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064D23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8933A7" w:rsidRDefault="006514E4" w:rsidP="0064634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8933A7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8933A7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8933A7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8933A7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1B515F0C" w:rsidR="00F540FB" w:rsidRPr="00D606F3" w:rsidRDefault="00F540FB" w:rsidP="0064634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  <w:r w:rsidRPr="008933A7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8933A7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8933A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E45C6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6</w:t>
            </w:r>
            <w:r w:rsidR="00D606F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1A1371B6" w:rsidR="00F540FB" w:rsidRPr="008933A7" w:rsidRDefault="00F540FB" w:rsidP="0064634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933A7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A915B1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D606F3">
              <w:rPr>
                <w:color w:val="FFFFFF" w:themeColor="background1"/>
                <w:sz w:val="18"/>
                <w:szCs w:val="18"/>
                <w:lang w:val="en-US"/>
              </w:rPr>
              <w:t>II</w:t>
            </w:r>
            <w:r w:rsidRPr="008933A7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8933A7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E45C65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2AD37A71" w:rsidR="00F540FB" w:rsidRPr="008933A7" w:rsidRDefault="00F540FB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933A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E45C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D606F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</w:t>
            </w:r>
            <w:r w:rsidR="00A915B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D606F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февраля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606F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8933A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2DE290E9" w:rsidR="00F540FB" w:rsidRPr="008933A7" w:rsidRDefault="00D87087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9C65C3" w:rsidRPr="00C414A8">
              <w:rPr>
                <w:color w:val="FFFFFF" w:themeColor="background1"/>
                <w:spacing w:val="-4"/>
                <w:lang w:val="ru-RU"/>
              </w:rPr>
              <w:t xml:space="preserve">2312-8232 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064D23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D60E2D" w:rsidRDefault="006514E4" w:rsidP="00646340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8933A7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8933A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8933A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="00EF439C" w:rsidRPr="00D60E2D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fr-CH"/>
                </w:rPr>
                <w:t>itumail@itu.int</w:t>
              </w:r>
            </w:hyperlink>
            <w:r w:rsidR="00EF439C" w:rsidRPr="00D60E2D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CH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8933A7" w:rsidRDefault="006514E4" w:rsidP="00646340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8933A7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8933A7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8933A7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8933A7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8933A7" w:rsidRDefault="006514E4" w:rsidP="00646340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8933A7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8933A7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8933A7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8933A7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8933A7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8933A7" w:rsidRDefault="00B648E2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8933A7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8933A7" w:rsidRDefault="00B648E2" w:rsidP="00646340">
      <w:pPr>
        <w:widowControl w:val="0"/>
        <w:jc w:val="right"/>
        <w:rPr>
          <w:lang w:val="ru-RU"/>
        </w:rPr>
      </w:pPr>
      <w:r w:rsidRPr="008933A7">
        <w:rPr>
          <w:i/>
          <w:iCs/>
          <w:lang w:val="ru-RU"/>
        </w:rPr>
        <w:t>Стр.</w:t>
      </w:r>
    </w:p>
    <w:p w14:paraId="5398935F" w14:textId="77777777" w:rsidR="0027472C" w:rsidRPr="008933A7" w:rsidRDefault="00B648E2" w:rsidP="00646340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8933A7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8933A7" w:rsidRDefault="00BF0163" w:rsidP="00646340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8933A7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8933A7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8933A7">
        <w:rPr>
          <w:noProof w:val="0"/>
          <w:webHidden/>
          <w:lang w:val="ru-RU"/>
        </w:rPr>
        <w:tab/>
      </w:r>
      <w:r w:rsidR="00690A4F" w:rsidRPr="008933A7">
        <w:rPr>
          <w:noProof w:val="0"/>
          <w:webHidden/>
          <w:lang w:val="ru-RU"/>
        </w:rPr>
        <w:tab/>
      </w:r>
      <w:r w:rsidR="00A22B07" w:rsidRPr="008933A7">
        <w:rPr>
          <w:noProof w:val="0"/>
          <w:webHidden/>
          <w:lang w:val="ru-RU"/>
        </w:rPr>
        <w:t>3</w:t>
      </w:r>
    </w:p>
    <w:p w14:paraId="10E3BB00" w14:textId="431C3349" w:rsidR="00D606F3" w:rsidRPr="00D606F3" w:rsidRDefault="00D606F3" w:rsidP="00646340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D606F3">
        <w:rPr>
          <w:rFonts w:eastAsiaTheme="minorEastAsia"/>
          <w:noProof w:val="0"/>
          <w:lang w:val="ru-RU"/>
        </w:rPr>
        <w:t>Утверждение и аннулирование Рекомендаций МСЭ-</w:t>
      </w:r>
      <w:r w:rsidR="004768A5">
        <w:rPr>
          <w:rFonts w:eastAsiaTheme="minorEastAsia"/>
          <w:noProof w:val="0"/>
          <w:lang w:val="ru-RU"/>
        </w:rPr>
        <w:t>Т</w:t>
      </w:r>
      <w:r>
        <w:rPr>
          <w:rFonts w:eastAsiaTheme="minorEastAsia"/>
          <w:noProof w:val="0"/>
          <w:lang w:val="ru-RU"/>
        </w:rPr>
        <w:tab/>
      </w:r>
      <w:r>
        <w:rPr>
          <w:rFonts w:eastAsiaTheme="minorEastAsia"/>
          <w:noProof w:val="0"/>
          <w:lang w:val="ru-RU"/>
        </w:rPr>
        <w:tab/>
      </w:r>
      <w:r w:rsidRPr="00D606F3">
        <w:rPr>
          <w:rFonts w:eastAsiaTheme="minorEastAsia"/>
          <w:noProof w:val="0"/>
          <w:lang w:val="ru-RU"/>
        </w:rPr>
        <w:t>4</w:t>
      </w:r>
    </w:p>
    <w:p w14:paraId="21EF1832" w14:textId="0FBE0CC4" w:rsidR="000A011D" w:rsidRPr="00D606F3" w:rsidRDefault="00740A0C" w:rsidP="00646340">
      <w:pPr>
        <w:pStyle w:val="TOC1"/>
        <w:tabs>
          <w:tab w:val="center" w:leader="dot" w:pos="8505"/>
          <w:tab w:val="right" w:pos="9072"/>
        </w:tabs>
        <w:spacing w:before="80"/>
        <w:rPr>
          <w:noProof w:val="0"/>
          <w:lang w:val="ru-RU"/>
        </w:rPr>
      </w:pPr>
      <w:r w:rsidRPr="00D606F3">
        <w:rPr>
          <w:noProof w:val="0"/>
          <w:lang w:val="ru-RU"/>
        </w:rPr>
        <w:t>Примечание БСЭ</w:t>
      </w:r>
      <w:r w:rsidR="000A011D" w:rsidRPr="008933A7">
        <w:rPr>
          <w:noProof w:val="0"/>
          <w:lang w:val="ru-RU"/>
        </w:rPr>
        <w:tab/>
      </w:r>
      <w:r w:rsidR="000A011D" w:rsidRPr="008933A7">
        <w:rPr>
          <w:noProof w:val="0"/>
          <w:lang w:val="ru-RU"/>
        </w:rPr>
        <w:tab/>
      </w:r>
      <w:r w:rsidR="00D606F3" w:rsidRPr="00D606F3">
        <w:rPr>
          <w:noProof w:val="0"/>
          <w:lang w:val="ru-RU"/>
        </w:rPr>
        <w:t>5</w:t>
      </w:r>
    </w:p>
    <w:p w14:paraId="3450DAA8" w14:textId="16F6B42E" w:rsidR="00604BDF" w:rsidRPr="00D606F3" w:rsidRDefault="001047A2" w:rsidP="00646340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asciiTheme="minorHAnsi" w:hAnsiTheme="minorHAnsi" w:cstheme="minorHAnsi"/>
          <w:lang w:val="ru-RU"/>
        </w:rPr>
      </w:pPr>
      <w:bookmarkStart w:id="0" w:name="lt_pId039"/>
      <w:r w:rsidRPr="00363686">
        <w:rPr>
          <w:rFonts w:asciiTheme="minorHAnsi" w:hAnsiTheme="minorHAnsi" w:cstheme="minorHAnsi"/>
          <w:color w:val="000000"/>
          <w:lang w:val="ru-RU"/>
        </w:rPr>
        <w:t xml:space="preserve">План международной идентификации для сетей общего пользования и абонентов </w:t>
      </w:r>
      <w:r w:rsidR="00363686">
        <w:rPr>
          <w:rFonts w:asciiTheme="minorHAnsi" w:hAnsiTheme="minorHAnsi" w:cstheme="minorHAnsi"/>
          <w:color w:val="000000"/>
          <w:lang w:val="ru-RU"/>
        </w:rPr>
        <w:br/>
      </w:r>
      <w:r w:rsidRPr="00363686">
        <w:rPr>
          <w:rFonts w:asciiTheme="minorHAnsi" w:hAnsiTheme="minorHAnsi" w:cstheme="minorHAnsi"/>
          <w:color w:val="000000"/>
          <w:lang w:val="ru-RU"/>
        </w:rPr>
        <w:t xml:space="preserve">(Рекомендация МСЭ-Т </w:t>
      </w:r>
      <w:r w:rsidRPr="00363686">
        <w:rPr>
          <w:rFonts w:asciiTheme="minorHAnsi" w:hAnsiTheme="minorHAnsi" w:cstheme="minorHAnsi"/>
          <w:color w:val="000000"/>
        </w:rPr>
        <w:t>E</w:t>
      </w:r>
      <w:r w:rsidRPr="00363686">
        <w:rPr>
          <w:rFonts w:asciiTheme="minorHAnsi" w:hAnsiTheme="minorHAnsi" w:cstheme="minorHAnsi"/>
          <w:color w:val="000000"/>
          <w:lang w:val="ru-RU"/>
        </w:rPr>
        <w:t>.212 (09/2016))</w:t>
      </w:r>
      <w:r w:rsidR="00365514">
        <w:rPr>
          <w:rFonts w:asciiTheme="minorHAnsi" w:hAnsiTheme="minorHAnsi" w:cstheme="minorHAnsi"/>
          <w:color w:val="000000"/>
        </w:rPr>
        <w:t>:</w:t>
      </w:r>
      <w:r w:rsidRPr="00363686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8933A7">
        <w:rPr>
          <w:rFonts w:asciiTheme="minorHAnsi" w:hAnsiTheme="minorHAnsi"/>
          <w:i/>
          <w:iCs/>
          <w:lang w:val="ru-RU"/>
        </w:rPr>
        <w:t>Примечание БСЭ</w:t>
      </w:r>
      <w:r w:rsidR="00363686">
        <w:rPr>
          <w:rFonts w:asciiTheme="minorHAnsi" w:hAnsiTheme="minorHAnsi"/>
          <w:i/>
          <w:iCs/>
          <w:lang w:val="ru-RU"/>
        </w:rPr>
        <w:tab/>
      </w:r>
      <w:r w:rsidR="00363686">
        <w:rPr>
          <w:rFonts w:asciiTheme="minorHAnsi" w:hAnsiTheme="minorHAnsi"/>
          <w:i/>
          <w:iCs/>
          <w:lang w:val="ru-RU"/>
        </w:rPr>
        <w:tab/>
      </w:r>
      <w:r w:rsidR="00D606F3" w:rsidRPr="00D606F3">
        <w:rPr>
          <w:rFonts w:asciiTheme="minorHAnsi" w:hAnsiTheme="minorHAnsi"/>
          <w:lang w:val="ru-RU"/>
        </w:rPr>
        <w:t>6</w:t>
      </w:r>
    </w:p>
    <w:bookmarkEnd w:id="0"/>
    <w:p w14:paraId="6FA8DB7B" w14:textId="77777777" w:rsidR="00B12565" w:rsidRPr="002C122D" w:rsidRDefault="005C247A" w:rsidP="00646340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8933A7">
        <w:rPr>
          <w:noProof w:val="0"/>
          <w:szCs w:val="20"/>
          <w:lang w:val="ru-RU"/>
        </w:rPr>
        <w:t>Услуга</w:t>
      </w:r>
      <w:r w:rsidRPr="002C122D">
        <w:rPr>
          <w:noProof w:val="0"/>
          <w:szCs w:val="20"/>
          <w:lang w:val="ru-RU"/>
        </w:rPr>
        <w:t xml:space="preserve"> </w:t>
      </w:r>
      <w:r w:rsidR="00BA729C" w:rsidRPr="008933A7">
        <w:rPr>
          <w:noProof w:val="0"/>
          <w:szCs w:val="20"/>
          <w:lang w:val="ru-RU"/>
        </w:rPr>
        <w:t>телефонной</w:t>
      </w:r>
      <w:r w:rsidR="00BA729C" w:rsidRPr="002C122D">
        <w:rPr>
          <w:noProof w:val="0"/>
          <w:szCs w:val="20"/>
          <w:lang w:val="ru-RU"/>
        </w:rPr>
        <w:t xml:space="preserve"> </w:t>
      </w:r>
      <w:r w:rsidRPr="008933A7">
        <w:rPr>
          <w:noProof w:val="0"/>
          <w:szCs w:val="20"/>
          <w:lang w:val="ru-RU"/>
        </w:rPr>
        <w:t>связи</w:t>
      </w:r>
      <w:r w:rsidR="001E0C53" w:rsidRPr="002C122D">
        <w:rPr>
          <w:noProof w:val="0"/>
          <w:szCs w:val="20"/>
          <w:lang w:val="ru-RU"/>
        </w:rPr>
        <w:t>:</w:t>
      </w:r>
    </w:p>
    <w:p w14:paraId="050EB1D3" w14:textId="1D2BBE9D" w:rsidR="00D606F3" w:rsidRPr="004F777F" w:rsidRDefault="004F777F" w:rsidP="00646340">
      <w:pPr>
        <w:pStyle w:val="TOC2"/>
        <w:rPr>
          <w:lang w:val="ru-RU"/>
        </w:rPr>
      </w:pPr>
      <w:r w:rsidRPr="005B0B94">
        <w:rPr>
          <w:iCs/>
          <w:lang w:val="ru-RU"/>
        </w:rPr>
        <w:t>Бахрейн (</w:t>
      </w:r>
      <w:r w:rsidRPr="00817884">
        <w:rPr>
          <w:rFonts w:asciiTheme="minorHAnsi" w:hAnsiTheme="minorHAnsi"/>
          <w:i/>
          <w:lang w:val="ru-RU"/>
        </w:rPr>
        <w:t xml:space="preserve">Регуляторный орган электросвязи (TRA), </w:t>
      </w:r>
      <w:r w:rsidRPr="005B0B94">
        <w:rPr>
          <w:rFonts w:asciiTheme="minorHAnsi" w:hAnsiTheme="minorHAnsi"/>
          <w:iCs/>
          <w:lang w:val="ru-RU"/>
        </w:rPr>
        <w:t>Манама)</w:t>
      </w:r>
      <w:r w:rsidRPr="00817884">
        <w:rPr>
          <w:webHidden/>
          <w:color w:val="000000"/>
          <w:szCs w:val="32"/>
          <w:lang w:val="ru-RU"/>
        </w:rPr>
        <w:tab/>
      </w:r>
      <w:r w:rsidR="00D606F3" w:rsidRPr="004F777F">
        <w:rPr>
          <w:lang w:val="ru-RU"/>
        </w:rPr>
        <w:t>7</w:t>
      </w:r>
    </w:p>
    <w:p w14:paraId="1FC89697" w14:textId="4CC7D0CD" w:rsidR="00D606F3" w:rsidRPr="009456D0" w:rsidRDefault="009456D0" w:rsidP="00646340">
      <w:pPr>
        <w:pStyle w:val="TOC1"/>
        <w:tabs>
          <w:tab w:val="center" w:leader="dot" w:pos="8505"/>
          <w:tab w:val="right" w:pos="9072"/>
        </w:tabs>
        <w:ind w:left="568"/>
        <w:rPr>
          <w:lang w:val="ru-RU"/>
        </w:rPr>
      </w:pPr>
      <w:bookmarkStart w:id="1" w:name="lt_pId057"/>
      <w:r w:rsidRPr="00B3359B">
        <w:rPr>
          <w:lang w:val="ru-RU"/>
        </w:rPr>
        <w:t>Либерия</w:t>
      </w:r>
      <w:r>
        <w:rPr>
          <w:i/>
          <w:iCs/>
          <w:lang w:val="ru-RU"/>
        </w:rPr>
        <w:t xml:space="preserve"> </w:t>
      </w:r>
      <w:r w:rsidRPr="005B0B94">
        <w:rPr>
          <w:lang w:val="ru-RU"/>
        </w:rPr>
        <w:t>(</w:t>
      </w:r>
      <w:r>
        <w:rPr>
          <w:i/>
          <w:iCs/>
          <w:lang w:val="ru-RU"/>
        </w:rPr>
        <w:t>Управление электросвязи Либерии (LTA)</w:t>
      </w:r>
      <w:bookmarkEnd w:id="1"/>
      <w:r w:rsidRPr="00E74BAF">
        <w:rPr>
          <w:lang w:val="ru-RU"/>
        </w:rPr>
        <w:t xml:space="preserve">, </w:t>
      </w:r>
      <w:r>
        <w:rPr>
          <w:lang w:val="ru-RU"/>
        </w:rPr>
        <w:t>П</w:t>
      </w:r>
      <w:r w:rsidRPr="00E74BAF">
        <w:rPr>
          <w:lang w:val="ru-RU"/>
        </w:rPr>
        <w:t>ейнсвиль)</w:t>
      </w:r>
      <w:r w:rsidR="00D606F3" w:rsidRPr="009456D0">
        <w:rPr>
          <w:lang w:val="ru-RU"/>
        </w:rPr>
        <w:tab/>
      </w:r>
      <w:r w:rsidR="00D606F3" w:rsidRPr="009456D0">
        <w:rPr>
          <w:lang w:val="ru-RU"/>
        </w:rPr>
        <w:tab/>
        <w:t>10</w:t>
      </w:r>
    </w:p>
    <w:p w14:paraId="6D45D567" w14:textId="2B17C362" w:rsidR="00D606F3" w:rsidRPr="00816EB2" w:rsidRDefault="00816EB2" w:rsidP="00646340">
      <w:pPr>
        <w:pStyle w:val="TOC1"/>
        <w:tabs>
          <w:tab w:val="center" w:leader="dot" w:pos="8505"/>
          <w:tab w:val="right" w:pos="9072"/>
        </w:tabs>
        <w:ind w:left="568"/>
        <w:rPr>
          <w:lang w:val="ru-RU"/>
        </w:rPr>
      </w:pPr>
      <w:r w:rsidRPr="00816EB2">
        <w:rPr>
          <w:rFonts w:asciiTheme="minorHAnsi" w:hAnsiTheme="minorHAnsi"/>
          <w:iCs/>
          <w:lang w:val="ru-RU"/>
        </w:rPr>
        <w:t>Оман</w:t>
      </w:r>
      <w:r>
        <w:rPr>
          <w:rFonts w:asciiTheme="minorHAnsi" w:hAnsiTheme="minorHAnsi" w:cs="Arial"/>
          <w:i/>
          <w:iCs/>
          <w:lang w:val="ru-RU"/>
        </w:rPr>
        <w:t xml:space="preserve"> </w:t>
      </w:r>
      <w:r w:rsidRPr="005B0B94">
        <w:rPr>
          <w:rFonts w:asciiTheme="minorHAnsi" w:hAnsiTheme="minorHAnsi" w:cs="Arial"/>
          <w:lang w:val="ru-RU"/>
        </w:rPr>
        <w:t>(</w:t>
      </w:r>
      <w:r>
        <w:rPr>
          <w:rFonts w:asciiTheme="minorHAnsi" w:hAnsiTheme="minorHAnsi" w:cs="Arial"/>
          <w:i/>
          <w:iCs/>
          <w:lang w:val="ru-RU"/>
        </w:rPr>
        <w:t xml:space="preserve">Регуляторный орган электросвязи Омана (TRA), </w:t>
      </w:r>
      <w:r w:rsidRPr="00816EB2">
        <w:rPr>
          <w:rFonts w:asciiTheme="minorHAnsi" w:hAnsiTheme="minorHAnsi" w:cs="Arial"/>
          <w:lang w:val="ru-RU"/>
        </w:rPr>
        <w:t>Руви</w:t>
      </w:r>
      <w:r w:rsidRPr="005B0B94">
        <w:rPr>
          <w:rFonts w:asciiTheme="minorHAnsi" w:hAnsiTheme="minorHAnsi" w:cs="Arial"/>
          <w:lang w:val="ru-RU"/>
        </w:rPr>
        <w:t>)</w:t>
      </w:r>
      <w:r w:rsidR="00D606F3" w:rsidRPr="00816EB2">
        <w:rPr>
          <w:lang w:val="ru-RU"/>
        </w:rPr>
        <w:tab/>
      </w:r>
      <w:r w:rsidR="00D606F3" w:rsidRPr="00816EB2">
        <w:rPr>
          <w:lang w:val="ru-RU"/>
        </w:rPr>
        <w:tab/>
        <w:t>11</w:t>
      </w:r>
    </w:p>
    <w:p w14:paraId="2B18B340" w14:textId="5DF07FB8" w:rsidR="00D606F3" w:rsidRPr="00064D23" w:rsidRDefault="00064D23" w:rsidP="00646340">
      <w:pPr>
        <w:pStyle w:val="TOC1"/>
        <w:tabs>
          <w:tab w:val="center" w:leader="dot" w:pos="8505"/>
          <w:tab w:val="right" w:pos="9072"/>
        </w:tabs>
        <w:ind w:left="568"/>
        <w:rPr>
          <w:lang w:val="ru-RU"/>
        </w:rPr>
      </w:pPr>
      <w:r>
        <w:rPr>
          <w:szCs w:val="20"/>
          <w:lang w:val="ru-RU"/>
        </w:rPr>
        <w:t>Узбекистан</w:t>
      </w:r>
      <w:r w:rsidR="00D606F3" w:rsidRPr="00064D23">
        <w:rPr>
          <w:lang w:val="ru-RU"/>
        </w:rPr>
        <w:t xml:space="preserve"> (</w:t>
      </w:r>
      <w:r w:rsidRPr="00064D23">
        <w:rPr>
          <w:i/>
          <w:lang w:val="ru-RU"/>
        </w:rPr>
        <w:t xml:space="preserve">Республиканский центр управления сетями телекоммуникаций </w:t>
      </w:r>
      <w:r w:rsidR="00F31069">
        <w:rPr>
          <w:i/>
          <w:lang w:val="ru-RU"/>
        </w:rPr>
        <w:br/>
      </w:r>
      <w:r w:rsidRPr="00064D23">
        <w:rPr>
          <w:i/>
          <w:lang w:val="ru-RU"/>
        </w:rPr>
        <w:t>Узбекистана</w:t>
      </w:r>
      <w:r w:rsidRPr="00831AD8">
        <w:rPr>
          <w:lang w:val="ru-RU"/>
        </w:rPr>
        <w:t xml:space="preserve">, </w:t>
      </w:r>
      <w:r>
        <w:rPr>
          <w:lang w:val="ru-RU"/>
        </w:rPr>
        <w:t>Ташкент</w:t>
      </w:r>
      <w:r w:rsidR="00D606F3" w:rsidRPr="00064D23">
        <w:rPr>
          <w:lang w:val="ru-RU"/>
        </w:rPr>
        <w:t>)</w:t>
      </w:r>
      <w:r w:rsidR="00D606F3" w:rsidRPr="00064D23">
        <w:rPr>
          <w:lang w:val="ru-RU"/>
        </w:rPr>
        <w:tab/>
      </w:r>
      <w:r w:rsidR="00D606F3" w:rsidRPr="00064D23">
        <w:rPr>
          <w:lang w:val="ru-RU"/>
        </w:rPr>
        <w:tab/>
        <w:t>12</w:t>
      </w:r>
    </w:p>
    <w:p w14:paraId="2C75F93D" w14:textId="37638508" w:rsidR="00D606F3" w:rsidRPr="00D606F3" w:rsidRDefault="00D606F3" w:rsidP="00646340">
      <w:pPr>
        <w:pStyle w:val="TOC1"/>
        <w:tabs>
          <w:tab w:val="center" w:leader="dot" w:pos="8505"/>
          <w:tab w:val="right" w:pos="9072"/>
        </w:tabs>
        <w:rPr>
          <w:lang w:val="ru-RU"/>
        </w:rPr>
      </w:pPr>
      <w:r w:rsidRPr="00D606F3">
        <w:rPr>
          <w:lang w:val="ru-RU"/>
        </w:rPr>
        <w:t>Лаборатории по тестированию, признанные МСЭ</w:t>
      </w:r>
      <w:r>
        <w:rPr>
          <w:lang w:val="ru-RU"/>
        </w:rPr>
        <w:tab/>
      </w:r>
      <w:r>
        <w:rPr>
          <w:lang w:val="ru-RU"/>
        </w:rPr>
        <w:tab/>
      </w:r>
      <w:r w:rsidRPr="00D606F3">
        <w:rPr>
          <w:lang w:val="ru-RU"/>
        </w:rPr>
        <w:t>14</w:t>
      </w:r>
    </w:p>
    <w:p w14:paraId="079950AF" w14:textId="42D2CFAD" w:rsidR="0030495B" w:rsidRPr="00A74F08" w:rsidRDefault="00A74F08" w:rsidP="00646340">
      <w:pPr>
        <w:pStyle w:val="TOC1"/>
        <w:rPr>
          <w:lang w:val="ru-RU"/>
        </w:rPr>
      </w:pPr>
      <w:r>
        <w:rPr>
          <w:lang w:val="ru-RU"/>
        </w:rPr>
        <w:t>Другие сообщения</w:t>
      </w:r>
      <w:r w:rsidR="0030495B" w:rsidRPr="00A74F08">
        <w:rPr>
          <w:lang w:val="ru-RU"/>
        </w:rPr>
        <w:t>:</w:t>
      </w:r>
    </w:p>
    <w:p w14:paraId="1FB90FDC" w14:textId="19FD07ED" w:rsidR="0030495B" w:rsidRPr="00584EB2" w:rsidRDefault="00A74F08" w:rsidP="00646340">
      <w:pPr>
        <w:pStyle w:val="TOC1"/>
        <w:tabs>
          <w:tab w:val="center" w:leader="dot" w:pos="8505"/>
          <w:tab w:val="right" w:pos="9072"/>
        </w:tabs>
        <w:ind w:left="567"/>
        <w:rPr>
          <w:lang w:val="ru-RU"/>
        </w:rPr>
      </w:pPr>
      <w:r>
        <w:rPr>
          <w:lang w:val="ru-RU"/>
        </w:rPr>
        <w:t>Австрия</w:t>
      </w:r>
      <w:r w:rsidR="0030495B" w:rsidRPr="00A74F08">
        <w:rPr>
          <w:lang w:val="ru-RU"/>
        </w:rPr>
        <w:tab/>
      </w:r>
      <w:r w:rsidR="0030495B" w:rsidRPr="00A74F08">
        <w:rPr>
          <w:lang w:val="ru-RU"/>
        </w:rPr>
        <w:tab/>
        <w:t>1</w:t>
      </w:r>
      <w:r w:rsidR="00D606F3" w:rsidRPr="00584EB2">
        <w:rPr>
          <w:lang w:val="ru-RU"/>
        </w:rPr>
        <w:t>4</w:t>
      </w:r>
    </w:p>
    <w:p w14:paraId="78BE8B0C" w14:textId="22C29F85" w:rsidR="008C723B" w:rsidRPr="00584EB2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8933A7">
        <w:rPr>
          <w:noProof w:val="0"/>
          <w:lang w:val="ru-RU"/>
        </w:rPr>
        <w:t>Ограничения обслуживания</w:t>
      </w:r>
      <w:r w:rsidR="008C723B" w:rsidRPr="008933A7">
        <w:rPr>
          <w:noProof w:val="0"/>
          <w:webHidden/>
          <w:lang w:val="ru-RU"/>
        </w:rPr>
        <w:tab/>
      </w:r>
      <w:r w:rsidR="00690A4F" w:rsidRPr="008933A7">
        <w:rPr>
          <w:noProof w:val="0"/>
          <w:webHidden/>
          <w:lang w:val="ru-RU"/>
        </w:rPr>
        <w:tab/>
      </w:r>
      <w:r w:rsidR="00D60E2D" w:rsidRPr="00A915B1">
        <w:rPr>
          <w:noProof w:val="0"/>
          <w:webHidden/>
          <w:lang w:val="ru-RU"/>
        </w:rPr>
        <w:t>1</w:t>
      </w:r>
      <w:r w:rsidR="00D606F3" w:rsidRPr="00584EB2">
        <w:rPr>
          <w:noProof w:val="0"/>
          <w:webHidden/>
          <w:lang w:val="ru-RU"/>
        </w:rPr>
        <w:t>5</w:t>
      </w:r>
    </w:p>
    <w:p w14:paraId="40E93AB4" w14:textId="75AB6E20" w:rsidR="008C723B" w:rsidRPr="00584EB2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8933A7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8933A7">
        <w:rPr>
          <w:noProof w:val="0"/>
          <w:webHidden/>
          <w:lang w:val="ru-RU"/>
        </w:rPr>
        <w:tab/>
      </w:r>
      <w:r w:rsidR="00690A4F" w:rsidRPr="008933A7">
        <w:rPr>
          <w:noProof w:val="0"/>
          <w:webHidden/>
          <w:lang w:val="ru-RU"/>
        </w:rPr>
        <w:tab/>
      </w:r>
      <w:r w:rsidR="00D60E2D" w:rsidRPr="00A915B1">
        <w:rPr>
          <w:noProof w:val="0"/>
          <w:webHidden/>
          <w:lang w:val="ru-RU"/>
        </w:rPr>
        <w:t>1</w:t>
      </w:r>
      <w:r w:rsidR="00D606F3" w:rsidRPr="00584EB2">
        <w:rPr>
          <w:noProof w:val="0"/>
          <w:webHidden/>
          <w:lang w:val="ru-RU"/>
        </w:rPr>
        <w:t>5</w:t>
      </w:r>
    </w:p>
    <w:p w14:paraId="4E7DE23B" w14:textId="2719084D" w:rsidR="00862309" w:rsidRPr="008933A7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8933A7">
        <w:rPr>
          <w:b/>
          <w:bCs/>
          <w:noProof w:val="0"/>
          <w:lang w:val="ru-RU"/>
        </w:rPr>
        <w:t>ПОПРАВКИ К СЛУЖЕБНЫМ ПУБЛИКАЦИЯМ</w:t>
      </w:r>
    </w:p>
    <w:p w14:paraId="367200D4" w14:textId="50D25EA5" w:rsidR="00371ACC" w:rsidRPr="00D606F3" w:rsidRDefault="00E93120" w:rsidP="00646340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>
        <w:rPr>
          <w:rFonts w:eastAsia="SimSun" w:cs="Calibri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>
        <w:rPr>
          <w:rFonts w:eastAsia="SimSun" w:cs="Calibri"/>
          <w:lang w:val="ru-RU" w:eastAsia="zh-CN"/>
        </w:rPr>
        <w:br/>
        <w:t>за электросвязь</w:t>
      </w:r>
      <w:r w:rsidR="00371ACC" w:rsidRPr="00E93120">
        <w:rPr>
          <w:rFonts w:eastAsiaTheme="minorEastAsia"/>
          <w:lang w:val="ru-RU"/>
        </w:rPr>
        <w:tab/>
      </w:r>
      <w:r w:rsidR="00371ACC" w:rsidRPr="00E93120">
        <w:rPr>
          <w:rFonts w:eastAsiaTheme="minorEastAsia"/>
          <w:lang w:val="ru-RU"/>
        </w:rPr>
        <w:tab/>
      </w:r>
      <w:r w:rsidR="00D606F3" w:rsidRPr="00D606F3">
        <w:rPr>
          <w:rFonts w:eastAsiaTheme="minorEastAsia"/>
          <w:lang w:val="ru-RU"/>
        </w:rPr>
        <w:t>16</w:t>
      </w:r>
    </w:p>
    <w:p w14:paraId="38DCA25B" w14:textId="457569ED" w:rsidR="009640E9" w:rsidRPr="00D606F3" w:rsidRDefault="007F5111" w:rsidP="00646340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lang w:val="ru-RU"/>
        </w:rPr>
      </w:pPr>
      <w:r w:rsidRPr="008933A7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8933A7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8933A7">
        <w:rPr>
          <w:rFonts w:asciiTheme="minorHAnsi" w:hAnsiTheme="minorHAnsi"/>
          <w:lang w:val="ru-RU"/>
        </w:rPr>
        <w:br/>
        <w:t>общего пользования и абонентов</w:t>
      </w:r>
      <w:r w:rsidR="00681F40">
        <w:rPr>
          <w:rFonts w:asciiTheme="minorHAnsi" w:hAnsiTheme="minorHAnsi"/>
          <w:lang w:val="ru-RU"/>
        </w:rPr>
        <w:t xml:space="preserve"> </w:t>
      </w:r>
      <w:r w:rsidR="009640E9" w:rsidRPr="008933A7">
        <w:rPr>
          <w:lang w:val="ru-RU"/>
        </w:rPr>
        <w:tab/>
      </w:r>
      <w:r w:rsidR="009640E9" w:rsidRPr="008933A7">
        <w:rPr>
          <w:lang w:val="ru-RU"/>
        </w:rPr>
        <w:tab/>
      </w:r>
      <w:r w:rsidR="00D606F3" w:rsidRPr="00D606F3">
        <w:rPr>
          <w:lang w:val="ru-RU"/>
        </w:rPr>
        <w:t>17</w:t>
      </w:r>
    </w:p>
    <w:p w14:paraId="7C4601C2" w14:textId="658CDE19" w:rsidR="00371ACC" w:rsidRPr="00D606F3" w:rsidRDefault="00DC3ED2" w:rsidP="00646340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D85196">
        <w:rPr>
          <w:lang w:val="ru-RU"/>
        </w:rPr>
        <w:t>Список кодов МСЭ операторов связи</w:t>
      </w:r>
      <w:r w:rsidR="00371ACC" w:rsidRPr="00DC3ED2">
        <w:rPr>
          <w:rFonts w:eastAsiaTheme="minorEastAsia"/>
          <w:lang w:val="ru-RU"/>
        </w:rPr>
        <w:tab/>
      </w:r>
      <w:r w:rsidR="00371ACC" w:rsidRPr="00DC3ED2">
        <w:rPr>
          <w:rFonts w:eastAsiaTheme="minorEastAsia"/>
          <w:lang w:val="ru-RU"/>
        </w:rPr>
        <w:tab/>
      </w:r>
      <w:r w:rsidR="00D606F3" w:rsidRPr="00D606F3">
        <w:rPr>
          <w:rFonts w:eastAsiaTheme="minorEastAsia"/>
          <w:lang w:val="ru-RU"/>
        </w:rPr>
        <w:t>18</w:t>
      </w:r>
    </w:p>
    <w:p w14:paraId="00C754D5" w14:textId="4E54A068" w:rsidR="00677E5E" w:rsidRPr="00D606F3" w:rsidRDefault="00C22D26" w:rsidP="00646340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8933A7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8933A7">
        <w:rPr>
          <w:lang w:val="ru-RU"/>
        </w:rPr>
        <w:tab/>
      </w:r>
      <w:r w:rsidRPr="008933A7">
        <w:rPr>
          <w:lang w:val="ru-RU"/>
        </w:rPr>
        <w:tab/>
      </w:r>
      <w:r w:rsidR="00D606F3" w:rsidRPr="00D606F3">
        <w:rPr>
          <w:lang w:val="ru-RU"/>
        </w:rPr>
        <w:t>19</w:t>
      </w:r>
    </w:p>
    <w:p w14:paraId="317EC8B6" w14:textId="05E8207D" w:rsidR="009F2CAD" w:rsidRPr="00D606F3" w:rsidRDefault="00CE4A9A" w:rsidP="00646340">
      <w:pPr>
        <w:pStyle w:val="TOC2"/>
        <w:tabs>
          <w:tab w:val="center" w:leader="dot" w:pos="8505"/>
          <w:tab w:val="right" w:pos="9072"/>
        </w:tabs>
        <w:ind w:left="284"/>
        <w:rPr>
          <w:rFonts w:eastAsiaTheme="minorEastAsia"/>
          <w:lang w:val="en-US"/>
        </w:rPr>
      </w:pPr>
      <w:r w:rsidRPr="00D85196">
        <w:rPr>
          <w:rFonts w:asciiTheme="minorHAnsi" w:hAnsiTheme="minorHAnsi"/>
          <w:lang w:val="ru-RU"/>
        </w:rPr>
        <w:t>Национальный план нумерации</w:t>
      </w:r>
      <w:r w:rsidRPr="00A05BCE">
        <w:rPr>
          <w:webHidden/>
          <w:lang w:val="ru-RU"/>
        </w:rPr>
        <w:tab/>
      </w:r>
      <w:r w:rsidRPr="00A05BCE">
        <w:rPr>
          <w:webHidden/>
          <w:lang w:val="ru-RU"/>
        </w:rPr>
        <w:tab/>
      </w:r>
      <w:r w:rsidR="00D606F3">
        <w:rPr>
          <w:webHidden/>
          <w:lang w:val="en-US"/>
        </w:rPr>
        <w:t>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8933A7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8933A7" w:rsidRDefault="00B35488" w:rsidP="0064634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2" w:name="_Toc262631799"/>
            <w:bookmarkStart w:id="3" w:name="_Toc253407143"/>
            <w:r w:rsidRPr="008933A7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8933A7" w:rsidRDefault="00B35488" w:rsidP="006463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8933A7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44A8A" w:rsidRPr="008933A7" w14:paraId="0BB0255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1F2" w14:textId="7A63B09C" w:rsidR="00444A8A" w:rsidRPr="008933A7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DA5" w14:textId="5B063F4C" w:rsidR="00444A8A" w:rsidRPr="008933A7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924" w14:textId="214ACE9E" w:rsidR="00444A8A" w:rsidRPr="008933A7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28.II.</w:t>
            </w:r>
            <w:r w:rsidRPr="000E5218" w:rsidDel="00B4250A">
              <w:rPr>
                <w:rFonts w:eastAsia="SimSun"/>
                <w:sz w:val="18"/>
                <w:lang w:eastAsia="zh-CN"/>
              </w:rPr>
              <w:t xml:space="preserve"> </w:t>
            </w:r>
            <w:r w:rsidRPr="000E5218">
              <w:rPr>
                <w:rFonts w:eastAsia="SimSun"/>
                <w:sz w:val="18"/>
                <w:lang w:eastAsia="zh-CN"/>
              </w:rPr>
              <w:t>2023</w:t>
            </w:r>
          </w:p>
        </w:tc>
      </w:tr>
      <w:tr w:rsidR="00444A8A" w:rsidRPr="008933A7" w14:paraId="656F4F6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1D21" w14:textId="4500751F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C20" w14:textId="3D9A057F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1277" w14:textId="58D1ADCE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15.III.2023</w:t>
            </w:r>
          </w:p>
        </w:tc>
      </w:tr>
      <w:tr w:rsidR="00444A8A" w:rsidRPr="008933A7" w14:paraId="2525663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658" w14:textId="26CF539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5E8" w14:textId="7AC70BF1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801" w14:textId="412203F4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31.III.2023</w:t>
            </w:r>
          </w:p>
        </w:tc>
      </w:tr>
      <w:tr w:rsidR="00444A8A" w:rsidRPr="008933A7" w14:paraId="74D782B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821" w14:textId="0ABD92B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CDA6" w14:textId="25B2958E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33F7" w14:textId="4F2033F7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12.IV.2023</w:t>
            </w:r>
          </w:p>
        </w:tc>
      </w:tr>
      <w:tr w:rsidR="00444A8A" w:rsidRPr="008933A7" w14:paraId="3D5398D7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0678" w14:textId="4B1B4E4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F20" w14:textId="71975315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6E6" w14:textId="555B438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30.IV.2023</w:t>
            </w:r>
          </w:p>
        </w:tc>
      </w:tr>
      <w:tr w:rsidR="00444A8A" w:rsidRPr="008933A7" w14:paraId="2E20339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BA0A" w14:textId="24672C60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12B" w14:textId="251E3708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8CE" w14:textId="1331E911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12.V.2023</w:t>
            </w:r>
          </w:p>
        </w:tc>
      </w:tr>
      <w:tr w:rsidR="00444A8A" w:rsidRPr="008933A7" w14:paraId="08F860F4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690B" w14:textId="3BAC2E28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376" w14:textId="5773933D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2CA4" w14:textId="07E47BC8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</w:tr>
      <w:tr w:rsidR="00444A8A" w:rsidRPr="008933A7" w14:paraId="1D7A8EC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3DF" w14:textId="01C3FFC0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E991" w14:textId="5737169B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45A" w14:textId="776B1871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</w:tr>
      <w:tr w:rsidR="00444A8A" w:rsidRPr="008933A7" w14:paraId="5CBFD46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CDC" w14:textId="4643C4E3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4CF" w14:textId="30E51A06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E94" w14:textId="60241EB0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30.VI.2023</w:t>
            </w:r>
          </w:p>
        </w:tc>
      </w:tr>
      <w:tr w:rsidR="00444A8A" w:rsidRPr="008933A7" w14:paraId="120B8CA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A94" w14:textId="601FD9B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1C6" w14:textId="40F0A676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2E2" w14:textId="6B2EDA4D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14.VII.2023</w:t>
            </w:r>
          </w:p>
        </w:tc>
      </w:tr>
      <w:tr w:rsidR="00444A8A" w:rsidRPr="008933A7" w14:paraId="1E33BEF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0E8" w14:textId="42313523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C3F" w14:textId="74D056C7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02C" w14:textId="779E130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28.VII.2023</w:t>
            </w:r>
          </w:p>
        </w:tc>
      </w:tr>
      <w:tr w:rsidR="00444A8A" w:rsidRPr="008933A7" w14:paraId="4314730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05" w14:textId="028D1249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8F8" w14:textId="790325F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453" w14:textId="08D4CF27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11.VIII.2023</w:t>
            </w:r>
          </w:p>
        </w:tc>
      </w:tr>
      <w:tr w:rsidR="00444A8A" w:rsidRPr="008933A7" w14:paraId="01921CB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556" w14:textId="5D64849A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BE7" w14:textId="743FE5E7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9E8" w14:textId="5263D20B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444A8A" w:rsidRPr="008933A7" w14:paraId="551A7421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FCD" w14:textId="72E5F4EB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8CB" w14:textId="7AF1E0E4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E2F" w14:textId="2C4D7F0B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444A8A" w:rsidRPr="008933A7" w14:paraId="477CD08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D66" w14:textId="1A587A07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1C0" w14:textId="4F4E0DBF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638" w14:textId="007242DD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444A8A" w:rsidRPr="008933A7" w14:paraId="1586DE8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2F" w14:textId="72148EB4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B34" w14:textId="19B3742C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13A" w14:textId="147C7B4D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444A8A" w:rsidRPr="008933A7" w14:paraId="633775E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456" w14:textId="61B441B1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878" w14:textId="5B490468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2D" w14:textId="1B3AF335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444A8A" w:rsidRPr="008933A7" w14:paraId="053F6A7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943" w14:textId="6CE3C95E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FBF" w14:textId="79B10432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2E7" w14:textId="16FAE57B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444A8A" w:rsidRPr="008933A7" w14:paraId="76DDA27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C2D" w14:textId="2FAFC93D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D" w14:textId="05C8009B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BC4" w14:textId="64CBECCF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444A8A" w:rsidRPr="008933A7" w14:paraId="52BFEDE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F00" w14:textId="28163C77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4D" w14:textId="781A65A3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EDE" w14:textId="27BA1833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54349DF7" w14:textId="77777777" w:rsidR="008368AC" w:rsidRPr="008933A7" w:rsidRDefault="008368AC" w:rsidP="00646340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8933A7">
        <w:rPr>
          <w:rFonts w:eastAsia="SimSun"/>
          <w:sz w:val="18"/>
          <w:szCs w:val="18"/>
          <w:lang w:val="ru-RU" w:eastAsia="zh-CN"/>
        </w:rPr>
        <w:t>*</w:t>
      </w:r>
      <w:r w:rsidRPr="008933A7">
        <w:rPr>
          <w:rFonts w:eastAsia="SimSun"/>
          <w:sz w:val="18"/>
          <w:szCs w:val="18"/>
          <w:lang w:val="ru-RU" w:eastAsia="zh-CN"/>
        </w:rPr>
        <w:tab/>
      </w:r>
      <w:r w:rsidRPr="008933A7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8933A7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8933A7" w:rsidRDefault="0021243B" w:rsidP="00646340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8933A7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8933A7" w:rsidRDefault="0021243B" w:rsidP="00646340">
      <w:pPr>
        <w:pStyle w:val="Heading20"/>
        <w:spacing w:before="120" w:after="0"/>
        <w:rPr>
          <w:szCs w:val="26"/>
          <w:lang w:val="ru-RU"/>
        </w:rPr>
      </w:pPr>
      <w:bookmarkStart w:id="4" w:name="_Toc253407142"/>
      <w:bookmarkStart w:id="5" w:name="_Toc259783105"/>
      <w:bookmarkStart w:id="6" w:name="_Toc262631768"/>
      <w:bookmarkStart w:id="7" w:name="_Toc265056484"/>
      <w:bookmarkStart w:id="8" w:name="_Toc266181234"/>
      <w:bookmarkStart w:id="9" w:name="_Toc268774000"/>
      <w:bookmarkStart w:id="10" w:name="_Toc271700477"/>
      <w:bookmarkStart w:id="11" w:name="_Toc273023321"/>
      <w:bookmarkStart w:id="12" w:name="_Toc274223815"/>
      <w:bookmarkStart w:id="13" w:name="_Toc276717163"/>
      <w:bookmarkStart w:id="14" w:name="_Toc279669136"/>
      <w:bookmarkStart w:id="15" w:name="_Toc280349206"/>
      <w:bookmarkStart w:id="16" w:name="_Toc282526038"/>
      <w:bookmarkStart w:id="17" w:name="_Toc283737195"/>
      <w:bookmarkStart w:id="18" w:name="_Toc286218712"/>
      <w:bookmarkStart w:id="19" w:name="_Toc288660269"/>
      <w:bookmarkStart w:id="20" w:name="_Toc291005379"/>
      <w:bookmarkStart w:id="21" w:name="_Toc292704951"/>
      <w:bookmarkStart w:id="22" w:name="_Toc295387896"/>
      <w:bookmarkStart w:id="23" w:name="_Toc296675479"/>
      <w:bookmarkStart w:id="24" w:name="_Toc297804718"/>
      <w:bookmarkStart w:id="25" w:name="_Toc301945290"/>
      <w:bookmarkStart w:id="26" w:name="_Toc303344249"/>
      <w:bookmarkStart w:id="27" w:name="_Toc304892155"/>
      <w:bookmarkStart w:id="28" w:name="_Toc308530337"/>
      <w:bookmarkStart w:id="29" w:name="_Toc311103643"/>
      <w:bookmarkStart w:id="30" w:name="_Toc313973313"/>
      <w:bookmarkStart w:id="31" w:name="_Toc316479953"/>
      <w:bookmarkStart w:id="32" w:name="_Toc318964999"/>
      <w:bookmarkStart w:id="33" w:name="_Toc320536955"/>
      <w:bookmarkStart w:id="34" w:name="_Toc321233390"/>
      <w:bookmarkStart w:id="35" w:name="_Toc321311661"/>
      <w:bookmarkStart w:id="36" w:name="_Toc321820541"/>
      <w:bookmarkStart w:id="37" w:name="_Toc323035707"/>
      <w:bookmarkStart w:id="38" w:name="_Toc323904375"/>
      <w:bookmarkStart w:id="39" w:name="_Toc332272647"/>
      <w:bookmarkStart w:id="40" w:name="_Toc334776193"/>
      <w:bookmarkStart w:id="41" w:name="_Toc335901500"/>
      <w:bookmarkStart w:id="42" w:name="_Toc337110334"/>
      <w:bookmarkStart w:id="43" w:name="_Toc338779374"/>
      <w:bookmarkStart w:id="44" w:name="_Toc340225514"/>
      <w:bookmarkStart w:id="45" w:name="_Toc341451213"/>
      <w:bookmarkStart w:id="46" w:name="_Toc342912840"/>
      <w:bookmarkStart w:id="47" w:name="_Toc343262677"/>
      <w:bookmarkStart w:id="48" w:name="_Toc345579828"/>
      <w:bookmarkStart w:id="49" w:name="_Toc346885933"/>
      <w:bookmarkStart w:id="50" w:name="_Toc347929581"/>
      <w:bookmarkStart w:id="51" w:name="_Toc349288249"/>
      <w:bookmarkStart w:id="52" w:name="_Toc350415579"/>
      <w:bookmarkStart w:id="53" w:name="_Toc351549877"/>
      <w:bookmarkStart w:id="54" w:name="_Toc352940477"/>
      <w:bookmarkStart w:id="55" w:name="_Toc354053822"/>
      <w:bookmarkStart w:id="56" w:name="_Toc355708837"/>
      <w:r w:rsidRPr="008933A7">
        <w:rPr>
          <w:szCs w:val="26"/>
          <w:lang w:val="ru-RU"/>
        </w:rPr>
        <w:t>Списки, прилагаемые к Оперативному бюллетеню МСЭ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5E97027C" w14:textId="77777777" w:rsidR="00943080" w:rsidRPr="008933A7" w:rsidRDefault="00943080" w:rsidP="00646340">
      <w:pPr>
        <w:rPr>
          <w:rFonts w:asciiTheme="minorHAnsi" w:hAnsiTheme="minorHAnsi"/>
          <w:b/>
          <w:bCs/>
          <w:lang w:val="ru-RU"/>
        </w:rPr>
      </w:pPr>
      <w:bookmarkStart w:id="57" w:name="_Toc215907216"/>
      <w:r w:rsidRPr="008933A7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A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8933A7" w:rsidRDefault="007F1308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1251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1199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r w:rsidRPr="008933A7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8933A7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1162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8933A7">
        <w:rPr>
          <w:rFonts w:asciiTheme="minorHAnsi" w:hAnsiTheme="minorHAnsi"/>
          <w:sz w:val="18"/>
          <w:szCs w:val="18"/>
          <w:lang w:val="ru-RU"/>
        </w:rPr>
        <w:t>1</w:t>
      </w:r>
      <w:r w:rsidRPr="008933A7">
        <w:rPr>
          <w:rFonts w:asciiTheme="minorHAnsi" w:hAnsiTheme="minorHAnsi"/>
          <w:sz w:val="18"/>
          <w:szCs w:val="18"/>
          <w:lang w:val="ru-RU"/>
        </w:rPr>
        <w:t>61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1125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1125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1117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1114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1096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1060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8933A7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1015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1002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994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991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980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978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41F9E2DB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977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</w:t>
      </w:r>
    </w:p>
    <w:p w14:paraId="4DAAA568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976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955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669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r w:rsidRPr="008933A7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8933A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8933A7" w:rsidRDefault="00943080" w:rsidP="0064634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B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8933A7">
        <w:rPr>
          <w:rFonts w:asciiTheme="minorHAnsi" w:hAnsiTheme="minorHAnsi"/>
          <w:lang w:val="ru-RU"/>
        </w:rPr>
        <w:t>:</w:t>
      </w:r>
    </w:p>
    <w:p w14:paraId="2A471096" w14:textId="47C81355" w:rsidR="00943080" w:rsidRPr="00D60E2D" w:rsidRDefault="00943080" w:rsidP="00646340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CH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D60E2D">
        <w:rPr>
          <w:rFonts w:asciiTheme="minorHAnsi" w:hAnsiTheme="minorHAnsi"/>
          <w:sz w:val="18"/>
          <w:szCs w:val="18"/>
          <w:lang w:val="fr-CH"/>
        </w:rPr>
        <w:t>-T M.1400)</w:t>
      </w:r>
      <w:r w:rsidRPr="00D60E2D">
        <w:rPr>
          <w:rFonts w:asciiTheme="minorHAnsi" w:hAnsiTheme="minorHAnsi"/>
          <w:sz w:val="18"/>
          <w:szCs w:val="18"/>
          <w:lang w:val="fr-CH"/>
        </w:rPr>
        <w:tab/>
      </w:r>
      <w:hyperlink r:id="rId14" w:history="1">
        <w:r w:rsidRPr="00D60E2D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fr-CH"/>
          </w:rPr>
          <w:t>www.itu.int/ITU-T/inr/icc/index.html</w:t>
        </w:r>
      </w:hyperlink>
      <w:r w:rsidRPr="00D60E2D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14:paraId="03541B32" w14:textId="3AEA6CC9" w:rsidR="00943080" w:rsidRPr="008933A7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8933A7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</w:t>
        </w:r>
        <w:r w:rsidR="00DC3ED2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Факс</w:t>
        </w:r>
        <w:r w:rsidRPr="008933A7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/index.html</w:t>
        </w:r>
      </w:hyperlink>
      <w:r w:rsidRPr="008933A7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4CA3F254" w14:textId="77777777" w:rsidR="00943080" w:rsidRPr="008933A7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8933A7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8933A7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5A0A03A9" w14:textId="2816769C" w:rsidR="004768A5" w:rsidRPr="004768A5" w:rsidRDefault="004768A5" w:rsidP="00646340">
      <w:pPr>
        <w:pStyle w:val="Heading20"/>
        <w:spacing w:before="0"/>
        <w:rPr>
          <w:lang w:val="ru-RU"/>
        </w:rPr>
      </w:pPr>
      <w:r w:rsidRPr="00D606F3">
        <w:rPr>
          <w:rFonts w:eastAsiaTheme="minorEastAsia"/>
          <w:lang w:val="ru-RU"/>
        </w:rPr>
        <w:lastRenderedPageBreak/>
        <w:t>Утверждение и аннулирование Рекомендаций МСЭ-Т</w:t>
      </w:r>
    </w:p>
    <w:p w14:paraId="4D3B4415" w14:textId="5BE1C9BD" w:rsidR="004768A5" w:rsidRPr="0089452D" w:rsidRDefault="004768A5" w:rsidP="0089452D">
      <w:pPr>
        <w:tabs>
          <w:tab w:val="left" w:pos="426"/>
        </w:tabs>
        <w:spacing w:before="240" w:after="60"/>
        <w:rPr>
          <w:lang w:val="ru-RU"/>
        </w:rPr>
      </w:pPr>
      <w:r w:rsidRPr="0089452D">
        <w:rPr>
          <w:rFonts w:asciiTheme="minorHAnsi" w:hAnsiTheme="minorHAnsi" w:cstheme="minorHAnsi"/>
          <w:lang w:val="ru-RU"/>
        </w:rPr>
        <w:t>В рамках АПУ-22 было объявлено о том, что в соответствии с процедурами, изложенными в Рекомендации</w:t>
      </w:r>
      <w:r w:rsidRPr="0089452D">
        <w:rPr>
          <w:rFonts w:asciiTheme="minorHAnsi" w:hAnsiTheme="minorHAnsi" w:cstheme="minorHAnsi"/>
        </w:rPr>
        <w:t> </w:t>
      </w:r>
      <w:r w:rsidRPr="0089452D">
        <w:rPr>
          <w:rFonts w:asciiTheme="minorHAnsi" w:hAnsiTheme="minorHAnsi" w:cstheme="minorHAnsi"/>
          <w:lang w:val="ru-RU"/>
        </w:rPr>
        <w:t>МСЭ-Т А.8, утверждены следующие Рекомендации МСЭ-Т:</w:t>
      </w:r>
    </w:p>
    <w:p w14:paraId="75AFC3B9" w14:textId="2AA7D871" w:rsidR="004768A5" w:rsidRPr="0089452D" w:rsidRDefault="004768A5" w:rsidP="00646340">
      <w:pPr>
        <w:tabs>
          <w:tab w:val="clear" w:pos="567"/>
        </w:tabs>
        <w:spacing w:after="120"/>
        <w:ind w:left="567" w:hanging="567"/>
        <w:jc w:val="left"/>
        <w:rPr>
          <w:lang w:val="ru-RU"/>
        </w:rPr>
      </w:pPr>
      <w:r w:rsidRPr="0089452D">
        <w:rPr>
          <w:lang w:val="ru-RU"/>
        </w:rPr>
        <w:t xml:space="preserve">– </w:t>
      </w:r>
      <w:r w:rsidRPr="0089452D">
        <w:rPr>
          <w:lang w:val="ru-RU"/>
        </w:rPr>
        <w:tab/>
        <w:t>Рекомендация МСЭ-Т</w:t>
      </w:r>
      <w:r w:rsidRPr="0089452D">
        <w:t> G</w:t>
      </w:r>
      <w:r w:rsidRPr="0089452D">
        <w:rPr>
          <w:lang w:val="ru-RU"/>
        </w:rPr>
        <w:t>.8152.1/</w:t>
      </w:r>
      <w:r w:rsidRPr="0089452D">
        <w:t>Y</w:t>
      </w:r>
      <w:r w:rsidRPr="0089452D">
        <w:rPr>
          <w:lang w:val="ru-RU"/>
        </w:rPr>
        <w:t xml:space="preserve">.1375.1 (2021) Попр. 1 (02/2023): Модель информации для управления и модели данных для эксплуатации, управления и технического обслуживания сетевого элемента сети </w:t>
      </w:r>
      <w:r w:rsidRPr="0089452D">
        <w:t>MPLS</w:t>
      </w:r>
      <w:r w:rsidRPr="0089452D">
        <w:rPr>
          <w:lang w:val="ru-RU"/>
        </w:rPr>
        <w:t>-</w:t>
      </w:r>
      <w:r w:rsidRPr="0089452D">
        <w:t>TP</w:t>
      </w:r>
      <w:r w:rsidRPr="0089452D">
        <w:rPr>
          <w:lang w:val="ru-RU"/>
        </w:rPr>
        <w:t xml:space="preserve"> – Поправка 1</w:t>
      </w:r>
    </w:p>
    <w:p w14:paraId="72F49833" w14:textId="6931082E" w:rsidR="004768A5" w:rsidRPr="0089452D" w:rsidRDefault="004768A5" w:rsidP="00646340">
      <w:pPr>
        <w:tabs>
          <w:tab w:val="clear" w:pos="567"/>
        </w:tabs>
        <w:spacing w:after="120"/>
        <w:ind w:left="567" w:hanging="567"/>
        <w:jc w:val="left"/>
        <w:rPr>
          <w:lang w:val="ru-RU"/>
        </w:rPr>
      </w:pPr>
      <w:r w:rsidRPr="0089452D">
        <w:rPr>
          <w:lang w:val="ru-RU"/>
        </w:rPr>
        <w:t xml:space="preserve">– </w:t>
      </w:r>
      <w:r w:rsidRPr="0089452D">
        <w:rPr>
          <w:lang w:val="ru-RU"/>
        </w:rPr>
        <w:tab/>
        <w:t>Рекомендация МСЭ-Т</w:t>
      </w:r>
      <w:r w:rsidRPr="0089452D">
        <w:t> Q</w:t>
      </w:r>
      <w:r w:rsidRPr="0089452D">
        <w:rPr>
          <w:lang w:val="ru-RU"/>
        </w:rPr>
        <w:t>.3647 (02/2023): Требования к сигнализации для экстренных служб в среде роуминга IMS</w:t>
      </w:r>
    </w:p>
    <w:p w14:paraId="2C7FD071" w14:textId="303C9063" w:rsidR="004768A5" w:rsidRPr="0089452D" w:rsidRDefault="004768A5" w:rsidP="00646340">
      <w:pPr>
        <w:tabs>
          <w:tab w:val="clear" w:pos="567"/>
        </w:tabs>
        <w:spacing w:after="120"/>
        <w:ind w:left="567" w:hanging="567"/>
        <w:jc w:val="left"/>
        <w:rPr>
          <w:lang w:val="ru-RU"/>
        </w:rPr>
      </w:pPr>
      <w:r w:rsidRPr="0089452D">
        <w:rPr>
          <w:lang w:val="ru-RU"/>
        </w:rPr>
        <w:t xml:space="preserve">– </w:t>
      </w:r>
      <w:r w:rsidRPr="0089452D">
        <w:rPr>
          <w:lang w:val="ru-RU"/>
        </w:rPr>
        <w:tab/>
        <w:t>Рекомендация МСЭ-Т</w:t>
      </w:r>
      <w:r w:rsidRPr="0089452D">
        <w:t> Q</w:t>
      </w:r>
      <w:r w:rsidRPr="0089452D">
        <w:rPr>
          <w:lang w:val="ru-RU"/>
        </w:rPr>
        <w:t xml:space="preserve">.4070 (02/2023): </w:t>
      </w:r>
      <w:r w:rsidR="009478F2" w:rsidRPr="0089452D">
        <w:rPr>
          <w:lang w:val="ru-RU"/>
        </w:rPr>
        <w:t>Комплект тестов для проверки на функциональную совместимость виртуализированного шлюза широкополосной сети</w:t>
      </w:r>
    </w:p>
    <w:p w14:paraId="3E6C58E4" w14:textId="78D52836" w:rsidR="004768A5" w:rsidRPr="0089452D" w:rsidRDefault="004768A5" w:rsidP="00646340">
      <w:pPr>
        <w:tabs>
          <w:tab w:val="clear" w:pos="567"/>
        </w:tabs>
        <w:spacing w:after="120"/>
        <w:ind w:left="567" w:hanging="567"/>
        <w:jc w:val="left"/>
        <w:rPr>
          <w:lang w:val="ru-RU"/>
        </w:rPr>
      </w:pPr>
      <w:r w:rsidRPr="0089452D">
        <w:rPr>
          <w:lang w:val="ru-RU"/>
        </w:rPr>
        <w:t xml:space="preserve">– </w:t>
      </w:r>
      <w:r w:rsidRPr="0089452D">
        <w:rPr>
          <w:lang w:val="ru-RU"/>
        </w:rPr>
        <w:tab/>
        <w:t>Рекомендация МСЭ-Т</w:t>
      </w:r>
      <w:r w:rsidRPr="0089452D">
        <w:t> Q</w:t>
      </w:r>
      <w:r w:rsidRPr="0089452D">
        <w:rPr>
          <w:lang w:val="ru-RU"/>
        </w:rPr>
        <w:t xml:space="preserve">.5004 (02/2023): </w:t>
      </w:r>
      <w:r w:rsidR="009478F2" w:rsidRPr="0089452D">
        <w:rPr>
          <w:lang w:val="ru-RU"/>
        </w:rPr>
        <w:t>Архитектура сигнализации Lite IMS для сети IMT-2020 и дальнейших поколений</w:t>
      </w:r>
    </w:p>
    <w:p w14:paraId="5D9AF480" w14:textId="5AD46AD7" w:rsidR="004768A5" w:rsidRPr="0089452D" w:rsidRDefault="004768A5" w:rsidP="00646340">
      <w:pPr>
        <w:tabs>
          <w:tab w:val="clear" w:pos="567"/>
        </w:tabs>
        <w:spacing w:after="120"/>
        <w:ind w:left="567" w:hanging="567"/>
        <w:jc w:val="left"/>
        <w:rPr>
          <w:lang w:val="ru-RU"/>
        </w:rPr>
      </w:pPr>
      <w:r w:rsidRPr="0089452D">
        <w:rPr>
          <w:lang w:val="ru-RU"/>
        </w:rPr>
        <w:t xml:space="preserve">– </w:t>
      </w:r>
      <w:r w:rsidRPr="0089452D">
        <w:rPr>
          <w:lang w:val="ru-RU"/>
        </w:rPr>
        <w:tab/>
        <w:t>Рекомендация МСЭ-Т</w:t>
      </w:r>
      <w:r w:rsidRPr="0089452D">
        <w:t> Q</w:t>
      </w:r>
      <w:r w:rsidRPr="0089452D">
        <w:rPr>
          <w:lang w:val="ru-RU"/>
        </w:rPr>
        <w:t xml:space="preserve">.5005 (02/2023): </w:t>
      </w:r>
      <w:r w:rsidR="009478F2" w:rsidRPr="0089452D">
        <w:rPr>
          <w:lang w:val="ru-RU"/>
        </w:rPr>
        <w:t>Требования, структура и протоколы для анализа и оптимизации сети сигнализации в IMT-2020</w:t>
      </w:r>
    </w:p>
    <w:p w14:paraId="1CA2ABE4" w14:textId="7CCB762F" w:rsidR="004768A5" w:rsidRPr="0089452D" w:rsidRDefault="004768A5" w:rsidP="00646340">
      <w:pPr>
        <w:tabs>
          <w:tab w:val="clear" w:pos="567"/>
        </w:tabs>
        <w:spacing w:after="120"/>
        <w:ind w:left="567" w:hanging="567"/>
        <w:jc w:val="left"/>
        <w:rPr>
          <w:lang w:val="ru-RU"/>
        </w:rPr>
      </w:pPr>
      <w:r w:rsidRPr="0089452D">
        <w:rPr>
          <w:lang w:val="ru-RU"/>
        </w:rPr>
        <w:t xml:space="preserve">– </w:t>
      </w:r>
      <w:r w:rsidRPr="0089452D">
        <w:rPr>
          <w:lang w:val="ru-RU"/>
        </w:rPr>
        <w:tab/>
        <w:t>Рекомендация МСЭ-Т</w:t>
      </w:r>
      <w:r w:rsidRPr="0089452D">
        <w:t> T</w:t>
      </w:r>
      <w:r w:rsidRPr="0089452D">
        <w:rPr>
          <w:lang w:val="ru-RU"/>
        </w:rPr>
        <w:t>.807 (</w:t>
      </w:r>
      <w:r w:rsidRPr="0089452D">
        <w:t>V</w:t>
      </w:r>
      <w:r w:rsidRPr="0089452D">
        <w:rPr>
          <w:lang w:val="ru-RU"/>
        </w:rPr>
        <w:t xml:space="preserve">2) (02/2023): </w:t>
      </w:r>
      <w:r w:rsidR="00427C06" w:rsidRPr="0089452D">
        <w:rPr>
          <w:lang w:val="ru-RU"/>
        </w:rPr>
        <w:t xml:space="preserve">Информационная технология – Система кодирования изображений </w:t>
      </w:r>
      <w:r w:rsidR="00427C06" w:rsidRPr="0089452D">
        <w:t>JPEG</w:t>
      </w:r>
      <w:r w:rsidR="00427C06" w:rsidRPr="0089452D">
        <w:rPr>
          <w:lang w:val="ru-RU"/>
        </w:rPr>
        <w:t xml:space="preserve"> 2000: Стандарт </w:t>
      </w:r>
      <w:r w:rsidR="00427C06" w:rsidRPr="0089452D">
        <w:t>Secure</w:t>
      </w:r>
      <w:r w:rsidR="00427C06" w:rsidRPr="0089452D">
        <w:rPr>
          <w:lang w:val="ru-RU"/>
        </w:rPr>
        <w:t xml:space="preserve"> </w:t>
      </w:r>
      <w:r w:rsidR="00427C06" w:rsidRPr="0089452D">
        <w:t>JPEG</w:t>
      </w:r>
      <w:r w:rsidR="00427C06" w:rsidRPr="0089452D">
        <w:rPr>
          <w:lang w:val="ru-RU"/>
        </w:rPr>
        <w:t xml:space="preserve"> 2000</w:t>
      </w:r>
    </w:p>
    <w:p w14:paraId="27A9180E" w14:textId="4051CF93" w:rsidR="004768A5" w:rsidRPr="0089452D" w:rsidRDefault="004768A5" w:rsidP="00646340">
      <w:pPr>
        <w:tabs>
          <w:tab w:val="clear" w:pos="567"/>
        </w:tabs>
        <w:spacing w:after="120"/>
        <w:ind w:left="567" w:hanging="567"/>
        <w:jc w:val="left"/>
        <w:rPr>
          <w:lang w:val="ru-RU"/>
        </w:rPr>
      </w:pPr>
      <w:r w:rsidRPr="0089452D">
        <w:rPr>
          <w:lang w:val="ru-RU"/>
        </w:rPr>
        <w:t xml:space="preserve">– </w:t>
      </w:r>
      <w:r w:rsidRPr="0089452D">
        <w:rPr>
          <w:lang w:val="ru-RU"/>
        </w:rPr>
        <w:tab/>
        <w:t>Рекомендация МСЭ-Т</w:t>
      </w:r>
      <w:r w:rsidRPr="0089452D">
        <w:t> T</w:t>
      </w:r>
      <w:r w:rsidRPr="0089452D">
        <w:rPr>
          <w:lang w:val="ru-RU"/>
        </w:rPr>
        <w:t>.816 (</w:t>
      </w:r>
      <w:r w:rsidRPr="0089452D">
        <w:t>V</w:t>
      </w:r>
      <w:r w:rsidRPr="0089452D">
        <w:rPr>
          <w:lang w:val="ru-RU"/>
        </w:rPr>
        <w:t xml:space="preserve">1) (02/2023): </w:t>
      </w:r>
      <w:r w:rsidR="00427C06" w:rsidRPr="0089452D">
        <w:rPr>
          <w:lang w:val="ru-RU"/>
        </w:rPr>
        <w:t xml:space="preserve">Информационная технология – Система кодирования изображений </w:t>
      </w:r>
      <w:r w:rsidR="00427C06" w:rsidRPr="0089452D">
        <w:t>JPEG</w:t>
      </w:r>
      <w:r w:rsidR="00427C06" w:rsidRPr="0089452D">
        <w:rPr>
          <w:lang w:val="ru-RU"/>
        </w:rPr>
        <w:t xml:space="preserve"> 2000</w:t>
      </w:r>
      <w:r w:rsidRPr="0089452D">
        <w:rPr>
          <w:lang w:val="ru-RU"/>
        </w:rPr>
        <w:t xml:space="preserve">: </w:t>
      </w:r>
      <w:r w:rsidR="00427C06" w:rsidRPr="0089452D">
        <w:rPr>
          <w:lang w:val="ru-RU"/>
        </w:rPr>
        <w:t>Расширения для кодирования прерывистой среды</w:t>
      </w:r>
    </w:p>
    <w:p w14:paraId="1D0C9CD7" w14:textId="445D9322" w:rsidR="004768A5" w:rsidRPr="0089452D" w:rsidRDefault="00427C06" w:rsidP="00646340">
      <w:pPr>
        <w:spacing w:before="240"/>
        <w:jc w:val="left"/>
        <w:textAlignment w:val="auto"/>
        <w:rPr>
          <w:lang w:val="ru-RU"/>
        </w:rPr>
      </w:pPr>
      <w:r w:rsidRPr="0089452D">
        <w:rPr>
          <w:lang w:val="ru-RU"/>
        </w:rPr>
        <w:t>В Циркуляре 74 БСЭ от 7 февраля 2023 года было объявлено о том, что в соответствии с процедурами, изложенными в Резолюции 1, аннулированы следующие Рекомендации МСЭ-Т:</w:t>
      </w:r>
      <w:r w:rsidRPr="0089452D">
        <w:rPr>
          <w:rFonts w:cs="Calibri"/>
          <w:b/>
          <w:lang w:val="ru-RU"/>
        </w:rPr>
        <w:t xml:space="preserve"> </w:t>
      </w:r>
    </w:p>
    <w:p w14:paraId="07E9B016" w14:textId="299BCE84" w:rsidR="004768A5" w:rsidRPr="0089452D" w:rsidRDefault="004768A5" w:rsidP="00646340">
      <w:pPr>
        <w:spacing w:after="120"/>
        <w:ind w:left="567" w:hanging="567"/>
        <w:jc w:val="left"/>
        <w:rPr>
          <w:lang w:val="ru-RU"/>
        </w:rPr>
      </w:pPr>
      <w:r w:rsidRPr="0089452D">
        <w:rPr>
          <w:lang w:val="ru-RU"/>
        </w:rPr>
        <w:t xml:space="preserve">–  </w:t>
      </w:r>
      <w:r w:rsidRPr="0089452D">
        <w:rPr>
          <w:lang w:val="ru-RU"/>
        </w:rPr>
        <w:tab/>
      </w:r>
      <w:r w:rsidR="00344700" w:rsidRPr="0089452D">
        <w:rPr>
          <w:lang w:val="ru-RU"/>
        </w:rPr>
        <w:t>Рекомендация МСЭ-Т</w:t>
      </w:r>
      <w:r w:rsidR="00344700" w:rsidRPr="0089452D">
        <w:t> </w:t>
      </w:r>
      <w:r w:rsidRPr="0089452D">
        <w:t>K</w:t>
      </w:r>
      <w:r w:rsidRPr="0089452D">
        <w:rPr>
          <w:lang w:val="ru-RU"/>
        </w:rPr>
        <w:t xml:space="preserve">.43 (07/2009): </w:t>
      </w:r>
      <w:r w:rsidR="00427C06" w:rsidRPr="0089452D">
        <w:rPr>
          <w:lang w:val="ru-RU"/>
        </w:rPr>
        <w:t>Требования к устойчивости оборудования сетей электросвязи</w:t>
      </w:r>
    </w:p>
    <w:p w14:paraId="2B14F683" w14:textId="05EB759F" w:rsidR="004768A5" w:rsidRPr="0089452D" w:rsidRDefault="004768A5" w:rsidP="00646340">
      <w:pPr>
        <w:spacing w:after="120"/>
        <w:ind w:left="567" w:hanging="567"/>
        <w:jc w:val="left"/>
        <w:rPr>
          <w:lang w:val="ru-RU"/>
        </w:rPr>
      </w:pPr>
      <w:r w:rsidRPr="0089452D">
        <w:rPr>
          <w:lang w:val="ru-RU"/>
        </w:rPr>
        <w:t xml:space="preserve">–  </w:t>
      </w:r>
      <w:r w:rsidRPr="0089452D">
        <w:rPr>
          <w:lang w:val="ru-RU"/>
        </w:rPr>
        <w:tab/>
      </w:r>
      <w:r w:rsidR="00344700" w:rsidRPr="0089452D">
        <w:rPr>
          <w:lang w:val="ru-RU"/>
        </w:rPr>
        <w:t>Рекомендация МСЭ-Т</w:t>
      </w:r>
      <w:r w:rsidR="00344700" w:rsidRPr="0089452D">
        <w:t> </w:t>
      </w:r>
      <w:r w:rsidRPr="0089452D">
        <w:t>K</w:t>
      </w:r>
      <w:r w:rsidRPr="0089452D">
        <w:rPr>
          <w:lang w:val="ru-RU"/>
        </w:rPr>
        <w:t xml:space="preserve">.48 (09/2006): </w:t>
      </w:r>
      <w:r w:rsidR="00427C06" w:rsidRPr="0089452D">
        <w:rPr>
          <w:lang w:val="ru-RU"/>
        </w:rPr>
        <w:t xml:space="preserve">Требования по </w:t>
      </w:r>
      <w:r w:rsidR="00344700" w:rsidRPr="0089452D">
        <w:rPr>
          <w:lang w:val="ru-RU"/>
        </w:rPr>
        <w:t>ЭМС</w:t>
      </w:r>
      <w:r w:rsidR="00427C06" w:rsidRPr="0089452D">
        <w:rPr>
          <w:lang w:val="ru-RU"/>
        </w:rPr>
        <w:t xml:space="preserve"> для оборудования электросвязи – Рекомендация для семейства продуктов</w:t>
      </w:r>
    </w:p>
    <w:p w14:paraId="5E41D41C" w14:textId="168B5193" w:rsidR="004768A5" w:rsidRPr="0089452D" w:rsidRDefault="004768A5" w:rsidP="00646340">
      <w:pPr>
        <w:spacing w:after="120"/>
        <w:ind w:left="567" w:hanging="567"/>
        <w:jc w:val="left"/>
        <w:rPr>
          <w:lang w:val="ru-RU"/>
        </w:rPr>
      </w:pPr>
      <w:r w:rsidRPr="0089452D">
        <w:rPr>
          <w:lang w:val="ru-RU"/>
        </w:rPr>
        <w:t xml:space="preserve">–  </w:t>
      </w:r>
      <w:r w:rsidRPr="0089452D">
        <w:rPr>
          <w:lang w:val="ru-RU"/>
        </w:rPr>
        <w:tab/>
      </w:r>
      <w:r w:rsidR="00344700" w:rsidRPr="0089452D">
        <w:rPr>
          <w:lang w:val="ru-RU"/>
        </w:rPr>
        <w:t>Рекомендация МСЭ-Т</w:t>
      </w:r>
      <w:r w:rsidR="00344700" w:rsidRPr="0089452D">
        <w:t> </w:t>
      </w:r>
      <w:r w:rsidRPr="0089452D">
        <w:t>K</w:t>
      </w:r>
      <w:r w:rsidRPr="0089452D">
        <w:rPr>
          <w:lang w:val="ru-RU"/>
        </w:rPr>
        <w:t xml:space="preserve">.88 (11/2011): </w:t>
      </w:r>
      <w:r w:rsidR="00344700" w:rsidRPr="0089452D">
        <w:rPr>
          <w:lang w:val="ru-RU"/>
        </w:rPr>
        <w:t>Требования по ЭМС, предъявляемые к оборудованию сетей последующих поколений</w:t>
      </w:r>
    </w:p>
    <w:p w14:paraId="1E730BD1" w14:textId="652CA972" w:rsidR="004768A5" w:rsidRPr="0089452D" w:rsidRDefault="00427C06" w:rsidP="00646340">
      <w:pPr>
        <w:spacing w:before="240" w:after="120"/>
        <w:jc w:val="left"/>
        <w:rPr>
          <w:lang w:val="ru-RU"/>
        </w:rPr>
      </w:pPr>
      <w:r w:rsidRPr="0089452D">
        <w:rPr>
          <w:lang w:val="ru-RU"/>
        </w:rPr>
        <w:t>В Циркуляре 75 БСЭ от 10 февраля 2023 года было объявлено о том, что в соответствии с процедурами, изложенными в Резолюции 1, аннулированы следующие Рекомендации МСЭ-Т:</w:t>
      </w:r>
    </w:p>
    <w:p w14:paraId="3E991C01" w14:textId="4A557363" w:rsidR="004768A5" w:rsidRPr="0089452D" w:rsidRDefault="004768A5" w:rsidP="00646340">
      <w:pPr>
        <w:spacing w:after="120"/>
        <w:ind w:left="567" w:hanging="567"/>
        <w:jc w:val="left"/>
        <w:rPr>
          <w:rFonts w:asciiTheme="minorHAnsi" w:hAnsiTheme="minorHAnsi" w:cstheme="minorHAnsi"/>
          <w:lang w:val="ru-RU"/>
        </w:rPr>
      </w:pPr>
      <w:r w:rsidRPr="0089452D">
        <w:rPr>
          <w:lang w:val="ru-RU"/>
        </w:rPr>
        <w:t xml:space="preserve">–  </w:t>
      </w:r>
      <w:r w:rsidRPr="0089452D">
        <w:rPr>
          <w:lang w:val="ru-RU"/>
        </w:rPr>
        <w:tab/>
        <w:t>Рекомендация МСЭ-Т</w:t>
      </w:r>
      <w:r w:rsidRPr="0089452D">
        <w:t> Y</w:t>
      </w:r>
      <w:r w:rsidRPr="0089452D">
        <w:rPr>
          <w:lang w:val="ru-RU"/>
        </w:rPr>
        <w:t>.4601 (02/2023):</w:t>
      </w:r>
      <w:r w:rsidRPr="0089452D">
        <w:rPr>
          <w:rFonts w:asciiTheme="minorHAnsi" w:hAnsiTheme="minorHAnsi" w:cstheme="minorHAnsi"/>
          <w:lang w:val="ru-RU"/>
        </w:rPr>
        <w:t xml:space="preserve"> </w:t>
      </w:r>
      <w:r w:rsidR="00427C06" w:rsidRPr="0089452D">
        <w:rPr>
          <w:rFonts w:cs="Calibri"/>
          <w:lang w:val="ru-RU"/>
        </w:rPr>
        <w:t>Требования к цифровому двойнику для "умной" системы пожаротушения и структура его возможностей</w:t>
      </w:r>
    </w:p>
    <w:p w14:paraId="12D42C5B" w14:textId="3EE907CD" w:rsidR="004768A5" w:rsidRPr="0089452D" w:rsidRDefault="004768A5" w:rsidP="00646340">
      <w:pPr>
        <w:ind w:left="567" w:hanging="567"/>
        <w:rPr>
          <w:lang w:val="ru-RU"/>
        </w:rPr>
      </w:pPr>
      <w:r w:rsidRPr="0089452D">
        <w:rPr>
          <w:lang w:val="ru-RU"/>
        </w:rPr>
        <w:t xml:space="preserve">–  </w:t>
      </w:r>
      <w:r w:rsidRPr="0089452D">
        <w:rPr>
          <w:lang w:val="ru-RU"/>
        </w:rPr>
        <w:tab/>
        <w:t>Рекомендация МСЭ-Т</w:t>
      </w:r>
      <w:r w:rsidRPr="0089452D">
        <w:t> Y</w:t>
      </w:r>
      <w:r w:rsidRPr="0089452D">
        <w:rPr>
          <w:lang w:val="ru-RU"/>
        </w:rPr>
        <w:t>.4500.3 (02/2023):</w:t>
      </w:r>
      <w:r w:rsidRPr="0089452D">
        <w:rPr>
          <w:rFonts w:asciiTheme="minorHAnsi" w:hAnsiTheme="minorHAnsi" w:cstheme="minorHAnsi"/>
          <w:lang w:val="ru-RU"/>
        </w:rPr>
        <w:t xml:space="preserve"> </w:t>
      </w:r>
      <w:r w:rsidR="00427C06" w:rsidRPr="0089452D">
        <w:rPr>
          <w:rFonts w:cs="Calibri"/>
          <w:lang w:val="ru-RU"/>
        </w:rPr>
        <w:t>Решения oneM2M по обеспечению безопасности</w:t>
      </w:r>
    </w:p>
    <w:p w14:paraId="0ED2224D" w14:textId="77777777" w:rsidR="00344700" w:rsidRDefault="00344700" w:rsidP="00646340">
      <w:pPr>
        <w:pageBreakBefore/>
        <w:spacing w:before="240"/>
        <w:rPr>
          <w:b/>
          <w:bCs/>
          <w:lang w:val="ru-RU"/>
        </w:rPr>
      </w:pPr>
      <w:r w:rsidRPr="00FC4B43">
        <w:rPr>
          <w:b/>
          <w:bCs/>
          <w:lang w:val="ru-RU"/>
        </w:rPr>
        <w:lastRenderedPageBreak/>
        <w:t>Примечание БСЭ</w:t>
      </w:r>
    </w:p>
    <w:p w14:paraId="74E10782" w14:textId="79DCBCE7" w:rsidR="00344700" w:rsidRDefault="00344700" w:rsidP="006463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60" w:after="120"/>
        <w:jc w:val="left"/>
        <w:textAlignment w:val="auto"/>
        <w:rPr>
          <w:rFonts w:eastAsia="SimSun" w:cs="Arial"/>
          <w:lang w:val="ru-RU" w:eastAsia="zh-CN"/>
        </w:rPr>
      </w:pPr>
      <w:r>
        <w:rPr>
          <w:rFonts w:eastAsia="SimSun" w:cs="Arial"/>
          <w:lang w:val="ru-RU" w:eastAsia="zh-CN"/>
        </w:rPr>
        <w:t>Глобальные</w:t>
      </w:r>
      <w:r w:rsidRPr="00A9036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номера</w:t>
      </w:r>
      <w:r w:rsidRPr="00A9036E">
        <w:rPr>
          <w:rFonts w:eastAsia="SimSun" w:cs="Arial"/>
          <w:lang w:val="ru-RU" w:eastAsia="zh-CN"/>
        </w:rPr>
        <w:t xml:space="preserve">, </w:t>
      </w:r>
      <w:r>
        <w:rPr>
          <w:rFonts w:eastAsia="SimSun" w:cs="Arial"/>
          <w:lang w:val="ru-RU" w:eastAsia="zh-CN"/>
        </w:rPr>
        <w:t>используемые</w:t>
      </w:r>
      <w:r w:rsidRPr="00A9036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для</w:t>
      </w:r>
      <w:r w:rsidRPr="00A9036E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>предоставляемой в Европе</w:t>
      </w:r>
      <w:r w:rsidRPr="00A9036E">
        <w:rPr>
          <w:lang w:val="ru-RU"/>
        </w:rPr>
        <w:t xml:space="preserve"> </w:t>
      </w:r>
      <w:r>
        <w:rPr>
          <w:rFonts w:eastAsia="SimSun" w:cs="Arial"/>
          <w:lang w:val="ru-RU" w:eastAsia="zh-CN"/>
        </w:rPr>
        <w:t xml:space="preserve">услуги </w:t>
      </w:r>
      <w:r>
        <w:t>eCall</w:t>
      </w:r>
      <w:r w:rsidR="00681EBF">
        <w:rPr>
          <w:rFonts w:eastAsia="SimSun" w:cs="Arial"/>
          <w:lang w:val="ru-RU" w:eastAsia="zh-CN"/>
        </w:rPr>
        <w:t>.</w:t>
      </w:r>
    </w:p>
    <w:p w14:paraId="2E7AA65C" w14:textId="4ABBB747" w:rsidR="00344700" w:rsidRPr="00574F62" w:rsidRDefault="00344700" w:rsidP="00064D2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60" w:after="120"/>
        <w:textAlignment w:val="auto"/>
        <w:rPr>
          <w:rFonts w:eastAsia="SimSun" w:cs="Arial"/>
          <w:spacing w:val="-2"/>
          <w:lang w:val="ru-RU" w:eastAsia="zh-CN"/>
        </w:rPr>
      </w:pPr>
      <w:r>
        <w:rPr>
          <w:rFonts w:eastAsia="SimSun" w:cs="Arial"/>
          <w:lang w:val="ru-RU" w:eastAsia="zh-CN"/>
        </w:rPr>
        <w:t xml:space="preserve">В соответствии с соглашением, достигнутым на </w:t>
      </w:r>
      <w:r w:rsidR="00043A40" w:rsidRPr="00574F62">
        <w:rPr>
          <w:spacing w:val="-2"/>
          <w:lang w:val="ru-RU"/>
        </w:rPr>
        <w:t>состоя</w:t>
      </w:r>
      <w:r w:rsidR="00043A40">
        <w:rPr>
          <w:spacing w:val="-2"/>
          <w:lang w:val="ru-RU"/>
        </w:rPr>
        <w:t>вшемся 4–13 июля 2018 года</w:t>
      </w:r>
      <w:r w:rsidR="00043A40">
        <w:rPr>
          <w:rFonts w:eastAsia="SimSun" w:cs="Arial"/>
          <w:lang w:val="ru-RU" w:eastAsia="zh-CN"/>
        </w:rPr>
        <w:t xml:space="preserve"> </w:t>
      </w:r>
      <w:r>
        <w:rPr>
          <w:rFonts w:eastAsia="SimSun" w:cs="Arial"/>
          <w:lang w:val="ru-RU" w:eastAsia="zh-CN"/>
        </w:rPr>
        <w:t xml:space="preserve">собрании </w:t>
      </w:r>
      <w:r w:rsidRPr="00574F62">
        <w:rPr>
          <w:rFonts w:eastAsia="SimSun" w:cs="Arial"/>
          <w:spacing w:val="-2"/>
          <w:lang w:val="ru-RU" w:eastAsia="zh-CN"/>
        </w:rPr>
        <w:t>2</w:t>
      </w:r>
      <w:r w:rsidR="00064D23">
        <w:rPr>
          <w:rFonts w:eastAsia="SimSun" w:cs="Arial"/>
          <w:spacing w:val="-2"/>
          <w:lang w:val="ru-RU" w:eastAsia="zh-CN"/>
        </w:rPr>
        <w:noBreakHyphen/>
      </w:r>
      <w:r>
        <w:rPr>
          <w:rFonts w:eastAsia="SimSun" w:cs="Arial"/>
          <w:spacing w:val="-2"/>
          <w:lang w:val="ru-RU" w:eastAsia="zh-CN"/>
        </w:rPr>
        <w:t>й</w:t>
      </w:r>
      <w:r w:rsidRPr="00574F62">
        <w:rPr>
          <w:rFonts w:eastAsia="SimSun" w:cs="Arial"/>
          <w:spacing w:val="-2"/>
          <w:lang w:val="ru-RU" w:eastAsia="zh-CN"/>
        </w:rPr>
        <w:t> Исследовательск</w:t>
      </w:r>
      <w:r>
        <w:rPr>
          <w:rFonts w:eastAsia="SimSun" w:cs="Arial"/>
          <w:spacing w:val="-2"/>
          <w:lang w:val="ru-RU" w:eastAsia="zh-CN"/>
        </w:rPr>
        <w:t>ой</w:t>
      </w:r>
      <w:r w:rsidRPr="00574F62">
        <w:rPr>
          <w:rFonts w:eastAsia="SimSun" w:cs="Arial"/>
          <w:spacing w:val="-2"/>
          <w:lang w:val="ru-RU" w:eastAsia="zh-CN"/>
        </w:rPr>
        <w:t xml:space="preserve"> комисси</w:t>
      </w:r>
      <w:r>
        <w:rPr>
          <w:rFonts w:eastAsia="SimSun" w:cs="Arial"/>
          <w:spacing w:val="-2"/>
          <w:lang w:val="ru-RU" w:eastAsia="zh-CN"/>
        </w:rPr>
        <w:t>и</w:t>
      </w:r>
      <w:r w:rsidRPr="00574F62">
        <w:rPr>
          <w:rFonts w:eastAsia="SimSun" w:cs="Arial"/>
          <w:spacing w:val="-2"/>
          <w:lang w:val="ru-RU" w:eastAsia="zh-CN"/>
        </w:rPr>
        <w:t xml:space="preserve"> МСЭ-Т</w:t>
      </w:r>
      <w:r w:rsidR="00064D23">
        <w:rPr>
          <w:rFonts w:eastAsia="SimSun" w:cs="Arial"/>
          <w:spacing w:val="-2"/>
          <w:lang w:val="ru-RU" w:eastAsia="zh-CN"/>
        </w:rPr>
        <w:t> </w:t>
      </w:r>
      <w:r w:rsidR="00064D23">
        <w:rPr>
          <w:rFonts w:asciiTheme="minorHAnsi" w:eastAsia="SimSun" w:hAnsiTheme="minorHAnsi" w:cs="Arial"/>
          <w:spacing w:val="-2"/>
          <w:lang w:val="ru-RU" w:eastAsia="zh-CN"/>
        </w:rPr>
        <w:t>–</w:t>
      </w:r>
      <w:r w:rsidR="00043A40">
        <w:rPr>
          <w:rFonts w:eastAsia="SimSun" w:cs="Arial"/>
          <w:spacing w:val="-2"/>
          <w:lang w:val="ru-RU" w:eastAsia="zh-CN"/>
        </w:rPr>
        <w:t xml:space="preserve"> </w:t>
      </w:r>
      <w:r w:rsidRPr="00574F62">
        <w:rPr>
          <w:spacing w:val="-2"/>
          <w:lang w:val="ru-RU"/>
        </w:rPr>
        <w:t>ведущ</w:t>
      </w:r>
      <w:r w:rsidR="00043A40">
        <w:rPr>
          <w:spacing w:val="-2"/>
          <w:lang w:val="ru-RU"/>
        </w:rPr>
        <w:t>ей</w:t>
      </w:r>
      <w:r w:rsidRPr="00574F62">
        <w:rPr>
          <w:spacing w:val="-2"/>
          <w:lang w:val="ru-RU"/>
        </w:rPr>
        <w:t xml:space="preserve"> исследовательск</w:t>
      </w:r>
      <w:r w:rsidR="00043A40">
        <w:rPr>
          <w:spacing w:val="-2"/>
          <w:lang w:val="ru-RU"/>
        </w:rPr>
        <w:t>ой</w:t>
      </w:r>
      <w:r w:rsidRPr="00574F62">
        <w:rPr>
          <w:spacing w:val="-2"/>
          <w:lang w:val="ru-RU"/>
        </w:rPr>
        <w:t xml:space="preserve"> комисси</w:t>
      </w:r>
      <w:r w:rsidR="00043A40">
        <w:rPr>
          <w:spacing w:val="-2"/>
          <w:lang w:val="ru-RU"/>
        </w:rPr>
        <w:t>и</w:t>
      </w:r>
      <w:r w:rsidRPr="00574F62">
        <w:rPr>
          <w:spacing w:val="-2"/>
          <w:lang w:val="ru-RU"/>
        </w:rPr>
        <w:t xml:space="preserve"> по вопросам нумерации, наименования, адресации, идентификации и маршрутизации</w:t>
      </w:r>
      <w:r w:rsidR="00064D23">
        <w:rPr>
          <w:spacing w:val="-2"/>
          <w:lang w:val="ru-RU"/>
        </w:rPr>
        <w:t>,</w:t>
      </w:r>
      <w:r w:rsidRPr="00574F62">
        <w:rPr>
          <w:spacing w:val="-2"/>
          <w:lang w:val="ru-RU"/>
        </w:rPr>
        <w:t xml:space="preserve"> </w:t>
      </w:r>
      <w:r w:rsidR="008B3394">
        <w:rPr>
          <w:spacing w:val="-2"/>
          <w:lang w:val="ru-RU"/>
        </w:rPr>
        <w:t>принимается к сведению</w:t>
      </w:r>
      <w:r w:rsidRPr="00574F62">
        <w:rPr>
          <w:spacing w:val="-2"/>
          <w:lang w:val="ru-RU"/>
        </w:rPr>
        <w:t xml:space="preserve"> </w:t>
      </w:r>
      <w:r w:rsidR="00064D23">
        <w:rPr>
          <w:spacing w:val="-2"/>
          <w:lang w:val="ru-RU"/>
        </w:rPr>
        <w:t>ниже</w:t>
      </w:r>
      <w:r w:rsidRPr="00574F62">
        <w:rPr>
          <w:spacing w:val="-2"/>
          <w:lang w:val="ru-RU"/>
        </w:rPr>
        <w:t>следующее</w:t>
      </w:r>
      <w:r w:rsidR="00064D23">
        <w:rPr>
          <w:rFonts w:eastAsia="SimSun" w:cs="Arial"/>
          <w:spacing w:val="-2"/>
          <w:lang w:val="ru-RU" w:eastAsia="zh-CN"/>
        </w:rPr>
        <w:t>.</w:t>
      </w:r>
    </w:p>
    <w:p w14:paraId="4C6EAD69" w14:textId="0EA2F9C7" w:rsidR="00344700" w:rsidRPr="00F24568" w:rsidRDefault="00043A40" w:rsidP="00646340">
      <w:pPr>
        <w:rPr>
          <w:lang w:val="ru-RU"/>
        </w:rPr>
      </w:pPr>
      <w:r>
        <w:rPr>
          <w:lang w:val="ru-RU"/>
        </w:rPr>
        <w:t>"</w:t>
      </w:r>
      <w:r w:rsidR="00344700">
        <w:rPr>
          <w:lang w:val="ru-RU"/>
        </w:rPr>
        <w:t>Несколько</w:t>
      </w:r>
      <w:r w:rsidR="00344700" w:rsidRPr="0010217D">
        <w:rPr>
          <w:lang w:val="ru-RU"/>
        </w:rPr>
        <w:t xml:space="preserve"> </w:t>
      </w:r>
      <w:r w:rsidR="00344700">
        <w:rPr>
          <w:lang w:val="ru-RU"/>
        </w:rPr>
        <w:t>диапазонов</w:t>
      </w:r>
      <w:r w:rsidR="00344700" w:rsidRPr="0010217D">
        <w:rPr>
          <w:lang w:val="ru-RU"/>
        </w:rPr>
        <w:t xml:space="preserve"> </w:t>
      </w:r>
      <w:r w:rsidR="00344700">
        <w:rPr>
          <w:lang w:val="ru-RU"/>
        </w:rPr>
        <w:t xml:space="preserve">номеров в рамках негеографических кодов страны используются для </w:t>
      </w:r>
      <w:r w:rsidR="00344700">
        <w:t>eCall</w:t>
      </w:r>
      <w:r w:rsidR="00344700">
        <w:rPr>
          <w:lang w:val="ru-RU"/>
        </w:rPr>
        <w:t> –</w:t>
      </w:r>
      <w:r w:rsidR="00344700" w:rsidRPr="0010217D">
        <w:rPr>
          <w:lang w:val="ru-RU"/>
        </w:rPr>
        <w:t xml:space="preserve"> </w:t>
      </w:r>
      <w:r w:rsidR="00CD1158">
        <w:rPr>
          <w:lang w:val="ru-RU"/>
        </w:rPr>
        <w:t> </w:t>
      </w:r>
      <w:r w:rsidR="00344700">
        <w:rPr>
          <w:lang w:val="ru-RU"/>
        </w:rPr>
        <w:t xml:space="preserve">общеевропейской системы экстренного вызова для автомобильного транспорта. Присвоение этих номеров осуществлял МСЭ и они доступны для использования совместно с услугой </w:t>
      </w:r>
      <w:r w:rsidR="00344700">
        <w:t>eCall</w:t>
      </w:r>
      <w:r w:rsidR="00344700" w:rsidRPr="00F24568">
        <w:rPr>
          <w:lang w:val="ru-RU"/>
        </w:rPr>
        <w:t>.</w:t>
      </w:r>
    </w:p>
    <w:p w14:paraId="4CFF6132" w14:textId="77777777" w:rsidR="00344700" w:rsidRPr="00F24568" w:rsidRDefault="00344700" w:rsidP="00646340">
      <w:pPr>
        <w:rPr>
          <w:lang w:val="ru-RU"/>
        </w:rPr>
      </w:pPr>
      <w:r>
        <w:rPr>
          <w:lang w:val="ru-RU"/>
        </w:rPr>
        <w:t>Эти</w:t>
      </w:r>
      <w:r w:rsidRPr="00F24568">
        <w:rPr>
          <w:lang w:val="ru-RU"/>
        </w:rPr>
        <w:t xml:space="preserve"> </w:t>
      </w:r>
      <w:r>
        <w:rPr>
          <w:lang w:val="ru-RU"/>
        </w:rPr>
        <w:t>номера</w:t>
      </w:r>
      <w:r w:rsidRPr="00F24568">
        <w:rPr>
          <w:lang w:val="ru-RU"/>
        </w:rPr>
        <w:t xml:space="preserve"> </w:t>
      </w:r>
      <w:r>
        <w:rPr>
          <w:lang w:val="ru-RU"/>
        </w:rPr>
        <w:t>используются</w:t>
      </w:r>
      <w:r w:rsidRPr="00F24568">
        <w:rPr>
          <w:lang w:val="ru-RU"/>
        </w:rPr>
        <w:t xml:space="preserve"> </w:t>
      </w:r>
      <w:r>
        <w:rPr>
          <w:lang w:val="ru-RU"/>
        </w:rPr>
        <w:t>как</w:t>
      </w:r>
      <w:r w:rsidRPr="00F24568">
        <w:rPr>
          <w:lang w:val="ru-RU"/>
        </w:rPr>
        <w:t xml:space="preserve"> </w:t>
      </w:r>
      <w:r>
        <w:rPr>
          <w:lang w:val="ru-RU"/>
        </w:rPr>
        <w:t>номера</w:t>
      </w:r>
      <w:r w:rsidRPr="00F24568">
        <w:rPr>
          <w:lang w:val="ru-RU"/>
        </w:rPr>
        <w:t xml:space="preserve"> </w:t>
      </w:r>
      <w:r>
        <w:rPr>
          <w:lang w:val="ru-RU"/>
        </w:rPr>
        <w:t>вызывающей</w:t>
      </w:r>
      <w:r w:rsidRPr="00F24568">
        <w:rPr>
          <w:lang w:val="ru-RU"/>
        </w:rPr>
        <w:t xml:space="preserve"> </w:t>
      </w:r>
      <w:r>
        <w:rPr>
          <w:lang w:val="ru-RU"/>
        </w:rPr>
        <w:t>стороны</w:t>
      </w:r>
      <w:r w:rsidRPr="00F24568">
        <w:rPr>
          <w:lang w:val="ru-RU"/>
        </w:rPr>
        <w:t xml:space="preserve">, </w:t>
      </w:r>
      <w:r>
        <w:rPr>
          <w:lang w:val="ru-RU"/>
        </w:rPr>
        <w:t>когда</w:t>
      </w:r>
      <w:r w:rsidRPr="00F24568">
        <w:rPr>
          <w:lang w:val="ru-RU"/>
        </w:rPr>
        <w:t xml:space="preserve"> </w:t>
      </w:r>
      <w:r>
        <w:rPr>
          <w:lang w:val="ru-RU"/>
        </w:rPr>
        <w:t>автомобиль</w:t>
      </w:r>
      <w:r w:rsidRPr="00F24568">
        <w:rPr>
          <w:lang w:val="ru-RU"/>
        </w:rPr>
        <w:t xml:space="preserve"> </w:t>
      </w:r>
      <w:r>
        <w:rPr>
          <w:lang w:val="ru-RU"/>
        </w:rPr>
        <w:t>автоматически</w:t>
      </w:r>
      <w:r w:rsidRPr="00F24568">
        <w:rPr>
          <w:lang w:val="ru-RU"/>
        </w:rPr>
        <w:t xml:space="preserve"> </w:t>
      </w:r>
      <w:r>
        <w:rPr>
          <w:lang w:val="ru-RU"/>
        </w:rPr>
        <w:t>набирает номер экстренного вызова в случае аварии</w:t>
      </w:r>
      <w:r w:rsidRPr="00F24568">
        <w:rPr>
          <w:lang w:val="ru-RU"/>
        </w:rPr>
        <w:t xml:space="preserve">. </w:t>
      </w:r>
      <w:r>
        <w:rPr>
          <w:lang w:val="ru-RU"/>
        </w:rPr>
        <w:t>Как</w:t>
      </w:r>
      <w:r w:rsidRPr="00344700">
        <w:rPr>
          <w:lang w:val="ru-RU"/>
        </w:rPr>
        <w:t xml:space="preserve"> </w:t>
      </w:r>
      <w:r>
        <w:rPr>
          <w:lang w:val="ru-RU"/>
        </w:rPr>
        <w:t>правило</w:t>
      </w:r>
      <w:r w:rsidRPr="00344700">
        <w:rPr>
          <w:lang w:val="ru-RU"/>
        </w:rPr>
        <w:t xml:space="preserve">, </w:t>
      </w:r>
      <w:r>
        <w:rPr>
          <w:lang w:val="ru-RU"/>
        </w:rPr>
        <w:t>используются</w:t>
      </w:r>
      <w:r w:rsidRPr="00344700">
        <w:rPr>
          <w:lang w:val="ru-RU"/>
        </w:rPr>
        <w:t xml:space="preserve"> 15-</w:t>
      </w:r>
      <w:r>
        <w:rPr>
          <w:lang w:val="ru-RU"/>
        </w:rPr>
        <w:t>значные</w:t>
      </w:r>
      <w:r w:rsidRPr="00344700">
        <w:rPr>
          <w:lang w:val="ru-RU"/>
        </w:rPr>
        <w:t xml:space="preserve"> </w:t>
      </w:r>
      <w:r>
        <w:rPr>
          <w:lang w:val="ru-RU"/>
        </w:rPr>
        <w:t>форматы</w:t>
      </w:r>
      <w:r w:rsidRPr="00344700">
        <w:rPr>
          <w:lang w:val="ru-RU"/>
        </w:rPr>
        <w:t xml:space="preserve">. </w:t>
      </w:r>
      <w:r>
        <w:rPr>
          <w:lang w:val="ru-RU"/>
        </w:rPr>
        <w:t>Начиная</w:t>
      </w:r>
      <w:r w:rsidRPr="00F24568">
        <w:rPr>
          <w:lang w:val="ru-RU"/>
        </w:rPr>
        <w:t xml:space="preserve"> </w:t>
      </w:r>
      <w:r>
        <w:rPr>
          <w:lang w:val="ru-RU"/>
        </w:rPr>
        <w:t>с</w:t>
      </w:r>
      <w:r w:rsidRPr="00F24568">
        <w:rPr>
          <w:lang w:val="ru-RU"/>
        </w:rPr>
        <w:t xml:space="preserve"> 31</w:t>
      </w:r>
      <w:r w:rsidRPr="00F24568">
        <w:rPr>
          <w:lang w:val="en-US"/>
        </w:rPr>
        <w:t> </w:t>
      </w:r>
      <w:r>
        <w:rPr>
          <w:lang w:val="ru-RU"/>
        </w:rPr>
        <w:t>марта</w:t>
      </w:r>
      <w:r w:rsidRPr="00F24568">
        <w:rPr>
          <w:lang w:val="ru-RU"/>
        </w:rPr>
        <w:t xml:space="preserve"> 2018</w:t>
      </w:r>
      <w:r w:rsidRPr="00F24568">
        <w:rPr>
          <w:lang w:val="en-US"/>
        </w:rPr>
        <w:t> </w:t>
      </w:r>
      <w:r>
        <w:rPr>
          <w:lang w:val="ru-RU"/>
        </w:rPr>
        <w:t>года</w:t>
      </w:r>
      <w:r w:rsidRPr="00F24568">
        <w:rPr>
          <w:lang w:val="ru-RU"/>
        </w:rPr>
        <w:t xml:space="preserve"> </w:t>
      </w:r>
      <w:r>
        <w:rPr>
          <w:lang w:val="ru-RU"/>
        </w:rPr>
        <w:t>все</w:t>
      </w:r>
      <w:r w:rsidRPr="00F24568">
        <w:rPr>
          <w:lang w:val="ru-RU"/>
        </w:rPr>
        <w:t xml:space="preserve"> </w:t>
      </w:r>
      <w:r>
        <w:rPr>
          <w:lang w:val="ru-RU"/>
        </w:rPr>
        <w:t>автомобили</w:t>
      </w:r>
      <w:r w:rsidRPr="00F24568">
        <w:rPr>
          <w:lang w:val="ru-RU"/>
        </w:rPr>
        <w:t xml:space="preserve"> </w:t>
      </w:r>
      <w:r>
        <w:rPr>
          <w:lang w:val="ru-RU"/>
        </w:rPr>
        <w:t>нового</w:t>
      </w:r>
      <w:r w:rsidRPr="00F24568">
        <w:rPr>
          <w:lang w:val="ru-RU"/>
        </w:rPr>
        <w:t xml:space="preserve"> </w:t>
      </w:r>
      <w:r>
        <w:rPr>
          <w:lang w:val="ru-RU"/>
        </w:rPr>
        <w:t>типа</w:t>
      </w:r>
      <w:r w:rsidRPr="00F24568">
        <w:rPr>
          <w:lang w:val="ru-RU"/>
        </w:rPr>
        <w:t xml:space="preserve">, </w:t>
      </w:r>
      <w:r>
        <w:rPr>
          <w:lang w:val="ru-RU"/>
        </w:rPr>
        <w:t>продаваемые в Европе, должны иметь возможность использовать</w:t>
      </w:r>
      <w:r w:rsidRPr="00F24568">
        <w:rPr>
          <w:lang w:val="ru-RU"/>
        </w:rPr>
        <w:t xml:space="preserve"> </w:t>
      </w:r>
      <w:r>
        <w:t>eCall</w:t>
      </w:r>
      <w:r w:rsidRPr="00F24568">
        <w:rPr>
          <w:lang w:val="ru-RU"/>
        </w:rPr>
        <w:t>.</w:t>
      </w:r>
    </w:p>
    <w:p w14:paraId="7C40A303" w14:textId="0FF99726" w:rsidR="00344700" w:rsidRPr="008B3394" w:rsidRDefault="00344700" w:rsidP="00646340">
      <w:pPr>
        <w:rPr>
          <w:spacing w:val="-4"/>
          <w:lang w:val="ru-RU"/>
        </w:rPr>
      </w:pPr>
      <w:r w:rsidRPr="008B3394">
        <w:rPr>
          <w:spacing w:val="-4"/>
          <w:lang w:val="ru-RU"/>
        </w:rPr>
        <w:t xml:space="preserve">Для того чтобы система </w:t>
      </w:r>
      <w:r w:rsidRPr="008B3394">
        <w:rPr>
          <w:spacing w:val="-4"/>
        </w:rPr>
        <w:t>eCall</w:t>
      </w:r>
      <w:r w:rsidRPr="008B3394">
        <w:rPr>
          <w:spacing w:val="-4"/>
          <w:lang w:val="ru-RU"/>
        </w:rPr>
        <w:t xml:space="preserve"> работала надлежащим образом и экстренные службы (например, центры обработки вызовов и группы реагирования) могли осуществить обратный вызов на номера, используемые системой </w:t>
      </w:r>
      <w:r w:rsidRPr="008B3394">
        <w:rPr>
          <w:spacing w:val="-4"/>
        </w:rPr>
        <w:t>eCall</w:t>
      </w:r>
      <w:r w:rsidRPr="008B3394">
        <w:rPr>
          <w:spacing w:val="-4"/>
          <w:lang w:val="ru-RU"/>
        </w:rPr>
        <w:t xml:space="preserve">, исключительно важно, чтобы диапазоны </w:t>
      </w:r>
      <w:r w:rsidRPr="008B3394">
        <w:rPr>
          <w:spacing w:val="-4"/>
        </w:rPr>
        <w:t>eCall</w:t>
      </w:r>
      <w:r w:rsidRPr="008B3394">
        <w:rPr>
          <w:spacing w:val="-4"/>
          <w:lang w:val="ru-RU"/>
        </w:rPr>
        <w:t xml:space="preserve"> были открыты во всех сетях и чтобы информация </w:t>
      </w:r>
      <w:r w:rsidRPr="008B3394">
        <w:rPr>
          <w:color w:val="000000"/>
          <w:spacing w:val="-4"/>
          <w:lang w:val="ru-RU"/>
        </w:rPr>
        <w:t>идентификации линии вызывающего абонента (</w:t>
      </w:r>
      <w:r w:rsidRPr="008B3394">
        <w:rPr>
          <w:spacing w:val="-4"/>
        </w:rPr>
        <w:t>CLI</w:t>
      </w:r>
      <w:r w:rsidRPr="008B3394">
        <w:rPr>
          <w:spacing w:val="-4"/>
          <w:lang w:val="ru-RU"/>
        </w:rPr>
        <w:t>) для этих вызовов проходила между операторами в корректном, обеспечивающем набор номера формате, который соответствует Рекомендациям МСЭ.</w:t>
      </w:r>
    </w:p>
    <w:p w14:paraId="6EC229B3" w14:textId="77777777" w:rsidR="008B3394" w:rsidRDefault="00344700" w:rsidP="00646340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Учитывая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критический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характер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данной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услуги</w:t>
      </w:r>
      <w:r w:rsidRPr="00C73200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мы хотели бы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предупредить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владельцев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ресурсов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C73200">
        <w:rPr>
          <w:rFonts w:asciiTheme="minorHAnsi" w:hAnsiTheme="minorHAnsi"/>
          <w:lang w:val="ru-RU"/>
        </w:rPr>
        <w:t xml:space="preserve"> </w:t>
      </w:r>
      <w:r w:rsidR="008B3394">
        <w:rPr>
          <w:rFonts w:asciiTheme="minorHAnsi" w:hAnsiTheme="minorHAnsi"/>
          <w:lang w:val="ru-RU"/>
        </w:rPr>
        <w:t>все</w:t>
      </w:r>
      <w:r w:rsidR="008B3394"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заинтересованны</w:t>
      </w:r>
      <w:r w:rsidR="008B3394">
        <w:rPr>
          <w:rFonts w:asciiTheme="minorHAnsi" w:hAnsiTheme="minorHAnsi"/>
          <w:lang w:val="ru-RU"/>
        </w:rPr>
        <w:t>е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сторон</w:t>
      </w:r>
      <w:r w:rsidR="008B3394">
        <w:rPr>
          <w:rFonts w:asciiTheme="minorHAnsi" w:hAnsiTheme="minorHAnsi"/>
          <w:lang w:val="ru-RU"/>
        </w:rPr>
        <w:t>ы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 том, что эти номера должны быть открытыми и должна осуществляться их маршрутизация в сетях общего пользования и, в частности, в сетях в Европе</w:t>
      </w:r>
      <w:r w:rsidRPr="00C73200">
        <w:rPr>
          <w:rFonts w:asciiTheme="minorHAnsi" w:hAnsiTheme="minorHAnsi"/>
          <w:lang w:val="ru-RU"/>
        </w:rPr>
        <w:t>.</w:t>
      </w:r>
    </w:p>
    <w:p w14:paraId="56BAA0DA" w14:textId="122046F7" w:rsidR="00344700" w:rsidRPr="00C73200" w:rsidRDefault="008B3394" w:rsidP="00646340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Подробная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информация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вариантах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нумерации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для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услуги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eCall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содержится также в рекомендации </w:t>
      </w:r>
      <w:r>
        <w:rPr>
          <w:rFonts w:asciiTheme="minorHAnsi" w:hAnsiTheme="minorHAnsi"/>
        </w:rPr>
        <w:t>ECC</w:t>
      </w:r>
      <w:r w:rsidRPr="00C73200">
        <w:rPr>
          <w:rFonts w:asciiTheme="minorHAnsi" w:hAnsiTheme="minorHAnsi"/>
          <w:lang w:val="ru-RU"/>
        </w:rPr>
        <w:t xml:space="preserve"> (17)04 </w:t>
      </w:r>
      <w:r>
        <w:rPr>
          <w:rFonts w:asciiTheme="minorHAnsi" w:hAnsiTheme="minorHAnsi"/>
          <w:lang w:val="ru-RU"/>
        </w:rPr>
        <w:t xml:space="preserve">"Нумерация для </w:t>
      </w:r>
      <w:r>
        <w:rPr>
          <w:rFonts w:asciiTheme="minorHAnsi" w:hAnsiTheme="minorHAnsi"/>
        </w:rPr>
        <w:t>eCall</w:t>
      </w:r>
      <w:r>
        <w:rPr>
          <w:rFonts w:asciiTheme="minorHAnsi" w:hAnsiTheme="minorHAnsi"/>
          <w:lang w:val="ru-RU"/>
        </w:rPr>
        <w:t>"</w:t>
      </w:r>
      <w:r w:rsidRPr="00C73200">
        <w:rPr>
          <w:rFonts w:asciiTheme="minorHAnsi" w:hAnsiTheme="minorHAnsi"/>
          <w:lang w:val="ru-RU"/>
        </w:rPr>
        <w:t xml:space="preserve"> (</w:t>
      </w:r>
      <w:hyperlink r:id="rId17" w:history="1">
        <w:r>
          <w:rPr>
            <w:rStyle w:val="Hyperlink"/>
          </w:rPr>
          <w:t>https</w:t>
        </w:r>
        <w:r w:rsidRPr="00C73200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C73200">
          <w:rPr>
            <w:rStyle w:val="Hyperlink"/>
            <w:lang w:val="ru-RU"/>
          </w:rPr>
          <w:t>.</w:t>
        </w:r>
        <w:r>
          <w:rPr>
            <w:rStyle w:val="Hyperlink"/>
          </w:rPr>
          <w:t>ecodocdb</w:t>
        </w:r>
        <w:r w:rsidRPr="00C73200">
          <w:rPr>
            <w:rStyle w:val="Hyperlink"/>
            <w:lang w:val="ru-RU"/>
          </w:rPr>
          <w:t>.</w:t>
        </w:r>
        <w:r>
          <w:rPr>
            <w:rStyle w:val="Hyperlink"/>
          </w:rPr>
          <w:t>dk</w:t>
        </w:r>
        <w:r w:rsidRPr="00C73200">
          <w:rPr>
            <w:rStyle w:val="Hyperlink"/>
            <w:lang w:val="ru-RU"/>
          </w:rPr>
          <w:t>/</w:t>
        </w:r>
        <w:r>
          <w:rPr>
            <w:rStyle w:val="Hyperlink"/>
          </w:rPr>
          <w:t>document</w:t>
        </w:r>
        <w:r w:rsidRPr="00C73200">
          <w:rPr>
            <w:rStyle w:val="Hyperlink"/>
            <w:lang w:val="ru-RU"/>
          </w:rPr>
          <w:t>/1019</w:t>
        </w:r>
      </w:hyperlink>
      <w:r w:rsidRPr="00C73200">
        <w:rPr>
          <w:rFonts w:asciiTheme="minorHAnsi" w:hAnsiTheme="minorHAnsi"/>
          <w:lang w:val="ru-RU"/>
        </w:rPr>
        <w:t>).</w:t>
      </w:r>
      <w:r w:rsidR="00043A40">
        <w:rPr>
          <w:rFonts w:asciiTheme="minorHAnsi" w:hAnsiTheme="minorHAnsi"/>
          <w:lang w:val="ru-RU"/>
        </w:rPr>
        <w:t>"</w:t>
      </w:r>
    </w:p>
    <w:p w14:paraId="50B9A14A" w14:textId="3A995D65" w:rsidR="00344700" w:rsidRPr="00C73200" w:rsidRDefault="00344700" w:rsidP="00646340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МСЭ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был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уведомлен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об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использовании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для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услуги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eCall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следующих диапазонов</w:t>
      </w:r>
      <w:r w:rsidRPr="00C73200">
        <w:rPr>
          <w:rFonts w:asciiTheme="minorHAnsi" w:hAnsiTheme="minorHAnsi"/>
          <w:lang w:val="ru-RU"/>
        </w:rPr>
        <w:t>: 883</w:t>
      </w:r>
      <w:r>
        <w:rPr>
          <w:rFonts w:asciiTheme="minorHAnsi" w:hAnsiTheme="minorHAnsi"/>
        </w:rPr>
        <w:t> </w:t>
      </w:r>
      <w:r w:rsidRPr="00C73200">
        <w:rPr>
          <w:rFonts w:asciiTheme="minorHAnsi" w:hAnsiTheme="minorHAnsi"/>
          <w:lang w:val="ru-RU"/>
        </w:rPr>
        <w:t>130, 882</w:t>
      </w:r>
      <w:r w:rsidR="00043A40">
        <w:rPr>
          <w:rFonts w:asciiTheme="minorHAnsi" w:hAnsiTheme="minorHAnsi"/>
          <w:lang w:val="ru-RU"/>
        </w:rPr>
        <w:t> </w:t>
      </w:r>
      <w:r w:rsidRPr="00C73200">
        <w:rPr>
          <w:rFonts w:asciiTheme="minorHAnsi" w:hAnsiTheme="minorHAnsi"/>
          <w:lang w:val="ru-RU"/>
        </w:rPr>
        <w:t>39</w:t>
      </w:r>
      <w:r w:rsidR="00043A40">
        <w:rPr>
          <w:rFonts w:asciiTheme="minorHAnsi" w:hAnsiTheme="minorHAnsi"/>
          <w:lang w:val="ru-RU"/>
        </w:rPr>
        <w:t>,</w:t>
      </w:r>
      <w:r w:rsidRPr="00C73200">
        <w:rPr>
          <w:rFonts w:asciiTheme="minorHAnsi" w:hAnsiTheme="minorHAnsi"/>
          <w:lang w:val="ru-RU"/>
        </w:rPr>
        <w:t xml:space="preserve"> 882</w:t>
      </w:r>
      <w:r w:rsidR="00043A40">
        <w:rPr>
          <w:rFonts w:asciiTheme="minorHAnsi" w:hAnsiTheme="minorHAnsi"/>
          <w:lang w:val="ru-RU"/>
        </w:rPr>
        <w:t> </w:t>
      </w:r>
      <w:r w:rsidRPr="00C73200">
        <w:rPr>
          <w:rFonts w:asciiTheme="minorHAnsi" w:hAnsiTheme="minorHAnsi"/>
          <w:lang w:val="ru-RU"/>
        </w:rPr>
        <w:t>37</w:t>
      </w:r>
      <w:r w:rsidR="00043A40">
        <w:rPr>
          <w:rFonts w:asciiTheme="minorHAnsi" w:hAnsiTheme="minorHAnsi"/>
          <w:lang w:val="ru-RU"/>
        </w:rPr>
        <w:t xml:space="preserve"> и 883 390</w:t>
      </w:r>
      <w:r w:rsidRPr="00C73200">
        <w:rPr>
          <w:rFonts w:asciiTheme="minorHAnsi" w:hAnsiTheme="minorHAnsi"/>
          <w:lang w:val="ru-RU"/>
        </w:rPr>
        <w:t xml:space="preserve">. </w:t>
      </w:r>
      <w:r>
        <w:rPr>
          <w:rFonts w:asciiTheme="minorHAnsi" w:hAnsiTheme="minorHAnsi"/>
          <w:lang w:val="ru-RU"/>
        </w:rPr>
        <w:t>Другие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операторы</w:t>
      </w:r>
      <w:r w:rsidRPr="00C73200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использующие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для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eCall</w:t>
      </w:r>
      <w:r>
        <w:rPr>
          <w:rFonts w:asciiTheme="minorHAnsi" w:hAnsiTheme="minorHAnsi"/>
          <w:lang w:val="ru-RU"/>
        </w:rPr>
        <w:t xml:space="preserve"> глобальные</w:t>
      </w:r>
      <w:r w:rsidRPr="00C732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ресурсы, могут также информировать МСЭ с просьбой о подобной публикации</w:t>
      </w:r>
      <w:r w:rsidRPr="00C73200">
        <w:rPr>
          <w:rFonts w:asciiTheme="minorHAnsi" w:hAnsiTheme="minorHAnsi"/>
          <w:lang w:val="ru-RU"/>
        </w:rPr>
        <w:t>.</w:t>
      </w:r>
    </w:p>
    <w:p w14:paraId="0B651769" w14:textId="77777777" w:rsidR="00344700" w:rsidRPr="00344700" w:rsidRDefault="00344700" w:rsidP="00646340">
      <w:pPr>
        <w:rPr>
          <w:rFonts w:asciiTheme="minorHAnsi" w:hAnsiTheme="minorHAnsi" w:cstheme="majorBidi"/>
          <w:lang w:val="ru-RU"/>
        </w:rPr>
      </w:pPr>
      <w:r>
        <w:rPr>
          <w:rFonts w:asciiTheme="minorHAnsi" w:hAnsiTheme="minorHAnsi" w:cstheme="majorBidi"/>
          <w:lang w:val="ru-RU"/>
        </w:rPr>
        <w:t>Для</w:t>
      </w:r>
      <w:r w:rsidRPr="00344700">
        <w:rPr>
          <w:rFonts w:asciiTheme="minorHAnsi" w:hAnsiTheme="minorHAnsi" w:cstheme="majorBidi"/>
          <w:lang w:val="ru-RU"/>
        </w:rPr>
        <w:t xml:space="preserve"> </w:t>
      </w:r>
      <w:r>
        <w:rPr>
          <w:rFonts w:asciiTheme="minorHAnsi" w:hAnsiTheme="minorHAnsi" w:cstheme="majorBidi"/>
          <w:lang w:val="ru-RU"/>
        </w:rPr>
        <w:t>контактов</w:t>
      </w:r>
      <w:r w:rsidRPr="00344700">
        <w:rPr>
          <w:rFonts w:asciiTheme="minorHAnsi" w:hAnsiTheme="minorHAnsi" w:cstheme="majorBidi"/>
          <w:lang w:val="ru-RU"/>
        </w:rPr>
        <w:t>:</w:t>
      </w:r>
    </w:p>
    <w:p w14:paraId="403FD2B6" w14:textId="370B7AB6" w:rsidR="00344700" w:rsidRPr="00344700" w:rsidRDefault="00344700" w:rsidP="00646340">
      <w:pPr>
        <w:jc w:val="left"/>
        <w:rPr>
          <w:rFonts w:asciiTheme="minorHAnsi" w:hAnsiTheme="minorHAnsi"/>
          <w:lang w:val="ru-RU"/>
        </w:rPr>
      </w:pPr>
      <w:r w:rsidRPr="00344700">
        <w:rPr>
          <w:rFonts w:asciiTheme="minorHAnsi" w:hAnsiTheme="minorHAnsi"/>
          <w:lang w:val="ru-RU"/>
        </w:rPr>
        <w:t>883</w:t>
      </w:r>
      <w:r w:rsidRPr="00C840D6">
        <w:rPr>
          <w:rFonts w:asciiTheme="minorHAnsi" w:hAnsiTheme="minorHAnsi"/>
        </w:rPr>
        <w:t> </w:t>
      </w:r>
      <w:r w:rsidRPr="00344700">
        <w:rPr>
          <w:rFonts w:asciiTheme="minorHAnsi" w:hAnsiTheme="minorHAnsi"/>
          <w:lang w:val="ru-RU"/>
        </w:rPr>
        <w:t xml:space="preserve">130 </w:t>
      </w:r>
      <w:r>
        <w:rPr>
          <w:rFonts w:asciiTheme="minorHAnsi" w:hAnsiTheme="minorHAnsi"/>
          <w:lang w:val="ru-RU"/>
        </w:rPr>
        <w:t>присвоен</w:t>
      </w:r>
      <w:r w:rsidRPr="003447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оператору</w:t>
      </w:r>
      <w:r w:rsidRPr="00344700">
        <w:rPr>
          <w:rFonts w:asciiTheme="minorHAnsi" w:hAnsiTheme="minorHAnsi"/>
          <w:lang w:val="ru-RU"/>
        </w:rPr>
        <w:t xml:space="preserve"> </w:t>
      </w:r>
      <w:r w:rsidRPr="00C840D6">
        <w:rPr>
          <w:rFonts w:asciiTheme="minorHAnsi" w:hAnsiTheme="minorHAnsi"/>
        </w:rPr>
        <w:t>Orange </w:t>
      </w:r>
      <w:r w:rsidRPr="00344700">
        <w:rPr>
          <w:rFonts w:asciiTheme="minorHAnsi" w:hAnsiTheme="minorHAnsi"/>
          <w:lang w:val="ru-RU"/>
        </w:rPr>
        <w:t>–</w:t>
      </w:r>
      <w:r w:rsidR="00CD1158">
        <w:rPr>
          <w:rFonts w:asciiTheme="minorHAnsi" w:hAnsiTheme="minorHAnsi"/>
          <w:lang w:val="ru-RU"/>
        </w:rPr>
        <w:t> </w:t>
      </w:r>
      <w:r>
        <w:rPr>
          <w:rFonts w:asciiTheme="minorHAnsi" w:hAnsiTheme="minorHAnsi"/>
          <w:lang w:val="ru-RU"/>
        </w:rPr>
        <w:t>лицо</w:t>
      </w:r>
      <w:r w:rsidRPr="003447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для</w:t>
      </w:r>
      <w:r w:rsidRPr="003447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контактов</w:t>
      </w:r>
      <w:r w:rsidRPr="00344700">
        <w:rPr>
          <w:rFonts w:asciiTheme="minorHAnsi" w:hAnsiTheme="minorHAnsi"/>
          <w:lang w:val="ru-RU"/>
        </w:rPr>
        <w:t xml:space="preserve">: </w:t>
      </w:r>
      <w:r w:rsidRPr="00C840D6">
        <w:rPr>
          <w:rFonts w:asciiTheme="minorHAnsi" w:hAnsiTheme="minorHAnsi"/>
        </w:rPr>
        <w:t>Philippe</w:t>
      </w:r>
      <w:r w:rsidRPr="00344700">
        <w:rPr>
          <w:rFonts w:asciiTheme="minorHAnsi" w:hAnsiTheme="minorHAnsi"/>
          <w:lang w:val="ru-RU"/>
        </w:rPr>
        <w:t xml:space="preserve"> </w:t>
      </w:r>
      <w:r w:rsidRPr="00C840D6">
        <w:rPr>
          <w:rFonts w:asciiTheme="minorHAnsi" w:hAnsiTheme="minorHAnsi"/>
        </w:rPr>
        <w:t>Fouquart</w:t>
      </w:r>
      <w:r w:rsidRPr="00344700">
        <w:rPr>
          <w:rFonts w:asciiTheme="minorHAnsi" w:hAnsiTheme="minorHAnsi"/>
          <w:lang w:val="ru-RU"/>
        </w:rPr>
        <w:t>,</w:t>
      </w:r>
      <w:r w:rsidR="00043A40">
        <w:rPr>
          <w:rFonts w:asciiTheme="minorHAnsi" w:hAnsiTheme="minorHAnsi"/>
          <w:lang w:val="ru-RU"/>
        </w:rPr>
        <w:t xml:space="preserve"> </w:t>
      </w:r>
      <w:r w:rsidRPr="00C840D6">
        <w:rPr>
          <w:rFonts w:asciiTheme="minorHAnsi" w:hAnsiTheme="minorHAnsi"/>
        </w:rPr>
        <w:t>Orange</w:t>
      </w:r>
      <w:r w:rsidRPr="00344700">
        <w:rPr>
          <w:rFonts w:asciiTheme="minorHAnsi" w:hAnsiTheme="minorHAnsi"/>
          <w:lang w:val="ru-RU"/>
        </w:rPr>
        <w:t xml:space="preserve">, </w:t>
      </w:r>
      <w:hyperlink r:id="rId18" w:history="1">
        <w:r w:rsidRPr="00C840D6">
          <w:rPr>
            <w:rStyle w:val="Hyperlink"/>
          </w:rPr>
          <w:t>Philippe</w:t>
        </w:r>
        <w:r w:rsidRPr="00344700">
          <w:rPr>
            <w:rStyle w:val="Hyperlink"/>
            <w:lang w:val="ru-RU"/>
          </w:rPr>
          <w:t>.</w:t>
        </w:r>
        <w:r w:rsidRPr="00C840D6">
          <w:rPr>
            <w:rStyle w:val="Hyperlink"/>
          </w:rPr>
          <w:t>fouquart</w:t>
        </w:r>
        <w:r w:rsidRPr="00344700">
          <w:rPr>
            <w:rStyle w:val="Hyperlink"/>
            <w:lang w:val="ru-RU"/>
          </w:rPr>
          <w:t>@</w:t>
        </w:r>
        <w:r w:rsidRPr="00C840D6">
          <w:rPr>
            <w:rStyle w:val="Hyperlink"/>
          </w:rPr>
          <w:t>orange</w:t>
        </w:r>
        <w:r w:rsidRPr="00344700">
          <w:rPr>
            <w:rStyle w:val="Hyperlink"/>
            <w:lang w:val="ru-RU"/>
          </w:rPr>
          <w:t>.</w:t>
        </w:r>
        <w:r w:rsidRPr="00C840D6">
          <w:rPr>
            <w:rStyle w:val="Hyperlink"/>
          </w:rPr>
          <w:t>com</w:t>
        </w:r>
      </w:hyperlink>
      <w:r w:rsidRPr="00344700">
        <w:rPr>
          <w:rFonts w:asciiTheme="minorHAnsi" w:hAnsiTheme="minorHAnsi"/>
          <w:lang w:val="ru-RU"/>
        </w:rPr>
        <w:t>.</w:t>
      </w:r>
    </w:p>
    <w:p w14:paraId="6B837977" w14:textId="7199AD67" w:rsidR="00344700" w:rsidRPr="00344700" w:rsidRDefault="00344700" w:rsidP="00646340">
      <w:pPr>
        <w:jc w:val="left"/>
        <w:rPr>
          <w:rFonts w:asciiTheme="minorHAnsi" w:hAnsiTheme="minorHAnsi"/>
          <w:lang w:val="ru-RU"/>
        </w:rPr>
      </w:pPr>
      <w:r w:rsidRPr="00344700">
        <w:rPr>
          <w:rFonts w:asciiTheme="minorHAnsi" w:hAnsiTheme="minorHAnsi"/>
          <w:lang w:val="ru-RU"/>
        </w:rPr>
        <w:t xml:space="preserve">882 39 </w:t>
      </w:r>
      <w:r>
        <w:rPr>
          <w:rFonts w:asciiTheme="minorHAnsi" w:hAnsiTheme="minorHAnsi"/>
          <w:lang w:val="ru-RU"/>
        </w:rPr>
        <w:t>присвоен</w:t>
      </w:r>
      <w:r w:rsidRPr="003447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оператору</w:t>
      </w:r>
      <w:r w:rsidRPr="003447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Vodafone</w:t>
      </w:r>
      <w:r w:rsidRPr="003447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Group</w:t>
      </w:r>
      <w:r w:rsidRPr="00C840D6">
        <w:rPr>
          <w:rFonts w:asciiTheme="minorHAnsi" w:hAnsiTheme="minorHAnsi"/>
        </w:rPr>
        <w:t> </w:t>
      </w:r>
      <w:r w:rsidRPr="00344700">
        <w:rPr>
          <w:rFonts w:asciiTheme="minorHAnsi" w:hAnsiTheme="minorHAnsi"/>
          <w:lang w:val="ru-RU"/>
        </w:rPr>
        <w:t xml:space="preserve">– </w:t>
      </w:r>
      <w:r>
        <w:rPr>
          <w:rFonts w:asciiTheme="minorHAnsi" w:hAnsiTheme="minorHAnsi"/>
          <w:lang w:val="ru-RU"/>
        </w:rPr>
        <w:t>лицо</w:t>
      </w:r>
      <w:r w:rsidRPr="003447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для</w:t>
      </w:r>
      <w:r w:rsidRPr="003447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контактов</w:t>
      </w:r>
      <w:r w:rsidR="00043A40">
        <w:rPr>
          <w:rFonts w:asciiTheme="minorHAnsi" w:hAnsiTheme="minorHAnsi"/>
          <w:lang w:val="ru-RU"/>
        </w:rPr>
        <w:t>:</w:t>
      </w:r>
      <w:r w:rsidRPr="003447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MacDougall</w:t>
      </w:r>
      <w:r w:rsidRPr="003447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Robert</w:t>
      </w:r>
      <w:r w:rsidRPr="00344700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</w:rPr>
        <w:t>Vodafone</w:t>
      </w:r>
      <w:r w:rsidRPr="003447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Group</w:t>
      </w:r>
      <w:r w:rsidRPr="00344700">
        <w:rPr>
          <w:rFonts w:asciiTheme="minorHAnsi" w:hAnsiTheme="minorHAnsi"/>
          <w:lang w:val="ru-RU"/>
        </w:rPr>
        <w:t xml:space="preserve">, </w:t>
      </w:r>
      <w:hyperlink r:id="rId19" w:history="1">
        <w:r>
          <w:rPr>
            <w:rStyle w:val="Hyperlink"/>
          </w:rPr>
          <w:t>Robert</w:t>
        </w:r>
        <w:r w:rsidRPr="00344700">
          <w:rPr>
            <w:rStyle w:val="Hyperlink"/>
            <w:lang w:val="ru-RU"/>
          </w:rPr>
          <w:t>.</w:t>
        </w:r>
        <w:r>
          <w:rPr>
            <w:rStyle w:val="Hyperlink"/>
          </w:rPr>
          <w:t>MacDougall</w:t>
        </w:r>
        <w:r w:rsidRPr="00344700">
          <w:rPr>
            <w:rStyle w:val="Hyperlink"/>
            <w:lang w:val="ru-RU"/>
          </w:rPr>
          <w:t>@</w:t>
        </w:r>
        <w:r>
          <w:rPr>
            <w:rStyle w:val="Hyperlink"/>
          </w:rPr>
          <w:t>vodafone</w:t>
        </w:r>
        <w:r w:rsidRPr="00344700">
          <w:rPr>
            <w:rStyle w:val="Hyperlink"/>
            <w:lang w:val="ru-RU"/>
          </w:rPr>
          <w:t>.</w:t>
        </w:r>
        <w:r>
          <w:rPr>
            <w:rStyle w:val="Hyperlink"/>
          </w:rPr>
          <w:t>com</w:t>
        </w:r>
      </w:hyperlink>
      <w:r w:rsidRPr="00344700">
        <w:rPr>
          <w:rFonts w:asciiTheme="minorHAnsi" w:hAnsiTheme="minorHAnsi"/>
          <w:lang w:val="ru-RU"/>
        </w:rPr>
        <w:t>.</w:t>
      </w:r>
    </w:p>
    <w:p w14:paraId="47007878" w14:textId="5AC3D591" w:rsidR="00043A40" w:rsidRPr="00681EBF" w:rsidRDefault="00344700" w:rsidP="00646340">
      <w:pPr>
        <w:jc w:val="left"/>
        <w:rPr>
          <w:rStyle w:val="Hyperlink"/>
          <w:lang w:val="ru-RU"/>
        </w:rPr>
      </w:pPr>
      <w:r w:rsidRPr="00E1171B">
        <w:rPr>
          <w:rFonts w:asciiTheme="minorHAnsi" w:hAnsiTheme="minorHAnsi"/>
          <w:lang w:val="ru-RU"/>
        </w:rPr>
        <w:t xml:space="preserve">882 37 </w:t>
      </w:r>
      <w:r>
        <w:rPr>
          <w:rFonts w:asciiTheme="minorHAnsi" w:hAnsiTheme="minorHAnsi"/>
          <w:lang w:val="ru-RU"/>
        </w:rPr>
        <w:t>присвоен</w:t>
      </w:r>
      <w:r w:rsidRPr="00E1171B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оператору</w:t>
      </w:r>
      <w:r w:rsidRPr="00E1171B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AT</w:t>
      </w:r>
      <w:r w:rsidRPr="00E1171B">
        <w:rPr>
          <w:rFonts w:asciiTheme="minorHAnsi" w:hAnsiTheme="minorHAnsi"/>
          <w:lang w:val="ru-RU"/>
        </w:rPr>
        <w:t>&amp;</w:t>
      </w:r>
      <w:r>
        <w:rPr>
          <w:rFonts w:asciiTheme="minorHAnsi" w:hAnsiTheme="minorHAnsi"/>
        </w:rPr>
        <w:t>T</w:t>
      </w:r>
      <w:r w:rsidRPr="00C840D6">
        <w:rPr>
          <w:rFonts w:asciiTheme="minorHAnsi" w:hAnsiTheme="minorHAnsi"/>
          <w:lang w:val="en-US"/>
        </w:rPr>
        <w:t> </w:t>
      </w:r>
      <w:r w:rsidRPr="00E1171B">
        <w:rPr>
          <w:rFonts w:asciiTheme="minorHAnsi" w:hAnsiTheme="minorHAnsi"/>
          <w:lang w:val="ru-RU"/>
        </w:rPr>
        <w:t xml:space="preserve">– </w:t>
      </w:r>
      <w:r>
        <w:rPr>
          <w:rFonts w:asciiTheme="minorHAnsi" w:hAnsiTheme="minorHAnsi"/>
          <w:lang w:val="ru-RU"/>
        </w:rPr>
        <w:t>лицо для контактов</w:t>
      </w:r>
      <w:r w:rsidRPr="00E1171B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Mike</w:t>
      </w:r>
      <w:r w:rsidRPr="00E1171B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Corkerry</w:t>
      </w:r>
      <w:r w:rsidRPr="00E1171B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</w:rPr>
        <w:t>AT</w:t>
      </w:r>
      <w:r w:rsidRPr="00E1171B">
        <w:rPr>
          <w:rFonts w:asciiTheme="minorHAnsi" w:hAnsiTheme="minorHAnsi"/>
          <w:lang w:val="ru-RU"/>
        </w:rPr>
        <w:t>&amp;</w:t>
      </w:r>
      <w:r>
        <w:rPr>
          <w:rFonts w:asciiTheme="minorHAnsi" w:hAnsiTheme="minorHAnsi"/>
        </w:rPr>
        <w:t>T</w:t>
      </w:r>
      <w:r w:rsidRPr="00E1171B">
        <w:rPr>
          <w:rFonts w:asciiTheme="minorHAnsi" w:hAnsiTheme="minorHAnsi"/>
          <w:lang w:val="ru-RU"/>
        </w:rPr>
        <w:t xml:space="preserve">, </w:t>
      </w:r>
      <w:hyperlink r:id="rId20" w:history="1">
        <w:r>
          <w:rPr>
            <w:rStyle w:val="Hyperlink"/>
          </w:rPr>
          <w:t>Mike</w:t>
        </w:r>
        <w:r w:rsidRPr="00E1171B">
          <w:rPr>
            <w:rStyle w:val="Hyperlink"/>
            <w:lang w:val="ru-RU"/>
          </w:rPr>
          <w:t>.</w:t>
        </w:r>
        <w:r>
          <w:rPr>
            <w:rStyle w:val="Hyperlink"/>
          </w:rPr>
          <w:t>Corkerry</w:t>
        </w:r>
        <w:r w:rsidRPr="00E1171B">
          <w:rPr>
            <w:rStyle w:val="Hyperlink"/>
            <w:lang w:val="ru-RU"/>
          </w:rPr>
          <w:t>@</w:t>
        </w:r>
        <w:r>
          <w:rPr>
            <w:rStyle w:val="Hyperlink"/>
          </w:rPr>
          <w:t>intl</w:t>
        </w:r>
        <w:r w:rsidRPr="00E1171B">
          <w:rPr>
            <w:rStyle w:val="Hyperlink"/>
            <w:lang w:val="ru-RU"/>
          </w:rPr>
          <w:t>.</w:t>
        </w:r>
        <w:r>
          <w:rPr>
            <w:rStyle w:val="Hyperlink"/>
          </w:rPr>
          <w:t>att</w:t>
        </w:r>
        <w:r w:rsidRPr="00E1171B">
          <w:rPr>
            <w:rStyle w:val="Hyperlink"/>
            <w:lang w:val="ru-RU"/>
          </w:rPr>
          <w:t>.</w:t>
        </w:r>
        <w:r>
          <w:rPr>
            <w:rStyle w:val="Hyperlink"/>
          </w:rPr>
          <w:t>com</w:t>
        </w:r>
      </w:hyperlink>
      <w:r w:rsidR="00681EBF" w:rsidRPr="00681EBF">
        <w:rPr>
          <w:rStyle w:val="Hyperlink"/>
          <w:color w:val="auto"/>
          <w:u w:val="none"/>
          <w:lang w:val="ru-RU"/>
        </w:rPr>
        <w:t>.</w:t>
      </w:r>
    </w:p>
    <w:p w14:paraId="2DD7B2E8" w14:textId="5952EFBD" w:rsidR="00344700" w:rsidRPr="00681EBF" w:rsidRDefault="00043A40" w:rsidP="00064D23">
      <w:pPr>
        <w:ind w:right="-149"/>
        <w:jc w:val="left"/>
        <w:rPr>
          <w:rFonts w:asciiTheme="minorHAnsi" w:eastAsia="SimSun" w:hAnsiTheme="minorHAnsi" w:cs="Arial"/>
          <w:lang w:val="ru-RU" w:eastAsia="zh-CN"/>
        </w:rPr>
      </w:pPr>
      <w:r w:rsidRPr="00584EB2">
        <w:rPr>
          <w:lang w:val="ru-RU"/>
        </w:rPr>
        <w:t xml:space="preserve">883 390 </w:t>
      </w:r>
      <w:r>
        <w:rPr>
          <w:rFonts w:asciiTheme="minorHAnsi" w:hAnsiTheme="minorHAnsi"/>
          <w:lang w:val="ru-RU"/>
        </w:rPr>
        <w:t>присвоен</w:t>
      </w:r>
      <w:r w:rsidRPr="00584EB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оператору</w:t>
      </w:r>
      <w:r w:rsidRPr="00584EB2">
        <w:rPr>
          <w:rFonts w:asciiTheme="minorHAnsi" w:hAnsiTheme="minorHAnsi"/>
          <w:lang w:val="ru-RU"/>
        </w:rPr>
        <w:t xml:space="preserve"> </w:t>
      </w:r>
      <w:r w:rsidRPr="005A2E54">
        <w:t>Airnity</w:t>
      </w:r>
      <w:r w:rsidRPr="00C840D6">
        <w:rPr>
          <w:rFonts w:asciiTheme="minorHAnsi" w:hAnsiTheme="minorHAnsi"/>
          <w:lang w:val="en-US"/>
        </w:rPr>
        <w:t> </w:t>
      </w:r>
      <w:r w:rsidRPr="00584EB2">
        <w:rPr>
          <w:rFonts w:asciiTheme="minorHAnsi" w:hAnsiTheme="minorHAnsi"/>
          <w:lang w:val="ru-RU"/>
        </w:rPr>
        <w:t xml:space="preserve">– </w:t>
      </w:r>
      <w:r>
        <w:rPr>
          <w:rFonts w:asciiTheme="minorHAnsi" w:hAnsiTheme="minorHAnsi"/>
          <w:lang w:val="ru-RU"/>
        </w:rPr>
        <w:t>лицо</w:t>
      </w:r>
      <w:r w:rsidRPr="00584EB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для</w:t>
      </w:r>
      <w:r w:rsidRPr="00584EB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контактов</w:t>
      </w:r>
      <w:r w:rsidRPr="00584EB2">
        <w:rPr>
          <w:rFonts w:asciiTheme="minorHAnsi" w:hAnsiTheme="minorHAnsi"/>
          <w:lang w:val="ru-RU"/>
        </w:rPr>
        <w:t>:</w:t>
      </w:r>
      <w:r w:rsidRPr="00584EB2">
        <w:rPr>
          <w:lang w:val="ru-RU"/>
        </w:rPr>
        <w:t xml:space="preserve"> </w:t>
      </w:r>
      <w:r w:rsidRPr="005A2E54">
        <w:t>Eduardo</w:t>
      </w:r>
      <w:r w:rsidRPr="00584EB2">
        <w:rPr>
          <w:lang w:val="ru-RU"/>
        </w:rPr>
        <w:t xml:space="preserve"> </w:t>
      </w:r>
      <w:r w:rsidRPr="005A2E54">
        <w:t>Mejia</w:t>
      </w:r>
      <w:r w:rsidRPr="00584EB2">
        <w:rPr>
          <w:lang w:val="ru-RU"/>
        </w:rPr>
        <w:t xml:space="preserve">, </w:t>
      </w:r>
      <w:r w:rsidRPr="005A2E54">
        <w:t>Airnity</w:t>
      </w:r>
      <w:r w:rsidRPr="00584EB2">
        <w:rPr>
          <w:lang w:val="ru-RU" w:eastAsia="zh-CN"/>
        </w:rPr>
        <w:t xml:space="preserve">, </w:t>
      </w:r>
      <w:hyperlink r:id="rId21" w:history="1">
        <w:r w:rsidRPr="005A2E54">
          <w:rPr>
            <w:rStyle w:val="Hyperlink"/>
            <w:lang w:eastAsia="zh-CN"/>
          </w:rPr>
          <w:t>eduardo</w:t>
        </w:r>
        <w:r w:rsidRPr="00584EB2">
          <w:rPr>
            <w:rStyle w:val="Hyperlink"/>
            <w:lang w:val="ru-RU" w:eastAsia="zh-CN"/>
          </w:rPr>
          <w:t>.</w:t>
        </w:r>
        <w:r w:rsidRPr="005A2E54">
          <w:rPr>
            <w:rStyle w:val="Hyperlink"/>
            <w:lang w:eastAsia="zh-CN"/>
          </w:rPr>
          <w:t>mejia</w:t>
        </w:r>
        <w:r w:rsidRPr="00584EB2">
          <w:rPr>
            <w:rStyle w:val="Hyperlink"/>
            <w:lang w:val="ru-RU" w:eastAsia="zh-CN"/>
          </w:rPr>
          <w:t>@</w:t>
        </w:r>
        <w:r w:rsidRPr="005A2E54">
          <w:rPr>
            <w:rStyle w:val="Hyperlink"/>
            <w:lang w:eastAsia="zh-CN"/>
          </w:rPr>
          <w:t>airnity</w:t>
        </w:r>
        <w:r w:rsidRPr="00584EB2">
          <w:rPr>
            <w:rStyle w:val="Hyperlink"/>
            <w:lang w:val="ru-RU" w:eastAsia="zh-CN"/>
          </w:rPr>
          <w:t>.</w:t>
        </w:r>
        <w:r w:rsidRPr="005A2E54">
          <w:rPr>
            <w:rStyle w:val="Hyperlink"/>
            <w:lang w:eastAsia="zh-CN"/>
          </w:rPr>
          <w:t>com</w:t>
        </w:r>
      </w:hyperlink>
      <w:r w:rsidR="00681EBF" w:rsidRPr="00681EBF">
        <w:rPr>
          <w:rStyle w:val="Hyperlink"/>
          <w:color w:val="auto"/>
          <w:u w:val="none"/>
          <w:lang w:val="ru-RU" w:eastAsia="zh-CN"/>
        </w:rPr>
        <w:t>.</w:t>
      </w:r>
    </w:p>
    <w:p w14:paraId="7A224ABF" w14:textId="77777777" w:rsidR="002F440C" w:rsidRPr="009B2150" w:rsidRDefault="002F440C" w:rsidP="00646340">
      <w:pPr>
        <w:pStyle w:val="Heading20"/>
        <w:keepLines/>
        <w:pageBreakBefore/>
        <w:spacing w:before="1560" w:after="0"/>
        <w:rPr>
          <w:szCs w:val="26"/>
          <w:lang w:val="ru-RU"/>
        </w:rPr>
      </w:pPr>
      <w:r w:rsidRPr="009B2150">
        <w:rPr>
          <w:spacing w:val="-6"/>
          <w:szCs w:val="26"/>
          <w:lang w:val="ru-RU"/>
        </w:rPr>
        <w:lastRenderedPageBreak/>
        <w:t>План международной идентификации для сетей общего пользования и</w:t>
      </w:r>
      <w:r w:rsidRPr="002F440C">
        <w:rPr>
          <w:spacing w:val="-6"/>
          <w:szCs w:val="26"/>
          <w:lang w:val="ru-RU"/>
        </w:rPr>
        <w:t xml:space="preserve"> </w:t>
      </w:r>
      <w:r w:rsidRPr="009B2150">
        <w:rPr>
          <w:spacing w:val="-6"/>
          <w:szCs w:val="26"/>
          <w:lang w:val="ru-RU"/>
        </w:rPr>
        <w:t>абонентов</w:t>
      </w:r>
      <w:r w:rsidRPr="009B2150">
        <w:rPr>
          <w:szCs w:val="26"/>
          <w:lang w:val="ru-RU"/>
        </w:rPr>
        <w:br/>
        <w:t>(Рекомендация МСЭ-Т E.212 (09/2016))</w:t>
      </w:r>
    </w:p>
    <w:p w14:paraId="7CB3825F" w14:textId="6AEFE439" w:rsidR="00740A0C" w:rsidRPr="008933A7" w:rsidRDefault="00B612AE" w:rsidP="00646340">
      <w:pPr>
        <w:spacing w:before="360"/>
        <w:rPr>
          <w:b/>
          <w:bCs/>
          <w:highlight w:val="yellow"/>
          <w:lang w:val="ru-RU"/>
        </w:rPr>
      </w:pPr>
      <w:r w:rsidRPr="008933A7">
        <w:rPr>
          <w:b/>
          <w:bCs/>
          <w:lang w:val="ru-RU"/>
        </w:rPr>
        <w:t>Примечание БСЭ</w:t>
      </w:r>
    </w:p>
    <w:p w14:paraId="0C634C5A" w14:textId="77777777" w:rsidR="002F440C" w:rsidRPr="009B2150" w:rsidRDefault="002F440C" w:rsidP="00646340">
      <w:pPr>
        <w:spacing w:before="360"/>
        <w:jc w:val="center"/>
        <w:rPr>
          <w:lang w:val="ru-RU"/>
        </w:rPr>
      </w:pPr>
      <w:r w:rsidRPr="009B2150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5874C61A" w14:textId="09CE6451" w:rsidR="002F440C" w:rsidRDefault="00891289" w:rsidP="00646340">
      <w:pPr>
        <w:spacing w:before="240" w:after="240"/>
        <w:rPr>
          <w:lang w:val="ru-RU"/>
        </w:rPr>
      </w:pPr>
      <w:r>
        <w:rPr>
          <w:b/>
          <w:bCs/>
          <w:lang w:val="ru-RU"/>
        </w:rPr>
        <w:t>Присвоены</w:t>
      </w:r>
      <w:r w:rsidR="002F440C" w:rsidRPr="009B2150">
        <w:rPr>
          <w:lang w:val="ru-RU"/>
        </w:rPr>
        <w:t xml:space="preserve"> следующи</w:t>
      </w:r>
      <w:r w:rsidR="002F440C">
        <w:rPr>
          <w:lang w:val="ru-RU"/>
        </w:rPr>
        <w:t>е</w:t>
      </w:r>
      <w:r w:rsidR="002F440C" w:rsidRPr="009B2150">
        <w:rPr>
          <w:lang w:val="ru-RU"/>
        </w:rPr>
        <w:t xml:space="preserve"> двузначны</w:t>
      </w:r>
      <w:r w:rsidR="002F440C">
        <w:rPr>
          <w:lang w:val="ru-RU"/>
        </w:rPr>
        <w:t>е</w:t>
      </w:r>
      <w:r w:rsidR="002F440C" w:rsidRPr="009B2150">
        <w:rPr>
          <w:lang w:val="ru-RU"/>
        </w:rPr>
        <w:t xml:space="preserve"> код</w:t>
      </w:r>
      <w:r w:rsidR="002F440C">
        <w:rPr>
          <w:lang w:val="ru-RU"/>
        </w:rPr>
        <w:t>ы</w:t>
      </w:r>
      <w:r w:rsidR="002F440C" w:rsidRPr="009B2150">
        <w:rPr>
          <w:lang w:val="ru-RU"/>
        </w:rPr>
        <w:t xml:space="preserve"> сети подвижной связи (MNC), связанны</w:t>
      </w:r>
      <w:r w:rsidR="002F440C">
        <w:rPr>
          <w:lang w:val="ru-RU"/>
        </w:rPr>
        <w:t>е</w:t>
      </w:r>
      <w:r w:rsidR="002F440C" w:rsidRPr="009B2150">
        <w:rPr>
          <w:lang w:val="ru-RU"/>
        </w:rPr>
        <w:t xml:space="preserve"> с общим кодом страны в системе подвижной связи (МСС) 901: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56"/>
        <w:gridCol w:w="4110"/>
        <w:gridCol w:w="1843"/>
      </w:tblGrid>
      <w:tr w:rsidR="002F440C" w:rsidRPr="009B2150" w14:paraId="58F8062D" w14:textId="77777777" w:rsidTr="004B55AF">
        <w:trPr>
          <w:tblHeader/>
          <w:jc w:val="center"/>
        </w:trPr>
        <w:tc>
          <w:tcPr>
            <w:tcW w:w="3256" w:type="dxa"/>
            <w:vAlign w:val="center"/>
          </w:tcPr>
          <w:p w14:paraId="3E03F325" w14:textId="77777777" w:rsidR="002F440C" w:rsidRPr="009B2150" w:rsidRDefault="002F440C" w:rsidP="00646340">
            <w:pPr>
              <w:pStyle w:val="Tablehead0"/>
              <w:rPr>
                <w:szCs w:val="18"/>
                <w:lang w:val="ru-RU"/>
              </w:rPr>
            </w:pPr>
            <w:r w:rsidRPr="009B2150">
              <w:rPr>
                <w:szCs w:val="18"/>
                <w:lang w:val="ru-RU"/>
              </w:rPr>
              <w:t>Сеть</w:t>
            </w:r>
          </w:p>
        </w:tc>
        <w:tc>
          <w:tcPr>
            <w:tcW w:w="4110" w:type="dxa"/>
            <w:vAlign w:val="center"/>
          </w:tcPr>
          <w:p w14:paraId="3893B559" w14:textId="77777777" w:rsidR="002F440C" w:rsidRPr="009B2150" w:rsidRDefault="002F440C" w:rsidP="00646340">
            <w:pPr>
              <w:pStyle w:val="Tablehead0"/>
              <w:rPr>
                <w:szCs w:val="18"/>
                <w:lang w:val="ru-RU"/>
              </w:rPr>
            </w:pPr>
            <w:r w:rsidRPr="009B2150">
              <w:rPr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1843" w:type="dxa"/>
            <w:vAlign w:val="center"/>
          </w:tcPr>
          <w:p w14:paraId="15A0E82F" w14:textId="4A88B257" w:rsidR="002F440C" w:rsidRPr="009B2150" w:rsidRDefault="002F440C" w:rsidP="00646340">
            <w:pPr>
              <w:pStyle w:val="Tablehead0"/>
              <w:rPr>
                <w:szCs w:val="18"/>
                <w:lang w:val="ru-RU"/>
              </w:rPr>
            </w:pPr>
            <w:r w:rsidRPr="009B2150">
              <w:rPr>
                <w:szCs w:val="18"/>
                <w:lang w:val="ru-RU"/>
              </w:rPr>
              <w:t xml:space="preserve">Дата </w:t>
            </w:r>
            <w:r>
              <w:rPr>
                <w:szCs w:val="18"/>
                <w:lang w:val="ru-RU"/>
              </w:rPr>
              <w:br/>
            </w:r>
            <w:r w:rsidR="00891289">
              <w:rPr>
                <w:szCs w:val="18"/>
                <w:lang w:val="ru-RU"/>
              </w:rPr>
              <w:t>присвоения</w:t>
            </w:r>
          </w:p>
        </w:tc>
      </w:tr>
      <w:tr w:rsidR="00891289" w:rsidRPr="00891289" w14:paraId="35419F28" w14:textId="77777777" w:rsidTr="0077259B">
        <w:trPr>
          <w:tblHeader/>
          <w:jc w:val="center"/>
        </w:trPr>
        <w:tc>
          <w:tcPr>
            <w:tcW w:w="3256" w:type="dxa"/>
          </w:tcPr>
          <w:p w14:paraId="44D8CAFD" w14:textId="2E6E5B3C" w:rsidR="00891289" w:rsidRPr="00891289" w:rsidRDefault="00891289" w:rsidP="00646340">
            <w:pPr>
              <w:pStyle w:val="Tablehead0"/>
              <w:jc w:val="left"/>
              <w:rPr>
                <w:i w:val="0"/>
                <w:iCs/>
                <w:szCs w:val="18"/>
              </w:rPr>
            </w:pPr>
            <w:r w:rsidRPr="00891289">
              <w:rPr>
                <w:i w:val="0"/>
                <w:iCs/>
              </w:rPr>
              <w:t>Satelio IoT Services S.L.</w:t>
            </w:r>
          </w:p>
        </w:tc>
        <w:tc>
          <w:tcPr>
            <w:tcW w:w="4110" w:type="dxa"/>
          </w:tcPr>
          <w:p w14:paraId="4BF0297F" w14:textId="02FB0B15" w:rsidR="00891289" w:rsidRPr="00891289" w:rsidRDefault="00891289" w:rsidP="00646340">
            <w:pPr>
              <w:pStyle w:val="Tablehead0"/>
              <w:rPr>
                <w:i w:val="0"/>
                <w:iCs/>
                <w:szCs w:val="18"/>
                <w:lang w:val="ru-RU"/>
              </w:rPr>
            </w:pPr>
            <w:r w:rsidRPr="00891289">
              <w:rPr>
                <w:i w:val="0"/>
                <w:iCs/>
              </w:rPr>
              <w:t>901 97</w:t>
            </w:r>
          </w:p>
        </w:tc>
        <w:tc>
          <w:tcPr>
            <w:tcW w:w="1843" w:type="dxa"/>
          </w:tcPr>
          <w:p w14:paraId="5774C1F4" w14:textId="2A4C77A0" w:rsidR="00891289" w:rsidRPr="00891289" w:rsidRDefault="00891289" w:rsidP="00646340">
            <w:pPr>
              <w:pStyle w:val="Tablehead0"/>
              <w:rPr>
                <w:i w:val="0"/>
                <w:iCs/>
                <w:szCs w:val="18"/>
                <w:lang w:val="ru-RU"/>
              </w:rPr>
            </w:pPr>
            <w:r w:rsidRPr="00891289">
              <w:rPr>
                <w:i w:val="0"/>
                <w:iCs/>
              </w:rPr>
              <w:t>3.II.2023</w:t>
            </w:r>
          </w:p>
        </w:tc>
      </w:tr>
    </w:tbl>
    <w:bookmarkEnd w:id="2"/>
    <w:bookmarkEnd w:id="3"/>
    <w:bookmarkEnd w:id="57"/>
    <w:p w14:paraId="52F78BD8" w14:textId="77777777" w:rsidR="004F777F" w:rsidRDefault="004F777F" w:rsidP="00646340">
      <w:pPr>
        <w:pStyle w:val="Heading20"/>
        <w:keepLines/>
        <w:pageBreakBefore/>
        <w:spacing w:before="840" w:after="0"/>
        <w:rPr>
          <w:szCs w:val="26"/>
          <w:lang w:val="ru-RU"/>
        </w:rPr>
      </w:pPr>
      <w:r>
        <w:rPr>
          <w:szCs w:val="26"/>
          <w:lang w:val="ru-RU"/>
        </w:rPr>
        <w:lastRenderedPageBreak/>
        <w:t xml:space="preserve">Услуга телефонной связи </w:t>
      </w:r>
      <w:r>
        <w:rPr>
          <w:szCs w:val="26"/>
          <w:lang w:val="ru-RU"/>
        </w:rPr>
        <w:br/>
        <w:t>(Рекомендация МСЭ-Т E.164)</w:t>
      </w:r>
    </w:p>
    <w:p w14:paraId="7DBCC624" w14:textId="77777777" w:rsidR="004F777F" w:rsidRPr="00371ACC" w:rsidRDefault="004F777F" w:rsidP="00646340">
      <w:pPr>
        <w:jc w:val="center"/>
      </w:pPr>
      <w:r w:rsidRPr="00371ACC">
        <w:t>url: www.itu.int/itu-t/inr/nnp</w:t>
      </w:r>
    </w:p>
    <w:p w14:paraId="00895C13" w14:textId="77777777" w:rsidR="004F777F" w:rsidRPr="00E81BD7" w:rsidRDefault="004F777F" w:rsidP="00646340">
      <w:pPr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E81BD7">
        <w:rPr>
          <w:rFonts w:cs="Arial"/>
          <w:b/>
          <w:lang w:val="ru-RU"/>
        </w:rPr>
        <w:t>Бахрейн (код страны +973)</w:t>
      </w:r>
    </w:p>
    <w:p w14:paraId="309DEA38" w14:textId="36E6DC33" w:rsidR="004F777F" w:rsidRPr="00E81BD7" w:rsidRDefault="004F777F" w:rsidP="00646340">
      <w:pPr>
        <w:tabs>
          <w:tab w:val="left" w:pos="1560"/>
          <w:tab w:val="left" w:pos="2127"/>
        </w:tabs>
        <w:spacing w:after="120"/>
        <w:outlineLvl w:val="4"/>
        <w:rPr>
          <w:rFonts w:cs="Arial"/>
          <w:lang w:val="ru-RU"/>
        </w:rPr>
      </w:pPr>
      <w:r w:rsidRPr="00E81BD7">
        <w:rPr>
          <w:rFonts w:cs="Arial"/>
          <w:lang w:val="ru-RU"/>
        </w:rPr>
        <w:t xml:space="preserve">Сообщение от </w:t>
      </w:r>
      <w:r w:rsidRPr="004F777F">
        <w:rPr>
          <w:lang w:val="ru-RU"/>
        </w:rPr>
        <w:t>8.</w:t>
      </w:r>
      <w:r w:rsidRPr="004F777F">
        <w:t>II</w:t>
      </w:r>
      <w:r w:rsidRPr="004F777F">
        <w:rPr>
          <w:lang w:val="ru-RU"/>
        </w:rPr>
        <w:t>.2023</w:t>
      </w:r>
      <w:r w:rsidRPr="00E81BD7">
        <w:rPr>
          <w:rFonts w:cs="Arial"/>
          <w:lang w:val="ru-RU"/>
        </w:rPr>
        <w:t>:</w:t>
      </w:r>
    </w:p>
    <w:p w14:paraId="352F2B5B" w14:textId="24CEDA99" w:rsidR="004F777F" w:rsidRPr="00E81BD7" w:rsidRDefault="004F777F" w:rsidP="00646340">
      <w:pPr>
        <w:tabs>
          <w:tab w:val="left" w:pos="794"/>
          <w:tab w:val="left" w:pos="1191"/>
          <w:tab w:val="left" w:pos="1588"/>
          <w:tab w:val="left" w:pos="1985"/>
        </w:tabs>
        <w:rPr>
          <w:rFonts w:cs="Arial"/>
          <w:lang w:val="ru-RU"/>
        </w:rPr>
      </w:pPr>
      <w:r w:rsidRPr="00E81BD7">
        <w:rPr>
          <w:rFonts w:asciiTheme="minorHAnsi" w:hAnsiTheme="minorHAnsi"/>
          <w:i/>
          <w:iCs/>
          <w:lang w:val="ru-RU"/>
        </w:rPr>
        <w:t>Регуляторный орган электросвязи (TRA</w:t>
      </w:r>
      <w:r w:rsidRPr="00E81BD7">
        <w:rPr>
          <w:rFonts w:asciiTheme="minorHAnsi" w:hAnsiTheme="minorHAnsi"/>
          <w:lang w:val="ru-RU"/>
        </w:rPr>
        <w:t>), Манама, объявляет обновлен</w:t>
      </w:r>
      <w:r>
        <w:rPr>
          <w:rFonts w:asciiTheme="minorHAnsi" w:hAnsiTheme="minorHAnsi"/>
          <w:lang w:val="ru-RU"/>
        </w:rPr>
        <w:t>ный</w:t>
      </w:r>
      <w:r w:rsidRPr="00E81BD7">
        <w:rPr>
          <w:rFonts w:asciiTheme="minorHAnsi" w:hAnsiTheme="minorHAnsi"/>
          <w:lang w:val="ru-RU"/>
        </w:rPr>
        <w:t xml:space="preserve"> национальн</w:t>
      </w:r>
      <w:r>
        <w:rPr>
          <w:rFonts w:asciiTheme="minorHAnsi" w:hAnsiTheme="minorHAnsi"/>
          <w:lang w:val="ru-RU"/>
        </w:rPr>
        <w:t>ый</w:t>
      </w:r>
      <w:r w:rsidRPr="00E81BD7">
        <w:rPr>
          <w:rFonts w:asciiTheme="minorHAnsi" w:hAnsiTheme="minorHAnsi"/>
          <w:lang w:val="ru-RU"/>
        </w:rPr>
        <w:t xml:space="preserve"> план нумерации МСЭ-T E.164 Бахрейна</w:t>
      </w:r>
      <w:r w:rsidRPr="00E81BD7">
        <w:rPr>
          <w:rFonts w:cs="Arial"/>
          <w:lang w:val="ru-RU"/>
        </w:rPr>
        <w:t>.</w:t>
      </w:r>
    </w:p>
    <w:p w14:paraId="6D9F0C33" w14:textId="5F393AF6" w:rsidR="004F777F" w:rsidRPr="002E573C" w:rsidRDefault="004F777F" w:rsidP="0089452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240" w:after="60"/>
        <w:jc w:val="center"/>
        <w:rPr>
          <w:rFonts w:cs="Arial"/>
          <w:bCs/>
          <w:i/>
          <w:iCs/>
          <w:lang w:val="ru-RU"/>
        </w:rPr>
      </w:pPr>
      <w:r w:rsidRPr="002E573C">
        <w:rPr>
          <w:rFonts w:cs="Arial"/>
          <w:bCs/>
          <w:i/>
          <w:iCs/>
          <w:lang w:val="ru-RU"/>
        </w:rPr>
        <w:t>Представление национального плана нумерации МСЭ-T E.164 для кода страны 973</w:t>
      </w:r>
    </w:p>
    <w:p w14:paraId="09A3E353" w14:textId="77777777" w:rsidR="004F777F" w:rsidRPr="00E81BD7" w:rsidRDefault="004F777F" w:rsidP="00646340">
      <w:pPr>
        <w:tabs>
          <w:tab w:val="left" w:pos="794"/>
          <w:tab w:val="left" w:pos="1191"/>
          <w:tab w:val="left" w:pos="1588"/>
          <w:tab w:val="left" w:pos="1985"/>
        </w:tabs>
        <w:spacing w:before="0"/>
        <w:contextualSpacing/>
        <w:rPr>
          <w:rFonts w:cs="Arial"/>
          <w:color w:val="000000"/>
          <w:lang w:val="ru-RU"/>
        </w:rPr>
      </w:pPr>
      <w:r w:rsidRPr="00E81BD7">
        <w:rPr>
          <w:rFonts w:cs="Arial"/>
          <w:color w:val="000000"/>
          <w:lang w:val="ru-RU"/>
        </w:rPr>
        <w:t>a)</w:t>
      </w:r>
      <w:r w:rsidRPr="00E81BD7">
        <w:rPr>
          <w:rFonts w:cs="Arial"/>
          <w:color w:val="000000"/>
          <w:lang w:val="ru-RU"/>
        </w:rPr>
        <w:tab/>
      </w:r>
      <w:r w:rsidRPr="00E81BD7">
        <w:rPr>
          <w:lang w:val="ru-RU"/>
        </w:rPr>
        <w:t>Общее представление</w:t>
      </w:r>
      <w:r w:rsidRPr="00E81BD7">
        <w:rPr>
          <w:rFonts w:cs="Arial"/>
          <w:color w:val="000000"/>
          <w:lang w:val="ru-RU"/>
        </w:rPr>
        <w:t>:</w:t>
      </w:r>
    </w:p>
    <w:p w14:paraId="6F549A7A" w14:textId="23636E47" w:rsidR="004F777F" w:rsidRPr="00E81BD7" w:rsidRDefault="004F777F" w:rsidP="00646340">
      <w:pPr>
        <w:tabs>
          <w:tab w:val="left" w:pos="794"/>
          <w:tab w:val="left" w:pos="6379"/>
        </w:tabs>
        <w:spacing w:before="0"/>
        <w:ind w:left="794" w:hanging="794"/>
        <w:rPr>
          <w:rFonts w:cs="Arial"/>
          <w:color w:val="000000"/>
          <w:lang w:val="ru-RU"/>
        </w:rPr>
      </w:pPr>
      <w:r w:rsidRPr="00E81BD7">
        <w:rPr>
          <w:rFonts w:cs="Arial"/>
          <w:color w:val="000000"/>
          <w:lang w:val="ru-RU"/>
        </w:rPr>
        <w:tab/>
      </w:r>
      <w:r w:rsidRPr="00E81BD7">
        <w:rPr>
          <w:rFonts w:eastAsia="SimSun" w:cs="Calibri"/>
          <w:lang w:val="ru-RU" w:eastAsia="zh-CN"/>
        </w:rPr>
        <w:t>минимальная длина номера (исключая код страны) составляет</w:t>
      </w:r>
      <w:r w:rsidRPr="00E81BD7">
        <w:rPr>
          <w:rFonts w:eastAsia="SimSun" w:cs="Calibri"/>
          <w:lang w:val="ru-RU" w:eastAsia="zh-CN"/>
        </w:rPr>
        <w:tab/>
      </w:r>
      <w:r w:rsidRPr="00E81BD7">
        <w:rPr>
          <w:rFonts w:cs="Arial"/>
          <w:b/>
          <w:bCs/>
          <w:color w:val="000000"/>
          <w:lang w:val="ru-RU"/>
        </w:rPr>
        <w:t xml:space="preserve"> 3</w:t>
      </w:r>
      <w:r w:rsidRPr="00E81BD7">
        <w:rPr>
          <w:rFonts w:cs="Arial"/>
          <w:color w:val="000000"/>
          <w:lang w:val="ru-RU"/>
        </w:rPr>
        <w:t xml:space="preserve"> цифр</w:t>
      </w:r>
      <w:r w:rsidR="00831AD8">
        <w:rPr>
          <w:rFonts w:cs="Arial"/>
          <w:color w:val="000000"/>
          <w:lang w:val="ru-RU"/>
        </w:rPr>
        <w:t>;</w:t>
      </w:r>
    </w:p>
    <w:p w14:paraId="1BB7246C" w14:textId="76279B2A" w:rsidR="004F777F" w:rsidRPr="00E81BD7" w:rsidRDefault="004F777F" w:rsidP="00646340">
      <w:pPr>
        <w:tabs>
          <w:tab w:val="left" w:pos="794"/>
          <w:tab w:val="left" w:pos="6379"/>
        </w:tabs>
        <w:spacing w:before="0"/>
        <w:ind w:left="794" w:hanging="794"/>
        <w:rPr>
          <w:rFonts w:cs="Arial"/>
          <w:color w:val="000000"/>
          <w:lang w:val="ru-RU"/>
        </w:rPr>
      </w:pPr>
      <w:r w:rsidRPr="00E81BD7">
        <w:rPr>
          <w:rFonts w:cs="Arial"/>
          <w:color w:val="000000"/>
          <w:lang w:val="ru-RU"/>
        </w:rPr>
        <w:tab/>
      </w:r>
      <w:r w:rsidRPr="00E81BD7">
        <w:rPr>
          <w:rFonts w:eastAsia="SimSun" w:cs="Calibri"/>
          <w:lang w:val="ru-RU" w:eastAsia="zh-CN"/>
        </w:rPr>
        <w:t>максимальная длина номера (исключая код страны) составляет</w:t>
      </w:r>
      <w:r w:rsidRPr="00E81BD7">
        <w:rPr>
          <w:rFonts w:eastAsia="SimSun" w:cs="Calibri"/>
          <w:lang w:val="ru-RU" w:eastAsia="zh-CN"/>
        </w:rPr>
        <w:tab/>
      </w:r>
      <w:r w:rsidRPr="00E81BD7">
        <w:rPr>
          <w:rFonts w:cs="Arial"/>
          <w:b/>
          <w:bCs/>
          <w:color w:val="000000"/>
          <w:lang w:val="ru-RU"/>
        </w:rPr>
        <w:t xml:space="preserve"> 8 </w:t>
      </w:r>
      <w:r w:rsidRPr="00E81BD7">
        <w:rPr>
          <w:rFonts w:cs="Arial"/>
          <w:color w:val="000000"/>
          <w:lang w:val="ru-RU"/>
        </w:rPr>
        <w:t>цифр</w:t>
      </w:r>
      <w:r w:rsidR="00831AD8">
        <w:rPr>
          <w:rFonts w:cs="Arial"/>
          <w:color w:val="000000"/>
          <w:lang w:val="ru-RU"/>
        </w:rPr>
        <w:t>.</w:t>
      </w:r>
    </w:p>
    <w:p w14:paraId="5BFCFE80" w14:textId="3CA62E17" w:rsidR="004F777F" w:rsidRPr="00FA23B2" w:rsidRDefault="004F777F" w:rsidP="00064D23">
      <w:pPr>
        <w:tabs>
          <w:tab w:val="left" w:pos="1191"/>
          <w:tab w:val="left" w:pos="1588"/>
          <w:tab w:val="left" w:pos="1985"/>
        </w:tabs>
        <w:ind w:left="567" w:hanging="567"/>
        <w:rPr>
          <w:rFonts w:cs="Arial"/>
          <w:color w:val="000000"/>
          <w:lang w:val="en-US"/>
        </w:rPr>
      </w:pPr>
      <w:r w:rsidRPr="00E81BD7">
        <w:rPr>
          <w:rFonts w:cs="Arial"/>
          <w:color w:val="000000"/>
          <w:lang w:val="ru-RU"/>
        </w:rPr>
        <w:t>b)</w:t>
      </w:r>
      <w:r w:rsidRPr="00E81BD7">
        <w:rPr>
          <w:rFonts w:cs="Arial"/>
          <w:color w:val="000000"/>
          <w:lang w:val="ru-RU"/>
        </w:rPr>
        <w:tab/>
      </w:r>
      <w:r w:rsidRPr="00E81BD7">
        <w:rPr>
          <w:lang w:val="ru-RU"/>
        </w:rPr>
        <w:t>Ссылка на национальную базу данных (или любой применимый список) с присвоенными номерами МСЭ-T E.164 в рамках национального плана нумерации</w:t>
      </w:r>
      <w:r w:rsidRPr="00E81BD7">
        <w:rPr>
          <w:rFonts w:cs="Arial"/>
          <w:color w:val="000000"/>
          <w:lang w:val="ru-RU"/>
        </w:rPr>
        <w:t>:</w:t>
      </w:r>
    </w:p>
    <w:p w14:paraId="13BC6858" w14:textId="3D59B08C" w:rsidR="004F777F" w:rsidRPr="00F31069" w:rsidRDefault="004F777F" w:rsidP="00646340">
      <w:pPr>
        <w:tabs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rFonts w:cs="Arial"/>
          <w:color w:val="000000"/>
          <w:lang w:val="ru-RU"/>
        </w:rPr>
      </w:pPr>
      <w:r w:rsidRPr="00E81BD7">
        <w:rPr>
          <w:rFonts w:cs="Arial"/>
          <w:color w:val="000000"/>
          <w:lang w:val="ru-RU"/>
        </w:rPr>
        <w:tab/>
      </w:r>
      <w:hyperlink r:id="rId22" w:history="1">
        <w:r w:rsidR="00F31069" w:rsidRPr="00723EBC">
          <w:rPr>
            <w:rStyle w:val="Hyperlink"/>
            <w:rFonts w:cs="Arial"/>
            <w:lang w:val="ru-RU"/>
          </w:rPr>
          <w:t>http://www.tra.org.bh/en/numbering</w:t>
        </w:r>
      </w:hyperlink>
      <w:r w:rsidR="00F31069">
        <w:rPr>
          <w:rFonts w:cs="Arial"/>
          <w:color w:val="000000"/>
          <w:lang w:val="ru-RU"/>
        </w:rPr>
        <w:t xml:space="preserve"> </w:t>
      </w:r>
      <w:r w:rsidRPr="00F31069">
        <w:rPr>
          <w:rFonts w:cs="Arial"/>
          <w:color w:val="000000"/>
          <w:lang w:val="ru-RU"/>
        </w:rPr>
        <w:t xml:space="preserve"> </w:t>
      </w:r>
    </w:p>
    <w:p w14:paraId="3DFBA467" w14:textId="77777777" w:rsidR="004F777F" w:rsidRPr="00E81BD7" w:rsidRDefault="004F777F" w:rsidP="00064D23">
      <w:pPr>
        <w:tabs>
          <w:tab w:val="left" w:pos="794"/>
          <w:tab w:val="left" w:pos="1191"/>
          <w:tab w:val="left" w:pos="1588"/>
          <w:tab w:val="left" w:pos="1985"/>
        </w:tabs>
        <w:ind w:left="567" w:hanging="567"/>
        <w:rPr>
          <w:rFonts w:cs="Arial"/>
          <w:color w:val="000000"/>
          <w:lang w:val="ru-RU"/>
        </w:rPr>
      </w:pPr>
      <w:r w:rsidRPr="00E81BD7">
        <w:rPr>
          <w:rFonts w:cs="Arial"/>
          <w:color w:val="000000"/>
          <w:lang w:val="ru-RU"/>
        </w:rPr>
        <w:t>c)</w:t>
      </w:r>
      <w:r w:rsidRPr="00E81BD7">
        <w:rPr>
          <w:rFonts w:cs="Arial"/>
          <w:color w:val="000000"/>
          <w:lang w:val="ru-RU"/>
        </w:rPr>
        <w:tab/>
      </w:r>
      <w:r w:rsidRPr="00E81BD7">
        <w:rPr>
          <w:lang w:val="ru-RU"/>
        </w:rPr>
        <w:t>Ссылка на базу данных в реальном времени, отражающую перенесенные номера МСЭ</w:t>
      </w:r>
      <w:r w:rsidRPr="00E81BD7">
        <w:rPr>
          <w:lang w:val="ru-RU"/>
        </w:rPr>
        <w:noBreakHyphen/>
        <w:t>Т E.164 (если имеется):</w:t>
      </w:r>
    </w:p>
    <w:p w14:paraId="79DED23D" w14:textId="77777777" w:rsidR="004F777F" w:rsidRPr="00E81BD7" w:rsidRDefault="004F777F" w:rsidP="00646340">
      <w:pPr>
        <w:tabs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rFonts w:cs="Arial"/>
          <w:color w:val="000000"/>
          <w:lang w:val="ru-RU"/>
        </w:rPr>
      </w:pPr>
      <w:r w:rsidRPr="00E81BD7">
        <w:rPr>
          <w:rFonts w:cs="Arial"/>
          <w:color w:val="000000"/>
          <w:lang w:val="ru-RU"/>
        </w:rPr>
        <w:tab/>
        <w:t>неприменимо</w:t>
      </w:r>
    </w:p>
    <w:p w14:paraId="743471A8" w14:textId="77777777" w:rsidR="004F777F" w:rsidRPr="00E81BD7" w:rsidRDefault="004F777F" w:rsidP="0089452D">
      <w:pPr>
        <w:tabs>
          <w:tab w:val="left" w:pos="794"/>
          <w:tab w:val="left" w:pos="1191"/>
          <w:tab w:val="left" w:pos="1588"/>
          <w:tab w:val="left" w:pos="1985"/>
        </w:tabs>
        <w:spacing w:after="120"/>
        <w:ind w:left="794" w:hanging="794"/>
        <w:rPr>
          <w:rFonts w:cs="Arial"/>
          <w:lang w:val="ru-RU"/>
        </w:rPr>
      </w:pPr>
      <w:r w:rsidRPr="00E81BD7">
        <w:rPr>
          <w:rFonts w:cs="Arial"/>
          <w:lang w:val="ru-RU"/>
        </w:rPr>
        <w:t>d)</w:t>
      </w:r>
      <w:r w:rsidRPr="00E81BD7">
        <w:rPr>
          <w:rFonts w:cs="Arial"/>
          <w:lang w:val="ru-RU"/>
        </w:rPr>
        <w:tab/>
      </w:r>
      <w:r w:rsidRPr="00E81BD7">
        <w:rPr>
          <w:rFonts w:eastAsia="SimSun" w:cs="Calibri"/>
          <w:lang w:val="ru-RU" w:eastAsia="zh-CN"/>
        </w:rPr>
        <w:t>Подробные данные плана нумерации</w:t>
      </w:r>
    </w:p>
    <w:tbl>
      <w:tblPr>
        <w:tblW w:w="89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819"/>
        <w:gridCol w:w="849"/>
        <w:gridCol w:w="1984"/>
        <w:gridCol w:w="3121"/>
      </w:tblGrid>
      <w:tr w:rsidR="004F777F" w:rsidRPr="00646340" w14:paraId="5589F273" w14:textId="77777777" w:rsidTr="00646340">
        <w:trPr>
          <w:trHeight w:val="503"/>
          <w:tblHeader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B44" w14:textId="1A48B9DA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 w:rsidRPr="0064634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A77C" w14:textId="122FB48E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 w:rsidRPr="0064634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Длина номера N(S)N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1A57" w14:textId="4E0A2E96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 w:rsidRPr="0064634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Использование номера</w:t>
            </w:r>
            <w:r w:rsidRPr="0064634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br/>
              <w:t>МСЭ-Т E.164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2A5C" w14:textId="51F66991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Дополнительная информация</w:t>
            </w:r>
          </w:p>
        </w:tc>
      </w:tr>
      <w:tr w:rsidR="004F777F" w:rsidRPr="00646340" w14:paraId="6550A3C5" w14:textId="77777777" w:rsidTr="00646340">
        <w:trPr>
          <w:trHeight w:val="657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F65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B21A" w14:textId="67DC5640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Макси-мальная длина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9B7D" w14:textId="2A2FC35F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Мини-</w:t>
            </w:r>
            <w:r w:rsidRPr="0064634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br/>
              <w:t>мальная длина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D09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1ECD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77F" w:rsidRPr="00646340" w14:paraId="45B2AE63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9BCC" w14:textId="460B477A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13131000–13131999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DC23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34A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FA4E" w14:textId="368F4AC2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9641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Bahrain Telecommunications Company</w:t>
            </w:r>
          </w:p>
        </w:tc>
      </w:tr>
      <w:tr w:rsidR="004F777F" w:rsidRPr="00646340" w14:paraId="17E54A4E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8DD7C" w14:textId="61B0D8AD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17000000–17999999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CFD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427D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8C1FD" w14:textId="084B0D6E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6D5D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Bahrain Telecommunications Company</w:t>
            </w:r>
          </w:p>
        </w:tc>
      </w:tr>
      <w:tr w:rsidR="004F777F" w:rsidRPr="00646340" w14:paraId="608B3E62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05F96" w14:textId="24CD594B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32000000–32099999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FE1B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4379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4DE6A" w14:textId="0CAF3454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5647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Bahrain Telecommunications Company</w:t>
            </w:r>
          </w:p>
        </w:tc>
      </w:tr>
      <w:tr w:rsidR="004F777F" w:rsidRPr="00646340" w14:paraId="3C919FA1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50EB1" w14:textId="69A0E266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32100000–32199999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750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2F6B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AEC7" w14:textId="51E99B64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3F743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Bahrain Telecommunications Company</w:t>
            </w:r>
          </w:p>
        </w:tc>
      </w:tr>
      <w:tr w:rsidR="004F777F" w:rsidRPr="00646340" w14:paraId="24C374AB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5B89C" w14:textId="7A61B80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32200000–32299999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7F956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28B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D178" w14:textId="0186030A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BAC0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Bahrain Telecommunications Company</w:t>
            </w:r>
          </w:p>
        </w:tc>
      </w:tr>
      <w:tr w:rsidR="004F777F" w:rsidRPr="00646340" w14:paraId="568D0C8E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7BCA" w14:textId="05672A20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32300000–32399999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CF303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930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64AF" w14:textId="6B93D653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7235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Bahrain Telecommunications Company</w:t>
            </w:r>
          </w:p>
        </w:tc>
      </w:tr>
      <w:tr w:rsidR="004F777F" w:rsidRPr="00646340" w14:paraId="755EA406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7915A" w14:textId="46A9BB3B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38000000–38499999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2DD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C875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22CAB" w14:textId="7C9262BD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857D6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Bahrain Telecommunications Company</w:t>
            </w:r>
          </w:p>
        </w:tc>
      </w:tr>
      <w:tr w:rsidR="004F777F" w:rsidRPr="00646340" w14:paraId="104EF0BE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80FA" w14:textId="78F915F4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38700000–38799999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BC7F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3441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72B40" w14:textId="173333AA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FF7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Bahrain Telecommunications Company</w:t>
            </w:r>
          </w:p>
        </w:tc>
      </w:tr>
      <w:tr w:rsidR="004F777F" w:rsidRPr="00646340" w14:paraId="274FA35E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65635" w14:textId="60CF522A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38800000–38899999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5F70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EE8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B912" w14:textId="334B55AB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A83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Bahrain Telecommunications Company</w:t>
            </w:r>
          </w:p>
        </w:tc>
      </w:tr>
      <w:tr w:rsidR="004F777F" w:rsidRPr="00646340" w14:paraId="66F80333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B03C6" w14:textId="0C1E9DDD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38900000–38999999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C865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B89E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673F" w14:textId="7BF74D52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386D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Bahrain Telecommunications Company</w:t>
            </w:r>
          </w:p>
        </w:tc>
      </w:tr>
      <w:tr w:rsidR="004F777F" w:rsidRPr="00646340" w14:paraId="4D9DA1CD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F9E5B" w14:textId="0BBB3A81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39000000–39999999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AF94D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DC8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C2EC5" w14:textId="115C4F1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B06B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Bahrain Telecommunications Company</w:t>
            </w:r>
          </w:p>
        </w:tc>
      </w:tr>
      <w:tr w:rsidR="004F777F" w:rsidRPr="00646340" w14:paraId="4B83A215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510F6" w14:textId="6B3B3EB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64410000–64419999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7EE3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BC4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EC9F" w14:textId="31423941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(подвижная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1812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Bahrain Telecommunications Company</w:t>
            </w:r>
          </w:p>
        </w:tc>
      </w:tr>
      <w:tr w:rsidR="004F777F" w:rsidRPr="00646340" w14:paraId="65B3370C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DEA54" w14:textId="42F86C13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66700000–66769999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3652B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CF57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2B891" w14:textId="625E2C01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(подвижная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F6BB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Bahrain Telecommunications Company</w:t>
            </w:r>
          </w:p>
        </w:tc>
      </w:tr>
      <w:tr w:rsidR="004F777F" w:rsidRPr="00646340" w14:paraId="4E946214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3A7B8" w14:textId="574DC6F5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66770000–66799999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07F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C16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7B3C" w14:textId="75900DA9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(Фиксированная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9F7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Bahrain Telecommunications Company</w:t>
            </w:r>
          </w:p>
        </w:tc>
      </w:tr>
      <w:tr w:rsidR="004F777F" w:rsidRPr="00646340" w14:paraId="20371B54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383AA" w14:textId="0C50ADAA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80000000–80009999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EE7E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345E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CFF0" w14:textId="1722FE2A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Специальные услуги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F114A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Bahrain Telecommunications Company</w:t>
            </w:r>
          </w:p>
        </w:tc>
      </w:tr>
      <w:tr w:rsidR="004F777F" w:rsidRPr="00646340" w14:paraId="172C8A93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01804" w14:textId="72CC8548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80040000–80040999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63BA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51CD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0F5CC" w14:textId="4B68B72F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Специальные услуги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622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Bahrain Telecommunications Company</w:t>
            </w:r>
          </w:p>
        </w:tc>
      </w:tr>
      <w:tr w:rsidR="004F777F" w:rsidRPr="00646340" w14:paraId="76A0D569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CEE6A" w14:textId="55EDD0B0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80112000–80112999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31726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BE0F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1A372" w14:textId="1704C62D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Специальные услуги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05B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Bahrain Telecommunications Company</w:t>
            </w:r>
          </w:p>
        </w:tc>
      </w:tr>
      <w:tr w:rsidR="004F777F" w:rsidRPr="00646340" w14:paraId="14B986C8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0E5D" w14:textId="07D7AA0F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90000000–90009999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BCAF3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727D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17AE" w14:textId="1B8C5E1D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Номера услуги "Вызов по повышенному тарифу"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38C3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Bahrain Telecommunications Company</w:t>
            </w:r>
          </w:p>
        </w:tc>
      </w:tr>
      <w:tr w:rsidR="004F777F" w:rsidRPr="00646340" w14:paraId="4933D2F9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689" w14:textId="602F84F2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13300000–13399999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8A23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490D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8488" w14:textId="17B2BDAE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D30B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Etisalcom Bahrain Company W.L.L</w:t>
            </w:r>
          </w:p>
        </w:tc>
      </w:tr>
      <w:tr w:rsidR="004F777F" w:rsidRPr="00646340" w14:paraId="0A582731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6E27" w14:textId="60113CBE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80030000–80039999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BAE3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85C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2CE5" w14:textId="6E7F3464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Специальные услуги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06C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Etisalcom Bahrain Company W.L.L</w:t>
            </w:r>
          </w:p>
        </w:tc>
      </w:tr>
      <w:tr w:rsidR="004F777F" w:rsidRPr="00646340" w14:paraId="49190488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3D2B" w14:textId="0A7AE48F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16500000–16520999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B879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A3B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5563" w14:textId="4F40F06F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56965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75CF52C0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C220" w14:textId="17F52B60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16522000–16522999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34F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E4C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D2EE" w14:textId="11B0C9A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8BB1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2C19A7B9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7C53" w14:textId="61B4A9D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16528000–16528999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C3745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137F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0021" w14:textId="0F20605A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E68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0D796DE4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3B59" w14:textId="7B40F128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16530000–16530999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5A8B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3C6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4A48" w14:textId="3CDD06D9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054F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743F8281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8099" w14:textId="49C47C02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16533000–16533999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72CF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5199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5957" w14:textId="273CF7C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490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049ED360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E7238" w14:textId="6327C1C8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16540000–16540999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A2C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1EE0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684A7" w14:textId="694D9548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BADF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6C838798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FC524" w14:textId="0CC650AD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16544000–16544999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E9EB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AF2A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D373" w14:textId="16112EDD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998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74811FB8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5B61A" w14:textId="54DCCF5E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16548000–16548999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BBD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04D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B4F5" w14:textId="1B39E1A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DB9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6EA64242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DD64" w14:textId="0A597914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16550000–16551999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0F6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8E173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DE798" w14:textId="292EC75A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A4E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7982B8BC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CB4B" w14:textId="393A1D11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16555000–16557999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BFD0D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987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D92A" w14:textId="2FDD4754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ED5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632E6AE5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0E18" w14:textId="327716C1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16560000–16560999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63B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8674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DD5F3" w14:textId="22CA15A3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57AA3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3A12FB78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7CF6D" w14:textId="2093E23D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16564000–16566999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423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2BF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DA9D3" w14:textId="281C4EA3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8F09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52345A01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F4ED" w14:textId="12421161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16568000–16568999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E2C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55BA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A2FCB" w14:textId="145DA5FF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8710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17BBF0A5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DB101" w14:textId="4A30855A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16570000–16570999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C48A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B3D7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535F" w14:textId="476A1049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413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6A0185D4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ACDB" w14:textId="28AEF0BB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16576000–16577999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308E6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95A5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7088" w14:textId="4861C928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0DF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233B0A27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80775" w14:textId="2E04C604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16580000–16580999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ED7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DDA6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FB2C0" w14:textId="3BE72366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3EC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23978AF1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3F2E" w14:textId="4C42D6B9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16588000–16588999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1865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FED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5744" w14:textId="6932B57A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CD1C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1284EF99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1160" w14:textId="643806F3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16590000–16590999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50D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F0E1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C54DC" w14:textId="2B40A6A4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40DB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7A98EDDA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727D" w14:textId="52939968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16599000–16599999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CD7D6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10FF3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DA3A2" w14:textId="0E370070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B6D3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38B0DADB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CA77" w14:textId="21EAB803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80080000–80081999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9244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901A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2204" w14:textId="5FFC5EBD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Специальные услуги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D4D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782B1CE2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E2B7" w14:textId="1A52FCF0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80088000–80088999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7A8B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00E45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05CEF" w14:textId="27EFE318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Специальные услуги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1DE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Infonas WLL</w:t>
            </w:r>
          </w:p>
        </w:tc>
      </w:tr>
      <w:tr w:rsidR="004F777F" w:rsidRPr="00646340" w14:paraId="1281876A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F9BF" w14:textId="2BD8E02D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16100000–16103999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E0B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69006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FF63E" w14:textId="196308CE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8DFA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7EB1451D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ADF3" w14:textId="02D1ED7A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16105000–16105999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1FED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8DD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F7399" w14:textId="7495A87E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2AB45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547A3E9A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55B93" w14:textId="15DF17C0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16108000–16108999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701E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ADC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3719F" w14:textId="0C745313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B68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4BA12899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06BB0" w14:textId="2BCA550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16160000–16161999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045A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2EA6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705E" w14:textId="55FFAC92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AACB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034C3204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F44EF" w14:textId="28B99C84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16163000–16163999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460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BBFA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57F1" w14:textId="3BA635F4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05E3D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6C31F73F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76D7E" w14:textId="2E66D4E2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16166000–16168999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02A6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9C8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7CFF" w14:textId="647B615E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D250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4F490204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72233" w14:textId="6EDBE67F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16191000–16192999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D12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06C3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1F2D" w14:textId="4F56278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9D1F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34C125B6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F3516" w14:textId="33992268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16195000–16199999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45A7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8065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4B28" w14:textId="78765D6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F44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4D6D54B0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074A1" w14:textId="1A7F9F00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16600000–16601999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7499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DE39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00BBE" w14:textId="247D701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F383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6E87774A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C1F8" w14:textId="79499376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16605000–16605999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C45B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BA325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EB3A8" w14:textId="45D28333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F1F7B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0D27DEA2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4845" w14:textId="3DCAD315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16609000–16616999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589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90E7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CFB78" w14:textId="75941094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7F75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4F3F95F8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49829" w14:textId="7B7961A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16619000–16639999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E364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55CB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D724" w14:textId="3D764A58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4C0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5BE81BE8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91F9D" w14:textId="26ED2FB9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16643000–16643999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E9FA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0A14A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6DDF" w14:textId="1F538089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BE39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3D22F992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889E" w14:textId="3AF572C2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16646000–16646999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007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7EB2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56F7D" w14:textId="24811FF9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085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5441F20C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3055" w14:textId="3DCF4F08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16653000–16655999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DBA3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DBCE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EB37" w14:textId="093FB769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370F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6221309E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F9E4A" w14:textId="0C434721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16658000–16672999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82DE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2F5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D637" w14:textId="03EF1D9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C4D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7A6760A2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118A" w14:textId="55AD869B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16674000–16681999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A37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EE46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AEF7" w14:textId="134F97D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0FD05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37DED4BB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336A" w14:textId="2FECDF79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16683000–16683999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606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7CCE6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8033" w14:textId="59976B7F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F0CE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0F13B89C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E977" w14:textId="71B4251F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16686000–16686999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6AC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012D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ED9E" w14:textId="2C25596B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2B12B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4E21CA77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E110" w14:textId="7079DCF5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16688000–16688999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D29D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CCE5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4156" w14:textId="60935A4A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596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3022F561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10F5A" w14:textId="45967A63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16691000–16691999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943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BA86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377C9" w14:textId="44E05665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311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01F4544D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62A7" w14:textId="512430BD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16699000–16699999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876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408A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DC24" w14:textId="791607E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130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110BEB8A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2CB44" w14:textId="56565F8E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66000000–66004999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CB983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9DD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5DB4" w14:textId="0109F2DF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(Фиксированная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8B45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3E47284B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7D6DE" w14:textId="75F53FE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66006000–66007999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AABE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2CCE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AEB05" w14:textId="08326795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(Фиксированная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EE7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55BA8DA5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18FA6" w14:textId="56CD5281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66886000–66886999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0BB4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7DA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FD43" w14:textId="2685CD01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(Фиксированная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BBBA6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248DC495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D193" w14:textId="281B3B2D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66888000–66888999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CDE0D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F770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4839" w14:textId="5215CC89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(Фиксированная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A16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71FB51FE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B4066" w14:textId="7373D37B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80010000–80014999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72B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741BA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4A58" w14:textId="5E681183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Специальные услуги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00A3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3B36CF09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62E0" w14:textId="35D654F0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80018000–80019999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F10E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84C7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C700" w14:textId="3FCF45EA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Специальные услуги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12D6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646340" w14:paraId="252AD71D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15C38" w14:textId="690A547B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80060000–80069999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BA2EA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CB4A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BF74" w14:textId="75E17596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Специальные услуги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1C2CB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Kalaam Telecom Bahrain B.S.C Closed</w:t>
            </w:r>
          </w:p>
        </w:tc>
      </w:tr>
      <w:tr w:rsidR="004F777F" w:rsidRPr="00064D23" w14:paraId="145D5E57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B468D" w14:textId="5FBB3D6F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16000000–16039999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E995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8945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1BE6" w14:textId="34369B1E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F58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  <w:lang w:val="fr-CH"/>
              </w:rPr>
              <w:t>Nuetel Communications S.P.C</w:t>
            </w:r>
          </w:p>
        </w:tc>
      </w:tr>
      <w:tr w:rsidR="004F777F" w:rsidRPr="00064D23" w14:paraId="2C7DA0AD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F3B7" w14:textId="4372D1E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16060000–16079999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A919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02D1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EA007" w14:textId="785349A3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E9C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  <w:lang w:val="fr-CH"/>
              </w:rPr>
              <w:t>Nuetel Communications S.P.C</w:t>
            </w:r>
          </w:p>
        </w:tc>
      </w:tr>
      <w:tr w:rsidR="004F777F" w:rsidRPr="00064D23" w14:paraId="24DAE8D2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9E795" w14:textId="4D18A381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80020000–80029999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63E0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93C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FF79" w14:textId="67ADEC9D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Специальные услуги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8CD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  <w:lang w:val="fr-CH"/>
              </w:rPr>
              <w:t>Nuetel Communications S.P.C</w:t>
            </w:r>
          </w:p>
        </w:tc>
      </w:tr>
      <w:tr w:rsidR="004F777F" w:rsidRPr="00064D23" w14:paraId="63E5CA56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9148" w14:textId="1294F97B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90010000–90010999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84E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41EA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A0E51" w14:textId="5D492742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Номера услуги "Вызов по повышенному тарифу"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254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  <w:lang w:val="fr-CH"/>
              </w:rPr>
              <w:t>Nuetel Communications S.P.C</w:t>
            </w:r>
          </w:p>
        </w:tc>
      </w:tr>
      <w:tr w:rsidR="004F777F" w:rsidRPr="00646340" w14:paraId="3570E9D0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2707" w14:textId="6D4F1C2B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69660000–69669999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EC9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4DC6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8001" w14:textId="29411CE6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(Фиксированная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18B1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Rapid Telecommunications W.L.L</w:t>
            </w:r>
          </w:p>
        </w:tc>
      </w:tr>
      <w:tr w:rsidR="004F777F" w:rsidRPr="00646340" w14:paraId="0E30AF86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693D9" w14:textId="71A086D9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69690000–69699999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2CA05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E1A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BA94" w14:textId="56F5CD36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(Фиксированная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7A3B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Rapid Telecommunications W.L.L</w:t>
            </w:r>
          </w:p>
        </w:tc>
      </w:tr>
      <w:tr w:rsidR="004F777F" w:rsidRPr="00646340" w14:paraId="79DD86D4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6DCF" w14:textId="6C83FDA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69960000–69969999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9EF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7A62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D25D2" w14:textId="440FAB8D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(Фиксированная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970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Rapid Telecommunications W.L.L</w:t>
            </w:r>
          </w:p>
        </w:tc>
      </w:tr>
      <w:tr w:rsidR="004F777F" w:rsidRPr="00646340" w14:paraId="49568268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A7D2F" w14:textId="1F798261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69990000–69999999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4BD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65F4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2E6AA" w14:textId="15E58421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(Фиксированная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CB7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Rapid Telecommunications W.L.L</w:t>
            </w:r>
          </w:p>
        </w:tc>
      </w:tr>
      <w:tr w:rsidR="004F777F" w:rsidRPr="00646340" w14:paraId="68E3A1A4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9D43" w14:textId="680E3F62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80888000–80888999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BFC6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DDC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B1240" w14:textId="79892073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Специальные услуги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7F29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Rapid Telecommunications W.L.L</w:t>
            </w:r>
          </w:p>
        </w:tc>
      </w:tr>
      <w:tr w:rsidR="004F777F" w:rsidRPr="00646340" w14:paraId="4064DB43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CEF49" w14:textId="4706B01B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13100000–13109999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B42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F7CDB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A4BD" w14:textId="605F78A0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D5E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</w:t>
            </w:r>
          </w:p>
        </w:tc>
      </w:tr>
      <w:tr w:rsidR="004F777F" w:rsidRPr="00646340" w14:paraId="036CB846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C5DF9" w14:textId="760CB7C2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13110000–13119999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E01FB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E30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A1FC" w14:textId="211ACA3F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E2DB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</w:t>
            </w:r>
          </w:p>
        </w:tc>
      </w:tr>
      <w:tr w:rsidR="004F777F" w:rsidRPr="00646340" w14:paraId="1E97082D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61365" w14:textId="53FB805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77000000–77999999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02D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0D815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7FA3" w14:textId="2F5AB425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(Фиксированная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35A2A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</w:t>
            </w:r>
          </w:p>
        </w:tc>
      </w:tr>
      <w:tr w:rsidR="004F777F" w:rsidRPr="00646340" w14:paraId="5E3384AB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17733" w14:textId="6959FC25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80090000–80099999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92A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FFA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A436" w14:textId="76FB8ABD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Специальные услуги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C519B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</w:t>
            </w:r>
          </w:p>
        </w:tc>
      </w:tr>
      <w:tr w:rsidR="004F777F" w:rsidRPr="00646340" w14:paraId="3156CC38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57A65" w14:textId="58A4CFBD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80100000–80100999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57293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92AD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E9310" w14:textId="25F3AA18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Специальные услуги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B5CA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</w:t>
            </w:r>
          </w:p>
        </w:tc>
      </w:tr>
      <w:tr w:rsidR="004F777F" w:rsidRPr="00646340" w14:paraId="1E75D4A6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3EE8" w14:textId="4DB0F958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87000000–87000999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3DD3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7E93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7ACB5" w14:textId="59CDABE1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Специальные услуги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99DC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</w:t>
            </w:r>
          </w:p>
        </w:tc>
      </w:tr>
      <w:tr w:rsidR="004F777F" w:rsidRPr="00646340" w14:paraId="5C6A69AF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BAE7C" w14:textId="3EBCE883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87700000–87700999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9E25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B5C6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65FF3" w14:textId="6884400B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Специальные услуги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99D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</w:t>
            </w:r>
          </w:p>
        </w:tc>
      </w:tr>
      <w:tr w:rsidR="004F777F" w:rsidRPr="00646340" w14:paraId="2D2DC750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3377" w14:textId="17CC3B66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33000000–33999999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454B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2CD5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7849" w14:textId="3F8C5AB5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27CE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 Bahrain B.S.C. Closed</w:t>
            </w:r>
          </w:p>
        </w:tc>
      </w:tr>
      <w:tr w:rsidR="004F777F" w:rsidRPr="00646340" w14:paraId="3F59C1BB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42067" w14:textId="170798CE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34000000–34199999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BEF2D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3706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D190F" w14:textId="108EA00B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719E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 Bahrain B.S.C. Closed</w:t>
            </w:r>
          </w:p>
        </w:tc>
      </w:tr>
      <w:tr w:rsidR="004F777F" w:rsidRPr="00646340" w14:paraId="41081464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04B6" w14:textId="0D144AB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34200000–34299999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3BBE6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C0AB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10F6" w14:textId="3B3F98C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88376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 Bahrain B.S.C. Closed</w:t>
            </w:r>
          </w:p>
        </w:tc>
      </w:tr>
      <w:tr w:rsidR="004F777F" w:rsidRPr="00646340" w14:paraId="41C57A01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27F4" w14:textId="6544CAC6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34300000–34349999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09D8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F3AB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EBB7D" w14:textId="48A3F99E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B987B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 Bahrain B.S.C. Closed</w:t>
            </w:r>
          </w:p>
        </w:tc>
      </w:tr>
      <w:tr w:rsidR="004F777F" w:rsidRPr="00646340" w14:paraId="4A1A3EE5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6519A" w14:textId="4F33D78F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34350000–34599999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679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2C95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EF4FE" w14:textId="42969AB8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9C3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 Bahrain B.S.C. Closed</w:t>
            </w:r>
          </w:p>
        </w:tc>
      </w:tr>
      <w:tr w:rsidR="004F777F" w:rsidRPr="00646340" w14:paraId="552585F3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BC662" w14:textId="6EB10D5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34600000–34699999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8CB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571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61A6B" w14:textId="57450BF1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3C4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 Bahrain B.S.C. Closed</w:t>
            </w:r>
          </w:p>
        </w:tc>
      </w:tr>
      <w:tr w:rsidR="004F777F" w:rsidRPr="00646340" w14:paraId="29B51568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956B" w14:textId="3C867196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35000000–35199999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0F10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C6EF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AD600" w14:textId="773FA554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7BAA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 Bahrain B.S.C. Closed</w:t>
            </w:r>
          </w:p>
        </w:tc>
      </w:tr>
      <w:tr w:rsidR="004F777F" w:rsidRPr="00646340" w14:paraId="43720008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F8CC" w14:textId="48634E15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35300000–35399999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F5E8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B737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A2639" w14:textId="77C0D82D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9522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 Bahrain B.S.C. Closed</w:t>
            </w:r>
          </w:p>
        </w:tc>
      </w:tr>
      <w:tr w:rsidR="004F777F" w:rsidRPr="00646340" w14:paraId="16A70C0E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80688" w14:textId="2670E420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35400000–35499999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434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4092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EFBC7" w14:textId="6E74A4C2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AB0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 Bahrain B.S.C. Closed</w:t>
            </w:r>
          </w:p>
        </w:tc>
      </w:tr>
      <w:tr w:rsidR="004F777F" w:rsidRPr="00646340" w14:paraId="44A2FC90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26C4" w14:textId="2D0EB4AE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35500000–35599999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9F11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2C88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5018C" w14:textId="65DC0B8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92B6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 Bahrain B.S.C. Closed</w:t>
            </w:r>
          </w:p>
        </w:tc>
      </w:tr>
      <w:tr w:rsidR="004F777F" w:rsidRPr="00646340" w14:paraId="49B8804A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FA9A" w14:textId="41E809E9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35600000–35699999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DBB1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3BD6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7795" w14:textId="207F582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A45E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 Bahrain B.S.C. Closed</w:t>
            </w:r>
          </w:p>
        </w:tc>
      </w:tr>
      <w:tr w:rsidR="004F777F" w:rsidRPr="00646340" w14:paraId="1E9731BD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E7AC3" w14:textId="5701103E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35900000–35999999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698D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107A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2F262" w14:textId="02A084B8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802D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 Bahrain B.S.C. Closed</w:t>
            </w:r>
          </w:p>
        </w:tc>
      </w:tr>
      <w:tr w:rsidR="004F777F" w:rsidRPr="00646340" w14:paraId="2FCF599B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BEF03" w14:textId="487333C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63000000–63009999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0747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D09A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3EB6" w14:textId="7133EC36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(подвижная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B88A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 Bahrain B.S.C. Closed</w:t>
            </w:r>
          </w:p>
        </w:tc>
      </w:tr>
      <w:tr w:rsidR="004F777F" w:rsidRPr="00646340" w14:paraId="3F8CAA2D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501F" w14:textId="6671F74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63330000–63339999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793A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9023A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7559F" w14:textId="59FBA22E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(подвижная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73A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 Bahrain B.S.C. Closed</w:t>
            </w:r>
          </w:p>
        </w:tc>
      </w:tr>
      <w:tr w:rsidR="004F777F" w:rsidRPr="00646340" w14:paraId="7C84A39C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4D27" w14:textId="4D44D72D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63610000–63619999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18B9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5D396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2FB54" w14:textId="2AA2AB6A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(подвижная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0BD8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 Bahrain B.S.C. Closed</w:t>
            </w:r>
          </w:p>
        </w:tc>
      </w:tr>
      <w:tr w:rsidR="004F777F" w:rsidRPr="00646340" w14:paraId="33E78CE2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8C44" w14:textId="40284E82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63660000–63669999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2B21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70EB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A38D" w14:textId="5C111D8B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(подвижная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E066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stc Bahrain B.S.C. Closed Bahrain B.S.C. Closed</w:t>
            </w:r>
          </w:p>
        </w:tc>
      </w:tr>
      <w:tr w:rsidR="004F777F" w:rsidRPr="00646340" w14:paraId="0E90AD75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8541" w14:textId="139694A6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16171000–16171999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8EF93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B8F86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DFF91" w14:textId="580B802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2292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Viacloud W.L.L.</w:t>
            </w:r>
          </w:p>
        </w:tc>
      </w:tr>
      <w:tr w:rsidR="004F777F" w:rsidRPr="00646340" w14:paraId="531EC612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B2C81" w14:textId="02B735A1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65000000–65009999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74A3F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369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41C2B" w14:textId="0502AFEB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(Фиксированная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967A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Viacloud W.L.L.</w:t>
            </w:r>
          </w:p>
        </w:tc>
      </w:tr>
      <w:tr w:rsidR="004F777F" w:rsidRPr="00646340" w14:paraId="30CF9E30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9520" w14:textId="5B20B8F5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80408000–80408999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2DEBD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7EB0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F4008" w14:textId="12D49FC3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Специальные услуги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555D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Viacloud W.L.L.</w:t>
            </w:r>
          </w:p>
        </w:tc>
      </w:tr>
      <w:tr w:rsidR="004F777F" w:rsidRPr="00646340" w14:paraId="0068183C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6344" w14:textId="58AEA33F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13600000–13699999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FAA6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C8F1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95411" w14:textId="70C81756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Фиксированная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B08A9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Zain Bahrain B.S.C. Closed</w:t>
            </w:r>
          </w:p>
        </w:tc>
      </w:tr>
      <w:tr w:rsidR="004F777F" w:rsidRPr="00646340" w14:paraId="53E6E816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6B4C" w14:textId="6E002ABF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36000000–36999999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109D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D1C4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2569D" w14:textId="4C1E2AA3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18CE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Zain Bahrain B.S.C. Closed</w:t>
            </w:r>
          </w:p>
        </w:tc>
      </w:tr>
      <w:tr w:rsidR="004F777F" w:rsidRPr="00646340" w14:paraId="09C7383D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64FD" w14:textId="7A8089B4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37000000–37999999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255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93B03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9D0D6" w14:textId="6235E8D4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Подвижная связь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D670D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Zain Bahrain B.S.C. Closed</w:t>
            </w:r>
          </w:p>
        </w:tc>
      </w:tr>
      <w:tr w:rsidR="004F777F" w:rsidRPr="00646340" w14:paraId="6EF736B2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3FD2" w14:textId="3392B4D3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66300000–66309999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E35F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8A33D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2D95" w14:textId="138E8048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(подвижная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7F7A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Zain Bahrain B.S.C. Closed</w:t>
            </w:r>
          </w:p>
        </w:tc>
      </w:tr>
      <w:tr w:rsidR="004F777F" w:rsidRPr="00646340" w14:paraId="407312CF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A4087" w14:textId="2C64485F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66310000–66329999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4A3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F0624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B4FD9" w14:textId="024157A0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(Фиксированная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F73A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Zain Bahrain B.S.C. Closed</w:t>
            </w:r>
          </w:p>
        </w:tc>
      </w:tr>
      <w:tr w:rsidR="004F777F" w:rsidRPr="00646340" w14:paraId="15341672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56585" w14:textId="11A75C13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66330000–66399999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5C61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F6DD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5F6B" w14:textId="55BB4176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(подвижная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4B42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Zain Bahrain B.S.C. Closed</w:t>
            </w:r>
          </w:p>
        </w:tc>
      </w:tr>
      <w:tr w:rsidR="004F777F" w:rsidRPr="00646340" w14:paraId="2388BFFB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CEFC" w14:textId="4DAB951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66600000–66699999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5C88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CB615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213F4" w14:textId="0E43E1F8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(подвижная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46B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Zain Bahrain B.S.C. Closed</w:t>
            </w:r>
          </w:p>
        </w:tc>
      </w:tr>
      <w:tr w:rsidR="004F777F" w:rsidRPr="00646340" w14:paraId="360E8CA5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C531" w14:textId="4AAE8A0C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66900000–66999999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CDCE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2BFC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61558" w14:textId="129C0308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Универсальные номера (подвижная связь)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D705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Zain Bahrain B.S.C. Closed</w:t>
            </w:r>
          </w:p>
        </w:tc>
      </w:tr>
      <w:tr w:rsidR="004F777F" w:rsidRPr="00646340" w14:paraId="640A5A2C" w14:textId="77777777" w:rsidTr="00646340">
        <w:trPr>
          <w:trHeight w:val="20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67C3" w14:textId="1213B166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80070000–80079999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78B2B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B69B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24D1" w14:textId="6923C066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Специальные услуги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0480" w14:textId="77777777" w:rsidR="004F777F" w:rsidRPr="00646340" w:rsidRDefault="004F777F" w:rsidP="0064634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46340">
              <w:rPr>
                <w:rFonts w:asciiTheme="minorHAnsi" w:hAnsiTheme="minorHAnsi" w:cstheme="minorHAnsi"/>
                <w:sz w:val="16"/>
                <w:szCs w:val="16"/>
              </w:rPr>
              <w:t>Zain Bahrain B.S.C. Closed</w:t>
            </w:r>
          </w:p>
        </w:tc>
      </w:tr>
    </w:tbl>
    <w:p w14:paraId="4B5BDDC8" w14:textId="32CA15F3" w:rsidR="004F777F" w:rsidRPr="002026C8" w:rsidRDefault="004F777F" w:rsidP="00646340">
      <w:pPr>
        <w:spacing w:before="240" w:after="60"/>
        <w:rPr>
          <w:rFonts w:asciiTheme="minorHAnsi" w:hAnsiTheme="minorHAnsi" w:cstheme="minorBidi"/>
          <w:lang w:eastAsia="zh-CN"/>
        </w:rPr>
      </w:pPr>
      <w:r>
        <w:rPr>
          <w:rFonts w:asciiTheme="minorHAnsi" w:hAnsiTheme="minorHAnsi" w:cstheme="minorBidi"/>
          <w:lang w:val="ru-RU" w:eastAsia="zh-CN"/>
        </w:rPr>
        <w:t>Для</w:t>
      </w:r>
      <w:r w:rsidRPr="00584EB2">
        <w:rPr>
          <w:rFonts w:asciiTheme="minorHAnsi" w:hAnsiTheme="minorHAnsi" w:cstheme="minorBidi"/>
          <w:lang w:eastAsia="zh-CN"/>
        </w:rPr>
        <w:t xml:space="preserve"> </w:t>
      </w:r>
      <w:r>
        <w:rPr>
          <w:rFonts w:asciiTheme="minorHAnsi" w:hAnsiTheme="minorHAnsi" w:cstheme="minorBidi"/>
          <w:lang w:val="ru-RU" w:eastAsia="zh-CN"/>
        </w:rPr>
        <w:t>контактов</w:t>
      </w:r>
      <w:r w:rsidRPr="002026C8">
        <w:rPr>
          <w:rFonts w:asciiTheme="minorHAnsi" w:hAnsiTheme="minorHAnsi" w:cstheme="minorBidi"/>
          <w:lang w:eastAsia="zh-CN"/>
        </w:rPr>
        <w:t>:</w:t>
      </w:r>
    </w:p>
    <w:p w14:paraId="1E582490" w14:textId="77777777" w:rsidR="004F777F" w:rsidRPr="002026C8" w:rsidRDefault="004F777F" w:rsidP="00A92430">
      <w:pPr>
        <w:ind w:left="720"/>
        <w:rPr>
          <w:rFonts w:asciiTheme="minorHAnsi" w:hAnsiTheme="minorHAnsi" w:cstheme="minorBidi"/>
          <w:lang w:eastAsia="zh-CN"/>
        </w:rPr>
      </w:pPr>
      <w:r w:rsidRPr="002026C8">
        <w:rPr>
          <w:rFonts w:asciiTheme="minorHAnsi" w:hAnsiTheme="minorHAnsi" w:cstheme="minorBidi"/>
        </w:rPr>
        <w:t>TRA BAHRAIN</w:t>
      </w:r>
    </w:p>
    <w:p w14:paraId="367F7929" w14:textId="77777777" w:rsidR="004F777F" w:rsidRPr="002026C8" w:rsidRDefault="004F777F" w:rsidP="00646340">
      <w:pPr>
        <w:spacing w:before="0"/>
        <w:ind w:left="720"/>
        <w:rPr>
          <w:rFonts w:asciiTheme="minorHAnsi" w:hAnsiTheme="minorHAnsi" w:cstheme="minorBidi"/>
          <w:lang w:eastAsia="zh-CN"/>
        </w:rPr>
      </w:pPr>
      <w:r w:rsidRPr="002026C8">
        <w:rPr>
          <w:rFonts w:asciiTheme="minorHAnsi" w:hAnsiTheme="minorHAnsi" w:cstheme="minorBidi"/>
          <w:lang w:eastAsia="zh-CN"/>
        </w:rPr>
        <w:t>Mohammed Abdulla Ramzan Alnoaimi</w:t>
      </w:r>
    </w:p>
    <w:p w14:paraId="5357F35C" w14:textId="77777777" w:rsidR="004F777F" w:rsidRPr="002026C8" w:rsidRDefault="004F777F" w:rsidP="00646340">
      <w:pPr>
        <w:spacing w:before="0"/>
        <w:ind w:left="720"/>
        <w:rPr>
          <w:rFonts w:asciiTheme="minorHAnsi" w:hAnsiTheme="minorHAnsi" w:cstheme="minorBidi"/>
          <w:lang w:eastAsia="zh-CN"/>
        </w:rPr>
      </w:pPr>
      <w:r w:rsidRPr="008D7F71">
        <w:rPr>
          <w:rFonts w:asciiTheme="minorHAnsi" w:hAnsiTheme="minorHAnsi" w:cstheme="minorBidi"/>
          <w:lang w:eastAsia="zh-CN"/>
        </w:rPr>
        <w:t>Manager, Information &amp; Communication Technology</w:t>
      </w:r>
    </w:p>
    <w:p w14:paraId="701FE59D" w14:textId="77777777" w:rsidR="004F777F" w:rsidRPr="002026C8" w:rsidRDefault="004F777F" w:rsidP="00646340">
      <w:pPr>
        <w:spacing w:before="0"/>
        <w:ind w:left="720"/>
        <w:rPr>
          <w:rFonts w:asciiTheme="minorHAnsi" w:hAnsiTheme="minorHAnsi" w:cstheme="minorBidi"/>
          <w:lang w:eastAsia="zh-CN"/>
        </w:rPr>
      </w:pPr>
      <w:r w:rsidRPr="002026C8">
        <w:rPr>
          <w:rFonts w:asciiTheme="minorHAnsi" w:hAnsiTheme="minorHAnsi" w:cstheme="minorBidi"/>
          <w:lang w:eastAsia="zh-CN"/>
        </w:rPr>
        <w:t>P.O. Box 10353</w:t>
      </w:r>
    </w:p>
    <w:p w14:paraId="12B8A608" w14:textId="786B60DF" w:rsidR="004F777F" w:rsidRPr="00B333CA" w:rsidRDefault="004F777F" w:rsidP="00646340">
      <w:pPr>
        <w:spacing w:before="0"/>
        <w:ind w:left="720"/>
        <w:rPr>
          <w:rFonts w:asciiTheme="minorHAnsi" w:hAnsiTheme="minorHAnsi" w:cstheme="minorBidi"/>
          <w:lang w:val="es-ES" w:eastAsia="zh-CN"/>
        </w:rPr>
      </w:pPr>
      <w:r w:rsidRPr="00B333CA">
        <w:rPr>
          <w:rFonts w:asciiTheme="minorHAnsi" w:hAnsiTheme="minorHAnsi" w:cstheme="minorBidi"/>
          <w:lang w:val="es-ES" w:eastAsia="zh-CN"/>
        </w:rPr>
        <w:t xml:space="preserve">Manama </w:t>
      </w:r>
      <w:r w:rsidR="00F31069" w:rsidRPr="00F31069">
        <w:rPr>
          <w:rFonts w:asciiTheme="minorHAnsi" w:hAnsiTheme="minorHAnsi" w:cstheme="minorBidi"/>
          <w:lang w:val="es-ES" w:eastAsia="zh-CN"/>
        </w:rPr>
        <w:t>–</w:t>
      </w:r>
      <w:r w:rsidRPr="00B333CA">
        <w:rPr>
          <w:rFonts w:asciiTheme="minorHAnsi" w:hAnsiTheme="minorHAnsi" w:cstheme="minorBidi"/>
          <w:lang w:val="es-ES" w:eastAsia="zh-CN"/>
        </w:rPr>
        <w:t xml:space="preserve"> </w:t>
      </w:r>
      <w:proofErr w:type="spellStart"/>
      <w:r w:rsidRPr="00B333CA">
        <w:rPr>
          <w:rFonts w:asciiTheme="minorHAnsi" w:hAnsiTheme="minorHAnsi" w:cstheme="minorBidi"/>
          <w:lang w:val="es-ES" w:eastAsia="zh-CN"/>
        </w:rPr>
        <w:t>Bahrain</w:t>
      </w:r>
      <w:proofErr w:type="spellEnd"/>
    </w:p>
    <w:p w14:paraId="50C64D42" w14:textId="35962C9D" w:rsidR="004F777F" w:rsidRPr="00B333CA" w:rsidRDefault="004F777F" w:rsidP="00646340">
      <w:pPr>
        <w:tabs>
          <w:tab w:val="clear" w:pos="1276"/>
          <w:tab w:val="left" w:pos="1701"/>
        </w:tabs>
        <w:spacing w:before="0"/>
        <w:ind w:left="720"/>
        <w:rPr>
          <w:rFonts w:asciiTheme="minorHAnsi" w:hAnsiTheme="minorHAnsi" w:cstheme="minorBidi"/>
          <w:lang w:val="es-ES" w:eastAsia="zh-CN"/>
        </w:rPr>
      </w:pPr>
      <w:r>
        <w:rPr>
          <w:rFonts w:asciiTheme="minorHAnsi" w:hAnsiTheme="minorHAnsi" w:cstheme="minorBidi"/>
          <w:lang w:val="ru-RU" w:eastAsia="zh-CN"/>
        </w:rPr>
        <w:t>Тел</w:t>
      </w:r>
      <w:r w:rsidRPr="00584EB2">
        <w:rPr>
          <w:rFonts w:asciiTheme="minorHAnsi" w:hAnsiTheme="minorHAnsi" w:cstheme="minorBidi"/>
          <w:lang w:eastAsia="zh-CN"/>
        </w:rPr>
        <w:t>.</w:t>
      </w:r>
      <w:r w:rsidRPr="00B333CA">
        <w:rPr>
          <w:rFonts w:asciiTheme="minorHAnsi" w:hAnsiTheme="minorHAnsi" w:cstheme="minorBidi"/>
          <w:lang w:val="es-ES" w:eastAsia="zh-CN"/>
        </w:rPr>
        <w:t xml:space="preserve">: </w:t>
      </w:r>
      <w:r w:rsidRPr="00B333CA">
        <w:rPr>
          <w:rFonts w:asciiTheme="minorHAnsi" w:hAnsiTheme="minorHAnsi" w:cstheme="minorBidi"/>
          <w:lang w:val="es-ES" w:eastAsia="zh-CN"/>
        </w:rPr>
        <w:tab/>
        <w:t>+973 17 520 000</w:t>
      </w:r>
    </w:p>
    <w:p w14:paraId="628EBA56" w14:textId="3AAD009B" w:rsidR="004F777F" w:rsidRPr="00B333CA" w:rsidRDefault="004F777F" w:rsidP="00646340">
      <w:pPr>
        <w:tabs>
          <w:tab w:val="clear" w:pos="1276"/>
          <w:tab w:val="left" w:pos="1701"/>
        </w:tabs>
        <w:spacing w:before="0"/>
        <w:ind w:left="720"/>
        <w:rPr>
          <w:rFonts w:asciiTheme="minorHAnsi" w:hAnsiTheme="minorHAnsi" w:cstheme="minorBidi"/>
          <w:lang w:val="es-ES" w:eastAsia="zh-CN"/>
        </w:rPr>
      </w:pPr>
      <w:r>
        <w:rPr>
          <w:rFonts w:asciiTheme="minorHAnsi" w:hAnsiTheme="minorHAnsi" w:cstheme="minorBidi"/>
          <w:lang w:val="ru-RU" w:eastAsia="zh-CN"/>
        </w:rPr>
        <w:t>Факс</w:t>
      </w:r>
      <w:r w:rsidRPr="00B333CA">
        <w:rPr>
          <w:rFonts w:asciiTheme="minorHAnsi" w:hAnsiTheme="minorHAnsi" w:cstheme="minorBidi"/>
          <w:lang w:val="es-ES" w:eastAsia="zh-CN"/>
        </w:rPr>
        <w:t xml:space="preserve">: </w:t>
      </w:r>
      <w:r w:rsidRPr="00B333CA">
        <w:rPr>
          <w:rFonts w:asciiTheme="minorHAnsi" w:hAnsiTheme="minorHAnsi" w:cstheme="minorBidi"/>
          <w:lang w:val="es-ES" w:eastAsia="zh-CN"/>
        </w:rPr>
        <w:tab/>
        <w:t>+973 17 532 125</w:t>
      </w:r>
    </w:p>
    <w:p w14:paraId="188F5B86" w14:textId="3860D4B3" w:rsidR="004F777F" w:rsidRPr="00B333CA" w:rsidRDefault="004F777F" w:rsidP="00646340">
      <w:pPr>
        <w:tabs>
          <w:tab w:val="clear" w:pos="1276"/>
          <w:tab w:val="left" w:pos="1701"/>
        </w:tabs>
        <w:spacing w:before="0"/>
        <w:ind w:left="720"/>
        <w:rPr>
          <w:rFonts w:asciiTheme="minorHAnsi" w:hAnsiTheme="minorHAnsi" w:cstheme="minorBidi"/>
          <w:lang w:val="es-ES" w:eastAsia="zh-CN"/>
        </w:rPr>
      </w:pPr>
      <w:r>
        <w:rPr>
          <w:rFonts w:asciiTheme="minorHAnsi" w:hAnsiTheme="minorHAnsi" w:cstheme="minorBidi"/>
          <w:lang w:val="ru-RU" w:eastAsia="zh-CN"/>
        </w:rPr>
        <w:t>Эл</w:t>
      </w:r>
      <w:r w:rsidRPr="00584EB2">
        <w:rPr>
          <w:rFonts w:asciiTheme="minorHAnsi" w:hAnsiTheme="minorHAnsi" w:cstheme="minorBidi"/>
          <w:lang w:eastAsia="zh-CN"/>
        </w:rPr>
        <w:t xml:space="preserve">. </w:t>
      </w:r>
      <w:r>
        <w:rPr>
          <w:rFonts w:asciiTheme="minorHAnsi" w:hAnsiTheme="minorHAnsi" w:cstheme="minorBidi"/>
          <w:lang w:val="ru-RU" w:eastAsia="zh-CN"/>
        </w:rPr>
        <w:t>почта</w:t>
      </w:r>
      <w:r w:rsidRPr="00B333CA">
        <w:rPr>
          <w:rFonts w:asciiTheme="minorHAnsi" w:hAnsiTheme="minorHAnsi" w:cstheme="minorBidi"/>
          <w:lang w:val="es-ES" w:eastAsia="zh-CN"/>
        </w:rPr>
        <w:t xml:space="preserve">: </w:t>
      </w:r>
      <w:r>
        <w:rPr>
          <w:rFonts w:asciiTheme="minorHAnsi" w:hAnsiTheme="minorHAnsi" w:cstheme="minorBidi"/>
          <w:lang w:val="es-ES" w:eastAsia="zh-CN"/>
        </w:rPr>
        <w:tab/>
        <w:t>numbering</w:t>
      </w:r>
      <w:r w:rsidRPr="00B333CA">
        <w:rPr>
          <w:rFonts w:asciiTheme="minorHAnsi" w:hAnsiTheme="minorHAnsi" w:cstheme="minorBidi"/>
          <w:lang w:val="es-ES" w:eastAsia="zh-CN"/>
        </w:rPr>
        <w:t>@tra.org.bh</w:t>
      </w:r>
    </w:p>
    <w:p w14:paraId="4EB6D4D5" w14:textId="3EA890A3" w:rsidR="004F777F" w:rsidRPr="002026C8" w:rsidRDefault="004F777F" w:rsidP="00646340">
      <w:pPr>
        <w:tabs>
          <w:tab w:val="clear" w:pos="1276"/>
          <w:tab w:val="left" w:pos="1701"/>
        </w:tabs>
        <w:spacing w:before="0"/>
        <w:ind w:left="720"/>
        <w:rPr>
          <w:rFonts w:asciiTheme="minorHAnsi" w:hAnsiTheme="minorHAnsi" w:cstheme="minorBidi"/>
          <w:lang w:eastAsia="zh-CN"/>
        </w:rPr>
      </w:pPr>
      <w:r>
        <w:rPr>
          <w:rFonts w:asciiTheme="minorHAnsi" w:hAnsiTheme="minorHAnsi" w:cstheme="minorBidi"/>
          <w:lang w:eastAsia="zh-CN"/>
        </w:rPr>
        <w:t xml:space="preserve">URL: </w:t>
      </w:r>
      <w:r>
        <w:rPr>
          <w:rFonts w:asciiTheme="minorHAnsi" w:hAnsiTheme="minorHAnsi" w:cstheme="minorBidi"/>
          <w:lang w:eastAsia="zh-CN"/>
        </w:rPr>
        <w:tab/>
        <w:t>www.tra.org.bh</w:t>
      </w:r>
    </w:p>
    <w:p w14:paraId="3C6FF82D" w14:textId="77777777" w:rsidR="009456D0" w:rsidRPr="00E74BAF" w:rsidRDefault="009456D0" w:rsidP="009456D0">
      <w:pPr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E74BAF">
        <w:rPr>
          <w:rFonts w:cs="Arial"/>
          <w:b/>
          <w:lang w:val="ru-RU"/>
        </w:rPr>
        <w:lastRenderedPageBreak/>
        <w:t>Либерия (код страны +</w:t>
      </w:r>
      <w:r w:rsidRPr="00E74BAF">
        <w:rPr>
          <w:rFonts w:asciiTheme="minorHAnsi" w:hAnsiTheme="minorHAnsi" w:cs="Arial"/>
          <w:b/>
          <w:lang w:val="ru-RU"/>
        </w:rPr>
        <w:t>231</w:t>
      </w:r>
      <w:r w:rsidRPr="00E74BAF">
        <w:rPr>
          <w:rFonts w:cs="Arial"/>
          <w:b/>
          <w:lang w:val="ru-RU"/>
        </w:rPr>
        <w:t>)</w:t>
      </w:r>
      <w:r w:rsidRPr="00E74BAF">
        <w:rPr>
          <w:rFonts w:cs="Arial"/>
          <w:b/>
          <w:i/>
          <w:lang w:val="ru-RU" w:eastAsia="zh-CN"/>
        </w:rPr>
        <w:t xml:space="preserve"> </w:t>
      </w:r>
    </w:p>
    <w:p w14:paraId="2E90B86E" w14:textId="489C57DB" w:rsidR="009456D0" w:rsidRPr="00E74BAF" w:rsidRDefault="009456D0" w:rsidP="009456D0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E74BAF">
        <w:rPr>
          <w:rFonts w:cs="Arial"/>
          <w:lang w:val="ru-RU"/>
        </w:rPr>
        <w:t xml:space="preserve">Сообщение от </w:t>
      </w:r>
      <w:r w:rsidRPr="009456D0">
        <w:rPr>
          <w:rFonts w:cs="Arial"/>
          <w:lang w:val="ru-RU"/>
        </w:rPr>
        <w:t>8.II.2023</w:t>
      </w:r>
      <w:r w:rsidRPr="00E74BAF">
        <w:rPr>
          <w:rFonts w:cs="Arial"/>
          <w:lang w:val="ru-RU"/>
        </w:rPr>
        <w:t>:</w:t>
      </w:r>
    </w:p>
    <w:p w14:paraId="010024E3" w14:textId="348AA006" w:rsidR="009456D0" w:rsidRPr="00E74BAF" w:rsidRDefault="009456D0" w:rsidP="009456D0">
      <w:pPr>
        <w:jc w:val="left"/>
        <w:rPr>
          <w:rFonts w:asciiTheme="minorHAnsi" w:hAnsiTheme="minorHAnsi" w:cs="Arial"/>
          <w:lang w:val="ru-RU"/>
        </w:rPr>
      </w:pPr>
      <w:r w:rsidRPr="00E74BAF">
        <w:rPr>
          <w:i/>
          <w:iCs/>
          <w:lang w:val="ru-RU"/>
        </w:rPr>
        <w:t>Управление электросвязи Либерии</w:t>
      </w:r>
      <w:r w:rsidRPr="00E74BAF">
        <w:rPr>
          <w:i/>
          <w:lang w:val="ru-RU"/>
        </w:rPr>
        <w:t xml:space="preserve"> (</w:t>
      </w:r>
      <w:r w:rsidRPr="00E74BAF">
        <w:rPr>
          <w:i/>
        </w:rPr>
        <w:t>LTA</w:t>
      </w:r>
      <w:r w:rsidRPr="00E74BAF">
        <w:rPr>
          <w:i/>
          <w:lang w:val="ru-RU"/>
        </w:rPr>
        <w:t>)</w:t>
      </w:r>
      <w:r w:rsidRPr="00E74BAF">
        <w:rPr>
          <w:lang w:val="ru-RU"/>
        </w:rPr>
        <w:t xml:space="preserve">, Пейнсвиль, объявляет </w:t>
      </w:r>
      <w:r>
        <w:rPr>
          <w:lang w:val="ru-RU"/>
        </w:rPr>
        <w:t xml:space="preserve">об обновлениях в </w:t>
      </w:r>
      <w:r w:rsidRPr="00E74BAF">
        <w:rPr>
          <w:lang w:val="ru-RU"/>
        </w:rPr>
        <w:t>национальн</w:t>
      </w:r>
      <w:r>
        <w:rPr>
          <w:lang w:val="ru-RU"/>
        </w:rPr>
        <w:t>ом</w:t>
      </w:r>
      <w:r w:rsidRPr="00E74BAF">
        <w:rPr>
          <w:lang w:val="ru-RU"/>
        </w:rPr>
        <w:t xml:space="preserve"> план</w:t>
      </w:r>
      <w:r>
        <w:rPr>
          <w:lang w:val="ru-RU"/>
        </w:rPr>
        <w:t>е</w:t>
      </w:r>
      <w:r w:rsidRPr="00E74BAF">
        <w:rPr>
          <w:lang w:val="ru-RU"/>
        </w:rPr>
        <w:t xml:space="preserve"> нумерации Либерии</w:t>
      </w:r>
      <w:r w:rsidRPr="00E74BAF">
        <w:rPr>
          <w:rFonts w:asciiTheme="minorHAnsi" w:hAnsiTheme="minorHAnsi" w:cs="Arial"/>
          <w:lang w:val="ru-RU"/>
        </w:rPr>
        <w:t xml:space="preserve">. </w:t>
      </w:r>
    </w:p>
    <w:p w14:paraId="7D93D288" w14:textId="7A68675A" w:rsidR="009456D0" w:rsidRPr="00064D23" w:rsidRDefault="009456D0" w:rsidP="009456D0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Активирован</w:t>
      </w:r>
      <w:r w:rsidRPr="00064D2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блок</w:t>
      </w:r>
      <w:r w:rsidRPr="00064D2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номеров</w:t>
      </w:r>
      <w:r w:rsidRPr="00064D23">
        <w:rPr>
          <w:rFonts w:asciiTheme="minorHAnsi" w:hAnsiTheme="minorHAnsi"/>
          <w:lang w:val="ru-RU"/>
        </w:rPr>
        <w:t xml:space="preserve"> </w:t>
      </w:r>
      <w:r w:rsidRPr="009456D0">
        <w:rPr>
          <w:rFonts w:asciiTheme="minorHAnsi" w:hAnsiTheme="minorHAnsi"/>
        </w:rPr>
        <w:t>Orange</w:t>
      </w:r>
      <w:r w:rsidRPr="00064D23">
        <w:rPr>
          <w:rFonts w:asciiTheme="minorHAnsi" w:hAnsiTheme="minorHAnsi"/>
          <w:lang w:val="ru-RU"/>
        </w:rPr>
        <w:t xml:space="preserve"> </w:t>
      </w:r>
      <w:r w:rsidRPr="009456D0">
        <w:rPr>
          <w:rFonts w:asciiTheme="minorHAnsi" w:hAnsiTheme="minorHAnsi"/>
        </w:rPr>
        <w:t>Liberia</w:t>
      </w:r>
      <w:r w:rsidRPr="00064D23">
        <w:rPr>
          <w:rFonts w:asciiTheme="minorHAnsi" w:hAnsiTheme="minorHAnsi"/>
          <w:lang w:val="ru-RU"/>
        </w:rPr>
        <w:t xml:space="preserve"> (77) 2</w:t>
      </w:r>
      <w:r w:rsidRPr="009456D0">
        <w:rPr>
          <w:rFonts w:asciiTheme="minorHAnsi" w:hAnsiTheme="minorHAnsi"/>
        </w:rPr>
        <w:t>XX</w:t>
      </w:r>
      <w:r w:rsidRPr="00064D23">
        <w:rPr>
          <w:rFonts w:asciiTheme="minorHAnsi" w:hAnsiTheme="minorHAnsi"/>
          <w:lang w:val="ru-RU"/>
        </w:rPr>
        <w:t xml:space="preserve"> </w:t>
      </w:r>
      <w:r w:rsidRPr="009456D0">
        <w:rPr>
          <w:rFonts w:asciiTheme="minorHAnsi" w:hAnsiTheme="minorHAnsi"/>
        </w:rPr>
        <w:t>XXXX</w:t>
      </w:r>
      <w:r w:rsidRPr="00064D23">
        <w:rPr>
          <w:rFonts w:asciiTheme="minorHAnsi" w:hAnsiTheme="minorHAnsi" w:cs="Arial"/>
          <w:lang w:val="ru-RU"/>
        </w:rPr>
        <w:t>.</w:t>
      </w:r>
    </w:p>
    <w:p w14:paraId="51D5424D" w14:textId="20C1D043" w:rsidR="009456D0" w:rsidRPr="009456D0" w:rsidRDefault="009456D0" w:rsidP="009456D0">
      <w:pPr>
        <w:rPr>
          <w:rFonts w:cs="Arial"/>
        </w:rPr>
      </w:pPr>
      <w:bookmarkStart w:id="58" w:name="lt_pId216"/>
      <w:r>
        <w:rPr>
          <w:lang w:val="ru-RU"/>
        </w:rPr>
        <w:t>Отключен</w:t>
      </w:r>
      <w:r w:rsidRPr="009456D0">
        <w:t xml:space="preserve"> </w:t>
      </w:r>
      <w:r w:rsidRPr="009456D0">
        <w:rPr>
          <w:lang w:val="ru-RU"/>
        </w:rPr>
        <w:t>блок</w:t>
      </w:r>
      <w:r w:rsidRPr="009456D0">
        <w:t xml:space="preserve"> </w:t>
      </w:r>
      <w:r w:rsidRPr="009456D0">
        <w:rPr>
          <w:lang w:val="ru-RU"/>
        </w:rPr>
        <w:t>номеров</w:t>
      </w:r>
      <w:r w:rsidRPr="009456D0">
        <w:t xml:space="preserve"> K3 Telecoms Liberia Incorporated </w:t>
      </w:r>
      <w:r w:rsidRPr="009456D0">
        <w:rPr>
          <w:rFonts w:cs="Arial"/>
        </w:rPr>
        <w:t>(33) 333 XXXX.</w:t>
      </w:r>
    </w:p>
    <w:p w14:paraId="2B00A2D8" w14:textId="77777777" w:rsidR="009456D0" w:rsidRPr="00E74BAF" w:rsidRDefault="009456D0" w:rsidP="009456D0">
      <w:pPr>
        <w:rPr>
          <w:rFonts w:asciiTheme="minorHAnsi" w:hAnsiTheme="minorHAnsi" w:cs="Arial"/>
          <w:highlight w:val="yellow"/>
          <w:lang w:val="ru-RU"/>
        </w:rPr>
      </w:pPr>
      <w:r w:rsidRPr="00E5591C">
        <w:rPr>
          <w:rFonts w:cs="Arial"/>
          <w:lang w:val="ru-RU"/>
        </w:rPr>
        <w:t>В Либерии используется закрытая схема номеров</w:t>
      </w:r>
      <w:r w:rsidRPr="00E5591C">
        <w:rPr>
          <w:rFonts w:asciiTheme="minorHAnsi" w:hAnsiTheme="minorHAnsi" w:cs="Arial"/>
          <w:lang w:val="ru-RU"/>
        </w:rPr>
        <w:t>.</w:t>
      </w:r>
      <w:bookmarkEnd w:id="58"/>
    </w:p>
    <w:p w14:paraId="52740C03" w14:textId="77777777" w:rsidR="009456D0" w:rsidRPr="009456D0" w:rsidRDefault="009456D0" w:rsidP="009456D0">
      <w:pPr>
        <w:spacing w:after="120"/>
        <w:rPr>
          <w:rFonts w:asciiTheme="minorHAnsi" w:hAnsiTheme="minorHAnsi" w:cs="Arial"/>
          <w:highlight w:val="yellow"/>
          <w:lang w:val="ru-RU"/>
        </w:rPr>
      </w:pPr>
      <w:bookmarkStart w:id="59" w:name="lt_pId217"/>
      <w:r w:rsidRPr="00E5591C">
        <w:rPr>
          <w:rFonts w:cs="Arial"/>
          <w:lang w:val="ru-RU"/>
        </w:rPr>
        <w:t>Обновленный национальный план нумерации</w:t>
      </w:r>
      <w:r w:rsidRPr="00E5591C">
        <w:rPr>
          <w:rFonts w:asciiTheme="minorHAnsi" w:hAnsiTheme="minorHAnsi" w:cs="Arial"/>
          <w:lang w:val="ru-RU"/>
        </w:rPr>
        <w:t>:</w:t>
      </w:r>
      <w:bookmarkEnd w:id="59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1701"/>
        <w:gridCol w:w="2693"/>
        <w:gridCol w:w="993"/>
        <w:gridCol w:w="850"/>
      </w:tblGrid>
      <w:tr w:rsidR="009456D0" w:rsidRPr="009456D0" w14:paraId="42892C17" w14:textId="77777777" w:rsidTr="0089452D">
        <w:tc>
          <w:tcPr>
            <w:tcW w:w="2972" w:type="dxa"/>
          </w:tcPr>
          <w:p w14:paraId="4C9AD9F9" w14:textId="4AC343A4" w:rsidR="009456D0" w:rsidRPr="007A056B" w:rsidRDefault="009456D0" w:rsidP="00AB0B85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7A05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701" w:type="dxa"/>
          </w:tcPr>
          <w:p w14:paraId="6BA910D4" w14:textId="63D20313" w:rsidR="009456D0" w:rsidRPr="007A056B" w:rsidRDefault="009456D0" w:rsidP="00AB0B85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05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Серия нумерации</w:t>
            </w:r>
          </w:p>
        </w:tc>
        <w:tc>
          <w:tcPr>
            <w:tcW w:w="2693" w:type="dxa"/>
          </w:tcPr>
          <w:p w14:paraId="4FF77A05" w14:textId="4A782203" w:rsidR="009456D0" w:rsidRPr="007A056B" w:rsidRDefault="009456D0" w:rsidP="00AB0B8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7A05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Использование номера МСЭ-</w:t>
            </w:r>
            <w:r w:rsidRPr="007A05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</w:t>
            </w:r>
            <w:r w:rsidRPr="007A05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A05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7A05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.164</w:t>
            </w:r>
          </w:p>
        </w:tc>
        <w:tc>
          <w:tcPr>
            <w:tcW w:w="993" w:type="dxa"/>
          </w:tcPr>
          <w:p w14:paraId="6410E5F6" w14:textId="1855A39F" w:rsidR="009456D0" w:rsidRPr="007A056B" w:rsidRDefault="009456D0" w:rsidP="00AB0B8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7A05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Макс. длина</w:t>
            </w:r>
          </w:p>
        </w:tc>
        <w:tc>
          <w:tcPr>
            <w:tcW w:w="850" w:type="dxa"/>
          </w:tcPr>
          <w:p w14:paraId="7752E787" w14:textId="1FE74F7B" w:rsidR="009456D0" w:rsidRPr="007A056B" w:rsidRDefault="009456D0" w:rsidP="00AB0B8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7A05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Мин.</w:t>
            </w:r>
            <w:r w:rsidRPr="007A05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длина</w:t>
            </w:r>
          </w:p>
        </w:tc>
      </w:tr>
      <w:tr w:rsidR="009456D0" w:rsidRPr="009456D0" w14:paraId="75BEC36D" w14:textId="77777777" w:rsidTr="0089452D">
        <w:tc>
          <w:tcPr>
            <w:tcW w:w="2972" w:type="dxa"/>
          </w:tcPr>
          <w:p w14:paraId="236D468C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Lonestar Cell MTN</w:t>
            </w:r>
          </w:p>
        </w:tc>
        <w:tc>
          <w:tcPr>
            <w:tcW w:w="1701" w:type="dxa"/>
          </w:tcPr>
          <w:p w14:paraId="32383AAF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(55) 5XX XXXX</w:t>
            </w:r>
          </w:p>
        </w:tc>
        <w:tc>
          <w:tcPr>
            <w:tcW w:w="2693" w:type="dxa"/>
          </w:tcPr>
          <w:p w14:paraId="32300C8A" w14:textId="04A29D60" w:rsidR="009456D0" w:rsidRPr="009456D0" w:rsidRDefault="0052729A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Подвижная связь</w:t>
            </w:r>
          </w:p>
        </w:tc>
        <w:tc>
          <w:tcPr>
            <w:tcW w:w="993" w:type="dxa"/>
          </w:tcPr>
          <w:p w14:paraId="785DD01D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4205DB67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9456D0" w:rsidRPr="009456D0" w14:paraId="04EFFBA0" w14:textId="77777777" w:rsidTr="0089452D">
        <w:tc>
          <w:tcPr>
            <w:tcW w:w="2972" w:type="dxa"/>
          </w:tcPr>
          <w:p w14:paraId="325C119A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Lonestar Cell MTN</w:t>
            </w:r>
          </w:p>
        </w:tc>
        <w:tc>
          <w:tcPr>
            <w:tcW w:w="1701" w:type="dxa"/>
          </w:tcPr>
          <w:p w14:paraId="111C1518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(88) 0XX XXXX</w:t>
            </w:r>
          </w:p>
        </w:tc>
        <w:tc>
          <w:tcPr>
            <w:tcW w:w="2693" w:type="dxa"/>
          </w:tcPr>
          <w:p w14:paraId="7D61EC84" w14:textId="3594EE3C" w:rsidR="009456D0" w:rsidRPr="009456D0" w:rsidRDefault="0052729A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Подвижная связь</w:t>
            </w:r>
          </w:p>
        </w:tc>
        <w:tc>
          <w:tcPr>
            <w:tcW w:w="993" w:type="dxa"/>
          </w:tcPr>
          <w:p w14:paraId="30BB8A00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5A9FA31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9456D0" w:rsidRPr="009456D0" w14:paraId="4CC052BC" w14:textId="77777777" w:rsidTr="0089452D">
        <w:tc>
          <w:tcPr>
            <w:tcW w:w="2972" w:type="dxa"/>
          </w:tcPr>
          <w:p w14:paraId="0594EA17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Lonestar Cell MTN</w:t>
            </w:r>
          </w:p>
        </w:tc>
        <w:tc>
          <w:tcPr>
            <w:tcW w:w="1701" w:type="dxa"/>
          </w:tcPr>
          <w:p w14:paraId="3CE53A57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(88) 1XX XXXX</w:t>
            </w:r>
          </w:p>
        </w:tc>
        <w:tc>
          <w:tcPr>
            <w:tcW w:w="2693" w:type="dxa"/>
          </w:tcPr>
          <w:p w14:paraId="40FBE81C" w14:textId="4505BEEC" w:rsidR="009456D0" w:rsidRPr="009456D0" w:rsidRDefault="0052729A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Подвижная связь</w:t>
            </w:r>
          </w:p>
        </w:tc>
        <w:tc>
          <w:tcPr>
            <w:tcW w:w="993" w:type="dxa"/>
          </w:tcPr>
          <w:p w14:paraId="1B043F1C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0CF5CCD9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9456D0" w:rsidRPr="009456D0" w14:paraId="05B91A9D" w14:textId="77777777" w:rsidTr="0089452D">
        <w:tc>
          <w:tcPr>
            <w:tcW w:w="2972" w:type="dxa"/>
          </w:tcPr>
          <w:p w14:paraId="0932CF17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Lonestar Cell MTN</w:t>
            </w:r>
          </w:p>
        </w:tc>
        <w:tc>
          <w:tcPr>
            <w:tcW w:w="1701" w:type="dxa"/>
          </w:tcPr>
          <w:p w14:paraId="7D3F6232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(88) 6XX XXXX</w:t>
            </w:r>
          </w:p>
        </w:tc>
        <w:tc>
          <w:tcPr>
            <w:tcW w:w="2693" w:type="dxa"/>
          </w:tcPr>
          <w:p w14:paraId="03A704E4" w14:textId="783E4777" w:rsidR="009456D0" w:rsidRPr="009456D0" w:rsidRDefault="0052729A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Подвижная связь</w:t>
            </w:r>
          </w:p>
        </w:tc>
        <w:tc>
          <w:tcPr>
            <w:tcW w:w="993" w:type="dxa"/>
          </w:tcPr>
          <w:p w14:paraId="39734185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15A568FB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9456D0" w:rsidRPr="009456D0" w14:paraId="1AD844C5" w14:textId="77777777" w:rsidTr="0089452D">
        <w:tc>
          <w:tcPr>
            <w:tcW w:w="2972" w:type="dxa"/>
          </w:tcPr>
          <w:p w14:paraId="293E99B5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Lonestar Cell MTN</w:t>
            </w:r>
          </w:p>
        </w:tc>
        <w:tc>
          <w:tcPr>
            <w:tcW w:w="1701" w:type="dxa"/>
          </w:tcPr>
          <w:p w14:paraId="619B6FB9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(88) 7XX XXXX</w:t>
            </w:r>
          </w:p>
        </w:tc>
        <w:tc>
          <w:tcPr>
            <w:tcW w:w="2693" w:type="dxa"/>
          </w:tcPr>
          <w:p w14:paraId="2319E42D" w14:textId="20DC666E" w:rsidR="009456D0" w:rsidRPr="009456D0" w:rsidRDefault="0052729A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Подвижная связь</w:t>
            </w:r>
          </w:p>
        </w:tc>
        <w:tc>
          <w:tcPr>
            <w:tcW w:w="993" w:type="dxa"/>
          </w:tcPr>
          <w:p w14:paraId="33534F44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1E14B108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9456D0" w:rsidRPr="009456D0" w14:paraId="4CB420DA" w14:textId="77777777" w:rsidTr="0089452D">
        <w:tc>
          <w:tcPr>
            <w:tcW w:w="2972" w:type="dxa"/>
          </w:tcPr>
          <w:p w14:paraId="75D2EA44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Lonestar Cell MTN</w:t>
            </w:r>
          </w:p>
        </w:tc>
        <w:tc>
          <w:tcPr>
            <w:tcW w:w="1701" w:type="dxa"/>
          </w:tcPr>
          <w:p w14:paraId="37723574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(88) 8XX XXXX</w:t>
            </w:r>
          </w:p>
        </w:tc>
        <w:tc>
          <w:tcPr>
            <w:tcW w:w="2693" w:type="dxa"/>
          </w:tcPr>
          <w:p w14:paraId="33797BA2" w14:textId="65BCEA8B" w:rsidR="009456D0" w:rsidRPr="009456D0" w:rsidRDefault="0052729A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Подвижная связь</w:t>
            </w:r>
          </w:p>
        </w:tc>
        <w:tc>
          <w:tcPr>
            <w:tcW w:w="993" w:type="dxa"/>
          </w:tcPr>
          <w:p w14:paraId="5688BD2F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56CE8AEA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9456D0" w:rsidRPr="009456D0" w14:paraId="6B3A02C0" w14:textId="77777777" w:rsidTr="0089452D">
        <w:tc>
          <w:tcPr>
            <w:tcW w:w="2972" w:type="dxa"/>
          </w:tcPr>
          <w:p w14:paraId="355D2FFA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Orange, Liberia</w:t>
            </w:r>
          </w:p>
        </w:tc>
        <w:tc>
          <w:tcPr>
            <w:tcW w:w="1701" w:type="dxa"/>
          </w:tcPr>
          <w:p w14:paraId="5306490F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(77) 0XX XXXX</w:t>
            </w:r>
          </w:p>
        </w:tc>
        <w:tc>
          <w:tcPr>
            <w:tcW w:w="2693" w:type="dxa"/>
          </w:tcPr>
          <w:p w14:paraId="332DA9FA" w14:textId="1CAB00EF" w:rsidR="009456D0" w:rsidRPr="009456D0" w:rsidRDefault="0052729A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Подвижная связь</w:t>
            </w:r>
          </w:p>
        </w:tc>
        <w:tc>
          <w:tcPr>
            <w:tcW w:w="993" w:type="dxa"/>
          </w:tcPr>
          <w:p w14:paraId="79DEBA60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70A0FDEB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9456D0" w:rsidRPr="009456D0" w14:paraId="641B0367" w14:textId="77777777" w:rsidTr="0089452D">
        <w:tc>
          <w:tcPr>
            <w:tcW w:w="2972" w:type="dxa"/>
          </w:tcPr>
          <w:p w14:paraId="2B886C9F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Orange, Liberia</w:t>
            </w:r>
          </w:p>
        </w:tc>
        <w:tc>
          <w:tcPr>
            <w:tcW w:w="1701" w:type="dxa"/>
          </w:tcPr>
          <w:p w14:paraId="2BBBE6C1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(77) 2XX XXXX</w:t>
            </w:r>
          </w:p>
        </w:tc>
        <w:tc>
          <w:tcPr>
            <w:tcW w:w="2693" w:type="dxa"/>
          </w:tcPr>
          <w:p w14:paraId="62904F88" w14:textId="27FD65CB" w:rsidR="009456D0" w:rsidRPr="009456D0" w:rsidRDefault="0052729A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Подвижная связь</w:t>
            </w:r>
          </w:p>
        </w:tc>
        <w:tc>
          <w:tcPr>
            <w:tcW w:w="993" w:type="dxa"/>
          </w:tcPr>
          <w:p w14:paraId="5547F0F1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43F333E7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9456D0" w:rsidRPr="009456D0" w14:paraId="14D6CCDD" w14:textId="77777777" w:rsidTr="0089452D">
        <w:tc>
          <w:tcPr>
            <w:tcW w:w="2972" w:type="dxa"/>
          </w:tcPr>
          <w:p w14:paraId="7B5E6220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Orange, Liberia</w:t>
            </w:r>
          </w:p>
        </w:tc>
        <w:tc>
          <w:tcPr>
            <w:tcW w:w="1701" w:type="dxa"/>
          </w:tcPr>
          <w:p w14:paraId="6EE7726A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(77) 5XX XXXX</w:t>
            </w:r>
          </w:p>
        </w:tc>
        <w:tc>
          <w:tcPr>
            <w:tcW w:w="2693" w:type="dxa"/>
          </w:tcPr>
          <w:p w14:paraId="401D3209" w14:textId="14CD8C41" w:rsidR="009456D0" w:rsidRPr="009456D0" w:rsidRDefault="0052729A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Подвижная связь</w:t>
            </w:r>
          </w:p>
        </w:tc>
        <w:tc>
          <w:tcPr>
            <w:tcW w:w="993" w:type="dxa"/>
          </w:tcPr>
          <w:p w14:paraId="3B1561E8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3E59C491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9456D0" w:rsidRPr="009456D0" w14:paraId="538C39E0" w14:textId="77777777" w:rsidTr="0089452D">
        <w:tc>
          <w:tcPr>
            <w:tcW w:w="2972" w:type="dxa"/>
          </w:tcPr>
          <w:p w14:paraId="0F7DFA21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Orange, Liberia</w:t>
            </w:r>
          </w:p>
        </w:tc>
        <w:tc>
          <w:tcPr>
            <w:tcW w:w="1701" w:type="dxa"/>
          </w:tcPr>
          <w:p w14:paraId="6EF16E2C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(77) 6XX XXXX</w:t>
            </w:r>
          </w:p>
        </w:tc>
        <w:tc>
          <w:tcPr>
            <w:tcW w:w="2693" w:type="dxa"/>
          </w:tcPr>
          <w:p w14:paraId="3F1C71F0" w14:textId="152818E2" w:rsidR="009456D0" w:rsidRPr="009456D0" w:rsidRDefault="0052729A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Подвижная связь</w:t>
            </w:r>
          </w:p>
        </w:tc>
        <w:tc>
          <w:tcPr>
            <w:tcW w:w="993" w:type="dxa"/>
          </w:tcPr>
          <w:p w14:paraId="414BEA04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185D6F87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9456D0" w:rsidRPr="009456D0" w14:paraId="4598CE5A" w14:textId="77777777" w:rsidTr="0089452D">
        <w:tc>
          <w:tcPr>
            <w:tcW w:w="2972" w:type="dxa"/>
          </w:tcPr>
          <w:p w14:paraId="45952A2E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Orange, Liberia</w:t>
            </w:r>
          </w:p>
        </w:tc>
        <w:tc>
          <w:tcPr>
            <w:tcW w:w="1701" w:type="dxa"/>
          </w:tcPr>
          <w:p w14:paraId="067FFE75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(77) 7XX XXXX</w:t>
            </w:r>
          </w:p>
        </w:tc>
        <w:tc>
          <w:tcPr>
            <w:tcW w:w="2693" w:type="dxa"/>
          </w:tcPr>
          <w:p w14:paraId="77517683" w14:textId="52C308B4" w:rsidR="009456D0" w:rsidRPr="009456D0" w:rsidRDefault="0052729A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Подвижная связь</w:t>
            </w:r>
          </w:p>
        </w:tc>
        <w:tc>
          <w:tcPr>
            <w:tcW w:w="993" w:type="dxa"/>
          </w:tcPr>
          <w:p w14:paraId="0B3C7FA5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AF9A0C1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9456D0" w:rsidRPr="009456D0" w14:paraId="298C889B" w14:textId="77777777" w:rsidTr="0089452D">
        <w:tc>
          <w:tcPr>
            <w:tcW w:w="2972" w:type="dxa"/>
          </w:tcPr>
          <w:p w14:paraId="12311C0E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Orange, Liberia</w:t>
            </w:r>
          </w:p>
        </w:tc>
        <w:tc>
          <w:tcPr>
            <w:tcW w:w="1701" w:type="dxa"/>
          </w:tcPr>
          <w:p w14:paraId="010DF1E6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(77) 8XX XXXX</w:t>
            </w:r>
          </w:p>
        </w:tc>
        <w:tc>
          <w:tcPr>
            <w:tcW w:w="2693" w:type="dxa"/>
          </w:tcPr>
          <w:p w14:paraId="0F05A97F" w14:textId="193CD8F4" w:rsidR="009456D0" w:rsidRPr="009456D0" w:rsidRDefault="0052729A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Подвижная связь</w:t>
            </w:r>
          </w:p>
        </w:tc>
        <w:tc>
          <w:tcPr>
            <w:tcW w:w="993" w:type="dxa"/>
          </w:tcPr>
          <w:p w14:paraId="674435AB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3ECBBFDE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9456D0" w:rsidRPr="009456D0" w14:paraId="72658C20" w14:textId="77777777" w:rsidTr="0089452D">
        <w:tc>
          <w:tcPr>
            <w:tcW w:w="2972" w:type="dxa"/>
          </w:tcPr>
          <w:p w14:paraId="0F617DCD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Orange, Liberia</w:t>
            </w:r>
          </w:p>
        </w:tc>
        <w:tc>
          <w:tcPr>
            <w:tcW w:w="1701" w:type="dxa"/>
          </w:tcPr>
          <w:p w14:paraId="2A23CCA2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(77) 9XX XXXX</w:t>
            </w:r>
          </w:p>
        </w:tc>
        <w:tc>
          <w:tcPr>
            <w:tcW w:w="2693" w:type="dxa"/>
          </w:tcPr>
          <w:p w14:paraId="3A6E2E4E" w14:textId="10B32E1B" w:rsidR="009456D0" w:rsidRPr="009456D0" w:rsidRDefault="0052729A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Подвижная связь</w:t>
            </w:r>
          </w:p>
        </w:tc>
        <w:tc>
          <w:tcPr>
            <w:tcW w:w="993" w:type="dxa"/>
          </w:tcPr>
          <w:p w14:paraId="2FF33CCE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17075D7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9456D0" w:rsidRPr="009456D0" w14:paraId="551D8B31" w14:textId="77777777" w:rsidTr="0089452D">
        <w:tc>
          <w:tcPr>
            <w:tcW w:w="2972" w:type="dxa"/>
          </w:tcPr>
          <w:p w14:paraId="3CBD8B5B" w14:textId="77777777" w:rsidR="009456D0" w:rsidRPr="009456D0" w:rsidRDefault="009456D0" w:rsidP="0089452D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Liberia Telecommunications Corporation</w:t>
            </w:r>
          </w:p>
        </w:tc>
        <w:tc>
          <w:tcPr>
            <w:tcW w:w="1701" w:type="dxa"/>
          </w:tcPr>
          <w:p w14:paraId="4E97F2E8" w14:textId="77777777" w:rsidR="009456D0" w:rsidRPr="009456D0" w:rsidRDefault="009456D0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(22) 0XX XXXX</w:t>
            </w:r>
          </w:p>
        </w:tc>
        <w:tc>
          <w:tcPr>
            <w:tcW w:w="2693" w:type="dxa"/>
          </w:tcPr>
          <w:p w14:paraId="364E87BF" w14:textId="69528717" w:rsidR="009456D0" w:rsidRPr="009456D0" w:rsidRDefault="0052729A" w:rsidP="00AB0B85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Подвижная связь</w:t>
            </w:r>
          </w:p>
        </w:tc>
        <w:tc>
          <w:tcPr>
            <w:tcW w:w="993" w:type="dxa"/>
          </w:tcPr>
          <w:p w14:paraId="7DBA7F94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76BD3EC2" w14:textId="77777777" w:rsidR="009456D0" w:rsidRPr="009456D0" w:rsidRDefault="009456D0" w:rsidP="00AB0B8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52729A" w:rsidRPr="009456D0" w14:paraId="3FF97858" w14:textId="77777777" w:rsidTr="0089452D">
        <w:tc>
          <w:tcPr>
            <w:tcW w:w="2972" w:type="dxa"/>
          </w:tcPr>
          <w:p w14:paraId="6971B43C" w14:textId="77777777" w:rsidR="0052729A" w:rsidRPr="009456D0" w:rsidRDefault="0052729A" w:rsidP="0089452D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Atlantic Reality &amp; Investment Corporation</w:t>
            </w:r>
          </w:p>
        </w:tc>
        <w:tc>
          <w:tcPr>
            <w:tcW w:w="1701" w:type="dxa"/>
          </w:tcPr>
          <w:p w14:paraId="4A1C4F0B" w14:textId="77777777" w:rsidR="0052729A" w:rsidRPr="009456D0" w:rsidRDefault="0052729A" w:rsidP="005272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(33) 202 XXXX</w:t>
            </w:r>
          </w:p>
        </w:tc>
        <w:tc>
          <w:tcPr>
            <w:tcW w:w="2693" w:type="dxa"/>
          </w:tcPr>
          <w:p w14:paraId="3B112C64" w14:textId="3B94D1FC" w:rsidR="0052729A" w:rsidRPr="0052729A" w:rsidRDefault="0052729A" w:rsidP="0052729A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2729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993" w:type="dxa"/>
          </w:tcPr>
          <w:p w14:paraId="1CE0D88A" w14:textId="77777777" w:rsidR="0052729A" w:rsidRPr="009456D0" w:rsidRDefault="0052729A" w:rsidP="005272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78DFE24C" w14:textId="77777777" w:rsidR="0052729A" w:rsidRPr="009456D0" w:rsidRDefault="0052729A" w:rsidP="005272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6D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</w:tbl>
    <w:p w14:paraId="08458196" w14:textId="50CBFB50" w:rsidR="0052729A" w:rsidRPr="001F652F" w:rsidRDefault="0052729A" w:rsidP="0052729A">
      <w:pPr>
        <w:spacing w:before="24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Для контактов</w:t>
      </w:r>
      <w:r w:rsidRPr="001F652F">
        <w:rPr>
          <w:rFonts w:asciiTheme="minorHAnsi" w:hAnsiTheme="minorHAnsi"/>
        </w:rPr>
        <w:t>:</w:t>
      </w:r>
    </w:p>
    <w:p w14:paraId="7A75663D" w14:textId="4975AF70" w:rsidR="0052729A" w:rsidRPr="0052729A" w:rsidRDefault="0052729A" w:rsidP="00A92430">
      <w:pPr>
        <w:ind w:left="720"/>
        <w:jc w:val="left"/>
        <w:rPr>
          <w:rFonts w:asciiTheme="minorHAnsi" w:hAnsiTheme="minorHAnsi" w:cs="Arial"/>
          <w:color w:val="000000" w:themeColor="text1"/>
          <w:lang w:val="ru-RU"/>
        </w:rPr>
      </w:pPr>
      <w:r w:rsidRPr="00DB031A">
        <w:rPr>
          <w:rFonts w:asciiTheme="minorHAnsi" w:hAnsiTheme="minorHAnsi" w:cs="Arial"/>
          <w:color w:val="000000" w:themeColor="text1"/>
        </w:rPr>
        <w:t>Liberia Tel</w:t>
      </w:r>
      <w:r>
        <w:rPr>
          <w:rFonts w:asciiTheme="minorHAnsi" w:hAnsiTheme="minorHAnsi" w:cs="Arial"/>
          <w:color w:val="000000" w:themeColor="text1"/>
        </w:rPr>
        <w:t>ecommunications Authority (LTA)</w:t>
      </w:r>
      <w:r w:rsidR="00A92430">
        <w:rPr>
          <w:rFonts w:asciiTheme="minorHAnsi" w:hAnsiTheme="minorHAnsi" w:cs="Arial"/>
          <w:color w:val="000000" w:themeColor="text1"/>
        </w:rPr>
        <w:br/>
      </w:r>
      <w:proofErr w:type="spellStart"/>
      <w:r w:rsidRPr="00174B22">
        <w:rPr>
          <w:rFonts w:asciiTheme="minorHAnsi" w:hAnsiTheme="minorHAnsi" w:cs="Arial"/>
          <w:color w:val="000000" w:themeColor="text1"/>
        </w:rPr>
        <w:t>Menetamba</w:t>
      </w:r>
      <w:proofErr w:type="spellEnd"/>
      <w:r w:rsidRPr="00174B22">
        <w:rPr>
          <w:rFonts w:asciiTheme="minorHAnsi" w:hAnsiTheme="minorHAnsi" w:cs="Arial"/>
          <w:color w:val="000000" w:themeColor="text1"/>
        </w:rPr>
        <w:t xml:space="preserve"> Road</w:t>
      </w:r>
      <w:r w:rsidR="00A92430">
        <w:rPr>
          <w:rFonts w:asciiTheme="minorHAnsi" w:hAnsiTheme="minorHAnsi" w:cs="Arial"/>
          <w:color w:val="000000" w:themeColor="text1"/>
        </w:rPr>
        <w:br/>
      </w:r>
      <w:r w:rsidRPr="00174B22">
        <w:rPr>
          <w:rFonts w:asciiTheme="minorHAnsi" w:hAnsiTheme="minorHAnsi" w:cs="Arial"/>
          <w:color w:val="000000" w:themeColor="text1"/>
        </w:rPr>
        <w:t>Cooper</w:t>
      </w:r>
      <w:r w:rsidR="00010A85">
        <w:rPr>
          <w:rFonts w:asciiTheme="minorHAnsi" w:hAnsiTheme="minorHAnsi" w:cs="Arial"/>
          <w:color w:val="000000" w:themeColor="text1"/>
        </w:rPr>
        <w:t>'</w:t>
      </w:r>
      <w:r w:rsidRPr="00174B22">
        <w:rPr>
          <w:rFonts w:asciiTheme="minorHAnsi" w:hAnsiTheme="minorHAnsi" w:cs="Arial"/>
          <w:color w:val="000000" w:themeColor="text1"/>
        </w:rPr>
        <w:t>s Beach Community</w:t>
      </w:r>
      <w:r w:rsidR="00A92430">
        <w:rPr>
          <w:rFonts w:asciiTheme="minorHAnsi" w:hAnsiTheme="minorHAnsi" w:cs="Arial"/>
          <w:color w:val="000000" w:themeColor="text1"/>
        </w:rPr>
        <w:br/>
      </w:r>
      <w:r w:rsidRPr="00174B22">
        <w:rPr>
          <w:rFonts w:asciiTheme="minorHAnsi" w:hAnsiTheme="minorHAnsi" w:cs="Arial"/>
          <w:color w:val="000000" w:themeColor="text1"/>
        </w:rPr>
        <w:t>1001 Paynesville</w:t>
      </w:r>
      <w:r w:rsidR="00A92430">
        <w:rPr>
          <w:rFonts w:asciiTheme="minorHAnsi" w:hAnsiTheme="minorHAnsi" w:cs="Arial"/>
          <w:color w:val="000000" w:themeColor="text1"/>
        </w:rPr>
        <w:br/>
      </w:r>
      <w:r w:rsidRPr="004B50BA">
        <w:rPr>
          <w:rFonts w:asciiTheme="minorHAnsi" w:hAnsiTheme="minorHAnsi" w:cs="Arial"/>
          <w:color w:val="000000" w:themeColor="text1"/>
        </w:rPr>
        <w:t>Liberia</w:t>
      </w:r>
      <w:r w:rsidR="00A92430">
        <w:rPr>
          <w:rFonts w:asciiTheme="minorHAnsi" w:hAnsiTheme="minorHAnsi" w:cs="Arial"/>
          <w:color w:val="000000" w:themeColor="text1"/>
        </w:rPr>
        <w:br/>
      </w:r>
      <w:r>
        <w:rPr>
          <w:rFonts w:asciiTheme="minorHAnsi" w:hAnsiTheme="minorHAnsi" w:cs="Arial"/>
          <w:color w:val="000000" w:themeColor="text1"/>
          <w:lang w:val="ru-RU"/>
        </w:rPr>
        <w:t>Эл. почта</w:t>
      </w:r>
      <w:r w:rsidRPr="0052729A">
        <w:rPr>
          <w:rFonts w:asciiTheme="minorHAnsi" w:hAnsiTheme="minorHAnsi" w:cs="Arial"/>
          <w:color w:val="000000" w:themeColor="text1"/>
          <w:lang w:val="ru-RU"/>
        </w:rPr>
        <w:t>:</w:t>
      </w:r>
      <w:r w:rsidRPr="0052729A">
        <w:rPr>
          <w:rFonts w:asciiTheme="minorHAnsi" w:hAnsiTheme="minorHAnsi" w:cs="Arial"/>
          <w:color w:val="000000" w:themeColor="text1"/>
          <w:lang w:val="ru-RU"/>
        </w:rPr>
        <w:tab/>
      </w:r>
      <w:r w:rsidR="00A92430" w:rsidRPr="00A92430">
        <w:rPr>
          <w:rFonts w:asciiTheme="minorHAnsi" w:hAnsiTheme="minorHAnsi" w:cs="Arial"/>
          <w:color w:val="000000" w:themeColor="text1"/>
        </w:rPr>
        <w:t>info</w:t>
      </w:r>
      <w:r w:rsidR="00A92430" w:rsidRPr="00A92430">
        <w:rPr>
          <w:rFonts w:asciiTheme="minorHAnsi" w:hAnsiTheme="minorHAnsi" w:cs="Arial"/>
          <w:color w:val="000000" w:themeColor="text1"/>
          <w:lang w:val="ru-RU"/>
        </w:rPr>
        <w:t>@</w:t>
      </w:r>
      <w:proofErr w:type="spellStart"/>
      <w:r w:rsidR="00A92430" w:rsidRPr="00A92430">
        <w:rPr>
          <w:rFonts w:asciiTheme="minorHAnsi" w:hAnsiTheme="minorHAnsi" w:cs="Arial"/>
          <w:color w:val="000000" w:themeColor="text1"/>
        </w:rPr>
        <w:t>lta</w:t>
      </w:r>
      <w:proofErr w:type="spellEnd"/>
      <w:r w:rsidR="00A92430" w:rsidRPr="00A92430">
        <w:rPr>
          <w:rFonts w:asciiTheme="minorHAnsi" w:hAnsiTheme="minorHAnsi" w:cs="Arial"/>
          <w:color w:val="000000" w:themeColor="text1"/>
          <w:lang w:val="ru-RU"/>
        </w:rPr>
        <w:t>.</w:t>
      </w:r>
      <w:r w:rsidR="00A92430" w:rsidRPr="00A92430">
        <w:rPr>
          <w:rFonts w:asciiTheme="minorHAnsi" w:hAnsiTheme="minorHAnsi" w:cs="Arial"/>
          <w:color w:val="000000" w:themeColor="text1"/>
        </w:rPr>
        <w:t>gov</w:t>
      </w:r>
      <w:r w:rsidR="00A92430" w:rsidRPr="00A92430">
        <w:rPr>
          <w:rFonts w:asciiTheme="minorHAnsi" w:hAnsiTheme="minorHAnsi" w:cs="Arial"/>
          <w:color w:val="000000" w:themeColor="text1"/>
          <w:lang w:val="ru-RU"/>
        </w:rPr>
        <w:t>.</w:t>
      </w:r>
      <w:proofErr w:type="spellStart"/>
      <w:r w:rsidR="00A92430" w:rsidRPr="00A92430">
        <w:rPr>
          <w:rFonts w:asciiTheme="minorHAnsi" w:hAnsiTheme="minorHAnsi" w:cs="Arial"/>
          <w:color w:val="000000" w:themeColor="text1"/>
        </w:rPr>
        <w:t>lr</w:t>
      </w:r>
      <w:proofErr w:type="spellEnd"/>
      <w:r w:rsidR="00A92430">
        <w:rPr>
          <w:rFonts w:asciiTheme="minorHAnsi" w:hAnsiTheme="minorHAnsi" w:cs="Arial"/>
          <w:color w:val="000000" w:themeColor="text1"/>
          <w:lang w:val="ru-RU"/>
        </w:rPr>
        <w:br/>
      </w:r>
      <w:r w:rsidRPr="004B50BA">
        <w:rPr>
          <w:rFonts w:asciiTheme="minorHAnsi" w:hAnsiTheme="minorHAnsi" w:cs="Arial"/>
          <w:color w:val="000000" w:themeColor="text1"/>
        </w:rPr>
        <w:t>URL</w:t>
      </w:r>
      <w:r w:rsidRPr="0052729A">
        <w:rPr>
          <w:rFonts w:asciiTheme="minorHAnsi" w:hAnsiTheme="minorHAnsi" w:cs="Arial"/>
          <w:color w:val="000000" w:themeColor="text1"/>
          <w:lang w:val="ru-RU"/>
        </w:rPr>
        <w:t>:</w:t>
      </w:r>
      <w:r w:rsidRPr="0052729A">
        <w:rPr>
          <w:rFonts w:asciiTheme="minorHAnsi" w:hAnsiTheme="minorHAnsi" w:cs="Arial"/>
          <w:color w:val="000000" w:themeColor="text1"/>
          <w:lang w:val="ru-RU"/>
        </w:rPr>
        <w:tab/>
      </w:r>
      <w:r w:rsidRPr="0052729A">
        <w:rPr>
          <w:rFonts w:asciiTheme="minorHAnsi" w:hAnsiTheme="minorHAnsi" w:cs="Arial"/>
          <w:color w:val="000000" w:themeColor="text1"/>
          <w:lang w:val="ru-RU"/>
        </w:rPr>
        <w:tab/>
      </w:r>
      <w:r w:rsidRPr="004B50BA">
        <w:rPr>
          <w:rFonts w:asciiTheme="minorHAnsi" w:hAnsiTheme="minorHAnsi" w:cs="Arial"/>
          <w:color w:val="000000" w:themeColor="text1"/>
        </w:rPr>
        <w:t>www</w:t>
      </w:r>
      <w:r w:rsidRPr="0052729A">
        <w:rPr>
          <w:rFonts w:asciiTheme="minorHAnsi" w:hAnsiTheme="minorHAnsi" w:cs="Arial"/>
          <w:color w:val="000000" w:themeColor="text1"/>
          <w:lang w:val="ru-RU"/>
        </w:rPr>
        <w:t>.</w:t>
      </w:r>
      <w:r w:rsidRPr="004B50BA">
        <w:rPr>
          <w:rFonts w:asciiTheme="minorHAnsi" w:hAnsiTheme="minorHAnsi" w:cs="Arial"/>
          <w:color w:val="000000" w:themeColor="text1"/>
        </w:rPr>
        <w:t>lta</w:t>
      </w:r>
      <w:r w:rsidRPr="0052729A">
        <w:rPr>
          <w:rFonts w:asciiTheme="minorHAnsi" w:hAnsiTheme="minorHAnsi" w:cs="Arial"/>
          <w:color w:val="000000" w:themeColor="text1"/>
          <w:lang w:val="ru-RU"/>
        </w:rPr>
        <w:t>.</w:t>
      </w:r>
      <w:r w:rsidRPr="004B50BA">
        <w:rPr>
          <w:rFonts w:asciiTheme="minorHAnsi" w:hAnsiTheme="minorHAnsi" w:cs="Arial"/>
          <w:color w:val="000000" w:themeColor="text1"/>
        </w:rPr>
        <w:t>gov</w:t>
      </w:r>
      <w:r w:rsidRPr="0052729A">
        <w:rPr>
          <w:rFonts w:asciiTheme="minorHAnsi" w:hAnsiTheme="minorHAnsi" w:cs="Arial"/>
          <w:color w:val="000000" w:themeColor="text1"/>
          <w:lang w:val="ru-RU"/>
        </w:rPr>
        <w:t>.</w:t>
      </w:r>
      <w:r w:rsidRPr="004B50BA">
        <w:rPr>
          <w:rFonts w:asciiTheme="minorHAnsi" w:hAnsiTheme="minorHAnsi" w:cs="Arial"/>
          <w:color w:val="000000" w:themeColor="text1"/>
        </w:rPr>
        <w:t>lr</w:t>
      </w:r>
    </w:p>
    <w:p w14:paraId="001DA225" w14:textId="77777777" w:rsidR="009027F1" w:rsidRPr="00601A16" w:rsidRDefault="009027F1" w:rsidP="009027F1">
      <w:pPr>
        <w:keepNext/>
        <w:pageBreakBefore/>
        <w:spacing w:before="720" w:after="60"/>
        <w:outlineLvl w:val="3"/>
        <w:rPr>
          <w:rFonts w:cs="Arial"/>
          <w:b/>
          <w:i/>
          <w:iCs/>
          <w:szCs w:val="28"/>
          <w:lang w:val="ru-RU"/>
        </w:rPr>
      </w:pPr>
      <w:r>
        <w:rPr>
          <w:rFonts w:cs="Arial"/>
          <w:b/>
          <w:szCs w:val="28"/>
          <w:lang w:val="ru-RU"/>
        </w:rPr>
        <w:lastRenderedPageBreak/>
        <w:t>Оман</w:t>
      </w:r>
      <w:r w:rsidRPr="00601A16">
        <w:rPr>
          <w:rFonts w:cs="Arial"/>
          <w:b/>
          <w:szCs w:val="28"/>
          <w:lang w:val="ru-RU"/>
        </w:rPr>
        <w:t xml:space="preserve"> (</w:t>
      </w:r>
      <w:r>
        <w:rPr>
          <w:rFonts w:cs="Arial"/>
          <w:b/>
          <w:szCs w:val="28"/>
          <w:lang w:val="ru-RU"/>
        </w:rPr>
        <w:t>код страны</w:t>
      </w:r>
      <w:r w:rsidRPr="00601A16">
        <w:rPr>
          <w:rFonts w:cs="Arial"/>
          <w:b/>
          <w:szCs w:val="28"/>
          <w:lang w:val="ru-RU"/>
        </w:rPr>
        <w:t xml:space="preserve"> +968)</w:t>
      </w:r>
    </w:p>
    <w:p w14:paraId="0BE21300" w14:textId="7D127683" w:rsidR="009027F1" w:rsidRPr="00601A16" w:rsidRDefault="009027F1" w:rsidP="009027F1">
      <w:pPr>
        <w:tabs>
          <w:tab w:val="left" w:pos="1560"/>
          <w:tab w:val="left" w:pos="2127"/>
        </w:tabs>
        <w:spacing w:before="60" w:after="120"/>
        <w:jc w:val="left"/>
        <w:outlineLvl w:val="4"/>
        <w:rPr>
          <w:rFonts w:cs="Arial"/>
          <w:lang w:val="ru-RU"/>
        </w:rPr>
      </w:pPr>
      <w:r>
        <w:rPr>
          <w:rFonts w:cs="Arial"/>
          <w:lang w:val="ru-RU"/>
        </w:rPr>
        <w:t xml:space="preserve">Сообщение от </w:t>
      </w:r>
      <w:r w:rsidR="00064D23" w:rsidRPr="00064D23">
        <w:rPr>
          <w:rFonts w:cs="Arial"/>
          <w:lang w:val="ru-RU"/>
        </w:rPr>
        <w:t>1.II.2023</w:t>
      </w:r>
      <w:r w:rsidRPr="00601A16">
        <w:rPr>
          <w:rFonts w:cs="Arial"/>
          <w:lang w:val="ru-RU"/>
        </w:rPr>
        <w:t>:</w:t>
      </w:r>
    </w:p>
    <w:p w14:paraId="7AFFAB42" w14:textId="77777777" w:rsidR="009027F1" w:rsidRPr="00601A16" w:rsidRDefault="009027F1" w:rsidP="009027F1">
      <w:pPr>
        <w:spacing w:before="0" w:after="120"/>
        <w:rPr>
          <w:rFonts w:cs="Arial"/>
          <w:lang w:val="ru-RU"/>
        </w:rPr>
      </w:pPr>
      <w:r w:rsidRPr="00064D23">
        <w:rPr>
          <w:i/>
          <w:iCs/>
          <w:color w:val="000000"/>
          <w:lang w:val="ru-RU"/>
        </w:rPr>
        <w:t>Регуляторный орган электросвязи Омана (</w:t>
      </w:r>
      <w:r w:rsidRPr="00064D23">
        <w:rPr>
          <w:i/>
          <w:iCs/>
          <w:color w:val="000000"/>
        </w:rPr>
        <w:t>TRA</w:t>
      </w:r>
      <w:r w:rsidRPr="00064D23">
        <w:rPr>
          <w:i/>
          <w:iCs/>
          <w:color w:val="000000"/>
          <w:lang w:val="ru-RU"/>
        </w:rPr>
        <w:t>)</w:t>
      </w:r>
      <w:r w:rsidRPr="00601A16">
        <w:rPr>
          <w:color w:val="000000"/>
          <w:lang w:val="ru-RU"/>
        </w:rPr>
        <w:t>, Руви</w:t>
      </w:r>
      <w:r w:rsidRPr="00601A16">
        <w:rPr>
          <w:rFonts w:cs="Arial"/>
          <w:i/>
          <w:iCs/>
          <w:lang w:val="ru-RU"/>
        </w:rPr>
        <w:t xml:space="preserve">, </w:t>
      </w:r>
      <w:r w:rsidRPr="00601A16">
        <w:rPr>
          <w:color w:val="000000"/>
          <w:lang w:val="ru-RU"/>
        </w:rPr>
        <w:t>объявляет о следующем обновлении национального плана нумерации (</w:t>
      </w:r>
      <w:r>
        <w:rPr>
          <w:color w:val="000000"/>
        </w:rPr>
        <w:t>NNP</w:t>
      </w:r>
      <w:r w:rsidRPr="00601A16">
        <w:rPr>
          <w:color w:val="000000"/>
          <w:lang w:val="ru-RU"/>
        </w:rPr>
        <w:t>) Омана</w:t>
      </w:r>
      <w:r w:rsidRPr="00601A16">
        <w:rPr>
          <w:rFonts w:cs="Arial"/>
          <w:lang w:val="ru-RU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3"/>
        <w:gridCol w:w="851"/>
        <w:gridCol w:w="850"/>
        <w:gridCol w:w="4395"/>
        <w:gridCol w:w="1701"/>
      </w:tblGrid>
      <w:tr w:rsidR="009027F1" w:rsidRPr="00816EB2" w14:paraId="70FF893F" w14:textId="77777777" w:rsidTr="00AB0B85">
        <w:trPr>
          <w:cantSplit/>
          <w:tblHeader/>
          <w:jc w:val="center"/>
        </w:trPr>
        <w:tc>
          <w:tcPr>
            <w:tcW w:w="2263" w:type="dxa"/>
            <w:vMerge w:val="restart"/>
            <w:vAlign w:val="center"/>
          </w:tcPr>
          <w:p w14:paraId="3D59FD67" w14:textId="77777777" w:rsidR="009027F1" w:rsidRPr="00816EB2" w:rsidRDefault="009027F1" w:rsidP="00AB0B85">
            <w:pPr>
              <w:keepNext/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816EB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701" w:type="dxa"/>
            <w:gridSpan w:val="2"/>
            <w:vAlign w:val="center"/>
          </w:tcPr>
          <w:p w14:paraId="405B1B7B" w14:textId="77777777" w:rsidR="009027F1" w:rsidRPr="00816EB2" w:rsidRDefault="009027F1" w:rsidP="00AB0B85">
            <w:pPr>
              <w:keepNext/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4395" w:type="dxa"/>
            <w:vMerge w:val="restart"/>
            <w:vAlign w:val="center"/>
          </w:tcPr>
          <w:p w14:paraId="023A06F8" w14:textId="77777777" w:rsidR="009027F1" w:rsidRPr="00816EB2" w:rsidRDefault="009027F1" w:rsidP="00AB0B85">
            <w:pPr>
              <w:keepNext/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816E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816E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701" w:type="dxa"/>
            <w:vMerge w:val="restart"/>
            <w:vAlign w:val="center"/>
          </w:tcPr>
          <w:p w14:paraId="0729FDF0" w14:textId="77777777" w:rsidR="009027F1" w:rsidRPr="00816EB2" w:rsidRDefault="009027F1" w:rsidP="00AB0B85">
            <w:pPr>
              <w:keepNext/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16E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9027F1" w:rsidRPr="00816EB2" w14:paraId="4C2B1044" w14:textId="77777777" w:rsidTr="00AB0B85">
        <w:trPr>
          <w:cantSplit/>
          <w:tblHeader/>
          <w:jc w:val="center"/>
        </w:trPr>
        <w:tc>
          <w:tcPr>
            <w:tcW w:w="2263" w:type="dxa"/>
            <w:vMerge/>
            <w:vAlign w:val="center"/>
          </w:tcPr>
          <w:p w14:paraId="16413B67" w14:textId="77777777" w:rsidR="009027F1" w:rsidRPr="00816EB2" w:rsidRDefault="009027F1" w:rsidP="00AB0B85">
            <w:pPr>
              <w:keepNext/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909CFB" w14:textId="77777777" w:rsidR="009027F1" w:rsidRPr="00816EB2" w:rsidRDefault="009027F1" w:rsidP="00AB0B85">
            <w:pPr>
              <w:keepNext/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16E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Макси-мальная </w:t>
            </w:r>
          </w:p>
        </w:tc>
        <w:tc>
          <w:tcPr>
            <w:tcW w:w="850" w:type="dxa"/>
            <w:vAlign w:val="center"/>
          </w:tcPr>
          <w:p w14:paraId="49E33CB9" w14:textId="77777777" w:rsidR="009027F1" w:rsidRPr="00816EB2" w:rsidRDefault="009027F1" w:rsidP="00AB0B85">
            <w:pPr>
              <w:keepNext/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16E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Мини-</w:t>
            </w:r>
            <w:r w:rsidRPr="00816E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 xml:space="preserve">мальная </w:t>
            </w:r>
          </w:p>
        </w:tc>
        <w:tc>
          <w:tcPr>
            <w:tcW w:w="4395" w:type="dxa"/>
            <w:vMerge/>
            <w:vAlign w:val="center"/>
          </w:tcPr>
          <w:p w14:paraId="2D9D627F" w14:textId="77777777" w:rsidR="009027F1" w:rsidRPr="00816EB2" w:rsidRDefault="009027F1" w:rsidP="00AB0B85">
            <w:pPr>
              <w:keepNext/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9D85B16" w14:textId="77777777" w:rsidR="009027F1" w:rsidRPr="00816EB2" w:rsidRDefault="009027F1" w:rsidP="00AB0B85">
            <w:pPr>
              <w:keepNext/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</w:tr>
      <w:tr w:rsidR="009027F1" w:rsidRPr="00816EB2" w14:paraId="4612F5AC" w14:textId="77777777" w:rsidTr="00AB0B85">
        <w:trPr>
          <w:cantSplit/>
          <w:jc w:val="center"/>
        </w:trPr>
        <w:tc>
          <w:tcPr>
            <w:tcW w:w="2263" w:type="dxa"/>
          </w:tcPr>
          <w:p w14:paraId="2B1BE02A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</w:rPr>
              <w:t xml:space="preserve">901X XXXX </w:t>
            </w:r>
            <w:r w:rsidRPr="00816EB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16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816EB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16EB2">
              <w:rPr>
                <w:rFonts w:asciiTheme="minorHAnsi" w:hAnsiTheme="minorHAnsi" w:cstheme="minorHAnsi"/>
                <w:sz w:val="18"/>
                <w:szCs w:val="18"/>
              </w:rPr>
              <w:br/>
              <w:t>909X XXXX</w:t>
            </w:r>
          </w:p>
        </w:tc>
        <w:tc>
          <w:tcPr>
            <w:tcW w:w="851" w:type="dxa"/>
          </w:tcPr>
          <w:p w14:paraId="67736E77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5261C8CF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14:paraId="0C619787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</w:rPr>
              <w:t>Услуга подвижной связи</w:t>
            </w:r>
          </w:p>
        </w:tc>
        <w:tc>
          <w:tcPr>
            <w:tcW w:w="1701" w:type="dxa"/>
          </w:tcPr>
          <w:p w14:paraId="16FEBFDB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</w:rPr>
              <w:t>Omantel Mobile</w:t>
            </w:r>
          </w:p>
        </w:tc>
      </w:tr>
      <w:tr w:rsidR="009027F1" w:rsidRPr="00816EB2" w14:paraId="1D131589" w14:textId="77777777" w:rsidTr="00AB0B85">
        <w:trPr>
          <w:cantSplit/>
          <w:jc w:val="center"/>
        </w:trPr>
        <w:tc>
          <w:tcPr>
            <w:tcW w:w="2263" w:type="dxa"/>
          </w:tcPr>
          <w:p w14:paraId="60679B67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</w:rPr>
              <w:t>91XXXXXX</w:t>
            </w:r>
          </w:p>
        </w:tc>
        <w:tc>
          <w:tcPr>
            <w:tcW w:w="851" w:type="dxa"/>
          </w:tcPr>
          <w:p w14:paraId="01C1A90C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7D7ED0AD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</w:tcPr>
          <w:p w14:paraId="05187A35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Услуга подвижной связи</w:t>
            </w:r>
          </w:p>
        </w:tc>
        <w:tc>
          <w:tcPr>
            <w:tcW w:w="1701" w:type="dxa"/>
          </w:tcPr>
          <w:p w14:paraId="17150951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Omantel Mobile</w:t>
            </w:r>
          </w:p>
        </w:tc>
      </w:tr>
      <w:tr w:rsidR="009027F1" w:rsidRPr="00816EB2" w14:paraId="619179B9" w14:textId="77777777" w:rsidTr="00AB0B85">
        <w:trPr>
          <w:cantSplit/>
          <w:jc w:val="center"/>
        </w:trPr>
        <w:tc>
          <w:tcPr>
            <w:tcW w:w="2263" w:type="dxa"/>
          </w:tcPr>
          <w:p w14:paraId="002DE996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92XXXXXX</w:t>
            </w:r>
          </w:p>
        </w:tc>
        <w:tc>
          <w:tcPr>
            <w:tcW w:w="851" w:type="dxa"/>
          </w:tcPr>
          <w:p w14:paraId="7C66D789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</w:tcPr>
          <w:p w14:paraId="10679DE2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</w:tcPr>
          <w:p w14:paraId="72209362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Услуга подвижной связи</w:t>
            </w:r>
          </w:p>
        </w:tc>
        <w:tc>
          <w:tcPr>
            <w:tcW w:w="1701" w:type="dxa"/>
          </w:tcPr>
          <w:p w14:paraId="66C2FDDA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Omantel Mobile</w:t>
            </w:r>
          </w:p>
        </w:tc>
      </w:tr>
      <w:tr w:rsidR="009027F1" w:rsidRPr="00816EB2" w14:paraId="33C30F2B" w14:textId="77777777" w:rsidTr="00AB0B85">
        <w:trPr>
          <w:cantSplit/>
          <w:jc w:val="center"/>
        </w:trPr>
        <w:tc>
          <w:tcPr>
            <w:tcW w:w="2263" w:type="dxa"/>
          </w:tcPr>
          <w:p w14:paraId="24F78CC5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93XXXXXX</w:t>
            </w:r>
          </w:p>
        </w:tc>
        <w:tc>
          <w:tcPr>
            <w:tcW w:w="851" w:type="dxa"/>
          </w:tcPr>
          <w:p w14:paraId="47E01DE2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</w:tcPr>
          <w:p w14:paraId="7BE74967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</w:tcPr>
          <w:p w14:paraId="72F8009B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Услуга подвижной связи</w:t>
            </w:r>
          </w:p>
        </w:tc>
        <w:tc>
          <w:tcPr>
            <w:tcW w:w="1701" w:type="dxa"/>
          </w:tcPr>
          <w:p w14:paraId="2F3C34D1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Omantel Mobile</w:t>
            </w:r>
          </w:p>
        </w:tc>
      </w:tr>
      <w:tr w:rsidR="009027F1" w:rsidRPr="00816EB2" w14:paraId="3EDCD127" w14:textId="77777777" w:rsidTr="00AB0B85">
        <w:trPr>
          <w:cantSplit/>
          <w:jc w:val="center"/>
        </w:trPr>
        <w:tc>
          <w:tcPr>
            <w:tcW w:w="2263" w:type="dxa"/>
          </w:tcPr>
          <w:p w14:paraId="5D29A4E8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94XXXXXX</w:t>
            </w:r>
          </w:p>
        </w:tc>
        <w:tc>
          <w:tcPr>
            <w:tcW w:w="851" w:type="dxa"/>
          </w:tcPr>
          <w:p w14:paraId="21A852A4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</w:tcPr>
          <w:p w14:paraId="517728CE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</w:tcPr>
          <w:p w14:paraId="63654EC2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Услуга подвижной связи</w:t>
            </w:r>
          </w:p>
        </w:tc>
        <w:tc>
          <w:tcPr>
            <w:tcW w:w="1701" w:type="dxa"/>
          </w:tcPr>
          <w:p w14:paraId="408B6635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Ooredoo</w:t>
            </w:r>
          </w:p>
        </w:tc>
      </w:tr>
      <w:tr w:rsidR="009027F1" w:rsidRPr="00816EB2" w14:paraId="32A82B38" w14:textId="77777777" w:rsidTr="00AB0B85">
        <w:trPr>
          <w:cantSplit/>
          <w:jc w:val="center"/>
        </w:trPr>
        <w:tc>
          <w:tcPr>
            <w:tcW w:w="2263" w:type="dxa"/>
          </w:tcPr>
          <w:p w14:paraId="38508D1A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95XXXXXX</w:t>
            </w:r>
          </w:p>
        </w:tc>
        <w:tc>
          <w:tcPr>
            <w:tcW w:w="851" w:type="dxa"/>
          </w:tcPr>
          <w:p w14:paraId="0541E050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</w:tcPr>
          <w:p w14:paraId="4B470393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</w:tcPr>
          <w:p w14:paraId="7E61062D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Услуга подвижной связи</w:t>
            </w:r>
          </w:p>
        </w:tc>
        <w:tc>
          <w:tcPr>
            <w:tcW w:w="1701" w:type="dxa"/>
          </w:tcPr>
          <w:p w14:paraId="6B36DC23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Ooredoo</w:t>
            </w:r>
          </w:p>
        </w:tc>
      </w:tr>
      <w:tr w:rsidR="009027F1" w:rsidRPr="00816EB2" w14:paraId="0C870D21" w14:textId="77777777" w:rsidTr="00AB0B85">
        <w:trPr>
          <w:cantSplit/>
          <w:jc w:val="center"/>
        </w:trPr>
        <w:tc>
          <w:tcPr>
            <w:tcW w:w="2263" w:type="dxa"/>
          </w:tcPr>
          <w:p w14:paraId="788ECA99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96XXXXXX</w:t>
            </w:r>
          </w:p>
        </w:tc>
        <w:tc>
          <w:tcPr>
            <w:tcW w:w="851" w:type="dxa"/>
          </w:tcPr>
          <w:p w14:paraId="18FF45D2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</w:tcPr>
          <w:p w14:paraId="1426550B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</w:tcPr>
          <w:p w14:paraId="1D9952FA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Услуга подвижной связи</w:t>
            </w:r>
          </w:p>
        </w:tc>
        <w:tc>
          <w:tcPr>
            <w:tcW w:w="1701" w:type="dxa"/>
          </w:tcPr>
          <w:p w14:paraId="1E10FB57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Ooredoo</w:t>
            </w:r>
          </w:p>
        </w:tc>
      </w:tr>
      <w:tr w:rsidR="009027F1" w:rsidRPr="00816EB2" w14:paraId="6E792A69" w14:textId="77777777" w:rsidTr="00AB0B85">
        <w:trPr>
          <w:cantSplit/>
          <w:jc w:val="center"/>
        </w:trPr>
        <w:tc>
          <w:tcPr>
            <w:tcW w:w="2263" w:type="dxa"/>
          </w:tcPr>
          <w:p w14:paraId="340F5A45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97XXXXXX</w:t>
            </w:r>
          </w:p>
        </w:tc>
        <w:tc>
          <w:tcPr>
            <w:tcW w:w="851" w:type="dxa"/>
          </w:tcPr>
          <w:p w14:paraId="4C06D425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</w:tcPr>
          <w:p w14:paraId="3D05696E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</w:tcPr>
          <w:p w14:paraId="13AA8093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Услуга подвижной связи</w:t>
            </w:r>
          </w:p>
        </w:tc>
        <w:tc>
          <w:tcPr>
            <w:tcW w:w="1701" w:type="dxa"/>
          </w:tcPr>
          <w:p w14:paraId="0F133231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Ooredoo</w:t>
            </w:r>
          </w:p>
        </w:tc>
      </w:tr>
      <w:tr w:rsidR="009027F1" w:rsidRPr="00816EB2" w14:paraId="02B5ED28" w14:textId="77777777" w:rsidTr="00AB0B85">
        <w:trPr>
          <w:cantSplit/>
          <w:jc w:val="center"/>
        </w:trPr>
        <w:tc>
          <w:tcPr>
            <w:tcW w:w="2263" w:type="dxa"/>
          </w:tcPr>
          <w:p w14:paraId="395CE938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98XXXXXX</w:t>
            </w:r>
          </w:p>
        </w:tc>
        <w:tc>
          <w:tcPr>
            <w:tcW w:w="851" w:type="dxa"/>
          </w:tcPr>
          <w:p w14:paraId="3C6BD28D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</w:tcPr>
          <w:p w14:paraId="0F793076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</w:tcPr>
          <w:p w14:paraId="3744CC0D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Услуга подвижной связи</w:t>
            </w:r>
          </w:p>
        </w:tc>
        <w:tc>
          <w:tcPr>
            <w:tcW w:w="1701" w:type="dxa"/>
          </w:tcPr>
          <w:p w14:paraId="6554D681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Omantel Mobile</w:t>
            </w:r>
          </w:p>
        </w:tc>
      </w:tr>
      <w:tr w:rsidR="009027F1" w:rsidRPr="00816EB2" w14:paraId="6EB47EE3" w14:textId="77777777" w:rsidTr="00AB0B85">
        <w:trPr>
          <w:cantSplit/>
          <w:jc w:val="center"/>
        </w:trPr>
        <w:tc>
          <w:tcPr>
            <w:tcW w:w="2263" w:type="dxa"/>
          </w:tcPr>
          <w:p w14:paraId="1857C64A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99XXXXXX</w:t>
            </w:r>
          </w:p>
        </w:tc>
        <w:tc>
          <w:tcPr>
            <w:tcW w:w="851" w:type="dxa"/>
          </w:tcPr>
          <w:p w14:paraId="7A5EC58C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</w:tcPr>
          <w:p w14:paraId="20CD7356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</w:tcPr>
          <w:p w14:paraId="04CE7E3E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Услуга подвижной связи</w:t>
            </w:r>
          </w:p>
        </w:tc>
        <w:tc>
          <w:tcPr>
            <w:tcW w:w="1701" w:type="dxa"/>
          </w:tcPr>
          <w:p w14:paraId="00CDB564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Omantel Mobile</w:t>
            </w:r>
          </w:p>
        </w:tc>
      </w:tr>
      <w:tr w:rsidR="009027F1" w:rsidRPr="00816EB2" w14:paraId="3A1E183A" w14:textId="77777777" w:rsidTr="00AB0B85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1D74C833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71XXXXXX</w:t>
            </w:r>
          </w:p>
        </w:tc>
        <w:tc>
          <w:tcPr>
            <w:tcW w:w="851" w:type="dxa"/>
            <w:shd w:val="clear" w:color="auto" w:fill="auto"/>
          </w:tcPr>
          <w:p w14:paraId="2431039A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0763F1D5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2041256A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auto"/>
          </w:tcPr>
          <w:p w14:paraId="7E450D59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Omantel Mobile</w:t>
            </w:r>
          </w:p>
        </w:tc>
      </w:tr>
      <w:tr w:rsidR="009027F1" w:rsidRPr="00816EB2" w14:paraId="115C3173" w14:textId="77777777" w:rsidTr="00AB0B85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2F943D84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72XXXXXX</w:t>
            </w:r>
          </w:p>
        </w:tc>
        <w:tc>
          <w:tcPr>
            <w:tcW w:w="851" w:type="dxa"/>
            <w:shd w:val="clear" w:color="auto" w:fill="auto"/>
          </w:tcPr>
          <w:p w14:paraId="6508BFA0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1BAC52B1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3CED038D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auto"/>
          </w:tcPr>
          <w:p w14:paraId="6BAE1B5A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Omantel Mobile</w:t>
            </w:r>
          </w:p>
        </w:tc>
      </w:tr>
      <w:tr w:rsidR="009027F1" w:rsidRPr="00816EB2" w14:paraId="6B2EE0FE" w14:textId="77777777" w:rsidTr="00AB0B85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18E1D608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770XXXXX</w:t>
            </w:r>
          </w:p>
        </w:tc>
        <w:tc>
          <w:tcPr>
            <w:tcW w:w="851" w:type="dxa"/>
            <w:shd w:val="clear" w:color="auto" w:fill="auto"/>
          </w:tcPr>
          <w:p w14:paraId="2ADCAECC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6F2AA34B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51C7769F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auto"/>
          </w:tcPr>
          <w:p w14:paraId="6C1E8DB2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Vodafone</w:t>
            </w:r>
          </w:p>
        </w:tc>
      </w:tr>
      <w:tr w:rsidR="009027F1" w:rsidRPr="00816EB2" w14:paraId="4009011A" w14:textId="77777777" w:rsidTr="00AB0B85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007A6FE1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771XXXXX</w:t>
            </w:r>
          </w:p>
        </w:tc>
        <w:tc>
          <w:tcPr>
            <w:tcW w:w="851" w:type="dxa"/>
            <w:shd w:val="clear" w:color="auto" w:fill="auto"/>
          </w:tcPr>
          <w:p w14:paraId="7422CB19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5D67F68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40E2B1CA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auto"/>
          </w:tcPr>
          <w:p w14:paraId="53CB79B5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Vodafone</w:t>
            </w:r>
          </w:p>
        </w:tc>
      </w:tr>
      <w:tr w:rsidR="009027F1" w:rsidRPr="00816EB2" w14:paraId="048B3B3F" w14:textId="77777777" w:rsidTr="00AB0B85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347C0EF3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772XXXXX</w:t>
            </w:r>
          </w:p>
        </w:tc>
        <w:tc>
          <w:tcPr>
            <w:tcW w:w="851" w:type="dxa"/>
            <w:shd w:val="clear" w:color="auto" w:fill="auto"/>
          </w:tcPr>
          <w:p w14:paraId="16564537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06AA06A8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43CE0CEF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auto"/>
          </w:tcPr>
          <w:p w14:paraId="52D3059D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Vodafone</w:t>
            </w:r>
          </w:p>
        </w:tc>
      </w:tr>
      <w:tr w:rsidR="009027F1" w:rsidRPr="00816EB2" w14:paraId="3F0B5AD5" w14:textId="77777777" w:rsidTr="00AB0B85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6C6C7FE1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773XXXXX</w:t>
            </w:r>
          </w:p>
        </w:tc>
        <w:tc>
          <w:tcPr>
            <w:tcW w:w="851" w:type="dxa"/>
            <w:shd w:val="clear" w:color="auto" w:fill="auto"/>
          </w:tcPr>
          <w:p w14:paraId="1972CA16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63BF5E78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3F980F70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auto"/>
          </w:tcPr>
          <w:p w14:paraId="47952077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Vodafone</w:t>
            </w:r>
          </w:p>
        </w:tc>
      </w:tr>
      <w:tr w:rsidR="009027F1" w:rsidRPr="00816EB2" w14:paraId="6C403940" w14:textId="77777777" w:rsidTr="00AB0B85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31A882E8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774XXXXX</w:t>
            </w:r>
          </w:p>
        </w:tc>
        <w:tc>
          <w:tcPr>
            <w:tcW w:w="851" w:type="dxa"/>
            <w:shd w:val="clear" w:color="auto" w:fill="auto"/>
          </w:tcPr>
          <w:p w14:paraId="28B2DCD8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0CF06C9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51442F53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auto"/>
          </w:tcPr>
          <w:p w14:paraId="3FD868FB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Vodafone</w:t>
            </w:r>
          </w:p>
        </w:tc>
      </w:tr>
      <w:tr w:rsidR="009027F1" w:rsidRPr="00816EB2" w14:paraId="7C1B6B82" w14:textId="77777777" w:rsidTr="00AB0B85">
        <w:trPr>
          <w:cantSplit/>
          <w:jc w:val="center"/>
        </w:trPr>
        <w:tc>
          <w:tcPr>
            <w:tcW w:w="2263" w:type="dxa"/>
            <w:shd w:val="clear" w:color="auto" w:fill="95B3D7" w:themeFill="accent1" w:themeFillTint="99"/>
          </w:tcPr>
          <w:p w14:paraId="76E144CE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775XXXXX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3B199D14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60ABE70C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  <w:shd w:val="clear" w:color="auto" w:fill="95B3D7" w:themeFill="accent1" w:themeFillTint="99"/>
          </w:tcPr>
          <w:p w14:paraId="3DCBAEF2" w14:textId="77777777" w:rsidR="009027F1" w:rsidRPr="00816EB2" w:rsidRDefault="009027F1" w:rsidP="00AB0B8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4A034FDB" w14:textId="77777777" w:rsidR="009027F1" w:rsidRPr="00816EB2" w:rsidRDefault="009027F1" w:rsidP="00AB0B85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Vodafone</w:t>
            </w:r>
          </w:p>
        </w:tc>
      </w:tr>
      <w:tr w:rsidR="009027F1" w:rsidRPr="00816EB2" w14:paraId="0403328E" w14:textId="77777777" w:rsidTr="00AB0B85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42F84A18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78XXXXXX</w:t>
            </w:r>
          </w:p>
        </w:tc>
        <w:tc>
          <w:tcPr>
            <w:tcW w:w="851" w:type="dxa"/>
            <w:shd w:val="clear" w:color="auto" w:fill="auto"/>
          </w:tcPr>
          <w:p w14:paraId="4A3F5BE7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BB576F2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7BA10D6F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auto"/>
          </w:tcPr>
          <w:p w14:paraId="6C8D4E56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Ooredoo</w:t>
            </w:r>
          </w:p>
        </w:tc>
      </w:tr>
      <w:tr w:rsidR="009027F1" w:rsidRPr="00816EB2" w14:paraId="6BFB7926" w14:textId="77777777" w:rsidTr="00AB0B85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09B72810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79XXXXXX</w:t>
            </w:r>
          </w:p>
        </w:tc>
        <w:tc>
          <w:tcPr>
            <w:tcW w:w="851" w:type="dxa"/>
            <w:shd w:val="clear" w:color="auto" w:fill="auto"/>
          </w:tcPr>
          <w:p w14:paraId="5288A34F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EEE0210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6BD1FD05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auto"/>
          </w:tcPr>
          <w:p w14:paraId="71E4A784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Ooredoo</w:t>
            </w:r>
          </w:p>
        </w:tc>
      </w:tr>
      <w:tr w:rsidR="009027F1" w:rsidRPr="00816EB2" w14:paraId="5AC9C190" w14:textId="77777777" w:rsidTr="00AB0B85">
        <w:trPr>
          <w:cantSplit/>
          <w:jc w:val="center"/>
        </w:trPr>
        <w:tc>
          <w:tcPr>
            <w:tcW w:w="2263" w:type="dxa"/>
            <w:shd w:val="clear" w:color="auto" w:fill="95B3D7" w:themeFill="accent1" w:themeFillTint="99"/>
          </w:tcPr>
          <w:p w14:paraId="29638CEF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21XXXXXX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6B22767A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2428155E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  <w:shd w:val="clear" w:color="auto" w:fill="95B3D7" w:themeFill="accent1" w:themeFillTint="99"/>
          </w:tcPr>
          <w:p w14:paraId="30C8721E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</w:rPr>
              <w:t>Услуга фиксированной связи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14CEC0DE" w14:textId="1FC3E036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Ooredoo/Omantel/</w:t>
            </w:r>
            <w:r w:rsidR="006C4C0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Awaser</w:t>
            </w:r>
          </w:p>
        </w:tc>
      </w:tr>
      <w:tr w:rsidR="009027F1" w:rsidRPr="00816EB2" w14:paraId="2BF696D5" w14:textId="77777777" w:rsidTr="00AB0B85">
        <w:trPr>
          <w:cantSplit/>
          <w:jc w:val="center"/>
        </w:trPr>
        <w:tc>
          <w:tcPr>
            <w:tcW w:w="2263" w:type="dxa"/>
          </w:tcPr>
          <w:p w14:paraId="0913A501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22XXXXXX</w:t>
            </w:r>
          </w:p>
        </w:tc>
        <w:tc>
          <w:tcPr>
            <w:tcW w:w="851" w:type="dxa"/>
          </w:tcPr>
          <w:p w14:paraId="51ADDC39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</w:tcPr>
          <w:p w14:paraId="15E64DC7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</w:tcPr>
          <w:p w14:paraId="3F428151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</w:rPr>
              <w:t>Услуга фиксированной связи</w:t>
            </w:r>
          </w:p>
        </w:tc>
        <w:tc>
          <w:tcPr>
            <w:tcW w:w="1701" w:type="dxa"/>
          </w:tcPr>
          <w:p w14:paraId="7567D8D7" w14:textId="33C0D2A8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Ooredoo/Omantel/</w:t>
            </w:r>
            <w:r w:rsidR="006C4C0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Awaser</w:t>
            </w:r>
          </w:p>
        </w:tc>
      </w:tr>
      <w:tr w:rsidR="009027F1" w:rsidRPr="00816EB2" w14:paraId="440C7E5A" w14:textId="77777777" w:rsidTr="00AB0B85">
        <w:trPr>
          <w:cantSplit/>
          <w:jc w:val="center"/>
        </w:trPr>
        <w:tc>
          <w:tcPr>
            <w:tcW w:w="2263" w:type="dxa"/>
          </w:tcPr>
          <w:p w14:paraId="2E05446B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23XXXXXX</w:t>
            </w:r>
          </w:p>
        </w:tc>
        <w:tc>
          <w:tcPr>
            <w:tcW w:w="851" w:type="dxa"/>
          </w:tcPr>
          <w:p w14:paraId="1B1E8AF3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</w:tcPr>
          <w:p w14:paraId="7DC54A17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</w:tcPr>
          <w:p w14:paraId="14B84EF1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 – в настоящее время только один оператор фиксированной связи (</w:t>
            </w:r>
            <w:r w:rsidRPr="00816EB2">
              <w:rPr>
                <w:rFonts w:asciiTheme="minorHAnsi" w:hAnsiTheme="minorHAnsi" w:cstheme="minorHAnsi"/>
                <w:sz w:val="18"/>
                <w:szCs w:val="18"/>
              </w:rPr>
              <w:t>Omantel</w:t>
            </w:r>
            <w:r w:rsidRPr="00816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01" w:type="dxa"/>
          </w:tcPr>
          <w:p w14:paraId="7DB92D51" w14:textId="6C36621F" w:rsidR="009027F1" w:rsidRPr="0089452D" w:rsidRDefault="0089452D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Дофар и Эль-Вуста</w:t>
            </w:r>
          </w:p>
        </w:tc>
      </w:tr>
      <w:tr w:rsidR="009027F1" w:rsidRPr="00816EB2" w14:paraId="219CCD56" w14:textId="77777777" w:rsidTr="00AB0B85">
        <w:trPr>
          <w:cantSplit/>
          <w:jc w:val="center"/>
        </w:trPr>
        <w:tc>
          <w:tcPr>
            <w:tcW w:w="2263" w:type="dxa"/>
          </w:tcPr>
          <w:p w14:paraId="2E581B56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24XXXXXX</w:t>
            </w:r>
          </w:p>
        </w:tc>
        <w:tc>
          <w:tcPr>
            <w:tcW w:w="851" w:type="dxa"/>
          </w:tcPr>
          <w:p w14:paraId="051D8784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</w:tcPr>
          <w:p w14:paraId="58E47B30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</w:tcPr>
          <w:p w14:paraId="5056CF08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 – в настоящее время только один оператор фиксированной связи (</w:t>
            </w:r>
            <w:r w:rsidRPr="00816EB2">
              <w:rPr>
                <w:rFonts w:asciiTheme="minorHAnsi" w:hAnsiTheme="minorHAnsi" w:cstheme="minorHAnsi"/>
                <w:sz w:val="18"/>
                <w:szCs w:val="18"/>
              </w:rPr>
              <w:t>Omantel</w:t>
            </w:r>
            <w:r w:rsidRPr="00816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01" w:type="dxa"/>
          </w:tcPr>
          <w:p w14:paraId="2D5143A5" w14:textId="55AF4D59" w:rsidR="009027F1" w:rsidRPr="0089452D" w:rsidRDefault="0089452D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Мускат</w:t>
            </w:r>
          </w:p>
        </w:tc>
      </w:tr>
      <w:tr w:rsidR="009027F1" w:rsidRPr="00064D23" w14:paraId="59F57913" w14:textId="77777777" w:rsidTr="00AB0B85">
        <w:trPr>
          <w:cantSplit/>
          <w:jc w:val="center"/>
        </w:trPr>
        <w:tc>
          <w:tcPr>
            <w:tcW w:w="2263" w:type="dxa"/>
          </w:tcPr>
          <w:p w14:paraId="177E1F28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25XXXXXX</w:t>
            </w:r>
          </w:p>
        </w:tc>
        <w:tc>
          <w:tcPr>
            <w:tcW w:w="851" w:type="dxa"/>
          </w:tcPr>
          <w:p w14:paraId="5C7DFCE0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</w:tcPr>
          <w:p w14:paraId="685AF1D1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</w:tcPr>
          <w:p w14:paraId="03FBD3F8" w14:textId="77777777" w:rsidR="009027F1" w:rsidRPr="00816EB2" w:rsidRDefault="009027F1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 – в настоящее время только один оператор фиксированной связи (</w:t>
            </w:r>
            <w:r w:rsidRPr="00816EB2">
              <w:rPr>
                <w:rFonts w:asciiTheme="minorHAnsi" w:hAnsiTheme="minorHAnsi" w:cstheme="minorHAnsi"/>
                <w:sz w:val="18"/>
                <w:szCs w:val="18"/>
              </w:rPr>
              <w:t>Omantel</w:t>
            </w:r>
            <w:r w:rsidRPr="00816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01" w:type="dxa"/>
          </w:tcPr>
          <w:p w14:paraId="6EFF79ED" w14:textId="04D1A11F" w:rsidR="009027F1" w:rsidRPr="0089452D" w:rsidRDefault="0089452D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Эд-Дахилия</w:t>
            </w:r>
            <w:r w:rsidR="009027F1" w:rsidRPr="008945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Эш</w:t>
            </w:r>
            <w:r w:rsidR="006C4C0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noBreakHyphen/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Шаркия</w:t>
            </w:r>
            <w:r w:rsidR="009027F1" w:rsidRPr="008945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r w:rsidR="009027F1" w:rsidRPr="008945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Эд</w:t>
            </w:r>
            <w:r w:rsidR="006C4C0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noBreakHyphen/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Дахира</w:t>
            </w:r>
          </w:p>
        </w:tc>
      </w:tr>
      <w:tr w:rsidR="009027F1" w:rsidRPr="00816EB2" w14:paraId="571D304D" w14:textId="77777777" w:rsidTr="00AB0B85">
        <w:trPr>
          <w:cantSplit/>
          <w:jc w:val="center"/>
        </w:trPr>
        <w:tc>
          <w:tcPr>
            <w:tcW w:w="2263" w:type="dxa"/>
          </w:tcPr>
          <w:p w14:paraId="3932B109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26XXXXXX</w:t>
            </w:r>
          </w:p>
        </w:tc>
        <w:tc>
          <w:tcPr>
            <w:tcW w:w="851" w:type="dxa"/>
          </w:tcPr>
          <w:p w14:paraId="68BE65A8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850" w:type="dxa"/>
          </w:tcPr>
          <w:p w14:paraId="6B4ED17E" w14:textId="77777777" w:rsidR="009027F1" w:rsidRPr="00816EB2" w:rsidRDefault="009027F1" w:rsidP="00AB0B8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4395" w:type="dxa"/>
          </w:tcPr>
          <w:p w14:paraId="49C7CB74" w14:textId="77777777" w:rsidR="009027F1" w:rsidRPr="00816EB2" w:rsidRDefault="009027F1" w:rsidP="00A33240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6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 – в настоящее время только один оператор фиксированной связи (</w:t>
            </w:r>
            <w:r w:rsidRPr="00816EB2">
              <w:rPr>
                <w:rFonts w:asciiTheme="minorHAnsi" w:hAnsiTheme="minorHAnsi" w:cstheme="minorHAnsi"/>
                <w:sz w:val="18"/>
                <w:szCs w:val="18"/>
              </w:rPr>
              <w:t>Omantel</w:t>
            </w:r>
            <w:r w:rsidRPr="00816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01" w:type="dxa"/>
          </w:tcPr>
          <w:p w14:paraId="10D50493" w14:textId="7083A27D" w:rsidR="009027F1" w:rsidRPr="0089452D" w:rsidRDefault="001E652E" w:rsidP="00AB0B8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Эль-Батина</w:t>
            </w:r>
            <w:r w:rsidR="009027F1"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r w:rsidR="009027F1" w:rsidRPr="00816EB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8945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Мусандам</w:t>
            </w:r>
          </w:p>
        </w:tc>
      </w:tr>
    </w:tbl>
    <w:p w14:paraId="15D2DCF5" w14:textId="77777777" w:rsidR="009027F1" w:rsidRPr="002617C9" w:rsidRDefault="009027F1" w:rsidP="009027F1">
      <w:pPr>
        <w:spacing w:before="240"/>
        <w:rPr>
          <w:rFonts w:cs="Arial"/>
        </w:rPr>
      </w:pPr>
      <w:r>
        <w:rPr>
          <w:rFonts w:cs="Arial"/>
          <w:lang w:val="ru-RU"/>
        </w:rPr>
        <w:t>Для контактов</w:t>
      </w:r>
      <w:r w:rsidRPr="002617C9">
        <w:rPr>
          <w:rFonts w:cs="Arial"/>
        </w:rPr>
        <w:t>:</w:t>
      </w:r>
    </w:p>
    <w:p w14:paraId="55735475" w14:textId="77777777" w:rsidR="009027F1" w:rsidRPr="00816EB2" w:rsidRDefault="009027F1" w:rsidP="00A92430">
      <w:pPr>
        <w:tabs>
          <w:tab w:val="clear" w:pos="1276"/>
        </w:tabs>
        <w:ind w:left="720"/>
        <w:jc w:val="left"/>
        <w:rPr>
          <w:b/>
          <w:bCs/>
        </w:rPr>
      </w:pPr>
      <w:r w:rsidRPr="00816EB2">
        <w:t xml:space="preserve">Mr </w:t>
      </w:r>
      <w:r w:rsidRPr="00A92430">
        <w:rPr>
          <w:rFonts w:asciiTheme="minorHAnsi" w:hAnsiTheme="minorHAnsi" w:cs="Arial"/>
          <w:color w:val="000000" w:themeColor="text1"/>
        </w:rPr>
        <w:t>Omar</w:t>
      </w:r>
      <w:r w:rsidRPr="00816EB2">
        <w:t xml:space="preserve"> ALQatabi </w:t>
      </w:r>
      <w:r w:rsidRPr="00816EB2">
        <w:br/>
        <w:t xml:space="preserve">Senior Executive Manager – Telecom Sector </w:t>
      </w:r>
      <w:r w:rsidRPr="00816EB2">
        <w:br/>
        <w:t xml:space="preserve">Oman Telecommunications Regulatory Authority (TRA) </w:t>
      </w:r>
      <w:r w:rsidRPr="00816EB2">
        <w:br/>
        <w:t xml:space="preserve">P.O. Box 579 </w:t>
      </w:r>
      <w:r w:rsidRPr="00816EB2">
        <w:br/>
        <w:t xml:space="preserve">RUWI, 112 </w:t>
      </w:r>
      <w:r w:rsidRPr="00816EB2">
        <w:br/>
        <w:t xml:space="preserve">Sultanate of Oman </w:t>
      </w:r>
      <w:r w:rsidRPr="00816EB2">
        <w:br/>
      </w:r>
      <w:r>
        <w:rPr>
          <w:lang w:val="ru-RU"/>
        </w:rPr>
        <w:t>Тел</w:t>
      </w:r>
      <w:r w:rsidRPr="00816EB2">
        <w:t xml:space="preserve">.: </w:t>
      </w:r>
      <w:r w:rsidRPr="00816EB2">
        <w:tab/>
        <w:t xml:space="preserve">+968 24222163 </w:t>
      </w:r>
      <w:r w:rsidRPr="00816EB2">
        <w:br/>
      </w:r>
      <w:r>
        <w:rPr>
          <w:lang w:val="ru-RU"/>
        </w:rPr>
        <w:t>Факс</w:t>
      </w:r>
      <w:r w:rsidRPr="00816EB2">
        <w:t xml:space="preserve">: </w:t>
      </w:r>
      <w:r w:rsidRPr="00816EB2">
        <w:tab/>
        <w:t xml:space="preserve">+968 24222081 </w:t>
      </w:r>
      <w:r w:rsidRPr="00816EB2">
        <w:br/>
      </w:r>
      <w:r>
        <w:rPr>
          <w:lang w:val="ru-RU"/>
        </w:rPr>
        <w:t>Эл</w:t>
      </w:r>
      <w:r w:rsidRPr="00816EB2">
        <w:t xml:space="preserve">. </w:t>
      </w:r>
      <w:r>
        <w:rPr>
          <w:lang w:val="ru-RU"/>
        </w:rPr>
        <w:t>почта</w:t>
      </w:r>
      <w:r w:rsidRPr="00816EB2">
        <w:t xml:space="preserve">: </w:t>
      </w:r>
      <w:r w:rsidRPr="00816EB2">
        <w:tab/>
      </w:r>
      <w:hyperlink r:id="rId23" w:history="1">
        <w:r w:rsidRPr="00816EB2">
          <w:t>ir@tra.gov.om</w:t>
        </w:r>
      </w:hyperlink>
      <w:r w:rsidRPr="00816EB2">
        <w:t xml:space="preserve"> </w:t>
      </w:r>
      <w:r w:rsidRPr="00816EB2">
        <w:br/>
        <w:t>URL:</w:t>
      </w:r>
      <w:r w:rsidRPr="00816EB2">
        <w:tab/>
        <w:t>www.tra.gov.om</w:t>
      </w:r>
    </w:p>
    <w:p w14:paraId="19BB1DC7" w14:textId="6516EAA3" w:rsidR="00584EB2" w:rsidRPr="00584EB2" w:rsidRDefault="00584EB2" w:rsidP="00584EB2">
      <w:pPr>
        <w:pageBreakBefore/>
        <w:tabs>
          <w:tab w:val="left" w:pos="1134"/>
          <w:tab w:val="left" w:pos="1560"/>
          <w:tab w:val="left" w:pos="2127"/>
        </w:tabs>
        <w:spacing w:before="200"/>
        <w:jc w:val="left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lastRenderedPageBreak/>
        <w:t>Узбекистан</w:t>
      </w:r>
      <w:r w:rsidRPr="00584EB2">
        <w:rPr>
          <w:rFonts w:cs="Arial"/>
          <w:b/>
          <w:lang w:val="ru-RU"/>
        </w:rPr>
        <w:t xml:space="preserve"> (</w:t>
      </w:r>
      <w:r>
        <w:rPr>
          <w:rFonts w:cs="Arial"/>
          <w:b/>
          <w:lang w:val="ru-RU"/>
        </w:rPr>
        <w:t>код страны</w:t>
      </w:r>
      <w:r w:rsidRPr="00584EB2">
        <w:rPr>
          <w:rFonts w:cs="Arial"/>
          <w:b/>
          <w:lang w:val="ru-RU"/>
        </w:rPr>
        <w:t xml:space="preserve"> +998)</w:t>
      </w:r>
    </w:p>
    <w:p w14:paraId="4D20E33B" w14:textId="51F4B055" w:rsidR="009027F1" w:rsidRPr="00584EB2" w:rsidRDefault="00584EB2" w:rsidP="009027F1">
      <w:pPr>
        <w:overflowPunct/>
        <w:autoSpaceDE/>
        <w:autoSpaceDN/>
        <w:adjustRightInd/>
        <w:jc w:val="left"/>
        <w:textAlignment w:val="auto"/>
        <w:rPr>
          <w:rFonts w:cs="Arial"/>
          <w:lang w:val="ru-RU"/>
        </w:rPr>
      </w:pPr>
      <w:r>
        <w:rPr>
          <w:rFonts w:cs="Arial"/>
          <w:lang w:val="ru-RU"/>
        </w:rPr>
        <w:t>Сообщение от</w:t>
      </w:r>
      <w:r w:rsidR="009027F1" w:rsidRPr="00584EB2">
        <w:rPr>
          <w:rFonts w:cs="Arial"/>
          <w:lang w:val="ru-RU"/>
        </w:rPr>
        <w:t xml:space="preserve"> 10.</w:t>
      </w:r>
      <w:r w:rsidR="009027F1" w:rsidRPr="00C741FD">
        <w:rPr>
          <w:rFonts w:cs="Arial"/>
        </w:rPr>
        <w:t>II</w:t>
      </w:r>
      <w:r w:rsidR="009027F1" w:rsidRPr="00584EB2">
        <w:rPr>
          <w:rFonts w:cs="Arial"/>
          <w:lang w:val="ru-RU"/>
        </w:rPr>
        <w:t>.2023</w:t>
      </w:r>
    </w:p>
    <w:p w14:paraId="01BA2534" w14:textId="6D719B2F" w:rsidR="009027F1" w:rsidRPr="00831AD8" w:rsidRDefault="00584EB2" w:rsidP="009027F1">
      <w:pPr>
        <w:overflowPunct/>
        <w:autoSpaceDE/>
        <w:autoSpaceDN/>
        <w:adjustRightInd/>
        <w:textAlignment w:val="auto"/>
        <w:rPr>
          <w:lang w:val="ru-RU"/>
        </w:rPr>
      </w:pPr>
      <w:r>
        <w:rPr>
          <w:iCs/>
          <w:lang w:val="ru-RU"/>
        </w:rPr>
        <w:t>Республиканский</w:t>
      </w:r>
      <w:r w:rsidRPr="00831AD8">
        <w:rPr>
          <w:iCs/>
          <w:lang w:val="ru-RU"/>
        </w:rPr>
        <w:t xml:space="preserve"> </w:t>
      </w:r>
      <w:r>
        <w:rPr>
          <w:iCs/>
          <w:lang w:val="ru-RU"/>
        </w:rPr>
        <w:t>центр</w:t>
      </w:r>
      <w:r w:rsidRPr="00831AD8">
        <w:rPr>
          <w:iCs/>
          <w:lang w:val="ru-RU"/>
        </w:rPr>
        <w:t xml:space="preserve"> </w:t>
      </w:r>
      <w:r>
        <w:rPr>
          <w:iCs/>
          <w:lang w:val="ru-RU"/>
        </w:rPr>
        <w:t>управления</w:t>
      </w:r>
      <w:r w:rsidRPr="00831AD8">
        <w:rPr>
          <w:iCs/>
          <w:lang w:val="ru-RU"/>
        </w:rPr>
        <w:t xml:space="preserve"> </w:t>
      </w:r>
      <w:r>
        <w:rPr>
          <w:iCs/>
          <w:lang w:val="ru-RU"/>
        </w:rPr>
        <w:t>сетями</w:t>
      </w:r>
      <w:r w:rsidRPr="00831AD8">
        <w:rPr>
          <w:iCs/>
          <w:lang w:val="ru-RU"/>
        </w:rPr>
        <w:t xml:space="preserve"> </w:t>
      </w:r>
      <w:r>
        <w:rPr>
          <w:iCs/>
          <w:lang w:val="ru-RU"/>
        </w:rPr>
        <w:t>телекоммуникаций</w:t>
      </w:r>
      <w:r w:rsidRPr="00831AD8">
        <w:rPr>
          <w:iCs/>
          <w:lang w:val="ru-RU"/>
        </w:rPr>
        <w:t xml:space="preserve"> </w:t>
      </w:r>
      <w:r>
        <w:rPr>
          <w:iCs/>
          <w:lang w:val="ru-RU"/>
        </w:rPr>
        <w:t>Узбекистана</w:t>
      </w:r>
      <w:r w:rsidR="009027F1" w:rsidRPr="00831AD8">
        <w:rPr>
          <w:lang w:val="ru-RU"/>
        </w:rPr>
        <w:t xml:space="preserve">, </w:t>
      </w:r>
      <w:r w:rsidR="00831AD8">
        <w:rPr>
          <w:lang w:val="ru-RU"/>
        </w:rPr>
        <w:t>Ташкент, объявляет следующий обновленный национальный план нумерации Республики Узбекистан.</w:t>
      </w:r>
    </w:p>
    <w:p w14:paraId="61ACE451" w14:textId="28C9F97D" w:rsidR="009027F1" w:rsidRPr="00831AD8" w:rsidRDefault="00831AD8" w:rsidP="00EC72E9">
      <w:pPr>
        <w:overflowPunct/>
        <w:autoSpaceDE/>
        <w:autoSpaceDN/>
        <w:adjustRightInd/>
        <w:spacing w:before="240"/>
        <w:jc w:val="left"/>
        <w:textAlignment w:val="auto"/>
        <w:rPr>
          <w:lang w:val="ru-RU"/>
        </w:rPr>
      </w:pPr>
      <w:r>
        <w:rPr>
          <w:lang w:val="ru-RU"/>
        </w:rPr>
        <w:t>Общая информация</w:t>
      </w:r>
    </w:p>
    <w:p w14:paraId="40BFF3A8" w14:textId="12286335" w:rsidR="009027F1" w:rsidRPr="00831AD8" w:rsidRDefault="00831AD8" w:rsidP="009027F1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lang w:val="ru-RU"/>
        </w:rPr>
      </w:pPr>
      <w:r>
        <w:rPr>
          <w:lang w:val="ru-RU"/>
        </w:rPr>
        <w:t>Столица</w:t>
      </w:r>
      <w:r w:rsidR="009027F1" w:rsidRPr="00831AD8">
        <w:rPr>
          <w:lang w:val="ru-RU"/>
        </w:rPr>
        <w:t xml:space="preserve">: </w:t>
      </w:r>
      <w:r>
        <w:rPr>
          <w:b/>
          <w:lang w:val="ru-RU"/>
        </w:rPr>
        <w:t>Ташкент</w:t>
      </w:r>
      <w:r w:rsidR="009027F1" w:rsidRPr="00831AD8">
        <w:rPr>
          <w:b/>
          <w:lang w:val="ru-RU"/>
        </w:rPr>
        <w:br/>
      </w:r>
      <w:r>
        <w:rPr>
          <w:lang w:val="ru-RU"/>
        </w:rPr>
        <w:t>Часовой пояс</w:t>
      </w:r>
      <w:r w:rsidR="009027F1" w:rsidRPr="00831AD8">
        <w:rPr>
          <w:lang w:val="ru-RU"/>
        </w:rPr>
        <w:t xml:space="preserve">: </w:t>
      </w:r>
      <w:r w:rsidR="009027F1" w:rsidRPr="00C741FD">
        <w:rPr>
          <w:b/>
        </w:rPr>
        <w:t>UTC</w:t>
      </w:r>
      <w:r w:rsidR="009027F1" w:rsidRPr="00831AD8">
        <w:rPr>
          <w:b/>
          <w:lang w:val="ru-RU"/>
        </w:rPr>
        <w:t xml:space="preserve"> +05.00</w:t>
      </w:r>
    </w:p>
    <w:p w14:paraId="1EF35404" w14:textId="555DC1F0" w:rsidR="009027F1" w:rsidRPr="00831AD8" w:rsidRDefault="00831AD8" w:rsidP="00EC72E9">
      <w:pPr>
        <w:overflowPunct/>
        <w:autoSpaceDE/>
        <w:autoSpaceDN/>
        <w:adjustRightInd/>
        <w:jc w:val="left"/>
        <w:textAlignment w:val="auto"/>
        <w:rPr>
          <w:lang w:val="ru-RU"/>
        </w:rPr>
      </w:pPr>
      <w:r w:rsidRPr="00831AD8">
        <w:rPr>
          <w:lang w:val="ru-RU"/>
        </w:rPr>
        <w:t>Международный формат набора:</w:t>
      </w:r>
      <w:r w:rsidR="009027F1" w:rsidRPr="00831AD8">
        <w:rPr>
          <w:lang w:val="ru-RU"/>
        </w:rPr>
        <w:t xml:space="preserve"> </w:t>
      </w:r>
      <w:r w:rsidR="009027F1" w:rsidRPr="00831AD8">
        <w:rPr>
          <w:b/>
          <w:lang w:val="ru-RU"/>
        </w:rPr>
        <w:t>00</w:t>
      </w:r>
      <w:r w:rsidR="009027F1" w:rsidRPr="00831AD8">
        <w:rPr>
          <w:lang w:val="ru-RU"/>
        </w:rPr>
        <w:t xml:space="preserve"> (</w:t>
      </w:r>
      <w:r w:rsidRPr="00831AD8">
        <w:rPr>
          <w:lang w:val="ru-RU"/>
        </w:rPr>
        <w:t>для исходящих вызовов из</w:t>
      </w:r>
      <w:r w:rsidR="009027F1" w:rsidRPr="00831AD8">
        <w:rPr>
          <w:lang w:val="ru-RU"/>
        </w:rPr>
        <w:t xml:space="preserve"> </w:t>
      </w:r>
      <w:r>
        <w:rPr>
          <w:lang w:val="ru-RU"/>
        </w:rPr>
        <w:t>Узбекистана</w:t>
      </w:r>
      <w:r w:rsidR="009027F1" w:rsidRPr="00831AD8">
        <w:rPr>
          <w:lang w:val="ru-RU"/>
        </w:rPr>
        <w:t>)</w:t>
      </w:r>
    </w:p>
    <w:p w14:paraId="77EAEB13" w14:textId="19C43B36" w:rsidR="009027F1" w:rsidRPr="00831AD8" w:rsidRDefault="00831AD8" w:rsidP="009027F1">
      <w:pPr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t>Код страны</w:t>
      </w:r>
      <w:r w:rsidR="009027F1" w:rsidRPr="00831AD8">
        <w:rPr>
          <w:lang w:val="ru-RU"/>
        </w:rPr>
        <w:t xml:space="preserve">: </w:t>
      </w:r>
      <w:r w:rsidR="009027F1" w:rsidRPr="00831AD8">
        <w:rPr>
          <w:b/>
          <w:lang w:val="ru-RU"/>
        </w:rPr>
        <w:t>+998</w:t>
      </w:r>
    </w:p>
    <w:p w14:paraId="3702A9A9" w14:textId="2A860C53" w:rsidR="009027F1" w:rsidRPr="00831AD8" w:rsidRDefault="009027F1" w:rsidP="001E652E">
      <w:pPr>
        <w:tabs>
          <w:tab w:val="left" w:pos="426"/>
        </w:tabs>
        <w:overflowPunct/>
        <w:autoSpaceDE/>
        <w:autoSpaceDN/>
        <w:adjustRightInd/>
        <w:spacing w:before="240"/>
        <w:jc w:val="left"/>
        <w:textAlignment w:val="auto"/>
        <w:rPr>
          <w:lang w:val="ru-RU"/>
        </w:rPr>
      </w:pPr>
      <w:r w:rsidRPr="00C741FD">
        <w:t>a</w:t>
      </w:r>
      <w:r w:rsidRPr="00831AD8">
        <w:rPr>
          <w:lang w:val="ru-RU"/>
        </w:rPr>
        <w:t>)</w:t>
      </w:r>
      <w:r w:rsidRPr="00831AD8">
        <w:rPr>
          <w:lang w:val="ru-RU"/>
        </w:rPr>
        <w:tab/>
      </w:r>
      <w:r w:rsidR="00831AD8" w:rsidRPr="00E81BD7">
        <w:rPr>
          <w:lang w:val="ru-RU"/>
        </w:rPr>
        <w:t>Общее представление</w:t>
      </w:r>
      <w:r w:rsidRPr="00831AD8">
        <w:rPr>
          <w:lang w:val="ru-RU"/>
        </w:rPr>
        <w:t>:</w:t>
      </w:r>
    </w:p>
    <w:p w14:paraId="7C3376E2" w14:textId="2806F30F" w:rsidR="009027F1" w:rsidRPr="00831AD8" w:rsidRDefault="00831AD8" w:rsidP="009027F1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lang w:val="ru-RU"/>
        </w:rPr>
      </w:pPr>
      <w:r w:rsidRPr="00E81BD7">
        <w:rPr>
          <w:rFonts w:eastAsia="SimSun" w:cs="Calibri"/>
          <w:lang w:val="ru-RU" w:eastAsia="zh-CN"/>
        </w:rPr>
        <w:t>минимальная длина номера (исключая код страны) составляет</w:t>
      </w:r>
      <w:r>
        <w:rPr>
          <w:rFonts w:cs="Arial"/>
          <w:b/>
          <w:bCs/>
          <w:color w:val="000000"/>
          <w:lang w:val="ru-RU"/>
        </w:rPr>
        <w:t xml:space="preserve"> </w:t>
      </w:r>
      <w:r w:rsidRPr="00831AD8">
        <w:rPr>
          <w:rFonts w:cs="Arial"/>
          <w:color w:val="000000"/>
          <w:lang w:val="ru-RU"/>
        </w:rPr>
        <w:t>9</w:t>
      </w:r>
      <w:r w:rsidRPr="00E81BD7">
        <w:rPr>
          <w:rFonts w:cs="Arial"/>
          <w:color w:val="000000"/>
          <w:lang w:val="ru-RU"/>
        </w:rPr>
        <w:t xml:space="preserve"> цифр</w:t>
      </w:r>
      <w:r>
        <w:rPr>
          <w:rFonts w:cs="Arial"/>
          <w:color w:val="000000"/>
          <w:lang w:val="ru-RU"/>
        </w:rPr>
        <w:t>;</w:t>
      </w:r>
      <w:r w:rsidR="009027F1" w:rsidRPr="00831AD8">
        <w:rPr>
          <w:lang w:val="ru-RU"/>
        </w:rPr>
        <w:br/>
      </w:r>
      <w:r w:rsidRPr="00E81BD7">
        <w:rPr>
          <w:rFonts w:eastAsia="SimSun" w:cs="Calibri"/>
          <w:lang w:val="ru-RU" w:eastAsia="zh-CN"/>
        </w:rPr>
        <w:t>максимальная длина номера (исключая код страны) составляет</w:t>
      </w:r>
      <w:r w:rsidRPr="00831AD8">
        <w:rPr>
          <w:lang w:val="ru-RU"/>
        </w:rPr>
        <w:t xml:space="preserve"> </w:t>
      </w:r>
      <w:r w:rsidR="009027F1" w:rsidRPr="00831AD8">
        <w:rPr>
          <w:lang w:val="ru-RU"/>
        </w:rPr>
        <w:t xml:space="preserve">9 </w:t>
      </w:r>
      <w:r>
        <w:rPr>
          <w:lang w:val="ru-RU"/>
        </w:rPr>
        <w:t>цифр.</w:t>
      </w:r>
    </w:p>
    <w:p w14:paraId="79A7AFF6" w14:textId="14CA74DD" w:rsidR="009027F1" w:rsidRPr="00831AD8" w:rsidRDefault="009027F1" w:rsidP="001E652E">
      <w:pPr>
        <w:tabs>
          <w:tab w:val="left" w:pos="426"/>
        </w:tabs>
        <w:overflowPunct/>
        <w:autoSpaceDE/>
        <w:autoSpaceDN/>
        <w:adjustRightInd/>
        <w:spacing w:before="240" w:after="120"/>
        <w:jc w:val="left"/>
        <w:textAlignment w:val="auto"/>
        <w:rPr>
          <w:lang w:val="ru-RU"/>
        </w:rPr>
      </w:pPr>
      <w:r w:rsidRPr="00C741FD">
        <w:t>b</w:t>
      </w:r>
      <w:r w:rsidRPr="00831AD8">
        <w:rPr>
          <w:lang w:val="ru-RU"/>
        </w:rPr>
        <w:t>)</w:t>
      </w:r>
      <w:r w:rsidRPr="00831AD8">
        <w:rPr>
          <w:lang w:val="ru-RU"/>
        </w:rPr>
        <w:tab/>
      </w:r>
      <w:r w:rsidR="00831AD8" w:rsidRPr="00E81BD7">
        <w:rPr>
          <w:rFonts w:eastAsia="SimSun" w:cs="Calibri"/>
          <w:lang w:val="ru-RU" w:eastAsia="zh-CN"/>
        </w:rPr>
        <w:t>Подробные данные плана нумерации</w:t>
      </w:r>
      <w:r w:rsidRPr="00831AD8">
        <w:rPr>
          <w:lang w:val="ru-RU"/>
        </w:rPr>
        <w:t>: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844"/>
        <w:gridCol w:w="850"/>
        <w:gridCol w:w="3544"/>
        <w:gridCol w:w="3701"/>
      </w:tblGrid>
      <w:tr w:rsidR="00831AD8" w:rsidRPr="00064D23" w14:paraId="6759781B" w14:textId="77777777" w:rsidTr="00EC72E9">
        <w:trPr>
          <w:cantSplit/>
          <w:tblHeader/>
        </w:trPr>
        <w:tc>
          <w:tcPr>
            <w:tcW w:w="102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1167CA2" w14:textId="0C7D3BD1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sz w:val="18"/>
                <w:szCs w:val="18"/>
                <w:lang w:val="ru-RU"/>
              </w:rPr>
            </w:pPr>
            <w:r w:rsidRPr="001E652E">
              <w:rPr>
                <w:b/>
                <w:sz w:val="18"/>
                <w:szCs w:val="18"/>
              </w:rPr>
              <w:t>NDC</w:t>
            </w:r>
            <w:r w:rsidRPr="001E652E">
              <w:rPr>
                <w:sz w:val="18"/>
                <w:szCs w:val="18"/>
                <w:lang w:val="ru-RU"/>
              </w:rPr>
              <w:t xml:space="preserve"> </w:t>
            </w:r>
            <w:r w:rsidRPr="001E652E">
              <w:rPr>
                <w:b/>
                <w:sz w:val="18"/>
                <w:szCs w:val="18"/>
                <w:lang w:val="ru-RU"/>
              </w:rPr>
              <w:t xml:space="preserve">или первые цифры </w:t>
            </w:r>
            <w:r w:rsidRPr="001E652E">
              <w:rPr>
                <w:b/>
                <w:sz w:val="18"/>
                <w:szCs w:val="18"/>
              </w:rPr>
              <w:t>N</w:t>
            </w:r>
            <w:r w:rsidRPr="001E652E">
              <w:rPr>
                <w:b/>
                <w:sz w:val="18"/>
                <w:szCs w:val="18"/>
                <w:lang w:val="ru-RU"/>
              </w:rPr>
              <w:t>(</w:t>
            </w:r>
            <w:r w:rsidRPr="001E652E">
              <w:rPr>
                <w:b/>
                <w:sz w:val="18"/>
                <w:szCs w:val="18"/>
              </w:rPr>
              <w:t>S</w:t>
            </w:r>
            <w:r w:rsidRPr="001E652E">
              <w:rPr>
                <w:b/>
                <w:sz w:val="18"/>
                <w:szCs w:val="18"/>
                <w:lang w:val="ru-RU"/>
              </w:rPr>
              <w:t>)</w:t>
            </w:r>
            <w:r w:rsidRPr="001E652E">
              <w:rPr>
                <w:b/>
                <w:sz w:val="18"/>
                <w:szCs w:val="18"/>
              </w:rPr>
              <w:t>N</w:t>
            </w:r>
            <w:r w:rsidRPr="001E652E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94" w:type="dxa"/>
            <w:gridSpan w:val="2"/>
            <w:tcMar>
              <w:left w:w="57" w:type="dxa"/>
              <w:right w:w="57" w:type="dxa"/>
            </w:tcMar>
            <w:vAlign w:val="center"/>
          </w:tcPr>
          <w:p w14:paraId="46B82DE4" w14:textId="466275A9" w:rsidR="00831AD8" w:rsidRPr="001E652E" w:rsidRDefault="00831AD8" w:rsidP="001E652E">
            <w:pPr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1E652E">
              <w:rPr>
                <w:b/>
                <w:sz w:val="18"/>
                <w:szCs w:val="18"/>
                <w:lang w:val="ru-RU"/>
              </w:rPr>
              <w:t xml:space="preserve">Длина номера </w:t>
            </w:r>
            <w:r w:rsidRPr="001E652E">
              <w:rPr>
                <w:b/>
                <w:sz w:val="18"/>
                <w:szCs w:val="18"/>
              </w:rPr>
              <w:t>N</w:t>
            </w:r>
            <w:r w:rsidRPr="001E652E">
              <w:rPr>
                <w:b/>
                <w:sz w:val="18"/>
                <w:szCs w:val="18"/>
                <w:lang w:val="ru-RU"/>
              </w:rPr>
              <w:t>(</w:t>
            </w:r>
            <w:r w:rsidRPr="001E652E">
              <w:rPr>
                <w:b/>
                <w:sz w:val="18"/>
                <w:szCs w:val="18"/>
              </w:rPr>
              <w:t>S</w:t>
            </w:r>
            <w:r w:rsidRPr="001E652E">
              <w:rPr>
                <w:b/>
                <w:sz w:val="18"/>
                <w:szCs w:val="18"/>
                <w:lang w:val="ru-RU"/>
              </w:rPr>
              <w:t>)</w:t>
            </w:r>
            <w:r w:rsidRPr="001E652E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354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2C551E8" w14:textId="041A0B20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sz w:val="18"/>
                <w:szCs w:val="18"/>
                <w:lang w:val="ru-RU"/>
              </w:rPr>
            </w:pPr>
            <w:r w:rsidRPr="001E652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Использование номера</w:t>
            </w:r>
            <w:r w:rsidRPr="001E652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370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6E3EF1A" w14:textId="3BF0BCD0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sz w:val="18"/>
                <w:szCs w:val="18"/>
                <w:lang w:val="ru-RU"/>
              </w:rPr>
            </w:pPr>
            <w:r w:rsidRPr="001E652E">
              <w:rPr>
                <w:b/>
                <w:sz w:val="18"/>
                <w:szCs w:val="18"/>
                <w:lang w:val="ru-RU"/>
              </w:rPr>
              <w:t>Дополнительная информация</w:t>
            </w:r>
          </w:p>
          <w:p w14:paraId="7158664C" w14:textId="7ACAB59A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sz w:val="18"/>
                <w:szCs w:val="18"/>
                <w:lang w:val="ru-RU"/>
              </w:rPr>
            </w:pPr>
            <w:r w:rsidRPr="001E652E">
              <w:rPr>
                <w:b/>
                <w:sz w:val="18"/>
                <w:szCs w:val="18"/>
                <w:lang w:val="ru-RU"/>
              </w:rPr>
              <w:t>(</w:t>
            </w:r>
            <w:r w:rsidR="0081645F" w:rsidRPr="001E652E">
              <w:rPr>
                <w:b/>
                <w:sz w:val="18"/>
                <w:szCs w:val="18"/>
                <w:lang w:val="ru-RU"/>
              </w:rPr>
              <w:t>области и типы услуг</w:t>
            </w:r>
            <w:r w:rsidRPr="001E652E">
              <w:rPr>
                <w:b/>
                <w:sz w:val="18"/>
                <w:szCs w:val="18"/>
                <w:lang w:val="ru-RU"/>
              </w:rPr>
              <w:t>)</w:t>
            </w:r>
          </w:p>
        </w:tc>
      </w:tr>
      <w:tr w:rsidR="00831AD8" w:rsidRPr="00C741FD" w14:paraId="02E615D9" w14:textId="77777777" w:rsidTr="00EC72E9">
        <w:trPr>
          <w:cantSplit/>
          <w:trHeight w:val="541"/>
          <w:tblHeader/>
        </w:trPr>
        <w:tc>
          <w:tcPr>
            <w:tcW w:w="1028" w:type="dxa"/>
            <w:vMerge/>
            <w:tcMar>
              <w:left w:w="57" w:type="dxa"/>
              <w:right w:w="57" w:type="dxa"/>
            </w:tcMar>
            <w:vAlign w:val="center"/>
          </w:tcPr>
          <w:p w14:paraId="6E617F72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844" w:type="dxa"/>
            <w:tcMar>
              <w:left w:w="57" w:type="dxa"/>
              <w:right w:w="57" w:type="dxa"/>
            </w:tcMar>
            <w:vAlign w:val="center"/>
          </w:tcPr>
          <w:p w14:paraId="2D6317E0" w14:textId="22DE8022" w:rsidR="00831AD8" w:rsidRPr="001E652E" w:rsidRDefault="00831AD8" w:rsidP="001E652E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1E652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D97AFBC" w14:textId="3A792FDE" w:rsidR="00831AD8" w:rsidRPr="001E652E" w:rsidRDefault="00831AD8" w:rsidP="001E652E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1E652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Мини-</w:t>
            </w:r>
            <w:r w:rsidRPr="001E652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  <w:vAlign w:val="center"/>
          </w:tcPr>
          <w:p w14:paraId="4F3DA473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701" w:type="dxa"/>
            <w:vMerge/>
            <w:tcMar>
              <w:left w:w="57" w:type="dxa"/>
              <w:right w:w="57" w:type="dxa"/>
            </w:tcMar>
            <w:vAlign w:val="center"/>
          </w:tcPr>
          <w:p w14:paraId="0ADAB1DD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 w:rsidR="00831AD8" w:rsidRPr="00C741FD" w14:paraId="0C31914F" w14:textId="77777777" w:rsidTr="00EC72E9">
        <w:trPr>
          <w:cantSplit/>
          <w:trHeight w:val="497"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4FE0DFE7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00FA71FF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2F3FC49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05223C4A" w14:textId="511C9127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Негеографический номер для</w:t>
            </w:r>
            <w:r w:rsidR="00831AD8" w:rsidRPr="001E652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E652E">
              <w:rPr>
                <w:color w:val="000000"/>
                <w:sz w:val="18"/>
                <w:szCs w:val="18"/>
                <w:lang w:val="ru-RU"/>
              </w:rPr>
              <w:t xml:space="preserve">подвижной связи, </w:t>
            </w:r>
            <w:r w:rsidRPr="001E652E">
              <w:rPr>
                <w:color w:val="000000"/>
                <w:sz w:val="18"/>
                <w:szCs w:val="18"/>
              </w:rPr>
              <w:t>GSM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0D6F919B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HUMANS</w:t>
            </w:r>
          </w:p>
        </w:tc>
      </w:tr>
      <w:tr w:rsidR="00831AD8" w:rsidRPr="00C741FD" w14:paraId="30C38A4F" w14:textId="77777777" w:rsidTr="00EC72E9">
        <w:trPr>
          <w:cantSplit/>
          <w:trHeight w:val="497"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64A0430D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73392685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287A7E9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59418F8D" w14:textId="39B8650C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Негеографический номер для</w:t>
            </w:r>
            <w:r w:rsidR="00831AD8" w:rsidRPr="001E652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E652E">
              <w:rPr>
                <w:color w:val="000000"/>
                <w:sz w:val="18"/>
                <w:szCs w:val="18"/>
                <w:lang w:val="ru-RU"/>
              </w:rPr>
              <w:t xml:space="preserve">подвижной связи, </w:t>
            </w:r>
            <w:r w:rsidRPr="001E652E">
              <w:rPr>
                <w:color w:val="000000"/>
                <w:sz w:val="18"/>
                <w:szCs w:val="18"/>
              </w:rPr>
              <w:t>GSM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432D0271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UCELL</w:t>
            </w:r>
          </w:p>
        </w:tc>
      </w:tr>
      <w:tr w:rsidR="00831AD8" w:rsidRPr="00C741FD" w14:paraId="12BE5FCE" w14:textId="77777777" w:rsidTr="00EC72E9">
        <w:trPr>
          <w:cantSplit/>
          <w:trHeight w:val="156"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589DC9B2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384F9911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0AFEE20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584F305E" w14:textId="5BA717CF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Негеографический номер для</w:t>
            </w:r>
            <w:r w:rsidR="00831AD8" w:rsidRPr="001E652E">
              <w:rPr>
                <w:color w:val="000000"/>
                <w:sz w:val="18"/>
                <w:szCs w:val="18"/>
              </w:rPr>
              <w:t xml:space="preserve"> SIP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70FF71D1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UZTELECOM</w:t>
            </w:r>
          </w:p>
        </w:tc>
      </w:tr>
      <w:tr w:rsidR="00831AD8" w:rsidRPr="00064D23" w14:paraId="3994F17F" w14:textId="77777777" w:rsidTr="00EC72E9">
        <w:trPr>
          <w:cantSplit/>
          <w:trHeight w:val="233"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2C6E257F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18A153CD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018B113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4E4DD1F6" w14:textId="79D4DBE6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1A7C9CB8" w14:textId="3393E43A" w:rsidR="00831AD8" w:rsidRPr="001E652E" w:rsidRDefault="009D5FB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Город Нукус и Республика Каракалпакстан</w:t>
            </w:r>
          </w:p>
        </w:tc>
      </w:tr>
      <w:tr w:rsidR="00831AD8" w:rsidRPr="00064D23" w14:paraId="42F7108E" w14:textId="77777777" w:rsidTr="00EC72E9">
        <w:trPr>
          <w:cantSplit/>
          <w:trHeight w:val="70"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220166E3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2AD4CC76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0B494F9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AC3E095" w14:textId="384324D9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778BA2F2" w14:textId="51D004E4" w:rsidR="00831AD8" w:rsidRPr="001E652E" w:rsidRDefault="009D5FB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Город Ургенч и Хорезмская область</w:t>
            </w:r>
          </w:p>
        </w:tc>
      </w:tr>
      <w:tr w:rsidR="00831AD8" w:rsidRPr="00064D23" w14:paraId="056D4CCC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1B42EE21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71B639F5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6DA6143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32D251E2" w14:textId="4ED019F4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499C1F65" w14:textId="502D7EB2" w:rsidR="00831AD8" w:rsidRPr="001E652E" w:rsidRDefault="009D5FB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Город Бухара и Бухарская область</w:t>
            </w:r>
          </w:p>
        </w:tc>
      </w:tr>
      <w:tr w:rsidR="00831AD8" w:rsidRPr="00064D23" w14:paraId="721D97DD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4D27DF30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0DAA0D4E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FCD2D25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0D49CD0B" w14:textId="7B3D4AA6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634BE859" w14:textId="23E63620" w:rsidR="00831AD8" w:rsidRPr="001E652E" w:rsidRDefault="009D5FB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Город Самарканд и Самаркандская область</w:t>
            </w:r>
          </w:p>
        </w:tc>
      </w:tr>
      <w:tr w:rsidR="00831AD8" w:rsidRPr="00064D23" w14:paraId="18B09758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7457EAF3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6BDD5B3E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6025A2D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434A458B" w14:textId="518A5409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135AAD21" w14:textId="463EC4A2" w:rsidR="00831AD8" w:rsidRPr="001E652E" w:rsidRDefault="009D5FB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 xml:space="preserve">Город </w:t>
            </w:r>
            <w:r w:rsidR="00EC72E9" w:rsidRPr="001E652E">
              <w:rPr>
                <w:color w:val="000000"/>
                <w:sz w:val="18"/>
                <w:szCs w:val="18"/>
                <w:lang w:val="ru-RU"/>
              </w:rPr>
              <w:t>Гулистан и Сырдарьинская область</w:t>
            </w:r>
          </w:p>
        </w:tc>
      </w:tr>
      <w:tr w:rsidR="00831AD8" w:rsidRPr="00064D23" w14:paraId="228C4526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49AAC1F7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36E00702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B79AF3E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1644BD5C" w14:textId="5FA75999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6621321C" w14:textId="0996390C" w:rsidR="00831AD8" w:rsidRPr="001E652E" w:rsidRDefault="00EC72E9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Город Наманган и Наманганская область</w:t>
            </w:r>
          </w:p>
        </w:tc>
      </w:tr>
      <w:tr w:rsidR="00831AD8" w:rsidRPr="00C741FD" w14:paraId="0CA1ADF3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7A4588A2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5897BA24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FCCEAB1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03546C8F" w14:textId="550AE98B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58D55EC6" w14:textId="5417D843" w:rsidR="00831AD8" w:rsidRPr="001E652E" w:rsidRDefault="00EC72E9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Ташкентская область</w:t>
            </w:r>
          </w:p>
        </w:tc>
      </w:tr>
      <w:tr w:rsidR="00831AD8" w:rsidRPr="00C741FD" w14:paraId="4081DF3E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319AE97E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1EFC52AE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0FC90C3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044A617C" w14:textId="21DF4EFC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348A80F4" w14:textId="4D96E389" w:rsidR="00831AD8" w:rsidRPr="001E652E" w:rsidRDefault="009D5FB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Город Ташкент</w:t>
            </w:r>
          </w:p>
        </w:tc>
      </w:tr>
      <w:tr w:rsidR="00831AD8" w:rsidRPr="00064D23" w14:paraId="3EC54717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515E15C1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21756ADA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090E997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425E08C4" w14:textId="2261608F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2C8328E9" w14:textId="0C6F663D" w:rsidR="00831AD8" w:rsidRPr="001E652E" w:rsidRDefault="009D5FB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 xml:space="preserve">Город </w:t>
            </w:r>
            <w:r w:rsidR="00EC72E9" w:rsidRPr="001E652E">
              <w:rPr>
                <w:color w:val="000000"/>
                <w:sz w:val="18"/>
                <w:szCs w:val="18"/>
                <w:lang w:val="ru-RU"/>
              </w:rPr>
              <w:t>Джизак и Джизакская область</w:t>
            </w:r>
          </w:p>
        </w:tc>
      </w:tr>
      <w:tr w:rsidR="00831AD8" w:rsidRPr="00064D23" w14:paraId="09D2353D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31450C08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40EB5E1B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0860B6D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5171115D" w14:textId="0C586645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79B40289" w14:textId="3496F8F6" w:rsidR="00831AD8" w:rsidRPr="001E652E" w:rsidRDefault="009D5FB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Город Фергана и Ферганская область</w:t>
            </w:r>
          </w:p>
        </w:tc>
      </w:tr>
      <w:tr w:rsidR="00831AD8" w:rsidRPr="00064D23" w14:paraId="35F17249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60511530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21A6BCD6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4A734E3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A4A574" w14:textId="6D1419C5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606C4DCC" w14:textId="0778E487" w:rsidR="00831AD8" w:rsidRPr="001E652E" w:rsidRDefault="009D5FB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Город Андижан и Андижанская область</w:t>
            </w:r>
          </w:p>
        </w:tc>
      </w:tr>
      <w:tr w:rsidR="00831AD8" w:rsidRPr="00064D23" w14:paraId="3D17EF78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0ABA38EF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2526D735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E1AD070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45BB3DC4" w14:textId="67C5F548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3B3D6351" w14:textId="0DED3C15" w:rsidR="00831AD8" w:rsidRPr="001E652E" w:rsidRDefault="00EC72E9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Город Карши и Кашкадарьинская область</w:t>
            </w:r>
          </w:p>
        </w:tc>
      </w:tr>
      <w:tr w:rsidR="00831AD8" w:rsidRPr="00064D23" w14:paraId="6BC7F8DF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5A4AAEA7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7E1B1142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F7213F3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06743E9A" w14:textId="64460E65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34924E06" w14:textId="49C2C754" w:rsidR="00831AD8" w:rsidRPr="00064D23" w:rsidRDefault="00EC72E9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Город</w:t>
            </w:r>
            <w:r w:rsidRPr="00064D23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E652E">
              <w:rPr>
                <w:color w:val="000000"/>
                <w:sz w:val="18"/>
                <w:szCs w:val="18"/>
                <w:lang w:val="ru-RU"/>
              </w:rPr>
              <w:t>Термез</w:t>
            </w:r>
            <w:r w:rsidRPr="00064D23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E652E">
              <w:rPr>
                <w:color w:val="000000"/>
                <w:sz w:val="18"/>
                <w:szCs w:val="18"/>
                <w:lang w:val="ru-RU"/>
              </w:rPr>
              <w:t>и</w:t>
            </w:r>
            <w:r w:rsidRPr="00064D23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E652E">
              <w:rPr>
                <w:color w:val="000000"/>
                <w:sz w:val="18"/>
                <w:szCs w:val="18"/>
                <w:lang w:val="ru-RU"/>
              </w:rPr>
              <w:t>Сурхандарьинская</w:t>
            </w:r>
            <w:r w:rsidRPr="00064D23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E652E">
              <w:rPr>
                <w:color w:val="000000"/>
                <w:sz w:val="18"/>
                <w:szCs w:val="18"/>
                <w:lang w:val="ru-RU"/>
              </w:rPr>
              <w:t>область</w:t>
            </w:r>
          </w:p>
        </w:tc>
      </w:tr>
      <w:tr w:rsidR="00831AD8" w:rsidRPr="00C741FD" w14:paraId="343F6A39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71A361CB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 xml:space="preserve">77 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23EBA069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17592C5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368C5301" w14:textId="0FE0FAE1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Негеографический номер для</w:t>
            </w:r>
            <w:r w:rsidR="00831AD8" w:rsidRPr="001E652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E652E">
              <w:rPr>
                <w:color w:val="000000"/>
                <w:sz w:val="18"/>
                <w:szCs w:val="18"/>
                <w:lang w:val="ru-RU"/>
              </w:rPr>
              <w:t xml:space="preserve">подвижной связи, </w:t>
            </w:r>
            <w:r w:rsidRPr="001E652E">
              <w:rPr>
                <w:color w:val="000000"/>
                <w:sz w:val="18"/>
                <w:szCs w:val="18"/>
              </w:rPr>
              <w:t>GSM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4059131F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UZMOBILE</w:t>
            </w:r>
          </w:p>
        </w:tc>
      </w:tr>
      <w:tr w:rsidR="00831AD8" w:rsidRPr="00064D23" w14:paraId="7DF62918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7FDADE00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0A83A947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801C542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76F96537" w14:textId="49229E9D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Негеографический номер для</w:t>
            </w:r>
            <w:r w:rsidR="00831AD8" w:rsidRPr="001E652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E652E">
              <w:rPr>
                <w:color w:val="000000"/>
                <w:sz w:val="18"/>
                <w:szCs w:val="18"/>
                <w:lang w:val="ru-RU"/>
              </w:rPr>
              <w:t>поставщиков услуг сети фиксированной связи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58ACF314" w14:textId="1BEC0B01" w:rsidR="00831AD8" w:rsidRPr="001E652E" w:rsidRDefault="00EC72E9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Другие операторы и поставщики услуг сети фиксированной связи</w:t>
            </w:r>
          </w:p>
        </w:tc>
      </w:tr>
      <w:tr w:rsidR="00831AD8" w:rsidRPr="00064D23" w14:paraId="63F4DC27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67936DF6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1DEE541B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B1D4C33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0E0129CE" w14:textId="05F2E491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5DAD7F2D" w14:textId="3C9E97BF" w:rsidR="00831AD8" w:rsidRPr="001E652E" w:rsidRDefault="00EC72E9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Город Навои и Навоийская область</w:t>
            </w:r>
          </w:p>
        </w:tc>
      </w:tr>
      <w:tr w:rsidR="00831AD8" w:rsidRPr="00C741FD" w14:paraId="526A93E5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43AEB935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88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2103F575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FEC3CC2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14E39B3F" w14:textId="4929A194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Негеографический номер для</w:t>
            </w:r>
            <w:r w:rsidR="00831AD8" w:rsidRPr="001E652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E652E">
              <w:rPr>
                <w:color w:val="000000"/>
                <w:sz w:val="18"/>
                <w:szCs w:val="18"/>
                <w:lang w:val="ru-RU"/>
              </w:rPr>
              <w:t xml:space="preserve">подвижной связи, </w:t>
            </w:r>
            <w:r w:rsidRPr="001E652E">
              <w:rPr>
                <w:color w:val="000000"/>
                <w:sz w:val="18"/>
                <w:szCs w:val="18"/>
              </w:rPr>
              <w:t>GSM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7AC77F46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MOBIUZ</w:t>
            </w:r>
          </w:p>
        </w:tc>
      </w:tr>
      <w:tr w:rsidR="00831AD8" w:rsidRPr="00C741FD" w14:paraId="738EC075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5DB88E95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0C42D488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AE0162E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01BFEC6F" w14:textId="233035A4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Негеографический номер для</w:t>
            </w:r>
            <w:r w:rsidR="00831AD8" w:rsidRPr="001E652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E652E">
              <w:rPr>
                <w:color w:val="000000"/>
                <w:sz w:val="18"/>
                <w:szCs w:val="18"/>
                <w:lang w:val="ru-RU"/>
              </w:rPr>
              <w:t xml:space="preserve">подвижной связи, </w:t>
            </w:r>
            <w:r w:rsidRPr="001E652E">
              <w:rPr>
                <w:color w:val="000000"/>
                <w:sz w:val="18"/>
                <w:szCs w:val="18"/>
              </w:rPr>
              <w:t>GSM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3ADE0C68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BEELINE</w:t>
            </w:r>
          </w:p>
        </w:tc>
      </w:tr>
      <w:tr w:rsidR="00831AD8" w:rsidRPr="00C741FD" w14:paraId="275F800A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467A2EB5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585EA64D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21EBBED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301C58C7" w14:textId="79CE85F9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Негеографический номер для</w:t>
            </w:r>
            <w:r w:rsidR="00831AD8" w:rsidRPr="001E652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E652E">
              <w:rPr>
                <w:color w:val="000000"/>
                <w:sz w:val="18"/>
                <w:szCs w:val="18"/>
                <w:lang w:val="ru-RU"/>
              </w:rPr>
              <w:t xml:space="preserve">подвижной связи, </w:t>
            </w:r>
            <w:r w:rsidRPr="001E652E">
              <w:rPr>
                <w:color w:val="000000"/>
                <w:sz w:val="18"/>
                <w:szCs w:val="18"/>
              </w:rPr>
              <w:t>GSM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4A86906D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BEELINE</w:t>
            </w:r>
          </w:p>
        </w:tc>
      </w:tr>
      <w:tr w:rsidR="00831AD8" w:rsidRPr="00C741FD" w14:paraId="69877B6B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15BFBC54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77A89AEF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A4CBA6A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0C982417" w14:textId="2812FD49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Негеографический номер для</w:t>
            </w:r>
            <w:r w:rsidR="00831AD8" w:rsidRPr="001E652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E652E">
              <w:rPr>
                <w:color w:val="000000"/>
                <w:sz w:val="18"/>
                <w:szCs w:val="18"/>
                <w:lang w:val="ru-RU"/>
              </w:rPr>
              <w:t xml:space="preserve">подвижной связи, </w:t>
            </w:r>
            <w:r w:rsidRPr="001E652E">
              <w:rPr>
                <w:color w:val="000000"/>
                <w:sz w:val="18"/>
                <w:szCs w:val="18"/>
              </w:rPr>
              <w:t>GSM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43AD46F2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UCELL</w:t>
            </w:r>
          </w:p>
        </w:tc>
      </w:tr>
      <w:tr w:rsidR="00831AD8" w:rsidRPr="00C741FD" w14:paraId="3335DC6C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0D9698FB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6577983E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818722B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1CE0A7D3" w14:textId="118267B5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Негеографический номер для</w:t>
            </w:r>
            <w:r w:rsidR="00831AD8" w:rsidRPr="001E652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E652E">
              <w:rPr>
                <w:color w:val="000000"/>
                <w:sz w:val="18"/>
                <w:szCs w:val="18"/>
                <w:lang w:val="ru-RU"/>
              </w:rPr>
              <w:t xml:space="preserve">подвижной связи, </w:t>
            </w:r>
            <w:r w:rsidRPr="001E652E">
              <w:rPr>
                <w:color w:val="000000"/>
                <w:sz w:val="18"/>
                <w:szCs w:val="18"/>
              </w:rPr>
              <w:t>GSM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71931913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UCELL</w:t>
            </w:r>
          </w:p>
        </w:tc>
      </w:tr>
      <w:tr w:rsidR="00831AD8" w:rsidRPr="00C741FD" w14:paraId="06D95757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3455F214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6034B0BF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06D742A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20E54DC" w14:textId="421CB30B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Негеографический номер для подвижной связи</w:t>
            </w:r>
            <w:r w:rsidR="00831AD8" w:rsidRPr="001E652E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="00831AD8" w:rsidRPr="001E652E">
              <w:rPr>
                <w:color w:val="000000"/>
                <w:sz w:val="18"/>
                <w:szCs w:val="18"/>
              </w:rPr>
              <w:t>CDMA</w:t>
            </w:r>
            <w:r w:rsidR="00831AD8" w:rsidRPr="001E652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E652E">
              <w:rPr>
                <w:color w:val="000000"/>
                <w:sz w:val="18"/>
                <w:szCs w:val="18"/>
                <w:lang w:val="ru-RU"/>
              </w:rPr>
              <w:t>и</w:t>
            </w:r>
            <w:r w:rsidR="00831AD8" w:rsidRPr="001E652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831AD8" w:rsidRPr="001E652E">
              <w:rPr>
                <w:color w:val="000000"/>
                <w:sz w:val="18"/>
                <w:szCs w:val="18"/>
              </w:rPr>
              <w:t>GSM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5ADA6173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UZMOBILE</w:t>
            </w:r>
          </w:p>
        </w:tc>
      </w:tr>
      <w:tr w:rsidR="00831AD8" w:rsidRPr="00C741FD" w14:paraId="085DC369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5AF860EC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05AB200B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0F90577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3C5353F0" w14:textId="23FD354F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Негеографический номер для</w:t>
            </w:r>
            <w:r w:rsidR="00831AD8" w:rsidRPr="001E652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E652E">
              <w:rPr>
                <w:color w:val="000000"/>
                <w:sz w:val="18"/>
                <w:szCs w:val="18"/>
                <w:lang w:val="ru-RU"/>
              </w:rPr>
              <w:t xml:space="preserve">подвижной связи, </w:t>
            </w:r>
            <w:r w:rsidRPr="001E652E">
              <w:rPr>
                <w:color w:val="000000"/>
                <w:sz w:val="18"/>
                <w:szCs w:val="18"/>
              </w:rPr>
              <w:t>GSM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63C7F062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MOBIUZ</w:t>
            </w:r>
          </w:p>
        </w:tc>
      </w:tr>
      <w:tr w:rsidR="00831AD8" w:rsidRPr="00C741FD" w14:paraId="676932B6" w14:textId="77777777" w:rsidTr="00EC72E9">
        <w:trPr>
          <w:cantSplit/>
          <w:trHeight w:val="340"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101E4487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7437970D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3AACDC7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1AA50F1B" w14:textId="6771C158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Негеографический номер для подвижной связи</w:t>
            </w:r>
            <w:r w:rsidR="00831AD8" w:rsidRPr="001E652E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="00831AD8" w:rsidRPr="001E652E">
              <w:rPr>
                <w:color w:val="000000"/>
                <w:sz w:val="18"/>
                <w:szCs w:val="18"/>
              </w:rPr>
              <w:t>CDMA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4941410C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PERFECTUM MOBILE</w:t>
            </w:r>
          </w:p>
        </w:tc>
      </w:tr>
      <w:tr w:rsidR="00831AD8" w:rsidRPr="00C741FD" w14:paraId="135DE666" w14:textId="77777777" w:rsidTr="00EC72E9">
        <w:trPr>
          <w:cantSplit/>
        </w:trPr>
        <w:tc>
          <w:tcPr>
            <w:tcW w:w="1028" w:type="dxa"/>
            <w:tcMar>
              <w:left w:w="57" w:type="dxa"/>
              <w:right w:w="57" w:type="dxa"/>
            </w:tcMar>
          </w:tcPr>
          <w:p w14:paraId="49CB69A7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14:paraId="1BA0F6F9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92F76FE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7CF49B27" w14:textId="1FF8DEE9" w:rsidR="00831AD8" w:rsidRPr="001E652E" w:rsidRDefault="0081645F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1E652E">
              <w:rPr>
                <w:color w:val="000000"/>
                <w:sz w:val="18"/>
                <w:szCs w:val="18"/>
                <w:lang w:val="ru-RU"/>
              </w:rPr>
              <w:t>Негеографический номер для</w:t>
            </w:r>
            <w:r w:rsidR="00831AD8" w:rsidRPr="001E652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E652E">
              <w:rPr>
                <w:color w:val="000000"/>
                <w:sz w:val="18"/>
                <w:szCs w:val="18"/>
                <w:lang w:val="ru-RU"/>
              </w:rPr>
              <w:t xml:space="preserve">подвижной связи, </w:t>
            </w:r>
            <w:r w:rsidRPr="001E652E">
              <w:rPr>
                <w:color w:val="000000"/>
                <w:sz w:val="18"/>
                <w:szCs w:val="18"/>
              </w:rPr>
              <w:t>GSM</w:t>
            </w:r>
          </w:p>
        </w:tc>
        <w:tc>
          <w:tcPr>
            <w:tcW w:w="3701" w:type="dxa"/>
            <w:tcMar>
              <w:left w:w="57" w:type="dxa"/>
              <w:right w:w="57" w:type="dxa"/>
            </w:tcMar>
          </w:tcPr>
          <w:p w14:paraId="4EF11FCD" w14:textId="77777777" w:rsidR="00831AD8" w:rsidRPr="001E652E" w:rsidRDefault="00831AD8" w:rsidP="001E652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E652E">
              <w:rPr>
                <w:color w:val="000000"/>
                <w:sz w:val="18"/>
                <w:szCs w:val="18"/>
              </w:rPr>
              <w:t>UZMOBILE</w:t>
            </w:r>
          </w:p>
        </w:tc>
      </w:tr>
    </w:tbl>
    <w:p w14:paraId="3E6367C2" w14:textId="51D97759" w:rsidR="009027F1" w:rsidRPr="00C741FD" w:rsidRDefault="00956920" w:rsidP="001E652E">
      <w:pPr>
        <w:overflowPunct/>
        <w:autoSpaceDE/>
        <w:autoSpaceDN/>
        <w:adjustRightInd/>
        <w:spacing w:before="360" w:after="120"/>
        <w:jc w:val="left"/>
        <w:textAlignment w:val="auto"/>
      </w:pPr>
      <w:r>
        <w:rPr>
          <w:lang w:val="ru-RU"/>
        </w:rPr>
        <w:t>Для контактов</w:t>
      </w:r>
      <w:r w:rsidR="009027F1" w:rsidRPr="00C741FD">
        <w:t xml:space="preserve">: </w:t>
      </w:r>
    </w:p>
    <w:p w14:paraId="06905466" w14:textId="77777777" w:rsidR="009027F1" w:rsidRPr="00C741FD" w:rsidRDefault="009027F1" w:rsidP="009027F1">
      <w:pPr>
        <w:overflowPunct/>
        <w:autoSpaceDE/>
        <w:autoSpaceDN/>
        <w:adjustRightInd/>
        <w:spacing w:before="0"/>
        <w:ind w:firstLine="709"/>
        <w:jc w:val="left"/>
        <w:textAlignment w:val="auto"/>
      </w:pPr>
      <w:r w:rsidRPr="00C741FD">
        <w:rPr>
          <w:iCs/>
        </w:rPr>
        <w:t>The</w:t>
      </w:r>
      <w:r w:rsidRPr="00C741FD">
        <w:t xml:space="preserve"> Telecommunication Management Center of the Republic of Uzbekistan</w:t>
      </w:r>
    </w:p>
    <w:p w14:paraId="6A027524" w14:textId="77777777" w:rsidR="009027F1" w:rsidRDefault="009027F1" w:rsidP="009027F1">
      <w:pPr>
        <w:overflowPunct/>
        <w:autoSpaceDE/>
        <w:autoSpaceDN/>
        <w:adjustRightInd/>
        <w:spacing w:before="0"/>
        <w:ind w:firstLine="709"/>
        <w:jc w:val="left"/>
        <w:textAlignment w:val="auto"/>
      </w:pPr>
      <w:r w:rsidRPr="00C741FD">
        <w:rPr>
          <w:lang w:eastAsia="zh-CN"/>
        </w:rPr>
        <w:t>Address</w:t>
      </w:r>
      <w:r w:rsidRPr="00C741FD">
        <w:t>: 18A, Sebzor massif, Olmazor district</w:t>
      </w:r>
    </w:p>
    <w:p w14:paraId="7B54C6BB" w14:textId="77777777" w:rsidR="009027F1" w:rsidRPr="00C741FD" w:rsidRDefault="009027F1" w:rsidP="009027F1">
      <w:pPr>
        <w:overflowPunct/>
        <w:autoSpaceDE/>
        <w:autoSpaceDN/>
        <w:adjustRightInd/>
        <w:spacing w:before="0"/>
        <w:ind w:firstLine="709"/>
        <w:jc w:val="left"/>
        <w:textAlignment w:val="auto"/>
      </w:pPr>
      <w:r w:rsidRPr="00C741FD">
        <w:t>Tashkent city, 1000</w:t>
      </w:r>
      <w:r>
        <w:t>47</w:t>
      </w:r>
    </w:p>
    <w:p w14:paraId="7E590045" w14:textId="250FBBFC" w:rsidR="009027F1" w:rsidRPr="00064D23" w:rsidRDefault="00956920" w:rsidP="00956920">
      <w:pPr>
        <w:tabs>
          <w:tab w:val="clear" w:pos="1276"/>
          <w:tab w:val="left" w:pos="1701"/>
        </w:tabs>
        <w:overflowPunct/>
        <w:autoSpaceDE/>
        <w:autoSpaceDN/>
        <w:adjustRightInd/>
        <w:spacing w:before="0"/>
        <w:ind w:firstLine="709"/>
        <w:jc w:val="left"/>
        <w:textAlignment w:val="auto"/>
      </w:pPr>
      <w:r>
        <w:rPr>
          <w:lang w:val="ru-RU"/>
        </w:rPr>
        <w:t>Тел</w:t>
      </w:r>
      <w:r w:rsidRPr="00064D23">
        <w:t>.</w:t>
      </w:r>
      <w:r w:rsidR="009027F1" w:rsidRPr="00064D23">
        <w:t xml:space="preserve">: </w:t>
      </w:r>
      <w:r w:rsidRPr="00064D23">
        <w:tab/>
      </w:r>
      <w:r w:rsidR="009027F1" w:rsidRPr="00064D23">
        <w:t>+998 71 2402772</w:t>
      </w:r>
    </w:p>
    <w:p w14:paraId="376C5F83" w14:textId="40953F59" w:rsidR="009027F1" w:rsidRPr="00064D23" w:rsidRDefault="00956920" w:rsidP="00956920">
      <w:pPr>
        <w:tabs>
          <w:tab w:val="clear" w:pos="1276"/>
          <w:tab w:val="left" w:pos="1701"/>
        </w:tabs>
        <w:overflowPunct/>
        <w:autoSpaceDE/>
        <w:autoSpaceDN/>
        <w:adjustRightInd/>
        <w:spacing w:before="0"/>
        <w:ind w:firstLine="709"/>
        <w:jc w:val="left"/>
        <w:textAlignment w:val="auto"/>
      </w:pPr>
      <w:r>
        <w:rPr>
          <w:lang w:val="ru-RU"/>
        </w:rPr>
        <w:t>Эл</w:t>
      </w:r>
      <w:r w:rsidRPr="00064D23">
        <w:t xml:space="preserve">. </w:t>
      </w:r>
      <w:r>
        <w:rPr>
          <w:lang w:val="ru-RU"/>
        </w:rPr>
        <w:t>почта</w:t>
      </w:r>
      <w:r w:rsidR="009027F1" w:rsidRPr="00064D23">
        <w:t>:</w:t>
      </w:r>
      <w:r w:rsidR="009027F1" w:rsidRPr="00064D23">
        <w:tab/>
      </w:r>
      <w:r w:rsidR="009027F1" w:rsidRPr="00CD31AA">
        <w:t>tmc</w:t>
      </w:r>
      <w:r w:rsidR="009027F1" w:rsidRPr="00064D23">
        <w:t>@</w:t>
      </w:r>
      <w:r w:rsidR="009027F1" w:rsidRPr="00CD31AA">
        <w:t>rtmc</w:t>
      </w:r>
      <w:r w:rsidR="009027F1" w:rsidRPr="00064D23">
        <w:t>.</w:t>
      </w:r>
      <w:r w:rsidR="009027F1" w:rsidRPr="00CD31AA">
        <w:t>uz</w:t>
      </w:r>
      <w:r w:rsidR="009027F1" w:rsidRPr="00064D23">
        <w:t xml:space="preserve"> </w:t>
      </w:r>
    </w:p>
    <w:p w14:paraId="5398F596" w14:textId="25FD33E4" w:rsidR="009027F1" w:rsidRPr="00086E39" w:rsidRDefault="009027F1" w:rsidP="00086E39">
      <w:pPr>
        <w:tabs>
          <w:tab w:val="clear" w:pos="1276"/>
          <w:tab w:val="left" w:pos="1701"/>
        </w:tabs>
        <w:overflowPunct/>
        <w:autoSpaceDE/>
        <w:autoSpaceDN/>
        <w:adjustRightInd/>
        <w:spacing w:before="0"/>
        <w:ind w:firstLine="709"/>
        <w:jc w:val="left"/>
        <w:textAlignment w:val="auto"/>
        <w:rPr>
          <w:lang w:val="ru-RU" w:eastAsia="zh-CN"/>
        </w:rPr>
      </w:pPr>
      <w:r w:rsidRPr="00CD31AA">
        <w:rPr>
          <w:lang w:eastAsia="zh-CN"/>
        </w:rPr>
        <w:t>URL</w:t>
      </w:r>
      <w:r w:rsidRPr="00086E39">
        <w:rPr>
          <w:lang w:val="ru-RU" w:eastAsia="zh-CN"/>
        </w:rPr>
        <w:t>:</w:t>
      </w:r>
      <w:r w:rsidRPr="00086E39">
        <w:rPr>
          <w:lang w:val="ru-RU" w:eastAsia="zh-CN"/>
        </w:rPr>
        <w:tab/>
      </w:r>
      <w:r w:rsidRPr="00CD31AA">
        <w:rPr>
          <w:lang w:eastAsia="zh-CN"/>
        </w:rPr>
        <w:t>www</w:t>
      </w:r>
      <w:r w:rsidRPr="00086E39">
        <w:rPr>
          <w:lang w:val="ru-RU" w:eastAsia="zh-CN"/>
        </w:rPr>
        <w:t>.</w:t>
      </w:r>
      <w:r w:rsidRPr="00CD31AA">
        <w:rPr>
          <w:lang w:eastAsia="zh-CN"/>
        </w:rPr>
        <w:t>rtmc</w:t>
      </w:r>
      <w:r w:rsidRPr="00086E39">
        <w:rPr>
          <w:lang w:val="ru-RU" w:eastAsia="zh-CN"/>
        </w:rPr>
        <w:t>.</w:t>
      </w:r>
      <w:r w:rsidRPr="00CD31AA">
        <w:rPr>
          <w:lang w:eastAsia="zh-CN"/>
        </w:rPr>
        <w:t>uz</w:t>
      </w:r>
    </w:p>
    <w:p w14:paraId="1268B825" w14:textId="0DA18006" w:rsidR="009027F1" w:rsidRPr="00064D23" w:rsidRDefault="00956920" w:rsidP="001E652E">
      <w:pPr>
        <w:overflowPunct/>
        <w:autoSpaceDE/>
        <w:autoSpaceDN/>
        <w:adjustRightInd/>
        <w:spacing w:before="360" w:after="120"/>
        <w:jc w:val="left"/>
        <w:textAlignment w:val="auto"/>
        <w:rPr>
          <w:lang w:val="ru-RU"/>
        </w:rPr>
      </w:pPr>
      <w:r>
        <w:rPr>
          <w:lang w:val="ru-RU"/>
        </w:rPr>
        <w:t>Регуляторный</w:t>
      </w:r>
      <w:r w:rsidRPr="00064D23">
        <w:rPr>
          <w:lang w:val="ru-RU"/>
        </w:rPr>
        <w:t xml:space="preserve"> </w:t>
      </w:r>
      <w:r>
        <w:rPr>
          <w:lang w:val="ru-RU"/>
        </w:rPr>
        <w:t>орган</w:t>
      </w:r>
      <w:r w:rsidR="009027F1" w:rsidRPr="00064D23">
        <w:rPr>
          <w:lang w:val="ru-RU"/>
        </w:rPr>
        <w:t>:</w:t>
      </w:r>
    </w:p>
    <w:p w14:paraId="566D2BD2" w14:textId="04505029" w:rsidR="009027F1" w:rsidRPr="00064D23" w:rsidRDefault="00956920" w:rsidP="009027F1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lang w:val="ru-RU"/>
        </w:rPr>
      </w:pPr>
      <w:r>
        <w:rPr>
          <w:lang w:val="ru-RU"/>
        </w:rPr>
        <w:t>Министерство</w:t>
      </w:r>
      <w:r w:rsidRPr="00064D23">
        <w:rPr>
          <w:lang w:val="ru-RU"/>
        </w:rPr>
        <w:t xml:space="preserve"> </w:t>
      </w:r>
      <w:r>
        <w:rPr>
          <w:lang w:val="ru-RU"/>
        </w:rPr>
        <w:t>цифровых</w:t>
      </w:r>
      <w:r w:rsidRPr="00064D23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064D23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064D23">
        <w:rPr>
          <w:lang w:val="ru-RU"/>
        </w:rPr>
        <w:t xml:space="preserve"> </w:t>
      </w:r>
      <w:r>
        <w:rPr>
          <w:lang w:val="ru-RU"/>
        </w:rPr>
        <w:t>Узбекистан</w:t>
      </w:r>
    </w:p>
    <w:p w14:paraId="353702F6" w14:textId="2CECFFAB" w:rsidR="009027F1" w:rsidRPr="00064D23" w:rsidRDefault="00956920" w:rsidP="009027F1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lang w:val="ru-RU"/>
        </w:rPr>
      </w:pPr>
      <w:r>
        <w:rPr>
          <w:lang w:val="ru-RU" w:eastAsia="zh-CN"/>
        </w:rPr>
        <w:t>Адрес</w:t>
      </w:r>
      <w:r w:rsidR="009027F1" w:rsidRPr="00064D23">
        <w:rPr>
          <w:lang w:val="ru-RU"/>
        </w:rPr>
        <w:t>: 100047</w:t>
      </w:r>
      <w:r w:rsidRPr="00064D23">
        <w:rPr>
          <w:lang w:val="ru-RU"/>
        </w:rPr>
        <w:t>, Ташкент, пр. Амира Темура, 4</w:t>
      </w:r>
    </w:p>
    <w:p w14:paraId="1A7971E2" w14:textId="231C8BF0" w:rsidR="009027F1" w:rsidRPr="00584EB2" w:rsidRDefault="00956920" w:rsidP="00956920">
      <w:pPr>
        <w:tabs>
          <w:tab w:val="clear" w:pos="567"/>
          <w:tab w:val="clear" w:pos="1276"/>
          <w:tab w:val="left" w:pos="1701"/>
        </w:tabs>
        <w:overflowPunct/>
        <w:autoSpaceDE/>
        <w:autoSpaceDN/>
        <w:adjustRightInd/>
        <w:spacing w:before="0"/>
        <w:ind w:firstLine="709"/>
        <w:jc w:val="left"/>
        <w:textAlignment w:val="auto"/>
        <w:rPr>
          <w:lang w:val="ru-RU" w:eastAsia="ru-RU"/>
        </w:rPr>
      </w:pPr>
      <w:r>
        <w:rPr>
          <w:lang w:val="ru-RU" w:eastAsia="ru-RU"/>
        </w:rPr>
        <w:t>Тел.</w:t>
      </w:r>
      <w:r w:rsidR="009027F1" w:rsidRPr="00584EB2">
        <w:rPr>
          <w:lang w:val="ru-RU" w:eastAsia="ru-RU"/>
        </w:rPr>
        <w:t xml:space="preserve">: </w:t>
      </w:r>
      <w:r>
        <w:rPr>
          <w:lang w:val="ru-RU" w:eastAsia="ru-RU"/>
        </w:rPr>
        <w:tab/>
      </w:r>
      <w:r w:rsidR="009027F1" w:rsidRPr="00584EB2">
        <w:rPr>
          <w:lang w:val="ru-RU" w:eastAsia="ru-RU"/>
        </w:rPr>
        <w:t xml:space="preserve">+998 71 2384107, </w:t>
      </w:r>
    </w:p>
    <w:p w14:paraId="4012AEC3" w14:textId="3123270C" w:rsidR="009027F1" w:rsidRPr="00584EB2" w:rsidRDefault="00956920" w:rsidP="00956920">
      <w:pPr>
        <w:tabs>
          <w:tab w:val="clear" w:pos="567"/>
          <w:tab w:val="clear" w:pos="1276"/>
          <w:tab w:val="left" w:pos="1701"/>
        </w:tabs>
        <w:overflowPunct/>
        <w:autoSpaceDE/>
        <w:autoSpaceDN/>
        <w:adjustRightInd/>
        <w:spacing w:before="0"/>
        <w:ind w:firstLine="709"/>
        <w:jc w:val="left"/>
        <w:textAlignment w:val="auto"/>
        <w:rPr>
          <w:lang w:val="ru-RU" w:eastAsia="ru-RU"/>
        </w:rPr>
      </w:pPr>
      <w:r>
        <w:rPr>
          <w:lang w:val="ru-RU" w:eastAsia="ru-RU"/>
        </w:rPr>
        <w:t>Факс</w:t>
      </w:r>
      <w:r w:rsidR="009027F1" w:rsidRPr="00C741FD">
        <w:rPr>
          <w:lang w:val="ru-RU" w:eastAsia="ru-RU"/>
        </w:rPr>
        <w:t>:</w:t>
      </w:r>
      <w:r w:rsidR="009027F1" w:rsidRPr="00584EB2">
        <w:rPr>
          <w:lang w:val="ru-RU" w:eastAsia="ru-RU"/>
        </w:rPr>
        <w:t xml:space="preserve"> </w:t>
      </w:r>
      <w:r>
        <w:rPr>
          <w:lang w:val="ru-RU" w:eastAsia="ru-RU"/>
        </w:rPr>
        <w:tab/>
      </w:r>
      <w:r w:rsidR="009027F1" w:rsidRPr="00584EB2">
        <w:rPr>
          <w:lang w:val="ru-RU" w:eastAsia="ru-RU"/>
        </w:rPr>
        <w:t>+998 71 2398782</w:t>
      </w:r>
    </w:p>
    <w:p w14:paraId="27C74981" w14:textId="7781B04C" w:rsidR="009027F1" w:rsidRPr="00584EB2" w:rsidRDefault="00956920" w:rsidP="00956920">
      <w:pPr>
        <w:tabs>
          <w:tab w:val="clear" w:pos="567"/>
          <w:tab w:val="clear" w:pos="1276"/>
          <w:tab w:val="left" w:pos="1701"/>
        </w:tabs>
        <w:overflowPunct/>
        <w:autoSpaceDE/>
        <w:autoSpaceDN/>
        <w:adjustRightInd/>
        <w:spacing w:before="0"/>
        <w:ind w:firstLine="709"/>
        <w:jc w:val="left"/>
        <w:textAlignment w:val="auto"/>
        <w:rPr>
          <w:lang w:val="ru-RU" w:eastAsia="ru-RU"/>
        </w:rPr>
      </w:pPr>
      <w:r>
        <w:rPr>
          <w:lang w:val="ru-RU" w:eastAsia="ru-RU"/>
        </w:rPr>
        <w:t>Эл. почта</w:t>
      </w:r>
      <w:r w:rsidR="009027F1" w:rsidRPr="00584EB2">
        <w:rPr>
          <w:lang w:val="ru-RU" w:eastAsia="ru-RU"/>
        </w:rPr>
        <w:t xml:space="preserve">: </w:t>
      </w:r>
      <w:r>
        <w:rPr>
          <w:lang w:val="ru-RU" w:eastAsia="ru-RU"/>
        </w:rPr>
        <w:tab/>
      </w:r>
      <w:r w:rsidR="009027F1" w:rsidRPr="004917B2">
        <w:rPr>
          <w:lang w:eastAsia="ru-RU"/>
        </w:rPr>
        <w:t>info</w:t>
      </w:r>
      <w:r w:rsidR="009027F1" w:rsidRPr="00584EB2">
        <w:rPr>
          <w:lang w:val="ru-RU" w:eastAsia="ru-RU"/>
        </w:rPr>
        <w:t>@</w:t>
      </w:r>
      <w:r w:rsidR="009027F1" w:rsidRPr="004917B2">
        <w:rPr>
          <w:lang w:eastAsia="ru-RU"/>
        </w:rPr>
        <w:t>mitc</w:t>
      </w:r>
      <w:r w:rsidR="009027F1" w:rsidRPr="00584EB2">
        <w:rPr>
          <w:lang w:val="ru-RU" w:eastAsia="ru-RU"/>
        </w:rPr>
        <w:t>.</w:t>
      </w:r>
      <w:r w:rsidR="009027F1" w:rsidRPr="004917B2">
        <w:rPr>
          <w:lang w:eastAsia="ru-RU"/>
        </w:rPr>
        <w:t>uz</w:t>
      </w:r>
    </w:p>
    <w:p w14:paraId="235BAB76" w14:textId="77777777" w:rsidR="009027F1" w:rsidRPr="00584EB2" w:rsidRDefault="009027F1" w:rsidP="00956920">
      <w:pPr>
        <w:tabs>
          <w:tab w:val="clear" w:pos="567"/>
          <w:tab w:val="clear" w:pos="1276"/>
          <w:tab w:val="left" w:pos="1701"/>
        </w:tabs>
        <w:overflowPunct/>
        <w:autoSpaceDE/>
        <w:autoSpaceDN/>
        <w:adjustRightInd/>
        <w:spacing w:before="0"/>
        <w:ind w:firstLine="709"/>
        <w:jc w:val="left"/>
        <w:textAlignment w:val="auto"/>
        <w:rPr>
          <w:lang w:val="ru-RU"/>
        </w:rPr>
      </w:pPr>
      <w:r w:rsidRPr="004917B2">
        <w:rPr>
          <w:lang w:eastAsia="zh-CN"/>
        </w:rPr>
        <w:t>URL</w:t>
      </w:r>
      <w:r w:rsidRPr="00584EB2">
        <w:rPr>
          <w:lang w:val="ru-RU" w:eastAsia="zh-CN"/>
        </w:rPr>
        <w:t xml:space="preserve">: </w:t>
      </w:r>
      <w:r w:rsidRPr="00584EB2">
        <w:rPr>
          <w:lang w:val="ru-RU" w:eastAsia="zh-CN"/>
        </w:rPr>
        <w:tab/>
      </w:r>
      <w:r w:rsidRPr="004917B2">
        <w:rPr>
          <w:lang w:eastAsia="zh-CN"/>
        </w:rPr>
        <w:t>www</w:t>
      </w:r>
      <w:r w:rsidRPr="00584EB2">
        <w:rPr>
          <w:lang w:val="ru-RU" w:eastAsia="zh-CN"/>
        </w:rPr>
        <w:t>.</w:t>
      </w:r>
      <w:r w:rsidRPr="004917B2">
        <w:rPr>
          <w:lang w:eastAsia="zh-CN"/>
        </w:rPr>
        <w:t>mitc</w:t>
      </w:r>
      <w:r w:rsidRPr="00584EB2">
        <w:rPr>
          <w:lang w:val="ru-RU" w:eastAsia="zh-CN"/>
        </w:rPr>
        <w:t>.</w:t>
      </w:r>
      <w:r w:rsidRPr="004917B2">
        <w:rPr>
          <w:lang w:eastAsia="zh-CN"/>
        </w:rPr>
        <w:t>uz</w:t>
      </w:r>
    </w:p>
    <w:p w14:paraId="26488BA8" w14:textId="77777777" w:rsidR="009027F1" w:rsidRPr="00B301A3" w:rsidRDefault="009027F1" w:rsidP="009027F1">
      <w:pPr>
        <w:keepNext/>
        <w:pageBreakBefore/>
        <w:shd w:val="clear" w:color="auto" w:fill="D9D9D9"/>
        <w:spacing w:before="0" w:after="120"/>
        <w:jc w:val="center"/>
        <w:textAlignment w:val="auto"/>
        <w:outlineLvl w:val="1"/>
        <w:rPr>
          <w:rFonts w:cs="Calibri"/>
          <w:b/>
          <w:bCs/>
          <w:sz w:val="26"/>
          <w:szCs w:val="26"/>
          <w:lang w:val="ru-RU"/>
        </w:rPr>
      </w:pPr>
      <w:r w:rsidRPr="00B301A3">
        <w:rPr>
          <w:rFonts w:cs="Calibri"/>
          <w:b/>
          <w:bCs/>
          <w:sz w:val="26"/>
          <w:szCs w:val="26"/>
          <w:lang w:val="ru-RU"/>
        </w:rPr>
        <w:lastRenderedPageBreak/>
        <w:t>Лаборатории по тестированию, признанные МСЭ</w:t>
      </w:r>
    </w:p>
    <w:p w14:paraId="482274F0" w14:textId="638F3076" w:rsidR="009027F1" w:rsidRPr="001E652E" w:rsidRDefault="009027F1" w:rsidP="009027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/>
        <w:textAlignment w:val="auto"/>
        <w:rPr>
          <w:rFonts w:eastAsia="Calibri"/>
          <w:spacing w:val="-2"/>
          <w:lang w:val="ru-RU"/>
        </w:rPr>
      </w:pPr>
      <w:r w:rsidRPr="001E652E">
        <w:rPr>
          <w:rFonts w:eastAsia="Calibri"/>
          <w:spacing w:val="-2"/>
          <w:lang w:val="ru-RU"/>
        </w:rPr>
        <w:t xml:space="preserve">В соответствии с </w:t>
      </w:r>
      <w:hyperlink r:id="rId24" w:history="1">
        <w:r w:rsidRPr="00FA23B2">
          <w:rPr>
            <w:rStyle w:val="Hyperlink"/>
          </w:rPr>
          <w:t>Руководством МСЭ-Т "Процедура признания лабораторий по тестированию" (2022 г.)</w:t>
        </w:r>
      </w:hyperlink>
      <w:r w:rsidRPr="001E652E">
        <w:rPr>
          <w:rFonts w:eastAsia="Calibri"/>
          <w:spacing w:val="-2"/>
          <w:lang w:val="ru-RU"/>
        </w:rPr>
        <w:t xml:space="preserve"> и на основании заяв</w:t>
      </w:r>
      <w:r w:rsidR="00BD7BE4">
        <w:rPr>
          <w:rFonts w:eastAsia="Calibri"/>
          <w:spacing w:val="-2"/>
          <w:lang w:val="ru-RU"/>
        </w:rPr>
        <w:t>ки</w:t>
      </w:r>
      <w:r w:rsidRPr="001E652E">
        <w:rPr>
          <w:rFonts w:eastAsia="Calibri"/>
          <w:spacing w:val="-2"/>
          <w:lang w:val="ru-RU"/>
        </w:rPr>
        <w:t>, полученн</w:t>
      </w:r>
      <w:r w:rsidR="00BD7BE4">
        <w:rPr>
          <w:rFonts w:eastAsia="Calibri"/>
          <w:spacing w:val="-2"/>
          <w:lang w:val="ru-RU"/>
        </w:rPr>
        <w:t>ой</w:t>
      </w:r>
      <w:r w:rsidRPr="001E652E">
        <w:rPr>
          <w:rFonts w:eastAsia="Calibri"/>
          <w:spacing w:val="-2"/>
          <w:lang w:val="ru-RU"/>
        </w:rPr>
        <w:t xml:space="preserve"> по состоянию на </w:t>
      </w:r>
      <w:r w:rsidR="008A02E4" w:rsidRPr="001E652E">
        <w:rPr>
          <w:rFonts w:eastAsia="Calibri"/>
          <w:spacing w:val="-2"/>
          <w:lang w:val="ru-RU"/>
        </w:rPr>
        <w:t>7</w:t>
      </w:r>
      <w:r w:rsidRPr="001E652E">
        <w:rPr>
          <w:rFonts w:eastAsia="Calibri"/>
          <w:spacing w:val="-2"/>
          <w:lang w:val="ru-RU"/>
        </w:rPr>
        <w:t> </w:t>
      </w:r>
      <w:r w:rsidR="008A02E4" w:rsidRPr="001E652E">
        <w:rPr>
          <w:rFonts w:eastAsia="Calibri"/>
          <w:spacing w:val="-2"/>
          <w:lang w:val="ru-RU"/>
        </w:rPr>
        <w:t>февраля</w:t>
      </w:r>
      <w:r w:rsidRPr="001E652E">
        <w:rPr>
          <w:rFonts w:eastAsia="Calibri"/>
          <w:spacing w:val="-2"/>
          <w:lang w:val="ru-RU"/>
        </w:rPr>
        <w:t xml:space="preserve"> 202</w:t>
      </w:r>
      <w:r w:rsidR="008A02E4" w:rsidRPr="001E652E">
        <w:rPr>
          <w:rFonts w:eastAsia="Calibri"/>
          <w:spacing w:val="-2"/>
          <w:lang w:val="ru-RU"/>
        </w:rPr>
        <w:t>3</w:t>
      </w:r>
      <w:r w:rsidRPr="001E652E">
        <w:rPr>
          <w:rFonts w:eastAsia="Calibri"/>
          <w:spacing w:val="-2"/>
          <w:lang w:val="ru-RU"/>
        </w:rPr>
        <w:t xml:space="preserve"> года, </w:t>
      </w:r>
      <w:r w:rsidR="008A02E4" w:rsidRPr="001E652E">
        <w:rPr>
          <w:rFonts w:eastAsia="Calibri"/>
          <w:spacing w:val="-2"/>
          <w:lang w:val="ru-RU"/>
        </w:rPr>
        <w:t>следующая</w:t>
      </w:r>
      <w:r w:rsidRPr="001E652E">
        <w:rPr>
          <w:rFonts w:eastAsia="Calibri"/>
          <w:spacing w:val="-2"/>
          <w:lang w:val="ru-RU"/>
        </w:rPr>
        <w:t xml:space="preserve"> лаборатори</w:t>
      </w:r>
      <w:r w:rsidR="008A02E4" w:rsidRPr="001E652E">
        <w:rPr>
          <w:rFonts w:eastAsia="Calibri"/>
          <w:spacing w:val="-2"/>
          <w:lang w:val="ru-RU"/>
        </w:rPr>
        <w:t>я</w:t>
      </w:r>
      <w:r w:rsidRPr="001E652E">
        <w:rPr>
          <w:rFonts w:eastAsia="Calibri"/>
          <w:spacing w:val="-2"/>
          <w:lang w:val="ru-RU"/>
        </w:rPr>
        <w:t xml:space="preserve"> по тестированию, котор</w:t>
      </w:r>
      <w:r w:rsidR="008A02E4" w:rsidRPr="001E652E">
        <w:rPr>
          <w:rFonts w:eastAsia="Calibri"/>
          <w:spacing w:val="-2"/>
          <w:lang w:val="ru-RU"/>
        </w:rPr>
        <w:t>ая</w:t>
      </w:r>
      <w:r w:rsidRPr="001E652E">
        <w:rPr>
          <w:rFonts w:eastAsia="Calibri"/>
          <w:spacing w:val="-2"/>
          <w:lang w:val="ru-RU"/>
        </w:rPr>
        <w:t xml:space="preserve"> отвеча</w:t>
      </w:r>
      <w:r w:rsidR="008A02E4" w:rsidRPr="001E652E">
        <w:rPr>
          <w:rFonts w:eastAsia="Calibri"/>
          <w:spacing w:val="-2"/>
          <w:lang w:val="ru-RU"/>
        </w:rPr>
        <w:t>е</w:t>
      </w:r>
      <w:r w:rsidRPr="001E652E">
        <w:rPr>
          <w:rFonts w:eastAsia="Calibri"/>
          <w:spacing w:val="-2"/>
          <w:lang w:val="ru-RU"/>
        </w:rPr>
        <w:t>т критериям, определенным в пункте 9 вышеупомянутого Руководства МСЭ</w:t>
      </w:r>
      <w:r w:rsidR="00681EBF">
        <w:rPr>
          <w:rFonts w:eastAsia="Calibri"/>
          <w:spacing w:val="-2"/>
          <w:lang w:val="ru-RU"/>
        </w:rPr>
        <w:noBreakHyphen/>
      </w:r>
      <w:r w:rsidRPr="001E652E">
        <w:rPr>
          <w:rFonts w:eastAsia="Calibri"/>
          <w:spacing w:val="-2"/>
          <w:lang w:val="ru-RU"/>
        </w:rPr>
        <w:t>Т, был</w:t>
      </w:r>
      <w:r w:rsidR="008A02E4" w:rsidRPr="001E652E">
        <w:rPr>
          <w:rFonts w:eastAsia="Calibri"/>
          <w:spacing w:val="-2"/>
          <w:lang w:val="ru-RU"/>
        </w:rPr>
        <w:t>а</w:t>
      </w:r>
      <w:r w:rsidRPr="001E652E">
        <w:rPr>
          <w:rFonts w:eastAsia="Calibri"/>
          <w:spacing w:val="-2"/>
          <w:lang w:val="ru-RU"/>
        </w:rPr>
        <w:t xml:space="preserve"> зарегистрирован</w:t>
      </w:r>
      <w:r w:rsidR="008A02E4" w:rsidRPr="001E652E">
        <w:rPr>
          <w:rFonts w:eastAsia="Calibri"/>
          <w:spacing w:val="-2"/>
          <w:lang w:val="ru-RU"/>
        </w:rPr>
        <w:t>а</w:t>
      </w:r>
      <w:r w:rsidRPr="001E652E">
        <w:rPr>
          <w:rFonts w:eastAsia="Calibri"/>
          <w:spacing w:val="-2"/>
          <w:lang w:val="ru-RU"/>
        </w:rPr>
        <w:t xml:space="preserve"> в базе данных МСЭ о лабораториях по тестированию (</w:t>
      </w:r>
      <w:hyperlink r:id="rId25" w:history="1">
        <w:r w:rsidRPr="00FA23B2">
          <w:rPr>
            <w:rStyle w:val="Hyperlink"/>
          </w:rPr>
          <w:t>https://itu.int/go/tldb</w:t>
        </w:r>
      </w:hyperlink>
      <w:r w:rsidRPr="001E652E">
        <w:rPr>
          <w:rFonts w:eastAsia="Calibri"/>
          <w:spacing w:val="-2"/>
          <w:lang w:val="ru-RU"/>
        </w:rPr>
        <w:t>)</w:t>
      </w:r>
      <w:r w:rsidR="008A02E4" w:rsidRPr="001E652E">
        <w:rPr>
          <w:rFonts w:eastAsia="Calibri"/>
          <w:spacing w:val="-2"/>
          <w:lang w:val="ru-RU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1566"/>
        <w:gridCol w:w="4246"/>
      </w:tblGrid>
      <w:tr w:rsidR="008A02E4" w:rsidRPr="00064D23" w14:paraId="38B44B0D" w14:textId="77777777" w:rsidTr="00010A85">
        <w:trPr>
          <w:trHeight w:val="4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C8D25B0" w14:textId="1E43CDD2" w:rsidR="008A02E4" w:rsidRPr="00A061BE" w:rsidRDefault="008A02E4" w:rsidP="00010A85">
            <w:pPr>
              <w:spacing w:before="80" w:after="80"/>
              <w:jc w:val="center"/>
              <w:rPr>
                <w:b/>
                <w:bCs/>
              </w:rPr>
            </w:pPr>
            <w:r w:rsidRPr="00786452">
              <w:rPr>
                <w:b/>
                <w:bCs/>
                <w:sz w:val="18"/>
                <w:szCs w:val="18"/>
                <w:lang w:val="ru-RU"/>
              </w:rPr>
              <w:t>Лаборатория по тестированию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7DEBCAFE" w14:textId="50D01AF9" w:rsidR="008A02E4" w:rsidRPr="00A061BE" w:rsidRDefault="008A02E4" w:rsidP="00010A85">
            <w:pPr>
              <w:spacing w:before="80" w:after="80"/>
              <w:jc w:val="center"/>
              <w:rPr>
                <w:b/>
                <w:bCs/>
              </w:rPr>
            </w:pPr>
            <w:r w:rsidRPr="00786452">
              <w:rPr>
                <w:b/>
                <w:b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4246" w:type="dxa"/>
            <w:shd w:val="clear" w:color="auto" w:fill="D9D9D9" w:themeFill="background1" w:themeFillShade="D9"/>
            <w:vAlign w:val="center"/>
          </w:tcPr>
          <w:p w14:paraId="59D76E6E" w14:textId="6C32151F" w:rsidR="008A02E4" w:rsidRPr="008A02E4" w:rsidRDefault="008A02E4" w:rsidP="00010A85">
            <w:pPr>
              <w:spacing w:before="80" w:after="80"/>
              <w:jc w:val="center"/>
              <w:rPr>
                <w:b/>
                <w:bCs/>
                <w:lang w:val="ru-RU"/>
              </w:rPr>
            </w:pPr>
            <w:r w:rsidRPr="00786452">
              <w:rPr>
                <w:b/>
                <w:bCs/>
                <w:sz w:val="18"/>
                <w:szCs w:val="18"/>
                <w:lang w:val="ru-RU"/>
              </w:rPr>
              <w:t>Область аккредитации (Рекомендации МСЭ-Т)</w:t>
            </w:r>
          </w:p>
        </w:tc>
      </w:tr>
      <w:tr w:rsidR="009027F1" w14:paraId="4BE0223E" w14:textId="77777777" w:rsidTr="00010A85">
        <w:trPr>
          <w:trHeight w:val="457"/>
        </w:trPr>
        <w:tc>
          <w:tcPr>
            <w:tcW w:w="3397" w:type="dxa"/>
          </w:tcPr>
          <w:p w14:paraId="77B00A6F" w14:textId="4DD2B155" w:rsidR="009027F1" w:rsidRPr="008A02E4" w:rsidRDefault="008A02E4" w:rsidP="00010A85">
            <w:pPr>
              <w:spacing w:before="40" w:after="40"/>
              <w:jc w:val="left"/>
              <w:rPr>
                <w:lang w:val="ru-RU"/>
              </w:rPr>
            </w:pPr>
            <w:r>
              <w:rPr>
                <w:lang w:val="ru-RU"/>
              </w:rPr>
              <w:t>Лаборатория Китайского института стандартизации электроники</w:t>
            </w:r>
            <w:r w:rsidR="009027F1" w:rsidRPr="008A02E4">
              <w:rPr>
                <w:lang w:val="ru-RU"/>
              </w:rPr>
              <w:t xml:space="preserve"> </w:t>
            </w:r>
            <w:r w:rsidR="009027F1" w:rsidRPr="00CD2665">
              <w:t>CESI</w:t>
            </w:r>
          </w:p>
        </w:tc>
        <w:tc>
          <w:tcPr>
            <w:tcW w:w="1566" w:type="dxa"/>
          </w:tcPr>
          <w:p w14:paraId="378D46ED" w14:textId="3A0D3473" w:rsidR="009027F1" w:rsidRPr="008A02E4" w:rsidRDefault="008A02E4" w:rsidP="00010A85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Китай</w:t>
            </w:r>
          </w:p>
        </w:tc>
        <w:tc>
          <w:tcPr>
            <w:tcW w:w="4246" w:type="dxa"/>
          </w:tcPr>
          <w:p w14:paraId="41E6BCA7" w14:textId="77777777" w:rsidR="009027F1" w:rsidRPr="006D58FA" w:rsidRDefault="009027F1" w:rsidP="00010A85">
            <w:pPr>
              <w:spacing w:before="40" w:after="40"/>
            </w:pPr>
            <w:r w:rsidRPr="006F674E">
              <w:t>P.800, P.805, P.830</w:t>
            </w:r>
          </w:p>
        </w:tc>
      </w:tr>
    </w:tbl>
    <w:p w14:paraId="708E7A9D" w14:textId="3B27A20B" w:rsidR="009027F1" w:rsidRPr="008A02E4" w:rsidRDefault="008A02E4" w:rsidP="009027F1">
      <w:pPr>
        <w:spacing w:before="240"/>
        <w:rPr>
          <w:lang w:val="ru-RU"/>
        </w:rPr>
      </w:pPr>
      <w:r w:rsidRPr="00786452">
        <w:rPr>
          <w:lang w:val="ru-RU"/>
        </w:rPr>
        <w:t xml:space="preserve">Все вопросы можно направлять по адресу: </w:t>
      </w:r>
      <w:hyperlink r:id="rId26" w:history="1">
        <w:r w:rsidR="00165445" w:rsidRPr="0012745E">
          <w:rPr>
            <w:rStyle w:val="Hyperlink"/>
          </w:rPr>
          <w:t>conformity</w:t>
        </w:r>
        <w:r w:rsidR="00165445" w:rsidRPr="00165445">
          <w:rPr>
            <w:rStyle w:val="Hyperlink"/>
            <w:lang w:val="ru-RU"/>
          </w:rPr>
          <w:t>@</w:t>
        </w:r>
        <w:r w:rsidR="00165445" w:rsidRPr="0012745E">
          <w:rPr>
            <w:rStyle w:val="Hyperlink"/>
          </w:rPr>
          <w:t>itu</w:t>
        </w:r>
        <w:r w:rsidR="00165445" w:rsidRPr="00165445">
          <w:rPr>
            <w:rStyle w:val="Hyperlink"/>
            <w:lang w:val="ru-RU"/>
          </w:rPr>
          <w:t>.</w:t>
        </w:r>
        <w:r w:rsidR="00165445" w:rsidRPr="0012745E">
          <w:rPr>
            <w:rStyle w:val="Hyperlink"/>
          </w:rPr>
          <w:t>int</w:t>
        </w:r>
      </w:hyperlink>
      <w:r w:rsidRPr="00786452">
        <w:rPr>
          <w:lang w:val="ru-RU"/>
        </w:rPr>
        <w:t xml:space="preserve">. Подробная информация размещена на портале МСЭ по C&amp;I по адресу: </w:t>
      </w:r>
      <w:hyperlink r:id="rId27" w:history="1">
        <w:r w:rsidR="00165445" w:rsidRPr="009D2802">
          <w:rPr>
            <w:rStyle w:val="Hyperlink"/>
          </w:rPr>
          <w:t>https</w:t>
        </w:r>
        <w:r w:rsidR="00165445" w:rsidRPr="00165445">
          <w:rPr>
            <w:rStyle w:val="Hyperlink"/>
            <w:lang w:val="ru-RU"/>
          </w:rPr>
          <w:t>://</w:t>
        </w:r>
        <w:r w:rsidR="00165445" w:rsidRPr="009D2802">
          <w:rPr>
            <w:rStyle w:val="Hyperlink"/>
          </w:rPr>
          <w:t>itu</w:t>
        </w:r>
        <w:r w:rsidR="00165445" w:rsidRPr="00165445">
          <w:rPr>
            <w:rStyle w:val="Hyperlink"/>
            <w:lang w:val="ru-RU"/>
          </w:rPr>
          <w:t>.</w:t>
        </w:r>
        <w:r w:rsidR="00165445" w:rsidRPr="009D2802">
          <w:rPr>
            <w:rStyle w:val="Hyperlink"/>
          </w:rPr>
          <w:t>int</w:t>
        </w:r>
        <w:r w:rsidR="00165445" w:rsidRPr="00165445">
          <w:rPr>
            <w:rStyle w:val="Hyperlink"/>
            <w:lang w:val="ru-RU"/>
          </w:rPr>
          <w:t>/</w:t>
        </w:r>
        <w:r w:rsidR="00165445" w:rsidRPr="009D2802">
          <w:rPr>
            <w:rStyle w:val="Hyperlink"/>
          </w:rPr>
          <w:t>go</w:t>
        </w:r>
        <w:r w:rsidR="00165445" w:rsidRPr="00165445">
          <w:rPr>
            <w:rStyle w:val="Hyperlink"/>
            <w:lang w:val="ru-RU"/>
          </w:rPr>
          <w:t>/</w:t>
        </w:r>
        <w:r w:rsidR="00165445" w:rsidRPr="009D2802">
          <w:rPr>
            <w:rStyle w:val="Hyperlink"/>
          </w:rPr>
          <w:t>citest</w:t>
        </w:r>
      </w:hyperlink>
      <w:r w:rsidRPr="00786452">
        <w:rPr>
          <w:lang w:val="ru-RU"/>
        </w:rPr>
        <w:t>.</w:t>
      </w:r>
    </w:p>
    <w:p w14:paraId="0279B267" w14:textId="659353CF" w:rsidR="00FE6241" w:rsidRPr="00FE6241" w:rsidRDefault="00FE6241" w:rsidP="00990E9B">
      <w:pPr>
        <w:pStyle w:val="Heading20"/>
        <w:spacing w:before="1200"/>
        <w:rPr>
          <w:lang w:val="ru-RU"/>
        </w:rPr>
      </w:pPr>
      <w:r>
        <w:rPr>
          <w:lang w:val="ru-RU"/>
        </w:rPr>
        <w:t>Другие сообщения</w:t>
      </w:r>
    </w:p>
    <w:p w14:paraId="11BDDA3C" w14:textId="4FD44B6C" w:rsidR="00FE6241" w:rsidRPr="00FE6241" w:rsidRDefault="00FE6241" w:rsidP="0064634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>
        <w:rPr>
          <w:b/>
          <w:bCs/>
          <w:lang w:val="ru-RU"/>
        </w:rPr>
        <w:t>Австрия</w:t>
      </w:r>
    </w:p>
    <w:p w14:paraId="3B69E7D9" w14:textId="15761739" w:rsidR="00FE6241" w:rsidRPr="00FE6241" w:rsidRDefault="00FE6241" w:rsidP="0064634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szCs w:val="18"/>
          <w:lang w:val="ru-RU"/>
        </w:rPr>
      </w:pPr>
      <w:r>
        <w:rPr>
          <w:szCs w:val="18"/>
          <w:lang w:val="ru-RU"/>
        </w:rPr>
        <w:t>Сообщение от</w:t>
      </w:r>
      <w:r w:rsidRPr="00FE6241">
        <w:rPr>
          <w:szCs w:val="18"/>
          <w:lang w:val="ru-RU"/>
        </w:rPr>
        <w:t xml:space="preserve"> </w:t>
      </w:r>
      <w:r w:rsidR="009027F1" w:rsidRPr="00584EB2">
        <w:rPr>
          <w:szCs w:val="18"/>
          <w:lang w:val="ru-RU"/>
        </w:rPr>
        <w:t>01.</w:t>
      </w:r>
      <w:r w:rsidR="009027F1">
        <w:rPr>
          <w:szCs w:val="18"/>
        </w:rPr>
        <w:t>II</w:t>
      </w:r>
      <w:r w:rsidR="009027F1" w:rsidRPr="00584EB2">
        <w:rPr>
          <w:szCs w:val="18"/>
          <w:lang w:val="ru-RU"/>
        </w:rPr>
        <w:t>.2023</w:t>
      </w:r>
      <w:r w:rsidRPr="00FE6241">
        <w:rPr>
          <w:szCs w:val="18"/>
          <w:lang w:val="ru-RU"/>
        </w:rPr>
        <w:t>:</w:t>
      </w:r>
    </w:p>
    <w:p w14:paraId="60566BFE" w14:textId="2777807B" w:rsidR="00FE6241" w:rsidRDefault="00EC72E9" w:rsidP="00646340">
      <w:pPr>
        <w:tabs>
          <w:tab w:val="clear" w:pos="567"/>
        </w:tabs>
        <w:overflowPunct/>
        <w:autoSpaceDE/>
        <w:adjustRightInd/>
        <w:spacing w:before="240"/>
        <w:rPr>
          <w:lang w:val="ru-RU"/>
        </w:rPr>
      </w:pPr>
      <w:r w:rsidRPr="00EC72E9">
        <w:rPr>
          <w:lang w:val="ru-RU"/>
        </w:rPr>
        <w:t xml:space="preserve">По случаю </w:t>
      </w:r>
      <w:r>
        <w:rPr>
          <w:lang w:val="ru-RU"/>
        </w:rPr>
        <w:t>Д</w:t>
      </w:r>
      <w:r w:rsidRPr="00EC72E9">
        <w:rPr>
          <w:lang w:val="ru-RU"/>
        </w:rPr>
        <w:t>ня Маркони</w:t>
      </w:r>
      <w:r>
        <w:rPr>
          <w:lang w:val="ru-RU"/>
        </w:rPr>
        <w:t xml:space="preserve"> в 2023 году</w:t>
      </w:r>
      <w:r w:rsidRPr="00EC72E9">
        <w:rPr>
          <w:lang w:val="ru-RU"/>
        </w:rPr>
        <w:t xml:space="preserve"> администрация Австрии разрешает австрийской любительской станции использовать в период с 2</w:t>
      </w:r>
      <w:r>
        <w:rPr>
          <w:lang w:val="ru-RU"/>
        </w:rPr>
        <w:t>1</w:t>
      </w:r>
      <w:r w:rsidRPr="00EC72E9">
        <w:rPr>
          <w:lang w:val="ru-RU"/>
        </w:rPr>
        <w:t xml:space="preserve"> по 2</w:t>
      </w:r>
      <w:r>
        <w:rPr>
          <w:lang w:val="ru-RU"/>
        </w:rPr>
        <w:t>3</w:t>
      </w:r>
      <w:r w:rsidRPr="00EC72E9">
        <w:rPr>
          <w:lang w:val="ru-RU"/>
        </w:rPr>
        <w:t xml:space="preserve"> апреля 20</w:t>
      </w:r>
      <w:r>
        <w:rPr>
          <w:lang w:val="ru-RU"/>
        </w:rPr>
        <w:t>23 </w:t>
      </w:r>
      <w:r w:rsidRPr="00EC72E9">
        <w:rPr>
          <w:lang w:val="ru-RU"/>
        </w:rPr>
        <w:t xml:space="preserve">года специальный позывной сигнал </w:t>
      </w:r>
      <w:r w:rsidRPr="00852063">
        <w:rPr>
          <w:b/>
          <w:bCs/>
        </w:rPr>
        <w:t>OE</w:t>
      </w:r>
      <w:r w:rsidRPr="00EC72E9">
        <w:rPr>
          <w:b/>
          <w:bCs/>
          <w:lang w:val="ru-RU"/>
        </w:rPr>
        <w:t>23</w:t>
      </w:r>
      <w:r w:rsidRPr="00852063">
        <w:rPr>
          <w:b/>
          <w:bCs/>
        </w:rPr>
        <w:t>M</w:t>
      </w:r>
      <w:r w:rsidR="00FE6241" w:rsidRPr="00FE6241">
        <w:rPr>
          <w:lang w:val="ru-RU"/>
        </w:rPr>
        <w:t>.</w:t>
      </w:r>
    </w:p>
    <w:p w14:paraId="0C9EF1CC" w14:textId="77777777" w:rsidR="00D5349A" w:rsidRPr="008933A7" w:rsidRDefault="00D5349A" w:rsidP="00646340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8933A7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1D9A785" w:rsidR="00D5349A" w:rsidRPr="002C122D" w:rsidRDefault="00D5349A" w:rsidP="00646340">
      <w:pPr>
        <w:spacing w:after="360"/>
        <w:jc w:val="center"/>
        <w:rPr>
          <w:rFonts w:asciiTheme="minorHAnsi" w:hAnsiTheme="minorHAnsi"/>
          <w:lang w:val="ru-RU"/>
        </w:rPr>
      </w:pPr>
      <w:bookmarkStart w:id="60" w:name="_Toc248829287"/>
      <w:bookmarkStart w:id="61" w:name="_Toc251059440"/>
      <w:r w:rsidRPr="008933A7">
        <w:rPr>
          <w:rFonts w:asciiTheme="minorHAnsi" w:hAnsiTheme="minorHAnsi"/>
          <w:lang w:val="ru-RU"/>
        </w:rPr>
        <w:t>См</w:t>
      </w:r>
      <w:r w:rsidRPr="002C122D">
        <w:rPr>
          <w:rFonts w:asciiTheme="minorHAnsi" w:hAnsiTheme="minorHAnsi"/>
          <w:lang w:val="ru-RU"/>
        </w:rPr>
        <w:t xml:space="preserve">. </w:t>
      </w:r>
      <w:r w:rsidRPr="00C560D6">
        <w:rPr>
          <w:rFonts w:asciiTheme="minorHAnsi" w:hAnsiTheme="minorHAnsi"/>
        </w:rPr>
        <w:t>URL</w:t>
      </w:r>
      <w:r w:rsidRPr="002C122D">
        <w:rPr>
          <w:rFonts w:asciiTheme="minorHAnsi" w:hAnsiTheme="minorHAnsi"/>
          <w:lang w:val="ru-RU"/>
        </w:rPr>
        <w:t xml:space="preserve">: </w:t>
      </w:r>
      <w:r w:rsidR="00604907" w:rsidRPr="00A23365">
        <w:rPr>
          <w:rFonts w:asciiTheme="minorHAnsi" w:hAnsiTheme="minorHAnsi" w:cs="Arial"/>
        </w:rPr>
        <w:t>www</w:t>
      </w:r>
      <w:r w:rsidR="00604907" w:rsidRPr="002C122D">
        <w:rPr>
          <w:rFonts w:asciiTheme="minorHAnsi" w:hAnsiTheme="minorHAnsi" w:cs="Arial"/>
          <w:lang w:val="ru-RU"/>
        </w:rPr>
        <w:t>.</w:t>
      </w:r>
      <w:r w:rsidR="00604907" w:rsidRPr="00A23365">
        <w:rPr>
          <w:rFonts w:asciiTheme="minorHAnsi" w:hAnsiTheme="minorHAnsi" w:cs="Arial"/>
        </w:rPr>
        <w:t>itu</w:t>
      </w:r>
      <w:r w:rsidR="00604907" w:rsidRPr="002C122D">
        <w:rPr>
          <w:rFonts w:asciiTheme="minorHAnsi" w:hAnsiTheme="minorHAnsi" w:cs="Arial"/>
          <w:lang w:val="ru-RU"/>
        </w:rPr>
        <w:t>.</w:t>
      </w:r>
      <w:r w:rsidR="00604907" w:rsidRPr="00A23365">
        <w:rPr>
          <w:rFonts w:asciiTheme="minorHAnsi" w:hAnsiTheme="minorHAnsi" w:cs="Arial"/>
        </w:rPr>
        <w:t>int</w:t>
      </w:r>
      <w:r w:rsidR="00604907" w:rsidRPr="002C122D">
        <w:rPr>
          <w:rFonts w:asciiTheme="minorHAnsi" w:hAnsiTheme="minorHAnsi" w:cs="Arial"/>
          <w:lang w:val="ru-RU"/>
        </w:rPr>
        <w:t>/</w:t>
      </w:r>
      <w:r w:rsidR="00604907" w:rsidRPr="00A23365">
        <w:rPr>
          <w:rFonts w:asciiTheme="minorHAnsi" w:hAnsiTheme="minorHAnsi" w:cs="Arial"/>
        </w:rPr>
        <w:t>pub</w:t>
      </w:r>
      <w:r w:rsidR="00604907" w:rsidRPr="002C122D">
        <w:rPr>
          <w:rFonts w:asciiTheme="minorHAnsi" w:hAnsiTheme="minorHAnsi" w:cs="Arial"/>
          <w:lang w:val="ru-RU"/>
        </w:rPr>
        <w:t>/</w:t>
      </w:r>
      <w:r w:rsidR="00604907" w:rsidRPr="00A23365">
        <w:rPr>
          <w:rFonts w:asciiTheme="minorHAnsi" w:hAnsiTheme="minorHAnsi" w:cs="Arial"/>
        </w:rPr>
        <w:t>T</w:t>
      </w:r>
      <w:r w:rsidR="00604907" w:rsidRPr="002C122D">
        <w:rPr>
          <w:rFonts w:asciiTheme="minorHAnsi" w:hAnsiTheme="minorHAnsi" w:cs="Arial"/>
          <w:lang w:val="ru-RU"/>
        </w:rPr>
        <w:t>-</w:t>
      </w:r>
      <w:r w:rsidR="00604907" w:rsidRPr="00A23365">
        <w:rPr>
          <w:rFonts w:asciiTheme="minorHAnsi" w:hAnsiTheme="minorHAnsi" w:cs="Arial"/>
        </w:rPr>
        <w:t>SP</w:t>
      </w:r>
      <w:r w:rsidR="00604907" w:rsidRPr="002C122D">
        <w:rPr>
          <w:rFonts w:asciiTheme="minorHAnsi" w:hAnsiTheme="minorHAnsi" w:cs="Arial"/>
          <w:lang w:val="ru-RU"/>
        </w:rPr>
        <w:t>-</w:t>
      </w:r>
      <w:r w:rsidR="00604907" w:rsidRPr="00A23365">
        <w:rPr>
          <w:rFonts w:asciiTheme="minorHAnsi" w:hAnsiTheme="minorHAnsi" w:cs="Arial"/>
        </w:rPr>
        <w:t>SR</w:t>
      </w:r>
      <w:r w:rsidR="00604907" w:rsidRPr="002C122D">
        <w:rPr>
          <w:rFonts w:asciiTheme="minorHAnsi" w:hAnsiTheme="minorHAnsi" w:cs="Arial"/>
          <w:lang w:val="ru-RU"/>
        </w:rPr>
        <w:t>.1-2012</w:t>
      </w:r>
      <w:r w:rsidR="00604907" w:rsidRPr="002C122D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8933A7" w14:paraId="79EEB411" w14:textId="77777777" w:rsidTr="00D5349A">
        <w:tc>
          <w:tcPr>
            <w:tcW w:w="2977" w:type="dxa"/>
          </w:tcPr>
          <w:p w14:paraId="765E6FD3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8933A7" w:rsidRDefault="00D5349A" w:rsidP="00646340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78452F3F" w14:textId="77777777" w:rsidTr="00D5349A">
        <w:tc>
          <w:tcPr>
            <w:tcW w:w="2977" w:type="dxa"/>
          </w:tcPr>
          <w:p w14:paraId="557EE0D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7C79C623" w14:textId="77777777" w:rsidTr="00D5349A">
        <w:tc>
          <w:tcPr>
            <w:tcW w:w="2977" w:type="dxa"/>
          </w:tcPr>
          <w:p w14:paraId="113274F5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8933A7" w14:paraId="3FAD70E1" w14:textId="77777777" w:rsidTr="00D5349A">
        <w:tc>
          <w:tcPr>
            <w:tcW w:w="2977" w:type="dxa"/>
          </w:tcPr>
          <w:p w14:paraId="66B32E90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15CBC9B8" w14:textId="77777777" w:rsidTr="00D5349A">
        <w:tc>
          <w:tcPr>
            <w:tcW w:w="2977" w:type="dxa"/>
          </w:tcPr>
          <w:p w14:paraId="7BD02E2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3CE1A7C2" w14:textId="77777777" w:rsidTr="00D5349A">
        <w:tc>
          <w:tcPr>
            <w:tcW w:w="2977" w:type="dxa"/>
          </w:tcPr>
          <w:p w14:paraId="46066458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5BC952A8" w14:textId="77777777" w:rsidTr="00D5349A">
        <w:tc>
          <w:tcPr>
            <w:tcW w:w="2977" w:type="dxa"/>
          </w:tcPr>
          <w:p w14:paraId="37ED9C90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69F1EFBE" w14:textId="77777777" w:rsidTr="00D5349A">
        <w:tc>
          <w:tcPr>
            <w:tcW w:w="2977" w:type="dxa"/>
          </w:tcPr>
          <w:p w14:paraId="5574D285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8933A7" w14:paraId="1DB1D864" w14:textId="77777777" w:rsidTr="00D5349A">
        <w:tc>
          <w:tcPr>
            <w:tcW w:w="2977" w:type="dxa"/>
          </w:tcPr>
          <w:p w14:paraId="0187414A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8933A7" w:rsidRDefault="00D5349A" w:rsidP="00646340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2" w:name="_Toc253407167"/>
      <w:bookmarkStart w:id="63" w:name="_Toc259783162"/>
      <w:bookmarkStart w:id="64" w:name="_Toc262631833"/>
      <w:bookmarkStart w:id="65" w:name="_Toc265056512"/>
      <w:bookmarkStart w:id="66" w:name="_Toc266181259"/>
      <w:bookmarkStart w:id="67" w:name="_Toc268774044"/>
      <w:bookmarkStart w:id="68" w:name="_Toc271700513"/>
      <w:bookmarkStart w:id="69" w:name="_Toc273023374"/>
      <w:bookmarkStart w:id="70" w:name="_Toc274223848"/>
      <w:bookmarkStart w:id="71" w:name="_Toc276717184"/>
      <w:bookmarkStart w:id="72" w:name="_Toc279669170"/>
      <w:bookmarkStart w:id="73" w:name="_Toc280349226"/>
      <w:bookmarkStart w:id="74" w:name="_Toc282526058"/>
      <w:bookmarkStart w:id="75" w:name="_Toc283737224"/>
      <w:bookmarkStart w:id="76" w:name="_Toc286218735"/>
      <w:bookmarkStart w:id="77" w:name="_Toc288660300"/>
      <w:bookmarkStart w:id="78" w:name="_Toc291005409"/>
      <w:bookmarkStart w:id="79" w:name="_Toc292704993"/>
      <w:bookmarkStart w:id="80" w:name="_Toc295387918"/>
      <w:bookmarkStart w:id="81" w:name="_Toc296675488"/>
      <w:bookmarkStart w:id="82" w:name="_Toc297804739"/>
      <w:bookmarkStart w:id="83" w:name="_Toc301945313"/>
      <w:bookmarkStart w:id="84" w:name="_Toc303344268"/>
      <w:bookmarkStart w:id="85" w:name="_Toc304892186"/>
      <w:bookmarkStart w:id="86" w:name="_Toc308530351"/>
      <w:bookmarkStart w:id="87" w:name="_Toc311103663"/>
      <w:bookmarkStart w:id="88" w:name="_Toc313973328"/>
      <w:bookmarkStart w:id="89" w:name="_Toc316479984"/>
      <w:bookmarkStart w:id="90" w:name="_Toc318965022"/>
      <w:bookmarkStart w:id="91" w:name="_Toc320536978"/>
      <w:bookmarkStart w:id="92" w:name="_Toc323035741"/>
      <w:bookmarkStart w:id="93" w:name="_Toc323904394"/>
      <w:bookmarkStart w:id="94" w:name="_Toc332272672"/>
      <w:bookmarkStart w:id="95" w:name="_Toc334776207"/>
      <w:bookmarkStart w:id="96" w:name="_Toc335901526"/>
      <w:bookmarkStart w:id="97" w:name="_Toc337110352"/>
      <w:bookmarkStart w:id="98" w:name="_Toc338779393"/>
      <w:bookmarkStart w:id="99" w:name="_Toc340225540"/>
      <w:bookmarkStart w:id="100" w:name="_Toc341451238"/>
      <w:bookmarkStart w:id="101" w:name="_Toc342912869"/>
      <w:bookmarkStart w:id="102" w:name="_Toc343262689"/>
      <w:bookmarkStart w:id="103" w:name="_Toc345579844"/>
      <w:bookmarkStart w:id="104" w:name="_Toc346885966"/>
      <w:bookmarkStart w:id="105" w:name="_Toc347929611"/>
      <w:bookmarkStart w:id="106" w:name="_Toc349288272"/>
      <w:bookmarkStart w:id="107" w:name="_Toc350415590"/>
      <w:bookmarkStart w:id="108" w:name="_Toc351549911"/>
      <w:bookmarkStart w:id="109" w:name="_Toc352940516"/>
      <w:bookmarkStart w:id="110" w:name="_Toc354053853"/>
      <w:bookmarkStart w:id="111" w:name="_Toc355708879"/>
      <w:r w:rsidRPr="008933A7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8933A7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58E0F262" w14:textId="7C4B2242" w:rsidR="00D5349A" w:rsidRPr="008933A7" w:rsidRDefault="00D5349A" w:rsidP="00646340">
      <w:pPr>
        <w:jc w:val="center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lang w:val="ru-RU"/>
        </w:rPr>
        <w:t xml:space="preserve">См. URL: </w:t>
      </w:r>
      <w:r w:rsidR="009F4C8E" w:rsidRPr="00A23365">
        <w:rPr>
          <w:rFonts w:asciiTheme="minorHAnsi" w:hAnsiTheme="minorHAnsi" w:cs="Arial"/>
        </w:rPr>
        <w:t>www</w:t>
      </w:r>
      <w:r w:rsidR="009F4C8E" w:rsidRPr="00A23365">
        <w:rPr>
          <w:rFonts w:asciiTheme="minorHAnsi" w:hAnsiTheme="minorHAnsi" w:cs="Arial"/>
          <w:lang w:val="ru-RU"/>
        </w:rPr>
        <w:t>.</w:t>
      </w:r>
      <w:r w:rsidR="009F4C8E" w:rsidRPr="00A23365">
        <w:rPr>
          <w:rFonts w:asciiTheme="minorHAnsi" w:hAnsiTheme="minorHAnsi" w:cs="Arial"/>
        </w:rPr>
        <w:t>itu</w:t>
      </w:r>
      <w:r w:rsidR="009F4C8E" w:rsidRPr="00A23365">
        <w:rPr>
          <w:rFonts w:asciiTheme="minorHAnsi" w:hAnsiTheme="minorHAnsi" w:cs="Arial"/>
          <w:lang w:val="ru-RU"/>
        </w:rPr>
        <w:t>.</w:t>
      </w:r>
      <w:r w:rsidR="009F4C8E" w:rsidRPr="00A23365">
        <w:rPr>
          <w:rFonts w:asciiTheme="minorHAnsi" w:hAnsiTheme="minorHAnsi" w:cs="Arial"/>
        </w:rPr>
        <w:t>int</w:t>
      </w:r>
      <w:r w:rsidR="009F4C8E" w:rsidRPr="00A23365">
        <w:rPr>
          <w:rFonts w:asciiTheme="minorHAnsi" w:hAnsiTheme="minorHAnsi" w:cs="Arial"/>
          <w:lang w:val="ru-RU"/>
        </w:rPr>
        <w:t>/</w:t>
      </w:r>
      <w:r w:rsidR="009F4C8E" w:rsidRPr="00A23365">
        <w:rPr>
          <w:rFonts w:asciiTheme="minorHAnsi" w:hAnsiTheme="minorHAnsi" w:cs="Arial"/>
        </w:rPr>
        <w:t>pub</w:t>
      </w:r>
      <w:r w:rsidR="009F4C8E" w:rsidRPr="00A23365">
        <w:rPr>
          <w:rFonts w:asciiTheme="minorHAnsi" w:hAnsiTheme="minorHAnsi" w:cs="Arial"/>
          <w:lang w:val="ru-RU"/>
        </w:rPr>
        <w:t>/</w:t>
      </w:r>
      <w:r w:rsidR="009F4C8E" w:rsidRPr="00A23365">
        <w:rPr>
          <w:rFonts w:asciiTheme="minorHAnsi" w:hAnsiTheme="minorHAnsi" w:cs="Arial"/>
        </w:rPr>
        <w:t>T</w:t>
      </w:r>
      <w:r w:rsidR="009F4C8E" w:rsidRPr="00A23365">
        <w:rPr>
          <w:rFonts w:asciiTheme="minorHAnsi" w:hAnsiTheme="minorHAnsi" w:cs="Arial"/>
          <w:lang w:val="ru-RU"/>
        </w:rPr>
        <w:t>-</w:t>
      </w:r>
      <w:r w:rsidR="009F4C8E" w:rsidRPr="00A23365">
        <w:rPr>
          <w:rFonts w:asciiTheme="minorHAnsi" w:hAnsiTheme="minorHAnsi" w:cs="Arial"/>
        </w:rPr>
        <w:t>SP</w:t>
      </w:r>
      <w:r w:rsidR="009F4C8E" w:rsidRPr="00A23365">
        <w:rPr>
          <w:rFonts w:asciiTheme="minorHAnsi" w:hAnsiTheme="minorHAnsi" w:cs="Arial"/>
          <w:lang w:val="ru-RU"/>
        </w:rPr>
        <w:t>-</w:t>
      </w:r>
      <w:r w:rsidR="009F4C8E" w:rsidRPr="00A23365">
        <w:rPr>
          <w:rFonts w:asciiTheme="minorHAnsi" w:hAnsiTheme="minorHAnsi" w:cs="Arial"/>
        </w:rPr>
        <w:t>PP</w:t>
      </w:r>
      <w:r w:rsidR="009F4C8E" w:rsidRPr="00A23365">
        <w:rPr>
          <w:rFonts w:asciiTheme="minorHAnsi" w:hAnsiTheme="minorHAnsi" w:cs="Arial"/>
          <w:lang w:val="ru-RU"/>
        </w:rPr>
        <w:t>.</w:t>
      </w:r>
      <w:r w:rsidR="009F4C8E" w:rsidRPr="00A23365">
        <w:rPr>
          <w:rFonts w:asciiTheme="minorHAnsi" w:hAnsiTheme="minorHAnsi" w:cs="Arial"/>
        </w:rPr>
        <w:t>RES</w:t>
      </w:r>
      <w:r w:rsidR="009F4C8E" w:rsidRPr="00A23365">
        <w:rPr>
          <w:rFonts w:asciiTheme="minorHAnsi" w:hAnsiTheme="minorHAnsi" w:cs="Arial"/>
          <w:lang w:val="ru-RU"/>
        </w:rPr>
        <w:t>.21-2011/</w:t>
      </w:r>
    </w:p>
    <w:p w14:paraId="48BF6CD9" w14:textId="77777777" w:rsidR="00E5105F" w:rsidRPr="008933A7" w:rsidRDefault="00E5105F" w:rsidP="00646340">
      <w:pPr>
        <w:rPr>
          <w:rFonts w:asciiTheme="minorHAnsi" w:hAnsiTheme="minorHAnsi"/>
          <w:lang w:val="ru-RU"/>
        </w:rPr>
      </w:pPr>
    </w:p>
    <w:p w14:paraId="72BF931A" w14:textId="77777777" w:rsidR="008852E5" w:rsidRPr="008933A7" w:rsidRDefault="008852E5" w:rsidP="00646340">
      <w:pPr>
        <w:pStyle w:val="Heading1"/>
        <w:spacing w:before="0"/>
        <w:ind w:left="142"/>
        <w:jc w:val="center"/>
        <w:rPr>
          <w:lang w:val="ru-RU"/>
        </w:rPr>
        <w:sectPr w:rsidR="008852E5" w:rsidRPr="008933A7" w:rsidSect="00886F91">
          <w:footerReference w:type="default" r:id="rId2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2" w:name="_Toc253407169"/>
      <w:bookmarkStart w:id="113" w:name="_Toc259783164"/>
      <w:bookmarkStart w:id="114" w:name="_Toc266181261"/>
      <w:bookmarkStart w:id="115" w:name="_Toc268774046"/>
      <w:bookmarkStart w:id="116" w:name="_Toc271700515"/>
      <w:bookmarkStart w:id="117" w:name="_Toc273023376"/>
      <w:bookmarkStart w:id="118" w:name="_Toc274223850"/>
      <w:bookmarkStart w:id="119" w:name="_Toc276717186"/>
      <w:bookmarkStart w:id="120" w:name="_Toc279669172"/>
      <w:bookmarkStart w:id="121" w:name="_Toc280349228"/>
      <w:bookmarkStart w:id="122" w:name="_Toc282526060"/>
      <w:bookmarkStart w:id="123" w:name="_Toc283737226"/>
      <w:bookmarkStart w:id="124" w:name="_Toc286218737"/>
      <w:bookmarkStart w:id="125" w:name="_Toc288660302"/>
      <w:bookmarkStart w:id="126" w:name="_Toc291005411"/>
      <w:bookmarkStart w:id="127" w:name="_Toc292704995"/>
      <w:bookmarkStart w:id="128" w:name="_Toc295387920"/>
      <w:bookmarkStart w:id="129" w:name="_Toc296675490"/>
      <w:bookmarkStart w:id="130" w:name="_Toc297804741"/>
      <w:bookmarkStart w:id="131" w:name="_Toc301945315"/>
      <w:bookmarkStart w:id="132" w:name="_Toc303344270"/>
      <w:bookmarkStart w:id="133" w:name="_Toc304892188"/>
      <w:bookmarkStart w:id="134" w:name="_Toc308530352"/>
      <w:bookmarkStart w:id="135" w:name="_Toc311103664"/>
      <w:bookmarkStart w:id="136" w:name="_Toc313973329"/>
      <w:bookmarkStart w:id="137" w:name="_Toc316479985"/>
      <w:bookmarkStart w:id="138" w:name="_Toc318965023"/>
      <w:bookmarkStart w:id="139" w:name="_Toc320536979"/>
      <w:bookmarkStart w:id="140" w:name="_Toc321233409"/>
      <w:bookmarkStart w:id="141" w:name="_Toc321311688"/>
      <w:bookmarkStart w:id="142" w:name="_Toc321820569"/>
      <w:bookmarkStart w:id="143" w:name="_Toc323035742"/>
      <w:bookmarkStart w:id="144" w:name="_Toc323904395"/>
      <w:bookmarkStart w:id="145" w:name="_Toc332272673"/>
      <w:bookmarkStart w:id="146" w:name="_Toc334776208"/>
      <w:bookmarkStart w:id="147" w:name="_Toc335901527"/>
      <w:bookmarkStart w:id="148" w:name="_Toc337110353"/>
      <w:bookmarkStart w:id="149" w:name="_Toc338779394"/>
      <w:bookmarkStart w:id="150" w:name="_Toc340225541"/>
      <w:bookmarkStart w:id="151" w:name="_Toc341451239"/>
      <w:bookmarkStart w:id="152" w:name="_Toc342912870"/>
      <w:bookmarkStart w:id="153" w:name="_Toc343262690"/>
      <w:bookmarkStart w:id="154" w:name="_Toc345579845"/>
      <w:bookmarkStart w:id="155" w:name="_Toc346885967"/>
      <w:bookmarkStart w:id="156" w:name="_Toc347929612"/>
      <w:bookmarkStart w:id="157" w:name="_Toc349288273"/>
      <w:bookmarkStart w:id="158" w:name="_Toc350415591"/>
      <w:bookmarkStart w:id="159" w:name="_Toc351549912"/>
      <w:bookmarkStart w:id="160" w:name="_Toc352940517"/>
      <w:bookmarkStart w:id="161" w:name="_Toc354053854"/>
      <w:bookmarkStart w:id="162" w:name="_Toc355708880"/>
      <w:bookmarkStart w:id="163" w:name="_Toc357001963"/>
      <w:bookmarkStart w:id="164" w:name="_Toc358192590"/>
      <w:bookmarkStart w:id="165" w:name="_Toc359489439"/>
      <w:bookmarkStart w:id="166" w:name="_Toc360696839"/>
      <w:bookmarkStart w:id="167" w:name="_Toc361921570"/>
      <w:bookmarkStart w:id="168" w:name="_Toc363741410"/>
      <w:bookmarkStart w:id="169" w:name="_Toc364672359"/>
      <w:bookmarkStart w:id="170" w:name="_Toc366157716"/>
      <w:bookmarkStart w:id="171" w:name="_Toc367715555"/>
      <w:bookmarkStart w:id="172" w:name="_Toc369007689"/>
      <w:bookmarkStart w:id="173" w:name="_Toc369007893"/>
      <w:bookmarkStart w:id="174" w:name="_Toc370373502"/>
      <w:bookmarkStart w:id="175" w:name="_Toc371588868"/>
      <w:bookmarkStart w:id="176" w:name="_Toc373157834"/>
      <w:bookmarkStart w:id="177" w:name="_Toc374006642"/>
      <w:bookmarkStart w:id="178" w:name="_Toc374692696"/>
      <w:bookmarkStart w:id="179" w:name="_Toc374692773"/>
      <w:bookmarkStart w:id="180" w:name="_Toc377026502"/>
      <w:bookmarkStart w:id="181" w:name="_Toc378322723"/>
      <w:bookmarkStart w:id="182" w:name="_Toc379440376"/>
      <w:bookmarkStart w:id="183" w:name="_Toc380582901"/>
      <w:bookmarkStart w:id="184" w:name="_Toc381784234"/>
      <w:bookmarkStart w:id="185" w:name="_Toc383182317"/>
      <w:bookmarkStart w:id="186" w:name="_Toc384625711"/>
      <w:bookmarkStart w:id="187" w:name="_Toc385496803"/>
      <w:bookmarkStart w:id="188" w:name="_Toc388946331"/>
      <w:bookmarkStart w:id="189" w:name="_Toc388947564"/>
      <w:bookmarkStart w:id="190" w:name="_Toc389730888"/>
      <w:bookmarkStart w:id="191" w:name="_Toc391386076"/>
      <w:bookmarkStart w:id="192" w:name="_Toc392235890"/>
      <w:bookmarkStart w:id="193" w:name="_Toc393713421"/>
      <w:bookmarkStart w:id="194" w:name="_Toc393714488"/>
      <w:bookmarkStart w:id="195" w:name="_Toc393715492"/>
      <w:bookmarkStart w:id="196" w:name="_Toc395100467"/>
      <w:bookmarkStart w:id="197" w:name="_Toc396212814"/>
      <w:bookmarkStart w:id="198" w:name="_Toc397517659"/>
      <w:bookmarkStart w:id="199" w:name="_Toc399160642"/>
      <w:bookmarkStart w:id="200" w:name="_Toc400374880"/>
      <w:bookmarkStart w:id="201" w:name="_Toc401757926"/>
      <w:bookmarkStart w:id="202" w:name="_Toc402967106"/>
      <w:bookmarkStart w:id="203" w:name="_Toc404332318"/>
      <w:bookmarkStart w:id="204" w:name="_Toc405386784"/>
      <w:bookmarkStart w:id="205" w:name="_Toc406508022"/>
      <w:bookmarkStart w:id="206" w:name="_Toc408576643"/>
      <w:bookmarkStart w:id="207" w:name="_Toc409708238"/>
      <w:bookmarkStart w:id="208" w:name="_Toc410904541"/>
      <w:bookmarkStart w:id="209" w:name="_Toc414884970"/>
      <w:bookmarkStart w:id="210" w:name="_Toc416360080"/>
      <w:bookmarkStart w:id="211" w:name="_Toc417984363"/>
      <w:bookmarkStart w:id="212" w:name="_Toc420414841"/>
    </w:p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p w14:paraId="3A7B3738" w14:textId="0A604E36" w:rsidR="00872C86" w:rsidRPr="008933A7" w:rsidRDefault="005C28E6" w:rsidP="00646340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8933A7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8933A7" w:rsidRDefault="005C28E6" w:rsidP="0064634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8933A7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8933A7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8933A7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8933A7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6ED68C22" w14:textId="77777777" w:rsidR="00E93120" w:rsidRPr="003035AD" w:rsidRDefault="00E93120" w:rsidP="00990E9B">
      <w:pPr>
        <w:keepNext/>
        <w:keepLines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bookmarkStart w:id="213" w:name="_Toc355708884"/>
      <w:r w:rsidRPr="003035AD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3035AD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3035AD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37CAE57E" w14:textId="30CE8DB5" w:rsidR="00E93120" w:rsidRPr="003035AD" w:rsidRDefault="00E93120" w:rsidP="00646340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3035AD">
        <w:rPr>
          <w:rFonts w:eastAsia="SimSun"/>
          <w:lang w:val="ru-RU"/>
        </w:rPr>
        <w:t>(Приложение к Оперативному бюллетеню № 1161 МСЭ – 1.X</w:t>
      </w:r>
      <w:r w:rsidRPr="003035AD">
        <w:rPr>
          <w:rFonts w:eastAsia="SimSun"/>
          <w:lang w:val="en-US"/>
        </w:rPr>
        <w:t>I</w:t>
      </w:r>
      <w:r w:rsidRPr="003035AD">
        <w:rPr>
          <w:rFonts w:eastAsia="SimSun"/>
          <w:lang w:val="ru-RU"/>
        </w:rPr>
        <w:t>I.2018)</w:t>
      </w:r>
      <w:r w:rsidRPr="003035AD">
        <w:rPr>
          <w:rFonts w:eastAsia="SimSun"/>
          <w:lang w:val="ru-RU"/>
        </w:rPr>
        <w:br/>
        <w:t xml:space="preserve">(Поправка № </w:t>
      </w:r>
      <w:r>
        <w:rPr>
          <w:rFonts w:eastAsia="SimSun"/>
          <w:lang w:val="ru-RU"/>
        </w:rPr>
        <w:t>7</w:t>
      </w:r>
      <w:r w:rsidR="00990E9B">
        <w:rPr>
          <w:rFonts w:eastAsia="SimSun"/>
          <w:lang w:val="ru-RU"/>
        </w:rPr>
        <w:t>8</w:t>
      </w:r>
      <w:r w:rsidRPr="003035AD">
        <w:rPr>
          <w:rFonts w:eastAsia="SimSun"/>
          <w:lang w:val="ru-RU"/>
        </w:rPr>
        <w:t>)</w:t>
      </w:r>
    </w:p>
    <w:p w14:paraId="42731351" w14:textId="77777777" w:rsidR="00990E9B" w:rsidRPr="00A540E4" w:rsidRDefault="00990E9B" w:rsidP="00905417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Чешская Республика</w:t>
      </w:r>
      <w:r>
        <w:rPr>
          <w:rFonts w:asciiTheme="minorHAnsi" w:hAnsiTheme="minorHAnsi" w:cs="Arial"/>
          <w:b/>
          <w:bCs/>
        </w:rPr>
        <w:tab/>
        <w:t xml:space="preserve">LIR </w:t>
      </w:r>
      <w:r w:rsidRPr="005573F2">
        <w:rPr>
          <w:rFonts w:asciiTheme="minorHAnsi" w:hAnsiTheme="minorHAnsi" w:cs="Arial"/>
          <w:sz w:val="18"/>
          <w:szCs w:val="18"/>
        </w:rPr>
        <w:t>(</w:t>
      </w:r>
      <w:r>
        <w:rPr>
          <w:rFonts w:asciiTheme="minorHAnsi" w:hAnsiTheme="minorHAnsi" w:cs="Arial"/>
          <w:sz w:val="18"/>
          <w:szCs w:val="18"/>
          <w:lang w:val="ru-RU"/>
        </w:rPr>
        <w:t>читать</w:t>
      </w:r>
      <w:r w:rsidRPr="005573F2">
        <w:rPr>
          <w:rFonts w:asciiTheme="minorHAnsi" w:hAnsiTheme="minorHAnsi" w:cs="Arial"/>
          <w:sz w:val="18"/>
          <w:szCs w:val="18"/>
        </w:rPr>
        <w:t>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878"/>
        <w:gridCol w:w="1559"/>
        <w:gridCol w:w="3544"/>
      </w:tblGrid>
      <w:tr w:rsidR="00990E9B" w:rsidRPr="00E47DE8" w14:paraId="41BD70AD" w14:textId="77777777" w:rsidTr="001E652E">
        <w:trPr>
          <w:cantSplit/>
          <w:tblHeader/>
        </w:trPr>
        <w:tc>
          <w:tcPr>
            <w:tcW w:w="1800" w:type="dxa"/>
            <w:tcMar>
              <w:left w:w="57" w:type="dxa"/>
              <w:right w:w="57" w:type="dxa"/>
            </w:tcMar>
            <w:vAlign w:val="center"/>
          </w:tcPr>
          <w:p w14:paraId="53B8EC82" w14:textId="2108E09D" w:rsidR="00990E9B" w:rsidRPr="00E47DE8" w:rsidRDefault="00990E9B" w:rsidP="001E652E">
            <w:pPr>
              <w:widowControl w:val="0"/>
              <w:spacing w:before="0"/>
              <w:jc w:val="center"/>
              <w:rPr>
                <w:i/>
                <w:iCs/>
                <w:sz w:val="18"/>
                <w:szCs w:val="18"/>
              </w:rPr>
            </w:pP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="00681EB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78560825" w14:textId="43FA6154" w:rsidR="00990E9B" w:rsidRPr="00E47DE8" w:rsidRDefault="00990E9B" w:rsidP="001E652E">
            <w:pPr>
              <w:widowControl w:val="0"/>
              <w:spacing w:befor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 w:rsidR="00A33240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адрес</w:t>
            </w:r>
            <w:r w:rsidR="00A33240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компании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7837A3D" w14:textId="77777777" w:rsidR="00990E9B" w:rsidRPr="00E47DE8" w:rsidRDefault="00990E9B" w:rsidP="001E652E">
            <w:pPr>
              <w:widowControl w:val="0"/>
              <w:spacing w:befor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14:paraId="29F5474F" w14:textId="77777777" w:rsidR="00990E9B" w:rsidRPr="00E47DE8" w:rsidRDefault="00990E9B" w:rsidP="001E652E">
            <w:pPr>
              <w:widowControl w:val="0"/>
              <w:tabs>
                <w:tab w:val="center" w:pos="1679"/>
              </w:tabs>
              <w:spacing w:before="0"/>
              <w:jc w:val="center"/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</w:pP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990E9B" w:rsidRPr="00256833" w14:paraId="2D391654" w14:textId="77777777" w:rsidTr="001E652E">
        <w:trPr>
          <w:cantSplit/>
        </w:trPr>
        <w:tc>
          <w:tcPr>
            <w:tcW w:w="1800" w:type="dxa"/>
            <w:tcMar>
              <w:left w:w="57" w:type="dxa"/>
              <w:right w:w="57" w:type="dxa"/>
            </w:tcMar>
          </w:tcPr>
          <w:p w14:paraId="1B98618F" w14:textId="77777777" w:rsidR="00990E9B" w:rsidRPr="00E47DE8" w:rsidRDefault="00990E9B" w:rsidP="001E652E">
            <w:pPr>
              <w:widowControl w:val="0"/>
              <w:spacing w:before="0"/>
              <w:jc w:val="left"/>
              <w:rPr>
                <w:color w:val="000000" w:themeColor="text1"/>
                <w:sz w:val="18"/>
                <w:szCs w:val="18"/>
              </w:rPr>
            </w:pPr>
            <w:r w:rsidRPr="00E47DE8">
              <w:rPr>
                <w:rFonts w:asciiTheme="minorHAnsi" w:hAnsiTheme="minorHAnsi" w:cs="Arial"/>
                <w:bCs/>
                <w:sz w:val="18"/>
                <w:szCs w:val="18"/>
              </w:rPr>
              <w:t>Чешская Республика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FE37414" w14:textId="77777777" w:rsidR="00990E9B" w:rsidRPr="00E47DE8" w:rsidRDefault="00990E9B" w:rsidP="001E652E">
            <w:pPr>
              <w:widowControl w:val="0"/>
              <w:spacing w:before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7DE8">
              <w:rPr>
                <w:b/>
                <w:bCs/>
                <w:color w:val="000000" w:themeColor="text1"/>
                <w:sz w:val="18"/>
                <w:szCs w:val="18"/>
              </w:rPr>
              <w:t>Nordic Telecom Regional s.r.o.</w:t>
            </w:r>
          </w:p>
          <w:p w14:paraId="13E907E6" w14:textId="77777777" w:rsidR="00990E9B" w:rsidRPr="00E47DE8" w:rsidRDefault="00990E9B" w:rsidP="001E652E">
            <w:pPr>
              <w:widowControl w:val="0"/>
              <w:spacing w:before="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E47DE8">
              <w:rPr>
                <w:bCs/>
                <w:color w:val="000000" w:themeColor="text1"/>
                <w:sz w:val="18"/>
                <w:szCs w:val="18"/>
              </w:rPr>
              <w:t>Za Brumlovkou 266/2</w:t>
            </w:r>
          </w:p>
          <w:p w14:paraId="6DE0B3DB" w14:textId="77777777" w:rsidR="00990E9B" w:rsidRPr="00E47DE8" w:rsidRDefault="00990E9B" w:rsidP="001E652E">
            <w:pPr>
              <w:widowControl w:val="0"/>
              <w:spacing w:before="0"/>
              <w:jc w:val="left"/>
              <w:rPr>
                <w:color w:val="000000" w:themeColor="text1"/>
                <w:sz w:val="18"/>
                <w:szCs w:val="18"/>
              </w:rPr>
            </w:pPr>
            <w:r w:rsidRPr="00E47DE8">
              <w:rPr>
                <w:bCs/>
                <w:color w:val="000000" w:themeColor="text1"/>
                <w:sz w:val="18"/>
                <w:szCs w:val="18"/>
              </w:rPr>
              <w:t>PRAHA 4 – MICHLE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060C654" w14:textId="77777777" w:rsidR="00990E9B" w:rsidRPr="00E47DE8" w:rsidRDefault="00990E9B" w:rsidP="001E652E">
            <w:pPr>
              <w:widowControl w:val="0"/>
              <w:spacing w:before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7DE8">
              <w:rPr>
                <w:b/>
                <w:bCs/>
                <w:color w:val="000000" w:themeColor="text1"/>
                <w:sz w:val="18"/>
                <w:szCs w:val="18"/>
              </w:rPr>
              <w:t>89 420 04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7BA56266" w14:textId="77777777" w:rsidR="00990E9B" w:rsidRPr="00E47DE8" w:rsidRDefault="00990E9B" w:rsidP="001E652E">
            <w:pPr>
              <w:widowControl w:val="0"/>
              <w:spacing w:before="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E47DE8">
              <w:rPr>
                <w:color w:val="000000" w:themeColor="text1"/>
                <w:sz w:val="18"/>
                <w:szCs w:val="18"/>
              </w:rPr>
              <w:t>Viktor Vosecký</w:t>
            </w:r>
            <w:r w:rsidRPr="00E47DE8">
              <w:rPr>
                <w:color w:val="000000" w:themeColor="text1"/>
                <w:sz w:val="18"/>
                <w:szCs w:val="18"/>
              </w:rPr>
              <w:br/>
            </w:r>
            <w:r w:rsidRPr="00E47DE8">
              <w:rPr>
                <w:bCs/>
                <w:color w:val="000000" w:themeColor="text1"/>
                <w:sz w:val="18"/>
                <w:szCs w:val="18"/>
              </w:rPr>
              <w:t>Za Brumlovkou 266/2</w:t>
            </w:r>
          </w:p>
          <w:p w14:paraId="12BCD3C0" w14:textId="330296E0" w:rsidR="00990E9B" w:rsidRPr="00E47DE8" w:rsidRDefault="00990E9B" w:rsidP="001E652E">
            <w:pPr>
              <w:widowControl w:val="0"/>
              <w:spacing w:before="0"/>
              <w:jc w:val="left"/>
              <w:rPr>
                <w:color w:val="000000" w:themeColor="text1"/>
                <w:sz w:val="18"/>
                <w:szCs w:val="18"/>
              </w:rPr>
            </w:pPr>
            <w:r w:rsidRPr="00E47DE8">
              <w:rPr>
                <w:bCs/>
                <w:color w:val="000000" w:themeColor="text1"/>
                <w:sz w:val="18"/>
                <w:szCs w:val="18"/>
              </w:rPr>
              <w:t>PRAHA 4 –</w:t>
            </w:r>
            <w:r w:rsidR="00A33240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47DE8">
              <w:rPr>
                <w:bCs/>
                <w:color w:val="000000" w:themeColor="text1"/>
                <w:sz w:val="18"/>
                <w:szCs w:val="18"/>
              </w:rPr>
              <w:t>MICHLE</w:t>
            </w:r>
          </w:p>
          <w:p w14:paraId="7114276B" w14:textId="594EA2C9" w:rsidR="00990E9B" w:rsidRPr="00905417" w:rsidRDefault="00905417" w:rsidP="00FA23B2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905417">
              <w:rPr>
                <w:color w:val="000000" w:themeColor="text1"/>
                <w:sz w:val="18"/>
                <w:szCs w:val="18"/>
                <w:lang w:val="ru-RU"/>
              </w:rPr>
              <w:t>Эл. почта</w:t>
            </w:r>
            <w:r w:rsidR="00990E9B" w:rsidRPr="00905417">
              <w:rPr>
                <w:color w:val="000000" w:themeColor="text1"/>
                <w:sz w:val="18"/>
                <w:szCs w:val="18"/>
                <w:lang w:val="ru-RU"/>
              </w:rPr>
              <w:t>:</w:t>
            </w:r>
            <w:r w:rsidR="00FA23B2">
              <w:rPr>
                <w:color w:val="000000" w:themeColor="text1"/>
                <w:sz w:val="18"/>
                <w:szCs w:val="18"/>
                <w:lang w:val="ru-RU"/>
              </w:rPr>
              <w:tab/>
            </w:r>
            <w:r w:rsidR="00990E9B" w:rsidRPr="00FA23B2">
              <w:rPr>
                <w:color w:val="000000" w:themeColor="text1"/>
                <w:sz w:val="18"/>
                <w:szCs w:val="18"/>
              </w:rPr>
              <w:t>viktor</w:t>
            </w:r>
            <w:r w:rsidR="00990E9B" w:rsidRPr="00905417">
              <w:rPr>
                <w:color w:val="000000" w:themeColor="text1"/>
                <w:sz w:val="18"/>
                <w:szCs w:val="18"/>
                <w:lang w:val="ru-RU"/>
              </w:rPr>
              <w:t>.</w:t>
            </w:r>
            <w:r w:rsidR="00990E9B" w:rsidRPr="00E47DE8">
              <w:rPr>
                <w:color w:val="000000" w:themeColor="text1"/>
                <w:sz w:val="18"/>
                <w:szCs w:val="18"/>
                <w:lang w:val="fr-CH"/>
              </w:rPr>
              <w:t>vosecky</w:t>
            </w:r>
            <w:r w:rsidR="00990E9B" w:rsidRPr="00905417">
              <w:rPr>
                <w:color w:val="000000" w:themeColor="text1"/>
                <w:sz w:val="18"/>
                <w:szCs w:val="18"/>
                <w:lang w:val="ru-RU"/>
              </w:rPr>
              <w:t>@</w:t>
            </w:r>
            <w:r w:rsidR="00990E9B" w:rsidRPr="00E47DE8">
              <w:rPr>
                <w:color w:val="000000" w:themeColor="text1"/>
                <w:sz w:val="18"/>
                <w:szCs w:val="18"/>
                <w:lang w:val="fr-CH"/>
              </w:rPr>
              <w:t>nordictelecom</w:t>
            </w:r>
            <w:r w:rsidR="00990E9B" w:rsidRPr="00905417">
              <w:rPr>
                <w:color w:val="000000" w:themeColor="text1"/>
                <w:sz w:val="18"/>
                <w:szCs w:val="18"/>
                <w:lang w:val="ru-RU"/>
              </w:rPr>
              <w:t>.</w:t>
            </w:r>
            <w:r w:rsidR="00990E9B" w:rsidRPr="00E47DE8">
              <w:rPr>
                <w:color w:val="000000" w:themeColor="text1"/>
                <w:sz w:val="18"/>
                <w:szCs w:val="18"/>
                <w:lang w:val="fr-CH"/>
              </w:rPr>
              <w:t>cz</w:t>
            </w:r>
          </w:p>
        </w:tc>
      </w:tr>
      <w:tr w:rsidR="00990E9B" w:rsidRPr="00256833" w14:paraId="152EF378" w14:textId="77777777" w:rsidTr="001E652E">
        <w:trPr>
          <w:cantSplit/>
        </w:trPr>
        <w:tc>
          <w:tcPr>
            <w:tcW w:w="1800" w:type="dxa"/>
            <w:tcMar>
              <w:left w:w="57" w:type="dxa"/>
              <w:right w:w="57" w:type="dxa"/>
            </w:tcMar>
          </w:tcPr>
          <w:p w14:paraId="021A6212" w14:textId="77777777" w:rsidR="00990E9B" w:rsidRPr="00E47DE8" w:rsidRDefault="00990E9B" w:rsidP="001E652E">
            <w:pPr>
              <w:widowControl w:val="0"/>
              <w:spacing w:before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47DE8">
              <w:rPr>
                <w:rFonts w:asciiTheme="minorHAnsi" w:hAnsiTheme="minorHAnsi" w:cs="Arial"/>
                <w:bCs/>
                <w:sz w:val="18"/>
                <w:szCs w:val="18"/>
              </w:rPr>
              <w:t>Чешская Республика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930FFF1" w14:textId="77777777" w:rsidR="00990E9B" w:rsidRPr="00E47DE8" w:rsidRDefault="00990E9B" w:rsidP="001E652E">
            <w:pPr>
              <w:widowControl w:val="0"/>
              <w:spacing w:before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7DE8">
              <w:rPr>
                <w:b/>
                <w:bCs/>
                <w:color w:val="000000" w:themeColor="text1"/>
                <w:sz w:val="18"/>
                <w:szCs w:val="18"/>
              </w:rPr>
              <w:t>O2 Czech Republic a.s.</w:t>
            </w:r>
          </w:p>
          <w:p w14:paraId="77D78B41" w14:textId="77777777" w:rsidR="00990E9B" w:rsidRPr="00E47DE8" w:rsidRDefault="00990E9B" w:rsidP="001E652E">
            <w:pPr>
              <w:widowControl w:val="0"/>
              <w:spacing w:before="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E47DE8">
              <w:rPr>
                <w:bCs/>
                <w:color w:val="000000" w:themeColor="text1"/>
                <w:sz w:val="18"/>
                <w:szCs w:val="18"/>
              </w:rPr>
              <w:t>Za Brumlovkou 266/2</w:t>
            </w:r>
          </w:p>
          <w:p w14:paraId="23063121" w14:textId="77777777" w:rsidR="00990E9B" w:rsidRPr="00E47DE8" w:rsidRDefault="00990E9B" w:rsidP="001E652E">
            <w:pPr>
              <w:widowControl w:val="0"/>
              <w:spacing w:before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7DE8">
              <w:rPr>
                <w:bCs/>
                <w:color w:val="000000" w:themeColor="text1"/>
                <w:sz w:val="18"/>
                <w:szCs w:val="18"/>
              </w:rPr>
              <w:t>PRAHA 4 – MICHLE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F9783D9" w14:textId="77777777" w:rsidR="00990E9B" w:rsidRPr="00E47DE8" w:rsidRDefault="00990E9B" w:rsidP="001E652E">
            <w:pPr>
              <w:widowControl w:val="0"/>
              <w:spacing w:before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7DE8">
              <w:rPr>
                <w:b/>
                <w:bCs/>
                <w:color w:val="000000" w:themeColor="text1"/>
                <w:sz w:val="18"/>
                <w:szCs w:val="18"/>
              </w:rPr>
              <w:t>89 420 05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32A9F2E6" w14:textId="77777777" w:rsidR="00990E9B" w:rsidRPr="00E47DE8" w:rsidRDefault="00990E9B" w:rsidP="001E652E">
            <w:pPr>
              <w:widowControl w:val="0"/>
              <w:spacing w:before="0"/>
              <w:jc w:val="left"/>
              <w:rPr>
                <w:color w:val="000000" w:themeColor="text1"/>
                <w:sz w:val="18"/>
                <w:szCs w:val="18"/>
                <w:lang w:val="fr-FR"/>
              </w:rPr>
            </w:pPr>
            <w:r w:rsidRPr="00E47DE8">
              <w:rPr>
                <w:color w:val="000000" w:themeColor="text1"/>
                <w:sz w:val="18"/>
                <w:szCs w:val="18"/>
                <w:lang w:val="fr-FR"/>
              </w:rPr>
              <w:t>Petra Dandová</w:t>
            </w:r>
          </w:p>
          <w:p w14:paraId="3CD83DF1" w14:textId="77777777" w:rsidR="00990E9B" w:rsidRPr="00E47DE8" w:rsidRDefault="00990E9B" w:rsidP="001E652E">
            <w:pPr>
              <w:widowControl w:val="0"/>
              <w:spacing w:before="0"/>
              <w:jc w:val="left"/>
              <w:rPr>
                <w:color w:val="000000" w:themeColor="text1"/>
                <w:sz w:val="18"/>
                <w:szCs w:val="18"/>
                <w:lang w:val="fr-CH"/>
              </w:rPr>
            </w:pPr>
            <w:r w:rsidRPr="00E47DE8">
              <w:rPr>
                <w:color w:val="000000" w:themeColor="text1"/>
                <w:sz w:val="18"/>
                <w:szCs w:val="18"/>
                <w:lang w:val="fr-CH"/>
              </w:rPr>
              <w:t>Za Brumlovkou 266/2</w:t>
            </w:r>
          </w:p>
          <w:p w14:paraId="4ECD1EF7" w14:textId="77777777" w:rsidR="00990E9B" w:rsidRPr="00E47DE8" w:rsidRDefault="00990E9B" w:rsidP="001E652E">
            <w:pPr>
              <w:widowControl w:val="0"/>
              <w:spacing w:before="0"/>
              <w:jc w:val="left"/>
              <w:rPr>
                <w:color w:val="000000" w:themeColor="text1"/>
                <w:sz w:val="18"/>
                <w:szCs w:val="18"/>
                <w:lang w:val="fr-CH"/>
              </w:rPr>
            </w:pPr>
            <w:r w:rsidRPr="00E47DE8">
              <w:rPr>
                <w:color w:val="000000" w:themeColor="text1"/>
                <w:sz w:val="18"/>
                <w:szCs w:val="18"/>
                <w:lang w:val="fr-CH"/>
              </w:rPr>
              <w:t>PRAHA 4 – MICHLE</w:t>
            </w:r>
          </w:p>
          <w:p w14:paraId="2E29D075" w14:textId="31DDA520" w:rsidR="00990E9B" w:rsidRPr="00905417" w:rsidRDefault="00905417" w:rsidP="00FA23B2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905417">
              <w:rPr>
                <w:color w:val="000000" w:themeColor="text1"/>
                <w:sz w:val="18"/>
                <w:szCs w:val="18"/>
                <w:lang w:val="ru-RU"/>
              </w:rPr>
              <w:t>Эл. почта</w:t>
            </w:r>
            <w:r w:rsidR="00990E9B" w:rsidRPr="00905417">
              <w:rPr>
                <w:color w:val="000000" w:themeColor="text1"/>
                <w:sz w:val="18"/>
                <w:szCs w:val="18"/>
                <w:lang w:val="ru-RU"/>
              </w:rPr>
              <w:t>:</w:t>
            </w:r>
            <w:r w:rsidR="00FA23B2">
              <w:rPr>
                <w:color w:val="000000" w:themeColor="text1"/>
                <w:sz w:val="18"/>
                <w:szCs w:val="18"/>
                <w:lang w:val="ru-RU"/>
              </w:rPr>
              <w:tab/>
            </w:r>
            <w:r w:rsidR="00990E9B" w:rsidRPr="00FA23B2">
              <w:rPr>
                <w:color w:val="000000" w:themeColor="text1"/>
                <w:sz w:val="18"/>
                <w:szCs w:val="18"/>
              </w:rPr>
              <w:t>petra</w:t>
            </w:r>
            <w:r w:rsidR="00990E9B" w:rsidRPr="00905417">
              <w:rPr>
                <w:color w:val="000000" w:themeColor="text1"/>
                <w:sz w:val="18"/>
                <w:szCs w:val="18"/>
                <w:lang w:val="ru-RU"/>
              </w:rPr>
              <w:t>.</w:t>
            </w:r>
            <w:r w:rsidR="00990E9B" w:rsidRPr="00E47DE8">
              <w:rPr>
                <w:color w:val="000000" w:themeColor="text1"/>
                <w:sz w:val="18"/>
                <w:szCs w:val="18"/>
                <w:lang w:val="fr-CH"/>
              </w:rPr>
              <w:t>dandova</w:t>
            </w:r>
            <w:r w:rsidR="00990E9B" w:rsidRPr="00905417">
              <w:rPr>
                <w:color w:val="000000" w:themeColor="text1"/>
                <w:sz w:val="18"/>
                <w:szCs w:val="18"/>
                <w:lang w:val="ru-RU"/>
              </w:rPr>
              <w:t>@</w:t>
            </w:r>
            <w:r w:rsidR="00990E9B" w:rsidRPr="00E47DE8">
              <w:rPr>
                <w:color w:val="000000" w:themeColor="text1"/>
                <w:sz w:val="18"/>
                <w:szCs w:val="18"/>
                <w:lang w:val="fr-CH"/>
              </w:rPr>
              <w:t>o</w:t>
            </w:r>
            <w:r w:rsidR="00990E9B" w:rsidRPr="00905417">
              <w:rPr>
                <w:color w:val="000000" w:themeColor="text1"/>
                <w:sz w:val="18"/>
                <w:szCs w:val="18"/>
                <w:lang w:val="ru-RU"/>
              </w:rPr>
              <w:t>2.</w:t>
            </w:r>
            <w:r w:rsidR="00990E9B" w:rsidRPr="00E47DE8">
              <w:rPr>
                <w:color w:val="000000" w:themeColor="text1"/>
                <w:sz w:val="18"/>
                <w:szCs w:val="18"/>
                <w:lang w:val="fr-CH"/>
              </w:rPr>
              <w:t>cz</w:t>
            </w:r>
          </w:p>
        </w:tc>
      </w:tr>
      <w:tr w:rsidR="00990E9B" w:rsidRPr="00256833" w14:paraId="45FCF5D6" w14:textId="77777777" w:rsidTr="001E652E">
        <w:trPr>
          <w:cantSplit/>
        </w:trPr>
        <w:tc>
          <w:tcPr>
            <w:tcW w:w="1800" w:type="dxa"/>
            <w:tcMar>
              <w:left w:w="57" w:type="dxa"/>
              <w:right w:w="57" w:type="dxa"/>
            </w:tcMar>
          </w:tcPr>
          <w:p w14:paraId="453F09B3" w14:textId="77777777" w:rsidR="00990E9B" w:rsidRPr="00E47DE8" w:rsidRDefault="00990E9B" w:rsidP="001E652E">
            <w:pPr>
              <w:widowControl w:val="0"/>
              <w:spacing w:before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47DE8">
              <w:rPr>
                <w:rFonts w:asciiTheme="minorHAnsi" w:hAnsiTheme="minorHAnsi" w:cs="Arial"/>
                <w:bCs/>
                <w:sz w:val="18"/>
                <w:szCs w:val="18"/>
              </w:rPr>
              <w:t>Чешская Республика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E640054" w14:textId="77777777" w:rsidR="00990E9B" w:rsidRPr="00E47DE8" w:rsidRDefault="00990E9B" w:rsidP="001E652E">
            <w:pPr>
              <w:widowControl w:val="0"/>
              <w:spacing w:before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7DE8">
              <w:rPr>
                <w:b/>
                <w:bCs/>
                <w:color w:val="000000" w:themeColor="text1"/>
                <w:sz w:val="18"/>
                <w:szCs w:val="18"/>
              </w:rPr>
              <w:t>O2 Czech Republic a.s.</w:t>
            </w:r>
          </w:p>
          <w:p w14:paraId="7D6D6A5B" w14:textId="77777777" w:rsidR="00990E9B" w:rsidRPr="00E47DE8" w:rsidRDefault="00990E9B" w:rsidP="001E652E">
            <w:pPr>
              <w:widowControl w:val="0"/>
              <w:spacing w:before="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E47DE8">
              <w:rPr>
                <w:bCs/>
                <w:color w:val="000000" w:themeColor="text1"/>
                <w:sz w:val="18"/>
                <w:szCs w:val="18"/>
              </w:rPr>
              <w:t>Za Brumlovkou 266/2</w:t>
            </w:r>
          </w:p>
          <w:p w14:paraId="69962F13" w14:textId="77777777" w:rsidR="00990E9B" w:rsidRPr="00E47DE8" w:rsidRDefault="00990E9B" w:rsidP="001E652E">
            <w:pPr>
              <w:widowControl w:val="0"/>
              <w:spacing w:before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7DE8">
              <w:rPr>
                <w:bCs/>
                <w:color w:val="000000" w:themeColor="text1"/>
                <w:sz w:val="18"/>
                <w:szCs w:val="18"/>
              </w:rPr>
              <w:t>PRAHA 4 – MICHLE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4198DC38" w14:textId="77777777" w:rsidR="00990E9B" w:rsidRPr="00E47DE8" w:rsidRDefault="00990E9B" w:rsidP="001E652E">
            <w:pPr>
              <w:widowControl w:val="0"/>
              <w:spacing w:before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7DE8">
              <w:rPr>
                <w:b/>
                <w:bCs/>
                <w:color w:val="000000" w:themeColor="text1"/>
                <w:sz w:val="18"/>
                <w:szCs w:val="18"/>
              </w:rPr>
              <w:t>89 420 20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204534E6" w14:textId="77777777" w:rsidR="00990E9B" w:rsidRPr="00E47DE8" w:rsidRDefault="00990E9B" w:rsidP="001E652E">
            <w:pPr>
              <w:widowControl w:val="0"/>
              <w:spacing w:before="0"/>
              <w:jc w:val="left"/>
              <w:rPr>
                <w:color w:val="000000" w:themeColor="text1"/>
                <w:sz w:val="18"/>
                <w:szCs w:val="18"/>
                <w:lang w:val="fr-FR"/>
              </w:rPr>
            </w:pPr>
            <w:r w:rsidRPr="00E47DE8">
              <w:rPr>
                <w:color w:val="000000" w:themeColor="text1"/>
                <w:sz w:val="18"/>
                <w:szCs w:val="18"/>
                <w:lang w:val="fr-FR"/>
              </w:rPr>
              <w:t>Petra Dandová</w:t>
            </w:r>
          </w:p>
          <w:p w14:paraId="1A0B2C41" w14:textId="77777777" w:rsidR="00990E9B" w:rsidRPr="00E47DE8" w:rsidRDefault="00990E9B" w:rsidP="001E652E">
            <w:pPr>
              <w:widowControl w:val="0"/>
              <w:spacing w:before="0"/>
              <w:jc w:val="left"/>
              <w:rPr>
                <w:color w:val="000000" w:themeColor="text1"/>
                <w:sz w:val="18"/>
                <w:szCs w:val="18"/>
                <w:lang w:val="fr-CH"/>
              </w:rPr>
            </w:pPr>
            <w:r w:rsidRPr="00E47DE8">
              <w:rPr>
                <w:color w:val="000000" w:themeColor="text1"/>
                <w:sz w:val="18"/>
                <w:szCs w:val="18"/>
                <w:lang w:val="fr-CH"/>
              </w:rPr>
              <w:t>Za Brumlovkou 266/2</w:t>
            </w:r>
          </w:p>
          <w:p w14:paraId="39AD8524" w14:textId="77777777" w:rsidR="00990E9B" w:rsidRPr="00E47DE8" w:rsidRDefault="00990E9B" w:rsidP="001E652E">
            <w:pPr>
              <w:widowControl w:val="0"/>
              <w:spacing w:before="0"/>
              <w:jc w:val="left"/>
              <w:rPr>
                <w:color w:val="000000" w:themeColor="text1"/>
                <w:sz w:val="18"/>
                <w:szCs w:val="18"/>
                <w:lang w:val="fr-CH"/>
              </w:rPr>
            </w:pPr>
            <w:r w:rsidRPr="00E47DE8">
              <w:rPr>
                <w:color w:val="000000" w:themeColor="text1"/>
                <w:sz w:val="18"/>
                <w:szCs w:val="18"/>
                <w:lang w:val="fr-CH"/>
              </w:rPr>
              <w:t>PRAHA 4 – MICHLE</w:t>
            </w:r>
          </w:p>
          <w:p w14:paraId="50D99383" w14:textId="0E78BE84" w:rsidR="00990E9B" w:rsidRPr="00905417" w:rsidRDefault="00905417" w:rsidP="00FA23B2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905417">
              <w:rPr>
                <w:color w:val="000000" w:themeColor="text1"/>
                <w:sz w:val="18"/>
                <w:szCs w:val="18"/>
                <w:lang w:val="ru-RU"/>
              </w:rPr>
              <w:t>Эл. почта</w:t>
            </w:r>
            <w:r w:rsidR="00990E9B" w:rsidRPr="00905417">
              <w:rPr>
                <w:color w:val="000000" w:themeColor="text1"/>
                <w:sz w:val="18"/>
                <w:szCs w:val="18"/>
                <w:lang w:val="ru-RU"/>
              </w:rPr>
              <w:t>:</w:t>
            </w:r>
            <w:r w:rsidR="00FA23B2">
              <w:rPr>
                <w:color w:val="000000" w:themeColor="text1"/>
                <w:sz w:val="18"/>
                <w:szCs w:val="18"/>
                <w:lang w:val="ru-RU"/>
              </w:rPr>
              <w:tab/>
            </w:r>
            <w:r w:rsidR="00990E9B" w:rsidRPr="00FA23B2">
              <w:rPr>
                <w:color w:val="000000" w:themeColor="text1"/>
                <w:sz w:val="18"/>
                <w:szCs w:val="18"/>
              </w:rPr>
              <w:t>petra</w:t>
            </w:r>
            <w:r w:rsidR="00990E9B" w:rsidRPr="00905417">
              <w:rPr>
                <w:color w:val="000000" w:themeColor="text1"/>
                <w:sz w:val="18"/>
                <w:szCs w:val="18"/>
                <w:lang w:val="ru-RU"/>
              </w:rPr>
              <w:t>.</w:t>
            </w:r>
            <w:r w:rsidR="00990E9B" w:rsidRPr="00E47DE8">
              <w:rPr>
                <w:color w:val="000000" w:themeColor="text1"/>
                <w:sz w:val="18"/>
                <w:szCs w:val="18"/>
                <w:lang w:val="fr-CH"/>
              </w:rPr>
              <w:t>dandova</w:t>
            </w:r>
            <w:r w:rsidR="00990E9B" w:rsidRPr="00905417">
              <w:rPr>
                <w:color w:val="000000" w:themeColor="text1"/>
                <w:sz w:val="18"/>
                <w:szCs w:val="18"/>
                <w:lang w:val="ru-RU"/>
              </w:rPr>
              <w:t>@</w:t>
            </w:r>
            <w:r w:rsidR="00990E9B" w:rsidRPr="00E47DE8">
              <w:rPr>
                <w:color w:val="000000" w:themeColor="text1"/>
                <w:sz w:val="18"/>
                <w:szCs w:val="18"/>
                <w:lang w:val="fr-CH"/>
              </w:rPr>
              <w:t>o</w:t>
            </w:r>
            <w:r w:rsidR="00990E9B" w:rsidRPr="00905417">
              <w:rPr>
                <w:color w:val="000000" w:themeColor="text1"/>
                <w:sz w:val="18"/>
                <w:szCs w:val="18"/>
                <w:lang w:val="ru-RU"/>
              </w:rPr>
              <w:t>2.</w:t>
            </w:r>
            <w:r w:rsidR="00990E9B" w:rsidRPr="00E47DE8">
              <w:rPr>
                <w:color w:val="000000" w:themeColor="text1"/>
                <w:sz w:val="18"/>
                <w:szCs w:val="18"/>
                <w:lang w:val="fr-CH"/>
              </w:rPr>
              <w:t>cz</w:t>
            </w:r>
          </w:p>
        </w:tc>
      </w:tr>
    </w:tbl>
    <w:p w14:paraId="146FE624" w14:textId="77777777" w:rsidR="00990E9B" w:rsidRPr="00A540E4" w:rsidRDefault="00990E9B" w:rsidP="00905417">
      <w:pPr>
        <w:tabs>
          <w:tab w:val="left" w:pos="1560"/>
          <w:tab w:val="left" w:pos="4140"/>
          <w:tab w:val="left" w:pos="4230"/>
        </w:tabs>
        <w:spacing w:after="120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lang w:val="ru-RU"/>
        </w:rPr>
        <w:t>Швеция</w:t>
      </w:r>
      <w:r>
        <w:rPr>
          <w:rFonts w:asciiTheme="minorHAnsi" w:hAnsiTheme="minorHAnsi" w:cs="Arial"/>
          <w:b/>
          <w:bCs/>
        </w:rPr>
        <w:tab/>
        <w:t>SUP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7"/>
        <w:gridCol w:w="1557"/>
        <w:gridCol w:w="3544"/>
      </w:tblGrid>
      <w:tr w:rsidR="00990E9B" w:rsidRPr="004C77FA" w14:paraId="4AA2ECFE" w14:textId="77777777" w:rsidTr="001E652E">
        <w:trPr>
          <w:cantSplit/>
          <w:tblHeader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3DCACED" w14:textId="0A838CFE" w:rsidR="00990E9B" w:rsidRPr="00905417" w:rsidRDefault="00990E9B" w:rsidP="001E652E">
            <w:pPr>
              <w:widowControl w:val="0"/>
              <w:spacing w:before="0"/>
              <w:jc w:val="center"/>
              <w:rPr>
                <w:i/>
                <w:iCs/>
                <w:sz w:val="18"/>
                <w:szCs w:val="18"/>
              </w:rPr>
            </w:pP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="00FA23B2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837" w:type="dxa"/>
            <w:tcMar>
              <w:left w:w="57" w:type="dxa"/>
              <w:right w:w="57" w:type="dxa"/>
            </w:tcMar>
            <w:vAlign w:val="center"/>
          </w:tcPr>
          <w:p w14:paraId="63E2BC43" w14:textId="77777777" w:rsidR="00990E9B" w:rsidRPr="00905417" w:rsidRDefault="00990E9B" w:rsidP="001E652E">
            <w:pPr>
              <w:widowControl w:val="0"/>
              <w:spacing w:befor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  <w:vAlign w:val="center"/>
          </w:tcPr>
          <w:p w14:paraId="0C5D5113" w14:textId="77777777" w:rsidR="00990E9B" w:rsidRPr="00905417" w:rsidRDefault="00990E9B" w:rsidP="001E652E">
            <w:pPr>
              <w:widowControl w:val="0"/>
              <w:spacing w:befor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14:paraId="72FC0D9B" w14:textId="77777777" w:rsidR="00990E9B" w:rsidRPr="00905417" w:rsidRDefault="00990E9B" w:rsidP="001E652E">
            <w:pPr>
              <w:widowControl w:val="0"/>
              <w:tabs>
                <w:tab w:val="center" w:pos="1679"/>
              </w:tabs>
              <w:spacing w:before="0"/>
              <w:jc w:val="center"/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</w:pP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990E9B" w:rsidRPr="00CA1761" w14:paraId="3BABA3B8" w14:textId="77777777" w:rsidTr="001E652E">
        <w:trPr>
          <w:cantSplit/>
        </w:trPr>
        <w:tc>
          <w:tcPr>
            <w:tcW w:w="1843" w:type="dxa"/>
            <w:tcMar>
              <w:left w:w="57" w:type="dxa"/>
              <w:right w:w="57" w:type="dxa"/>
            </w:tcMar>
          </w:tcPr>
          <w:p w14:paraId="676AA583" w14:textId="77777777" w:rsidR="00990E9B" w:rsidRPr="00905417" w:rsidRDefault="00990E9B" w:rsidP="001E652E">
            <w:pPr>
              <w:widowControl w:val="0"/>
              <w:spacing w:before="0"/>
              <w:jc w:val="left"/>
              <w:rPr>
                <w:color w:val="000000" w:themeColor="text1"/>
                <w:sz w:val="18"/>
                <w:szCs w:val="18"/>
              </w:rPr>
            </w:pPr>
            <w:r w:rsidRPr="00905417">
              <w:rPr>
                <w:rFonts w:asciiTheme="minorHAnsi" w:hAnsiTheme="minorHAnsi" w:cs="Arial"/>
                <w:bCs/>
                <w:sz w:val="18"/>
                <w:szCs w:val="18"/>
              </w:rPr>
              <w:t>Швеция</w:t>
            </w:r>
          </w:p>
        </w:tc>
        <w:tc>
          <w:tcPr>
            <w:tcW w:w="2837" w:type="dxa"/>
            <w:tcMar>
              <w:left w:w="57" w:type="dxa"/>
              <w:right w:w="57" w:type="dxa"/>
            </w:tcMar>
          </w:tcPr>
          <w:p w14:paraId="015C793F" w14:textId="77777777" w:rsidR="00990E9B" w:rsidRPr="00905417" w:rsidRDefault="00990E9B" w:rsidP="001E652E">
            <w:pPr>
              <w:widowControl w:val="0"/>
              <w:spacing w:before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05417">
              <w:rPr>
                <w:b/>
                <w:bCs/>
                <w:color w:val="000000" w:themeColor="text1"/>
                <w:sz w:val="18"/>
                <w:szCs w:val="18"/>
              </w:rPr>
              <w:t>RebTel Networks AB</w:t>
            </w:r>
          </w:p>
          <w:p w14:paraId="53A41384" w14:textId="77777777" w:rsidR="00990E9B" w:rsidRPr="00905417" w:rsidRDefault="00990E9B" w:rsidP="001E652E">
            <w:pPr>
              <w:widowControl w:val="0"/>
              <w:spacing w:before="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905417">
              <w:rPr>
                <w:bCs/>
                <w:color w:val="000000" w:themeColor="text1"/>
                <w:sz w:val="18"/>
                <w:szCs w:val="18"/>
              </w:rPr>
              <w:t>Jakobsbergsgatan 16</w:t>
            </w:r>
          </w:p>
          <w:p w14:paraId="588DA08B" w14:textId="77777777" w:rsidR="00990E9B" w:rsidRPr="00905417" w:rsidRDefault="00990E9B" w:rsidP="001E652E">
            <w:pPr>
              <w:widowControl w:val="0"/>
              <w:spacing w:before="0"/>
              <w:jc w:val="left"/>
              <w:rPr>
                <w:color w:val="000000" w:themeColor="text1"/>
                <w:sz w:val="18"/>
                <w:szCs w:val="18"/>
              </w:rPr>
            </w:pPr>
            <w:r w:rsidRPr="00905417">
              <w:rPr>
                <w:bCs/>
                <w:color w:val="000000" w:themeColor="text1"/>
                <w:sz w:val="18"/>
                <w:szCs w:val="18"/>
              </w:rPr>
              <w:t>SE-111 44 STOCKHOLM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14:paraId="4C54E7E3" w14:textId="77777777" w:rsidR="00990E9B" w:rsidRPr="00905417" w:rsidRDefault="00990E9B" w:rsidP="001E652E">
            <w:pPr>
              <w:widowControl w:val="0"/>
              <w:spacing w:before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05417">
              <w:rPr>
                <w:b/>
                <w:bCs/>
                <w:color w:val="000000" w:themeColor="text1"/>
                <w:sz w:val="18"/>
                <w:szCs w:val="18"/>
              </w:rPr>
              <w:t>89 46 31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7050BED0" w14:textId="77777777" w:rsidR="00990E9B" w:rsidRPr="00905417" w:rsidRDefault="00990E9B" w:rsidP="001E652E">
            <w:pPr>
              <w:widowControl w:val="0"/>
              <w:spacing w:before="0"/>
              <w:jc w:val="left"/>
              <w:rPr>
                <w:color w:val="000000" w:themeColor="text1"/>
                <w:sz w:val="18"/>
                <w:szCs w:val="18"/>
              </w:rPr>
            </w:pPr>
            <w:r w:rsidRPr="00905417">
              <w:rPr>
                <w:color w:val="000000" w:themeColor="text1"/>
                <w:sz w:val="18"/>
                <w:szCs w:val="18"/>
              </w:rPr>
              <w:t>Linda Cullfors</w:t>
            </w:r>
          </w:p>
          <w:p w14:paraId="64B5191D" w14:textId="77777777" w:rsidR="00990E9B" w:rsidRPr="00905417" w:rsidRDefault="00990E9B" w:rsidP="001E652E">
            <w:pPr>
              <w:widowControl w:val="0"/>
              <w:spacing w:before="0"/>
              <w:jc w:val="left"/>
              <w:rPr>
                <w:color w:val="000000" w:themeColor="text1"/>
                <w:sz w:val="18"/>
                <w:szCs w:val="18"/>
              </w:rPr>
            </w:pPr>
            <w:r w:rsidRPr="00905417">
              <w:rPr>
                <w:color w:val="000000" w:themeColor="text1"/>
                <w:sz w:val="18"/>
                <w:szCs w:val="18"/>
              </w:rPr>
              <w:t>Jakobsbergsgatan 16</w:t>
            </w:r>
          </w:p>
          <w:p w14:paraId="12914893" w14:textId="77777777" w:rsidR="00990E9B" w:rsidRPr="00905417" w:rsidRDefault="00990E9B" w:rsidP="001E652E">
            <w:pPr>
              <w:widowControl w:val="0"/>
              <w:spacing w:before="0"/>
              <w:jc w:val="left"/>
              <w:rPr>
                <w:color w:val="000000" w:themeColor="text1"/>
                <w:sz w:val="18"/>
                <w:szCs w:val="18"/>
              </w:rPr>
            </w:pPr>
            <w:r w:rsidRPr="00905417">
              <w:rPr>
                <w:color w:val="000000" w:themeColor="text1"/>
                <w:sz w:val="18"/>
                <w:szCs w:val="18"/>
              </w:rPr>
              <w:t>SE-111 44 STOCKHOLM</w:t>
            </w:r>
          </w:p>
          <w:p w14:paraId="6A99FD7A" w14:textId="05EBFB87" w:rsidR="00990E9B" w:rsidRPr="00905417" w:rsidRDefault="00905417" w:rsidP="00FA23B2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color w:val="000000" w:themeColor="text1"/>
                <w:sz w:val="18"/>
                <w:szCs w:val="18"/>
              </w:rPr>
            </w:pPr>
            <w:r w:rsidRPr="00905417">
              <w:rPr>
                <w:color w:val="000000" w:themeColor="text1"/>
                <w:sz w:val="18"/>
                <w:szCs w:val="18"/>
                <w:lang w:val="ru-RU"/>
              </w:rPr>
              <w:t>Тел</w:t>
            </w:r>
            <w:r w:rsidRPr="00064D23">
              <w:rPr>
                <w:color w:val="000000" w:themeColor="text1"/>
                <w:sz w:val="18"/>
                <w:szCs w:val="18"/>
              </w:rPr>
              <w:t>.</w:t>
            </w:r>
            <w:r w:rsidR="00990E9B" w:rsidRPr="00905417">
              <w:rPr>
                <w:color w:val="000000" w:themeColor="text1"/>
                <w:sz w:val="18"/>
                <w:szCs w:val="18"/>
              </w:rPr>
              <w:t>:</w:t>
            </w:r>
            <w:r w:rsidR="00FA23B2">
              <w:rPr>
                <w:color w:val="000000" w:themeColor="text1"/>
                <w:sz w:val="18"/>
                <w:szCs w:val="18"/>
              </w:rPr>
              <w:tab/>
            </w:r>
            <w:r w:rsidR="00990E9B" w:rsidRPr="00905417">
              <w:rPr>
                <w:color w:val="000000" w:themeColor="text1"/>
                <w:sz w:val="18"/>
                <w:szCs w:val="18"/>
              </w:rPr>
              <w:t>+46 70 330 60 67</w:t>
            </w:r>
          </w:p>
          <w:p w14:paraId="309E1580" w14:textId="239FCC37" w:rsidR="00990E9B" w:rsidRPr="00905417" w:rsidRDefault="00905417" w:rsidP="00FA23B2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color w:val="000000" w:themeColor="text1"/>
                <w:sz w:val="18"/>
                <w:szCs w:val="18"/>
              </w:rPr>
            </w:pPr>
            <w:r w:rsidRPr="00905417">
              <w:rPr>
                <w:color w:val="000000" w:themeColor="text1"/>
                <w:sz w:val="18"/>
                <w:szCs w:val="18"/>
              </w:rPr>
              <w:t>Эл. почта</w:t>
            </w:r>
            <w:r w:rsidR="00990E9B" w:rsidRPr="00905417">
              <w:rPr>
                <w:color w:val="000000" w:themeColor="text1"/>
                <w:sz w:val="18"/>
                <w:szCs w:val="18"/>
              </w:rPr>
              <w:t>:</w:t>
            </w:r>
            <w:r w:rsidR="00FA23B2">
              <w:rPr>
                <w:color w:val="000000" w:themeColor="text1"/>
                <w:sz w:val="18"/>
                <w:szCs w:val="18"/>
              </w:rPr>
              <w:tab/>
            </w:r>
            <w:r w:rsidR="00990E9B" w:rsidRPr="00905417">
              <w:rPr>
                <w:color w:val="000000" w:themeColor="text1"/>
                <w:sz w:val="18"/>
                <w:szCs w:val="18"/>
              </w:rPr>
              <w:t>linda.cullfors@rebtel.com</w:t>
            </w:r>
          </w:p>
        </w:tc>
      </w:tr>
    </w:tbl>
    <w:p w14:paraId="42B4A9FA" w14:textId="77777777" w:rsidR="00990E9B" w:rsidRPr="0004779A" w:rsidRDefault="00990E9B" w:rsidP="00905417">
      <w:pPr>
        <w:tabs>
          <w:tab w:val="left" w:pos="1560"/>
          <w:tab w:val="left" w:pos="2835"/>
          <w:tab w:val="left" w:pos="4230"/>
        </w:tabs>
        <w:spacing w:after="120"/>
        <w:jc w:val="left"/>
        <w:rPr>
          <w:rFonts w:cs="Arial"/>
        </w:rPr>
      </w:pPr>
      <w:r>
        <w:rPr>
          <w:rFonts w:asciiTheme="minorHAnsi" w:hAnsiTheme="minorHAnsi" w:cs="Arial"/>
          <w:b/>
          <w:bCs/>
          <w:lang w:val="ru-RU"/>
        </w:rPr>
        <w:t>Соединенное Королевство</w:t>
      </w:r>
      <w:r>
        <w:rPr>
          <w:rFonts w:asciiTheme="minorHAnsi" w:hAnsiTheme="minorHAnsi" w:cs="Arial"/>
          <w:b/>
          <w:bCs/>
        </w:rPr>
        <w:tab/>
        <w:t>ADD</w:t>
      </w:r>
    </w:p>
    <w:tbl>
      <w:tblPr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126"/>
        <w:gridCol w:w="1560"/>
        <w:gridCol w:w="3118"/>
        <w:gridCol w:w="1134"/>
      </w:tblGrid>
      <w:tr w:rsidR="00990E9B" w:rsidRPr="00905417" w14:paraId="5532212E" w14:textId="77777777" w:rsidTr="00010A85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  <w:vAlign w:val="center"/>
          </w:tcPr>
          <w:p w14:paraId="27E9B762" w14:textId="675F9156" w:rsidR="00990E9B" w:rsidRPr="00905417" w:rsidRDefault="00990E9B" w:rsidP="001E6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="00FA23B2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4C2D0317" w14:textId="77777777" w:rsidR="00990E9B" w:rsidRPr="00905417" w:rsidRDefault="00990E9B" w:rsidP="001E6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14:paraId="75DC770C" w14:textId="77777777" w:rsidR="00990E9B" w:rsidRPr="00905417" w:rsidRDefault="00990E9B" w:rsidP="001E6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14:paraId="25D00491" w14:textId="77777777" w:rsidR="00990E9B" w:rsidRPr="00905417" w:rsidRDefault="00990E9B" w:rsidP="001E6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905417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84BF63C" w14:textId="77777777" w:rsidR="00990E9B" w:rsidRPr="00905417" w:rsidRDefault="00990E9B" w:rsidP="001E6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905417">
              <w:rPr>
                <w:rFonts w:cs="Arial"/>
                <w:i/>
                <w:iCs/>
                <w:sz w:val="18"/>
                <w:szCs w:val="18"/>
                <w:lang w:val="ru-RU"/>
              </w:rPr>
              <w:t>Дата начала использо-вания</w:t>
            </w:r>
          </w:p>
        </w:tc>
      </w:tr>
      <w:tr w:rsidR="00990E9B" w:rsidRPr="00905417" w14:paraId="37A5F4F5" w14:textId="77777777" w:rsidTr="00010A85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7F2FC330" w14:textId="77777777" w:rsidR="00990E9B" w:rsidRPr="00905417" w:rsidRDefault="00990E9B" w:rsidP="001E6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905417">
              <w:rPr>
                <w:rFonts w:asciiTheme="minorHAnsi" w:hAnsiTheme="minorHAnsi" w:cs="Arial"/>
                <w:sz w:val="18"/>
                <w:szCs w:val="18"/>
              </w:rPr>
              <w:t>Соединенное Королевство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66014B4" w14:textId="77777777" w:rsidR="00990E9B" w:rsidRPr="00905417" w:rsidRDefault="00990E9B" w:rsidP="001E652E">
            <w:pPr>
              <w:spacing w:before="0"/>
              <w:rPr>
                <w:rFonts w:asciiTheme="minorHAnsi" w:hAnsiTheme="minorHAnsi"/>
                <w:b/>
                <w:sz w:val="18"/>
                <w:szCs w:val="18"/>
              </w:rPr>
            </w:pPr>
            <w:r w:rsidRPr="00905417">
              <w:rPr>
                <w:rFonts w:asciiTheme="minorHAnsi" w:hAnsiTheme="minorHAnsi"/>
                <w:b/>
                <w:sz w:val="18"/>
                <w:szCs w:val="18"/>
              </w:rPr>
              <w:t>Lebara Mobile Limited</w:t>
            </w:r>
          </w:p>
          <w:p w14:paraId="0F07186F" w14:textId="77777777" w:rsidR="00990E9B" w:rsidRPr="00905417" w:rsidRDefault="00990E9B" w:rsidP="001E652E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05417">
              <w:rPr>
                <w:rFonts w:asciiTheme="minorHAnsi" w:hAnsiTheme="minorHAnsi"/>
                <w:sz w:val="18"/>
                <w:szCs w:val="18"/>
              </w:rPr>
              <w:t xml:space="preserve">7th Floor, Import Building </w:t>
            </w:r>
          </w:p>
          <w:p w14:paraId="1E41020A" w14:textId="77777777" w:rsidR="00990E9B" w:rsidRPr="00905417" w:rsidRDefault="00990E9B" w:rsidP="001E652E">
            <w:pPr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05417">
              <w:rPr>
                <w:rFonts w:asciiTheme="minorHAnsi" w:hAnsiTheme="minorHAnsi"/>
                <w:sz w:val="18"/>
                <w:szCs w:val="18"/>
              </w:rPr>
              <w:t xml:space="preserve">2 Clove Crescent, </w:t>
            </w:r>
          </w:p>
          <w:p w14:paraId="3EF7F773" w14:textId="77777777" w:rsidR="00990E9B" w:rsidRPr="00905417" w:rsidRDefault="00990E9B" w:rsidP="001E652E">
            <w:pPr>
              <w:spacing w:before="0"/>
              <w:rPr>
                <w:rFonts w:cs="Arial"/>
                <w:sz w:val="18"/>
                <w:szCs w:val="18"/>
              </w:rPr>
            </w:pPr>
            <w:r w:rsidRPr="00905417">
              <w:rPr>
                <w:rFonts w:asciiTheme="minorHAnsi" w:hAnsiTheme="minorHAnsi"/>
                <w:sz w:val="18"/>
                <w:szCs w:val="18"/>
              </w:rPr>
              <w:t>LONDON E14 2BE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49DCCAFF" w14:textId="77777777" w:rsidR="00990E9B" w:rsidRPr="00905417" w:rsidRDefault="00990E9B" w:rsidP="001E6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05417">
              <w:rPr>
                <w:rFonts w:asciiTheme="minorHAnsi" w:hAnsiTheme="minorHAnsi"/>
                <w:b/>
                <w:sz w:val="18"/>
                <w:szCs w:val="18"/>
              </w:rPr>
              <w:t>89 44 16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14:paraId="366478C5" w14:textId="77777777" w:rsidR="00990E9B" w:rsidRPr="00905417" w:rsidRDefault="00990E9B" w:rsidP="001E652E">
            <w:pPr>
              <w:spacing w:before="0"/>
              <w:rPr>
                <w:color w:val="201F1E"/>
                <w:sz w:val="18"/>
                <w:szCs w:val="18"/>
              </w:rPr>
            </w:pPr>
            <w:r w:rsidRPr="00905417">
              <w:rPr>
                <w:color w:val="201F1E"/>
                <w:sz w:val="18"/>
                <w:szCs w:val="18"/>
              </w:rPr>
              <w:t>Mr Gavin Miller</w:t>
            </w:r>
          </w:p>
          <w:p w14:paraId="4779F921" w14:textId="77777777" w:rsidR="00990E9B" w:rsidRPr="00905417" w:rsidRDefault="00990E9B" w:rsidP="001E652E">
            <w:pPr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05417">
              <w:rPr>
                <w:rFonts w:asciiTheme="minorHAnsi" w:hAnsiTheme="minorHAnsi"/>
                <w:sz w:val="18"/>
                <w:szCs w:val="18"/>
              </w:rPr>
              <w:t xml:space="preserve">7th Floor, Import Building </w:t>
            </w:r>
          </w:p>
          <w:p w14:paraId="2D573F7B" w14:textId="77777777" w:rsidR="00990E9B" w:rsidRPr="00905417" w:rsidRDefault="00990E9B" w:rsidP="001E652E">
            <w:pPr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05417">
              <w:rPr>
                <w:rFonts w:asciiTheme="minorHAnsi" w:hAnsiTheme="minorHAnsi"/>
                <w:sz w:val="18"/>
                <w:szCs w:val="18"/>
              </w:rPr>
              <w:t xml:space="preserve">2 Clove Crescent, </w:t>
            </w:r>
          </w:p>
          <w:p w14:paraId="072B1905" w14:textId="77777777" w:rsidR="00990E9B" w:rsidRPr="00905417" w:rsidRDefault="00990E9B" w:rsidP="001E652E">
            <w:pPr>
              <w:spacing w:before="0"/>
              <w:ind w:left="794" w:hanging="794"/>
              <w:rPr>
                <w:color w:val="000000" w:themeColor="text1"/>
                <w:sz w:val="18"/>
                <w:szCs w:val="18"/>
                <w:lang w:val="es-ES_tradnl"/>
              </w:rPr>
            </w:pPr>
            <w:r w:rsidRPr="00905417">
              <w:rPr>
                <w:rFonts w:asciiTheme="minorHAnsi" w:hAnsiTheme="minorHAnsi"/>
                <w:sz w:val="18"/>
                <w:szCs w:val="18"/>
              </w:rPr>
              <w:t>LONDON E14 2BE</w:t>
            </w:r>
            <w:r w:rsidRPr="00905417">
              <w:rPr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</w:p>
          <w:p w14:paraId="1B6B854C" w14:textId="0E5950E9" w:rsidR="00990E9B" w:rsidRPr="00905417" w:rsidRDefault="00905417" w:rsidP="000E33A6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color w:val="000000" w:themeColor="text1"/>
                <w:sz w:val="18"/>
                <w:szCs w:val="18"/>
                <w:lang w:val="es-ES_tradnl"/>
              </w:rPr>
            </w:pPr>
            <w:r w:rsidRPr="00905417">
              <w:rPr>
                <w:color w:val="000000" w:themeColor="text1"/>
                <w:sz w:val="18"/>
                <w:szCs w:val="18"/>
                <w:lang w:val="ru-RU"/>
              </w:rPr>
              <w:t>Тел</w:t>
            </w:r>
            <w:r w:rsidRPr="00064D23">
              <w:rPr>
                <w:color w:val="000000" w:themeColor="text1"/>
                <w:sz w:val="18"/>
                <w:szCs w:val="18"/>
              </w:rPr>
              <w:t>.</w:t>
            </w:r>
            <w:r w:rsidR="00990E9B" w:rsidRPr="00905417">
              <w:rPr>
                <w:color w:val="000000" w:themeColor="text1"/>
                <w:sz w:val="18"/>
                <w:szCs w:val="18"/>
                <w:lang w:val="es-ES_tradnl"/>
              </w:rPr>
              <w:t>:</w:t>
            </w:r>
            <w:r w:rsidR="000E33A6">
              <w:rPr>
                <w:color w:val="000000" w:themeColor="text1"/>
                <w:sz w:val="18"/>
                <w:szCs w:val="18"/>
                <w:lang w:val="es-ES_tradnl"/>
              </w:rPr>
              <w:tab/>
            </w:r>
            <w:r w:rsidR="00990E9B" w:rsidRPr="00905417">
              <w:rPr>
                <w:color w:val="000000" w:themeColor="text1"/>
                <w:sz w:val="18"/>
                <w:szCs w:val="18"/>
                <w:lang w:val="es-ES_tradnl"/>
              </w:rPr>
              <w:t>+447831263314</w:t>
            </w:r>
          </w:p>
          <w:p w14:paraId="06E57C18" w14:textId="79BA78F3" w:rsidR="00990E9B" w:rsidRPr="00905417" w:rsidRDefault="00905417" w:rsidP="000E33A6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color w:val="000000" w:themeColor="text1"/>
                <w:sz w:val="18"/>
                <w:szCs w:val="18"/>
                <w:lang w:val="es-ES_tradnl"/>
              </w:rPr>
            </w:pPr>
            <w:r w:rsidRPr="00905417">
              <w:rPr>
                <w:color w:val="000000" w:themeColor="text1"/>
                <w:sz w:val="18"/>
                <w:szCs w:val="18"/>
                <w:lang w:val="es-ES_tradnl"/>
              </w:rPr>
              <w:t xml:space="preserve">Эл. </w:t>
            </w:r>
            <w:proofErr w:type="spellStart"/>
            <w:r w:rsidRPr="00905417">
              <w:rPr>
                <w:color w:val="000000" w:themeColor="text1"/>
                <w:sz w:val="18"/>
                <w:szCs w:val="18"/>
                <w:lang w:val="es-ES_tradnl"/>
              </w:rPr>
              <w:t>почта</w:t>
            </w:r>
            <w:proofErr w:type="spellEnd"/>
            <w:r w:rsidR="00990E9B" w:rsidRPr="00905417">
              <w:rPr>
                <w:color w:val="000000" w:themeColor="text1"/>
                <w:sz w:val="18"/>
                <w:szCs w:val="18"/>
                <w:lang w:val="es-ES_tradnl"/>
              </w:rPr>
              <w:t>:</w:t>
            </w:r>
            <w:r w:rsidR="000E33A6">
              <w:rPr>
                <w:color w:val="000000" w:themeColor="text1"/>
                <w:sz w:val="18"/>
                <w:szCs w:val="18"/>
                <w:lang w:val="es-ES_tradnl"/>
              </w:rPr>
              <w:tab/>
            </w:r>
            <w:r w:rsidR="00990E9B" w:rsidRPr="00905417">
              <w:rPr>
                <w:color w:val="000000" w:themeColor="text1"/>
                <w:sz w:val="18"/>
                <w:szCs w:val="18"/>
                <w:lang w:val="es-ES_tradnl"/>
              </w:rPr>
              <w:t>ITU-Enquiries@lebara.com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2CD66323" w14:textId="77777777" w:rsidR="00990E9B" w:rsidRPr="00905417" w:rsidRDefault="00990E9B" w:rsidP="001E652E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905417">
              <w:rPr>
                <w:rFonts w:asciiTheme="minorHAnsi" w:hAnsiTheme="minorHAnsi"/>
                <w:sz w:val="18"/>
                <w:szCs w:val="18"/>
              </w:rPr>
              <w:t>1.III.2023</w:t>
            </w:r>
          </w:p>
        </w:tc>
      </w:tr>
    </w:tbl>
    <w:p w14:paraId="7A9DB0E8" w14:textId="77777777" w:rsidR="00AF0250" w:rsidRPr="008933A7" w:rsidRDefault="00AF0250" w:rsidP="00646340">
      <w:pPr>
        <w:pStyle w:val="Heading20"/>
        <w:keepLines/>
        <w:pageBreakBefore/>
        <w:spacing w:before="840"/>
        <w:rPr>
          <w:szCs w:val="26"/>
          <w:lang w:val="ru-RU"/>
        </w:rPr>
      </w:pPr>
      <w:r w:rsidRPr="008933A7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8933A7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8933A7">
        <w:rPr>
          <w:szCs w:val="26"/>
          <w:lang w:val="ru-RU"/>
        </w:rPr>
        <w:br/>
        <w:t xml:space="preserve">(согласно Рекомендации МСЭ-Т E.212 (09/2016)) </w:t>
      </w:r>
      <w:r w:rsidRPr="008933A7">
        <w:rPr>
          <w:szCs w:val="26"/>
          <w:lang w:val="ru-RU"/>
        </w:rPr>
        <w:br/>
        <w:t>(по состоянию на 15 декабря 2018 г.)</w:t>
      </w:r>
    </w:p>
    <w:p w14:paraId="0E98A520" w14:textId="267392B5" w:rsidR="00AF0250" w:rsidRPr="008933A7" w:rsidRDefault="00AF0250" w:rsidP="00646340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8933A7">
        <w:rPr>
          <w:rFonts w:asciiTheme="minorHAnsi" w:hAnsiTheme="minorHAnsi"/>
          <w:sz w:val="2"/>
          <w:lang w:val="ru-RU"/>
        </w:rPr>
        <w:tab/>
      </w:r>
      <w:r w:rsidRPr="008933A7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8933A7">
        <w:rPr>
          <w:rFonts w:eastAsia="Calibri"/>
          <w:lang w:val="ru-RU"/>
        </w:rPr>
        <w:t>1162 − 15.XII.2018</w:t>
      </w:r>
      <w:r w:rsidRPr="008933A7">
        <w:rPr>
          <w:rFonts w:asciiTheme="minorHAnsi" w:eastAsia="Calibri" w:hAnsiTheme="minorHAnsi"/>
          <w:lang w:val="ru-RU"/>
        </w:rPr>
        <w:t xml:space="preserve">) </w:t>
      </w:r>
      <w:r w:rsidRPr="008933A7">
        <w:rPr>
          <w:rFonts w:asciiTheme="minorHAnsi" w:eastAsia="Calibri" w:hAnsiTheme="minorHAnsi"/>
          <w:lang w:val="ru-RU"/>
        </w:rPr>
        <w:br/>
        <w:t xml:space="preserve">(Поправка № </w:t>
      </w:r>
      <w:r w:rsidR="007B4350">
        <w:rPr>
          <w:rFonts w:asciiTheme="minorHAnsi" w:eastAsia="Calibri" w:hAnsiTheme="minorHAnsi"/>
          <w:lang w:val="ru-RU"/>
        </w:rPr>
        <w:t>9</w:t>
      </w:r>
      <w:r w:rsidR="00905417">
        <w:rPr>
          <w:rFonts w:asciiTheme="minorHAnsi" w:eastAsia="Calibri" w:hAnsiTheme="minorHAnsi"/>
          <w:lang w:val="ru-RU"/>
        </w:rPr>
        <w:t>1</w:t>
      </w:r>
      <w:r w:rsidRPr="008933A7">
        <w:rPr>
          <w:rFonts w:asciiTheme="minorHAnsi" w:eastAsia="Calibri" w:hAnsiTheme="minorHAnsi"/>
          <w:lang w:val="ru-RU"/>
        </w:rPr>
        <w:t>)</w:t>
      </w:r>
    </w:p>
    <w:tbl>
      <w:tblPr>
        <w:tblW w:w="813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1559"/>
        <w:gridCol w:w="2957"/>
      </w:tblGrid>
      <w:tr w:rsidR="00905417" w:rsidRPr="00736CA0" w14:paraId="5CA7A4E8" w14:textId="77777777" w:rsidTr="00B40038">
        <w:trPr>
          <w:trHeight w:val="299"/>
        </w:trPr>
        <w:tc>
          <w:tcPr>
            <w:tcW w:w="36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83AE5" w14:textId="77777777" w:rsidR="00905417" w:rsidRPr="00736CA0" w:rsidRDefault="00905417" w:rsidP="00B40038">
            <w:pPr>
              <w:rPr>
                <w:sz w:val="18"/>
                <w:szCs w:val="18"/>
                <w:highlight w:val="yellow"/>
              </w:rPr>
            </w:pPr>
            <w:r w:rsidRPr="00736CA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E81FBB" w14:textId="01C08958" w:rsidR="00905417" w:rsidRPr="00736CA0" w:rsidRDefault="00905417" w:rsidP="00B40038">
            <w:pPr>
              <w:rPr>
                <w:sz w:val="18"/>
                <w:szCs w:val="18"/>
                <w:highlight w:val="yellow"/>
              </w:rPr>
            </w:pPr>
            <w:bookmarkStart w:id="214" w:name="lt_pId968"/>
            <w:r w:rsidRPr="00736CA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214"/>
            <w:r w:rsidR="000E33A6">
              <w:rPr>
                <w:rFonts w:eastAsia="Calibri"/>
                <w:b/>
                <w:i/>
                <w:color w:val="000000"/>
              </w:rPr>
              <w:t>*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164025" w14:textId="77777777" w:rsidR="00905417" w:rsidRPr="00736CA0" w:rsidRDefault="00905417" w:rsidP="00B40038">
            <w:pPr>
              <w:rPr>
                <w:sz w:val="18"/>
                <w:szCs w:val="18"/>
                <w:highlight w:val="yellow"/>
              </w:rPr>
            </w:pPr>
            <w:r w:rsidRPr="00736CA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905417" w:rsidRPr="00736CA0" w14:paraId="248E01B6" w14:textId="77777777" w:rsidTr="00B40038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E2D7A" w14:textId="74B03C80" w:rsidR="00905417" w:rsidRPr="00736CA0" w:rsidRDefault="00905417" w:rsidP="00B40038">
            <w:pPr>
              <w:spacing w:before="60"/>
              <w:rPr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Чешская Республика      </w:t>
            </w:r>
            <w:r w:rsidRPr="00736CA0">
              <w:rPr>
                <w:rFonts w:eastAsia="Calibr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D368F3" w14:textId="77777777" w:rsidR="00905417" w:rsidRPr="00736CA0" w:rsidRDefault="00905417" w:rsidP="00B40038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6E24FF" w14:textId="77777777" w:rsidR="00905417" w:rsidRPr="00736CA0" w:rsidRDefault="00905417" w:rsidP="00B40038">
            <w:pPr>
              <w:spacing w:before="60"/>
              <w:rPr>
                <w:sz w:val="18"/>
                <w:szCs w:val="18"/>
              </w:rPr>
            </w:pPr>
          </w:p>
        </w:tc>
      </w:tr>
      <w:tr w:rsidR="00905417" w:rsidRPr="00736CA0" w14:paraId="61C9B0F4" w14:textId="77777777" w:rsidTr="00B40038">
        <w:trPr>
          <w:trHeight w:val="262"/>
        </w:trPr>
        <w:tc>
          <w:tcPr>
            <w:tcW w:w="361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469FF" w14:textId="77777777" w:rsidR="00905417" w:rsidRPr="00736CA0" w:rsidRDefault="00905417" w:rsidP="00B40038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C35565" w14:textId="77777777" w:rsidR="00905417" w:rsidRPr="00736CA0" w:rsidRDefault="00905417" w:rsidP="00B40038">
            <w:pPr>
              <w:spacing w:before="60"/>
              <w:jc w:val="center"/>
              <w:rPr>
                <w:sz w:val="18"/>
                <w:szCs w:val="18"/>
              </w:rPr>
            </w:pPr>
            <w:r w:rsidRPr="00736CA0">
              <w:rPr>
                <w:rFonts w:eastAsia="Calibri"/>
                <w:color w:val="000000"/>
                <w:sz w:val="18"/>
                <w:szCs w:val="18"/>
              </w:rPr>
              <w:t>230 11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FE3F9" w14:textId="77777777" w:rsidR="00905417" w:rsidRPr="00736CA0" w:rsidRDefault="00905417" w:rsidP="00B40038">
            <w:pPr>
              <w:spacing w:before="60"/>
              <w:rPr>
                <w:sz w:val="18"/>
                <w:szCs w:val="18"/>
              </w:rPr>
            </w:pPr>
            <w:r w:rsidRPr="00736CA0">
              <w:rPr>
                <w:rFonts w:eastAsia="Calibri"/>
                <w:color w:val="000000"/>
                <w:sz w:val="18"/>
                <w:szCs w:val="18"/>
              </w:rPr>
              <w:t>incrate s.r.o.</w:t>
            </w:r>
          </w:p>
        </w:tc>
      </w:tr>
      <w:tr w:rsidR="00905417" w:rsidRPr="00736CA0" w14:paraId="6EA665DD" w14:textId="77777777" w:rsidTr="00B40038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67741" w14:textId="680A223B" w:rsidR="00905417" w:rsidRPr="00736CA0" w:rsidRDefault="00905417" w:rsidP="00B40038">
            <w:pPr>
              <w:spacing w:before="60"/>
              <w:rPr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Чешская Республика      </w:t>
            </w:r>
            <w:r w:rsidRPr="00736CA0">
              <w:rPr>
                <w:rFonts w:eastAsia="Calibri"/>
                <w:b/>
                <w:color w:val="000000"/>
                <w:sz w:val="18"/>
                <w:szCs w:val="18"/>
              </w:rPr>
              <w:t>LIR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69C0B2" w14:textId="77777777" w:rsidR="00905417" w:rsidRPr="00736CA0" w:rsidRDefault="00905417" w:rsidP="00B40038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123C76" w14:textId="77777777" w:rsidR="00905417" w:rsidRPr="00736CA0" w:rsidRDefault="00905417" w:rsidP="00B40038">
            <w:pPr>
              <w:spacing w:before="60"/>
              <w:rPr>
                <w:sz w:val="18"/>
                <w:szCs w:val="18"/>
              </w:rPr>
            </w:pPr>
          </w:p>
        </w:tc>
      </w:tr>
      <w:tr w:rsidR="00905417" w:rsidRPr="00736CA0" w14:paraId="277B6653" w14:textId="77777777" w:rsidTr="00B40038">
        <w:trPr>
          <w:trHeight w:val="262"/>
        </w:trPr>
        <w:tc>
          <w:tcPr>
            <w:tcW w:w="361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EB7D0" w14:textId="77777777" w:rsidR="00905417" w:rsidRPr="00736CA0" w:rsidRDefault="00905417" w:rsidP="00B40038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FE6906" w14:textId="77777777" w:rsidR="00905417" w:rsidRPr="00736CA0" w:rsidRDefault="00905417" w:rsidP="00B40038">
            <w:pPr>
              <w:spacing w:before="60"/>
              <w:jc w:val="center"/>
              <w:rPr>
                <w:sz w:val="18"/>
                <w:szCs w:val="18"/>
              </w:rPr>
            </w:pPr>
            <w:r w:rsidRPr="00736CA0">
              <w:rPr>
                <w:rFonts w:eastAsia="Calibri"/>
                <w:color w:val="000000"/>
                <w:sz w:val="18"/>
                <w:szCs w:val="18"/>
              </w:rPr>
              <w:t>230 04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FE971" w14:textId="77777777" w:rsidR="00905417" w:rsidRPr="00736CA0" w:rsidRDefault="00905417" w:rsidP="00B40038">
            <w:pPr>
              <w:spacing w:before="60"/>
              <w:rPr>
                <w:sz w:val="18"/>
                <w:szCs w:val="18"/>
              </w:rPr>
            </w:pPr>
            <w:r w:rsidRPr="00736CA0">
              <w:rPr>
                <w:rFonts w:eastAsia="Calibri"/>
                <w:color w:val="000000"/>
                <w:sz w:val="18"/>
                <w:szCs w:val="18"/>
              </w:rPr>
              <w:t>Nordic Telecom Regional s.r.o.</w:t>
            </w:r>
          </w:p>
        </w:tc>
      </w:tr>
      <w:tr w:rsidR="00905417" w:rsidRPr="00736CA0" w14:paraId="765AC991" w14:textId="77777777" w:rsidTr="00B40038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114290" w14:textId="5ED24735" w:rsidR="00905417" w:rsidRPr="00736CA0" w:rsidRDefault="00905417" w:rsidP="00B40038">
            <w:pPr>
              <w:spacing w:before="60"/>
              <w:rPr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Швеция      </w:t>
            </w:r>
            <w:r w:rsidRPr="00736CA0">
              <w:rPr>
                <w:rFonts w:eastAsia="Calibri"/>
                <w:b/>
                <w:color w:val="000000"/>
                <w:sz w:val="18"/>
                <w:szCs w:val="18"/>
              </w:rPr>
              <w:t>SUP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3361EE" w14:textId="77777777" w:rsidR="00905417" w:rsidRPr="00736CA0" w:rsidRDefault="00905417" w:rsidP="00B40038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40DC92" w14:textId="77777777" w:rsidR="00905417" w:rsidRPr="00736CA0" w:rsidRDefault="00905417" w:rsidP="00B40038">
            <w:pPr>
              <w:spacing w:before="60"/>
              <w:rPr>
                <w:sz w:val="18"/>
                <w:szCs w:val="18"/>
              </w:rPr>
            </w:pPr>
          </w:p>
        </w:tc>
      </w:tr>
      <w:tr w:rsidR="00905417" w:rsidRPr="00736CA0" w14:paraId="0FDFA189" w14:textId="77777777" w:rsidTr="00B40038">
        <w:trPr>
          <w:trHeight w:val="262"/>
        </w:trPr>
        <w:tc>
          <w:tcPr>
            <w:tcW w:w="361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F3BBAF" w14:textId="77777777" w:rsidR="00905417" w:rsidRPr="00736CA0" w:rsidRDefault="00905417" w:rsidP="00B40038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73F3BB" w14:textId="77777777" w:rsidR="00905417" w:rsidRPr="00736CA0" w:rsidRDefault="00905417" w:rsidP="00B40038">
            <w:pPr>
              <w:spacing w:before="60"/>
              <w:jc w:val="center"/>
              <w:rPr>
                <w:sz w:val="18"/>
                <w:szCs w:val="18"/>
              </w:rPr>
            </w:pPr>
            <w:r w:rsidRPr="00736CA0">
              <w:rPr>
                <w:rFonts w:eastAsia="Calibri"/>
                <w:color w:val="000000"/>
                <w:sz w:val="18"/>
                <w:szCs w:val="18"/>
              </w:rPr>
              <w:t>240 31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A0787" w14:textId="77777777" w:rsidR="00905417" w:rsidRPr="00736CA0" w:rsidRDefault="00905417" w:rsidP="00B40038">
            <w:pPr>
              <w:spacing w:before="60"/>
              <w:rPr>
                <w:sz w:val="18"/>
                <w:szCs w:val="18"/>
              </w:rPr>
            </w:pPr>
            <w:r w:rsidRPr="00736CA0">
              <w:rPr>
                <w:rFonts w:eastAsia="Calibri"/>
                <w:color w:val="000000"/>
                <w:sz w:val="18"/>
                <w:szCs w:val="18"/>
              </w:rPr>
              <w:t>RebTel Networks AB</w:t>
            </w:r>
          </w:p>
        </w:tc>
      </w:tr>
      <w:tr w:rsidR="00905417" w:rsidRPr="00064D23" w14:paraId="3E4C4653" w14:textId="77777777" w:rsidTr="00B40038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4AFEE" w14:textId="1403BD35" w:rsidR="00905417" w:rsidRPr="00736CA0" w:rsidRDefault="00905417" w:rsidP="00CF1F4D">
            <w:pPr>
              <w:spacing w:before="60"/>
              <w:jc w:val="left"/>
              <w:rPr>
                <w:sz w:val="18"/>
                <w:szCs w:val="18"/>
                <w:lang w:val="ru-RU"/>
              </w:rPr>
            </w:pPr>
            <w:r w:rsidRPr="00F1000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val="ru-RU"/>
              </w:rPr>
              <w:t>Международная подвижная связь, общий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val="ru-RU"/>
              </w:rPr>
              <w:t> </w:t>
            </w:r>
            <w:r w:rsidRPr="00F1000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val="ru-RU"/>
              </w:rPr>
              <w:t>код</w:t>
            </w:r>
            <w:r w:rsidRPr="00F1000C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      </w:t>
            </w:r>
            <w:r w:rsidRPr="00736CA0">
              <w:rPr>
                <w:rFonts w:eastAsia="Calibri"/>
                <w:b/>
                <w:color w:val="000000"/>
                <w:sz w:val="18"/>
                <w:szCs w:val="18"/>
              </w:rPr>
              <w:t>ADD</w:t>
            </w:r>
            <w:r w:rsidRPr="00736CA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1E08EB" w14:textId="77777777" w:rsidR="00905417" w:rsidRPr="00736CA0" w:rsidRDefault="00905417" w:rsidP="00B40038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48CF7B" w14:textId="77777777" w:rsidR="00905417" w:rsidRPr="00736CA0" w:rsidRDefault="00905417" w:rsidP="00B40038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</w:tr>
      <w:tr w:rsidR="00905417" w:rsidRPr="00064D23" w14:paraId="6293BD8B" w14:textId="77777777" w:rsidTr="00B40038">
        <w:trPr>
          <w:trHeight w:val="262"/>
        </w:trPr>
        <w:tc>
          <w:tcPr>
            <w:tcW w:w="361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2B12E" w14:textId="77777777" w:rsidR="00905417" w:rsidRPr="00736CA0" w:rsidRDefault="00905417" w:rsidP="00B40038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C3DFB8" w14:textId="77777777" w:rsidR="00905417" w:rsidRPr="00736CA0" w:rsidRDefault="00905417" w:rsidP="00B40038">
            <w:pPr>
              <w:spacing w:before="60"/>
              <w:jc w:val="center"/>
              <w:rPr>
                <w:sz w:val="18"/>
                <w:szCs w:val="18"/>
              </w:rPr>
            </w:pPr>
            <w:r w:rsidRPr="00736CA0">
              <w:rPr>
                <w:rFonts w:eastAsia="Calibri"/>
                <w:color w:val="000000"/>
                <w:sz w:val="18"/>
                <w:szCs w:val="18"/>
              </w:rPr>
              <w:t>901 97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A5D8D" w14:textId="77777777" w:rsidR="00905417" w:rsidRPr="00736CA0" w:rsidRDefault="00905417" w:rsidP="00B40038">
            <w:pPr>
              <w:spacing w:before="60"/>
              <w:rPr>
                <w:sz w:val="18"/>
                <w:szCs w:val="18"/>
                <w:lang w:val="fr-FR"/>
              </w:rPr>
            </w:pPr>
            <w:r w:rsidRPr="00736CA0">
              <w:rPr>
                <w:rFonts w:eastAsia="Calibri"/>
                <w:color w:val="000000"/>
                <w:sz w:val="18"/>
                <w:szCs w:val="18"/>
                <w:lang w:val="fr-FR"/>
              </w:rPr>
              <w:t>Satelio IoT Services S.L.</w:t>
            </w:r>
          </w:p>
        </w:tc>
      </w:tr>
    </w:tbl>
    <w:p w14:paraId="267B0352" w14:textId="44749326" w:rsidR="00AF0250" w:rsidRPr="00D60E2D" w:rsidRDefault="00AF0250" w:rsidP="006463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es-MX" w:eastAsia="zh-CN"/>
        </w:rPr>
      </w:pPr>
      <w:r w:rsidRPr="00D60E2D">
        <w:rPr>
          <w:rFonts w:asciiTheme="minorHAnsi" w:eastAsia="Arial" w:hAnsiTheme="minorHAnsi" w:cstheme="minorHAnsi"/>
          <w:sz w:val="16"/>
          <w:szCs w:val="16"/>
          <w:lang w:val="es-MX" w:eastAsia="zh-CN"/>
        </w:rPr>
        <w:t>____________</w:t>
      </w:r>
      <w:r w:rsidR="00FA23B2">
        <w:rPr>
          <w:rFonts w:asciiTheme="minorHAnsi" w:eastAsia="Arial" w:hAnsiTheme="minorHAnsi" w:cstheme="minorHAnsi"/>
          <w:sz w:val="16"/>
          <w:szCs w:val="16"/>
          <w:lang w:val="es-MX" w:eastAsia="zh-CN"/>
        </w:rPr>
        <w:t>_____</w:t>
      </w:r>
    </w:p>
    <w:p w14:paraId="4BF79168" w14:textId="5952A61C" w:rsidR="004E5085" w:rsidRDefault="004E5085" w:rsidP="00FA23B2">
      <w:pPr>
        <w:tabs>
          <w:tab w:val="clear" w:pos="567"/>
          <w:tab w:val="clear" w:pos="1276"/>
          <w:tab w:val="clear" w:pos="1843"/>
          <w:tab w:val="left" w:pos="851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es-MX"/>
        </w:rPr>
      </w:pPr>
      <w:r w:rsidRPr="00D60E2D">
        <w:rPr>
          <w:rFonts w:asciiTheme="minorHAnsi" w:eastAsia="Calibri" w:hAnsiTheme="minorHAnsi"/>
          <w:sz w:val="16"/>
          <w:szCs w:val="16"/>
          <w:lang w:val="es-MX"/>
        </w:rPr>
        <w:t>MCC:</w:t>
      </w:r>
      <w:r w:rsidR="00FA23B2">
        <w:rPr>
          <w:rFonts w:asciiTheme="minorHAnsi" w:eastAsia="Calibri" w:hAnsiTheme="minorHAnsi"/>
          <w:sz w:val="16"/>
          <w:szCs w:val="16"/>
          <w:lang w:val="es-MX"/>
        </w:rPr>
        <w:tab/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>/</w:t>
      </w:r>
      <w:r w:rsidR="004F777F">
        <w:rPr>
          <w:rFonts w:asciiTheme="minorHAnsi" w:eastAsia="Calibri" w:hAnsiTheme="minorHAnsi"/>
          <w:sz w:val="16"/>
          <w:szCs w:val="16"/>
          <w:lang w:val="es-MX"/>
        </w:rPr>
        <w:t>Подвижная связь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 Country Code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br/>
        <w:t>MNC:</w:t>
      </w:r>
      <w:r w:rsidR="00FA23B2">
        <w:rPr>
          <w:rFonts w:asciiTheme="minorHAnsi" w:eastAsia="Calibri" w:hAnsiTheme="minorHAnsi"/>
          <w:sz w:val="16"/>
          <w:szCs w:val="16"/>
          <w:lang w:val="es-MX"/>
        </w:rPr>
        <w:tab/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 </w:t>
      </w:r>
      <w:r w:rsidRPr="008933A7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>/</w:t>
      </w:r>
      <w:r w:rsidR="004F777F">
        <w:rPr>
          <w:rFonts w:asciiTheme="minorHAnsi" w:eastAsia="Calibri" w:hAnsiTheme="minorHAnsi"/>
          <w:sz w:val="16"/>
          <w:szCs w:val="16"/>
          <w:lang w:val="es-MX"/>
        </w:rPr>
        <w:t>Подвижная связь</w:t>
      </w:r>
      <w:r w:rsidRPr="00D60E2D">
        <w:rPr>
          <w:rFonts w:asciiTheme="minorHAnsi" w:eastAsia="Calibri" w:hAnsiTheme="minorHAnsi"/>
          <w:sz w:val="16"/>
          <w:szCs w:val="16"/>
          <w:lang w:val="es-MX"/>
        </w:rPr>
        <w:t xml:space="preserve"> Network Code</w:t>
      </w:r>
    </w:p>
    <w:p w14:paraId="7873A828" w14:textId="5A1B1296" w:rsidR="007C41FC" w:rsidRPr="00D60E2D" w:rsidRDefault="00356C06" w:rsidP="000E33A6">
      <w:pPr>
        <w:tabs>
          <w:tab w:val="clear" w:pos="567"/>
          <w:tab w:val="clear" w:pos="1276"/>
          <w:tab w:val="clear" w:pos="1843"/>
          <w:tab w:val="left" w:pos="142"/>
          <w:tab w:val="left" w:pos="851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es-MX"/>
        </w:rPr>
      </w:pPr>
      <w:r w:rsidRPr="00371ACC">
        <w:rPr>
          <w:rFonts w:eastAsia="SimSun" w:cs="Arial"/>
          <w:sz w:val="16"/>
          <w:szCs w:val="16"/>
          <w:lang w:val="ru-RU" w:eastAsia="zh-CN"/>
        </w:rPr>
        <w:t>*</w:t>
      </w:r>
      <w:r w:rsidR="000E33A6">
        <w:rPr>
          <w:rFonts w:eastAsia="SimSun" w:cs="Arial"/>
          <w:sz w:val="16"/>
          <w:szCs w:val="16"/>
          <w:lang w:val="en-US" w:eastAsia="zh-CN"/>
        </w:rPr>
        <w:tab/>
      </w:r>
      <w:r w:rsidR="00AB722A">
        <w:rPr>
          <w:rFonts w:eastAsia="SimSun" w:cs="Arial"/>
          <w:sz w:val="16"/>
          <w:szCs w:val="16"/>
          <w:lang w:val="ru-RU" w:eastAsia="zh-CN"/>
        </w:rPr>
        <w:t>См</w:t>
      </w:r>
      <w:r w:rsidR="00AB722A" w:rsidRPr="00407B97">
        <w:rPr>
          <w:rFonts w:eastAsia="SimSun" w:cs="Arial"/>
          <w:sz w:val="16"/>
          <w:szCs w:val="16"/>
          <w:lang w:val="ru-RU" w:eastAsia="zh-CN"/>
        </w:rPr>
        <w:t xml:space="preserve">. </w:t>
      </w:r>
      <w:r w:rsidR="00AB722A">
        <w:rPr>
          <w:rFonts w:eastAsia="SimSun" w:cs="Arial"/>
          <w:sz w:val="16"/>
          <w:szCs w:val="16"/>
          <w:lang w:val="ru-RU" w:eastAsia="zh-CN"/>
        </w:rPr>
        <w:t>стр</w:t>
      </w:r>
      <w:r w:rsidR="00AB722A" w:rsidRPr="00407B97">
        <w:rPr>
          <w:rFonts w:eastAsia="SimSun" w:cs="Arial"/>
          <w:sz w:val="16"/>
          <w:szCs w:val="16"/>
          <w:lang w:val="ru-RU" w:eastAsia="zh-CN"/>
        </w:rPr>
        <w:t xml:space="preserve">. </w:t>
      </w:r>
      <w:r w:rsidR="00905417">
        <w:rPr>
          <w:rFonts w:eastAsia="SimSun" w:cs="Arial"/>
          <w:sz w:val="16"/>
          <w:szCs w:val="16"/>
          <w:lang w:val="ru-RU" w:eastAsia="zh-CN"/>
        </w:rPr>
        <w:t>6</w:t>
      </w:r>
      <w:r w:rsidR="00AB722A" w:rsidRPr="00407B97">
        <w:rPr>
          <w:rFonts w:eastAsia="SimSun" w:cs="Arial"/>
          <w:sz w:val="16"/>
          <w:szCs w:val="16"/>
          <w:lang w:val="ru-RU" w:eastAsia="zh-CN"/>
        </w:rPr>
        <w:t xml:space="preserve"> </w:t>
      </w:r>
      <w:r w:rsidR="00AB722A">
        <w:rPr>
          <w:rFonts w:eastAsia="SimSun" w:cs="Arial"/>
          <w:sz w:val="16"/>
          <w:szCs w:val="16"/>
          <w:lang w:val="ru-RU" w:eastAsia="zh-CN"/>
        </w:rPr>
        <w:t>настоящего</w:t>
      </w:r>
      <w:r w:rsidR="00AB722A" w:rsidRPr="00407B97">
        <w:rPr>
          <w:rFonts w:eastAsia="SimSun" w:cs="Arial"/>
          <w:sz w:val="16"/>
          <w:szCs w:val="16"/>
          <w:lang w:val="ru-RU" w:eastAsia="zh-CN"/>
        </w:rPr>
        <w:t xml:space="preserve"> </w:t>
      </w:r>
      <w:r w:rsidR="00AB722A">
        <w:rPr>
          <w:rFonts w:eastAsia="SimSun" w:cs="Arial"/>
          <w:sz w:val="16"/>
          <w:szCs w:val="16"/>
          <w:lang w:val="ru-RU" w:eastAsia="zh-CN"/>
        </w:rPr>
        <w:t>Оперативного</w:t>
      </w:r>
      <w:r w:rsidR="00AB722A" w:rsidRPr="00407B97">
        <w:rPr>
          <w:rFonts w:eastAsia="SimSun" w:cs="Arial"/>
          <w:sz w:val="16"/>
          <w:szCs w:val="16"/>
          <w:lang w:val="ru-RU" w:eastAsia="zh-CN"/>
        </w:rPr>
        <w:t xml:space="preserve"> </w:t>
      </w:r>
      <w:r w:rsidR="00AB722A">
        <w:rPr>
          <w:rFonts w:eastAsia="SimSun" w:cs="Arial"/>
          <w:sz w:val="16"/>
          <w:szCs w:val="16"/>
          <w:lang w:val="ru-RU" w:eastAsia="zh-CN"/>
        </w:rPr>
        <w:t>бюллетеня</w:t>
      </w:r>
      <w:r w:rsidR="00AB722A" w:rsidRPr="00407B97">
        <w:rPr>
          <w:rFonts w:eastAsia="SimSun" w:cs="Arial"/>
          <w:sz w:val="16"/>
          <w:szCs w:val="16"/>
          <w:lang w:val="ru-RU" w:eastAsia="zh-CN"/>
        </w:rPr>
        <w:t xml:space="preserve"> №</w:t>
      </w:r>
      <w:r w:rsidR="00AB722A">
        <w:rPr>
          <w:rFonts w:eastAsia="SimSun" w:cs="Arial"/>
          <w:sz w:val="16"/>
          <w:szCs w:val="16"/>
          <w:lang w:val="ru-RU" w:eastAsia="zh-CN"/>
        </w:rPr>
        <w:t> </w:t>
      </w:r>
      <w:r w:rsidR="00AB722A" w:rsidRPr="00371ACC">
        <w:rPr>
          <w:rFonts w:eastAsia="SimSun" w:cs="Arial"/>
          <w:sz w:val="16"/>
          <w:szCs w:val="16"/>
          <w:lang w:val="ru-RU" w:eastAsia="zh-CN"/>
        </w:rPr>
        <w:t>12</w:t>
      </w:r>
      <w:r w:rsidR="00AB722A">
        <w:rPr>
          <w:rFonts w:eastAsia="SimSun" w:cs="Arial"/>
          <w:sz w:val="16"/>
          <w:szCs w:val="16"/>
          <w:lang w:val="ru-RU" w:eastAsia="zh-CN"/>
        </w:rPr>
        <w:t>6</w:t>
      </w:r>
      <w:r w:rsidR="00905417">
        <w:rPr>
          <w:rFonts w:eastAsia="SimSun" w:cs="Arial"/>
          <w:sz w:val="16"/>
          <w:szCs w:val="16"/>
          <w:lang w:val="ru-RU" w:eastAsia="zh-CN"/>
        </w:rPr>
        <w:t>3</w:t>
      </w:r>
      <w:r w:rsidR="00AB722A" w:rsidRPr="00371ACC">
        <w:rPr>
          <w:rFonts w:eastAsia="SimSun" w:cs="Arial"/>
          <w:sz w:val="16"/>
          <w:szCs w:val="16"/>
          <w:lang w:val="ru-RU" w:eastAsia="zh-CN"/>
        </w:rPr>
        <w:t xml:space="preserve"> </w:t>
      </w:r>
      <w:r w:rsidR="00AB722A">
        <w:rPr>
          <w:rFonts w:eastAsia="SimSun" w:cs="Arial"/>
          <w:sz w:val="16"/>
          <w:szCs w:val="16"/>
          <w:lang w:val="ru-RU" w:eastAsia="zh-CN"/>
        </w:rPr>
        <w:t>от</w:t>
      </w:r>
      <w:r w:rsidR="00AB722A" w:rsidRPr="00371ACC">
        <w:rPr>
          <w:rFonts w:eastAsia="SimSun" w:cs="Arial"/>
          <w:sz w:val="16"/>
          <w:szCs w:val="16"/>
          <w:lang w:val="ru-RU" w:eastAsia="zh-CN"/>
        </w:rPr>
        <w:t xml:space="preserve"> 1.</w:t>
      </w:r>
      <w:r w:rsidR="00905417">
        <w:rPr>
          <w:rFonts w:eastAsia="SimSun" w:cs="Arial"/>
          <w:sz w:val="16"/>
          <w:szCs w:val="16"/>
          <w:lang w:val="en-US" w:eastAsia="zh-CN"/>
        </w:rPr>
        <w:t>I</w:t>
      </w:r>
      <w:r w:rsidR="007B4350">
        <w:rPr>
          <w:rFonts w:eastAsia="SimSun" w:cs="Arial"/>
          <w:sz w:val="16"/>
          <w:szCs w:val="16"/>
          <w:lang w:val="en-US" w:eastAsia="zh-CN"/>
        </w:rPr>
        <w:t>I</w:t>
      </w:r>
      <w:r w:rsidR="00AB722A" w:rsidRPr="00675398">
        <w:rPr>
          <w:rFonts w:eastAsia="SimSun" w:cs="Arial"/>
          <w:sz w:val="16"/>
          <w:szCs w:val="16"/>
          <w:lang w:eastAsia="zh-CN"/>
        </w:rPr>
        <w:t>I</w:t>
      </w:r>
      <w:r w:rsidR="00AB722A" w:rsidRPr="00371ACC">
        <w:rPr>
          <w:rFonts w:eastAsia="SimSun" w:cs="Arial"/>
          <w:sz w:val="16"/>
          <w:szCs w:val="16"/>
          <w:lang w:val="ru-RU" w:eastAsia="zh-CN"/>
        </w:rPr>
        <w:t>.202</w:t>
      </w:r>
      <w:r w:rsidR="007B4350" w:rsidRPr="007B4350">
        <w:rPr>
          <w:rFonts w:eastAsia="SimSun" w:cs="Arial"/>
          <w:sz w:val="16"/>
          <w:szCs w:val="16"/>
          <w:lang w:val="ru-RU" w:eastAsia="zh-CN"/>
        </w:rPr>
        <w:t>3</w:t>
      </w:r>
      <w:r w:rsidR="007B4350">
        <w:rPr>
          <w:rFonts w:eastAsia="SimSun" w:cs="Arial"/>
          <w:sz w:val="16"/>
          <w:szCs w:val="16"/>
          <w:lang w:val="ru-RU" w:eastAsia="zh-CN"/>
        </w:rPr>
        <w:t xml:space="preserve"> г</w:t>
      </w:r>
      <w:r w:rsidR="00AB722A" w:rsidRPr="00407B97">
        <w:rPr>
          <w:rFonts w:eastAsia="SimSun" w:cs="Arial"/>
          <w:sz w:val="16"/>
          <w:szCs w:val="16"/>
          <w:lang w:val="ru-RU" w:eastAsia="zh-CN"/>
        </w:rPr>
        <w:t>.</w:t>
      </w:r>
    </w:p>
    <w:bookmarkEnd w:id="213"/>
    <w:p w14:paraId="0F40BD4C" w14:textId="77777777" w:rsidR="00DC3ED2" w:rsidRPr="00D85196" w:rsidRDefault="00DC3ED2" w:rsidP="00646340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41AAD836" w14:textId="38C24C86" w:rsidR="00DC3ED2" w:rsidRPr="00D85196" w:rsidRDefault="00DC3ED2" w:rsidP="006463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D85196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D85196">
        <w:rPr>
          <w:rFonts w:eastAsia="SimSun"/>
          <w:lang w:val="ru-RU"/>
        </w:rPr>
        <w:t>1060 – 15.IX.2014</w:t>
      </w:r>
      <w:r w:rsidRPr="00D85196">
        <w:rPr>
          <w:rFonts w:asciiTheme="minorHAnsi" w:eastAsia="SimSun" w:hAnsiTheme="minorHAnsi"/>
          <w:lang w:val="ru-RU"/>
        </w:rPr>
        <w:t xml:space="preserve">) </w:t>
      </w:r>
      <w:r w:rsidRPr="00D85196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D85196">
        <w:rPr>
          <w:rFonts w:eastAsia="SimSun"/>
          <w:lang w:val="ru-RU"/>
        </w:rPr>
        <w:t>1</w:t>
      </w:r>
      <w:r>
        <w:rPr>
          <w:rFonts w:eastAsia="SimSun"/>
          <w:lang w:val="ru-RU"/>
        </w:rPr>
        <w:t>4</w:t>
      </w:r>
      <w:r w:rsidR="00CF1F4D">
        <w:rPr>
          <w:rFonts w:eastAsia="SimSun"/>
          <w:lang w:val="ru-RU"/>
        </w:rPr>
        <w:t>5</w:t>
      </w:r>
      <w:r w:rsidRPr="00D85196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3260"/>
      </w:tblGrid>
      <w:tr w:rsidR="00DC3ED2" w:rsidRPr="00CF1F4D" w14:paraId="6412DF79" w14:textId="77777777" w:rsidTr="00CF1F4D">
        <w:trPr>
          <w:cantSplit/>
          <w:tblHeader/>
        </w:trPr>
        <w:tc>
          <w:tcPr>
            <w:tcW w:w="3686" w:type="dxa"/>
            <w:hideMark/>
          </w:tcPr>
          <w:p w14:paraId="52357405" w14:textId="77777777" w:rsidR="00DC3ED2" w:rsidRPr="00CF1F4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CF1F4D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67B0CCF0" w14:textId="77777777" w:rsidR="00DC3ED2" w:rsidRPr="00CF1F4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260" w:type="dxa"/>
            <w:hideMark/>
          </w:tcPr>
          <w:p w14:paraId="04B30D53" w14:textId="77777777" w:rsidR="00DC3ED2" w:rsidRPr="00CF1F4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DC3ED2" w:rsidRPr="00CF1F4D" w14:paraId="62FF2D4F" w14:textId="77777777" w:rsidTr="00CF1F4D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14193F" w14:textId="77777777" w:rsidR="00DC3ED2" w:rsidRPr="00CF1F4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CF1F4D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195C20" w14:textId="77777777" w:rsidR="00DC3ED2" w:rsidRPr="00CF1F4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03A73" w14:textId="77777777" w:rsidR="00DC3ED2" w:rsidRPr="00CF1F4D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50566E12" w14:textId="219ED0EF" w:rsidR="00C62652" w:rsidRPr="00CF1F4D" w:rsidRDefault="00C62652" w:rsidP="00CF1F4D">
      <w:pPr>
        <w:tabs>
          <w:tab w:val="clear" w:pos="5387"/>
          <w:tab w:val="left" w:pos="3686"/>
          <w:tab w:val="left" w:pos="4536"/>
        </w:tabs>
        <w:spacing w:before="360" w:after="120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CF1F4D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>Германия (Федеративная Республика)/</w:t>
      </w:r>
      <w:r w:rsidRPr="00CF1F4D">
        <w:rPr>
          <w:rFonts w:asciiTheme="minorHAnsi" w:eastAsia="SimSun" w:hAnsiTheme="minorHAnsi" w:cstheme="minorHAnsi"/>
          <w:b/>
          <w:bCs/>
          <w:i/>
          <w:iCs/>
          <w:sz w:val="18"/>
          <w:szCs w:val="18"/>
        </w:rPr>
        <w:t>DEU</w:t>
      </w:r>
      <w:r w:rsidRPr="00CF1F4D">
        <w:rPr>
          <w:rFonts w:asciiTheme="minorHAnsi" w:hAnsiTheme="minorHAnsi" w:cstheme="minorHAnsi"/>
          <w:b/>
          <w:i/>
          <w:sz w:val="18"/>
          <w:szCs w:val="18"/>
          <w:lang w:val="ru-RU"/>
        </w:rPr>
        <w:tab/>
      </w:r>
      <w:r w:rsidRPr="00CF1F4D">
        <w:rPr>
          <w:rFonts w:asciiTheme="minorHAnsi" w:hAnsiTheme="minorHAnsi" w:cstheme="minorHAnsi"/>
          <w:b/>
          <w:sz w:val="18"/>
          <w:szCs w:val="18"/>
        </w:rPr>
        <w:t>ADD</w:t>
      </w: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00"/>
        <w:gridCol w:w="4500"/>
      </w:tblGrid>
      <w:tr w:rsidR="00CF1F4D" w:rsidRPr="001E652E" w14:paraId="733E398D" w14:textId="77777777" w:rsidTr="00B40038">
        <w:trPr>
          <w:cantSplit/>
        </w:trPr>
        <w:tc>
          <w:tcPr>
            <w:tcW w:w="3240" w:type="dxa"/>
          </w:tcPr>
          <w:p w14:paraId="0C62B653" w14:textId="77777777" w:rsidR="00CF1F4D" w:rsidRPr="00CF1F4D" w:rsidRDefault="00CF1F4D" w:rsidP="00B4003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medl GmbH</w:t>
            </w:r>
          </w:p>
          <w:p w14:paraId="41F93E08" w14:textId="77777777" w:rsidR="00CF1F4D" w:rsidRPr="00CF1F4D" w:rsidRDefault="00CF1F4D" w:rsidP="00B4003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Burgstrasse 1</w:t>
            </w:r>
          </w:p>
          <w:p w14:paraId="11CD955F" w14:textId="77777777" w:rsidR="00CF1F4D" w:rsidRPr="00CF1F4D" w:rsidRDefault="00CF1F4D" w:rsidP="00B40038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D-45476 Muelheim a.d. Ruhr</w:t>
            </w:r>
          </w:p>
        </w:tc>
        <w:tc>
          <w:tcPr>
            <w:tcW w:w="2700" w:type="dxa"/>
          </w:tcPr>
          <w:p w14:paraId="16E81689" w14:textId="77777777" w:rsidR="00CF1F4D" w:rsidRPr="00CF1F4D" w:rsidRDefault="00CF1F4D" w:rsidP="00B40038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</w:rPr>
            </w:pPr>
            <w:r w:rsidRPr="00CF1F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MEDL</w:t>
            </w:r>
          </w:p>
        </w:tc>
        <w:tc>
          <w:tcPr>
            <w:tcW w:w="4500" w:type="dxa"/>
          </w:tcPr>
          <w:p w14:paraId="60B54203" w14:textId="77777777" w:rsidR="00CF1F4D" w:rsidRPr="00CF1F4D" w:rsidRDefault="00CF1F4D" w:rsidP="00B40038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F4D">
              <w:rPr>
                <w:rFonts w:asciiTheme="minorHAnsi" w:hAnsiTheme="minorHAnsi" w:cstheme="minorHAnsi"/>
                <w:sz w:val="18"/>
                <w:szCs w:val="18"/>
              </w:rPr>
              <w:t>Mr Joerg Hanitz</w:t>
            </w:r>
          </w:p>
          <w:p w14:paraId="24B2486E" w14:textId="2C6D925E" w:rsidR="00CF1F4D" w:rsidRPr="00064D23" w:rsidRDefault="001E652E" w:rsidP="000E33A6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="00CF1F4D" w:rsidRPr="00064D23">
              <w:rPr>
                <w:rFonts w:asciiTheme="minorHAnsi" w:hAnsiTheme="minorHAnsi" w:cstheme="minorHAnsi"/>
                <w:sz w:val="18"/>
                <w:szCs w:val="18"/>
              </w:rPr>
              <w:t xml:space="preserve">.: </w:t>
            </w:r>
            <w:r w:rsidR="000E33A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F1F4D" w:rsidRPr="00064D23">
              <w:rPr>
                <w:rFonts w:asciiTheme="minorHAnsi" w:hAnsiTheme="minorHAnsi" w:cstheme="minorHAnsi"/>
                <w:sz w:val="18"/>
                <w:szCs w:val="18"/>
              </w:rPr>
              <w:t>+49 208 4501 438</w:t>
            </w:r>
          </w:p>
          <w:p w14:paraId="6691678B" w14:textId="1B759D81" w:rsidR="00CF1F4D" w:rsidRPr="00064D23" w:rsidRDefault="001E652E" w:rsidP="000E33A6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</w:t>
            </w:r>
            <w:r w:rsidRPr="00064D2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почта</w:t>
            </w:r>
            <w:r w:rsidR="00CF1F4D" w:rsidRPr="00064D2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0E33A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joerg</w:t>
            </w:r>
            <w:r w:rsidR="00CF1F4D" w:rsidRPr="00064D2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hanitz</w:t>
            </w:r>
            <w:r w:rsidR="00CF1F4D" w:rsidRPr="00064D23">
              <w:rPr>
                <w:rFonts w:asciiTheme="minorHAnsi" w:hAnsiTheme="minorHAnsi" w:cstheme="minorHAnsi"/>
                <w:sz w:val="18"/>
                <w:szCs w:val="18"/>
              </w:rPr>
              <w:t>@</w:t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medl</w:t>
            </w:r>
            <w:r w:rsidR="00CF1F4D" w:rsidRPr="00064D2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</w:p>
        </w:tc>
      </w:tr>
    </w:tbl>
    <w:p w14:paraId="3532D24E" w14:textId="77777777" w:rsidR="00CF1F4D" w:rsidRPr="00CF1F4D" w:rsidRDefault="00CF1F4D" w:rsidP="00CF1F4D">
      <w:pPr>
        <w:overflowPunct/>
        <w:spacing w:before="0"/>
        <w:textAlignment w:val="auto"/>
        <w:rPr>
          <w:rFonts w:asciiTheme="minorHAnsi" w:hAnsiTheme="minorHAnsi" w:cstheme="minorHAnsi"/>
          <w:color w:val="000000"/>
          <w:sz w:val="18"/>
          <w:szCs w:val="18"/>
          <w:lang w:val="pt-BR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00"/>
        <w:gridCol w:w="4500"/>
      </w:tblGrid>
      <w:tr w:rsidR="00CF1F4D" w:rsidRPr="00064D23" w14:paraId="66A15235" w14:textId="77777777" w:rsidTr="00B40038">
        <w:trPr>
          <w:cantSplit/>
        </w:trPr>
        <w:tc>
          <w:tcPr>
            <w:tcW w:w="3240" w:type="dxa"/>
          </w:tcPr>
          <w:p w14:paraId="79BACC61" w14:textId="77777777" w:rsidR="00CF1F4D" w:rsidRPr="00CF1F4D" w:rsidRDefault="00CF1F4D" w:rsidP="00B4003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Callone GmbH</w:t>
            </w:r>
          </w:p>
          <w:p w14:paraId="0E3FA179" w14:textId="77777777" w:rsidR="00CF1F4D" w:rsidRPr="00CF1F4D" w:rsidRDefault="00CF1F4D" w:rsidP="00B4003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Posthofstrasse 5</w:t>
            </w:r>
          </w:p>
          <w:p w14:paraId="3A2258BA" w14:textId="77777777" w:rsidR="00CF1F4D" w:rsidRPr="00CF1F4D" w:rsidRDefault="00CF1F4D" w:rsidP="00B40038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D-14467 POTSDAM</w:t>
            </w:r>
          </w:p>
        </w:tc>
        <w:tc>
          <w:tcPr>
            <w:tcW w:w="2700" w:type="dxa"/>
          </w:tcPr>
          <w:p w14:paraId="52B2B322" w14:textId="77777777" w:rsidR="00CF1F4D" w:rsidRPr="00CF1F4D" w:rsidRDefault="00CF1F4D" w:rsidP="00B40038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</w:rPr>
            </w:pPr>
            <w:r w:rsidRPr="00CF1F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CALL1</w:t>
            </w:r>
          </w:p>
        </w:tc>
        <w:tc>
          <w:tcPr>
            <w:tcW w:w="4500" w:type="dxa"/>
          </w:tcPr>
          <w:p w14:paraId="2C8EF7D8" w14:textId="77777777" w:rsidR="00CF1F4D" w:rsidRPr="00CF1F4D" w:rsidRDefault="00CF1F4D" w:rsidP="00B40038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F4D">
              <w:rPr>
                <w:rFonts w:asciiTheme="minorHAnsi" w:hAnsiTheme="minorHAnsi" w:cstheme="minorHAnsi"/>
                <w:sz w:val="18"/>
                <w:szCs w:val="18"/>
              </w:rPr>
              <w:t>Mr Bjoern Bendig</w:t>
            </w:r>
          </w:p>
          <w:p w14:paraId="03C6E0CE" w14:textId="3ECA3721" w:rsidR="00CF1F4D" w:rsidRPr="00CF1F4D" w:rsidRDefault="001E652E" w:rsidP="000E33A6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Pr="00CF1F4D">
              <w:rPr>
                <w:rFonts w:asciiTheme="minorHAnsi" w:hAnsiTheme="minorHAnsi" w:cstheme="minorHAnsi"/>
                <w:sz w:val="18"/>
                <w:szCs w:val="18"/>
              </w:rPr>
              <w:t>.:</w:t>
            </w:r>
            <w:r w:rsidRPr="00064D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3A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+49 30 92033 500</w:t>
            </w:r>
          </w:p>
          <w:p w14:paraId="7FAAEF50" w14:textId="21943D6E" w:rsidR="00CF1F4D" w:rsidRPr="00CF1F4D" w:rsidRDefault="001E652E" w:rsidP="000E33A6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Факс</w:t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0E33A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+ 49 30 92033 509</w:t>
            </w:r>
          </w:p>
          <w:p w14:paraId="5BABBDE8" w14:textId="1313113E" w:rsidR="00CF1F4D" w:rsidRPr="001E652E" w:rsidRDefault="001E652E" w:rsidP="00A33240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</w:t>
            </w:r>
            <w:r w:rsidR="00CF1F4D" w:rsidRPr="001E652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</w:t>
            </w:r>
            <w:r w:rsidR="000E33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kontakt</w:t>
            </w:r>
            <w:r w:rsidR="00CF1F4D" w:rsidRPr="001E652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@</w:t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callone</w:t>
            </w:r>
            <w:r w:rsidR="00CF1F4D" w:rsidRPr="001E652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</w:p>
        </w:tc>
      </w:tr>
    </w:tbl>
    <w:p w14:paraId="55DBAECB" w14:textId="77777777" w:rsidR="00CF1F4D" w:rsidRPr="00CF1F4D" w:rsidRDefault="00CF1F4D" w:rsidP="00CF1F4D">
      <w:pPr>
        <w:overflowPunct/>
        <w:spacing w:before="0"/>
        <w:textAlignment w:val="auto"/>
        <w:rPr>
          <w:rFonts w:asciiTheme="minorHAnsi" w:hAnsiTheme="minorHAnsi" w:cstheme="minorHAnsi"/>
          <w:b/>
          <w:color w:val="000000"/>
          <w:sz w:val="18"/>
          <w:szCs w:val="18"/>
          <w:lang w:val="pt-BR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00"/>
        <w:gridCol w:w="4500"/>
      </w:tblGrid>
      <w:tr w:rsidR="00CF1F4D" w:rsidRPr="00064D23" w14:paraId="25A7E725" w14:textId="77777777" w:rsidTr="00B40038">
        <w:trPr>
          <w:cantSplit/>
        </w:trPr>
        <w:tc>
          <w:tcPr>
            <w:tcW w:w="3240" w:type="dxa"/>
          </w:tcPr>
          <w:p w14:paraId="67CD7F08" w14:textId="77777777" w:rsidR="00CF1F4D" w:rsidRPr="00CF1F4D" w:rsidRDefault="00CF1F4D" w:rsidP="00B4003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Comdesk GmbH</w:t>
            </w:r>
          </w:p>
          <w:p w14:paraId="518F3537" w14:textId="77777777" w:rsidR="00CF1F4D" w:rsidRPr="00CF1F4D" w:rsidRDefault="00CF1F4D" w:rsidP="00B4003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Neuenkampsweg 4</w:t>
            </w:r>
          </w:p>
          <w:p w14:paraId="7DF95A9D" w14:textId="77777777" w:rsidR="00CF1F4D" w:rsidRPr="00CF1F4D" w:rsidRDefault="00CF1F4D" w:rsidP="00B40038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D-25337 KOELLN-REISIEK</w:t>
            </w:r>
          </w:p>
        </w:tc>
        <w:tc>
          <w:tcPr>
            <w:tcW w:w="2700" w:type="dxa"/>
          </w:tcPr>
          <w:p w14:paraId="62163EDB" w14:textId="77777777" w:rsidR="00CF1F4D" w:rsidRPr="00CF1F4D" w:rsidRDefault="00CF1F4D" w:rsidP="00B40038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</w:rPr>
            </w:pPr>
            <w:r w:rsidRPr="00CF1F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CDESK</w:t>
            </w:r>
          </w:p>
        </w:tc>
        <w:tc>
          <w:tcPr>
            <w:tcW w:w="4500" w:type="dxa"/>
          </w:tcPr>
          <w:p w14:paraId="0A764149" w14:textId="77777777" w:rsidR="00CF1F4D" w:rsidRPr="00CF1F4D" w:rsidRDefault="00CF1F4D" w:rsidP="00B40038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F4D">
              <w:rPr>
                <w:rFonts w:asciiTheme="minorHAnsi" w:hAnsiTheme="minorHAnsi" w:cstheme="minorHAnsi"/>
                <w:sz w:val="18"/>
                <w:szCs w:val="18"/>
              </w:rPr>
              <w:t>Mr Robert Kuhl</w:t>
            </w:r>
          </w:p>
          <w:p w14:paraId="75B34C4E" w14:textId="7F7D9601" w:rsidR="00CF1F4D" w:rsidRPr="00CF1F4D" w:rsidRDefault="001E652E" w:rsidP="000E33A6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E33A6">
              <w:rPr>
                <w:rFonts w:asciiTheme="minorHAnsi" w:hAnsiTheme="minorHAnsi" w:cstheme="minorHAnsi"/>
                <w:sz w:val="18"/>
                <w:szCs w:val="18"/>
              </w:rPr>
              <w:t>Тел</w:t>
            </w:r>
            <w:r w:rsidRPr="00CF1F4D">
              <w:rPr>
                <w:rFonts w:asciiTheme="minorHAnsi" w:hAnsiTheme="minorHAnsi" w:cstheme="minorHAnsi"/>
                <w:sz w:val="18"/>
                <w:szCs w:val="18"/>
              </w:rPr>
              <w:t>.:</w:t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3A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+49 4121 27521 0</w:t>
            </w:r>
          </w:p>
          <w:p w14:paraId="7A8354C7" w14:textId="2888F8B7" w:rsidR="00CF1F4D" w:rsidRPr="00CF1F4D" w:rsidRDefault="001E652E" w:rsidP="000E33A6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Факс</w:t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0E33A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+49 4121 27521 100</w:t>
            </w:r>
          </w:p>
          <w:p w14:paraId="1B584DA8" w14:textId="45CA3854" w:rsidR="00CF1F4D" w:rsidRPr="001E652E" w:rsidRDefault="001E652E" w:rsidP="000E33A6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</w:t>
            </w:r>
            <w:r w:rsidR="00CF1F4D" w:rsidRPr="001E652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</w:t>
            </w:r>
            <w:r w:rsidR="000E33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support</w:t>
            </w:r>
            <w:r w:rsidR="00CF1F4D" w:rsidRPr="001E652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@</w:t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comdesk</w:t>
            </w:r>
            <w:r w:rsidR="00CF1F4D" w:rsidRPr="001E652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</w:p>
        </w:tc>
      </w:tr>
    </w:tbl>
    <w:p w14:paraId="355B4A5D" w14:textId="77777777" w:rsidR="00CF1F4D" w:rsidRPr="00CF1F4D" w:rsidRDefault="00CF1F4D" w:rsidP="00CF1F4D">
      <w:pPr>
        <w:overflowPunct/>
        <w:spacing w:before="0"/>
        <w:textAlignment w:val="auto"/>
        <w:rPr>
          <w:rFonts w:asciiTheme="minorHAnsi" w:hAnsiTheme="minorHAnsi" w:cstheme="minorHAnsi"/>
          <w:b/>
          <w:color w:val="000000"/>
          <w:sz w:val="18"/>
          <w:szCs w:val="18"/>
          <w:lang w:val="pt-BR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00"/>
        <w:gridCol w:w="4500"/>
      </w:tblGrid>
      <w:tr w:rsidR="00CF1F4D" w:rsidRPr="001E652E" w14:paraId="2B32EF0C" w14:textId="77777777" w:rsidTr="00B40038">
        <w:trPr>
          <w:cantSplit/>
        </w:trPr>
        <w:tc>
          <w:tcPr>
            <w:tcW w:w="3240" w:type="dxa"/>
          </w:tcPr>
          <w:p w14:paraId="0A40960C" w14:textId="77777777" w:rsidR="00CF1F4D" w:rsidRPr="00CF1F4D" w:rsidRDefault="00CF1F4D" w:rsidP="00B4003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conology GmbH</w:t>
            </w:r>
          </w:p>
          <w:p w14:paraId="6AC9100A" w14:textId="77777777" w:rsidR="00CF1F4D" w:rsidRPr="00CF1F4D" w:rsidRDefault="00CF1F4D" w:rsidP="00B4003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Textorstrasse 99</w:t>
            </w:r>
          </w:p>
          <w:p w14:paraId="3E794CFD" w14:textId="77777777" w:rsidR="00CF1F4D" w:rsidRPr="00CF1F4D" w:rsidRDefault="00CF1F4D" w:rsidP="00B40038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D-60596 FRANKFURT</w:t>
            </w:r>
          </w:p>
        </w:tc>
        <w:tc>
          <w:tcPr>
            <w:tcW w:w="2700" w:type="dxa"/>
          </w:tcPr>
          <w:p w14:paraId="4E8B5B67" w14:textId="77777777" w:rsidR="00CF1F4D" w:rsidRPr="00CF1F4D" w:rsidRDefault="00CF1F4D" w:rsidP="00B40038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</w:rPr>
            </w:pPr>
            <w:r w:rsidRPr="00CF1F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ARVELO</w:t>
            </w:r>
          </w:p>
        </w:tc>
        <w:tc>
          <w:tcPr>
            <w:tcW w:w="4500" w:type="dxa"/>
          </w:tcPr>
          <w:p w14:paraId="533E61EC" w14:textId="77777777" w:rsidR="00CF1F4D" w:rsidRPr="00CF1F4D" w:rsidRDefault="00CF1F4D" w:rsidP="00B40038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F4D">
              <w:rPr>
                <w:rFonts w:asciiTheme="minorHAnsi" w:hAnsiTheme="minorHAnsi" w:cstheme="minorHAnsi"/>
                <w:sz w:val="18"/>
                <w:szCs w:val="18"/>
              </w:rPr>
              <w:t>Mr Willm Tueting</w:t>
            </w:r>
          </w:p>
          <w:p w14:paraId="1B3F7CF8" w14:textId="727CF1C3" w:rsidR="00CF1F4D" w:rsidRPr="00064D23" w:rsidRDefault="001E652E" w:rsidP="000E33A6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Pr="00064D23">
              <w:rPr>
                <w:rFonts w:asciiTheme="minorHAnsi" w:hAnsiTheme="minorHAnsi" w:cstheme="minorHAnsi"/>
                <w:sz w:val="18"/>
                <w:szCs w:val="18"/>
              </w:rPr>
              <w:t>.:</w:t>
            </w:r>
            <w:r w:rsidR="000E33A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064D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F1F4D" w:rsidRPr="00064D23">
              <w:rPr>
                <w:rFonts w:asciiTheme="minorHAnsi" w:hAnsiTheme="minorHAnsi" w:cstheme="minorHAnsi"/>
                <w:sz w:val="18"/>
                <w:szCs w:val="18"/>
              </w:rPr>
              <w:t>+49 175 5209602</w:t>
            </w:r>
          </w:p>
          <w:p w14:paraId="6DA9EE96" w14:textId="45CDE033" w:rsidR="00CF1F4D" w:rsidRPr="00064D23" w:rsidRDefault="001E652E" w:rsidP="000E33A6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</w:t>
            </w:r>
            <w:r w:rsidRPr="00064D2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почта</w:t>
            </w:r>
            <w:r w:rsidR="00CF1F4D" w:rsidRPr="00064D2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0E33A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willm</w:t>
            </w:r>
            <w:r w:rsidR="00CF1F4D" w:rsidRPr="00064D2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tueting</w:t>
            </w:r>
            <w:r w:rsidR="00CF1F4D" w:rsidRPr="00064D23">
              <w:rPr>
                <w:rFonts w:asciiTheme="minorHAnsi" w:hAnsiTheme="minorHAnsi" w:cstheme="minorHAnsi"/>
                <w:sz w:val="18"/>
                <w:szCs w:val="18"/>
              </w:rPr>
              <w:t>@</w:t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conology</w:t>
            </w:r>
            <w:r w:rsidR="00CF1F4D" w:rsidRPr="00064D2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net</w:t>
            </w:r>
          </w:p>
        </w:tc>
      </w:tr>
    </w:tbl>
    <w:p w14:paraId="5C097141" w14:textId="77777777" w:rsidR="00CF1F4D" w:rsidRPr="00CF1F4D" w:rsidRDefault="00CF1F4D" w:rsidP="00CF1F4D">
      <w:pPr>
        <w:overflowPunct/>
        <w:spacing w:before="0"/>
        <w:textAlignment w:val="auto"/>
        <w:rPr>
          <w:rFonts w:asciiTheme="minorHAnsi" w:hAnsiTheme="minorHAnsi" w:cstheme="minorHAnsi"/>
          <w:b/>
          <w:color w:val="000000"/>
          <w:sz w:val="18"/>
          <w:szCs w:val="18"/>
          <w:lang w:val="pt-BR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00"/>
        <w:gridCol w:w="4500"/>
      </w:tblGrid>
      <w:tr w:rsidR="00CF1F4D" w:rsidRPr="001E652E" w14:paraId="5685C23D" w14:textId="77777777" w:rsidTr="00B40038">
        <w:trPr>
          <w:cantSplit/>
        </w:trPr>
        <w:tc>
          <w:tcPr>
            <w:tcW w:w="3240" w:type="dxa"/>
          </w:tcPr>
          <w:p w14:paraId="714AB8E8" w14:textId="77777777" w:rsidR="00CF1F4D" w:rsidRPr="00CF1F4D" w:rsidRDefault="00CF1F4D" w:rsidP="00B4003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Fiber Network WUG GmbH</w:t>
            </w:r>
          </w:p>
          <w:p w14:paraId="5AA48481" w14:textId="77777777" w:rsidR="00CF1F4D" w:rsidRPr="00CF1F4D" w:rsidRDefault="00CF1F4D" w:rsidP="00B4003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Ringstrasse 19</w:t>
            </w:r>
          </w:p>
          <w:p w14:paraId="747C3C2D" w14:textId="77777777" w:rsidR="00CF1F4D" w:rsidRPr="00CF1F4D" w:rsidRDefault="00CF1F4D" w:rsidP="00B40038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D-91738 PFOFELD</w:t>
            </w:r>
          </w:p>
        </w:tc>
        <w:tc>
          <w:tcPr>
            <w:tcW w:w="2700" w:type="dxa"/>
          </w:tcPr>
          <w:p w14:paraId="5D1D7917" w14:textId="77777777" w:rsidR="00CF1F4D" w:rsidRPr="00CF1F4D" w:rsidRDefault="00CF1F4D" w:rsidP="00B40038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</w:rPr>
            </w:pPr>
            <w:r w:rsidRPr="00CF1F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FNW18</w:t>
            </w:r>
          </w:p>
        </w:tc>
        <w:tc>
          <w:tcPr>
            <w:tcW w:w="4500" w:type="dxa"/>
          </w:tcPr>
          <w:p w14:paraId="4EBB532D" w14:textId="77777777" w:rsidR="00CF1F4D" w:rsidRPr="00CF1F4D" w:rsidRDefault="00CF1F4D" w:rsidP="00B40038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F4D">
              <w:rPr>
                <w:rFonts w:asciiTheme="minorHAnsi" w:hAnsiTheme="minorHAnsi" w:cstheme="minorHAnsi"/>
                <w:sz w:val="18"/>
                <w:szCs w:val="18"/>
              </w:rPr>
              <w:t>Mr Marco Kleemann</w:t>
            </w:r>
          </w:p>
          <w:p w14:paraId="0372CDCD" w14:textId="781D23FF" w:rsidR="00CF1F4D" w:rsidRPr="00064D23" w:rsidRDefault="001E652E" w:rsidP="000E33A6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Pr="00064D23">
              <w:rPr>
                <w:rFonts w:asciiTheme="minorHAnsi" w:hAnsiTheme="minorHAnsi" w:cstheme="minorHAnsi"/>
                <w:sz w:val="18"/>
                <w:szCs w:val="18"/>
              </w:rPr>
              <w:t xml:space="preserve">.: </w:t>
            </w:r>
            <w:r w:rsidR="000E33A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F1F4D" w:rsidRPr="00064D23">
              <w:rPr>
                <w:rFonts w:asciiTheme="minorHAnsi" w:hAnsiTheme="minorHAnsi" w:cstheme="minorHAnsi"/>
                <w:sz w:val="18"/>
                <w:szCs w:val="18"/>
              </w:rPr>
              <w:t>+49 9834 5979885</w:t>
            </w:r>
          </w:p>
          <w:p w14:paraId="664DECE4" w14:textId="1C011990" w:rsidR="00CF1F4D" w:rsidRPr="00064D23" w:rsidRDefault="001E652E" w:rsidP="000E33A6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</w:t>
            </w:r>
            <w:r w:rsidRPr="00064D2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0E33A6">
              <w:rPr>
                <w:rFonts w:asciiTheme="minorHAnsi" w:hAnsiTheme="minorHAnsi" w:cstheme="minorHAnsi"/>
                <w:sz w:val="18"/>
                <w:szCs w:val="18"/>
              </w:rPr>
              <w:t>почта</w:t>
            </w:r>
            <w:r w:rsidR="00CF1F4D" w:rsidRPr="00064D2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0E33A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info</w:t>
            </w:r>
            <w:r w:rsidR="00CF1F4D" w:rsidRPr="00064D23">
              <w:rPr>
                <w:rFonts w:asciiTheme="minorHAnsi" w:hAnsiTheme="minorHAnsi" w:cstheme="minorHAnsi"/>
                <w:sz w:val="18"/>
                <w:szCs w:val="18"/>
              </w:rPr>
              <w:t>@</w:t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fiber</w:t>
            </w:r>
            <w:r w:rsidR="00CF1F4D" w:rsidRPr="00064D2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network</w:t>
            </w:r>
            <w:r w:rsidR="00CF1F4D" w:rsidRPr="00064D2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</w:p>
        </w:tc>
      </w:tr>
    </w:tbl>
    <w:p w14:paraId="15084758" w14:textId="068ED955" w:rsidR="00C62652" w:rsidRPr="00CF1F4D" w:rsidRDefault="003721FD" w:rsidP="00646340">
      <w:pPr>
        <w:tabs>
          <w:tab w:val="left" w:pos="3686"/>
        </w:tabs>
        <w:spacing w:before="360" w:after="120"/>
        <w:rPr>
          <w:rFonts w:asciiTheme="minorHAnsi" w:hAnsiTheme="minorHAnsi" w:cstheme="minorHAnsi"/>
          <w:b/>
          <w:sz w:val="18"/>
          <w:szCs w:val="18"/>
        </w:rPr>
      </w:pPr>
      <w:r w:rsidRPr="00CF1F4D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>Германия (Федеративная Республика)/</w:t>
      </w:r>
      <w:r w:rsidRPr="00CF1F4D">
        <w:rPr>
          <w:rFonts w:asciiTheme="minorHAnsi" w:eastAsia="SimSun" w:hAnsiTheme="minorHAnsi" w:cstheme="minorHAnsi"/>
          <w:b/>
          <w:bCs/>
          <w:i/>
          <w:iCs/>
          <w:sz w:val="18"/>
          <w:szCs w:val="18"/>
        </w:rPr>
        <w:t>DEU</w:t>
      </w:r>
      <w:r w:rsidR="00C62652" w:rsidRPr="00CF1F4D">
        <w:rPr>
          <w:rFonts w:asciiTheme="minorHAnsi" w:hAnsiTheme="minorHAnsi" w:cstheme="minorHAnsi"/>
          <w:b/>
          <w:i/>
          <w:sz w:val="18"/>
          <w:szCs w:val="18"/>
          <w:lang w:val="ru-RU"/>
        </w:rPr>
        <w:tab/>
      </w:r>
      <w:r w:rsidR="00C62652" w:rsidRPr="00CF1F4D">
        <w:rPr>
          <w:rFonts w:asciiTheme="minorHAnsi" w:hAnsiTheme="minorHAnsi" w:cstheme="minorHAnsi"/>
          <w:b/>
          <w:sz w:val="18"/>
          <w:szCs w:val="18"/>
        </w:rPr>
        <w:t>LIR</w:t>
      </w:r>
    </w:p>
    <w:tbl>
      <w:tblPr>
        <w:tblW w:w="1039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693"/>
        <w:gridCol w:w="4442"/>
      </w:tblGrid>
      <w:tr w:rsidR="00A33240" w:rsidRPr="00064D23" w14:paraId="35B581B5" w14:textId="77777777" w:rsidTr="00A33240">
        <w:trPr>
          <w:cantSplit/>
          <w:trHeight w:val="870"/>
        </w:trPr>
        <w:tc>
          <w:tcPr>
            <w:tcW w:w="3261" w:type="dxa"/>
          </w:tcPr>
          <w:p w14:paraId="3DE6C840" w14:textId="77777777" w:rsidR="00A33240" w:rsidRPr="00CF1F4D" w:rsidRDefault="00A33240" w:rsidP="00B4003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RigiNet GmbH</w:t>
            </w:r>
          </w:p>
          <w:p w14:paraId="599D236E" w14:textId="77777777" w:rsidR="00A33240" w:rsidRPr="00CF1F4D" w:rsidRDefault="00A33240" w:rsidP="00B4003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Hauptstrasse 116</w:t>
            </w:r>
          </w:p>
          <w:p w14:paraId="7C651590" w14:textId="77777777" w:rsidR="00A33240" w:rsidRPr="00CF1F4D" w:rsidRDefault="00A33240" w:rsidP="00B40038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D-82380 PEISSENBERG</w:t>
            </w:r>
          </w:p>
        </w:tc>
        <w:tc>
          <w:tcPr>
            <w:tcW w:w="2693" w:type="dxa"/>
          </w:tcPr>
          <w:p w14:paraId="10B09CE4" w14:textId="49023075" w:rsidR="00A33240" w:rsidRPr="00CF1F4D" w:rsidRDefault="00A33240" w:rsidP="00B40038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  <w:t>RIGI</w:t>
            </w:r>
          </w:p>
        </w:tc>
        <w:tc>
          <w:tcPr>
            <w:tcW w:w="4442" w:type="dxa"/>
          </w:tcPr>
          <w:p w14:paraId="0FC0581E" w14:textId="77777777" w:rsidR="00A33240" w:rsidRPr="00CF1F4D" w:rsidRDefault="00A33240" w:rsidP="00B4003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CF1F4D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Mr Stefan Sedlmeir</w:t>
            </w:r>
          </w:p>
          <w:p w14:paraId="61012B32" w14:textId="59261708" w:rsidR="00A33240" w:rsidRPr="00CF1F4D" w:rsidRDefault="00A33240" w:rsidP="000E33A6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Pr="00CF1F4D">
              <w:rPr>
                <w:rFonts w:asciiTheme="minorHAnsi" w:hAnsiTheme="minorHAnsi" w:cstheme="minorHAnsi"/>
                <w:sz w:val="18"/>
                <w:szCs w:val="18"/>
              </w:rPr>
              <w:t>.:</w:t>
            </w:r>
            <w:r w:rsidRPr="00064D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CF1F4D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+49 8803 690299</w:t>
            </w:r>
          </w:p>
          <w:p w14:paraId="04E31521" w14:textId="434C1BD1" w:rsidR="00A33240" w:rsidRPr="00CF1F4D" w:rsidRDefault="00A33240" w:rsidP="000E33A6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0E33A6">
              <w:rPr>
                <w:rFonts w:asciiTheme="minorHAnsi" w:hAnsiTheme="minorHAnsi" w:cstheme="minorHAnsi"/>
                <w:sz w:val="18"/>
                <w:szCs w:val="18"/>
              </w:rPr>
              <w:t>Факс</w:t>
            </w:r>
            <w:r w:rsidRPr="00CF1F4D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.: </w:t>
            </w: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r w:rsidRPr="00CF1F4D">
              <w:rPr>
                <w:rFonts w:asciiTheme="minorHAnsi" w:hAnsiTheme="minorHAnsi" w:cstheme="minorHAnsi"/>
                <w:sz w:val="18"/>
                <w:szCs w:val="18"/>
              </w:rPr>
              <w:t>+49 8803 690250</w:t>
            </w:r>
          </w:p>
          <w:p w14:paraId="16AE3F0D" w14:textId="79F91BF1" w:rsidR="00A33240" w:rsidRPr="001E652E" w:rsidRDefault="00A33240" w:rsidP="000E33A6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Эл. </w:t>
            </w:r>
            <w:r w:rsidRPr="000E33A6">
              <w:rPr>
                <w:rFonts w:asciiTheme="minorHAnsi" w:hAnsiTheme="minorHAnsi" w:cstheme="minorHAnsi"/>
                <w:sz w:val="18"/>
                <w:szCs w:val="18"/>
              </w:rPr>
              <w:t>почта</w:t>
            </w:r>
            <w:r w:rsidRPr="00CF1F4D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r w:rsidRPr="00CF1F4D">
              <w:rPr>
                <w:rFonts w:asciiTheme="minorHAnsi" w:hAnsiTheme="minorHAnsi" w:cstheme="minorHAnsi"/>
                <w:sz w:val="18"/>
                <w:szCs w:val="18"/>
              </w:rPr>
              <w:t>stefan</w:t>
            </w:r>
            <w:r w:rsidRPr="001E652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Pr="00CF1F4D">
              <w:rPr>
                <w:rFonts w:asciiTheme="minorHAnsi" w:hAnsiTheme="minorHAnsi" w:cstheme="minorHAnsi"/>
                <w:sz w:val="18"/>
                <w:szCs w:val="18"/>
              </w:rPr>
              <w:t>sedlmeir</w:t>
            </w:r>
            <w:r w:rsidRPr="001E652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@</w:t>
            </w:r>
            <w:r w:rsidRPr="00CF1F4D">
              <w:rPr>
                <w:rFonts w:asciiTheme="minorHAnsi" w:hAnsiTheme="minorHAnsi" w:cstheme="minorHAnsi"/>
                <w:sz w:val="18"/>
                <w:szCs w:val="18"/>
              </w:rPr>
              <w:t>peissenberg</w:t>
            </w:r>
            <w:r w:rsidRPr="001E652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Pr="00CF1F4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</w:p>
        </w:tc>
      </w:tr>
    </w:tbl>
    <w:p w14:paraId="7EDF77C1" w14:textId="095209D0" w:rsidR="00CF1F4D" w:rsidRPr="00CF1F4D" w:rsidRDefault="00CF1F4D" w:rsidP="00CF1F4D">
      <w:pPr>
        <w:tabs>
          <w:tab w:val="left" w:pos="3686"/>
        </w:tabs>
        <w:spacing w:before="360" w:after="120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CF1F4D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>Германия (Федеративная Республика)/</w:t>
      </w:r>
      <w:r w:rsidRPr="00CF1F4D">
        <w:rPr>
          <w:rFonts w:asciiTheme="minorHAnsi" w:eastAsia="SimSun" w:hAnsiTheme="minorHAnsi" w:cstheme="minorHAnsi"/>
          <w:b/>
          <w:bCs/>
          <w:i/>
          <w:iCs/>
          <w:sz w:val="18"/>
          <w:szCs w:val="18"/>
        </w:rPr>
        <w:t>DEU</w:t>
      </w:r>
      <w:r w:rsidRPr="00CF1F4D">
        <w:rPr>
          <w:rFonts w:asciiTheme="minorHAnsi" w:hAnsiTheme="minorHAnsi" w:cstheme="minorHAnsi"/>
          <w:b/>
          <w:i/>
          <w:sz w:val="18"/>
          <w:szCs w:val="18"/>
          <w:lang w:val="ru-RU"/>
        </w:rPr>
        <w:tab/>
      </w:r>
      <w:r w:rsidRPr="00CF1F4D">
        <w:rPr>
          <w:rFonts w:asciiTheme="minorHAnsi" w:hAnsiTheme="minorHAnsi" w:cstheme="minorHAnsi"/>
          <w:b/>
          <w:sz w:val="18"/>
          <w:szCs w:val="18"/>
        </w:rPr>
        <w:t>SUP</w:t>
      </w: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00"/>
        <w:gridCol w:w="4500"/>
      </w:tblGrid>
      <w:tr w:rsidR="00CF1F4D" w:rsidRPr="001E652E" w14:paraId="582AACE3" w14:textId="77777777" w:rsidTr="00B40038">
        <w:trPr>
          <w:cantSplit/>
        </w:trPr>
        <w:tc>
          <w:tcPr>
            <w:tcW w:w="3240" w:type="dxa"/>
          </w:tcPr>
          <w:p w14:paraId="48C80956" w14:textId="77777777" w:rsidR="00CF1F4D" w:rsidRPr="00CF1F4D" w:rsidRDefault="00CF1F4D" w:rsidP="00B40038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Liberty Networks Germany GmbH</w:t>
            </w:r>
          </w:p>
          <w:p w14:paraId="3D1B11E4" w14:textId="77777777" w:rsidR="00CF1F4D" w:rsidRPr="00CF1F4D" w:rsidRDefault="00CF1F4D" w:rsidP="00B40038">
            <w:pPr>
              <w:widowControl w:val="0"/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de-DE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/>
              </w:rPr>
              <w:t>Subbelrather Strasse 15 a</w:t>
            </w:r>
          </w:p>
          <w:p w14:paraId="528A3603" w14:textId="77777777" w:rsidR="00CF1F4D" w:rsidRPr="00CF1F4D" w:rsidRDefault="00CF1F4D" w:rsidP="00B40038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CF1F4D">
              <w:rPr>
                <w:rFonts w:asciiTheme="minorHAnsi" w:eastAsia="SimSun" w:hAnsiTheme="minorHAnsi" w:cstheme="minorHAnsi"/>
                <w:sz w:val="18"/>
                <w:szCs w:val="18"/>
                <w:lang w:val="de-DE"/>
              </w:rPr>
              <w:t>D-50823 COLOGNE</w:t>
            </w:r>
          </w:p>
        </w:tc>
        <w:tc>
          <w:tcPr>
            <w:tcW w:w="2700" w:type="dxa"/>
          </w:tcPr>
          <w:p w14:paraId="1B46F74B" w14:textId="77777777" w:rsidR="00CF1F4D" w:rsidRPr="00CF1F4D" w:rsidRDefault="00CF1F4D" w:rsidP="00B40038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  <w:t>LNGER</w:t>
            </w:r>
          </w:p>
        </w:tc>
        <w:tc>
          <w:tcPr>
            <w:tcW w:w="4500" w:type="dxa"/>
          </w:tcPr>
          <w:p w14:paraId="0C89C8CC" w14:textId="77777777" w:rsidR="00CF1F4D" w:rsidRPr="00CF1F4D" w:rsidRDefault="00CF1F4D" w:rsidP="00B4003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CF1F4D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Mr Thomas Schidek</w:t>
            </w:r>
          </w:p>
          <w:p w14:paraId="1CE8F7B4" w14:textId="3EB9D2DE" w:rsidR="00CF1F4D" w:rsidRPr="00CF1F4D" w:rsidRDefault="001E652E" w:rsidP="000E33A6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Pr="00064D23">
              <w:rPr>
                <w:rFonts w:asciiTheme="minorHAnsi" w:hAnsiTheme="minorHAnsi" w:cstheme="minorHAnsi"/>
                <w:sz w:val="18"/>
                <w:szCs w:val="18"/>
              </w:rPr>
              <w:t xml:space="preserve">.: </w:t>
            </w:r>
            <w:r w:rsidR="000E33A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+49 151 1142 7457</w:t>
            </w:r>
          </w:p>
          <w:p w14:paraId="307373B5" w14:textId="6C11651C" w:rsidR="00CF1F4D" w:rsidRPr="00064D23" w:rsidRDefault="001E652E" w:rsidP="000E33A6">
            <w:pPr>
              <w:widowControl w:val="0"/>
              <w:tabs>
                <w:tab w:val="clear" w:pos="567"/>
                <w:tab w:val="clear" w:pos="1276"/>
                <w:tab w:val="left" w:pos="931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</w:t>
            </w:r>
            <w:r w:rsidRPr="00064D2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0E33A6">
              <w:rPr>
                <w:rFonts w:asciiTheme="minorHAnsi" w:hAnsiTheme="minorHAnsi" w:cstheme="minorHAnsi"/>
                <w:sz w:val="18"/>
                <w:szCs w:val="18"/>
              </w:rPr>
              <w:t>почта</w:t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: </w:t>
            </w:r>
            <w:r w:rsidR="000E33A6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r w:rsidR="00CF1F4D" w:rsidRPr="00CF1F4D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thomas.schidek@libertynetworks.de</w:t>
            </w:r>
          </w:p>
        </w:tc>
      </w:tr>
    </w:tbl>
    <w:p w14:paraId="016ABDCA" w14:textId="2F0DDC25" w:rsidR="005B1B90" w:rsidRPr="008933A7" w:rsidRDefault="005B1B90" w:rsidP="00646340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8933A7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8933A7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8933A7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8933A7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8933A7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8933A7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8933A7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021529DC" w:rsidR="005B1B90" w:rsidRPr="008933A7" w:rsidRDefault="005B1B90" w:rsidP="0064634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8933A7">
        <w:rPr>
          <w:rFonts w:eastAsia="SimSun"/>
          <w:lang w:val="ru-RU"/>
        </w:rPr>
        <w:t xml:space="preserve">(Приложение к Оперативному бюллетеню МСЭ № </w:t>
      </w:r>
      <w:r w:rsidRPr="008933A7">
        <w:rPr>
          <w:rFonts w:eastAsia="SimSun"/>
          <w:bCs/>
          <w:lang w:val="ru-RU"/>
        </w:rPr>
        <w:t>11</w:t>
      </w:r>
      <w:r w:rsidR="00C2621B" w:rsidRPr="008933A7">
        <w:rPr>
          <w:rFonts w:eastAsia="SimSun"/>
          <w:bCs/>
          <w:lang w:val="ru-RU"/>
        </w:rPr>
        <w:t>9</w:t>
      </w:r>
      <w:r w:rsidRPr="008933A7">
        <w:rPr>
          <w:rFonts w:eastAsia="SimSun"/>
          <w:bCs/>
          <w:lang w:val="ru-RU"/>
        </w:rPr>
        <w:t xml:space="preserve">9 – </w:t>
      </w:r>
      <w:r w:rsidR="00570C27" w:rsidRPr="008933A7">
        <w:rPr>
          <w:lang w:val="ru-RU"/>
        </w:rPr>
        <w:t>1.VII.2020</w:t>
      </w:r>
      <w:r w:rsidRPr="008933A7">
        <w:rPr>
          <w:rFonts w:eastAsia="SimSun"/>
          <w:lang w:val="ru-RU"/>
        </w:rPr>
        <w:t>)</w:t>
      </w:r>
      <w:r w:rsidRPr="008933A7">
        <w:rPr>
          <w:rFonts w:eastAsia="SimSun"/>
          <w:lang w:val="ru-RU"/>
        </w:rPr>
        <w:br/>
        <w:t xml:space="preserve">(Поправка № </w:t>
      </w:r>
      <w:r w:rsidR="003721FD">
        <w:rPr>
          <w:rFonts w:eastAsia="SimSun"/>
          <w:bCs/>
          <w:lang w:val="ru-RU"/>
        </w:rPr>
        <w:t>5</w:t>
      </w:r>
      <w:r w:rsidR="00CF1F4D">
        <w:rPr>
          <w:rFonts w:eastAsia="SimSun"/>
          <w:bCs/>
          <w:lang w:val="ru-RU"/>
        </w:rPr>
        <w:t>1</w:t>
      </w:r>
      <w:r w:rsidRPr="008933A7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467"/>
        <w:gridCol w:w="2903"/>
        <w:gridCol w:w="4009"/>
      </w:tblGrid>
      <w:tr w:rsidR="00CF1F4D" w:rsidRPr="00CF1F4D" w14:paraId="6613E292" w14:textId="77777777" w:rsidTr="00B40038">
        <w:trPr>
          <w:cantSplit/>
          <w:trHeight w:val="227"/>
        </w:trPr>
        <w:tc>
          <w:tcPr>
            <w:tcW w:w="2376" w:type="dxa"/>
            <w:gridSpan w:val="2"/>
          </w:tcPr>
          <w:p w14:paraId="210CBDBF" w14:textId="77777777" w:rsidR="00CF1F4D" w:rsidRPr="00CF1F4D" w:rsidRDefault="00CF1F4D" w:rsidP="00B40038">
            <w:pPr>
              <w:pStyle w:val="Tablehead0"/>
              <w:jc w:val="left"/>
              <w:rPr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2903" w:type="dxa"/>
            <w:vMerge w:val="restart"/>
            <w:shd w:val="clear" w:color="auto" w:fill="auto"/>
          </w:tcPr>
          <w:p w14:paraId="00D80814" w14:textId="77777777" w:rsidR="00CF1F4D" w:rsidRPr="00CF1F4D" w:rsidRDefault="00CF1F4D" w:rsidP="00B40038">
            <w:pPr>
              <w:pStyle w:val="Tablehead0"/>
              <w:jc w:val="left"/>
              <w:rPr>
                <w:szCs w:val="18"/>
                <w:lang w:val="en-GB"/>
              </w:rPr>
            </w:pPr>
            <w:r w:rsidRPr="00CF1F4D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CF1F4D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7ABAA9E0" w14:textId="77777777" w:rsidR="00CF1F4D" w:rsidRPr="00CF1F4D" w:rsidRDefault="00CF1F4D" w:rsidP="00B40038">
            <w:pPr>
              <w:pStyle w:val="Tablehead0"/>
              <w:jc w:val="left"/>
              <w:rPr>
                <w:szCs w:val="18"/>
                <w:lang w:val="en-GB"/>
              </w:rPr>
            </w:pPr>
            <w:r w:rsidRPr="00CF1F4D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CF1F4D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CF1F4D" w:rsidRPr="00CF1F4D" w14:paraId="2D9DB2FA" w14:textId="77777777" w:rsidTr="00B40038">
        <w:trPr>
          <w:cantSplit/>
          <w:trHeight w:val="227"/>
        </w:trPr>
        <w:tc>
          <w:tcPr>
            <w:tcW w:w="909" w:type="dxa"/>
          </w:tcPr>
          <w:p w14:paraId="23E7EB82" w14:textId="77777777" w:rsidR="00CF1F4D" w:rsidRPr="00CF1F4D" w:rsidRDefault="00CF1F4D" w:rsidP="00B40038">
            <w:pPr>
              <w:pStyle w:val="Tablehead0"/>
              <w:jc w:val="left"/>
              <w:rPr>
                <w:szCs w:val="18"/>
              </w:rPr>
            </w:pPr>
            <w:r w:rsidRPr="00CF1F4D">
              <w:rPr>
                <w:szCs w:val="18"/>
              </w:rPr>
              <w:t>ISPC</w:t>
            </w:r>
          </w:p>
        </w:tc>
        <w:tc>
          <w:tcPr>
            <w:tcW w:w="1467" w:type="dxa"/>
            <w:shd w:val="clear" w:color="auto" w:fill="auto"/>
          </w:tcPr>
          <w:p w14:paraId="1342A65B" w14:textId="77777777" w:rsidR="00CF1F4D" w:rsidRPr="00CF1F4D" w:rsidRDefault="00CF1F4D" w:rsidP="00B40038">
            <w:pPr>
              <w:pStyle w:val="Tablehead0"/>
              <w:jc w:val="left"/>
              <w:rPr>
                <w:szCs w:val="18"/>
              </w:rPr>
            </w:pPr>
            <w:r w:rsidRPr="00CF1F4D">
              <w:rPr>
                <w:szCs w:val="18"/>
              </w:rPr>
              <w:t>DEC</w:t>
            </w:r>
          </w:p>
        </w:tc>
        <w:tc>
          <w:tcPr>
            <w:tcW w:w="2903" w:type="dxa"/>
            <w:vMerge/>
            <w:shd w:val="clear" w:color="auto" w:fill="auto"/>
          </w:tcPr>
          <w:p w14:paraId="7EF4B983" w14:textId="77777777" w:rsidR="00CF1F4D" w:rsidRPr="00CF1F4D" w:rsidRDefault="00CF1F4D" w:rsidP="00B40038">
            <w:pPr>
              <w:pStyle w:val="Tablehead0"/>
              <w:jc w:val="left"/>
              <w:rPr>
                <w:szCs w:val="18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0D7DC93C" w14:textId="77777777" w:rsidR="00CF1F4D" w:rsidRPr="00CF1F4D" w:rsidRDefault="00CF1F4D" w:rsidP="00B40038">
            <w:pPr>
              <w:pStyle w:val="Tablehead0"/>
              <w:jc w:val="left"/>
              <w:rPr>
                <w:szCs w:val="18"/>
              </w:rPr>
            </w:pPr>
          </w:p>
        </w:tc>
      </w:tr>
      <w:tr w:rsidR="00CF1F4D" w:rsidRPr="00CF1F4D" w14:paraId="7E5A24A4" w14:textId="77777777" w:rsidTr="00B4003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5E7F2CB" w14:textId="4220A1C6" w:rsidR="00CF1F4D" w:rsidRPr="00CF1F4D" w:rsidRDefault="00CF1F4D" w:rsidP="00B40038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Чешская Республика      </w:t>
            </w:r>
            <w:r w:rsidRPr="00CF1F4D">
              <w:rPr>
                <w:b/>
                <w:bCs/>
                <w:sz w:val="18"/>
                <w:szCs w:val="18"/>
              </w:rPr>
              <w:t>SUP</w:t>
            </w:r>
          </w:p>
        </w:tc>
      </w:tr>
      <w:tr w:rsidR="00CF1F4D" w:rsidRPr="00CF1F4D" w14:paraId="356E0288" w14:textId="77777777" w:rsidTr="00B4003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33CB20B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2-060-1</w:t>
            </w:r>
          </w:p>
        </w:tc>
        <w:tc>
          <w:tcPr>
            <w:tcW w:w="1467" w:type="dxa"/>
            <w:shd w:val="clear" w:color="auto" w:fill="auto"/>
          </w:tcPr>
          <w:p w14:paraId="2A87439D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4577</w:t>
            </w:r>
          </w:p>
        </w:tc>
        <w:tc>
          <w:tcPr>
            <w:tcW w:w="2903" w:type="dxa"/>
            <w:shd w:val="clear" w:color="auto" w:fill="auto"/>
          </w:tcPr>
          <w:p w14:paraId="22399BEE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MSSBRB2</w:t>
            </w:r>
          </w:p>
        </w:tc>
        <w:tc>
          <w:tcPr>
            <w:tcW w:w="4009" w:type="dxa"/>
          </w:tcPr>
          <w:p w14:paraId="171FAE4A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T-Mobile Czech Republic a.s.</w:t>
            </w:r>
          </w:p>
        </w:tc>
      </w:tr>
      <w:tr w:rsidR="00CF1F4D" w:rsidRPr="00CF1F4D" w14:paraId="6A936E76" w14:textId="77777777" w:rsidTr="00B4003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63F758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2-060-2</w:t>
            </w:r>
          </w:p>
        </w:tc>
        <w:tc>
          <w:tcPr>
            <w:tcW w:w="1467" w:type="dxa"/>
            <w:shd w:val="clear" w:color="auto" w:fill="auto"/>
          </w:tcPr>
          <w:p w14:paraId="0E14BFF1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4578</w:t>
            </w:r>
          </w:p>
        </w:tc>
        <w:tc>
          <w:tcPr>
            <w:tcW w:w="2903" w:type="dxa"/>
            <w:shd w:val="clear" w:color="auto" w:fill="auto"/>
          </w:tcPr>
          <w:p w14:paraId="4D143347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MSSRZT1</w:t>
            </w:r>
          </w:p>
        </w:tc>
        <w:tc>
          <w:tcPr>
            <w:tcW w:w="4009" w:type="dxa"/>
          </w:tcPr>
          <w:p w14:paraId="1B000383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T-Mobile Czech Republic a.s.</w:t>
            </w:r>
          </w:p>
        </w:tc>
      </w:tr>
      <w:tr w:rsidR="00CF1F4D" w:rsidRPr="00CF1F4D" w14:paraId="1C89D9C0" w14:textId="77777777" w:rsidTr="00B4003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0195B6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2-230-1</w:t>
            </w:r>
          </w:p>
        </w:tc>
        <w:tc>
          <w:tcPr>
            <w:tcW w:w="1467" w:type="dxa"/>
            <w:shd w:val="clear" w:color="auto" w:fill="auto"/>
          </w:tcPr>
          <w:p w14:paraId="18D92FBA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5937</w:t>
            </w:r>
          </w:p>
        </w:tc>
        <w:tc>
          <w:tcPr>
            <w:tcW w:w="2903" w:type="dxa"/>
            <w:shd w:val="clear" w:color="auto" w:fill="auto"/>
          </w:tcPr>
          <w:p w14:paraId="5F08A66B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MSS HRK 1</w:t>
            </w:r>
          </w:p>
        </w:tc>
        <w:tc>
          <w:tcPr>
            <w:tcW w:w="4009" w:type="dxa"/>
          </w:tcPr>
          <w:p w14:paraId="69E54B62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T-Mobile Czech Republic a.s.</w:t>
            </w:r>
          </w:p>
        </w:tc>
      </w:tr>
      <w:tr w:rsidR="00CF1F4D" w:rsidRPr="00CF1F4D" w14:paraId="3A31E102" w14:textId="77777777" w:rsidTr="00B4003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F736AD9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2-231-7</w:t>
            </w:r>
          </w:p>
        </w:tc>
        <w:tc>
          <w:tcPr>
            <w:tcW w:w="1467" w:type="dxa"/>
            <w:shd w:val="clear" w:color="auto" w:fill="auto"/>
          </w:tcPr>
          <w:p w14:paraId="39D6E757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5951</w:t>
            </w:r>
          </w:p>
        </w:tc>
        <w:tc>
          <w:tcPr>
            <w:tcW w:w="2903" w:type="dxa"/>
            <w:shd w:val="clear" w:color="auto" w:fill="auto"/>
          </w:tcPr>
          <w:p w14:paraId="0475CCA6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MSS PRC 1</w:t>
            </w:r>
          </w:p>
        </w:tc>
        <w:tc>
          <w:tcPr>
            <w:tcW w:w="4009" w:type="dxa"/>
          </w:tcPr>
          <w:p w14:paraId="3638C031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T-Mobile Czech Republic a.s.</w:t>
            </w:r>
          </w:p>
        </w:tc>
      </w:tr>
      <w:tr w:rsidR="00CF1F4D" w:rsidRPr="00CF1F4D" w14:paraId="42BD86EA" w14:textId="77777777" w:rsidTr="00B4003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691CEF6" w14:textId="7E9ADC3C" w:rsidR="00CF1F4D" w:rsidRPr="00CF1F4D" w:rsidRDefault="00CF1F4D" w:rsidP="00B40038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Испания      </w:t>
            </w:r>
            <w:r w:rsidRPr="00CF1F4D">
              <w:rPr>
                <w:b/>
                <w:bCs/>
                <w:sz w:val="18"/>
                <w:szCs w:val="18"/>
              </w:rPr>
              <w:t>SUP</w:t>
            </w:r>
          </w:p>
        </w:tc>
      </w:tr>
      <w:tr w:rsidR="00CF1F4D" w:rsidRPr="00CF1F4D" w14:paraId="764910D1" w14:textId="77777777" w:rsidTr="00B4003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BED86C9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7-254-3</w:t>
            </w:r>
          </w:p>
        </w:tc>
        <w:tc>
          <w:tcPr>
            <w:tcW w:w="1467" w:type="dxa"/>
            <w:shd w:val="clear" w:color="auto" w:fill="auto"/>
          </w:tcPr>
          <w:p w14:paraId="6258CDAB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16371</w:t>
            </w:r>
          </w:p>
        </w:tc>
        <w:tc>
          <w:tcPr>
            <w:tcW w:w="2903" w:type="dxa"/>
            <w:shd w:val="clear" w:color="auto" w:fill="auto"/>
          </w:tcPr>
          <w:p w14:paraId="03D714AF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Madrid</w:t>
            </w:r>
          </w:p>
        </w:tc>
        <w:tc>
          <w:tcPr>
            <w:tcW w:w="4009" w:type="dxa"/>
          </w:tcPr>
          <w:p w14:paraId="6D411ED7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  <w:lang w:val="en-GB"/>
              </w:rPr>
            </w:pPr>
            <w:r w:rsidRPr="00CF1F4D">
              <w:rPr>
                <w:bCs w:val="0"/>
                <w:szCs w:val="18"/>
                <w:lang w:val="en-GB"/>
              </w:rPr>
              <w:t>Marin Telecom, S.L.U.</w:t>
            </w:r>
          </w:p>
        </w:tc>
      </w:tr>
      <w:tr w:rsidR="00CF1F4D" w:rsidRPr="00CF1F4D" w14:paraId="4F0F1787" w14:textId="77777777" w:rsidTr="00B4003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C1725B9" w14:textId="27B02F47" w:rsidR="00CF1F4D" w:rsidRPr="00CF1F4D" w:rsidRDefault="00CF1F4D" w:rsidP="00B40038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Испания      </w:t>
            </w:r>
            <w:r w:rsidRPr="00CF1F4D">
              <w:rPr>
                <w:b/>
                <w:bCs/>
                <w:sz w:val="18"/>
                <w:szCs w:val="18"/>
              </w:rPr>
              <w:t>ADD</w:t>
            </w:r>
          </w:p>
        </w:tc>
      </w:tr>
      <w:tr w:rsidR="00CF1F4D" w:rsidRPr="00CF1F4D" w14:paraId="6FE04F28" w14:textId="77777777" w:rsidTr="00B4003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106707C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7-254-3</w:t>
            </w:r>
          </w:p>
        </w:tc>
        <w:tc>
          <w:tcPr>
            <w:tcW w:w="1467" w:type="dxa"/>
            <w:shd w:val="clear" w:color="auto" w:fill="auto"/>
          </w:tcPr>
          <w:p w14:paraId="3F1601BD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16371</w:t>
            </w:r>
          </w:p>
        </w:tc>
        <w:tc>
          <w:tcPr>
            <w:tcW w:w="2903" w:type="dxa"/>
            <w:shd w:val="clear" w:color="auto" w:fill="auto"/>
          </w:tcPr>
          <w:p w14:paraId="4A4D8E72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Madrid</w:t>
            </w:r>
          </w:p>
        </w:tc>
        <w:tc>
          <w:tcPr>
            <w:tcW w:w="4009" w:type="dxa"/>
          </w:tcPr>
          <w:p w14:paraId="1C5E7CA4" w14:textId="77777777" w:rsidR="00CF1F4D" w:rsidRPr="00CF1F4D" w:rsidRDefault="00CF1F4D" w:rsidP="00B40038">
            <w:pPr>
              <w:pStyle w:val="StyleTabletextLeft"/>
              <w:rPr>
                <w:b/>
                <w:bCs w:val="0"/>
                <w:szCs w:val="18"/>
              </w:rPr>
            </w:pPr>
            <w:r w:rsidRPr="00CF1F4D">
              <w:rPr>
                <w:bCs w:val="0"/>
                <w:szCs w:val="18"/>
              </w:rPr>
              <w:t>AVATEL TELECOM, S.A.</w:t>
            </w:r>
          </w:p>
        </w:tc>
      </w:tr>
    </w:tbl>
    <w:p w14:paraId="35BC710C" w14:textId="77777777" w:rsidR="005B5437" w:rsidRPr="00C560D6" w:rsidRDefault="005B5437" w:rsidP="00646340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C560D6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613CB200" w14:textId="0D74053B" w:rsidR="00084A98" w:rsidRPr="00371ACC" w:rsidRDefault="005B5437" w:rsidP="0064634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D60E2D">
        <w:rPr>
          <w:rFonts w:eastAsia="SimSun"/>
          <w:sz w:val="16"/>
          <w:szCs w:val="16"/>
        </w:rPr>
        <w:t>ISPC</w:t>
      </w:r>
      <w:r w:rsidRPr="00C560D6">
        <w:rPr>
          <w:rFonts w:eastAsia="SimSun"/>
          <w:sz w:val="16"/>
          <w:szCs w:val="16"/>
          <w:lang w:val="ru-RU"/>
        </w:rPr>
        <w:t>:</w:t>
      </w:r>
      <w:r w:rsidRPr="00C560D6">
        <w:rPr>
          <w:rFonts w:eastAsia="SimSun"/>
          <w:sz w:val="16"/>
          <w:szCs w:val="16"/>
          <w:lang w:val="ru-RU"/>
        </w:rPr>
        <w:tab/>
      </w:r>
      <w:r w:rsidRPr="008933A7">
        <w:rPr>
          <w:rFonts w:eastAsia="SimSun"/>
          <w:sz w:val="16"/>
          <w:szCs w:val="16"/>
          <w:lang w:val="ru-RU"/>
        </w:rPr>
        <w:t>Коды</w:t>
      </w:r>
      <w:r w:rsidRPr="00C560D6">
        <w:rPr>
          <w:rFonts w:eastAsia="SimSun"/>
          <w:sz w:val="16"/>
          <w:szCs w:val="16"/>
          <w:lang w:val="ru-RU"/>
        </w:rPr>
        <w:t xml:space="preserve"> </w:t>
      </w:r>
      <w:r w:rsidRPr="008933A7">
        <w:rPr>
          <w:rFonts w:eastAsia="SimSun"/>
          <w:sz w:val="16"/>
          <w:szCs w:val="16"/>
          <w:lang w:val="ru-RU"/>
        </w:rPr>
        <w:t>пунктов</w:t>
      </w:r>
      <w:r w:rsidRPr="00C560D6">
        <w:rPr>
          <w:rFonts w:eastAsia="SimSun"/>
          <w:sz w:val="16"/>
          <w:szCs w:val="16"/>
          <w:lang w:val="ru-RU"/>
        </w:rPr>
        <w:t xml:space="preserve"> </w:t>
      </w:r>
      <w:r w:rsidRPr="008933A7">
        <w:rPr>
          <w:rFonts w:eastAsia="SimSun"/>
          <w:sz w:val="16"/>
          <w:szCs w:val="16"/>
          <w:lang w:val="ru-RU"/>
        </w:rPr>
        <w:t>международной</w:t>
      </w:r>
      <w:r w:rsidRPr="00C560D6">
        <w:rPr>
          <w:rFonts w:eastAsia="SimSun"/>
          <w:sz w:val="16"/>
          <w:szCs w:val="16"/>
          <w:lang w:val="ru-RU"/>
        </w:rPr>
        <w:t xml:space="preserve"> </w:t>
      </w:r>
      <w:r w:rsidRPr="008933A7">
        <w:rPr>
          <w:rFonts w:eastAsia="SimSun"/>
          <w:sz w:val="16"/>
          <w:szCs w:val="16"/>
          <w:lang w:val="ru-RU"/>
        </w:rPr>
        <w:t>сигнализации</w:t>
      </w:r>
      <w:r w:rsidRPr="00C560D6">
        <w:rPr>
          <w:rFonts w:eastAsia="SimSun"/>
          <w:sz w:val="16"/>
          <w:szCs w:val="16"/>
          <w:lang w:val="ru-RU"/>
        </w:rPr>
        <w:br/>
      </w:r>
      <w:r w:rsidRPr="00C560D6">
        <w:rPr>
          <w:rFonts w:eastAsia="SimSun"/>
          <w:sz w:val="16"/>
          <w:szCs w:val="16"/>
          <w:lang w:val="ru-RU"/>
        </w:rPr>
        <w:tab/>
      </w:r>
      <w:r w:rsidRPr="00D60E2D">
        <w:rPr>
          <w:rFonts w:eastAsia="SimSun"/>
          <w:sz w:val="16"/>
          <w:szCs w:val="16"/>
        </w:rPr>
        <w:t>International</w:t>
      </w:r>
      <w:r w:rsidRPr="00C560D6">
        <w:rPr>
          <w:rFonts w:eastAsia="SimSun"/>
          <w:sz w:val="16"/>
          <w:szCs w:val="16"/>
          <w:lang w:val="ru-RU"/>
        </w:rPr>
        <w:t xml:space="preserve"> </w:t>
      </w:r>
      <w:r w:rsidRPr="00D60E2D">
        <w:rPr>
          <w:rFonts w:eastAsia="SimSun"/>
          <w:sz w:val="16"/>
          <w:szCs w:val="16"/>
        </w:rPr>
        <w:t>Signalling</w:t>
      </w:r>
      <w:r w:rsidRPr="00C560D6">
        <w:rPr>
          <w:rFonts w:eastAsia="SimSun"/>
          <w:sz w:val="16"/>
          <w:szCs w:val="16"/>
          <w:lang w:val="ru-RU"/>
        </w:rPr>
        <w:t xml:space="preserve"> </w:t>
      </w:r>
      <w:r w:rsidRPr="00D60E2D">
        <w:rPr>
          <w:rFonts w:eastAsia="SimSun"/>
          <w:sz w:val="16"/>
          <w:szCs w:val="16"/>
        </w:rPr>
        <w:t>Point</w:t>
      </w:r>
      <w:r w:rsidRPr="00C560D6">
        <w:rPr>
          <w:rFonts w:eastAsia="SimSun"/>
          <w:sz w:val="16"/>
          <w:szCs w:val="16"/>
          <w:lang w:val="ru-RU"/>
        </w:rPr>
        <w:t xml:space="preserve"> </w:t>
      </w:r>
      <w:r w:rsidRPr="00D60E2D">
        <w:rPr>
          <w:rFonts w:eastAsia="SimSun"/>
          <w:sz w:val="16"/>
          <w:szCs w:val="16"/>
        </w:rPr>
        <w:t>Codes</w:t>
      </w:r>
    </w:p>
    <w:p w14:paraId="236B11A1" w14:textId="77777777" w:rsidR="00CE4A9A" w:rsidRPr="00D85196" w:rsidRDefault="00CE4A9A" w:rsidP="00CF1F4D">
      <w:pPr>
        <w:pStyle w:val="Heading20"/>
        <w:keepLines/>
        <w:spacing w:before="1080"/>
        <w:rPr>
          <w:szCs w:val="26"/>
          <w:lang w:val="ru-RU"/>
        </w:rPr>
      </w:pPr>
      <w:r w:rsidRPr="00D85196">
        <w:rPr>
          <w:szCs w:val="26"/>
          <w:lang w:val="ru-RU"/>
        </w:rPr>
        <w:t>Национальный план нумерации</w:t>
      </w:r>
      <w:r w:rsidRPr="00D85196">
        <w:rPr>
          <w:szCs w:val="26"/>
          <w:lang w:val="ru-RU"/>
        </w:rPr>
        <w:br/>
        <w:t>(согласно Рекомендации МСЭ-Т E.129 (01/2013))</w:t>
      </w:r>
    </w:p>
    <w:p w14:paraId="5D900263" w14:textId="77777777" w:rsidR="00CE4A9A" w:rsidRPr="003D1326" w:rsidRDefault="00CE4A9A" w:rsidP="0064634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5" w:name="_Toc36875244"/>
      <w:bookmarkStart w:id="216" w:name="_Toc469048962"/>
      <w:r w:rsidRPr="00D85196">
        <w:rPr>
          <w:rFonts w:eastAsia="SimSun" w:cs="Arial"/>
          <w:lang w:val="ru-RU"/>
        </w:rPr>
        <w:t>Веб-страница</w:t>
      </w:r>
      <w:r w:rsidRPr="00D85196">
        <w:rPr>
          <w:rFonts w:eastAsia="SimSun"/>
          <w:lang w:val="ru-RU"/>
        </w:rPr>
        <w:t>:</w:t>
      </w:r>
      <w:bookmarkEnd w:id="215"/>
      <w:r w:rsidRPr="00D85196">
        <w:rPr>
          <w:rFonts w:eastAsia="SimSun"/>
          <w:lang w:val="ru-RU"/>
        </w:rPr>
        <w:t xml:space="preserve"> </w:t>
      </w:r>
      <w:hyperlink r:id="rId29" w:history="1">
        <w:r w:rsidRPr="003D1326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16"/>
      <w:r w:rsidRPr="003D1326">
        <w:rPr>
          <w:rFonts w:eastAsia="SimSun" w:cs="Arial"/>
          <w:lang w:val="ru-RU"/>
        </w:rPr>
        <w:t xml:space="preserve"> </w:t>
      </w:r>
    </w:p>
    <w:p w14:paraId="78B872F1" w14:textId="77777777" w:rsidR="00CE4A9A" w:rsidRPr="00D85196" w:rsidRDefault="00CE4A9A" w:rsidP="00646340">
      <w:pPr>
        <w:spacing w:before="240"/>
        <w:rPr>
          <w:lang w:val="ru-RU"/>
        </w:rPr>
      </w:pPr>
      <w:r w:rsidRPr="00D85196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571E85BB" w14:textId="77777777" w:rsidR="00CE4A9A" w:rsidRPr="00D85196" w:rsidRDefault="00CE4A9A" w:rsidP="00646340">
      <w:pPr>
        <w:rPr>
          <w:lang w:val="ru-RU"/>
        </w:rPr>
      </w:pPr>
      <w:r w:rsidRPr="00D85196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0" w:history="1">
        <w:r w:rsidRPr="00546141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D85196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48FD2C47" w14:textId="2309C682" w:rsidR="00CE4A9A" w:rsidRPr="00D85196" w:rsidRDefault="00CE4A9A" w:rsidP="00646340">
      <w:pPr>
        <w:spacing w:after="240"/>
        <w:rPr>
          <w:lang w:val="ru-RU"/>
        </w:rPr>
      </w:pPr>
      <w:r w:rsidRPr="00D85196">
        <w:rPr>
          <w:lang w:val="ru-RU"/>
        </w:rPr>
        <w:t>В период с 1 </w:t>
      </w:r>
      <w:r w:rsidR="00CF1F4D">
        <w:rPr>
          <w:lang w:val="ru-RU"/>
        </w:rPr>
        <w:t>февраля</w:t>
      </w:r>
      <w:r w:rsidRPr="00D85196">
        <w:rPr>
          <w:lang w:val="ru-RU"/>
        </w:rPr>
        <w:t xml:space="preserve"> 202</w:t>
      </w:r>
      <w:r w:rsidR="003721FD">
        <w:rPr>
          <w:lang w:val="ru-RU"/>
        </w:rPr>
        <w:t>3</w:t>
      </w:r>
      <w:r w:rsidRPr="00D85196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CE4A9A" w:rsidRPr="00514A53" w14:paraId="4689134D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755D" w14:textId="77777777" w:rsidR="00CE4A9A" w:rsidRPr="00514A53" w:rsidRDefault="00CE4A9A" w:rsidP="006463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14A5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ADB34E4" w14:textId="77777777" w:rsidR="00CE4A9A" w:rsidRPr="00514A53" w:rsidRDefault="00CE4A9A" w:rsidP="006463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14A5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CF1F4D" w:rsidRPr="00A42024" w14:paraId="4A2EA250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036" w14:textId="68C98357" w:rsidR="00CF1F4D" w:rsidRPr="00CF1F4D" w:rsidRDefault="00CF1F4D" w:rsidP="00CF1F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5EC" w14:textId="1D2EFC7B" w:rsidR="00CF1F4D" w:rsidRPr="0010727D" w:rsidRDefault="00CF1F4D" w:rsidP="00CF1F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736CA0">
              <w:rPr>
                <w:sz w:val="18"/>
                <w:szCs w:val="18"/>
              </w:rPr>
              <w:t>+420</w:t>
            </w:r>
          </w:p>
        </w:tc>
      </w:tr>
      <w:tr w:rsidR="00CF1F4D" w:rsidRPr="00A42024" w14:paraId="4C445E6C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A37" w14:textId="7713A57E" w:rsidR="00CF1F4D" w:rsidRPr="00CF1F4D" w:rsidRDefault="00CF1F4D" w:rsidP="00CF1F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E52" w14:textId="5E7D879E" w:rsidR="00CF1F4D" w:rsidRPr="004553E8" w:rsidRDefault="00CF1F4D" w:rsidP="00CF1F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</w:rPr>
            </w:pPr>
            <w:r w:rsidRPr="00736CA0">
              <w:rPr>
                <w:sz w:val="18"/>
                <w:szCs w:val="18"/>
              </w:rPr>
              <w:t>+233</w:t>
            </w:r>
          </w:p>
        </w:tc>
      </w:tr>
      <w:tr w:rsidR="00CF1F4D" w:rsidRPr="00A42024" w14:paraId="77E34CDF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D24" w14:textId="0BD83244" w:rsidR="00CF1F4D" w:rsidRPr="00CF1F4D" w:rsidRDefault="00CF1F4D" w:rsidP="00CF1F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Гибралтар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1988" w14:textId="55A90FE6" w:rsidR="00CF1F4D" w:rsidRPr="004553E8" w:rsidRDefault="00CF1F4D" w:rsidP="00CF1F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</w:rPr>
            </w:pPr>
            <w:r w:rsidRPr="00736CA0">
              <w:rPr>
                <w:sz w:val="18"/>
                <w:szCs w:val="18"/>
              </w:rPr>
              <w:t>+350</w:t>
            </w:r>
          </w:p>
        </w:tc>
      </w:tr>
      <w:tr w:rsidR="00CF1F4D" w:rsidRPr="00A42024" w14:paraId="3971E083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8304" w14:textId="5AD64389" w:rsidR="00CF1F4D" w:rsidRPr="00CF1F4D" w:rsidRDefault="00CF1F4D" w:rsidP="00CF1F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Тайвань, Китай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EB9" w14:textId="44BA8182" w:rsidR="00CF1F4D" w:rsidRPr="00845550" w:rsidRDefault="00CF1F4D" w:rsidP="00CF1F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736CA0">
              <w:rPr>
                <w:sz w:val="18"/>
                <w:szCs w:val="18"/>
              </w:rPr>
              <w:t>+886</w:t>
            </w:r>
          </w:p>
        </w:tc>
      </w:tr>
    </w:tbl>
    <w:p w14:paraId="36F95E9C" w14:textId="77777777" w:rsidR="00CE4A9A" w:rsidRPr="008933A7" w:rsidRDefault="00CE4A9A" w:rsidP="0064634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CE4A9A" w:rsidRPr="008933A7" w:rsidSect="004C24DE">
      <w:footerReference w:type="even" r:id="rId31"/>
      <w:footerReference w:type="default" r:id="rId32"/>
      <w:footerReference w:type="first" r:id="rId3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Impac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124FE6B0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92430">
            <w:rPr>
              <w:noProof/>
              <w:color w:val="FFFFFF"/>
              <w:lang w:val="es-ES_tradnl"/>
            </w:rPr>
            <w:t>1263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3FD63CA5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A92430">
            <w:rPr>
              <w:noProof/>
              <w:color w:val="FFFFFF"/>
              <w:lang w:val="es-ES_tradnl"/>
            </w:rPr>
            <w:t>1263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47EE0831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92430">
            <w:rPr>
              <w:noProof/>
              <w:color w:val="FFFFFF"/>
              <w:lang w:val="es-ES_tradnl"/>
            </w:rPr>
            <w:t>1263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2161D9A9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92430">
            <w:rPr>
              <w:noProof/>
              <w:color w:val="FFFFFF"/>
              <w:lang w:val="es-ES_tradnl"/>
            </w:rPr>
            <w:t>1263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19F4B3EB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92430">
            <w:rPr>
              <w:noProof/>
              <w:color w:val="FFFFFF"/>
              <w:lang w:val="es-ES_tradnl"/>
            </w:rPr>
            <w:t>1263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7A6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D204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7A4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F26D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2A78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7E21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D6F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ACD2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0CE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699479">
    <w:abstractNumId w:val="14"/>
  </w:num>
  <w:num w:numId="2" w16cid:durableId="1646079231">
    <w:abstractNumId w:val="13"/>
  </w:num>
  <w:num w:numId="3" w16cid:durableId="2118331091">
    <w:abstractNumId w:val="11"/>
  </w:num>
  <w:num w:numId="4" w16cid:durableId="280386374">
    <w:abstractNumId w:val="10"/>
  </w:num>
  <w:num w:numId="5" w16cid:durableId="1610157614">
    <w:abstractNumId w:val="12"/>
  </w:num>
  <w:num w:numId="6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7" w16cid:durableId="603656734">
    <w:abstractNumId w:val="7"/>
  </w:num>
  <w:num w:numId="8" w16cid:durableId="2129157366">
    <w:abstractNumId w:val="6"/>
  </w:num>
  <w:num w:numId="9" w16cid:durableId="465008901">
    <w:abstractNumId w:val="5"/>
  </w:num>
  <w:num w:numId="10" w16cid:durableId="457721273">
    <w:abstractNumId w:val="4"/>
  </w:num>
  <w:num w:numId="11" w16cid:durableId="316037976">
    <w:abstractNumId w:val="8"/>
  </w:num>
  <w:num w:numId="12" w16cid:durableId="1670671980">
    <w:abstractNumId w:val="3"/>
  </w:num>
  <w:num w:numId="13" w16cid:durableId="1389114314">
    <w:abstractNumId w:val="2"/>
  </w:num>
  <w:num w:numId="14" w16cid:durableId="770587532">
    <w:abstractNumId w:val="1"/>
  </w:num>
  <w:num w:numId="15" w16cid:durableId="174656595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514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A85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3A6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833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73C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514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32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8D3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0B94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43F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EBF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4C08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5B7C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C3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240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430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158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954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112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69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3B2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4049"/>
    <o:shapelayout v:ext="edit">
      <o:idmap v:ext="edit" data="1"/>
    </o:shapelayout>
  </w:shapeDefaults>
  <w:decimalSymbol w:val=",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A17FB"/>
  </w:style>
  <w:style w:type="numbering" w:customStyle="1" w:styleId="NoList2">
    <w:name w:val="No List2"/>
    <w:next w:val="NoList"/>
    <w:semiHidden/>
    <w:unhideWhenUsed/>
    <w:rsid w:val="00CA17FB"/>
  </w:style>
  <w:style w:type="numbering" w:customStyle="1" w:styleId="NoList3">
    <w:name w:val="No List3"/>
    <w:next w:val="NoList"/>
    <w:uiPriority w:val="99"/>
    <w:semiHidden/>
    <w:unhideWhenUsed/>
    <w:rsid w:val="00CA17FB"/>
  </w:style>
  <w:style w:type="numbering" w:customStyle="1" w:styleId="NoList4">
    <w:name w:val="No List4"/>
    <w:next w:val="NoList"/>
    <w:uiPriority w:val="99"/>
    <w:semiHidden/>
    <w:unhideWhenUsed/>
    <w:rsid w:val="00CA17FB"/>
  </w:style>
  <w:style w:type="numbering" w:customStyle="1" w:styleId="NoList5">
    <w:name w:val="No List5"/>
    <w:next w:val="NoList"/>
    <w:uiPriority w:val="99"/>
    <w:semiHidden/>
    <w:rsid w:val="00CA17FB"/>
  </w:style>
  <w:style w:type="numbering" w:customStyle="1" w:styleId="NoList6">
    <w:name w:val="No List6"/>
    <w:next w:val="NoList"/>
    <w:uiPriority w:val="99"/>
    <w:semiHidden/>
    <w:unhideWhenUsed/>
    <w:rsid w:val="00CA17FB"/>
  </w:style>
  <w:style w:type="numbering" w:customStyle="1" w:styleId="NoList7">
    <w:name w:val="No List7"/>
    <w:next w:val="NoList"/>
    <w:uiPriority w:val="99"/>
    <w:semiHidden/>
    <w:unhideWhenUsed/>
    <w:rsid w:val="00CA17FB"/>
  </w:style>
  <w:style w:type="numbering" w:customStyle="1" w:styleId="NoList8">
    <w:name w:val="No List8"/>
    <w:next w:val="NoList"/>
    <w:uiPriority w:val="99"/>
    <w:semiHidden/>
    <w:unhideWhenUsed/>
    <w:rsid w:val="00CA17FB"/>
  </w:style>
  <w:style w:type="numbering" w:customStyle="1" w:styleId="NoList9">
    <w:name w:val="No List9"/>
    <w:next w:val="NoList"/>
    <w:uiPriority w:val="99"/>
    <w:semiHidden/>
    <w:unhideWhenUsed/>
    <w:rsid w:val="00CA17FB"/>
  </w:style>
  <w:style w:type="numbering" w:customStyle="1" w:styleId="NoList10">
    <w:name w:val="No List10"/>
    <w:next w:val="NoList"/>
    <w:uiPriority w:val="99"/>
    <w:semiHidden/>
    <w:unhideWhenUsed/>
    <w:rsid w:val="00CA17FB"/>
  </w:style>
  <w:style w:type="numbering" w:customStyle="1" w:styleId="NoList11">
    <w:name w:val="No List11"/>
    <w:next w:val="NoList"/>
    <w:uiPriority w:val="99"/>
    <w:semiHidden/>
    <w:rsid w:val="00CA17FB"/>
  </w:style>
  <w:style w:type="numbering" w:customStyle="1" w:styleId="NoList12">
    <w:name w:val="No List12"/>
    <w:next w:val="NoList"/>
    <w:uiPriority w:val="99"/>
    <w:semiHidden/>
    <w:unhideWhenUsed/>
    <w:rsid w:val="00CA17FB"/>
  </w:style>
  <w:style w:type="numbering" w:customStyle="1" w:styleId="NoList13">
    <w:name w:val="No List13"/>
    <w:next w:val="NoList"/>
    <w:uiPriority w:val="99"/>
    <w:semiHidden/>
    <w:unhideWhenUsed/>
    <w:rsid w:val="00CA17FB"/>
  </w:style>
  <w:style w:type="numbering" w:customStyle="1" w:styleId="NoList14">
    <w:name w:val="No List14"/>
    <w:next w:val="NoList"/>
    <w:uiPriority w:val="99"/>
    <w:semiHidden/>
    <w:unhideWhenUsed/>
    <w:rsid w:val="00CA17FB"/>
  </w:style>
  <w:style w:type="numbering" w:customStyle="1" w:styleId="NoList15">
    <w:name w:val="No List15"/>
    <w:next w:val="NoList"/>
    <w:uiPriority w:val="99"/>
    <w:semiHidden/>
    <w:unhideWhenUsed/>
    <w:rsid w:val="00CA17FB"/>
  </w:style>
  <w:style w:type="numbering" w:customStyle="1" w:styleId="NoList16">
    <w:name w:val="No List16"/>
    <w:next w:val="NoList"/>
    <w:uiPriority w:val="99"/>
    <w:semiHidden/>
    <w:unhideWhenUsed/>
    <w:rsid w:val="00CA17FB"/>
  </w:style>
  <w:style w:type="numbering" w:customStyle="1" w:styleId="NoList17">
    <w:name w:val="No List17"/>
    <w:next w:val="NoList"/>
    <w:uiPriority w:val="99"/>
    <w:semiHidden/>
    <w:unhideWhenUsed/>
    <w:rsid w:val="00CA17FB"/>
  </w:style>
  <w:style w:type="numbering" w:customStyle="1" w:styleId="NoList18">
    <w:name w:val="No List18"/>
    <w:next w:val="NoList"/>
    <w:uiPriority w:val="99"/>
    <w:semiHidden/>
    <w:unhideWhenUsed/>
    <w:rsid w:val="00CA17FB"/>
  </w:style>
  <w:style w:type="numbering" w:customStyle="1" w:styleId="NoList19">
    <w:name w:val="No List19"/>
    <w:next w:val="NoList"/>
    <w:uiPriority w:val="99"/>
    <w:semiHidden/>
    <w:unhideWhenUsed/>
    <w:rsid w:val="00CA17FB"/>
  </w:style>
  <w:style w:type="numbering" w:customStyle="1" w:styleId="NoList20">
    <w:name w:val="No List20"/>
    <w:next w:val="NoList"/>
    <w:uiPriority w:val="99"/>
    <w:semiHidden/>
    <w:unhideWhenUsed/>
    <w:rsid w:val="00CA17FB"/>
  </w:style>
  <w:style w:type="numbering" w:customStyle="1" w:styleId="NoList21">
    <w:name w:val="No List21"/>
    <w:next w:val="NoList"/>
    <w:uiPriority w:val="99"/>
    <w:semiHidden/>
    <w:unhideWhenUsed/>
    <w:rsid w:val="00CA17FB"/>
  </w:style>
  <w:style w:type="numbering" w:customStyle="1" w:styleId="NoList22">
    <w:name w:val="No List22"/>
    <w:next w:val="NoList"/>
    <w:uiPriority w:val="99"/>
    <w:semiHidden/>
    <w:unhideWhenUsed/>
    <w:rsid w:val="00CA17FB"/>
  </w:style>
  <w:style w:type="numbering" w:customStyle="1" w:styleId="NoList110">
    <w:name w:val="No List110"/>
    <w:next w:val="NoList"/>
    <w:uiPriority w:val="99"/>
    <w:semiHidden/>
    <w:unhideWhenUsed/>
    <w:rsid w:val="00CA17FB"/>
  </w:style>
  <w:style w:type="numbering" w:customStyle="1" w:styleId="NoList23">
    <w:name w:val="No List23"/>
    <w:next w:val="NoList"/>
    <w:uiPriority w:val="99"/>
    <w:semiHidden/>
    <w:unhideWhenUsed/>
    <w:rsid w:val="00CA17FB"/>
  </w:style>
  <w:style w:type="numbering" w:customStyle="1" w:styleId="NoList31">
    <w:name w:val="No List31"/>
    <w:next w:val="NoList"/>
    <w:uiPriority w:val="99"/>
    <w:semiHidden/>
    <w:unhideWhenUsed/>
    <w:rsid w:val="00CA17FB"/>
  </w:style>
  <w:style w:type="numbering" w:customStyle="1" w:styleId="NoList24">
    <w:name w:val="No List24"/>
    <w:next w:val="NoList"/>
    <w:uiPriority w:val="99"/>
    <w:semiHidden/>
    <w:unhideWhenUsed/>
    <w:rsid w:val="00CA17FB"/>
  </w:style>
  <w:style w:type="numbering" w:customStyle="1" w:styleId="NoList111">
    <w:name w:val="No List111"/>
    <w:next w:val="NoList"/>
    <w:uiPriority w:val="99"/>
    <w:semiHidden/>
    <w:unhideWhenUsed/>
    <w:rsid w:val="00CA17FB"/>
  </w:style>
  <w:style w:type="numbering" w:customStyle="1" w:styleId="NoList25">
    <w:name w:val="No List25"/>
    <w:next w:val="NoList"/>
    <w:uiPriority w:val="99"/>
    <w:semiHidden/>
    <w:unhideWhenUsed/>
    <w:rsid w:val="00CA17FB"/>
  </w:style>
  <w:style w:type="numbering" w:customStyle="1" w:styleId="NoList32">
    <w:name w:val="No List32"/>
    <w:next w:val="NoList"/>
    <w:uiPriority w:val="99"/>
    <w:semiHidden/>
    <w:unhideWhenUsed/>
    <w:rsid w:val="00CA17FB"/>
  </w:style>
  <w:style w:type="numbering" w:customStyle="1" w:styleId="NoList26">
    <w:name w:val="No List26"/>
    <w:next w:val="NoList"/>
    <w:uiPriority w:val="99"/>
    <w:semiHidden/>
    <w:unhideWhenUsed/>
    <w:rsid w:val="00CA17FB"/>
  </w:style>
  <w:style w:type="numbering" w:customStyle="1" w:styleId="NoList27">
    <w:name w:val="No List27"/>
    <w:next w:val="NoList"/>
    <w:uiPriority w:val="99"/>
    <w:semiHidden/>
    <w:unhideWhenUsed/>
    <w:rsid w:val="00CA17FB"/>
  </w:style>
  <w:style w:type="numbering" w:customStyle="1" w:styleId="NoList112">
    <w:name w:val="No List112"/>
    <w:next w:val="NoList"/>
    <w:uiPriority w:val="99"/>
    <w:semiHidden/>
    <w:unhideWhenUsed/>
    <w:rsid w:val="00CA17FB"/>
  </w:style>
  <w:style w:type="numbering" w:customStyle="1" w:styleId="NoList28">
    <w:name w:val="No List28"/>
    <w:next w:val="NoList"/>
    <w:uiPriority w:val="99"/>
    <w:semiHidden/>
    <w:unhideWhenUsed/>
    <w:rsid w:val="00CA17FB"/>
  </w:style>
  <w:style w:type="numbering" w:customStyle="1" w:styleId="NoList29">
    <w:name w:val="No List29"/>
    <w:next w:val="NoList"/>
    <w:uiPriority w:val="99"/>
    <w:semiHidden/>
    <w:unhideWhenUsed/>
    <w:rsid w:val="00CA17FB"/>
  </w:style>
  <w:style w:type="numbering" w:customStyle="1" w:styleId="NoList113">
    <w:name w:val="No List113"/>
    <w:next w:val="NoList"/>
    <w:uiPriority w:val="99"/>
    <w:semiHidden/>
    <w:unhideWhenUsed/>
    <w:rsid w:val="00CA17FB"/>
  </w:style>
  <w:style w:type="numbering" w:customStyle="1" w:styleId="NoList210">
    <w:name w:val="No List210"/>
    <w:next w:val="NoList"/>
    <w:uiPriority w:val="99"/>
    <w:semiHidden/>
    <w:unhideWhenUsed/>
    <w:rsid w:val="00CA17FB"/>
  </w:style>
  <w:style w:type="numbering" w:customStyle="1" w:styleId="NoList33">
    <w:name w:val="No List33"/>
    <w:next w:val="NoList"/>
    <w:uiPriority w:val="99"/>
    <w:semiHidden/>
    <w:unhideWhenUsed/>
    <w:rsid w:val="00CA17FB"/>
  </w:style>
  <w:style w:type="numbering" w:customStyle="1" w:styleId="Brezseznama1">
    <w:name w:val="Brez seznama1"/>
    <w:next w:val="NoList"/>
    <w:uiPriority w:val="99"/>
    <w:semiHidden/>
    <w:unhideWhenUsed/>
    <w:rsid w:val="00CA17FB"/>
  </w:style>
  <w:style w:type="numbering" w:customStyle="1" w:styleId="NoList30">
    <w:name w:val="No List30"/>
    <w:next w:val="NoList"/>
    <w:uiPriority w:val="99"/>
    <w:semiHidden/>
    <w:unhideWhenUsed/>
    <w:rsid w:val="00CA17FB"/>
  </w:style>
  <w:style w:type="numbering" w:customStyle="1" w:styleId="NoList114">
    <w:name w:val="No List114"/>
    <w:next w:val="NoList"/>
    <w:uiPriority w:val="99"/>
    <w:semiHidden/>
    <w:unhideWhenUsed/>
    <w:rsid w:val="00CA17FB"/>
  </w:style>
  <w:style w:type="numbering" w:customStyle="1" w:styleId="NoList115">
    <w:name w:val="No List115"/>
    <w:next w:val="NoList"/>
    <w:uiPriority w:val="99"/>
    <w:semiHidden/>
    <w:unhideWhenUsed/>
    <w:rsid w:val="00CA17FB"/>
  </w:style>
  <w:style w:type="numbering" w:customStyle="1" w:styleId="NoList211">
    <w:name w:val="No List211"/>
    <w:next w:val="NoList"/>
    <w:uiPriority w:val="99"/>
    <w:semiHidden/>
    <w:unhideWhenUsed/>
    <w:rsid w:val="00CA17FB"/>
  </w:style>
  <w:style w:type="numbering" w:customStyle="1" w:styleId="NoList34">
    <w:name w:val="No List34"/>
    <w:next w:val="NoList"/>
    <w:uiPriority w:val="99"/>
    <w:semiHidden/>
    <w:unhideWhenUsed/>
    <w:rsid w:val="00CA17FB"/>
  </w:style>
  <w:style w:type="numbering" w:customStyle="1" w:styleId="NoList116">
    <w:name w:val="No List116"/>
    <w:next w:val="NoList"/>
    <w:uiPriority w:val="99"/>
    <w:semiHidden/>
    <w:unhideWhenUsed/>
    <w:rsid w:val="00CA17FB"/>
  </w:style>
  <w:style w:type="numbering" w:customStyle="1" w:styleId="NoList117">
    <w:name w:val="No List117"/>
    <w:next w:val="NoList"/>
    <w:uiPriority w:val="99"/>
    <w:semiHidden/>
    <w:unhideWhenUsed/>
    <w:rsid w:val="00CA17FB"/>
  </w:style>
  <w:style w:type="numbering" w:customStyle="1" w:styleId="NoList212">
    <w:name w:val="No List212"/>
    <w:next w:val="NoList"/>
    <w:semiHidden/>
    <w:unhideWhenUsed/>
    <w:rsid w:val="00CA17FB"/>
  </w:style>
  <w:style w:type="numbering" w:customStyle="1" w:styleId="NoList35">
    <w:name w:val="No List35"/>
    <w:next w:val="NoList"/>
    <w:uiPriority w:val="99"/>
    <w:semiHidden/>
    <w:unhideWhenUsed/>
    <w:rsid w:val="00CA17FB"/>
  </w:style>
  <w:style w:type="numbering" w:customStyle="1" w:styleId="NoList41">
    <w:name w:val="No List41"/>
    <w:next w:val="NoList"/>
    <w:uiPriority w:val="99"/>
    <w:semiHidden/>
    <w:unhideWhenUsed/>
    <w:rsid w:val="00CA17FB"/>
  </w:style>
  <w:style w:type="numbering" w:customStyle="1" w:styleId="NoList51">
    <w:name w:val="No List51"/>
    <w:next w:val="NoList"/>
    <w:uiPriority w:val="99"/>
    <w:semiHidden/>
    <w:rsid w:val="00CA17FB"/>
  </w:style>
  <w:style w:type="numbering" w:customStyle="1" w:styleId="NoList61">
    <w:name w:val="No List61"/>
    <w:next w:val="NoList"/>
    <w:uiPriority w:val="99"/>
    <w:semiHidden/>
    <w:unhideWhenUsed/>
    <w:rsid w:val="00CA17FB"/>
  </w:style>
  <w:style w:type="numbering" w:customStyle="1" w:styleId="NoList71">
    <w:name w:val="No List71"/>
    <w:next w:val="NoList"/>
    <w:uiPriority w:val="99"/>
    <w:semiHidden/>
    <w:unhideWhenUsed/>
    <w:rsid w:val="00CA17FB"/>
  </w:style>
  <w:style w:type="numbering" w:customStyle="1" w:styleId="NoList81">
    <w:name w:val="No List81"/>
    <w:next w:val="NoList"/>
    <w:uiPriority w:val="99"/>
    <w:semiHidden/>
    <w:unhideWhenUsed/>
    <w:rsid w:val="00CA17FB"/>
  </w:style>
  <w:style w:type="numbering" w:customStyle="1" w:styleId="NoList91">
    <w:name w:val="No List91"/>
    <w:next w:val="NoList"/>
    <w:uiPriority w:val="99"/>
    <w:semiHidden/>
    <w:unhideWhenUsed/>
    <w:rsid w:val="00CA17FB"/>
  </w:style>
  <w:style w:type="numbering" w:customStyle="1" w:styleId="NoList101">
    <w:name w:val="No List101"/>
    <w:next w:val="NoList"/>
    <w:uiPriority w:val="99"/>
    <w:semiHidden/>
    <w:unhideWhenUsed/>
    <w:rsid w:val="00CA17FB"/>
  </w:style>
  <w:style w:type="numbering" w:customStyle="1" w:styleId="NoList121">
    <w:name w:val="No List121"/>
    <w:next w:val="NoList"/>
    <w:uiPriority w:val="99"/>
    <w:semiHidden/>
    <w:unhideWhenUsed/>
    <w:rsid w:val="00CA17FB"/>
  </w:style>
  <w:style w:type="numbering" w:customStyle="1" w:styleId="NoList131">
    <w:name w:val="No List131"/>
    <w:next w:val="NoList"/>
    <w:uiPriority w:val="99"/>
    <w:semiHidden/>
    <w:unhideWhenUsed/>
    <w:rsid w:val="00CA17FB"/>
  </w:style>
  <w:style w:type="numbering" w:customStyle="1" w:styleId="NoList141">
    <w:name w:val="No List141"/>
    <w:next w:val="NoList"/>
    <w:uiPriority w:val="99"/>
    <w:semiHidden/>
    <w:unhideWhenUsed/>
    <w:rsid w:val="00CA17FB"/>
  </w:style>
  <w:style w:type="numbering" w:customStyle="1" w:styleId="NoList151">
    <w:name w:val="No List151"/>
    <w:next w:val="NoList"/>
    <w:uiPriority w:val="99"/>
    <w:semiHidden/>
    <w:unhideWhenUsed/>
    <w:rsid w:val="00CA17FB"/>
  </w:style>
  <w:style w:type="numbering" w:customStyle="1" w:styleId="NoList161">
    <w:name w:val="No List161"/>
    <w:next w:val="NoList"/>
    <w:uiPriority w:val="99"/>
    <w:semiHidden/>
    <w:unhideWhenUsed/>
    <w:rsid w:val="00CA17FB"/>
  </w:style>
  <w:style w:type="numbering" w:customStyle="1" w:styleId="NoList171">
    <w:name w:val="No List171"/>
    <w:next w:val="NoList"/>
    <w:uiPriority w:val="99"/>
    <w:semiHidden/>
    <w:unhideWhenUsed/>
    <w:rsid w:val="00CA17FB"/>
  </w:style>
  <w:style w:type="numbering" w:customStyle="1" w:styleId="NoList181">
    <w:name w:val="No List181"/>
    <w:next w:val="NoList"/>
    <w:uiPriority w:val="99"/>
    <w:semiHidden/>
    <w:unhideWhenUsed/>
    <w:rsid w:val="00CA17FB"/>
  </w:style>
  <w:style w:type="numbering" w:customStyle="1" w:styleId="NoList191">
    <w:name w:val="No List191"/>
    <w:next w:val="NoList"/>
    <w:uiPriority w:val="99"/>
    <w:semiHidden/>
    <w:unhideWhenUsed/>
    <w:rsid w:val="00CA17FB"/>
  </w:style>
  <w:style w:type="numbering" w:customStyle="1" w:styleId="Numberedparagraphs1">
    <w:name w:val="Numbered paragraphs1"/>
    <w:rsid w:val="00CA17FB"/>
  </w:style>
  <w:style w:type="numbering" w:customStyle="1" w:styleId="NoList201">
    <w:name w:val="No List201"/>
    <w:next w:val="NoList"/>
    <w:uiPriority w:val="99"/>
    <w:semiHidden/>
    <w:unhideWhenUsed/>
    <w:rsid w:val="00CA17FB"/>
  </w:style>
  <w:style w:type="numbering" w:customStyle="1" w:styleId="NoList213">
    <w:name w:val="No List213"/>
    <w:next w:val="NoList"/>
    <w:uiPriority w:val="99"/>
    <w:semiHidden/>
    <w:unhideWhenUsed/>
    <w:rsid w:val="00CA17FB"/>
  </w:style>
  <w:style w:type="numbering" w:customStyle="1" w:styleId="NoList221">
    <w:name w:val="No List221"/>
    <w:next w:val="NoList"/>
    <w:uiPriority w:val="99"/>
    <w:semiHidden/>
    <w:unhideWhenUsed/>
    <w:rsid w:val="00CA17FB"/>
  </w:style>
  <w:style w:type="numbering" w:customStyle="1" w:styleId="NoList1101">
    <w:name w:val="No List1101"/>
    <w:next w:val="NoList"/>
    <w:uiPriority w:val="99"/>
    <w:semiHidden/>
    <w:unhideWhenUsed/>
    <w:rsid w:val="00CA17FB"/>
  </w:style>
  <w:style w:type="numbering" w:customStyle="1" w:styleId="NoList36">
    <w:name w:val="No List36"/>
    <w:next w:val="NoList"/>
    <w:uiPriority w:val="99"/>
    <w:semiHidden/>
    <w:unhideWhenUsed/>
    <w:rsid w:val="00CA17FB"/>
  </w:style>
  <w:style w:type="numbering" w:customStyle="1" w:styleId="Aucuneliste1">
    <w:name w:val="Aucune liste1"/>
    <w:next w:val="NoList"/>
    <w:uiPriority w:val="99"/>
    <w:semiHidden/>
    <w:unhideWhenUsed/>
    <w:rsid w:val="00CA17FB"/>
  </w:style>
  <w:style w:type="numbering" w:customStyle="1" w:styleId="NoList37">
    <w:name w:val="No List37"/>
    <w:next w:val="NoList"/>
    <w:uiPriority w:val="99"/>
    <w:semiHidden/>
    <w:unhideWhenUsed/>
    <w:rsid w:val="00CA17FB"/>
  </w:style>
  <w:style w:type="numbering" w:customStyle="1" w:styleId="NoList118">
    <w:name w:val="No List118"/>
    <w:next w:val="NoList"/>
    <w:uiPriority w:val="99"/>
    <w:semiHidden/>
    <w:unhideWhenUsed/>
    <w:rsid w:val="00CA17FB"/>
  </w:style>
  <w:style w:type="numbering" w:customStyle="1" w:styleId="NoList214">
    <w:name w:val="No List214"/>
    <w:next w:val="NoList"/>
    <w:semiHidden/>
    <w:unhideWhenUsed/>
    <w:rsid w:val="00CA17FB"/>
  </w:style>
  <w:style w:type="numbering" w:customStyle="1" w:styleId="NoList38">
    <w:name w:val="No List38"/>
    <w:next w:val="NoList"/>
    <w:uiPriority w:val="99"/>
    <w:semiHidden/>
    <w:unhideWhenUsed/>
    <w:rsid w:val="00CA17FB"/>
  </w:style>
  <w:style w:type="numbering" w:customStyle="1" w:styleId="NoList42">
    <w:name w:val="No List42"/>
    <w:next w:val="NoList"/>
    <w:uiPriority w:val="99"/>
    <w:semiHidden/>
    <w:unhideWhenUsed/>
    <w:rsid w:val="00CA17FB"/>
  </w:style>
  <w:style w:type="numbering" w:customStyle="1" w:styleId="NoList52">
    <w:name w:val="No List52"/>
    <w:next w:val="NoList"/>
    <w:uiPriority w:val="99"/>
    <w:semiHidden/>
    <w:rsid w:val="00CA17FB"/>
  </w:style>
  <w:style w:type="numbering" w:customStyle="1" w:styleId="NoList62">
    <w:name w:val="No List62"/>
    <w:next w:val="NoList"/>
    <w:uiPriority w:val="99"/>
    <w:semiHidden/>
    <w:unhideWhenUsed/>
    <w:rsid w:val="00CA17FB"/>
  </w:style>
  <w:style w:type="numbering" w:customStyle="1" w:styleId="NoList72">
    <w:name w:val="No List72"/>
    <w:next w:val="NoList"/>
    <w:uiPriority w:val="99"/>
    <w:semiHidden/>
    <w:unhideWhenUsed/>
    <w:rsid w:val="00CA17FB"/>
  </w:style>
  <w:style w:type="numbering" w:customStyle="1" w:styleId="NoList82">
    <w:name w:val="No List82"/>
    <w:next w:val="NoList"/>
    <w:uiPriority w:val="99"/>
    <w:semiHidden/>
    <w:unhideWhenUsed/>
    <w:rsid w:val="00CA17FB"/>
  </w:style>
  <w:style w:type="numbering" w:customStyle="1" w:styleId="NoList92">
    <w:name w:val="No List92"/>
    <w:next w:val="NoList"/>
    <w:uiPriority w:val="99"/>
    <w:semiHidden/>
    <w:unhideWhenUsed/>
    <w:rsid w:val="00CA17FB"/>
  </w:style>
  <w:style w:type="numbering" w:customStyle="1" w:styleId="NoList102">
    <w:name w:val="No List102"/>
    <w:next w:val="NoList"/>
    <w:uiPriority w:val="99"/>
    <w:semiHidden/>
    <w:unhideWhenUsed/>
    <w:rsid w:val="00CA17FB"/>
  </w:style>
  <w:style w:type="numbering" w:customStyle="1" w:styleId="NoList119">
    <w:name w:val="No List119"/>
    <w:next w:val="NoList"/>
    <w:uiPriority w:val="99"/>
    <w:semiHidden/>
    <w:rsid w:val="00CA17FB"/>
  </w:style>
  <w:style w:type="numbering" w:customStyle="1" w:styleId="NoList122">
    <w:name w:val="No List122"/>
    <w:next w:val="NoList"/>
    <w:uiPriority w:val="99"/>
    <w:semiHidden/>
    <w:unhideWhenUsed/>
    <w:rsid w:val="00CA17FB"/>
  </w:style>
  <w:style w:type="numbering" w:customStyle="1" w:styleId="NoList132">
    <w:name w:val="No List132"/>
    <w:next w:val="NoList"/>
    <w:uiPriority w:val="99"/>
    <w:semiHidden/>
    <w:unhideWhenUsed/>
    <w:rsid w:val="00CA17FB"/>
  </w:style>
  <w:style w:type="numbering" w:customStyle="1" w:styleId="NoList142">
    <w:name w:val="No List142"/>
    <w:next w:val="NoList"/>
    <w:uiPriority w:val="99"/>
    <w:semiHidden/>
    <w:unhideWhenUsed/>
    <w:rsid w:val="00CA17FB"/>
  </w:style>
  <w:style w:type="numbering" w:customStyle="1" w:styleId="NoList152">
    <w:name w:val="No List152"/>
    <w:next w:val="NoList"/>
    <w:uiPriority w:val="99"/>
    <w:semiHidden/>
    <w:unhideWhenUsed/>
    <w:rsid w:val="00CA17FB"/>
  </w:style>
  <w:style w:type="numbering" w:customStyle="1" w:styleId="NoList162">
    <w:name w:val="No List162"/>
    <w:next w:val="NoList"/>
    <w:uiPriority w:val="99"/>
    <w:semiHidden/>
    <w:unhideWhenUsed/>
    <w:rsid w:val="00CA17FB"/>
  </w:style>
  <w:style w:type="numbering" w:customStyle="1" w:styleId="NoList172">
    <w:name w:val="No List172"/>
    <w:next w:val="NoList"/>
    <w:uiPriority w:val="99"/>
    <w:semiHidden/>
    <w:unhideWhenUsed/>
    <w:rsid w:val="00CA17FB"/>
  </w:style>
  <w:style w:type="numbering" w:customStyle="1" w:styleId="NoList182">
    <w:name w:val="No List182"/>
    <w:next w:val="NoList"/>
    <w:uiPriority w:val="99"/>
    <w:semiHidden/>
    <w:unhideWhenUsed/>
    <w:rsid w:val="00CA17FB"/>
  </w:style>
  <w:style w:type="numbering" w:customStyle="1" w:styleId="NoList39">
    <w:name w:val="No List39"/>
    <w:next w:val="NoList"/>
    <w:uiPriority w:val="99"/>
    <w:semiHidden/>
    <w:unhideWhenUsed/>
    <w:rsid w:val="00CA17FB"/>
  </w:style>
  <w:style w:type="numbering" w:customStyle="1" w:styleId="Aucuneliste11">
    <w:name w:val="Aucune liste11"/>
    <w:next w:val="NoList"/>
    <w:uiPriority w:val="99"/>
    <w:semiHidden/>
    <w:unhideWhenUsed/>
    <w:rsid w:val="00CA17FB"/>
  </w:style>
  <w:style w:type="numbering" w:customStyle="1" w:styleId="NoList40">
    <w:name w:val="No List40"/>
    <w:next w:val="NoList"/>
    <w:uiPriority w:val="99"/>
    <w:semiHidden/>
    <w:unhideWhenUsed/>
    <w:rsid w:val="00CA17FB"/>
  </w:style>
  <w:style w:type="numbering" w:customStyle="1" w:styleId="NoList120">
    <w:name w:val="No List120"/>
    <w:next w:val="NoList"/>
    <w:uiPriority w:val="99"/>
    <w:semiHidden/>
    <w:unhideWhenUsed/>
    <w:rsid w:val="00CA17FB"/>
  </w:style>
  <w:style w:type="numbering" w:customStyle="1" w:styleId="NoList215">
    <w:name w:val="No List215"/>
    <w:next w:val="NoList"/>
    <w:uiPriority w:val="99"/>
    <w:semiHidden/>
    <w:unhideWhenUsed/>
    <w:rsid w:val="00CA17FB"/>
  </w:style>
  <w:style w:type="numbering" w:customStyle="1" w:styleId="NoList43">
    <w:name w:val="No List43"/>
    <w:next w:val="NoList"/>
    <w:uiPriority w:val="99"/>
    <w:semiHidden/>
    <w:unhideWhenUsed/>
    <w:rsid w:val="00CA17FB"/>
  </w:style>
  <w:style w:type="numbering" w:customStyle="1" w:styleId="Aucuneliste12">
    <w:name w:val="Aucune liste12"/>
    <w:next w:val="NoList"/>
    <w:uiPriority w:val="99"/>
    <w:semiHidden/>
    <w:unhideWhenUsed/>
    <w:rsid w:val="00CA17FB"/>
  </w:style>
  <w:style w:type="numbering" w:customStyle="1" w:styleId="NoList44">
    <w:name w:val="No List44"/>
    <w:next w:val="NoList"/>
    <w:uiPriority w:val="99"/>
    <w:semiHidden/>
    <w:unhideWhenUsed/>
    <w:rsid w:val="00CA17FB"/>
  </w:style>
  <w:style w:type="numbering" w:customStyle="1" w:styleId="Aucuneliste13">
    <w:name w:val="Aucune liste13"/>
    <w:next w:val="NoList"/>
    <w:uiPriority w:val="99"/>
    <w:semiHidden/>
    <w:unhideWhenUsed/>
    <w:rsid w:val="00CA17FB"/>
  </w:style>
  <w:style w:type="numbering" w:customStyle="1" w:styleId="NoList45">
    <w:name w:val="No List45"/>
    <w:next w:val="NoList"/>
    <w:uiPriority w:val="99"/>
    <w:semiHidden/>
    <w:rsid w:val="00CA17FB"/>
  </w:style>
  <w:style w:type="numbering" w:customStyle="1" w:styleId="Aucuneliste14">
    <w:name w:val="Aucune liste14"/>
    <w:next w:val="NoList"/>
    <w:uiPriority w:val="99"/>
    <w:semiHidden/>
    <w:unhideWhenUsed/>
    <w:rsid w:val="00CA17FB"/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Philippe.fouquart@orange.com" TargetMode="External"/><Relationship Id="rId26" Type="http://schemas.openxmlformats.org/officeDocument/2006/relationships/hyperlink" Target="mailto:conformity@itu.int" TargetMode="External"/><Relationship Id="rId3" Type="http://schemas.openxmlformats.org/officeDocument/2006/relationships/styles" Target="styles.xml"/><Relationship Id="rId21" Type="http://schemas.openxmlformats.org/officeDocument/2006/relationships/hyperlink" Target="mailto:eduardo.mejia@airnity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ecodocdb.dk/document/1019" TargetMode="External"/><Relationship Id="rId25" Type="http://schemas.openxmlformats.org/officeDocument/2006/relationships/hyperlink" Target="https://itu.int/go/tldb" TargetMode="Externa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Mike.Corkerry@intl.att.com" TargetMode="External"/><Relationship Id="rId29" Type="http://schemas.openxmlformats.org/officeDocument/2006/relationships/hyperlink" Target="http://www.itu.int/itu-t/inr/nnp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itu.int/en/ITU-T/studygroups/com11/casc/Documents/TL-RP_pub_2022-07-15.pdf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mailto:ir@tra.gov.om" TargetMode="External"/><Relationship Id="rId28" Type="http://schemas.openxmlformats.org/officeDocument/2006/relationships/footer" Target="footer4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Robert.MacDougall@vodafone.com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http://www.tra.org.bh/en/numbering" TargetMode="External"/><Relationship Id="rId27" Type="http://schemas.openxmlformats.org/officeDocument/2006/relationships/hyperlink" Target="https://itu.int/go/citest" TargetMode="External"/><Relationship Id="rId30" Type="http://schemas.openxmlformats.org/officeDocument/2006/relationships/hyperlink" Target="mailto:tsbtson@itu.int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19</Pages>
  <Words>4783</Words>
  <Characters>32169</Characters>
  <Application>Microsoft Office Word</Application>
  <DocSecurity>0</DocSecurity>
  <Lines>268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36879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№1263</dc:title>
  <dc:subject/>
  <dc:creator>ITU-T</dc:creator>
  <cp:keywords/>
  <dc:description/>
  <cp:lastModifiedBy>Berdyeva, Elena</cp:lastModifiedBy>
  <cp:revision>17</cp:revision>
  <cp:lastPrinted>2021-08-09T11:39:00Z</cp:lastPrinted>
  <dcterms:created xsi:type="dcterms:W3CDTF">2023-03-07T07:32:00Z</dcterms:created>
  <dcterms:modified xsi:type="dcterms:W3CDTF">2023-03-08T06:26:00Z</dcterms:modified>
</cp:coreProperties>
</file>