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3"/>
        <w:gridCol w:w="1492"/>
        <w:gridCol w:w="3419"/>
        <w:gridCol w:w="2839"/>
      </w:tblGrid>
      <w:tr w:rsidR="00AE394C" w:rsidRPr="00AE394C"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A95DE4">
        <w:tc>
          <w:tcPr>
            <w:tcW w:w="1507" w:type="dxa"/>
            <w:tcBorders>
              <w:top w:val="nil"/>
              <w:left w:val="single" w:sz="8" w:space="0" w:color="333333"/>
              <w:bottom w:val="nil"/>
            </w:tcBorders>
            <w:shd w:val="clear" w:color="auto" w:fill="4C4C4C"/>
            <w:vAlign w:val="center"/>
          </w:tcPr>
          <w:p w14:paraId="5EBF3047" w14:textId="23E4ADAF"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sidR="00277070">
              <w:rPr>
                <w:rStyle w:val="Foot"/>
                <w:rFonts w:ascii="Arial" w:hAnsi="Arial" w:cs="Arial"/>
                <w:b/>
                <w:bCs/>
                <w:color w:val="FFFFFF" w:themeColor="background1"/>
                <w:sz w:val="28"/>
                <w:szCs w:val="28"/>
                <w:lang w:val="fr-FR"/>
              </w:rPr>
              <w:t>63</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619C3A87" w:rsidR="00AE394C" w:rsidRPr="00451D79" w:rsidRDefault="00BD53BD" w:rsidP="00AE394C">
            <w:pPr>
              <w:jc w:val="left"/>
              <w:rPr>
                <w:color w:val="FFFFFF" w:themeColor="background1"/>
              </w:rPr>
            </w:pPr>
            <w:r w:rsidRPr="00BD53BD">
              <w:rPr>
                <w:color w:val="FFFFFF" w:themeColor="background1"/>
              </w:rPr>
              <w:t>1.</w:t>
            </w:r>
            <w:r w:rsidR="00E442A6">
              <w:rPr>
                <w:color w:val="FFFFFF" w:themeColor="background1"/>
              </w:rPr>
              <w:t>I</w:t>
            </w:r>
            <w:r w:rsidRPr="00BD53BD">
              <w:rPr>
                <w:color w:val="FFFFFF" w:themeColor="background1"/>
              </w:rPr>
              <w:t>II.</w:t>
            </w:r>
            <w:r w:rsidR="00AE394C" w:rsidRPr="00B2622E">
              <w:rPr>
                <w:color w:val="FFFFFF" w:themeColor="background1"/>
              </w:rPr>
              <w:t>202</w:t>
            </w:r>
            <w:r w:rsidR="00E442A6">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49BF91E9" w14:textId="33CC29B9"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277070">
              <w:rPr>
                <w:rFonts w:asciiTheme="minorHAnsi" w:eastAsiaTheme="minorEastAsia" w:hAnsiTheme="minorHAnsi"/>
                <w:color w:val="FFFFFF" w:themeColor="background1"/>
                <w:lang w:eastAsia="zh-CN"/>
              </w:rPr>
              <w:t>3</w:t>
            </w:r>
            <w:r w:rsidRPr="00E55316">
              <w:rPr>
                <w:rFonts w:asciiTheme="minorHAnsi" w:eastAsiaTheme="minorEastAsia" w:hAnsiTheme="minorHAnsi"/>
                <w:color w:val="FFFFFF" w:themeColor="background1"/>
                <w:lang w:eastAsia="zh-CN"/>
              </w:rPr>
              <w:t>年</w:t>
            </w:r>
            <w:r w:rsidR="00277070">
              <w:rPr>
                <w:rFonts w:asciiTheme="minorHAnsi" w:eastAsiaTheme="minorEastAsia" w:hAnsiTheme="minorHAnsi"/>
                <w:color w:val="FFFFFF" w:themeColor="background1"/>
                <w:lang w:eastAsia="zh-CN"/>
              </w:rPr>
              <w:t>2</w:t>
            </w:r>
            <w:r w:rsidRPr="00E55316">
              <w:rPr>
                <w:rFonts w:asciiTheme="minorHAnsi" w:eastAsiaTheme="minorEastAsia" w:hAnsiTheme="minorHAnsi"/>
                <w:color w:val="FFFFFF" w:themeColor="background1"/>
                <w:lang w:eastAsia="zh-CN"/>
              </w:rPr>
              <w:t>月</w:t>
            </w:r>
            <w:r w:rsidR="00277070">
              <w:rPr>
                <w:rFonts w:asciiTheme="minorHAnsi" w:eastAsiaTheme="minorEastAsia" w:hAnsiTheme="minorHAnsi"/>
                <w:color w:val="FFFFFF" w:themeColor="background1"/>
                <w:lang w:eastAsia="zh-CN"/>
              </w:rPr>
              <w:t>14</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2A10FB">
              <w:rPr>
                <w:color w:val="FFFFFF" w:themeColor="background1"/>
                <w:spacing w:val="-4"/>
              </w:rPr>
              <w:t>2312</w:t>
            </w:r>
            <w:r w:rsidRPr="004C3D4E">
              <w:rPr>
                <w:color w:val="FFFFFF" w:themeColor="background1"/>
                <w:spacing w:val="-4"/>
              </w:rPr>
              <w:t>-</w:t>
            </w:r>
            <w:r w:rsidR="002A10FB">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0FD3C3BC" w:rsidR="00AE394C" w:rsidRPr="009933E5"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8646821"/>
            <w:bookmarkStart w:id="252" w:name="_Toc129101286"/>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Genève 20 (</w:t>
            </w:r>
            <w:proofErr w:type="spellStart"/>
            <w:r w:rsidRPr="009933E5">
              <w:rPr>
                <w:rFonts w:asciiTheme="minorHAnsi" w:eastAsia="SimHei" w:hAnsiTheme="minorHAnsi"/>
                <w:b/>
                <w:noProof w:val="0"/>
                <w:sz w:val="14"/>
                <w:szCs w:val="14"/>
                <w:lang w:val="fr-FR"/>
              </w:rPr>
              <w:t>Switzerland</w:t>
            </w:r>
            <w:proofErr w:type="spellEnd"/>
            <w:r w:rsidRPr="009933E5">
              <w:rPr>
                <w:rFonts w:asciiTheme="minorHAnsi" w:eastAsia="SimHei" w:hAnsiTheme="minorHAnsi"/>
                <w:b/>
                <w:noProof w:val="0"/>
                <w:sz w:val="14"/>
                <w:szCs w:val="14"/>
                <w:lang w:val="fr-FR"/>
              </w:rPr>
              <w:t xml:space="preserve">) </w:t>
            </w:r>
            <w:r w:rsidRPr="009933E5">
              <w:rPr>
                <w:rFonts w:asciiTheme="minorHAnsi" w:eastAsia="SimHei" w:hAnsiTheme="minorHAnsi"/>
                <w:b/>
                <w:noProof w:val="0"/>
                <w:sz w:val="14"/>
                <w:szCs w:val="14"/>
                <w:lang w:val="fr-FR"/>
              </w:rPr>
              <w:br/>
            </w:r>
            <w:proofErr w:type="spellStart"/>
            <w:r w:rsidRPr="009933E5">
              <w:rPr>
                <w:rFonts w:asciiTheme="minorHAnsi" w:eastAsia="SimSun" w:hAnsiTheme="minorHAnsi" w:cs="SimSun"/>
                <w:b/>
                <w:noProof w:val="0"/>
                <w:sz w:val="14"/>
                <w:szCs w:val="14"/>
                <w:lang w:val="fr-FR"/>
              </w:rPr>
              <w:t>电话</w:t>
            </w:r>
            <w:proofErr w:type="spellEnd"/>
            <w:r w:rsidRPr="009933E5">
              <w:rPr>
                <w:rFonts w:asciiTheme="minorHAnsi" w:eastAsia="SimSun" w:hAnsiTheme="minorHAnsi" w:cs="SimSun"/>
                <w:b/>
                <w:noProof w:val="0"/>
                <w:sz w:val="14"/>
                <w:szCs w:val="14"/>
                <w:lang w:val="fr-FR"/>
              </w:rPr>
              <w:t>：</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9933E5">
              <w:rPr>
                <w:rFonts w:asciiTheme="minorHAnsi" w:eastAsia="SimHei" w:hAnsiTheme="minorHAnsi" w:cstheme="minorHAnsi"/>
                <w:b/>
                <w:noProof w:val="0"/>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9933E5">
              <w:rPr>
                <w:rFonts w:asciiTheme="minorHAnsi" w:eastAsia="SimHei" w:hAnsiTheme="minorHAnsi" w:cstheme="minorHAnsi"/>
                <w:b/>
                <w:noProof w:val="0"/>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noProof w:val="0"/>
                <w:sz w:val="14"/>
                <w:szCs w:val="14"/>
                <w:lang w:val="fr-FR"/>
              </w:rPr>
              <w:t>电子邮件</w:t>
            </w:r>
            <w:proofErr w:type="spellEnd"/>
            <w:r w:rsidRPr="009933E5">
              <w:rPr>
                <w:rFonts w:asciiTheme="minorHAnsi" w:eastAsia="SimSun" w:hAnsiTheme="minorHAnsi" w:cs="SimSun"/>
                <w:b/>
                <w:noProof w:val="0"/>
                <w:sz w:val="14"/>
                <w:szCs w:val="14"/>
                <w:lang w:val="fr-FR"/>
              </w:rPr>
              <w:t>：</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304AC742" w:rsidR="00AE394C" w:rsidRPr="001C4F41" w:rsidRDefault="00AE394C" w:rsidP="00AE394C">
            <w:pPr>
              <w:keepNext/>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8646822"/>
            <w:bookmarkStart w:id="289" w:name="_Toc129101287"/>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E55316">
              <w:rPr>
                <w:b/>
                <w:bCs/>
                <w:sz w:val="14"/>
                <w:szCs w:val="14"/>
                <w:lang w:val="fr-FR" w:eastAsia="zh-CN"/>
              </w:rPr>
              <w:t xml:space="preserve">tsbmail@itu.int / </w:t>
            </w:r>
            <w:r w:rsidRPr="00E55316">
              <w:rPr>
                <w:rFonts w:cs="Arial"/>
                <w:b/>
                <w:bCs/>
                <w:sz w:val="14"/>
                <w:szCs w:val="14"/>
                <w:lang w:eastAsia="zh-CN"/>
              </w:rPr>
              <w:t>tsbtson@itu.int</w:t>
            </w:r>
            <w:bookmarkEnd w:id="282"/>
            <w:bookmarkEnd w:id="283"/>
            <w:bookmarkEnd w:id="284"/>
            <w:bookmarkEnd w:id="285"/>
            <w:bookmarkEnd w:id="286"/>
            <w:bookmarkEnd w:id="287"/>
            <w:bookmarkEnd w:id="288"/>
            <w:bookmarkEnd w:id="289"/>
          </w:p>
        </w:tc>
        <w:tc>
          <w:tcPr>
            <w:tcW w:w="2811" w:type="dxa"/>
            <w:tcBorders>
              <w:top w:val="nil"/>
              <w:bottom w:val="single" w:sz="8" w:space="0" w:color="333333"/>
              <w:right w:val="single" w:sz="8" w:space="0" w:color="333333"/>
            </w:tcBorders>
            <w:shd w:val="clear" w:color="auto" w:fill="auto"/>
          </w:tcPr>
          <w:p w14:paraId="189C9C9B" w14:textId="7BFE9B53" w:rsidR="00AE394C" w:rsidRPr="001C4F41" w:rsidRDefault="00AE394C" w:rsidP="00AE394C">
            <w:pPr>
              <w:keepNext/>
              <w:spacing w:before="80"/>
              <w:jc w:val="left"/>
              <w:outlineLvl w:val="0"/>
              <w:rPr>
                <w:b/>
                <w:bCs/>
                <w:sz w:val="14"/>
                <w:szCs w:val="14"/>
                <w:lang w:val="fr-FR" w:eastAsia="zh-CN"/>
              </w:rPr>
            </w:pPr>
            <w:bookmarkStart w:id="290" w:name="_Toc100222566"/>
            <w:bookmarkStart w:id="291" w:name="_Toc100222651"/>
            <w:bookmarkStart w:id="292" w:name="_Toc268773997"/>
            <w:bookmarkStart w:id="293" w:name="_Toc273023318"/>
            <w:bookmarkStart w:id="294" w:name="_Toc292704948"/>
            <w:bookmarkStart w:id="295" w:name="_Toc295387893"/>
            <w:bookmarkStart w:id="296" w:name="_Toc296675476"/>
            <w:bookmarkStart w:id="297" w:name="_Toc301945287"/>
            <w:bookmarkStart w:id="298" w:name="_Toc308530334"/>
            <w:bookmarkStart w:id="299" w:name="_Toc321233387"/>
            <w:bookmarkStart w:id="300" w:name="_Toc321311658"/>
            <w:bookmarkStart w:id="301" w:name="_Toc321820538"/>
            <w:bookmarkStart w:id="302" w:name="_Toc323035704"/>
            <w:bookmarkStart w:id="303" w:name="_Toc323904372"/>
            <w:bookmarkStart w:id="304" w:name="_Toc332272644"/>
            <w:bookmarkStart w:id="305" w:name="_Toc334776190"/>
            <w:bookmarkStart w:id="306" w:name="_Toc335901497"/>
            <w:bookmarkStart w:id="307" w:name="_Toc337110331"/>
            <w:bookmarkStart w:id="308" w:name="_Toc338779371"/>
            <w:bookmarkStart w:id="309" w:name="_Toc340225511"/>
            <w:bookmarkStart w:id="310" w:name="_Toc341451210"/>
            <w:bookmarkStart w:id="311" w:name="_Toc342912837"/>
            <w:bookmarkStart w:id="312" w:name="_Toc343262674"/>
            <w:bookmarkStart w:id="313" w:name="_Toc345579825"/>
            <w:bookmarkStart w:id="314" w:name="_Toc346885930"/>
            <w:bookmarkStart w:id="315" w:name="_Toc347929578"/>
            <w:bookmarkStart w:id="316" w:name="_Toc349288246"/>
            <w:bookmarkStart w:id="317" w:name="_Toc350415576"/>
            <w:bookmarkStart w:id="318" w:name="_Toc351549874"/>
            <w:bookmarkStart w:id="319" w:name="_Toc352940474"/>
            <w:bookmarkStart w:id="320" w:name="_Toc354053819"/>
            <w:bookmarkStart w:id="321" w:name="_Toc355708834"/>
            <w:bookmarkStart w:id="322" w:name="_Toc69132125"/>
            <w:bookmarkStart w:id="323" w:name="_Toc97141124"/>
            <w:bookmarkStart w:id="324" w:name="_Toc124256767"/>
            <w:bookmarkStart w:id="325" w:name="_Toc128646823"/>
            <w:bookmarkStart w:id="326" w:name="_Toc129101288"/>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90"/>
            <w:bookmarkEnd w:id="291"/>
            <w:r w:rsidRPr="0072761F">
              <w:rPr>
                <w:b/>
                <w:bCs/>
                <w:sz w:val="14"/>
                <w:szCs w:val="14"/>
                <w:lang w:val="fr-FR" w:eastAsia="zh-CN"/>
              </w:rPr>
              <w:t>brmail@itu.int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r>
    </w:tbl>
    <w:p w14:paraId="4700161C" w14:textId="77777777" w:rsidR="008777C5" w:rsidRDefault="008777C5" w:rsidP="008777C5">
      <w:pPr>
        <w:rPr>
          <w:rFonts w:eastAsia="SimSun"/>
          <w:lang w:eastAsia="zh-CN"/>
        </w:rPr>
        <w:sectPr w:rsidR="008777C5" w:rsidSect="008777C5">
          <w:footerReference w:type="even" r:id="rId8"/>
          <w:footerReference w:type="default" r:id="rId9"/>
          <w:footerReference w:type="first" r:id="rId10"/>
          <w:type w:val="continuous"/>
          <w:pgSz w:w="11901" w:h="16840" w:code="9"/>
          <w:pgMar w:top="964" w:right="1304" w:bottom="964" w:left="1304" w:header="720" w:footer="567" w:gutter="0"/>
          <w:paperSrc w:first="15" w:other="15"/>
          <w:cols w:space="720"/>
          <w:titlePg/>
          <w:docGrid w:linePitch="272"/>
        </w:sectPr>
      </w:pPr>
      <w:bookmarkStart w:id="328" w:name="_Toc121126475"/>
      <w:bookmarkEnd w:id="0"/>
    </w:p>
    <w:p w14:paraId="7BB55E90" w14:textId="641DFFFB" w:rsidR="00627928" w:rsidRPr="00110D2F" w:rsidRDefault="00EA1757" w:rsidP="00110D2F">
      <w:pPr>
        <w:jc w:val="center"/>
        <w:rPr>
          <w:b/>
          <w:bCs/>
          <w:sz w:val="32"/>
          <w:szCs w:val="32"/>
          <w:lang w:eastAsia="zh-CN"/>
        </w:rPr>
      </w:pPr>
      <w:bookmarkStart w:id="329" w:name="_Toc124256200"/>
      <w:bookmarkStart w:id="330" w:name="_Toc124256652"/>
      <w:bookmarkStart w:id="331" w:name="_Toc124256768"/>
      <w:bookmarkStart w:id="332" w:name="_Toc128646824"/>
      <w:bookmarkStart w:id="333" w:name="_Toc129101289"/>
      <w:r w:rsidRPr="00110D2F">
        <w:rPr>
          <w:rFonts w:eastAsia="SimSun" w:hint="eastAsia"/>
          <w:b/>
          <w:bCs/>
          <w:sz w:val="32"/>
          <w:szCs w:val="32"/>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8"/>
      <w:bookmarkEnd w:id="329"/>
      <w:bookmarkEnd w:id="330"/>
      <w:bookmarkEnd w:id="331"/>
      <w:bookmarkEnd w:id="332"/>
      <w:bookmarkEnd w:id="333"/>
    </w:p>
    <w:p w14:paraId="77F9A468" w14:textId="11C890EF" w:rsidR="007B75CA" w:rsidRPr="00EA1757" w:rsidRDefault="00EA1757" w:rsidP="008777C5">
      <w:pPr>
        <w:spacing w:before="240"/>
        <w:ind w:right="221"/>
        <w:jc w:val="right"/>
        <w:rPr>
          <w:rFonts w:ascii="STKaiti" w:eastAsia="STKaiti" w:hAnsi="STKaiti"/>
          <w:lang w:eastAsia="zh-CN"/>
        </w:rPr>
      </w:pPr>
      <w:bookmarkStart w:id="334" w:name="lt_pId039"/>
      <w:r w:rsidRPr="00EA1757">
        <w:rPr>
          <w:rFonts w:ascii="STKaiti" w:eastAsia="STKaiti" w:hAnsi="STKaiti" w:cs="SimSun" w:hint="eastAsia"/>
          <w:lang w:eastAsia="zh-CN"/>
        </w:rPr>
        <w:t>页码</w:t>
      </w:r>
      <w:bookmarkEnd w:id="334"/>
    </w:p>
    <w:p w14:paraId="33E408E6" w14:textId="7EFBDD5A" w:rsidR="00B5689C" w:rsidRPr="00B5689C" w:rsidRDefault="00B5689C">
      <w:pPr>
        <w:pStyle w:val="TOC1"/>
        <w:rPr>
          <w:rFonts w:asciiTheme="minorHAnsi" w:hAnsiTheme="minorHAnsi" w:cstheme="minorHAnsi"/>
          <w:b/>
          <w:bCs/>
          <w:sz w:val="22"/>
          <w:szCs w:val="22"/>
          <w:lang w:val="en-US" w:eastAsia="zh-CN"/>
        </w:rPr>
      </w:pPr>
      <w:r w:rsidRPr="002B3394">
        <w:rPr>
          <w:rFonts w:asciiTheme="minorHAnsi" w:hAnsiTheme="minorHAnsi" w:cstheme="minorHAnsi"/>
          <w:b/>
          <w:bCs/>
          <w:lang w:val="en-GB" w:eastAsia="zh-CN"/>
        </w:rPr>
        <w:t>一般信息</w:t>
      </w:r>
    </w:p>
    <w:p w14:paraId="4E363C8B" w14:textId="4733ADAE"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国际电联《操作公报》后附的清单：</w:t>
      </w:r>
      <w:r w:rsidRPr="002B3394">
        <w:rPr>
          <w:rFonts w:ascii="STKaiti" w:eastAsia="STKaiti" w:hAnsi="STKaiti" w:cstheme="minorHAnsi"/>
          <w:lang w:eastAsia="zh-CN"/>
        </w:rPr>
        <w:t>电信标准化局的说明</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3</w:t>
      </w:r>
    </w:p>
    <w:p w14:paraId="11BD6F70" w14:textId="54422156"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批准和删除</w:t>
      </w:r>
      <w:r w:rsidRPr="002B3394">
        <w:rPr>
          <w:rFonts w:asciiTheme="minorHAnsi" w:hAnsiTheme="minorHAnsi" w:cstheme="minorHAnsi"/>
          <w:lang w:val="en-US" w:eastAsia="zh-CN"/>
        </w:rPr>
        <w:t>ITU-T</w:t>
      </w:r>
      <w:r w:rsidRPr="002B3394">
        <w:rPr>
          <w:rFonts w:asciiTheme="minorHAnsi" w:hAnsiTheme="minorHAnsi" w:cstheme="minorHAnsi"/>
          <w:lang w:eastAsia="zh-CN"/>
        </w:rPr>
        <w:t>建议书</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4</w:t>
      </w:r>
    </w:p>
    <w:p w14:paraId="2B68C9B2" w14:textId="57B4D001"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电信标准化局的说明</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5</w:t>
      </w:r>
    </w:p>
    <w:p w14:paraId="6E0E795E" w14:textId="0FADD000"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国际公众电信编号方案</w:t>
      </w:r>
      <w:r w:rsidRPr="002B3394">
        <w:rPr>
          <w:rFonts w:asciiTheme="minorHAnsi" w:hAnsiTheme="minorHAnsi" w:cstheme="minorHAnsi"/>
          <w:lang w:val="en-US" w:eastAsia="zh-CN"/>
        </w:rPr>
        <w:t>（</w:t>
      </w:r>
      <w:r w:rsidRPr="002B3394">
        <w:rPr>
          <w:rFonts w:asciiTheme="minorHAnsi" w:hAnsiTheme="minorHAnsi" w:cstheme="minorHAnsi"/>
          <w:lang w:val="en-US" w:eastAsia="zh-CN"/>
        </w:rPr>
        <w:t>ITU-T E.212</w:t>
      </w:r>
      <w:r w:rsidRPr="002B3394">
        <w:rPr>
          <w:rFonts w:asciiTheme="minorHAnsi" w:hAnsiTheme="minorHAnsi" w:cstheme="minorHAnsi"/>
          <w:lang w:eastAsia="zh-CN"/>
        </w:rPr>
        <w:t>建议书</w:t>
      </w:r>
      <w:r w:rsidRPr="002B3394">
        <w:rPr>
          <w:rFonts w:asciiTheme="minorHAnsi" w:hAnsiTheme="minorHAnsi" w:cstheme="minorHAnsi"/>
          <w:lang w:val="en-US" w:eastAsia="zh-CN"/>
        </w:rPr>
        <w:t>（</w:t>
      </w:r>
      <w:r w:rsidRPr="002B3394">
        <w:rPr>
          <w:rFonts w:asciiTheme="minorHAnsi" w:hAnsiTheme="minorHAnsi" w:cstheme="minorHAnsi"/>
          <w:lang w:val="en-US" w:eastAsia="zh-CN"/>
        </w:rPr>
        <w:t>09/2016</w:t>
      </w:r>
      <w:r w:rsidRPr="002B3394">
        <w:rPr>
          <w:rFonts w:asciiTheme="minorHAnsi" w:hAnsiTheme="minorHAnsi" w:cstheme="minorHAnsi"/>
          <w:lang w:val="en-US" w:eastAsia="zh-CN"/>
        </w:rPr>
        <w:t>））</w:t>
      </w:r>
      <w:r w:rsidR="004979D9" w:rsidRPr="002B3394">
        <w:rPr>
          <w:rFonts w:asciiTheme="minorHAnsi" w:hAnsiTheme="minorHAnsi" w:cstheme="minorHAnsi"/>
          <w:lang w:val="en-US" w:eastAsia="zh-CN"/>
        </w:rPr>
        <w:t>：</w:t>
      </w:r>
      <w:r w:rsidR="004979D9" w:rsidRPr="002B3394">
        <w:rPr>
          <w:rFonts w:ascii="STKaiti" w:eastAsia="STKaiti" w:hAnsi="STKaiti" w:cstheme="minorHAnsi"/>
          <w:lang w:val="en-US" w:eastAsia="zh-CN"/>
        </w:rPr>
        <w:t>电信标准化局的说明</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6</w:t>
      </w:r>
    </w:p>
    <w:p w14:paraId="3C5304D5" w14:textId="503D71B1"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电话业务</w:t>
      </w:r>
      <w:r w:rsidR="004979D9" w:rsidRPr="002B3394">
        <w:rPr>
          <w:rFonts w:asciiTheme="minorHAnsi" w:hAnsiTheme="minorHAnsi" w:cstheme="minorHAnsi" w:hint="eastAsia"/>
          <w:lang w:eastAsia="zh-CN"/>
        </w:rPr>
        <w:t>：</w:t>
      </w:r>
      <w:r w:rsidR="002A4BD8" w:rsidRPr="00B5689C">
        <w:rPr>
          <w:rFonts w:asciiTheme="minorHAnsi" w:hAnsiTheme="minorHAnsi" w:cstheme="minorHAnsi"/>
          <w:sz w:val="22"/>
          <w:szCs w:val="22"/>
          <w:lang w:val="en-US" w:eastAsia="zh-CN"/>
        </w:rPr>
        <w:t xml:space="preserve"> </w:t>
      </w:r>
    </w:p>
    <w:p w14:paraId="57ED389E" w14:textId="3D5B00E4" w:rsidR="00B5689C" w:rsidRPr="00B5689C" w:rsidRDefault="00B5689C">
      <w:pPr>
        <w:pStyle w:val="TOC2"/>
        <w:rPr>
          <w:rFonts w:asciiTheme="minorHAnsi" w:eastAsia="SimSun" w:hAnsiTheme="minorHAnsi" w:cstheme="minorHAnsi"/>
          <w:sz w:val="22"/>
          <w:szCs w:val="22"/>
          <w:lang w:eastAsia="zh-CN"/>
        </w:rPr>
      </w:pPr>
      <w:r w:rsidRPr="002B3394">
        <w:rPr>
          <w:rFonts w:asciiTheme="minorHAnsi" w:eastAsia="SimSun" w:hAnsiTheme="minorHAnsi" w:cstheme="minorHAnsi"/>
          <w:lang w:eastAsia="zh-CN"/>
        </w:rPr>
        <w:t>巴林（</w:t>
      </w:r>
      <w:r w:rsidR="004979D9" w:rsidRPr="005B4826">
        <w:rPr>
          <w:rFonts w:ascii="STKaiti" w:eastAsia="STKaiti" w:hAnsi="STKaiti" w:cs="Arial" w:hint="eastAsia"/>
          <w:lang w:eastAsia="zh-CN"/>
        </w:rPr>
        <w:t>电信管理局</w:t>
      </w:r>
      <w:r w:rsidR="004979D9" w:rsidRPr="000121AB">
        <w:rPr>
          <w:rFonts w:eastAsiaTheme="minorEastAsia" w:cs="Arial" w:hint="eastAsia"/>
          <w:lang w:val="fr-CH" w:eastAsia="zh-CN"/>
        </w:rPr>
        <w:t>（</w:t>
      </w:r>
      <w:r w:rsidR="004979D9" w:rsidRPr="000121AB">
        <w:rPr>
          <w:rFonts w:eastAsiaTheme="minorEastAsia" w:cs="Arial" w:hint="eastAsia"/>
          <w:lang w:val="fr-CH" w:eastAsia="zh-CN"/>
        </w:rPr>
        <w:t>TRA</w:t>
      </w:r>
      <w:r w:rsidR="004979D9" w:rsidRPr="000121AB">
        <w:rPr>
          <w:rFonts w:eastAsiaTheme="minorEastAsia" w:cs="Arial" w:hint="eastAsia"/>
          <w:lang w:val="fr-CH" w:eastAsia="zh-CN"/>
        </w:rPr>
        <w:t>）</w:t>
      </w:r>
      <w:r w:rsidR="004979D9">
        <w:rPr>
          <w:rFonts w:eastAsiaTheme="minorEastAsia" w:cs="Arial" w:hint="eastAsia"/>
          <w:lang w:val="fr-CH" w:eastAsia="zh-CN"/>
        </w:rPr>
        <w:t>，</w:t>
      </w:r>
      <w:r w:rsidR="004979D9" w:rsidRPr="002B3394">
        <w:rPr>
          <w:rFonts w:asciiTheme="minorHAnsi" w:eastAsia="SimSun" w:hAnsiTheme="minorHAnsi" w:cstheme="minorHAnsi" w:hint="eastAsia"/>
          <w:lang w:eastAsia="zh-CN"/>
        </w:rPr>
        <w:t>麦纳麦</w:t>
      </w:r>
      <w:r w:rsidR="004979D9" w:rsidRPr="002B3394">
        <w:rPr>
          <w:rFonts w:asciiTheme="minorHAnsi" w:eastAsiaTheme="minorEastAsia" w:hAnsiTheme="minorHAnsi" w:cstheme="minorHAnsi" w:hint="eastAsia"/>
          <w:lang w:eastAsia="zh-CN"/>
        </w:rPr>
        <w:t>）</w:t>
      </w:r>
      <w:r w:rsidRPr="00B5689C">
        <w:rPr>
          <w:rFonts w:asciiTheme="minorHAnsi" w:eastAsia="SimSun" w:hAnsiTheme="minorHAnsi" w:cstheme="minorHAnsi"/>
          <w:webHidden/>
          <w:lang w:eastAsia="zh-CN"/>
        </w:rPr>
        <w:tab/>
      </w:r>
      <w:r w:rsidR="004979D9">
        <w:rPr>
          <w:rFonts w:asciiTheme="minorHAnsi" w:eastAsia="SimSun" w:hAnsiTheme="minorHAnsi" w:cstheme="minorHAnsi"/>
          <w:webHidden/>
          <w:lang w:eastAsia="zh-CN"/>
        </w:rPr>
        <w:tab/>
      </w:r>
      <w:r w:rsidR="002B3394">
        <w:rPr>
          <w:rFonts w:asciiTheme="minorHAnsi" w:eastAsia="SimSun" w:hAnsiTheme="minorHAnsi" w:cstheme="minorHAnsi"/>
          <w:webHidden/>
          <w:lang w:eastAsia="zh-CN"/>
        </w:rPr>
        <w:t>7</w:t>
      </w:r>
    </w:p>
    <w:p w14:paraId="42A1EC0D" w14:textId="4688292A" w:rsidR="00B5689C" w:rsidRPr="00B5689C" w:rsidRDefault="00B5689C">
      <w:pPr>
        <w:pStyle w:val="TOC2"/>
        <w:rPr>
          <w:rFonts w:asciiTheme="minorHAnsi" w:eastAsia="SimSun" w:hAnsiTheme="minorHAnsi" w:cstheme="minorHAnsi"/>
          <w:sz w:val="22"/>
          <w:szCs w:val="22"/>
          <w:lang w:eastAsia="zh-CN"/>
        </w:rPr>
      </w:pPr>
      <w:r w:rsidRPr="002B3394">
        <w:rPr>
          <w:rFonts w:asciiTheme="minorHAnsi" w:eastAsia="SimSun" w:hAnsiTheme="minorHAnsi" w:cstheme="minorHAnsi"/>
          <w:lang w:eastAsia="zh-CN"/>
        </w:rPr>
        <w:t>利比里亚</w:t>
      </w:r>
      <w:r w:rsidRPr="002B3394">
        <w:rPr>
          <w:rFonts w:asciiTheme="minorHAnsi" w:eastAsia="SimSun" w:hAnsiTheme="minorHAnsi" w:cstheme="minorHAnsi"/>
          <w:lang w:val="fr-FR" w:eastAsia="zh-CN"/>
        </w:rPr>
        <w:t>（</w:t>
      </w:r>
      <w:r w:rsidR="004979D9" w:rsidRPr="009933E5">
        <w:rPr>
          <w:rFonts w:ascii="STKaiti" w:eastAsia="STKaiti" w:hAnsi="STKaiti" w:hint="eastAsia"/>
          <w:iCs/>
          <w:lang w:eastAsia="zh-CN"/>
        </w:rPr>
        <w:t>利比里亚电信管理局（</w:t>
      </w:r>
      <w:r w:rsidR="004979D9" w:rsidRPr="009933E5">
        <w:rPr>
          <w:rFonts w:eastAsia="STKaiti" w:cs="Arial"/>
          <w:lang w:eastAsia="zh-CN"/>
        </w:rPr>
        <w:t>LTA</w:t>
      </w:r>
      <w:r w:rsidR="004979D9" w:rsidRPr="009933E5">
        <w:rPr>
          <w:rFonts w:ascii="STKaiti" w:eastAsia="STKaiti" w:hAnsi="STKaiti" w:hint="eastAsia"/>
          <w:iCs/>
          <w:lang w:eastAsia="zh-CN"/>
        </w:rPr>
        <w:t>）</w:t>
      </w:r>
      <w:r w:rsidR="004979D9">
        <w:rPr>
          <w:rFonts w:ascii="STKaiti" w:eastAsia="STKaiti" w:hAnsi="STKaiti" w:hint="eastAsia"/>
          <w:iCs/>
          <w:lang w:eastAsia="zh-CN"/>
        </w:rPr>
        <w:t>，</w:t>
      </w:r>
      <w:r w:rsidR="004979D9" w:rsidRPr="002B3394">
        <w:rPr>
          <w:rFonts w:asciiTheme="minorHAnsi" w:eastAsia="SimSun" w:hAnsiTheme="minorHAnsi" w:cstheme="minorHAnsi" w:hint="eastAsia"/>
          <w:lang w:val="fr-FR" w:eastAsia="zh-CN"/>
        </w:rPr>
        <w:t>佩恩斯维尔）</w:t>
      </w:r>
      <w:r w:rsidRPr="00B5689C">
        <w:rPr>
          <w:rFonts w:asciiTheme="minorHAnsi" w:eastAsia="SimSun" w:hAnsiTheme="minorHAnsi" w:cstheme="minorHAnsi"/>
          <w:webHidden/>
          <w:lang w:eastAsia="zh-CN"/>
        </w:rPr>
        <w:tab/>
      </w:r>
      <w:r w:rsidR="004979D9">
        <w:rPr>
          <w:rFonts w:asciiTheme="minorHAnsi" w:eastAsia="SimSun" w:hAnsiTheme="minorHAnsi" w:cstheme="minorHAnsi"/>
          <w:webHidden/>
          <w:lang w:eastAsia="zh-CN"/>
        </w:rPr>
        <w:tab/>
      </w:r>
      <w:r w:rsidR="002B3394">
        <w:rPr>
          <w:rFonts w:asciiTheme="minorHAnsi" w:eastAsia="SimSun" w:hAnsiTheme="minorHAnsi" w:cstheme="minorHAnsi"/>
          <w:webHidden/>
          <w:lang w:eastAsia="zh-CN"/>
        </w:rPr>
        <w:t>10</w:t>
      </w:r>
    </w:p>
    <w:p w14:paraId="58E982B7" w14:textId="6B989037" w:rsidR="00B5689C" w:rsidRPr="00B5689C" w:rsidRDefault="00B5689C">
      <w:pPr>
        <w:pStyle w:val="TOC2"/>
        <w:rPr>
          <w:rFonts w:asciiTheme="minorHAnsi" w:eastAsia="SimSun" w:hAnsiTheme="minorHAnsi" w:cstheme="minorHAnsi"/>
          <w:sz w:val="22"/>
          <w:szCs w:val="22"/>
          <w:lang w:eastAsia="zh-CN"/>
        </w:rPr>
      </w:pPr>
      <w:r w:rsidRPr="002B3394">
        <w:rPr>
          <w:rFonts w:asciiTheme="minorHAnsi" w:eastAsia="SimSun" w:hAnsiTheme="minorHAnsi" w:cstheme="minorHAnsi"/>
          <w:bCs/>
          <w:lang w:eastAsia="zh-CN"/>
        </w:rPr>
        <w:t>阿曼（</w:t>
      </w:r>
      <w:r w:rsidR="004979D9" w:rsidRPr="00C71B3E">
        <w:rPr>
          <w:rFonts w:ascii="STKaiti" w:eastAsia="STKaiti" w:hAnsi="STKaiti" w:cs="Arial" w:hint="eastAsia"/>
          <w:iCs/>
          <w:lang w:val="pt-BR" w:eastAsia="zh-CN"/>
        </w:rPr>
        <w:t>阿曼电信管理局</w:t>
      </w:r>
      <w:r w:rsidR="004979D9" w:rsidRPr="00B55791">
        <w:rPr>
          <w:rFonts w:ascii="Microsoft YaHei" w:eastAsia="Microsoft YaHei" w:hAnsi="Microsoft YaHei" w:cs="Microsoft YaHei" w:hint="eastAsia"/>
          <w:iCs/>
          <w:lang w:val="pt-BR" w:eastAsia="zh-CN"/>
        </w:rPr>
        <w:t>（</w:t>
      </w:r>
      <w:r w:rsidR="004979D9" w:rsidRPr="00B55791">
        <w:rPr>
          <w:rFonts w:cs="Arial"/>
          <w:iCs/>
          <w:lang w:val="pt-BR" w:eastAsia="zh-CN"/>
        </w:rPr>
        <w:t>TRA</w:t>
      </w:r>
      <w:r w:rsidR="004979D9" w:rsidRPr="00B55791">
        <w:rPr>
          <w:rFonts w:ascii="Microsoft YaHei" w:eastAsia="Microsoft YaHei" w:hAnsi="Microsoft YaHei" w:cs="Microsoft YaHei" w:hint="eastAsia"/>
          <w:iCs/>
          <w:lang w:val="pt-BR" w:eastAsia="zh-CN"/>
        </w:rPr>
        <w:t>）</w:t>
      </w:r>
      <w:r w:rsidR="004979D9">
        <w:rPr>
          <w:rFonts w:ascii="SimSun" w:eastAsia="SimSun" w:hAnsi="SimSun" w:cs="SimSun" w:hint="eastAsia"/>
          <w:iCs/>
          <w:lang w:val="pt-BR" w:eastAsia="zh-CN"/>
        </w:rPr>
        <w:t>，</w:t>
      </w:r>
      <w:r w:rsidR="004979D9" w:rsidRPr="002B3394">
        <w:rPr>
          <w:rFonts w:asciiTheme="minorHAnsi" w:eastAsia="SimSun" w:hAnsiTheme="minorHAnsi" w:cstheme="minorHAnsi"/>
          <w:bCs/>
          <w:lang w:eastAsia="zh-CN"/>
        </w:rPr>
        <w:t>Ruwi</w:t>
      </w:r>
      <w:r w:rsidR="004979D9" w:rsidRPr="002B3394">
        <w:rPr>
          <w:rFonts w:asciiTheme="minorHAnsi" w:eastAsia="SimSun" w:hAnsiTheme="minorHAnsi" w:cstheme="minorHAnsi" w:hint="eastAsia"/>
          <w:bCs/>
          <w:lang w:eastAsia="zh-CN"/>
        </w:rPr>
        <w:t>）</w:t>
      </w:r>
      <w:r w:rsidRPr="00B5689C">
        <w:rPr>
          <w:rFonts w:asciiTheme="minorHAnsi" w:eastAsia="SimSun" w:hAnsiTheme="minorHAnsi" w:cstheme="minorHAnsi"/>
          <w:webHidden/>
          <w:lang w:eastAsia="zh-CN"/>
        </w:rPr>
        <w:tab/>
      </w:r>
      <w:r w:rsidR="004979D9">
        <w:rPr>
          <w:rFonts w:asciiTheme="minorHAnsi" w:eastAsia="SimSun" w:hAnsiTheme="minorHAnsi" w:cstheme="minorHAnsi"/>
          <w:webHidden/>
          <w:lang w:eastAsia="zh-CN"/>
        </w:rPr>
        <w:tab/>
      </w:r>
      <w:r w:rsidR="002B3394">
        <w:rPr>
          <w:rFonts w:asciiTheme="minorHAnsi" w:eastAsia="SimSun" w:hAnsiTheme="minorHAnsi" w:cstheme="minorHAnsi"/>
          <w:webHidden/>
          <w:lang w:eastAsia="zh-CN"/>
        </w:rPr>
        <w:t>11</w:t>
      </w:r>
    </w:p>
    <w:p w14:paraId="11489813" w14:textId="0CD3E647" w:rsidR="00B5689C" w:rsidRPr="00B5689C" w:rsidRDefault="00B5689C">
      <w:pPr>
        <w:pStyle w:val="TOC2"/>
        <w:rPr>
          <w:rFonts w:asciiTheme="minorHAnsi" w:eastAsia="SimSun" w:hAnsiTheme="minorHAnsi" w:cstheme="minorHAnsi"/>
          <w:sz w:val="22"/>
          <w:szCs w:val="22"/>
          <w:lang w:eastAsia="zh-CN"/>
        </w:rPr>
      </w:pPr>
      <w:r w:rsidRPr="002B3394">
        <w:rPr>
          <w:rFonts w:asciiTheme="minorHAnsi" w:eastAsia="SimSun" w:hAnsiTheme="minorHAnsi" w:cstheme="minorHAnsi"/>
          <w:lang w:eastAsia="zh-CN"/>
        </w:rPr>
        <w:t>乌兹别克斯坦（</w:t>
      </w:r>
      <w:r w:rsidR="004979D9" w:rsidRPr="004979D9">
        <w:rPr>
          <w:rFonts w:ascii="SimSun" w:eastAsia="SimSun" w:hAnsi="SimSun" w:cs="Microsoft YaHei" w:hint="eastAsia"/>
          <w:iCs/>
          <w:lang w:eastAsia="zh-CN"/>
        </w:rPr>
        <w:t>乌兹别克斯坦共和国电信管理中心，塔什干</w:t>
      </w:r>
      <w:r w:rsidRPr="002B3394">
        <w:rPr>
          <w:rFonts w:asciiTheme="minorHAnsi" w:eastAsia="SimSun" w:hAnsiTheme="minorHAnsi" w:cstheme="minorHAnsi"/>
          <w:lang w:eastAsia="zh-CN"/>
        </w:rPr>
        <w:t>）</w:t>
      </w:r>
      <w:r w:rsidRPr="00B5689C">
        <w:rPr>
          <w:rFonts w:asciiTheme="minorHAnsi" w:eastAsia="SimSun" w:hAnsiTheme="minorHAnsi" w:cstheme="minorHAnsi"/>
          <w:webHidden/>
          <w:lang w:eastAsia="zh-CN"/>
        </w:rPr>
        <w:tab/>
      </w:r>
      <w:r w:rsidR="004979D9">
        <w:rPr>
          <w:rFonts w:asciiTheme="minorHAnsi" w:eastAsia="SimSun" w:hAnsiTheme="minorHAnsi" w:cstheme="minorHAnsi"/>
          <w:webHidden/>
          <w:lang w:eastAsia="zh-CN"/>
        </w:rPr>
        <w:tab/>
      </w:r>
      <w:r w:rsidR="002B3394">
        <w:rPr>
          <w:rFonts w:asciiTheme="minorHAnsi" w:eastAsia="SimSun" w:hAnsiTheme="minorHAnsi" w:cstheme="minorHAnsi"/>
          <w:webHidden/>
          <w:lang w:eastAsia="zh-CN"/>
        </w:rPr>
        <w:t>12</w:t>
      </w:r>
    </w:p>
    <w:p w14:paraId="28FED277" w14:textId="06CDD147"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经国际电联认可的测试实验室</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14</w:t>
      </w:r>
    </w:p>
    <w:p w14:paraId="52DCF699" w14:textId="1952985C"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其他信函</w:t>
      </w:r>
      <w:r w:rsidR="002A4BD8">
        <w:rPr>
          <w:rFonts w:asciiTheme="minorHAnsi" w:hAnsiTheme="minorHAnsi" w:cstheme="minorHAnsi" w:hint="eastAsia"/>
          <w:webHidden/>
          <w:lang w:eastAsia="zh-CN"/>
        </w:rPr>
        <w:t>：</w:t>
      </w:r>
    </w:p>
    <w:p w14:paraId="01ED1D7C" w14:textId="563462BF" w:rsidR="00B5689C" w:rsidRPr="00B5689C" w:rsidRDefault="00B5689C">
      <w:pPr>
        <w:pStyle w:val="TOC2"/>
        <w:rPr>
          <w:rFonts w:asciiTheme="minorHAnsi" w:eastAsia="SimSun" w:hAnsiTheme="minorHAnsi" w:cstheme="minorHAnsi"/>
          <w:sz w:val="22"/>
          <w:szCs w:val="22"/>
          <w:lang w:eastAsia="zh-CN"/>
        </w:rPr>
      </w:pPr>
      <w:r w:rsidRPr="002B3394">
        <w:rPr>
          <w:rFonts w:asciiTheme="minorHAnsi" w:eastAsia="SimSun" w:hAnsiTheme="minorHAnsi" w:cstheme="minorHAnsi"/>
          <w:lang w:eastAsia="zh-CN"/>
        </w:rPr>
        <w:t>奥地利</w:t>
      </w:r>
      <w:r w:rsidRPr="00B5689C">
        <w:rPr>
          <w:rFonts w:asciiTheme="minorHAnsi" w:eastAsia="SimSun" w:hAnsiTheme="minorHAnsi" w:cstheme="minorHAnsi"/>
          <w:webHidden/>
          <w:lang w:eastAsia="zh-CN"/>
        </w:rPr>
        <w:tab/>
      </w:r>
      <w:r w:rsidR="004979D9">
        <w:rPr>
          <w:rFonts w:asciiTheme="minorHAnsi" w:eastAsia="SimSun" w:hAnsiTheme="minorHAnsi" w:cstheme="minorHAnsi"/>
          <w:webHidden/>
          <w:lang w:eastAsia="zh-CN"/>
        </w:rPr>
        <w:tab/>
      </w:r>
      <w:r w:rsidR="002B3394">
        <w:rPr>
          <w:rFonts w:asciiTheme="minorHAnsi" w:eastAsia="SimSun" w:hAnsiTheme="minorHAnsi" w:cstheme="minorHAnsi"/>
          <w:webHidden/>
          <w:lang w:eastAsia="zh-CN"/>
        </w:rPr>
        <w:t>14</w:t>
      </w:r>
    </w:p>
    <w:p w14:paraId="0090BF9E" w14:textId="0495F8D5"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业务限制</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15</w:t>
      </w:r>
    </w:p>
    <w:p w14:paraId="4C13D243" w14:textId="73612146"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回叫和迂回呼叫程序（</w:t>
      </w:r>
      <w:r w:rsidRPr="002B3394">
        <w:rPr>
          <w:rFonts w:asciiTheme="minorHAnsi" w:hAnsiTheme="minorHAnsi" w:cstheme="minorHAnsi"/>
          <w:lang w:eastAsia="zh-CN"/>
        </w:rPr>
        <w:t>2006</w:t>
      </w:r>
      <w:r w:rsidRPr="002B3394">
        <w:rPr>
          <w:rFonts w:asciiTheme="minorHAnsi" w:hAnsiTheme="minorHAnsi" w:cstheme="minorHAnsi"/>
          <w:lang w:eastAsia="zh-CN"/>
        </w:rPr>
        <w:t>年全权代表大会修订的第</w:t>
      </w:r>
      <w:r w:rsidRPr="002B3394">
        <w:rPr>
          <w:rFonts w:asciiTheme="minorHAnsi" w:hAnsiTheme="minorHAnsi" w:cstheme="minorHAnsi"/>
          <w:lang w:eastAsia="zh-CN"/>
        </w:rPr>
        <w:t>21</w:t>
      </w:r>
      <w:r w:rsidRPr="002B3394">
        <w:rPr>
          <w:rFonts w:asciiTheme="minorHAnsi" w:hAnsiTheme="minorHAnsi" w:cstheme="minorHAnsi"/>
          <w:lang w:eastAsia="zh-CN"/>
        </w:rPr>
        <w:t>号决议）</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15</w:t>
      </w:r>
    </w:p>
    <w:p w14:paraId="2F763837" w14:textId="160ABBCA" w:rsidR="00B5689C" w:rsidRPr="00B5689C" w:rsidRDefault="00B5689C" w:rsidP="00962C46">
      <w:pPr>
        <w:pStyle w:val="TOC1"/>
        <w:spacing w:before="240"/>
        <w:rPr>
          <w:rFonts w:asciiTheme="minorHAnsi" w:hAnsiTheme="minorHAnsi" w:cstheme="minorHAnsi"/>
          <w:b/>
          <w:bCs/>
          <w:sz w:val="22"/>
          <w:szCs w:val="22"/>
          <w:lang w:val="en-US" w:eastAsia="zh-CN"/>
        </w:rPr>
      </w:pPr>
      <w:r w:rsidRPr="002B3394">
        <w:rPr>
          <w:rFonts w:asciiTheme="minorHAnsi" w:hAnsiTheme="minorHAnsi" w:cstheme="minorHAnsi"/>
          <w:b/>
          <w:bCs/>
          <w:lang w:eastAsia="zh-CN"/>
        </w:rPr>
        <w:t>对业务出版物的修正</w:t>
      </w:r>
    </w:p>
    <w:p w14:paraId="65576195" w14:textId="30AF3306"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国际电信收费卡号码发行方列表</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16</w:t>
      </w:r>
    </w:p>
    <w:p w14:paraId="64477588" w14:textId="3B001859"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用于公共网络和订户的国际识别规划的移动网络代码（</w:t>
      </w:r>
      <w:r w:rsidRPr="002B3394">
        <w:rPr>
          <w:rFonts w:asciiTheme="minorHAnsi" w:hAnsiTheme="minorHAnsi" w:cstheme="minorHAnsi"/>
          <w:lang w:eastAsia="zh-CN"/>
        </w:rPr>
        <w:t>MNC</w:t>
      </w:r>
      <w:r w:rsidRPr="002B3394">
        <w:rPr>
          <w:rFonts w:asciiTheme="minorHAnsi" w:hAnsiTheme="minorHAnsi" w:cstheme="minorHAnsi"/>
          <w:lang w:eastAsia="zh-CN"/>
        </w:rPr>
        <w:t>）</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17</w:t>
      </w:r>
    </w:p>
    <w:p w14:paraId="2474CB88" w14:textId="5037C5CA"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国际电联电信运营商代码列表</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18</w:t>
      </w:r>
    </w:p>
    <w:p w14:paraId="2FB0F42D" w14:textId="2DBBE011"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国际信令点代码（</w:t>
      </w:r>
      <w:r w:rsidRPr="002B3394">
        <w:rPr>
          <w:rFonts w:asciiTheme="minorHAnsi" w:hAnsiTheme="minorHAnsi" w:cstheme="minorHAnsi"/>
          <w:lang w:eastAsia="zh-CN"/>
        </w:rPr>
        <w:t>ISPC</w:t>
      </w:r>
      <w:r w:rsidRPr="002B3394">
        <w:rPr>
          <w:rFonts w:asciiTheme="minorHAnsi" w:hAnsiTheme="minorHAnsi" w:cstheme="minorHAnsi"/>
          <w:lang w:eastAsia="zh-CN"/>
        </w:rPr>
        <w:t>）列表</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19</w:t>
      </w:r>
    </w:p>
    <w:p w14:paraId="32943F09" w14:textId="50135C7E"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国内编号方案</w:t>
      </w:r>
      <w:r w:rsidRPr="00B5689C">
        <w:rPr>
          <w:rFonts w:asciiTheme="minorHAnsi" w:hAnsiTheme="minorHAnsi" w:cstheme="minorHAnsi"/>
          <w:webHidden/>
        </w:rPr>
        <w:tab/>
      </w:r>
      <w:r w:rsidR="004979D9">
        <w:rPr>
          <w:rFonts w:asciiTheme="minorHAnsi" w:hAnsiTheme="minorHAnsi" w:cstheme="minorHAnsi"/>
          <w:webHidden/>
        </w:rPr>
        <w:tab/>
      </w:r>
      <w:r w:rsidR="002B3394">
        <w:rPr>
          <w:rFonts w:asciiTheme="minorHAnsi" w:hAnsiTheme="minorHAnsi" w:cstheme="minorHAnsi"/>
          <w:webHidden/>
        </w:rPr>
        <w:t>19</w:t>
      </w:r>
    </w:p>
    <w:p w14:paraId="74354E04" w14:textId="52C231C3" w:rsidR="006D2955" w:rsidRPr="00317C1F" w:rsidRDefault="00684509" w:rsidP="003023EB">
      <w:pPr>
        <w:spacing w:before="240"/>
        <w:jc w:val="left"/>
        <w:rPr>
          <w:rFonts w:eastAsiaTheme="minorEastAsia"/>
          <w:lang w:val="en-GB" w:eastAsia="zh-CN"/>
        </w:rPr>
      </w:pPr>
      <w:r w:rsidRPr="00317C1F">
        <w:rPr>
          <w:rFonts w:eastAsiaTheme="minorEastAsia"/>
          <w:lang w:val="en-GB"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77070" w:rsidRPr="000E5218" w14:paraId="5602B5BF" w14:textId="77777777" w:rsidTr="00872AD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76AB101" w14:textId="16A3B1D1" w:rsidR="00277070" w:rsidRPr="007B1FA7" w:rsidRDefault="00277070" w:rsidP="002770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r w:rsidR="00FA3167"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3155FA3" w14:textId="156DB1AB" w:rsidR="00277070" w:rsidRPr="007B1FA7" w:rsidRDefault="00277070" w:rsidP="002770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277070" w:rsidRPr="000E5218" w14:paraId="0C62E922"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1034FCE"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37196F7F"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hideMark/>
          </w:tcPr>
          <w:p w14:paraId="65D736EC"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28.II.</w:t>
            </w:r>
            <w:r w:rsidRPr="000E5218" w:rsidDel="00B4250A">
              <w:rPr>
                <w:rFonts w:eastAsia="SimSun"/>
                <w:sz w:val="18"/>
                <w:lang w:eastAsia="zh-CN"/>
              </w:rPr>
              <w:t xml:space="preserve"> </w:t>
            </w:r>
            <w:r w:rsidRPr="000E5218">
              <w:rPr>
                <w:rFonts w:eastAsia="SimSun"/>
                <w:sz w:val="18"/>
                <w:lang w:eastAsia="zh-CN"/>
              </w:rPr>
              <w:t>2023</w:t>
            </w:r>
          </w:p>
        </w:tc>
      </w:tr>
      <w:tr w:rsidR="00277070" w:rsidRPr="000E5218" w14:paraId="06CE6405"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996785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2C92B9C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13ED0465"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15.III.2023</w:t>
            </w:r>
          </w:p>
        </w:tc>
      </w:tr>
      <w:tr w:rsidR="00277070" w:rsidRPr="000E5218" w14:paraId="0038671C"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6DFD8AD"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44883BEA"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396F5C65"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31.III.2023</w:t>
            </w:r>
          </w:p>
        </w:tc>
      </w:tr>
      <w:tr w:rsidR="00277070" w:rsidRPr="000E5218" w14:paraId="19A790F1"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ED85D8A"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1D892BBD"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325FA0C6"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12.IV.2023</w:t>
            </w:r>
          </w:p>
        </w:tc>
      </w:tr>
      <w:tr w:rsidR="00277070" w:rsidRPr="000E5218" w14:paraId="665B06F2"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C702C31"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065C27F3"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18754815"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30.IV.2023</w:t>
            </w:r>
          </w:p>
        </w:tc>
      </w:tr>
      <w:tr w:rsidR="00277070" w:rsidRPr="000E5218" w14:paraId="0BF3B187"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D267064"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56B29D8B"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1D52C8F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12.V.2023</w:t>
            </w:r>
          </w:p>
        </w:tc>
      </w:tr>
      <w:tr w:rsidR="00277070" w:rsidRPr="000E5218" w14:paraId="29E642A3"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EE31B5"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32F59FEE"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140549A0"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1.VI.2023</w:t>
            </w:r>
          </w:p>
        </w:tc>
      </w:tr>
      <w:tr w:rsidR="00277070" w:rsidRPr="000E5218" w14:paraId="0E53A8E5"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19733F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20B07E64"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2DED9401"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15.VI.2023</w:t>
            </w:r>
          </w:p>
        </w:tc>
      </w:tr>
      <w:tr w:rsidR="00277070" w:rsidRPr="000E5218" w14:paraId="17273317"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A830FB4"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50FE388E"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43CC7EBF"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30.VI.2023</w:t>
            </w:r>
          </w:p>
        </w:tc>
      </w:tr>
      <w:tr w:rsidR="00277070" w:rsidRPr="000E5218" w14:paraId="1446F947"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5DFBAB1"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030A0121"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31DA06E3"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14.VII.2023</w:t>
            </w:r>
          </w:p>
        </w:tc>
      </w:tr>
      <w:tr w:rsidR="00277070" w:rsidRPr="000E5218" w14:paraId="25F751E6"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1D5D5DD"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037A3430"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0230D210"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28.VII.2023</w:t>
            </w:r>
          </w:p>
        </w:tc>
      </w:tr>
      <w:tr w:rsidR="00277070" w:rsidRPr="000E5218" w14:paraId="1021A542"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C0DA194"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51FC771E"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5D72974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11.VIII.2023</w:t>
            </w:r>
          </w:p>
        </w:tc>
      </w:tr>
      <w:tr w:rsidR="00277070" w:rsidRPr="000E5218" w14:paraId="372CAF74"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5CD8620"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689F7FD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49F7816B"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31.VIII.2023</w:t>
            </w:r>
          </w:p>
        </w:tc>
      </w:tr>
      <w:tr w:rsidR="00277070" w:rsidRPr="000E5218" w14:paraId="70687D36"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53B6DA"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4E9AAE7F"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1F252E28"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15.IX.2023</w:t>
            </w:r>
          </w:p>
        </w:tc>
      </w:tr>
      <w:tr w:rsidR="00277070" w:rsidRPr="000E5218" w14:paraId="5AC16584"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9861CC"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37ECBF94"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107E5CF9"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29.IX.2023</w:t>
            </w:r>
          </w:p>
        </w:tc>
      </w:tr>
      <w:tr w:rsidR="00277070" w:rsidRPr="000E5218" w14:paraId="5054E987"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606779"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56E63BA"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66F49715"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13.X.2023</w:t>
            </w:r>
          </w:p>
        </w:tc>
      </w:tr>
      <w:tr w:rsidR="00277070" w:rsidRPr="000E5218" w14:paraId="58CA0BE9"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48FC545"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A8FD11D"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7A5638B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1.XI.2023</w:t>
            </w:r>
          </w:p>
        </w:tc>
      </w:tr>
      <w:tr w:rsidR="00277070" w:rsidRPr="000E5218" w14:paraId="3252FED4"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37BE3D"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278A06C6"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7532A0E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15.XI.2023</w:t>
            </w:r>
          </w:p>
        </w:tc>
      </w:tr>
      <w:tr w:rsidR="00277070" w:rsidRPr="000E5218" w14:paraId="1025D25F"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506E741"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64E27317"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5E662853"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30.XI.2023</w:t>
            </w:r>
          </w:p>
        </w:tc>
      </w:tr>
      <w:tr w:rsidR="00277070" w:rsidRPr="000E5218" w14:paraId="369625E9" w14:textId="77777777" w:rsidTr="00872ADB">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042E4D"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397104C2"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FD05693" w14:textId="77777777" w:rsidR="00277070" w:rsidRPr="000E5218" w:rsidRDefault="00277070" w:rsidP="00872AD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8.XII.2023</w:t>
            </w:r>
          </w:p>
        </w:tc>
      </w:tr>
    </w:tbl>
    <w:p w14:paraId="6781CAD8" w14:textId="4F5A4933" w:rsidR="00700940" w:rsidRPr="00FA3167" w:rsidRDefault="00FA3167" w:rsidP="00BC7EC9">
      <w:pPr>
        <w:tabs>
          <w:tab w:val="clear" w:pos="5387"/>
          <w:tab w:val="left" w:pos="2268"/>
        </w:tabs>
        <w:ind w:firstLine="1843"/>
        <w:rPr>
          <w:rFonts w:asciiTheme="minorEastAsia" w:eastAsiaTheme="minorEastAsia" w:hAnsiTheme="minorEastAsia"/>
          <w:lang w:eastAsia="zh-CN"/>
        </w:rPr>
      </w:pPr>
      <w:r w:rsidRPr="00F5550C">
        <w:rPr>
          <w:lang w:val="fr-CH" w:eastAsia="zh-CN"/>
        </w:rPr>
        <w:t>*</w:t>
      </w:r>
      <w:r w:rsidRPr="00FA3167">
        <w:rPr>
          <w:rFonts w:asciiTheme="minorEastAsia" w:eastAsiaTheme="minorEastAsia" w:hAnsiTheme="minorEastAsia"/>
          <w:lang w:val="fr-CH" w:eastAsia="zh-CN"/>
        </w:rPr>
        <w:tab/>
      </w:r>
      <w:r w:rsidRPr="00FA3167">
        <w:rPr>
          <w:rFonts w:asciiTheme="minorEastAsia" w:eastAsiaTheme="minorEastAsia" w:hAnsiTheme="minorEastAsia" w:hint="eastAsia"/>
          <w:lang w:val="fr-CH" w:eastAsia="zh-CN"/>
        </w:rPr>
        <w:t>这些日期只涉及英文版本。</w:t>
      </w:r>
    </w:p>
    <w:p w14:paraId="46619E93" w14:textId="77777777" w:rsidR="00E14A20" w:rsidRDefault="00684509" w:rsidP="004F31F8">
      <w:pPr>
        <w:rPr>
          <w:lang w:eastAsia="zh-CN"/>
        </w:rPr>
      </w:pPr>
      <w:r>
        <w:rPr>
          <w:lang w:eastAsia="zh-CN"/>
        </w:rPr>
        <w:br w:type="page"/>
      </w:r>
    </w:p>
    <w:p w14:paraId="2A0D3902" w14:textId="6697BCE5" w:rsidR="00374F70" w:rsidRPr="008746A7" w:rsidRDefault="00490D4A" w:rsidP="008746A7">
      <w:pPr>
        <w:pStyle w:val="Heading1"/>
        <w:jc w:val="center"/>
        <w:rPr>
          <w:lang w:eastAsia="zh-CN"/>
        </w:rPr>
      </w:pPr>
      <w:bookmarkStart w:id="335" w:name="_Toc458506451"/>
      <w:bookmarkStart w:id="336" w:name="_Toc474745984"/>
      <w:bookmarkStart w:id="337" w:name="_Toc481421099"/>
      <w:bookmarkStart w:id="338" w:name="_Toc495330568"/>
      <w:bookmarkStart w:id="339" w:name="_Toc504136563"/>
      <w:bookmarkStart w:id="340" w:name="_Toc60661689"/>
      <w:bookmarkStart w:id="341" w:name="_Toc60664392"/>
      <w:bookmarkStart w:id="342" w:name="_Toc69119918"/>
      <w:bookmarkStart w:id="343" w:name="_Toc69132127"/>
      <w:bookmarkStart w:id="344" w:name="_Toc69133143"/>
      <w:bookmarkStart w:id="345" w:name="_Toc100222568"/>
      <w:bookmarkStart w:id="346" w:name="_Toc115698351"/>
      <w:bookmarkStart w:id="347" w:name="_Toc115699817"/>
      <w:bookmarkStart w:id="348" w:name="_Toc124256653"/>
      <w:bookmarkStart w:id="349" w:name="_Toc128646825"/>
      <w:bookmarkStart w:id="350" w:name="_Toc129159807"/>
      <w:bookmarkStart w:id="351" w:name="_Hlk120804946"/>
      <w:bookmarkStart w:id="352" w:name="_Toc253407143"/>
      <w:bookmarkStart w:id="353" w:name="_Toc262631799"/>
      <w:r w:rsidRPr="009933E5">
        <w:rPr>
          <w:rFonts w:eastAsia="SimHei"/>
          <w:noProof w:val="0"/>
          <w:lang w:val="en-GB" w:eastAsia="zh-CN"/>
        </w:rPr>
        <w:lastRenderedPageBreak/>
        <w:t>一般信息</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850BFC4" w14:textId="606CD65C" w:rsidR="00374F70" w:rsidRDefault="00490D4A" w:rsidP="00374F70">
      <w:pPr>
        <w:pStyle w:val="Heading20"/>
        <w:rPr>
          <w:lang w:val="en-US" w:eastAsia="zh-CN"/>
        </w:rPr>
      </w:pPr>
      <w:bookmarkStart w:id="354" w:name="_Toc253407142"/>
      <w:bookmarkStart w:id="355" w:name="_Toc259783105"/>
      <w:bookmarkStart w:id="356" w:name="_Toc262631768"/>
      <w:bookmarkStart w:id="357" w:name="_Toc265056484"/>
      <w:bookmarkStart w:id="358" w:name="_Toc266181234"/>
      <w:bookmarkStart w:id="359" w:name="_Toc268774000"/>
      <w:bookmarkStart w:id="360" w:name="_Toc271700477"/>
      <w:bookmarkStart w:id="361" w:name="_Toc273023321"/>
      <w:bookmarkStart w:id="362" w:name="_Toc274223815"/>
      <w:bookmarkStart w:id="363" w:name="_Toc276717163"/>
      <w:bookmarkStart w:id="364" w:name="_Toc279669136"/>
      <w:bookmarkStart w:id="365" w:name="_Toc280349206"/>
      <w:bookmarkStart w:id="366" w:name="_Toc282526038"/>
      <w:bookmarkStart w:id="367" w:name="_Toc283737195"/>
      <w:bookmarkStart w:id="368" w:name="_Toc286218712"/>
      <w:bookmarkStart w:id="369" w:name="_Toc288660269"/>
      <w:bookmarkStart w:id="370" w:name="_Toc291005379"/>
      <w:bookmarkStart w:id="371" w:name="_Toc292704951"/>
      <w:bookmarkStart w:id="372" w:name="_Toc295387896"/>
      <w:bookmarkStart w:id="373" w:name="_Toc296675479"/>
      <w:bookmarkStart w:id="374" w:name="_Toc297804718"/>
      <w:bookmarkStart w:id="375" w:name="_Toc301945290"/>
      <w:bookmarkStart w:id="376" w:name="_Toc303344249"/>
      <w:bookmarkStart w:id="377" w:name="_Toc304892155"/>
      <w:bookmarkStart w:id="378" w:name="_Toc308530337"/>
      <w:bookmarkStart w:id="379" w:name="_Toc311103643"/>
      <w:bookmarkStart w:id="380" w:name="_Toc313973313"/>
      <w:bookmarkStart w:id="381" w:name="_Toc316479953"/>
      <w:bookmarkStart w:id="382" w:name="_Toc318964999"/>
      <w:bookmarkStart w:id="383" w:name="_Toc320536955"/>
      <w:bookmarkStart w:id="384" w:name="_Toc321233390"/>
      <w:bookmarkStart w:id="385" w:name="_Toc321311661"/>
      <w:bookmarkStart w:id="386" w:name="_Toc321820541"/>
      <w:bookmarkStart w:id="387" w:name="_Toc323035707"/>
      <w:bookmarkStart w:id="388" w:name="_Toc323904375"/>
      <w:bookmarkStart w:id="389" w:name="_Toc332272647"/>
      <w:bookmarkStart w:id="390" w:name="_Toc334776193"/>
      <w:bookmarkStart w:id="391" w:name="_Toc335901500"/>
      <w:bookmarkStart w:id="392" w:name="_Toc337110334"/>
      <w:bookmarkStart w:id="393" w:name="_Toc338779374"/>
      <w:bookmarkStart w:id="394" w:name="_Toc340225514"/>
      <w:bookmarkStart w:id="395" w:name="_Toc341451213"/>
      <w:bookmarkStart w:id="396" w:name="_Toc342912840"/>
      <w:bookmarkStart w:id="397" w:name="_Toc343262677"/>
      <w:bookmarkStart w:id="398" w:name="_Toc345579828"/>
      <w:bookmarkStart w:id="399" w:name="_Toc346885933"/>
      <w:bookmarkStart w:id="400" w:name="_Toc347929581"/>
      <w:bookmarkStart w:id="401" w:name="_Toc349288249"/>
      <w:bookmarkStart w:id="402" w:name="_Toc350415579"/>
      <w:bookmarkStart w:id="403" w:name="_Toc351549877"/>
      <w:bookmarkStart w:id="404" w:name="_Toc352940477"/>
      <w:bookmarkStart w:id="405" w:name="_Toc354053822"/>
      <w:bookmarkStart w:id="406" w:name="_Toc355708837"/>
      <w:bookmarkStart w:id="407" w:name="_Toc458506452"/>
      <w:bookmarkStart w:id="408" w:name="_Toc474745985"/>
      <w:bookmarkStart w:id="409" w:name="_Toc481421100"/>
      <w:bookmarkStart w:id="410" w:name="_Toc504136564"/>
      <w:bookmarkStart w:id="411" w:name="_Toc60661690"/>
      <w:bookmarkStart w:id="412" w:name="_Toc60664393"/>
      <w:bookmarkStart w:id="413" w:name="_Toc69132128"/>
      <w:bookmarkStart w:id="414" w:name="_Toc69133144"/>
      <w:bookmarkStart w:id="415" w:name="_Toc100222569"/>
      <w:bookmarkStart w:id="416" w:name="_Toc115698352"/>
      <w:bookmarkStart w:id="417" w:name="_Toc115699818"/>
      <w:bookmarkStart w:id="418" w:name="_Toc124256654"/>
      <w:bookmarkStart w:id="419" w:name="_Toc128646826"/>
      <w:bookmarkStart w:id="420" w:name="_Toc129159808"/>
      <w:r w:rsidRPr="009933E5">
        <w:rPr>
          <w:rFonts w:ascii="Arial" w:eastAsia="SimHei" w:hAnsi="Arial"/>
          <w:noProof w:val="0"/>
          <w:lang w:eastAsia="zh-CN"/>
        </w:rPr>
        <w:t>国际电联《操作公报》后附的清单</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FAA02C8" w14:textId="77777777" w:rsidR="00490D4A" w:rsidRPr="009933E5" w:rsidRDefault="00490D4A" w:rsidP="00490D4A">
      <w:pPr>
        <w:spacing w:before="200"/>
        <w:rPr>
          <w:rFonts w:asciiTheme="minorHAnsi" w:eastAsia="SimSun" w:hAnsiTheme="minorHAnsi"/>
          <w:b/>
          <w:bCs/>
          <w:noProof w:val="0"/>
          <w:lang w:val="en-GB" w:eastAsia="zh-CN"/>
        </w:rPr>
      </w:pPr>
      <w:bookmarkStart w:id="421" w:name="_Toc105302119"/>
      <w:bookmarkStart w:id="422" w:name="_Toc106504837"/>
      <w:bookmarkStart w:id="423" w:name="_Toc107798484"/>
      <w:bookmarkStart w:id="424" w:name="_Toc109028728"/>
      <w:bookmarkStart w:id="425" w:name="_Toc109631795"/>
      <w:bookmarkStart w:id="426" w:name="_Toc109631890"/>
      <w:bookmarkStart w:id="427" w:name="_Toc110233107"/>
      <w:bookmarkStart w:id="428" w:name="_Toc110233322"/>
      <w:bookmarkStart w:id="429" w:name="_Toc111607471"/>
      <w:bookmarkStart w:id="430" w:name="_Toc113250000"/>
      <w:bookmarkStart w:id="431" w:name="_Toc114285869"/>
      <w:bookmarkStart w:id="432" w:name="_Toc116117066"/>
      <w:bookmarkStart w:id="433" w:name="_Toc117389514"/>
      <w:bookmarkStart w:id="434" w:name="_Toc119749612"/>
      <w:bookmarkStart w:id="435" w:name="_Toc121281070"/>
      <w:bookmarkStart w:id="436" w:name="_Toc122238432"/>
      <w:bookmarkStart w:id="437" w:name="_Toc122940721"/>
      <w:bookmarkStart w:id="438" w:name="_Toc126481926"/>
      <w:bookmarkStart w:id="439" w:name="_Toc127606592"/>
      <w:bookmarkStart w:id="440" w:name="_Toc128886943"/>
      <w:bookmarkStart w:id="441" w:name="_Toc131917082"/>
      <w:bookmarkStart w:id="442" w:name="_Toc131917356"/>
      <w:bookmarkStart w:id="443" w:name="_Toc135453245"/>
      <w:bookmarkStart w:id="444" w:name="_Toc136762578"/>
      <w:bookmarkStart w:id="445" w:name="_Toc138153363"/>
      <w:bookmarkStart w:id="446" w:name="_Toc139444662"/>
      <w:bookmarkStart w:id="447" w:name="_Toc140656512"/>
      <w:bookmarkStart w:id="448" w:name="_Toc141774304"/>
      <w:bookmarkStart w:id="449" w:name="_Toc143331177"/>
      <w:bookmarkStart w:id="450" w:name="_Toc144780335"/>
      <w:bookmarkStart w:id="451" w:name="_Toc146011631"/>
      <w:bookmarkStart w:id="452" w:name="_Toc147313830"/>
      <w:bookmarkStart w:id="453" w:name="_Toc148518933"/>
      <w:bookmarkStart w:id="454" w:name="_Toc148519277"/>
      <w:bookmarkStart w:id="455" w:name="_Toc150078542"/>
      <w:bookmarkStart w:id="456" w:name="_Toc151281224"/>
      <w:bookmarkStart w:id="457" w:name="_Toc152663483"/>
      <w:bookmarkStart w:id="458" w:name="_Toc153877708"/>
      <w:bookmarkStart w:id="459" w:name="_Toc156378795"/>
      <w:bookmarkStart w:id="460" w:name="_Toc158019338"/>
      <w:bookmarkStart w:id="461" w:name="_Toc159212689"/>
      <w:bookmarkStart w:id="462" w:name="_Toc160456136"/>
      <w:bookmarkStart w:id="463" w:name="_Toc161638205"/>
      <w:bookmarkStart w:id="464" w:name="_Toc162942676"/>
      <w:bookmarkStart w:id="465" w:name="_Toc164586120"/>
      <w:bookmarkStart w:id="466" w:name="_Toc165690490"/>
      <w:bookmarkStart w:id="467" w:name="_Toc166647544"/>
      <w:bookmarkStart w:id="468" w:name="_Toc168388002"/>
      <w:bookmarkStart w:id="469" w:name="_Toc169584443"/>
      <w:bookmarkStart w:id="470" w:name="_Toc170815249"/>
      <w:bookmarkStart w:id="471" w:name="_Toc171936761"/>
      <w:bookmarkStart w:id="472" w:name="_Toc173647010"/>
      <w:bookmarkStart w:id="473" w:name="_Toc174436269"/>
      <w:bookmarkStart w:id="474" w:name="_Toc176340203"/>
      <w:bookmarkStart w:id="475" w:name="_Toc177526404"/>
      <w:bookmarkStart w:id="476" w:name="_Toc178733525"/>
      <w:bookmarkStart w:id="477" w:name="_Toc181591757"/>
      <w:bookmarkStart w:id="478" w:name="_Toc182996109"/>
      <w:bookmarkStart w:id="479" w:name="_Toc184099119"/>
      <w:bookmarkStart w:id="480" w:name="_Toc187491733"/>
      <w:bookmarkStart w:id="481" w:name="_Toc188073917"/>
      <w:bookmarkStart w:id="482" w:name="_Toc191803606"/>
      <w:bookmarkStart w:id="483" w:name="_Toc192925234"/>
      <w:bookmarkStart w:id="484" w:name="_Toc193013099"/>
      <w:bookmarkStart w:id="485" w:name="_Toc196019478"/>
      <w:bookmarkStart w:id="486" w:name="_Toc197223434"/>
      <w:bookmarkStart w:id="487" w:name="_Toc198519367"/>
      <w:bookmarkStart w:id="488" w:name="_Toc200872012"/>
      <w:bookmarkStart w:id="489" w:name="_Toc202750807"/>
      <w:bookmarkStart w:id="490" w:name="_Toc202750917"/>
      <w:bookmarkStart w:id="491" w:name="_Toc202751280"/>
      <w:bookmarkStart w:id="492" w:name="_Toc203553649"/>
      <w:bookmarkStart w:id="493" w:name="_Toc204666529"/>
      <w:bookmarkStart w:id="494" w:name="_Toc205106594"/>
      <w:bookmarkStart w:id="495" w:name="_Toc206389934"/>
      <w:bookmarkStart w:id="496" w:name="_Toc208205449"/>
      <w:bookmarkStart w:id="497" w:name="_Toc211848177"/>
      <w:bookmarkStart w:id="498" w:name="_Toc212964587"/>
      <w:bookmarkStart w:id="499" w:name="_Toc214162711"/>
      <w:bookmarkStart w:id="500" w:name="_Toc215907199"/>
      <w:bookmarkStart w:id="501" w:name="_Toc219001148"/>
      <w:bookmarkStart w:id="502" w:name="_Toc219610057"/>
      <w:bookmarkStart w:id="503" w:name="_Toc222028812"/>
      <w:bookmarkStart w:id="504" w:name="_Toc223252037"/>
      <w:bookmarkStart w:id="505" w:name="_Toc224533682"/>
      <w:bookmarkStart w:id="506" w:name="_Toc226791560"/>
      <w:bookmarkStart w:id="507" w:name="_Toc228766354"/>
      <w:bookmarkStart w:id="508" w:name="_Toc229971353"/>
      <w:bookmarkStart w:id="509" w:name="_Toc232323931"/>
      <w:bookmarkStart w:id="510" w:name="_Toc233609592"/>
      <w:bookmarkStart w:id="511" w:name="_Toc235352384"/>
      <w:bookmarkStart w:id="512" w:name="_Toc236573557"/>
      <w:bookmarkStart w:id="513" w:name="_Toc240790085"/>
      <w:bookmarkStart w:id="514" w:name="_Toc242001425"/>
      <w:bookmarkStart w:id="515" w:name="_Toc243300311"/>
      <w:bookmarkStart w:id="516" w:name="_Toc244506936"/>
      <w:bookmarkStart w:id="517" w:name="_Toc248829258"/>
      <w:r w:rsidRPr="009933E5">
        <w:rPr>
          <w:rFonts w:asciiTheme="minorHAnsi" w:eastAsiaTheme="minorEastAsia" w:hAnsiTheme="minorHAnsi"/>
          <w:b/>
          <w:bCs/>
          <w:noProof w:val="0"/>
          <w:lang w:val="en-GB" w:eastAsia="zh-CN"/>
        </w:rPr>
        <w:t>电信标准化局的说明</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28398D19" w14:textId="77777777" w:rsidR="00490D4A" w:rsidRPr="009933E5" w:rsidRDefault="00490D4A" w:rsidP="00490D4A">
      <w:pPr>
        <w:spacing w:before="80"/>
        <w:rPr>
          <w:rFonts w:asciiTheme="minorHAnsi" w:eastAsia="SimSun" w:hAnsiTheme="minorHAnsi"/>
          <w:noProof w:val="0"/>
          <w:lang w:val="en-GB" w:eastAsia="zh-CN"/>
        </w:rPr>
      </w:pPr>
      <w:r w:rsidRPr="009933E5">
        <w:rPr>
          <w:rFonts w:asciiTheme="minorHAnsi" w:eastAsia="SimSun" w:hAnsiTheme="minorHAnsi"/>
          <w:noProof w:val="0"/>
          <w:lang w:val="en-GB" w:eastAsia="zh-CN"/>
        </w:rPr>
        <w:t>A.</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电信标准化局或无线电通信局公布了以下清单，作为国际电联《操作公报》（</w:t>
      </w:r>
      <w:r w:rsidRPr="009933E5">
        <w:rPr>
          <w:rFonts w:asciiTheme="minorHAnsi" w:eastAsiaTheme="minorEastAsia" w:hAnsiTheme="minorHAnsi"/>
          <w:noProof w:val="0"/>
          <w:lang w:val="en-GB" w:eastAsia="zh-CN"/>
        </w:rPr>
        <w:t>OB</w:t>
      </w:r>
      <w:r w:rsidRPr="009933E5">
        <w:rPr>
          <w:rFonts w:asciiTheme="minorHAnsi" w:eastAsiaTheme="minorEastAsia" w:hAnsiTheme="minorHAnsi"/>
          <w:noProof w:val="0"/>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noProof w:val="0"/>
          <w:lang w:val="en-GB" w:eastAsia="zh-CN"/>
        </w:rPr>
        <w:t>《操作公报》编号</w:t>
      </w:r>
    </w:p>
    <w:p w14:paraId="23D2CD22"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1251</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（根据《无线电规则》第</w:t>
      </w:r>
      <w:r w:rsidRPr="009933E5">
        <w:rPr>
          <w:rFonts w:asciiTheme="minorHAnsi" w:eastAsia="SimSun" w:hAnsiTheme="minorHAnsi" w:hint="eastAsia"/>
          <w:noProof w:val="0"/>
          <w:lang w:val="en-GB" w:eastAsia="zh-CN"/>
        </w:rPr>
        <w:t>25.1</w:t>
      </w:r>
      <w:r w:rsidRPr="009933E5">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9933E5">
        <w:rPr>
          <w:rFonts w:asciiTheme="minorHAnsi" w:eastAsia="SimSun" w:hAnsiTheme="minorHAnsi" w:hint="eastAsia"/>
          <w:noProof w:val="0"/>
          <w:lang w:val="en-GB" w:eastAsia="zh-CN"/>
        </w:rPr>
        <w:t>20</w:t>
      </w:r>
      <w:r w:rsidRPr="009933E5">
        <w:rPr>
          <w:rFonts w:asciiTheme="minorHAnsi" w:eastAsia="SimSun" w:hAnsiTheme="minorHAnsi"/>
          <w:noProof w:val="0"/>
          <w:lang w:val="en-GB" w:eastAsia="zh-CN"/>
        </w:rPr>
        <w:t>22</w:t>
      </w:r>
      <w:r w:rsidRPr="009933E5">
        <w:rPr>
          <w:rFonts w:asciiTheme="minorHAnsi" w:eastAsia="SimSun" w:hAnsiTheme="minorHAnsi" w:hint="eastAsia"/>
          <w:noProof w:val="0"/>
          <w:lang w:val="en-GB" w:eastAsia="zh-CN"/>
        </w:rPr>
        <w:t>年</w:t>
      </w:r>
      <w:r w:rsidRPr="009933E5">
        <w:rPr>
          <w:rFonts w:asciiTheme="minorHAnsi" w:eastAsia="SimSun" w:hAnsiTheme="minorHAnsi"/>
          <w:noProof w:val="0"/>
          <w:lang w:val="en-GB" w:eastAsia="zh-CN"/>
        </w:rPr>
        <w:t>9</w:t>
      </w:r>
      <w:r w:rsidRPr="009933E5">
        <w:rPr>
          <w:rFonts w:asciiTheme="minorHAnsi" w:eastAsia="SimSun" w:hAnsiTheme="minorHAnsi" w:hint="eastAsia"/>
          <w:noProof w:val="0"/>
          <w:lang w:val="en-GB" w:eastAsia="zh-CN"/>
        </w:rPr>
        <w:t>月</w:t>
      </w:r>
      <w:r w:rsidRPr="009933E5">
        <w:rPr>
          <w:rFonts w:asciiTheme="minorHAnsi" w:eastAsia="SimSun" w:hAnsiTheme="minorHAnsi" w:hint="eastAsia"/>
          <w:noProof w:val="0"/>
          <w:lang w:val="en-GB" w:eastAsia="zh-CN"/>
        </w:rPr>
        <w:t>1</w:t>
      </w:r>
      <w:r w:rsidRPr="009933E5">
        <w:rPr>
          <w:rFonts w:asciiTheme="minorHAnsi" w:eastAsia="SimSun" w:hAnsiTheme="minorHAnsi" w:hint="eastAsia"/>
          <w:noProof w:val="0"/>
          <w:lang w:val="en-GB" w:eastAsia="zh-CN"/>
        </w:rPr>
        <w:t>日）</w:t>
      </w:r>
    </w:p>
    <w:p w14:paraId="69144F9D" w14:textId="77777777" w:rsidR="00490D4A" w:rsidRPr="009933E5" w:rsidRDefault="00490D4A" w:rsidP="00490D4A">
      <w:pPr>
        <w:spacing w:before="0"/>
        <w:ind w:left="567" w:hanging="567"/>
        <w:rPr>
          <w:rFonts w:asciiTheme="minorHAnsi" w:eastAsia="SimSun" w:hAnsiTheme="minorHAnsi" w:cs="SimSun"/>
          <w:noProof w:val="0"/>
          <w:lang w:val="en-GB" w:eastAsia="zh-CN"/>
        </w:rPr>
      </w:pPr>
      <w:r w:rsidRPr="009933E5">
        <w:rPr>
          <w:rFonts w:asciiTheme="minorHAnsi" w:eastAsiaTheme="minorEastAsia" w:hAnsiTheme="minorHAnsi"/>
          <w:noProof w:val="0"/>
          <w:lang w:eastAsia="zh-CN"/>
        </w:rPr>
        <w:t>1199</w:t>
      </w:r>
      <w:r w:rsidRPr="009933E5">
        <w:rPr>
          <w:rFonts w:asciiTheme="minorHAnsi" w:eastAsiaTheme="minorEastAsia" w:hAnsiTheme="minorHAnsi"/>
          <w:noProof w:val="0"/>
          <w:lang w:eastAsia="zh-CN"/>
        </w:rPr>
        <w:tab/>
      </w:r>
      <w:r w:rsidRPr="009933E5">
        <w:rPr>
          <w:rFonts w:asciiTheme="minorHAnsi" w:eastAsiaTheme="minorEastAsia" w:hAnsiTheme="minorHAnsi"/>
          <w:noProof w:val="0"/>
          <w:lang w:val="en-GB" w:eastAsia="zh-CN"/>
        </w:rPr>
        <w:t>国际信令点</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ISPC</w:t>
      </w:r>
      <w:r w:rsidRPr="009933E5">
        <w:rPr>
          <w:rFonts w:asciiTheme="minorHAnsi" w:eastAsia="SimSun" w:hAnsiTheme="minorHAnsi" w:cs="SimSun"/>
          <w:noProof w:val="0"/>
          <w:lang w:val="en-GB" w:eastAsia="zh-CN"/>
        </w:rPr>
        <w:t>）列表（</w:t>
      </w:r>
      <w:r w:rsidRPr="009933E5">
        <w:rPr>
          <w:rFonts w:asciiTheme="minorHAnsi" w:eastAsiaTheme="minorEastAsia" w:hAnsiTheme="minorHAnsi" w:hint="eastAsia"/>
          <w:noProof w:val="0"/>
          <w:lang w:val="en-GB" w:eastAsia="zh-CN"/>
        </w:rPr>
        <w:t>根据</w:t>
      </w:r>
      <w:r w:rsidRPr="009933E5">
        <w:rPr>
          <w:rFonts w:asciiTheme="minorHAnsi" w:eastAsia="SimSun" w:hAnsiTheme="minorHAnsi"/>
          <w:noProof w:val="0"/>
          <w:lang w:val="en-GB" w:eastAsia="zh-CN"/>
        </w:rPr>
        <w:t>ITU-T Q.708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03/1999</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w:t>
      </w:r>
      <w:r w:rsidRPr="009933E5">
        <w:rPr>
          <w:rFonts w:asciiTheme="minorHAnsi" w:eastAsiaTheme="minorEastAsia" w:hAnsiTheme="minorHAnsi" w:hint="eastAsia"/>
          <w:noProof w:val="0"/>
          <w:lang w:val="en-GB" w:eastAsia="zh-CN"/>
        </w:rPr>
        <w:t>20</w:t>
      </w:r>
      <w:r w:rsidRPr="009933E5">
        <w:rPr>
          <w:rFonts w:asciiTheme="minorHAnsi" w:eastAsiaTheme="minorEastAsia" w:hAnsiTheme="minorHAnsi"/>
          <w:noProof w:val="0"/>
          <w:lang w:val="en-GB" w:eastAsia="zh-CN"/>
        </w:rPr>
        <w:t>年</w:t>
      </w:r>
      <w:r w:rsidRPr="009933E5">
        <w:rPr>
          <w:rFonts w:asciiTheme="minorHAnsi" w:eastAsiaTheme="minorEastAsia" w:hAnsiTheme="minorHAnsi" w:hint="eastAsia"/>
          <w:noProof w:val="0"/>
          <w:lang w:val="en-GB" w:eastAsia="zh-CN"/>
        </w:rPr>
        <w:t>7</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Pr="009933E5">
        <w:rPr>
          <w:rFonts w:asciiTheme="minorHAnsi" w:eastAsia="SimSun" w:hAnsiTheme="minorHAnsi" w:cs="SimSun"/>
          <w:noProof w:val="0"/>
          <w:lang w:val="en-GB" w:eastAsia="zh-CN"/>
        </w:rPr>
        <w:t>）</w:t>
      </w:r>
    </w:p>
    <w:p w14:paraId="4B3F3810" w14:textId="77777777" w:rsidR="00490D4A" w:rsidRPr="009933E5" w:rsidRDefault="00490D4A" w:rsidP="00490D4A">
      <w:pPr>
        <w:spacing w:before="0"/>
        <w:ind w:left="567" w:hanging="567"/>
        <w:rPr>
          <w:rFonts w:eastAsia="SimSun" w:cs="Microsoft YaHei"/>
          <w:noProof w:val="0"/>
          <w:lang w:val="en-GB" w:eastAsia="zh-CN"/>
        </w:rPr>
      </w:pPr>
      <w:r w:rsidRPr="009933E5">
        <w:rPr>
          <w:rFonts w:asciiTheme="minorHAnsi" w:eastAsia="SimSun" w:hAnsiTheme="minorHAnsi"/>
          <w:noProof w:val="0"/>
          <w:lang w:val="en-GB" w:eastAsia="zh-CN"/>
        </w:rPr>
        <w:t>1162</w:t>
      </w:r>
      <w:r w:rsidRPr="009933E5">
        <w:rPr>
          <w:rFonts w:asciiTheme="minorHAnsi" w:eastAsia="SimSun" w:hAnsiTheme="minorHAnsi"/>
          <w:noProof w:val="0"/>
          <w:lang w:val="en-GB" w:eastAsia="zh-CN"/>
        </w:rPr>
        <w:tab/>
      </w:r>
      <w:r w:rsidRPr="009933E5">
        <w:rPr>
          <w:rFonts w:eastAsia="SimSun" w:cs="Microsoft YaHei" w:hint="eastAsia"/>
          <w:noProof w:val="0"/>
          <w:lang w:val="en-GB" w:eastAsia="zh-CN"/>
        </w:rPr>
        <w:t>用于公共网络和订户的国际识别规划的移动网络代码（</w:t>
      </w:r>
      <w:r w:rsidRPr="009933E5">
        <w:rPr>
          <w:rFonts w:eastAsia="SimSun"/>
          <w:noProof w:val="0"/>
          <w:lang w:val="en-GB" w:eastAsia="zh-CN"/>
        </w:rPr>
        <w:t>MNC</w:t>
      </w:r>
      <w:r w:rsidRPr="009933E5">
        <w:rPr>
          <w:rFonts w:eastAsia="SimSun" w:cs="Microsoft YaHei" w:hint="eastAsia"/>
          <w:noProof w:val="0"/>
          <w:lang w:val="en-GB" w:eastAsia="zh-CN"/>
        </w:rPr>
        <w:t>）（根据</w:t>
      </w:r>
      <w:r w:rsidRPr="009933E5">
        <w:rPr>
          <w:rFonts w:eastAsia="SimSun"/>
          <w:noProof w:val="0"/>
          <w:lang w:val="en-GB" w:eastAsia="zh-CN"/>
        </w:rPr>
        <w:t>ITU-T E.212</w:t>
      </w:r>
      <w:r w:rsidRPr="009933E5">
        <w:rPr>
          <w:rFonts w:eastAsia="SimSun" w:cs="Microsoft YaHei" w:hint="eastAsia"/>
          <w:noProof w:val="0"/>
          <w:lang w:val="en-GB" w:eastAsia="zh-CN"/>
        </w:rPr>
        <w:t>建议书（</w:t>
      </w:r>
      <w:r w:rsidRPr="009933E5">
        <w:rPr>
          <w:rFonts w:eastAsia="SimSun"/>
          <w:noProof w:val="0"/>
          <w:lang w:val="en-GB" w:eastAsia="zh-CN"/>
        </w:rPr>
        <w:t>09/2016</w:t>
      </w:r>
      <w:r w:rsidRPr="009933E5">
        <w:rPr>
          <w:rFonts w:eastAsia="SimSun" w:cs="Microsoft YaHei" w:hint="eastAsia"/>
          <w:noProof w:val="0"/>
          <w:lang w:val="en-GB" w:eastAsia="zh-CN"/>
        </w:rPr>
        <w:t>））（截至</w:t>
      </w:r>
      <w:r w:rsidRPr="009933E5">
        <w:rPr>
          <w:rFonts w:eastAsia="SimSun"/>
          <w:noProof w:val="0"/>
          <w:lang w:val="en-GB" w:eastAsia="zh-CN"/>
        </w:rPr>
        <w:t>2018</w:t>
      </w:r>
      <w:r w:rsidRPr="009933E5">
        <w:rPr>
          <w:rFonts w:eastAsia="SimSun" w:cs="Microsoft YaHei" w:hint="eastAsia"/>
          <w:noProof w:val="0"/>
          <w:lang w:val="en-GB" w:eastAsia="zh-CN"/>
        </w:rPr>
        <w:t>年</w:t>
      </w:r>
      <w:r w:rsidRPr="009933E5">
        <w:rPr>
          <w:rFonts w:eastAsia="SimSun"/>
          <w:noProof w:val="0"/>
          <w:lang w:val="en-GB" w:eastAsia="zh-CN"/>
        </w:rPr>
        <w:t>12</w:t>
      </w:r>
      <w:r w:rsidRPr="009933E5">
        <w:rPr>
          <w:rFonts w:eastAsia="SimSun" w:cs="Microsoft YaHei" w:hint="eastAsia"/>
          <w:noProof w:val="0"/>
          <w:lang w:val="en-GB" w:eastAsia="zh-CN"/>
        </w:rPr>
        <w:t>月</w:t>
      </w:r>
      <w:r w:rsidRPr="009933E5">
        <w:rPr>
          <w:rFonts w:eastAsia="SimSun"/>
          <w:noProof w:val="0"/>
          <w:lang w:val="en-GB" w:eastAsia="zh-CN"/>
        </w:rPr>
        <w:t>15</w:t>
      </w:r>
      <w:r w:rsidRPr="009933E5">
        <w:rPr>
          <w:rFonts w:eastAsia="SimSun" w:cs="Microsoft YaHei" w:hint="eastAsia"/>
          <w:noProof w:val="0"/>
          <w:lang w:val="en-GB" w:eastAsia="zh-CN"/>
        </w:rPr>
        <w:t>日）</w:t>
      </w:r>
    </w:p>
    <w:p w14:paraId="5356AB95"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1161</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国际电信计账卡的颁发者标识号码列表（根据</w:t>
      </w:r>
      <w:r w:rsidRPr="009933E5">
        <w:rPr>
          <w:rFonts w:asciiTheme="minorHAnsi" w:eastAsiaTheme="minorEastAsia" w:hAnsiTheme="minorHAnsi"/>
          <w:noProof w:val="0"/>
          <w:lang w:val="en-GB" w:eastAsia="zh-CN"/>
        </w:rPr>
        <w:t>ITU-T E.118</w:t>
      </w:r>
      <w:r w:rsidRPr="009933E5">
        <w:rPr>
          <w:rFonts w:asciiTheme="minorHAnsi" w:eastAsiaTheme="minorEastAsia" w:hAnsiTheme="minorHAnsi" w:hint="eastAsia"/>
          <w:noProof w:val="0"/>
          <w:lang w:val="en-GB" w:eastAsia="zh-CN"/>
        </w:rPr>
        <w:t>建议书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05/2006</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noProof w:val="0"/>
          <w:lang w:val="en-GB" w:eastAsia="zh-CN"/>
        </w:rPr>
        <w:t>2018</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3F0150F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信</w:t>
      </w:r>
      <w:r w:rsidRPr="009933E5">
        <w:rPr>
          <w:rFonts w:asciiTheme="minorHAnsi" w:eastAsiaTheme="minorEastAsia" w:hAnsiTheme="minorHAnsi"/>
          <w:noProof w:val="0"/>
          <w:lang w:val="en-GB" w:eastAsia="zh-CN"/>
        </w:rPr>
        <w:t>令区</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网络</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hint="eastAsia"/>
          <w:noProof w:val="0"/>
          <w:lang w:val="en-GB" w:eastAsia="zh-CN"/>
        </w:rPr>
        <w:t>SANC</w:t>
      </w:r>
      <w:r w:rsidRPr="009933E5">
        <w:rPr>
          <w:rFonts w:asciiTheme="minorHAnsi" w:eastAsiaTheme="minorEastAsia" w:hAnsiTheme="minorHAnsi" w:hint="eastAsia"/>
          <w:noProof w:val="0"/>
          <w:lang w:val="en-GB" w:eastAsia="zh-CN"/>
        </w:rPr>
        <w:t>）列</w:t>
      </w:r>
      <w:r w:rsidRPr="009933E5">
        <w:rPr>
          <w:rFonts w:asciiTheme="minorHAnsi" w:eastAsiaTheme="minorEastAsia" w:hAnsiTheme="minorHAnsi"/>
          <w:noProof w:val="0"/>
          <w:lang w:val="en-GB" w:eastAsia="zh-CN"/>
        </w:rPr>
        <w:t>表（</w:t>
      </w:r>
      <w:r w:rsidRPr="009933E5">
        <w:rPr>
          <w:rFonts w:asciiTheme="minorHAnsi" w:eastAsia="SimSun" w:hAnsiTheme="minorHAnsi"/>
          <w:noProof w:val="0"/>
          <w:lang w:val="en-GB" w:eastAsia="zh-CN"/>
        </w:rPr>
        <w:t>ITU-T Q.708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HAnsi" w:eastAsiaTheme="minorEastAsia" w:hAnsiTheme="minorHAnsi" w:hint="eastAsia"/>
          <w:noProof w:val="0"/>
          <w:lang w:val="en-GB" w:eastAsia="zh-CN"/>
        </w:rPr>
        <w:t>（</w:t>
      </w:r>
      <w:r w:rsidRPr="009933E5">
        <w:rPr>
          <w:rFonts w:asciiTheme="minorHAnsi" w:eastAsia="SimSun" w:hAnsiTheme="minorHAnsi"/>
          <w:noProof w:val="0"/>
          <w:lang w:val="en-GB" w:eastAsia="zh-CN"/>
        </w:rPr>
        <w:t>03/1999</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308AF0EA"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地</w:t>
      </w:r>
      <w:r w:rsidRPr="009933E5">
        <w:rPr>
          <w:rFonts w:asciiTheme="minorHAnsi" w:eastAsiaTheme="minorEastAsia" w:hAnsiTheme="minorHAnsi"/>
          <w:noProof w:val="0"/>
          <w:lang w:val="en-GB" w:eastAsia="zh-CN"/>
        </w:rPr>
        <w:t>面中继无线电移动国家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E.218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05/2004</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5D48FFCC"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1117</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移动国家和地理区域代码列表（</w:t>
      </w:r>
      <w:r w:rsidRPr="009933E5">
        <w:rPr>
          <w:rFonts w:asciiTheme="minorHAnsi" w:eastAsiaTheme="minorEastAsia" w:hAnsiTheme="minorHAnsi"/>
          <w:noProof w:val="0"/>
          <w:lang w:val="en-GB" w:eastAsia="zh-CN"/>
        </w:rPr>
        <w:t>ITU-T E.212</w:t>
      </w:r>
      <w:r w:rsidRPr="009933E5">
        <w:rPr>
          <w:rFonts w:asciiTheme="minorHAnsi" w:eastAsiaTheme="minorEastAsia" w:hAnsiTheme="minorHAnsi" w:hint="eastAsia"/>
          <w:noProof w:val="0"/>
          <w:lang w:val="en-GB" w:eastAsia="zh-CN"/>
        </w:rPr>
        <w:t>建议书（</w:t>
      </w:r>
      <w:r w:rsidRPr="009933E5">
        <w:rPr>
          <w:rFonts w:asciiTheme="minorHAnsi" w:eastAsia="SimSun" w:hAnsiTheme="minorHAnsi"/>
          <w:noProof w:val="0"/>
          <w:lang w:val="en-GB" w:eastAsia="zh-CN"/>
        </w:rPr>
        <w:t>09/2016</w:t>
      </w:r>
      <w:r w:rsidRPr="009933E5">
        <w:rPr>
          <w:rFonts w:asciiTheme="minorHAnsi" w:eastAsiaTheme="minorEastAsia" w:hAnsiTheme="minorHAnsi" w:hint="eastAsia"/>
          <w:noProof w:val="0"/>
          <w:lang w:val="en-GB" w:eastAsia="zh-CN"/>
        </w:rPr>
        <w:t>）的补充）（截至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548A173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Theme="minorEastAsia" w:hAnsiTheme="minorHAnsi" w:hint="eastAsia"/>
          <w:noProof w:val="0"/>
          <w:lang w:val="en-GB" w:eastAsia="zh-CN"/>
        </w:rPr>
        <w:t>1114</w:t>
      </w:r>
      <w:r w:rsidRPr="009933E5">
        <w:rPr>
          <w:rFonts w:asciiTheme="minorHAnsi" w:eastAsiaTheme="minorEastAsia" w:hAnsiTheme="minorHAnsi"/>
          <w:noProof w:val="0"/>
          <w:lang w:val="en-GB" w:eastAsia="zh-CN"/>
        </w:rPr>
        <w:tab/>
        <w:t>ITU-T E.164</w:t>
      </w:r>
      <w:r w:rsidRPr="009933E5">
        <w:rPr>
          <w:rFonts w:asciiTheme="minorHAnsi" w:eastAsiaTheme="minorEastAsia" w:hAnsiTheme="minorHAnsi"/>
          <w:noProof w:val="0"/>
          <w:lang w:val="en-GB" w:eastAsia="zh-CN"/>
        </w:rPr>
        <w:t>建议书分配的国家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码清单（</w:t>
      </w:r>
      <w:r w:rsidRPr="009933E5">
        <w:rPr>
          <w:rFonts w:asciiTheme="minorHAnsi" w:eastAsiaTheme="minorEastAsia"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11</w:t>
      </w:r>
      <w:r w:rsidRPr="009933E5">
        <w:rPr>
          <w:rFonts w:asciiTheme="minorHAnsi" w:eastAsiaTheme="minorEastAsia" w:hAnsiTheme="minorHAnsi"/>
          <w:noProof w:val="0"/>
          <w:lang w:val="en-GB" w:eastAsia="zh-CN"/>
        </w:rPr>
        <w:t>/2010</w:t>
      </w:r>
      <w:r w:rsidRPr="009933E5">
        <w:rPr>
          <w:rFonts w:asciiTheme="minorHAnsi" w:eastAsiaTheme="minorEastAsia" w:hAnsiTheme="minorHAnsi" w:hint="eastAsia"/>
          <w:noProof w:val="0"/>
          <w:lang w:val="en-GB" w:eastAsia="zh-CN"/>
        </w:rPr>
        <w:t>）的</w:t>
      </w:r>
      <w:r w:rsidRPr="009933E5">
        <w:rPr>
          <w:rFonts w:asciiTheme="minorHAnsi" w:eastAsiaTheme="minorEastAsia" w:hAnsiTheme="minorHAnsi"/>
          <w:noProof w:val="0"/>
          <w:lang w:val="en-GB" w:eastAsia="zh-CN"/>
        </w:rPr>
        <w:t>补充）</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hint="eastAsia"/>
          <w:noProof w:val="0"/>
          <w:lang w:val="en-GB" w:eastAsia="zh-CN"/>
        </w:rPr>
        <w:t>2016</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hint="eastAsia"/>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hint="eastAsia"/>
          <w:noProof w:val="0"/>
          <w:lang w:val="en-GB" w:eastAsia="zh-CN"/>
        </w:rPr>
        <w:t>15</w:t>
      </w:r>
      <w:r w:rsidRPr="009933E5">
        <w:rPr>
          <w:rFonts w:asciiTheme="minorHAnsi" w:eastAsiaTheme="minorEastAsia" w:hAnsiTheme="minorHAnsi" w:hint="eastAsia"/>
          <w:noProof w:val="0"/>
          <w:lang w:val="en-GB" w:eastAsia="zh-CN"/>
        </w:rPr>
        <w:t>日）</w:t>
      </w:r>
    </w:p>
    <w:p w14:paraId="50A883B9"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1096</w:t>
      </w:r>
      <w:r w:rsidRPr="009933E5">
        <w:rPr>
          <w:rFonts w:asciiTheme="minorHAnsi" w:eastAsia="SimSun" w:hAnsiTheme="minorHAnsi"/>
          <w:noProof w:val="0"/>
          <w:lang w:val="en-GB" w:eastAsia="zh-CN"/>
        </w:rPr>
        <w:tab/>
        <w:t>2016</w:t>
      </w:r>
      <w:r w:rsidRPr="009933E5">
        <w:rPr>
          <w:rFonts w:asciiTheme="minorHAnsi" w:eastAsiaTheme="minorEastAsia" w:hAnsiTheme="minorHAnsi"/>
          <w:noProof w:val="0"/>
          <w:lang w:val="en-GB" w:eastAsia="zh-CN"/>
        </w:rPr>
        <w:t>年法定时间</w:t>
      </w:r>
    </w:p>
    <w:p w14:paraId="6BD230A3"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1060</w:t>
      </w:r>
      <w:r w:rsidRPr="009933E5">
        <w:rPr>
          <w:rFonts w:asciiTheme="minorHAnsi" w:eastAsia="SimSun" w:hAnsiTheme="minorHAnsi"/>
          <w:noProof w:val="0"/>
          <w:lang w:val="en-GB" w:eastAsia="zh-CN"/>
        </w:rPr>
        <w:tab/>
      </w:r>
      <w:r w:rsidRPr="009933E5">
        <w:rPr>
          <w:rFonts w:asciiTheme="minorHAnsi" w:eastAsiaTheme="minorEastAsia" w:hAnsiTheme="minorHAnsi"/>
          <w:bCs/>
          <w:noProof w:val="0"/>
          <w:spacing w:val="-2"/>
          <w:lang w:val="en-GB" w:eastAsia="zh-CN"/>
        </w:rPr>
        <w:t>国际电联运营商</w:t>
      </w:r>
      <w:r w:rsidRPr="009933E5">
        <w:rPr>
          <w:rFonts w:asciiTheme="minorHAnsi" w:eastAsiaTheme="minorEastAsia" w:hAnsiTheme="minorHAnsi" w:hint="eastAsia"/>
          <w:bCs/>
          <w:noProof w:val="0"/>
          <w:spacing w:val="-2"/>
          <w:lang w:val="en-GB" w:eastAsia="zh-CN"/>
        </w:rPr>
        <w:t>代</w:t>
      </w:r>
      <w:r w:rsidRPr="009933E5">
        <w:rPr>
          <w:rFonts w:asciiTheme="minorHAnsi" w:eastAsiaTheme="minorEastAsia" w:hAnsiTheme="minorHAnsi"/>
          <w:bCs/>
          <w:noProof w:val="0"/>
          <w:spacing w:val="-2"/>
          <w:lang w:val="en-GB" w:eastAsia="zh-CN"/>
        </w:rPr>
        <w:t>码列表（根据</w:t>
      </w:r>
      <w:r w:rsidRPr="009933E5">
        <w:rPr>
          <w:rFonts w:asciiTheme="minorHAnsi" w:eastAsia="SimSun" w:hAnsiTheme="minorHAnsi"/>
          <w:bCs/>
          <w:noProof w:val="0"/>
          <w:spacing w:val="-2"/>
          <w:lang w:val="en-GB" w:eastAsia="zh-CN"/>
        </w:rPr>
        <w:t>ITU-T M.1400</w:t>
      </w:r>
      <w:r w:rsidRPr="009933E5">
        <w:rPr>
          <w:rFonts w:asciiTheme="minorHAnsi" w:eastAsiaTheme="minorEastAsia" w:hAnsiTheme="minorHAnsi"/>
          <w:bCs/>
          <w:noProof w:val="0"/>
          <w:spacing w:val="-2"/>
          <w:lang w:val="en-GB" w:eastAsia="zh-CN"/>
        </w:rPr>
        <w:t>建议书</w:t>
      </w:r>
      <w:r w:rsidRPr="009933E5">
        <w:rPr>
          <w:rFonts w:asciiTheme="minorHAnsi" w:eastAsia="SimSun" w:hAnsiTheme="minorHAnsi" w:cs="SimSun"/>
          <w:bCs/>
          <w:noProof w:val="0"/>
          <w:spacing w:val="-2"/>
          <w:lang w:val="en-GB" w:eastAsia="zh-CN"/>
        </w:rPr>
        <w:t>（</w:t>
      </w:r>
      <w:r w:rsidRPr="009933E5">
        <w:rPr>
          <w:rFonts w:asciiTheme="minorHAnsi" w:eastAsia="SimSun" w:hAnsiTheme="minorHAnsi"/>
          <w:bCs/>
          <w:noProof w:val="0"/>
          <w:spacing w:val="-2"/>
          <w:lang w:val="en-GB" w:eastAsia="zh-CN"/>
        </w:rPr>
        <w:t>03/2013</w:t>
      </w:r>
      <w:r w:rsidRPr="009933E5">
        <w:rPr>
          <w:rFonts w:asciiTheme="minorHAnsi" w:eastAsia="SimSun" w:hAnsiTheme="minorHAnsi" w:cs="SimSun"/>
          <w:bCs/>
          <w:noProof w:val="0"/>
          <w:spacing w:val="-2"/>
          <w:lang w:val="en-GB" w:eastAsia="zh-CN"/>
        </w:rPr>
        <w:t>）</w:t>
      </w:r>
      <w:r w:rsidRPr="009933E5">
        <w:rPr>
          <w:rFonts w:asciiTheme="minorHAnsi" w:eastAsiaTheme="minorEastAsia" w:hAnsiTheme="minorHAnsi"/>
          <w:bCs/>
          <w:noProof w:val="0"/>
          <w:spacing w:val="-2"/>
          <w:lang w:val="en-GB" w:eastAsia="zh-CN"/>
        </w:rPr>
        <w:t>）（截至</w:t>
      </w:r>
      <w:r w:rsidRPr="009933E5">
        <w:rPr>
          <w:rFonts w:asciiTheme="minorHAnsi" w:eastAsia="SimSun" w:hAnsiTheme="minorHAnsi"/>
          <w:bCs/>
          <w:noProof w:val="0"/>
          <w:spacing w:val="-2"/>
          <w:lang w:val="en-GB" w:eastAsia="zh-CN"/>
        </w:rPr>
        <w:t>2014</w:t>
      </w:r>
      <w:r w:rsidRPr="009933E5">
        <w:rPr>
          <w:rFonts w:asciiTheme="minorHAnsi" w:eastAsiaTheme="minorEastAsia" w:hAnsiTheme="minorHAnsi"/>
          <w:bCs/>
          <w:noProof w:val="0"/>
          <w:spacing w:val="-2"/>
          <w:lang w:val="en-GB" w:eastAsia="zh-CN"/>
        </w:rPr>
        <w:t>年</w:t>
      </w:r>
      <w:r w:rsidRPr="009933E5">
        <w:rPr>
          <w:rFonts w:asciiTheme="minorHAnsi" w:eastAsiaTheme="minorEastAsia" w:hAnsiTheme="minorHAnsi"/>
          <w:bCs/>
          <w:noProof w:val="0"/>
          <w:spacing w:val="-2"/>
          <w:lang w:val="en-GB" w:eastAsia="zh-CN"/>
        </w:rPr>
        <w:t>9</w:t>
      </w:r>
      <w:r w:rsidRPr="009933E5">
        <w:rPr>
          <w:rFonts w:asciiTheme="minorHAnsi" w:eastAsiaTheme="minorEastAsia" w:hAnsiTheme="minorHAnsi"/>
          <w:bCs/>
          <w:noProof w:val="0"/>
          <w:spacing w:val="-2"/>
          <w:lang w:val="en-GB" w:eastAsia="zh-CN"/>
        </w:rPr>
        <w:t>月</w:t>
      </w:r>
      <w:r w:rsidRPr="009933E5">
        <w:rPr>
          <w:rFonts w:asciiTheme="minorHAnsi" w:eastAsiaTheme="minorEastAsia" w:hAnsiTheme="minorHAnsi"/>
          <w:bCs/>
          <w:noProof w:val="0"/>
          <w:spacing w:val="-2"/>
          <w:lang w:val="en-GB" w:eastAsia="zh-CN"/>
        </w:rPr>
        <w:t>15</w:t>
      </w:r>
      <w:r w:rsidRPr="009933E5">
        <w:rPr>
          <w:rFonts w:asciiTheme="minorHAnsi" w:eastAsiaTheme="minorEastAsia" w:hAnsiTheme="minorHAnsi"/>
          <w:bCs/>
          <w:noProof w:val="0"/>
          <w:spacing w:val="-2"/>
          <w:lang w:val="en-GB" w:eastAsia="zh-CN"/>
        </w:rPr>
        <w:t>日）</w:t>
      </w:r>
    </w:p>
    <w:p w14:paraId="79A0D4A6"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Theme="minorEastAsia" w:hAnsiTheme="minorHAnsi"/>
          <w:noProof w:val="0"/>
          <w:lang w:val="en-GB" w:eastAsia="zh-CN"/>
        </w:rPr>
        <w:t>1015</w:t>
      </w:r>
      <w:r w:rsidRPr="009933E5">
        <w:rPr>
          <w:rFonts w:asciiTheme="minorHAnsi" w:eastAsiaTheme="minorEastAsia" w:hAnsiTheme="minorHAnsi"/>
          <w:noProof w:val="0"/>
          <w:lang w:val="en-GB" w:eastAsia="zh-CN"/>
        </w:rPr>
        <w:tab/>
      </w:r>
      <w:r w:rsidRPr="009933E5">
        <w:rPr>
          <w:rFonts w:asciiTheme="minorHAnsi" w:eastAsiaTheme="minorEastAsia" w:hAnsiTheme="minorHAnsi"/>
          <w:noProof w:val="0"/>
          <w:lang w:val="en-GB" w:eastAsia="zh-CN"/>
        </w:rPr>
        <w:t>移动网络的接入码</w:t>
      </w:r>
      <w:r w:rsidRPr="009933E5">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A0AD2D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1002</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远程</w:t>
      </w:r>
      <w:r w:rsidRPr="009933E5">
        <w:rPr>
          <w:rFonts w:asciiTheme="minorHAnsi" w:eastAsiaTheme="minorEastAsia" w:hAnsiTheme="minorHAnsi"/>
          <w:noProof w:val="0"/>
          <w:lang w:val="en-GB" w:eastAsia="zh-CN"/>
        </w:rPr>
        <w:t>信息</w:t>
      </w:r>
      <w:r w:rsidRPr="009933E5">
        <w:rPr>
          <w:rFonts w:asciiTheme="minorHAnsi" w:eastAsiaTheme="minorEastAsia" w:hAnsiTheme="minorHAnsi" w:hint="eastAsia"/>
          <w:noProof w:val="0"/>
          <w:lang w:val="en-GB" w:eastAsia="zh-CN"/>
        </w:rPr>
        <w:t>处理</w:t>
      </w:r>
      <w:r w:rsidRPr="009933E5">
        <w:rPr>
          <w:rFonts w:asciiTheme="minorHAnsi" w:eastAsiaTheme="minorEastAsia" w:hAnsiTheme="minorHAnsi"/>
          <w:noProof w:val="0"/>
          <w:lang w:val="en-GB" w:eastAsia="zh-CN"/>
        </w:rPr>
        <w:t>业务中非标准设施的国家或地理区域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T.35</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02/2000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C46BF7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被指定分配</w:t>
      </w:r>
      <w:r w:rsidRPr="009933E5">
        <w:rPr>
          <w:rFonts w:asciiTheme="minorHAnsi" w:eastAsiaTheme="minorEastAsia" w:hAnsiTheme="minorHAnsi"/>
          <w:noProof w:val="0"/>
          <w:lang w:val="en-GB" w:eastAsia="zh-CN"/>
        </w:rPr>
        <w:t xml:space="preserve">ITU-T </w:t>
      </w:r>
      <w:r w:rsidRPr="009933E5">
        <w:rPr>
          <w:rFonts w:asciiTheme="minorHAnsi" w:eastAsia="SimSun" w:hAnsiTheme="minorHAnsi"/>
          <w:noProof w:val="0"/>
          <w:lang w:val="en-GB" w:eastAsia="zh-CN"/>
        </w:rPr>
        <w:t>T.35</w:t>
      </w:r>
      <w:r w:rsidRPr="009933E5">
        <w:rPr>
          <w:rFonts w:asciiTheme="minorHAnsi" w:eastAsiaTheme="minorEastAsia" w:hAnsiTheme="minorHAnsi"/>
          <w:noProof w:val="0"/>
          <w:lang w:val="en-GB" w:eastAsia="zh-CN"/>
        </w:rPr>
        <w:t>建议书终端提供商</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码的各国管理机构名单（截至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412D329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业务限制（当前有效的电信运营相关业务限制的概括清单）（截至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DFBBC5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994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拨号程序（国际前缀、国内（中继线）前缀和国内（重要）号码）（根据</w:t>
      </w:r>
      <w:r w:rsidRPr="009933E5">
        <w:rPr>
          <w:rFonts w:asciiTheme="minorHAnsi" w:eastAsia="SimSun"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D74AFB1"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991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回叫和迂回呼叫程序（</w:t>
      </w:r>
      <w:r w:rsidRPr="009933E5">
        <w:rPr>
          <w:rFonts w:asciiTheme="minorHAnsi" w:eastAsiaTheme="minorEastAsia" w:hAnsiTheme="minorHAnsi"/>
          <w:noProof w:val="0"/>
          <w:lang w:val="en-GB" w:eastAsia="zh-CN"/>
        </w:rPr>
        <w:t>2006</w:t>
      </w:r>
      <w:r w:rsidRPr="009933E5">
        <w:rPr>
          <w:rFonts w:asciiTheme="minorHAnsi" w:eastAsiaTheme="minorEastAsia" w:hAnsiTheme="minorHAnsi"/>
          <w:noProof w:val="0"/>
          <w:lang w:val="en-GB" w:eastAsia="zh-CN"/>
        </w:rPr>
        <w:t>年全权代表大会第</w:t>
      </w:r>
      <w:r w:rsidRPr="009933E5">
        <w:rPr>
          <w:rFonts w:asciiTheme="minorHAnsi" w:eastAsiaTheme="minorEastAsia" w:hAnsiTheme="minorHAnsi"/>
          <w:noProof w:val="0"/>
          <w:lang w:val="en-GB" w:eastAsia="zh-CN"/>
        </w:rPr>
        <w:t>21</w:t>
      </w:r>
      <w:r w:rsidRPr="009933E5">
        <w:rPr>
          <w:rFonts w:asciiTheme="minorHAnsi" w:eastAsiaTheme="minorEastAsia" w:hAnsiTheme="minorHAnsi"/>
          <w:noProof w:val="0"/>
          <w:lang w:val="en-GB" w:eastAsia="zh-CN"/>
        </w:rPr>
        <w:t>号决议</w:t>
      </w:r>
      <w:r w:rsidRPr="009933E5">
        <w:rPr>
          <w:rFonts w:asciiTheme="minorHAnsi" w:eastAsiaTheme="minorEastAsia" w:hAnsiTheme="minorHAnsi" w:hint="eastAsia"/>
          <w:noProof w:val="0"/>
          <w:lang w:val="en-GB" w:eastAsia="zh-CN"/>
        </w:rPr>
        <w:t>，修订版</w:t>
      </w:r>
      <w:r w:rsidRPr="009933E5">
        <w:rPr>
          <w:rFonts w:asciiTheme="minorHAnsi" w:eastAsiaTheme="minorEastAsia" w:hAnsiTheme="minorHAnsi"/>
          <w:noProof w:val="0"/>
          <w:lang w:val="en-GB" w:eastAsia="zh-CN"/>
        </w:rPr>
        <w:t>）</w:t>
      </w:r>
    </w:p>
    <w:p w14:paraId="4084F6BD"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980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电报目的地标志列表（根据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F.32</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10/1995</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日）</w:t>
      </w:r>
    </w:p>
    <w:p w14:paraId="47FA778B"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978</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电传目的地</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TDC</w:t>
      </w:r>
      <w:r w:rsidRPr="009933E5">
        <w:rPr>
          <w:rFonts w:asciiTheme="minorHAnsi" w:eastAsiaTheme="minorEastAsia" w:hAnsiTheme="minorHAnsi"/>
          <w:noProof w:val="0"/>
          <w:lang w:val="en-GB" w:eastAsia="zh-CN"/>
        </w:rPr>
        <w:t>）和电传网络识别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TNIC</w:t>
      </w:r>
      <w:r w:rsidRPr="009933E5">
        <w:rPr>
          <w:rFonts w:asciiTheme="minorHAnsi" w:eastAsiaTheme="minorEastAsia" w:hAnsiTheme="minorHAnsi"/>
          <w:noProof w:val="0"/>
          <w:lang w:val="en-GB" w:eastAsia="zh-CN"/>
        </w:rPr>
        <w:t>）列表（</w:t>
      </w:r>
      <w:r w:rsidRPr="009933E5">
        <w:rPr>
          <w:rFonts w:asciiTheme="minorHAnsi" w:eastAsia="SimSun" w:hAnsiTheme="minorHAnsi"/>
          <w:noProof w:val="0"/>
          <w:lang w:val="en-GB" w:eastAsia="zh-CN"/>
        </w:rPr>
        <w:t>ITU-T F.69</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06/1994</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F.68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11/1988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6EC8E2E4"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977</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DNIC</w:t>
      </w:r>
      <w:r w:rsidRPr="009933E5">
        <w:rPr>
          <w:rFonts w:asciiTheme="minorHAnsi" w:eastAsiaTheme="minorEastAsia" w:hAnsiTheme="minorHAnsi"/>
          <w:noProof w:val="0"/>
          <w:lang w:val="en-GB" w:eastAsia="zh-CN"/>
        </w:rPr>
        <w:t>）列表（根据</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BB5250A" w14:textId="611F09B0"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976</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00EA1757">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5F5AACCC"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主管部门管理域（</w:t>
      </w:r>
      <w:r w:rsidRPr="009933E5">
        <w:rPr>
          <w:rFonts w:asciiTheme="minorHAnsi" w:eastAsiaTheme="minorEastAsia" w:hAnsiTheme="minorHAnsi"/>
          <w:noProof w:val="0"/>
          <w:lang w:val="en-GB" w:eastAsia="zh-CN"/>
        </w:rPr>
        <w:t>ADMD</w:t>
      </w:r>
      <w:r w:rsidRPr="009933E5">
        <w:rPr>
          <w:rFonts w:asciiTheme="minorHAnsi" w:eastAsiaTheme="minorEastAsia" w:hAnsiTheme="minorHAnsi"/>
          <w:noProof w:val="0"/>
          <w:lang w:val="en-GB" w:eastAsia="zh-CN"/>
        </w:rPr>
        <w:t>）名称列表（根据</w:t>
      </w:r>
      <w:r w:rsidRPr="009933E5">
        <w:rPr>
          <w:rFonts w:asciiTheme="minorHAnsi" w:eastAsia="SimSun" w:hAnsiTheme="minorHAnsi"/>
          <w:noProof w:val="0"/>
          <w:lang w:val="en-GB" w:eastAsia="zh-CN"/>
        </w:rPr>
        <w:t>ITU-T F.400</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X.400</w:t>
      </w:r>
      <w:r w:rsidRPr="009933E5">
        <w:rPr>
          <w:rFonts w:asciiTheme="minorHAnsi" w:eastAsiaTheme="minorEastAsia" w:hAnsiTheme="minorHAnsi"/>
          <w:noProof w:val="0"/>
          <w:lang w:val="en-GB" w:eastAsia="zh-CN"/>
        </w:rPr>
        <w:t>系列建议书）（截至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4A408D8"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955</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国内网络采用的各种信号音（根据</w:t>
      </w:r>
      <w:r w:rsidRPr="009933E5">
        <w:rPr>
          <w:rFonts w:asciiTheme="minorHAnsi" w:eastAsia="SimSun" w:hAnsiTheme="minorHAnsi"/>
          <w:noProof w:val="0"/>
          <w:lang w:val="en-GB" w:eastAsia="zh-CN"/>
        </w:rPr>
        <w:t>ITU-T E.180</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2010</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13F40E2E"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669</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用于国际公共电报业务的五字母</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码组（根据</w:t>
      </w:r>
      <w:r w:rsidRPr="009933E5">
        <w:rPr>
          <w:rFonts w:asciiTheme="minorHAnsi" w:eastAsia="SimSun" w:hAnsiTheme="minorHAnsi"/>
          <w:noProof w:val="0"/>
          <w:lang w:val="en-GB" w:eastAsia="zh-CN"/>
        </w:rPr>
        <w:t>ITU-T F.1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w:t>
      </w:r>
    </w:p>
    <w:p w14:paraId="14D0A7AC" w14:textId="77777777" w:rsidR="00490D4A" w:rsidRPr="009933E5" w:rsidRDefault="00490D4A" w:rsidP="00490D4A">
      <w:pPr>
        <w:rPr>
          <w:rFonts w:asciiTheme="minorHAnsi" w:eastAsia="SimSun" w:hAnsiTheme="minorHAnsi"/>
          <w:noProof w:val="0"/>
          <w:lang w:val="en-GB" w:eastAsia="zh-CN"/>
        </w:rPr>
      </w:pPr>
      <w:r w:rsidRPr="009933E5">
        <w:rPr>
          <w:rFonts w:asciiTheme="minorHAnsi" w:eastAsia="SimSun" w:hAnsiTheme="minorHAnsi"/>
          <w:noProof w:val="0"/>
          <w:lang w:val="en-GB" w:eastAsia="zh-CN"/>
        </w:rPr>
        <w:t>B.</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以下列表可从</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网站在线获取：</w:t>
      </w:r>
    </w:p>
    <w:p w14:paraId="004BDDF9" w14:textId="77777777" w:rsidR="004A2A08" w:rsidRPr="009933E5" w:rsidRDefault="004A2A08" w:rsidP="004A2A08">
      <w:pPr>
        <w:tabs>
          <w:tab w:val="clear" w:pos="5954"/>
        </w:tabs>
        <w:rPr>
          <w:rFonts w:asciiTheme="minorHAnsi" w:eastAsia="SimSun" w:hAnsiTheme="minorHAnsi"/>
          <w:noProof w:val="0"/>
          <w:sz w:val="18"/>
          <w:szCs w:val="18"/>
          <w:lang w:val="en-GB" w:eastAsia="zh-CN"/>
        </w:rPr>
      </w:pPr>
      <w:r w:rsidRPr="009933E5">
        <w:rPr>
          <w:rFonts w:asciiTheme="minorHAnsi" w:eastAsiaTheme="minorEastAsia" w:hAnsiTheme="minorHAnsi"/>
          <w:noProof w:val="0"/>
          <w:spacing w:val="-6"/>
          <w:sz w:val="18"/>
          <w:szCs w:val="18"/>
          <w:lang w:val="fr-CH" w:eastAsia="zh-CN"/>
        </w:rPr>
        <w:t>国际电联运营商</w:t>
      </w:r>
      <w:r w:rsidRPr="009933E5">
        <w:rPr>
          <w:rFonts w:asciiTheme="minorHAnsi" w:eastAsiaTheme="minorEastAsia" w:hAnsiTheme="minorHAnsi" w:hint="eastAsia"/>
          <w:noProof w:val="0"/>
          <w:spacing w:val="-6"/>
          <w:sz w:val="18"/>
          <w:szCs w:val="18"/>
          <w:lang w:val="fr-CH" w:eastAsia="zh-CN"/>
        </w:rPr>
        <w:t>代</w:t>
      </w:r>
      <w:r w:rsidRPr="009933E5">
        <w:rPr>
          <w:rFonts w:asciiTheme="minorHAnsi" w:eastAsiaTheme="minorEastAsia" w:hAnsiTheme="minorHAnsi"/>
          <w:noProof w:val="0"/>
          <w:spacing w:val="-6"/>
          <w:sz w:val="18"/>
          <w:szCs w:val="18"/>
          <w:lang w:val="fr-CH" w:eastAsia="zh-CN"/>
        </w:rPr>
        <w:t>码列表</w:t>
      </w:r>
      <w:r w:rsidRPr="009933E5">
        <w:rPr>
          <w:rFonts w:asciiTheme="minorHAnsi" w:eastAsiaTheme="minorEastAsia" w:hAnsiTheme="minorHAnsi"/>
          <w:noProof w:val="0"/>
          <w:spacing w:val="-6"/>
          <w:sz w:val="18"/>
          <w:szCs w:val="18"/>
          <w:lang w:val="en-GB" w:eastAsia="zh-CN"/>
        </w:rPr>
        <w:t>（</w:t>
      </w:r>
      <w:r w:rsidRPr="009933E5">
        <w:rPr>
          <w:rFonts w:asciiTheme="minorHAnsi" w:eastAsia="SimSun" w:hAnsiTheme="minorHAnsi"/>
          <w:noProof w:val="0"/>
          <w:spacing w:val="-6"/>
          <w:sz w:val="18"/>
          <w:szCs w:val="18"/>
          <w:lang w:val="en-GB" w:eastAsia="zh-CN"/>
        </w:rPr>
        <w:t>ITU-T M.1400</w:t>
      </w:r>
      <w:r w:rsidRPr="009933E5">
        <w:rPr>
          <w:rFonts w:asciiTheme="minorHAnsi" w:eastAsiaTheme="minorEastAsia" w:hAnsiTheme="minorHAnsi"/>
          <w:noProof w:val="0"/>
          <w:spacing w:val="-6"/>
          <w:sz w:val="18"/>
          <w:szCs w:val="18"/>
          <w:lang w:val="en-GB" w:eastAsia="zh-CN"/>
        </w:rPr>
        <w:t>建议书）</w:t>
      </w:r>
      <w:r w:rsidRPr="009933E5">
        <w:rPr>
          <w:rFonts w:asciiTheme="minorHAnsi" w:eastAsiaTheme="minorEastAsia" w:hAnsiTheme="minorHAnsi"/>
          <w:noProof w:val="0"/>
          <w:sz w:val="18"/>
          <w:szCs w:val="18"/>
          <w:lang w:val="en-GB" w:eastAsia="zh-CN"/>
        </w:rPr>
        <w:tab/>
      </w:r>
      <w:hyperlink r:id="rId11" w:history="1">
        <w:r w:rsidRPr="009933E5">
          <w:rPr>
            <w:rFonts w:asciiTheme="minorHAnsi" w:eastAsia="SimHei" w:hAnsiTheme="minorHAnsi"/>
            <w:noProof w:val="0"/>
            <w:sz w:val="18"/>
            <w:szCs w:val="18"/>
            <w:lang w:val="en-GB" w:eastAsia="zh-CN"/>
          </w:rPr>
          <w:t>www.itu.int/ITU-T/inr/icc/index.html</w:t>
        </w:r>
      </w:hyperlink>
    </w:p>
    <w:p w14:paraId="798F52C6" w14:textId="77777777" w:rsidR="004A2A08" w:rsidRPr="009933E5" w:rsidRDefault="004A2A08" w:rsidP="004A2A08">
      <w:pPr>
        <w:tabs>
          <w:tab w:val="clear" w:pos="5954"/>
          <w:tab w:val="left" w:pos="5529"/>
        </w:tabs>
        <w:spacing w:before="0"/>
        <w:jc w:val="left"/>
        <w:rPr>
          <w:rFonts w:asciiTheme="minorHAnsi" w:eastAsia="SimSun" w:hAnsiTheme="minorHAnsi"/>
          <w:noProof w:val="0"/>
          <w:sz w:val="18"/>
          <w:szCs w:val="18"/>
          <w:lang w:val="en-GB" w:eastAsia="zh-CN"/>
        </w:rPr>
      </w:pPr>
      <w:r w:rsidRPr="009933E5">
        <w:rPr>
          <w:rFonts w:asciiTheme="minorHAnsi" w:eastAsiaTheme="minorEastAsia" w:hAnsiTheme="minorHAnsi"/>
          <w:noProof w:val="0"/>
          <w:sz w:val="18"/>
          <w:szCs w:val="18"/>
          <w:lang w:val="fr-CH" w:eastAsia="zh-CN"/>
        </w:rPr>
        <w:t>办公传真表</w:t>
      </w:r>
      <w:r w:rsidRPr="009933E5">
        <w:rPr>
          <w:rFonts w:asciiTheme="minorHAnsi" w:eastAsiaTheme="minorEastAsia" w:hAnsiTheme="minorHAnsi"/>
          <w:noProof w:val="0"/>
          <w:sz w:val="18"/>
          <w:szCs w:val="18"/>
          <w:lang w:val="en-GB" w:eastAsia="zh-CN"/>
        </w:rPr>
        <w:t>（</w:t>
      </w:r>
      <w:r w:rsidRPr="009933E5">
        <w:rPr>
          <w:rFonts w:asciiTheme="minorHAnsi" w:eastAsia="SimSun" w:hAnsiTheme="minorHAnsi"/>
          <w:noProof w:val="0"/>
          <w:sz w:val="18"/>
          <w:szCs w:val="18"/>
          <w:lang w:val="en-GB" w:eastAsia="zh-CN"/>
        </w:rPr>
        <w:t>ITU-T F.170</w:t>
      </w:r>
      <w:r w:rsidRPr="009933E5">
        <w:rPr>
          <w:rFonts w:asciiTheme="minorHAnsi" w:eastAsiaTheme="minorEastAsia" w:hAnsiTheme="minorHAnsi"/>
          <w:noProof w:val="0"/>
          <w:sz w:val="18"/>
          <w:szCs w:val="18"/>
          <w:lang w:val="fr-CH" w:eastAsia="zh-CN"/>
        </w:rPr>
        <w:t>建议书</w:t>
      </w:r>
      <w:r w:rsidRPr="009933E5">
        <w:rPr>
          <w:rFonts w:asciiTheme="minorHAnsi" w:eastAsiaTheme="minorEastAsia" w:hAnsiTheme="minorHAnsi"/>
          <w:noProof w:val="0"/>
          <w:sz w:val="18"/>
          <w:szCs w:val="18"/>
          <w:lang w:val="en-GB" w:eastAsia="zh-CN"/>
        </w:rPr>
        <w:t>）</w:t>
      </w:r>
      <w:r w:rsidRPr="009933E5">
        <w:rPr>
          <w:rFonts w:asciiTheme="minorHAnsi" w:eastAsiaTheme="minorEastAsia" w:hAnsiTheme="minorHAnsi"/>
          <w:noProof w:val="0"/>
          <w:sz w:val="18"/>
          <w:szCs w:val="18"/>
          <w:lang w:val="en-GB" w:eastAsia="zh-CN"/>
        </w:rPr>
        <w:tab/>
      </w:r>
      <w:hyperlink r:id="rId12" w:history="1">
        <w:r w:rsidRPr="009933E5">
          <w:rPr>
            <w:rFonts w:asciiTheme="minorHAnsi" w:eastAsia="SimSun" w:hAnsiTheme="minorHAnsi"/>
            <w:noProof w:val="0"/>
            <w:sz w:val="18"/>
            <w:szCs w:val="18"/>
            <w:lang w:val="en-GB" w:eastAsia="zh-CN"/>
          </w:rPr>
          <w:t>www.itu.int/ITU-T/inr/bureaufax/index.html</w:t>
        </w:r>
      </w:hyperlink>
    </w:p>
    <w:p w14:paraId="109C26AD" w14:textId="0A67746A" w:rsidR="00374F70" w:rsidRDefault="004A2A08" w:rsidP="004A2A08">
      <w:pPr>
        <w:spacing w:before="20" w:after="20"/>
        <w:jc w:val="left"/>
        <w:rPr>
          <w:rFonts w:asciiTheme="minorHAnsi" w:hAnsiTheme="minorHAnsi"/>
          <w:sz w:val="18"/>
          <w:szCs w:val="18"/>
        </w:rPr>
      </w:pPr>
      <w:r w:rsidRPr="009933E5">
        <w:rPr>
          <w:rFonts w:asciiTheme="minorHAnsi" w:eastAsiaTheme="minorEastAsia" w:hAnsiTheme="minorHAnsi"/>
          <w:noProof w:val="0"/>
          <w:sz w:val="18"/>
          <w:szCs w:val="18"/>
          <w:lang w:val="en-GB" w:eastAsia="zh-CN"/>
        </w:rPr>
        <w:t>经认可运营机构（</w:t>
      </w:r>
      <w:r w:rsidRPr="009933E5">
        <w:rPr>
          <w:rFonts w:asciiTheme="minorHAnsi" w:eastAsiaTheme="minorEastAsia" w:hAnsiTheme="minorHAnsi"/>
          <w:noProof w:val="0"/>
          <w:sz w:val="18"/>
          <w:szCs w:val="18"/>
          <w:lang w:val="en-GB" w:eastAsia="zh-CN"/>
        </w:rPr>
        <w:t>ROA</w:t>
      </w:r>
      <w:r w:rsidRPr="009933E5">
        <w:rPr>
          <w:rFonts w:asciiTheme="minorHAnsi" w:eastAsiaTheme="minorEastAsia" w:hAnsiTheme="minorHAnsi"/>
          <w:noProof w:val="0"/>
          <w:sz w:val="18"/>
          <w:szCs w:val="18"/>
          <w:lang w:val="en-GB" w:eastAsia="zh-CN"/>
        </w:rPr>
        <w:t>）名单</w:t>
      </w:r>
      <w:r w:rsidRPr="009933E5">
        <w:rPr>
          <w:rFonts w:asciiTheme="minorHAnsi" w:eastAsia="SimSun" w:hAnsiTheme="minorHAnsi"/>
          <w:noProof w:val="0"/>
          <w:sz w:val="18"/>
          <w:szCs w:val="18"/>
          <w:lang w:val="en-GB"/>
        </w:rPr>
        <w:tab/>
      </w:r>
      <w:hyperlink r:id="rId13" w:history="1">
        <w:r w:rsidRPr="009933E5">
          <w:rPr>
            <w:rFonts w:asciiTheme="minorHAnsi" w:eastAsia="SimHei" w:hAnsiTheme="minorHAnsi"/>
            <w:noProof w:val="0"/>
            <w:sz w:val="18"/>
            <w:szCs w:val="18"/>
            <w:lang w:val="en-GB"/>
          </w:rPr>
          <w:t>www.itu.int/ITU-T/inr/roa/index.html</w:t>
        </w:r>
      </w:hyperlink>
    </w:p>
    <w:bookmarkEnd w:id="351"/>
    <w:p w14:paraId="51848267" w14:textId="77777777" w:rsidR="00AE1B6B"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38B952A" w14:textId="59682498" w:rsidR="00E01E13" w:rsidRPr="000C72AA" w:rsidRDefault="00700940" w:rsidP="00BC7EC9">
      <w:pPr>
        <w:pStyle w:val="Heading20"/>
        <w:rPr>
          <w:sz w:val="22"/>
          <w:lang w:val="en-GB" w:eastAsia="zh-CN"/>
        </w:rPr>
      </w:pPr>
      <w:bookmarkStart w:id="518" w:name="_Toc409708224"/>
      <w:bookmarkStart w:id="519" w:name="_Toc124256655"/>
      <w:bookmarkStart w:id="520" w:name="_Toc128646827"/>
      <w:bookmarkStart w:id="521" w:name="_Toc129159809"/>
      <w:bookmarkStart w:id="522" w:name="_Toc219001155"/>
      <w:bookmarkStart w:id="523" w:name="_Toc232323934"/>
      <w:r w:rsidRPr="00BC7EC9">
        <w:rPr>
          <w:rFonts w:ascii="Arial" w:eastAsia="SimHei" w:hAnsi="Arial" w:hint="eastAsia"/>
          <w:noProof w:val="0"/>
          <w:lang w:eastAsia="zh-CN"/>
        </w:rPr>
        <w:lastRenderedPageBreak/>
        <w:t>批准</w:t>
      </w:r>
      <w:r w:rsidR="00336D35">
        <w:rPr>
          <w:rFonts w:ascii="Arial" w:eastAsia="SimHei" w:hAnsi="Arial" w:hint="eastAsia"/>
          <w:noProof w:val="0"/>
          <w:lang w:eastAsia="zh-CN"/>
        </w:rPr>
        <w:t>和删除</w:t>
      </w:r>
      <w:r w:rsidRPr="00A27CD2">
        <w:rPr>
          <w:rFonts w:ascii="Arial" w:eastAsia="SimHei" w:hAnsi="Arial"/>
          <w:noProof w:val="0"/>
          <w:lang w:val="en-US" w:eastAsia="zh-CN"/>
        </w:rPr>
        <w:t>ITU-T</w:t>
      </w:r>
      <w:r w:rsidRPr="00BC7EC9">
        <w:rPr>
          <w:rFonts w:ascii="Arial" w:eastAsia="SimHei" w:hAnsi="Arial" w:hint="eastAsia"/>
          <w:noProof w:val="0"/>
          <w:lang w:eastAsia="zh-CN"/>
        </w:rPr>
        <w:t>建议书</w:t>
      </w:r>
      <w:bookmarkEnd w:id="518"/>
      <w:bookmarkEnd w:id="519"/>
      <w:bookmarkEnd w:id="520"/>
      <w:bookmarkEnd w:id="521"/>
    </w:p>
    <w:p w14:paraId="090FBEC5" w14:textId="124DF716" w:rsidR="00700940" w:rsidRPr="00850CD6" w:rsidRDefault="00A27CD2" w:rsidP="00700940">
      <w:pPr>
        <w:spacing w:before="240" w:after="120"/>
        <w:ind w:firstLineChars="200" w:firstLine="400"/>
        <w:rPr>
          <w:rFonts w:eastAsia="SimSun" w:cs="Calibri"/>
          <w:lang w:eastAsia="zh-CN"/>
        </w:rPr>
      </w:pPr>
      <w:r w:rsidRPr="00A27CD2">
        <w:rPr>
          <w:rFonts w:eastAsia="SimSun" w:cs="Calibri" w:hint="eastAsia"/>
          <w:lang w:val="en-GB" w:eastAsia="zh-CN"/>
        </w:rPr>
        <w:t>通过</w:t>
      </w:r>
      <w:r w:rsidRPr="00A27CD2">
        <w:rPr>
          <w:rFonts w:eastAsia="SimSun" w:cs="Calibri"/>
          <w:lang w:val="en-GB" w:eastAsia="zh-CN"/>
        </w:rPr>
        <w:t>AAP-</w:t>
      </w:r>
      <w:r w:rsidR="00277070">
        <w:rPr>
          <w:rFonts w:eastAsia="SimSun" w:cs="Calibri"/>
          <w:lang w:val="en-GB" w:eastAsia="zh-CN"/>
        </w:rPr>
        <w:t>22</w:t>
      </w:r>
      <w:r w:rsidRPr="00A27CD2">
        <w:rPr>
          <w:rFonts w:eastAsia="SimSun" w:cs="Calibri" w:hint="eastAsia"/>
          <w:lang w:val="en-GB" w:eastAsia="zh-CN"/>
        </w:rPr>
        <w:t>通函宣布，根据</w:t>
      </w:r>
      <w:r w:rsidRPr="00A27CD2">
        <w:rPr>
          <w:rFonts w:eastAsia="SimSun" w:cs="Calibri"/>
          <w:lang w:val="en-GB" w:eastAsia="zh-CN"/>
        </w:rPr>
        <w:t>ITU-T A.8</w:t>
      </w:r>
      <w:r w:rsidRPr="00A27CD2">
        <w:rPr>
          <w:rFonts w:eastAsia="SimSun" w:cs="Calibri" w:hint="eastAsia"/>
          <w:lang w:val="en-GB" w:eastAsia="zh-CN"/>
        </w:rPr>
        <w:t>建议书规定的程序批准了以下</w:t>
      </w:r>
      <w:r w:rsidRPr="00A27CD2">
        <w:rPr>
          <w:rFonts w:eastAsia="SimSun" w:cs="Calibri"/>
          <w:lang w:val="en-GB" w:eastAsia="zh-CN"/>
        </w:rPr>
        <w:t>ITU-T</w:t>
      </w:r>
      <w:r w:rsidRPr="00A27CD2">
        <w:rPr>
          <w:rFonts w:eastAsia="SimSun" w:cs="Calibri" w:hint="eastAsia"/>
          <w:lang w:val="en-GB" w:eastAsia="zh-CN"/>
        </w:rPr>
        <w:t>建议书</w:t>
      </w:r>
      <w:r w:rsidR="00D13D6C">
        <w:rPr>
          <w:rFonts w:eastAsia="SimSun" w:cs="Calibri" w:hint="eastAsia"/>
          <w:lang w:val="en-GB" w:eastAsia="zh-CN"/>
        </w:rPr>
        <w:t>：</w:t>
      </w:r>
    </w:p>
    <w:p w14:paraId="7C20F0A1" w14:textId="077CEFF0" w:rsidR="00277070" w:rsidRPr="00272CB7" w:rsidRDefault="00277070" w:rsidP="00277070">
      <w:pPr>
        <w:spacing w:after="120"/>
        <w:ind w:left="567" w:hanging="567"/>
        <w:rPr>
          <w:rFonts w:asciiTheme="minorHAnsi" w:eastAsiaTheme="minorEastAsia" w:hAnsiTheme="minorHAnsi" w:cstheme="minorHAnsi"/>
        </w:rPr>
      </w:pPr>
      <w:r w:rsidRPr="001F4480">
        <w:t xml:space="preserve">– </w:t>
      </w:r>
      <w:r>
        <w:tab/>
      </w:r>
      <w:r w:rsidRPr="00272CB7">
        <w:rPr>
          <w:rFonts w:asciiTheme="minorHAnsi" w:eastAsiaTheme="minorEastAsia" w:hAnsiTheme="minorHAnsi" w:cstheme="minorHAnsi"/>
        </w:rPr>
        <w:t xml:space="preserve">ITU-T G.8152.1/Y.1375.1 (2021) </w:t>
      </w:r>
      <w:r w:rsidR="00D13D6C" w:rsidRPr="00272CB7">
        <w:rPr>
          <w:rFonts w:asciiTheme="minorHAnsi" w:eastAsiaTheme="minorEastAsia" w:hAnsiTheme="minorHAnsi" w:cstheme="minorHAnsi"/>
        </w:rPr>
        <w:t>修正</w:t>
      </w:r>
      <w:r w:rsidR="00D13D6C" w:rsidRPr="00272CB7">
        <w:rPr>
          <w:rFonts w:asciiTheme="minorHAnsi" w:eastAsiaTheme="minorEastAsia" w:hAnsiTheme="minorHAnsi" w:cstheme="minorHAnsi"/>
        </w:rPr>
        <w:t>1</w:t>
      </w:r>
      <w:r w:rsidRPr="00272CB7">
        <w:rPr>
          <w:rFonts w:asciiTheme="minorHAnsi" w:eastAsiaTheme="minorEastAsia" w:hAnsiTheme="minorHAnsi" w:cstheme="minorHAnsi"/>
        </w:rPr>
        <w:t xml:space="preserve"> (02/2023)</w:t>
      </w:r>
      <w:r w:rsidR="00D13D6C" w:rsidRPr="00272CB7">
        <w:rPr>
          <w:rFonts w:asciiTheme="minorHAnsi" w:eastAsiaTheme="minorEastAsia" w:hAnsiTheme="minorHAnsi" w:cstheme="minorHAnsi"/>
        </w:rPr>
        <w:t>：</w:t>
      </w:r>
      <w:r w:rsidR="00D13D6C" w:rsidRPr="00272CB7">
        <w:rPr>
          <w:rFonts w:asciiTheme="minorHAnsi" w:eastAsiaTheme="minorEastAsia" w:hAnsiTheme="minorHAnsi" w:cstheme="minorHAnsi"/>
          <w:lang w:val="en-GB" w:eastAsia="zh-CN"/>
        </w:rPr>
        <w:t>MPLS-TP</w:t>
      </w:r>
      <w:r w:rsidR="00D13D6C" w:rsidRPr="00272CB7">
        <w:rPr>
          <w:rFonts w:asciiTheme="minorHAnsi" w:eastAsiaTheme="minorEastAsia" w:hAnsiTheme="minorHAnsi" w:cstheme="minorHAnsi"/>
          <w:lang w:val="en-GB" w:eastAsia="zh-CN"/>
        </w:rPr>
        <w:t>网元的操作、管理、维护（</w:t>
      </w:r>
      <w:r w:rsidR="00D13D6C" w:rsidRPr="00272CB7">
        <w:rPr>
          <w:rFonts w:asciiTheme="minorHAnsi" w:eastAsiaTheme="minorEastAsia" w:hAnsiTheme="minorHAnsi" w:cstheme="minorHAnsi"/>
          <w:lang w:val="en-GB" w:eastAsia="zh-CN"/>
        </w:rPr>
        <w:t>OAM</w:t>
      </w:r>
      <w:r w:rsidR="00D13D6C" w:rsidRPr="00272CB7">
        <w:rPr>
          <w:rFonts w:asciiTheme="minorHAnsi" w:eastAsiaTheme="minorEastAsia" w:hAnsiTheme="minorHAnsi" w:cstheme="minorHAnsi"/>
          <w:lang w:val="en-GB" w:eastAsia="zh-CN"/>
        </w:rPr>
        <w:t>）管理信息和数据模型</w:t>
      </w:r>
      <w:r w:rsidRPr="00272CB7">
        <w:rPr>
          <w:rFonts w:asciiTheme="minorHAnsi" w:eastAsiaTheme="minorEastAsia" w:hAnsiTheme="minorHAnsi" w:cstheme="minorHAnsi"/>
        </w:rPr>
        <w:t xml:space="preserve"> </w:t>
      </w:r>
      <w:r w:rsidR="00D13D6C" w:rsidRPr="00272CB7">
        <w:rPr>
          <w:rFonts w:asciiTheme="minorHAnsi" w:eastAsiaTheme="minorEastAsia" w:hAnsiTheme="minorHAnsi" w:cstheme="minorHAnsi"/>
        </w:rPr>
        <w:t>–</w:t>
      </w:r>
      <w:r w:rsidRPr="00272CB7">
        <w:rPr>
          <w:rFonts w:asciiTheme="minorHAnsi" w:eastAsiaTheme="minorEastAsia" w:hAnsiTheme="minorHAnsi" w:cstheme="minorHAnsi"/>
        </w:rPr>
        <w:t xml:space="preserve"> </w:t>
      </w:r>
      <w:r w:rsidR="00D13D6C" w:rsidRPr="00272CB7">
        <w:rPr>
          <w:rFonts w:asciiTheme="minorHAnsi" w:eastAsiaTheme="minorEastAsia" w:hAnsiTheme="minorHAnsi" w:cstheme="minorHAnsi"/>
          <w:lang w:eastAsia="zh-CN"/>
        </w:rPr>
        <w:t>修正</w:t>
      </w:r>
      <w:r w:rsidRPr="00272CB7">
        <w:rPr>
          <w:rFonts w:asciiTheme="minorHAnsi" w:eastAsiaTheme="minorEastAsia" w:hAnsiTheme="minorHAnsi" w:cstheme="minorHAnsi"/>
        </w:rPr>
        <w:t>1</w:t>
      </w:r>
    </w:p>
    <w:p w14:paraId="16BC5BB5" w14:textId="2838BB59" w:rsidR="00277070" w:rsidRPr="00272CB7" w:rsidRDefault="00277070" w:rsidP="00277070">
      <w:pPr>
        <w:spacing w:after="120"/>
        <w:rPr>
          <w:rFonts w:asciiTheme="minorHAnsi" w:eastAsiaTheme="minorEastAsia" w:hAnsiTheme="minorHAnsi" w:cstheme="minorHAnsi"/>
          <w:lang w:eastAsia="zh-CN"/>
        </w:rPr>
      </w:pPr>
      <w:r w:rsidRPr="00272CB7">
        <w:rPr>
          <w:rFonts w:asciiTheme="minorHAnsi" w:eastAsiaTheme="minorEastAsia" w:hAnsiTheme="minorHAnsi" w:cstheme="minorHAnsi"/>
          <w:lang w:eastAsia="zh-CN"/>
        </w:rPr>
        <w:t xml:space="preserve">– </w:t>
      </w:r>
      <w:r w:rsidRPr="00272CB7">
        <w:rPr>
          <w:rFonts w:asciiTheme="minorHAnsi" w:eastAsiaTheme="minorEastAsia" w:hAnsiTheme="minorHAnsi" w:cstheme="minorHAnsi"/>
          <w:lang w:eastAsia="zh-CN"/>
        </w:rPr>
        <w:tab/>
        <w:t>ITU-T Q.3647 (02/2023)</w:t>
      </w:r>
      <w:r w:rsidR="00D13D6C" w:rsidRPr="00272CB7">
        <w:rPr>
          <w:rFonts w:asciiTheme="minorHAnsi" w:eastAsiaTheme="minorEastAsia" w:hAnsiTheme="minorHAnsi" w:cstheme="minorHAnsi"/>
          <w:lang w:eastAsia="zh-CN"/>
        </w:rPr>
        <w:t>：</w:t>
      </w:r>
      <w:r w:rsidR="00D13D6C" w:rsidRPr="00272CB7">
        <w:rPr>
          <w:rFonts w:asciiTheme="minorHAnsi" w:eastAsiaTheme="minorEastAsia" w:hAnsiTheme="minorHAnsi" w:cstheme="minorHAnsi"/>
          <w:color w:val="000000"/>
          <w:shd w:val="clear" w:color="auto" w:fill="FFFFFF" w:themeFill="background1"/>
          <w:lang w:eastAsia="zh-CN"/>
        </w:rPr>
        <w:t>IMS</w:t>
      </w:r>
      <w:r w:rsidR="00D13D6C" w:rsidRPr="00272CB7">
        <w:rPr>
          <w:rFonts w:asciiTheme="minorHAnsi" w:eastAsiaTheme="minorEastAsia" w:hAnsiTheme="minorHAnsi" w:cstheme="minorHAnsi"/>
          <w:color w:val="000000"/>
          <w:shd w:val="clear" w:color="auto" w:fill="FFFFFF" w:themeFill="background1"/>
          <w:lang w:eastAsia="zh-CN"/>
        </w:rPr>
        <w:t>漫游环境下应急通信业务的信令要求</w:t>
      </w:r>
    </w:p>
    <w:p w14:paraId="5316F51C" w14:textId="4564C035" w:rsidR="00277070" w:rsidRPr="00272CB7" w:rsidRDefault="00277070" w:rsidP="00272CB7">
      <w:pPr>
        <w:shd w:val="clear" w:color="auto" w:fill="FFFFFF" w:themeFill="background1"/>
        <w:spacing w:after="120"/>
        <w:rPr>
          <w:rFonts w:asciiTheme="minorHAnsi" w:eastAsiaTheme="minorEastAsia" w:hAnsiTheme="minorHAnsi" w:cstheme="minorHAnsi"/>
          <w:lang w:eastAsia="zh-CN"/>
        </w:rPr>
      </w:pPr>
      <w:r w:rsidRPr="00272CB7">
        <w:rPr>
          <w:rFonts w:asciiTheme="minorHAnsi" w:eastAsiaTheme="minorEastAsia" w:hAnsiTheme="minorHAnsi" w:cstheme="minorHAnsi"/>
          <w:lang w:eastAsia="zh-CN"/>
        </w:rPr>
        <w:t xml:space="preserve">– </w:t>
      </w:r>
      <w:r w:rsidRPr="00272CB7">
        <w:rPr>
          <w:rFonts w:asciiTheme="minorHAnsi" w:eastAsiaTheme="minorEastAsia" w:hAnsiTheme="minorHAnsi" w:cstheme="minorHAnsi"/>
          <w:lang w:eastAsia="zh-CN"/>
        </w:rPr>
        <w:tab/>
        <w:t>ITU-T Q.4070 (02/2023)</w:t>
      </w:r>
      <w:r w:rsidR="00D13D6C" w:rsidRPr="00272CB7">
        <w:rPr>
          <w:rFonts w:asciiTheme="minorHAnsi" w:eastAsiaTheme="minorEastAsia" w:hAnsiTheme="minorHAnsi" w:cstheme="minorHAnsi"/>
          <w:lang w:eastAsia="zh-CN"/>
        </w:rPr>
        <w:t>：</w:t>
      </w:r>
      <w:r w:rsidR="00D13D6C" w:rsidRPr="00272CB7">
        <w:rPr>
          <w:rFonts w:asciiTheme="minorHAnsi" w:eastAsiaTheme="minorEastAsia" w:hAnsiTheme="minorHAnsi" w:cstheme="minorHAnsi"/>
          <w:color w:val="000000"/>
          <w:shd w:val="clear" w:color="auto" w:fill="FFFFFF" w:themeFill="background1"/>
          <w:lang w:eastAsia="zh-CN"/>
        </w:rPr>
        <w:t>虚拟宽带网关的互操作性测试的测试套件</w:t>
      </w:r>
    </w:p>
    <w:p w14:paraId="32C62284" w14:textId="6FFFE983" w:rsidR="00277070" w:rsidRPr="00272CB7" w:rsidRDefault="00277070" w:rsidP="00272CB7">
      <w:pPr>
        <w:shd w:val="clear" w:color="auto" w:fill="FFFFFF" w:themeFill="background1"/>
        <w:spacing w:after="120"/>
        <w:rPr>
          <w:rFonts w:asciiTheme="minorHAnsi" w:eastAsiaTheme="minorEastAsia" w:hAnsiTheme="minorHAnsi" w:cstheme="minorHAnsi"/>
        </w:rPr>
      </w:pPr>
      <w:r w:rsidRPr="00272CB7">
        <w:rPr>
          <w:rFonts w:asciiTheme="minorHAnsi" w:eastAsiaTheme="minorEastAsia" w:hAnsiTheme="minorHAnsi" w:cstheme="minorHAnsi"/>
        </w:rPr>
        <w:t xml:space="preserve">– </w:t>
      </w:r>
      <w:r w:rsidRPr="00272CB7">
        <w:rPr>
          <w:rFonts w:asciiTheme="minorHAnsi" w:eastAsiaTheme="minorEastAsia" w:hAnsiTheme="minorHAnsi" w:cstheme="minorHAnsi"/>
        </w:rPr>
        <w:tab/>
        <w:t>ITU-T Q.5004 (02/2023)</w:t>
      </w:r>
      <w:r w:rsidR="00D13D6C" w:rsidRPr="00272CB7">
        <w:rPr>
          <w:rFonts w:asciiTheme="minorHAnsi" w:eastAsiaTheme="minorEastAsia" w:hAnsiTheme="minorHAnsi" w:cstheme="minorHAnsi"/>
        </w:rPr>
        <w:t>：</w:t>
      </w:r>
      <w:r w:rsidR="00D13D6C" w:rsidRPr="00272CB7">
        <w:rPr>
          <w:rFonts w:asciiTheme="minorHAnsi" w:eastAsiaTheme="minorEastAsia" w:hAnsiTheme="minorHAnsi" w:cstheme="minorHAnsi"/>
        </w:rPr>
        <w:t>IMT-2020</w:t>
      </w:r>
      <w:r w:rsidR="00D13D6C" w:rsidRPr="00272CB7">
        <w:rPr>
          <w:rFonts w:asciiTheme="minorHAnsi" w:eastAsiaTheme="minorEastAsia" w:hAnsiTheme="minorHAnsi" w:cstheme="minorHAnsi"/>
        </w:rPr>
        <w:t>及</w:t>
      </w:r>
      <w:r w:rsidR="00D13D6C" w:rsidRPr="00272CB7">
        <w:rPr>
          <w:rFonts w:asciiTheme="minorHAnsi" w:eastAsiaTheme="minorEastAsia" w:hAnsiTheme="minorHAnsi" w:cstheme="minorHAnsi"/>
          <w:lang w:eastAsia="zh-CN"/>
        </w:rPr>
        <w:t>之后</w:t>
      </w:r>
      <w:r w:rsidR="00D13D6C" w:rsidRPr="00272CB7">
        <w:rPr>
          <w:rFonts w:asciiTheme="minorHAnsi" w:eastAsiaTheme="minorEastAsia" w:hAnsiTheme="minorHAnsi" w:cstheme="minorHAnsi"/>
        </w:rPr>
        <w:t>网络的</w:t>
      </w:r>
      <w:r w:rsidR="00D13D6C" w:rsidRPr="00272CB7">
        <w:rPr>
          <w:rFonts w:asciiTheme="minorHAnsi" w:eastAsiaTheme="minorEastAsia" w:hAnsiTheme="minorHAnsi" w:cstheme="minorHAnsi"/>
        </w:rPr>
        <w:t>Lite IMS</w:t>
      </w:r>
      <w:r w:rsidR="00D13D6C" w:rsidRPr="00272CB7">
        <w:rPr>
          <w:rFonts w:asciiTheme="minorHAnsi" w:eastAsiaTheme="minorEastAsia" w:hAnsiTheme="minorHAnsi" w:cstheme="minorHAnsi"/>
        </w:rPr>
        <w:t>信令架构</w:t>
      </w:r>
    </w:p>
    <w:p w14:paraId="7626F8A4" w14:textId="400C03AD" w:rsidR="00277070" w:rsidRPr="00272CB7" w:rsidRDefault="00277070" w:rsidP="00272CB7">
      <w:pPr>
        <w:shd w:val="clear" w:color="auto" w:fill="FFFFFF" w:themeFill="background1"/>
        <w:spacing w:after="120"/>
        <w:ind w:left="567" w:hanging="567"/>
        <w:rPr>
          <w:rFonts w:asciiTheme="minorHAnsi" w:eastAsiaTheme="minorEastAsia" w:hAnsiTheme="minorHAnsi" w:cstheme="minorHAnsi"/>
        </w:rPr>
      </w:pPr>
      <w:r w:rsidRPr="00272CB7">
        <w:rPr>
          <w:rFonts w:asciiTheme="minorHAnsi" w:eastAsiaTheme="minorEastAsia" w:hAnsiTheme="minorHAnsi" w:cstheme="minorHAnsi"/>
        </w:rPr>
        <w:t xml:space="preserve">– </w:t>
      </w:r>
      <w:r w:rsidRPr="00272CB7">
        <w:rPr>
          <w:rFonts w:asciiTheme="minorHAnsi" w:eastAsiaTheme="minorEastAsia" w:hAnsiTheme="minorHAnsi" w:cstheme="minorHAnsi"/>
        </w:rPr>
        <w:tab/>
        <w:t>ITU-T Q.5005 (02/2023)</w:t>
      </w:r>
      <w:r w:rsidR="00D13D6C" w:rsidRPr="00272CB7">
        <w:rPr>
          <w:rFonts w:asciiTheme="minorHAnsi" w:eastAsiaTheme="minorEastAsia" w:hAnsiTheme="minorHAnsi" w:cstheme="minorHAnsi"/>
        </w:rPr>
        <w:t>：</w:t>
      </w:r>
      <w:r w:rsidR="00D13D6C" w:rsidRPr="00272CB7">
        <w:rPr>
          <w:rFonts w:asciiTheme="minorHAnsi" w:eastAsiaTheme="minorEastAsia" w:hAnsiTheme="minorHAnsi" w:cstheme="minorHAnsi"/>
          <w:color w:val="000000"/>
          <w:shd w:val="clear" w:color="auto" w:fill="FFFFFF" w:themeFill="background1"/>
        </w:rPr>
        <w:t>IMT-2020</w:t>
      </w:r>
      <w:r w:rsidR="00D13D6C" w:rsidRPr="00272CB7">
        <w:rPr>
          <w:rFonts w:asciiTheme="minorHAnsi" w:eastAsiaTheme="minorEastAsia" w:hAnsiTheme="minorHAnsi" w:cstheme="minorHAnsi"/>
          <w:color w:val="000000"/>
          <w:shd w:val="clear" w:color="auto" w:fill="FFFFFF" w:themeFill="background1"/>
        </w:rPr>
        <w:t>中信令网络分析和优化的要求、框架和协议</w:t>
      </w:r>
    </w:p>
    <w:p w14:paraId="501DB1D9" w14:textId="2AD5589F" w:rsidR="00277070" w:rsidRPr="00272CB7" w:rsidRDefault="00277070" w:rsidP="00272CB7">
      <w:pPr>
        <w:shd w:val="clear" w:color="auto" w:fill="FFFFFF" w:themeFill="background1"/>
        <w:spacing w:after="120"/>
        <w:rPr>
          <w:rFonts w:asciiTheme="minorHAnsi" w:eastAsiaTheme="minorEastAsia" w:hAnsiTheme="minorHAnsi" w:cstheme="minorHAnsi"/>
        </w:rPr>
      </w:pPr>
      <w:r w:rsidRPr="00272CB7">
        <w:rPr>
          <w:rFonts w:asciiTheme="minorHAnsi" w:eastAsiaTheme="minorEastAsia" w:hAnsiTheme="minorHAnsi" w:cstheme="minorHAnsi"/>
        </w:rPr>
        <w:t xml:space="preserve">– </w:t>
      </w:r>
      <w:r w:rsidRPr="00272CB7">
        <w:rPr>
          <w:rFonts w:asciiTheme="minorHAnsi" w:eastAsiaTheme="minorEastAsia" w:hAnsiTheme="minorHAnsi" w:cstheme="minorHAnsi"/>
        </w:rPr>
        <w:tab/>
        <w:t>ITU-T T.807 (V2) (02/2023)</w:t>
      </w:r>
      <w:r w:rsidR="00D13D6C" w:rsidRPr="00272CB7">
        <w:rPr>
          <w:rFonts w:asciiTheme="minorHAnsi" w:eastAsiaTheme="minorEastAsia" w:hAnsiTheme="minorHAnsi" w:cstheme="minorHAnsi"/>
        </w:rPr>
        <w:t>：</w:t>
      </w:r>
      <w:r w:rsidR="00D13D6C" w:rsidRPr="00272CB7">
        <w:rPr>
          <w:rFonts w:asciiTheme="minorHAnsi" w:eastAsiaTheme="minorEastAsia" w:hAnsiTheme="minorHAnsi" w:cstheme="minorHAnsi"/>
          <w:color w:val="000000"/>
          <w:shd w:val="clear" w:color="auto" w:fill="FFFFFF"/>
        </w:rPr>
        <w:t>信息技术</w:t>
      </w:r>
      <w:r w:rsidR="00D13D6C" w:rsidRPr="00272CB7">
        <w:rPr>
          <w:rFonts w:asciiTheme="minorHAnsi" w:eastAsiaTheme="minorEastAsia" w:hAnsiTheme="minorHAnsi" w:cstheme="minorHAnsi"/>
          <w:color w:val="000000"/>
          <w:shd w:val="clear" w:color="auto" w:fill="FFFFFF"/>
        </w:rPr>
        <w:t xml:space="preserve"> </w:t>
      </w:r>
      <w:r w:rsidR="00272CB7" w:rsidRPr="00272CB7">
        <w:rPr>
          <w:rFonts w:asciiTheme="minorHAnsi" w:eastAsiaTheme="minorEastAsia" w:hAnsiTheme="minorHAnsi" w:cstheme="minorHAnsi"/>
          <w:color w:val="000000"/>
          <w:shd w:val="clear" w:color="auto" w:fill="FFFFFF" w:themeFill="background1"/>
          <w:lang w:eastAsia="zh-CN"/>
        </w:rPr>
        <w:t>–</w:t>
      </w:r>
      <w:r w:rsidR="00D13D6C" w:rsidRPr="00272CB7">
        <w:rPr>
          <w:rFonts w:asciiTheme="minorHAnsi" w:eastAsiaTheme="minorEastAsia" w:hAnsiTheme="minorHAnsi" w:cstheme="minorHAnsi"/>
          <w:color w:val="000000"/>
          <w:shd w:val="clear" w:color="auto" w:fill="FFFFFF"/>
        </w:rPr>
        <w:t xml:space="preserve"> JPEG 2000</w:t>
      </w:r>
      <w:r w:rsidR="00D13D6C" w:rsidRPr="00272CB7">
        <w:rPr>
          <w:rFonts w:asciiTheme="minorHAnsi" w:eastAsiaTheme="minorEastAsia" w:hAnsiTheme="minorHAnsi" w:cstheme="minorHAnsi"/>
          <w:color w:val="000000"/>
          <w:shd w:val="clear" w:color="auto" w:fill="FFFFFF"/>
        </w:rPr>
        <w:t>图像编码系统：安全</w:t>
      </w:r>
      <w:r w:rsidR="00D13D6C" w:rsidRPr="00272CB7">
        <w:rPr>
          <w:rFonts w:asciiTheme="minorHAnsi" w:eastAsiaTheme="minorEastAsia" w:hAnsiTheme="minorHAnsi" w:cstheme="minorHAnsi"/>
          <w:color w:val="000000"/>
          <w:shd w:val="clear" w:color="auto" w:fill="FFFFFF"/>
        </w:rPr>
        <w:t>JPEG 2000</w:t>
      </w:r>
    </w:p>
    <w:p w14:paraId="1E3CBEDB" w14:textId="2918F5A9" w:rsidR="00277070" w:rsidRPr="00272CB7" w:rsidRDefault="00277070" w:rsidP="00272CB7">
      <w:pPr>
        <w:shd w:val="clear" w:color="auto" w:fill="FFFFFF" w:themeFill="background1"/>
        <w:spacing w:after="120"/>
        <w:ind w:left="567" w:hanging="567"/>
        <w:rPr>
          <w:rFonts w:asciiTheme="minorHAnsi" w:eastAsiaTheme="minorEastAsia" w:hAnsiTheme="minorHAnsi" w:cstheme="minorHAnsi"/>
          <w:lang w:eastAsia="zh-CN"/>
        </w:rPr>
      </w:pPr>
      <w:r w:rsidRPr="00272CB7">
        <w:rPr>
          <w:rFonts w:asciiTheme="minorHAnsi" w:eastAsiaTheme="minorEastAsia" w:hAnsiTheme="minorHAnsi" w:cstheme="minorHAnsi"/>
          <w:lang w:eastAsia="zh-CN"/>
        </w:rPr>
        <w:t xml:space="preserve">– </w:t>
      </w:r>
      <w:r w:rsidRPr="00272CB7">
        <w:rPr>
          <w:rFonts w:asciiTheme="minorHAnsi" w:eastAsiaTheme="minorEastAsia" w:hAnsiTheme="minorHAnsi" w:cstheme="minorHAnsi"/>
          <w:lang w:eastAsia="zh-CN"/>
        </w:rPr>
        <w:tab/>
        <w:t>ITU-T T.816 (V1) (02/2023)</w:t>
      </w:r>
      <w:r w:rsidR="00D13D6C" w:rsidRPr="00272CB7">
        <w:rPr>
          <w:rFonts w:asciiTheme="minorHAnsi" w:eastAsiaTheme="minorEastAsia" w:hAnsiTheme="minorHAnsi" w:cstheme="minorHAnsi"/>
          <w:lang w:eastAsia="zh-CN"/>
        </w:rPr>
        <w:t>：信息技术</w:t>
      </w:r>
      <w:r w:rsidR="00272CB7">
        <w:rPr>
          <w:rFonts w:asciiTheme="minorHAnsi" w:eastAsiaTheme="minorEastAsia" w:hAnsiTheme="minorHAnsi" w:cstheme="minorHAnsi" w:hint="eastAsia"/>
          <w:lang w:eastAsia="zh-CN"/>
        </w:rPr>
        <w:t xml:space="preserve"> </w:t>
      </w:r>
      <w:r w:rsidR="00272CB7" w:rsidRPr="00272CB7">
        <w:rPr>
          <w:rFonts w:asciiTheme="minorHAnsi" w:eastAsiaTheme="minorEastAsia" w:hAnsiTheme="minorHAnsi" w:cstheme="minorHAnsi"/>
          <w:color w:val="000000"/>
          <w:shd w:val="clear" w:color="auto" w:fill="FFFFFF" w:themeFill="background1"/>
          <w:lang w:eastAsia="zh-CN"/>
        </w:rPr>
        <w:t>–</w:t>
      </w:r>
      <w:r w:rsidR="00272CB7">
        <w:rPr>
          <w:rFonts w:asciiTheme="minorHAnsi" w:eastAsiaTheme="minorEastAsia" w:hAnsiTheme="minorHAnsi" w:cstheme="minorHAnsi"/>
          <w:color w:val="000000"/>
          <w:shd w:val="clear" w:color="auto" w:fill="FFFFFF" w:themeFill="background1"/>
          <w:lang w:eastAsia="zh-CN"/>
        </w:rPr>
        <w:t xml:space="preserve"> </w:t>
      </w:r>
      <w:r w:rsidR="00D13D6C" w:rsidRPr="00272CB7">
        <w:rPr>
          <w:rFonts w:asciiTheme="minorHAnsi" w:eastAsiaTheme="minorEastAsia" w:hAnsiTheme="minorHAnsi" w:cstheme="minorHAnsi"/>
          <w:lang w:eastAsia="zh-CN"/>
        </w:rPr>
        <w:t>JPEG 2000</w:t>
      </w:r>
      <w:r w:rsidR="00D13D6C" w:rsidRPr="00272CB7">
        <w:rPr>
          <w:rFonts w:asciiTheme="minorHAnsi" w:eastAsiaTheme="minorEastAsia" w:hAnsiTheme="minorHAnsi" w:cstheme="minorHAnsi"/>
          <w:lang w:eastAsia="zh-CN"/>
        </w:rPr>
        <w:t>图像编码系统：不连续介质的编码扩展</w:t>
      </w:r>
    </w:p>
    <w:p w14:paraId="1B72960D" w14:textId="552682EA" w:rsidR="00277070" w:rsidRPr="00272CB7" w:rsidRDefault="00D13D6C" w:rsidP="00272CB7">
      <w:pPr>
        <w:shd w:val="clear" w:color="auto" w:fill="FFFFFF" w:themeFill="background1"/>
        <w:spacing w:before="240" w:after="120"/>
        <w:ind w:firstLineChars="200" w:firstLine="400"/>
        <w:rPr>
          <w:rFonts w:asciiTheme="minorHAnsi" w:eastAsiaTheme="minorEastAsia" w:hAnsiTheme="minorHAnsi" w:cstheme="minorHAnsi"/>
          <w:shd w:val="clear" w:color="auto" w:fill="FFFFFF" w:themeFill="background1"/>
          <w:lang w:eastAsia="zh-CN"/>
        </w:rPr>
      </w:pPr>
      <w:r w:rsidRPr="00272CB7">
        <w:rPr>
          <w:rFonts w:asciiTheme="minorHAnsi" w:eastAsiaTheme="minorEastAsia" w:hAnsiTheme="minorHAnsi" w:cstheme="minorHAnsi"/>
          <w:color w:val="000000"/>
          <w:shd w:val="clear" w:color="auto" w:fill="FFFFFF" w:themeFill="background1"/>
          <w:lang w:eastAsia="zh-CN"/>
        </w:rPr>
        <w:t>通过</w:t>
      </w:r>
      <w:r w:rsidRPr="00272CB7">
        <w:rPr>
          <w:rFonts w:asciiTheme="minorHAnsi" w:eastAsiaTheme="minorEastAsia" w:hAnsiTheme="minorHAnsi" w:cstheme="minorHAnsi"/>
          <w:color w:val="000000"/>
          <w:shd w:val="clear" w:color="auto" w:fill="FFFFFF" w:themeFill="background1"/>
          <w:lang w:eastAsia="zh-CN"/>
        </w:rPr>
        <w:t>2023</w:t>
      </w:r>
      <w:r w:rsidRPr="00272CB7">
        <w:rPr>
          <w:rFonts w:asciiTheme="minorHAnsi" w:eastAsiaTheme="minorEastAsia" w:hAnsiTheme="minorHAnsi" w:cstheme="minorHAnsi"/>
          <w:color w:val="000000"/>
          <w:shd w:val="clear" w:color="auto" w:fill="FFFFFF" w:themeFill="background1"/>
          <w:lang w:eastAsia="zh-CN"/>
        </w:rPr>
        <w:t>年</w:t>
      </w:r>
      <w:r w:rsidRPr="00272CB7">
        <w:rPr>
          <w:rFonts w:asciiTheme="minorHAnsi" w:eastAsiaTheme="minorEastAsia" w:hAnsiTheme="minorHAnsi" w:cstheme="minorHAnsi"/>
          <w:color w:val="000000"/>
          <w:shd w:val="clear" w:color="auto" w:fill="FFFFFF" w:themeFill="background1"/>
          <w:lang w:eastAsia="zh-CN"/>
        </w:rPr>
        <w:t>2</w:t>
      </w:r>
      <w:r w:rsidRPr="00272CB7">
        <w:rPr>
          <w:rFonts w:asciiTheme="minorHAnsi" w:eastAsiaTheme="minorEastAsia" w:hAnsiTheme="minorHAnsi" w:cstheme="minorHAnsi"/>
          <w:color w:val="000000"/>
          <w:shd w:val="clear" w:color="auto" w:fill="FFFFFF" w:themeFill="background1"/>
          <w:lang w:eastAsia="zh-CN"/>
        </w:rPr>
        <w:t>月</w:t>
      </w:r>
      <w:r w:rsidRPr="00272CB7">
        <w:rPr>
          <w:rFonts w:asciiTheme="minorHAnsi" w:eastAsiaTheme="minorEastAsia" w:hAnsiTheme="minorHAnsi" w:cstheme="minorHAnsi"/>
          <w:color w:val="000000"/>
          <w:shd w:val="clear" w:color="auto" w:fill="FFFFFF" w:themeFill="background1"/>
          <w:lang w:eastAsia="zh-CN"/>
        </w:rPr>
        <w:t>7</w:t>
      </w:r>
      <w:r w:rsidRPr="00272CB7">
        <w:rPr>
          <w:rFonts w:asciiTheme="minorHAnsi" w:eastAsiaTheme="minorEastAsia" w:hAnsiTheme="minorHAnsi" w:cstheme="minorHAnsi"/>
          <w:color w:val="000000"/>
          <w:shd w:val="clear" w:color="auto" w:fill="FFFFFF" w:themeFill="background1"/>
          <w:lang w:eastAsia="zh-CN"/>
        </w:rPr>
        <w:t>日电信标准化局第</w:t>
      </w:r>
      <w:r w:rsidRPr="00272CB7">
        <w:rPr>
          <w:rFonts w:asciiTheme="minorHAnsi" w:eastAsiaTheme="minorEastAsia" w:hAnsiTheme="minorHAnsi" w:cstheme="minorHAnsi"/>
          <w:color w:val="000000"/>
          <w:shd w:val="clear" w:color="auto" w:fill="FFFFFF" w:themeFill="background1"/>
          <w:lang w:eastAsia="zh-CN"/>
        </w:rPr>
        <w:t>74</w:t>
      </w:r>
      <w:r w:rsidRPr="00272CB7">
        <w:rPr>
          <w:rFonts w:asciiTheme="minorHAnsi" w:eastAsiaTheme="minorEastAsia" w:hAnsiTheme="minorHAnsi" w:cstheme="minorHAnsi"/>
          <w:color w:val="000000"/>
          <w:shd w:val="clear" w:color="auto" w:fill="FFFFFF" w:themeFill="background1"/>
          <w:lang w:eastAsia="zh-CN"/>
        </w:rPr>
        <w:t>号通函宣布，根据第</w:t>
      </w:r>
      <w:r w:rsidRPr="00272CB7">
        <w:rPr>
          <w:rFonts w:asciiTheme="minorHAnsi" w:eastAsiaTheme="minorEastAsia" w:hAnsiTheme="minorHAnsi" w:cstheme="minorHAnsi"/>
          <w:color w:val="000000"/>
          <w:shd w:val="clear" w:color="auto" w:fill="FFFFFF" w:themeFill="background1"/>
          <w:lang w:eastAsia="zh-CN"/>
        </w:rPr>
        <w:t>1</w:t>
      </w:r>
      <w:r w:rsidRPr="00272CB7">
        <w:rPr>
          <w:rFonts w:asciiTheme="minorHAnsi" w:eastAsiaTheme="minorEastAsia" w:hAnsiTheme="minorHAnsi" w:cstheme="minorHAnsi"/>
          <w:color w:val="000000"/>
          <w:shd w:val="clear" w:color="auto" w:fill="FFFFFF" w:themeFill="background1"/>
          <w:lang w:eastAsia="zh-CN"/>
        </w:rPr>
        <w:t>号决议规定的程序删除了以下</w:t>
      </w:r>
      <w:r w:rsidRPr="00272CB7">
        <w:rPr>
          <w:rFonts w:asciiTheme="minorHAnsi" w:eastAsiaTheme="minorEastAsia" w:hAnsiTheme="minorHAnsi" w:cstheme="minorHAnsi"/>
          <w:color w:val="000000"/>
          <w:shd w:val="clear" w:color="auto" w:fill="FFFFFF" w:themeFill="background1"/>
          <w:lang w:eastAsia="zh-CN"/>
        </w:rPr>
        <w:t>ITU-T</w:t>
      </w:r>
      <w:r w:rsidRPr="00272CB7">
        <w:rPr>
          <w:rFonts w:asciiTheme="minorHAnsi" w:eastAsiaTheme="minorEastAsia" w:hAnsiTheme="minorHAnsi" w:cstheme="minorHAnsi"/>
          <w:color w:val="000000"/>
          <w:shd w:val="clear" w:color="auto" w:fill="FFFFFF" w:themeFill="background1"/>
          <w:lang w:eastAsia="zh-CN"/>
        </w:rPr>
        <w:t>建议书：</w:t>
      </w:r>
    </w:p>
    <w:p w14:paraId="15F336EF" w14:textId="78C39998" w:rsidR="00277070" w:rsidRPr="00272CB7" w:rsidRDefault="00277070" w:rsidP="00272CB7">
      <w:pPr>
        <w:shd w:val="clear" w:color="auto" w:fill="FFFFFF" w:themeFill="background1"/>
        <w:spacing w:after="120"/>
        <w:rPr>
          <w:rFonts w:asciiTheme="minorHAnsi" w:eastAsiaTheme="minorEastAsia" w:hAnsiTheme="minorHAnsi" w:cstheme="minorHAnsi"/>
          <w:lang w:eastAsia="zh-CN"/>
        </w:rPr>
      </w:pPr>
      <w:r w:rsidRPr="00272CB7">
        <w:rPr>
          <w:rFonts w:asciiTheme="minorHAnsi" w:eastAsiaTheme="minorEastAsia" w:hAnsiTheme="minorHAnsi" w:cstheme="minorHAnsi"/>
          <w:lang w:eastAsia="zh-CN"/>
        </w:rPr>
        <w:t xml:space="preserve">–  </w:t>
      </w:r>
      <w:r w:rsidRPr="00272CB7">
        <w:rPr>
          <w:rFonts w:asciiTheme="minorHAnsi" w:eastAsiaTheme="minorEastAsia" w:hAnsiTheme="minorHAnsi" w:cstheme="minorHAnsi"/>
          <w:lang w:eastAsia="zh-CN"/>
        </w:rPr>
        <w:tab/>
        <w:t>ITU T K.43 (07/2009)</w:t>
      </w:r>
      <w:r w:rsidR="00D13D6C" w:rsidRPr="00272CB7">
        <w:rPr>
          <w:rFonts w:asciiTheme="minorHAnsi" w:eastAsiaTheme="minorEastAsia" w:hAnsiTheme="minorHAnsi" w:cstheme="minorHAnsi"/>
          <w:lang w:eastAsia="zh-CN"/>
        </w:rPr>
        <w:t>：</w:t>
      </w:r>
      <w:r w:rsidR="006D1DDA" w:rsidRPr="00272CB7">
        <w:rPr>
          <w:rFonts w:asciiTheme="minorHAnsi" w:eastAsiaTheme="minorEastAsia" w:hAnsiTheme="minorHAnsi" w:cstheme="minorHAnsi"/>
          <w:color w:val="000000"/>
          <w:shd w:val="clear" w:color="auto" w:fill="FFFFFF"/>
          <w:lang w:eastAsia="zh-CN"/>
        </w:rPr>
        <w:t>电信网络设备的抗扰性要求</w:t>
      </w:r>
    </w:p>
    <w:p w14:paraId="2E8F29DE" w14:textId="2CDA9C41" w:rsidR="00277070" w:rsidRPr="00272CB7" w:rsidRDefault="00277070" w:rsidP="00272CB7">
      <w:pPr>
        <w:shd w:val="clear" w:color="auto" w:fill="FFFFFF" w:themeFill="background1"/>
        <w:spacing w:after="120"/>
        <w:rPr>
          <w:rFonts w:asciiTheme="minorHAnsi" w:eastAsiaTheme="minorEastAsia" w:hAnsiTheme="minorHAnsi" w:cstheme="minorHAnsi"/>
          <w:lang w:eastAsia="zh-CN"/>
        </w:rPr>
      </w:pPr>
      <w:r w:rsidRPr="00272CB7">
        <w:rPr>
          <w:rFonts w:asciiTheme="minorHAnsi" w:eastAsiaTheme="minorEastAsia" w:hAnsiTheme="minorHAnsi" w:cstheme="minorHAnsi"/>
          <w:lang w:eastAsia="zh-CN"/>
        </w:rPr>
        <w:t xml:space="preserve">–  </w:t>
      </w:r>
      <w:r w:rsidRPr="00272CB7">
        <w:rPr>
          <w:rFonts w:asciiTheme="minorHAnsi" w:eastAsiaTheme="minorEastAsia" w:hAnsiTheme="minorHAnsi" w:cstheme="minorHAnsi"/>
          <w:lang w:eastAsia="zh-CN"/>
        </w:rPr>
        <w:tab/>
        <w:t>ITU T K.48 (09/2006)</w:t>
      </w:r>
      <w:r w:rsidR="00D13D6C" w:rsidRPr="00272CB7">
        <w:rPr>
          <w:rFonts w:asciiTheme="minorHAnsi" w:eastAsiaTheme="minorEastAsia" w:hAnsiTheme="minorHAnsi" w:cstheme="minorHAnsi"/>
          <w:lang w:eastAsia="zh-CN"/>
        </w:rPr>
        <w:t>：</w:t>
      </w:r>
      <w:r w:rsidR="006D1DDA" w:rsidRPr="00272CB7">
        <w:rPr>
          <w:rFonts w:asciiTheme="minorHAnsi" w:eastAsiaTheme="minorEastAsia" w:hAnsiTheme="minorHAnsi" w:cstheme="minorHAnsi"/>
          <w:color w:val="000000"/>
          <w:shd w:val="clear" w:color="auto" w:fill="FFFFFF" w:themeFill="background1"/>
          <w:lang w:eastAsia="zh-CN"/>
        </w:rPr>
        <w:t>电信设备的</w:t>
      </w:r>
      <w:r w:rsidR="006D1DDA" w:rsidRPr="00272CB7">
        <w:rPr>
          <w:rFonts w:asciiTheme="minorHAnsi" w:eastAsiaTheme="minorEastAsia" w:hAnsiTheme="minorHAnsi" w:cstheme="minorHAnsi"/>
          <w:color w:val="000000"/>
          <w:shd w:val="clear" w:color="auto" w:fill="FFFFFF" w:themeFill="background1"/>
          <w:lang w:eastAsia="zh-CN"/>
        </w:rPr>
        <w:t>EMC</w:t>
      </w:r>
      <w:r w:rsidR="006D1DDA" w:rsidRPr="00272CB7">
        <w:rPr>
          <w:rFonts w:asciiTheme="minorHAnsi" w:eastAsiaTheme="minorEastAsia" w:hAnsiTheme="minorHAnsi" w:cstheme="minorHAnsi"/>
          <w:color w:val="000000"/>
          <w:shd w:val="clear" w:color="auto" w:fill="FFFFFF" w:themeFill="background1"/>
          <w:lang w:eastAsia="zh-CN"/>
        </w:rPr>
        <w:t>要求</w:t>
      </w:r>
      <w:r w:rsidR="006D1DDA" w:rsidRPr="00272CB7">
        <w:rPr>
          <w:rFonts w:asciiTheme="minorHAnsi" w:eastAsiaTheme="minorEastAsia" w:hAnsiTheme="minorHAnsi" w:cstheme="minorHAnsi"/>
          <w:color w:val="000000"/>
          <w:shd w:val="clear" w:color="auto" w:fill="FFFFFF" w:themeFill="background1"/>
          <w:lang w:eastAsia="zh-CN"/>
        </w:rPr>
        <w:t xml:space="preserve"> </w:t>
      </w:r>
      <w:bookmarkStart w:id="524" w:name="_Hlk129097372"/>
      <w:r w:rsidR="006D1DDA" w:rsidRPr="00272CB7">
        <w:rPr>
          <w:rFonts w:asciiTheme="minorHAnsi" w:eastAsiaTheme="minorEastAsia" w:hAnsiTheme="minorHAnsi" w:cstheme="minorHAnsi"/>
          <w:color w:val="000000"/>
          <w:shd w:val="clear" w:color="auto" w:fill="FFFFFF" w:themeFill="background1"/>
          <w:lang w:eastAsia="zh-CN"/>
        </w:rPr>
        <w:t>–</w:t>
      </w:r>
      <w:bookmarkEnd w:id="524"/>
      <w:r w:rsidR="006D1DDA" w:rsidRPr="00272CB7">
        <w:rPr>
          <w:rFonts w:asciiTheme="minorHAnsi" w:eastAsiaTheme="minorEastAsia" w:hAnsiTheme="minorHAnsi" w:cstheme="minorHAnsi"/>
          <w:color w:val="000000"/>
          <w:shd w:val="clear" w:color="auto" w:fill="FFFFFF" w:themeFill="background1"/>
          <w:lang w:eastAsia="zh-CN"/>
        </w:rPr>
        <w:t xml:space="preserve"> </w:t>
      </w:r>
      <w:r w:rsidR="006D1DDA" w:rsidRPr="00272CB7">
        <w:rPr>
          <w:rFonts w:asciiTheme="minorHAnsi" w:eastAsiaTheme="minorEastAsia" w:hAnsiTheme="minorHAnsi" w:cstheme="minorHAnsi"/>
          <w:color w:val="000000"/>
          <w:shd w:val="clear" w:color="auto" w:fill="FFFFFF" w:themeFill="background1"/>
          <w:lang w:eastAsia="zh-CN"/>
        </w:rPr>
        <w:t>系列产品建议书</w:t>
      </w:r>
      <w:r w:rsidRPr="00272CB7">
        <w:rPr>
          <w:rFonts w:asciiTheme="minorHAnsi" w:eastAsiaTheme="minorEastAsia" w:hAnsiTheme="minorHAnsi" w:cstheme="minorHAnsi"/>
          <w:lang w:eastAsia="zh-CN"/>
        </w:rPr>
        <w:t xml:space="preserve"> </w:t>
      </w:r>
    </w:p>
    <w:p w14:paraId="45460895" w14:textId="6F063DB3" w:rsidR="00277070" w:rsidRPr="00272CB7" w:rsidRDefault="00277070" w:rsidP="00272CB7">
      <w:pPr>
        <w:shd w:val="clear" w:color="auto" w:fill="FFFFFF" w:themeFill="background1"/>
        <w:spacing w:after="120"/>
        <w:rPr>
          <w:rFonts w:asciiTheme="minorHAnsi" w:eastAsiaTheme="minorEastAsia" w:hAnsiTheme="minorHAnsi" w:cstheme="minorHAnsi"/>
          <w:lang w:eastAsia="zh-CN"/>
        </w:rPr>
      </w:pPr>
      <w:r w:rsidRPr="00272CB7">
        <w:rPr>
          <w:rFonts w:asciiTheme="minorHAnsi" w:eastAsiaTheme="minorEastAsia" w:hAnsiTheme="minorHAnsi" w:cstheme="minorHAnsi"/>
          <w:lang w:eastAsia="zh-CN"/>
        </w:rPr>
        <w:t xml:space="preserve">–  </w:t>
      </w:r>
      <w:r w:rsidRPr="00272CB7">
        <w:rPr>
          <w:rFonts w:asciiTheme="minorHAnsi" w:eastAsiaTheme="minorEastAsia" w:hAnsiTheme="minorHAnsi" w:cstheme="minorHAnsi"/>
          <w:lang w:eastAsia="zh-CN"/>
        </w:rPr>
        <w:tab/>
        <w:t>ITU T K.88 (11/2011)</w:t>
      </w:r>
      <w:r w:rsidR="00D13D6C" w:rsidRPr="00272CB7">
        <w:rPr>
          <w:rFonts w:asciiTheme="minorHAnsi" w:eastAsiaTheme="minorEastAsia" w:hAnsiTheme="minorHAnsi" w:cstheme="minorHAnsi"/>
          <w:shd w:val="clear" w:color="auto" w:fill="FFFFFF" w:themeFill="background1"/>
          <w:lang w:eastAsia="zh-CN"/>
        </w:rPr>
        <w:t>：</w:t>
      </w:r>
      <w:r w:rsidR="006D1DDA" w:rsidRPr="00272CB7">
        <w:rPr>
          <w:rFonts w:asciiTheme="minorHAnsi" w:eastAsiaTheme="minorEastAsia" w:hAnsiTheme="minorHAnsi" w:cstheme="minorHAnsi"/>
          <w:color w:val="000000"/>
          <w:shd w:val="clear" w:color="auto" w:fill="FFFFFF" w:themeFill="background1"/>
          <w:lang w:eastAsia="zh-CN"/>
        </w:rPr>
        <w:t>下一代网络设备的</w:t>
      </w:r>
      <w:r w:rsidR="006D1DDA" w:rsidRPr="00272CB7">
        <w:rPr>
          <w:rFonts w:asciiTheme="minorHAnsi" w:eastAsiaTheme="minorEastAsia" w:hAnsiTheme="minorHAnsi" w:cstheme="minorHAnsi"/>
          <w:color w:val="000000"/>
          <w:shd w:val="clear" w:color="auto" w:fill="FFFFFF" w:themeFill="background1"/>
          <w:lang w:eastAsia="zh-CN"/>
        </w:rPr>
        <w:t>EMC</w:t>
      </w:r>
      <w:r w:rsidR="006D1DDA" w:rsidRPr="00272CB7">
        <w:rPr>
          <w:rFonts w:asciiTheme="minorHAnsi" w:eastAsiaTheme="minorEastAsia" w:hAnsiTheme="minorHAnsi" w:cstheme="minorHAnsi"/>
          <w:color w:val="000000"/>
          <w:shd w:val="clear" w:color="auto" w:fill="FFFFFF" w:themeFill="background1"/>
          <w:lang w:eastAsia="zh-CN"/>
        </w:rPr>
        <w:t>要求</w:t>
      </w:r>
    </w:p>
    <w:p w14:paraId="2AC41B4A" w14:textId="1E3E42F2" w:rsidR="00277070" w:rsidRPr="00272CB7" w:rsidRDefault="006D1DDA" w:rsidP="00272CB7">
      <w:pPr>
        <w:shd w:val="clear" w:color="auto" w:fill="FFFFFF" w:themeFill="background1"/>
        <w:spacing w:before="240" w:after="120"/>
        <w:ind w:firstLineChars="200" w:firstLine="400"/>
        <w:rPr>
          <w:rFonts w:asciiTheme="minorHAnsi" w:eastAsiaTheme="minorEastAsia" w:hAnsiTheme="minorHAnsi" w:cstheme="minorHAnsi"/>
          <w:shd w:val="clear" w:color="auto" w:fill="FFFFFF" w:themeFill="background1"/>
          <w:lang w:eastAsia="zh-CN"/>
        </w:rPr>
      </w:pPr>
      <w:r w:rsidRPr="00272CB7">
        <w:rPr>
          <w:rFonts w:asciiTheme="minorHAnsi" w:eastAsiaTheme="minorEastAsia" w:hAnsiTheme="minorHAnsi" w:cstheme="minorHAnsi"/>
          <w:color w:val="000000"/>
          <w:shd w:val="clear" w:color="auto" w:fill="FFFFFF" w:themeFill="background1"/>
          <w:lang w:eastAsia="zh-CN"/>
        </w:rPr>
        <w:t>通过</w:t>
      </w:r>
      <w:r w:rsidRPr="00272CB7">
        <w:rPr>
          <w:rFonts w:asciiTheme="minorHAnsi" w:eastAsiaTheme="minorEastAsia" w:hAnsiTheme="minorHAnsi" w:cstheme="minorHAnsi"/>
          <w:color w:val="000000"/>
          <w:shd w:val="clear" w:color="auto" w:fill="FFFFFF" w:themeFill="background1"/>
          <w:lang w:eastAsia="zh-CN"/>
        </w:rPr>
        <w:t>2023</w:t>
      </w:r>
      <w:r w:rsidRPr="00272CB7">
        <w:rPr>
          <w:rFonts w:asciiTheme="minorHAnsi" w:eastAsiaTheme="minorEastAsia" w:hAnsiTheme="minorHAnsi" w:cstheme="minorHAnsi"/>
          <w:color w:val="000000"/>
          <w:shd w:val="clear" w:color="auto" w:fill="FFFFFF" w:themeFill="background1"/>
          <w:lang w:eastAsia="zh-CN"/>
        </w:rPr>
        <w:t>年</w:t>
      </w:r>
      <w:r w:rsidRPr="00272CB7">
        <w:rPr>
          <w:rFonts w:asciiTheme="minorHAnsi" w:eastAsiaTheme="minorEastAsia" w:hAnsiTheme="minorHAnsi" w:cstheme="minorHAnsi"/>
          <w:color w:val="000000"/>
          <w:shd w:val="clear" w:color="auto" w:fill="FFFFFF" w:themeFill="background1"/>
          <w:lang w:eastAsia="zh-CN"/>
        </w:rPr>
        <w:t>2</w:t>
      </w:r>
      <w:r w:rsidRPr="00272CB7">
        <w:rPr>
          <w:rFonts w:asciiTheme="minorHAnsi" w:eastAsiaTheme="minorEastAsia" w:hAnsiTheme="minorHAnsi" w:cstheme="minorHAnsi"/>
          <w:color w:val="000000"/>
          <w:shd w:val="clear" w:color="auto" w:fill="FFFFFF" w:themeFill="background1"/>
          <w:lang w:eastAsia="zh-CN"/>
        </w:rPr>
        <w:t>月</w:t>
      </w:r>
      <w:r w:rsidRPr="00272CB7">
        <w:rPr>
          <w:rFonts w:asciiTheme="minorHAnsi" w:eastAsiaTheme="minorEastAsia" w:hAnsiTheme="minorHAnsi" w:cstheme="minorHAnsi"/>
          <w:color w:val="000000"/>
          <w:shd w:val="clear" w:color="auto" w:fill="FFFFFF" w:themeFill="background1"/>
          <w:lang w:eastAsia="zh-CN"/>
        </w:rPr>
        <w:t>10</w:t>
      </w:r>
      <w:r w:rsidRPr="00272CB7">
        <w:rPr>
          <w:rFonts w:asciiTheme="minorHAnsi" w:eastAsiaTheme="minorEastAsia" w:hAnsiTheme="minorHAnsi" w:cstheme="minorHAnsi"/>
          <w:color w:val="000000"/>
          <w:shd w:val="clear" w:color="auto" w:fill="FFFFFF" w:themeFill="background1"/>
          <w:lang w:eastAsia="zh-CN"/>
        </w:rPr>
        <w:t>日电信标准化局第</w:t>
      </w:r>
      <w:r w:rsidRPr="00272CB7">
        <w:rPr>
          <w:rFonts w:asciiTheme="minorHAnsi" w:eastAsiaTheme="minorEastAsia" w:hAnsiTheme="minorHAnsi" w:cstheme="minorHAnsi"/>
          <w:color w:val="000000"/>
          <w:shd w:val="clear" w:color="auto" w:fill="FFFFFF" w:themeFill="background1"/>
          <w:lang w:eastAsia="zh-CN"/>
        </w:rPr>
        <w:t>75</w:t>
      </w:r>
      <w:r w:rsidRPr="00272CB7">
        <w:rPr>
          <w:rFonts w:asciiTheme="minorHAnsi" w:eastAsiaTheme="minorEastAsia" w:hAnsiTheme="minorHAnsi" w:cstheme="minorHAnsi"/>
          <w:color w:val="000000"/>
          <w:shd w:val="clear" w:color="auto" w:fill="FFFFFF" w:themeFill="background1"/>
          <w:lang w:eastAsia="zh-CN"/>
        </w:rPr>
        <w:t>号通函宣布，根据第</w:t>
      </w:r>
      <w:r w:rsidRPr="00272CB7">
        <w:rPr>
          <w:rFonts w:asciiTheme="minorHAnsi" w:eastAsiaTheme="minorEastAsia" w:hAnsiTheme="minorHAnsi" w:cstheme="minorHAnsi"/>
          <w:color w:val="000000"/>
          <w:shd w:val="clear" w:color="auto" w:fill="FFFFFF" w:themeFill="background1"/>
          <w:lang w:eastAsia="zh-CN"/>
        </w:rPr>
        <w:t>1</w:t>
      </w:r>
      <w:r w:rsidRPr="00272CB7">
        <w:rPr>
          <w:rFonts w:asciiTheme="minorHAnsi" w:eastAsiaTheme="minorEastAsia" w:hAnsiTheme="minorHAnsi" w:cstheme="minorHAnsi"/>
          <w:color w:val="000000"/>
          <w:shd w:val="clear" w:color="auto" w:fill="FFFFFF" w:themeFill="background1"/>
          <w:lang w:eastAsia="zh-CN"/>
        </w:rPr>
        <w:t>号决议规定的程序批准了以下</w:t>
      </w:r>
      <w:r w:rsidRPr="00272CB7">
        <w:rPr>
          <w:rFonts w:asciiTheme="minorHAnsi" w:eastAsiaTheme="minorEastAsia" w:hAnsiTheme="minorHAnsi" w:cstheme="minorHAnsi"/>
          <w:shd w:val="clear" w:color="auto" w:fill="FFFFFF" w:themeFill="background1"/>
          <w:lang w:eastAsia="zh-CN"/>
        </w:rPr>
        <w:t>ITU-T</w:t>
      </w:r>
      <w:r w:rsidRPr="00272CB7">
        <w:rPr>
          <w:rFonts w:asciiTheme="minorHAnsi" w:eastAsiaTheme="minorEastAsia" w:hAnsiTheme="minorHAnsi" w:cstheme="minorHAnsi"/>
          <w:color w:val="000000"/>
          <w:shd w:val="clear" w:color="auto" w:fill="FFFFFF" w:themeFill="background1"/>
          <w:lang w:eastAsia="zh-CN"/>
        </w:rPr>
        <w:t>建议书：</w:t>
      </w:r>
    </w:p>
    <w:p w14:paraId="4057B395" w14:textId="0B672D54" w:rsidR="00277070" w:rsidRPr="00272CB7" w:rsidRDefault="00277070" w:rsidP="00272CB7">
      <w:pPr>
        <w:shd w:val="clear" w:color="auto" w:fill="FFFFFF" w:themeFill="background1"/>
        <w:spacing w:after="120"/>
        <w:rPr>
          <w:rFonts w:asciiTheme="minorHAnsi" w:eastAsiaTheme="minorEastAsia" w:hAnsiTheme="minorHAnsi" w:cstheme="minorHAnsi"/>
          <w:lang w:eastAsia="zh-CN"/>
        </w:rPr>
      </w:pPr>
      <w:r w:rsidRPr="00272CB7">
        <w:rPr>
          <w:rFonts w:asciiTheme="minorHAnsi" w:eastAsiaTheme="minorEastAsia" w:hAnsiTheme="minorHAnsi" w:cstheme="minorHAnsi"/>
          <w:lang w:eastAsia="zh-CN"/>
        </w:rPr>
        <w:t xml:space="preserve">–  </w:t>
      </w:r>
      <w:r w:rsidRPr="00272CB7">
        <w:rPr>
          <w:rFonts w:asciiTheme="minorHAnsi" w:eastAsiaTheme="minorEastAsia" w:hAnsiTheme="minorHAnsi" w:cstheme="minorHAnsi"/>
          <w:lang w:eastAsia="zh-CN"/>
        </w:rPr>
        <w:tab/>
        <w:t>ITU-T Y.4601 (02/2023)</w:t>
      </w:r>
      <w:r w:rsidR="00D13D6C" w:rsidRPr="00272CB7">
        <w:rPr>
          <w:rFonts w:asciiTheme="minorHAnsi" w:eastAsiaTheme="minorEastAsia" w:hAnsiTheme="minorHAnsi" w:cstheme="minorHAnsi"/>
          <w:lang w:eastAsia="zh-CN"/>
        </w:rPr>
        <w:t>：</w:t>
      </w:r>
      <w:r w:rsidR="006D1DDA" w:rsidRPr="00272CB7">
        <w:rPr>
          <w:rFonts w:asciiTheme="minorHAnsi" w:eastAsiaTheme="minorEastAsia" w:hAnsiTheme="minorHAnsi" w:cstheme="minorHAnsi"/>
          <w:color w:val="000000"/>
          <w:shd w:val="clear" w:color="auto" w:fill="FFFFFF" w:themeFill="background1"/>
          <w:lang w:eastAsia="zh-CN"/>
        </w:rPr>
        <w:t>智慧消防数字孪生的要求和能力框架</w:t>
      </w:r>
    </w:p>
    <w:p w14:paraId="7F9142D3" w14:textId="1EDA8158" w:rsidR="00277070" w:rsidRPr="00272CB7" w:rsidRDefault="00277070" w:rsidP="00272CB7">
      <w:pPr>
        <w:shd w:val="clear" w:color="auto" w:fill="FFFFFF" w:themeFill="background1"/>
        <w:rPr>
          <w:rFonts w:asciiTheme="minorHAnsi" w:eastAsiaTheme="minorEastAsia" w:hAnsiTheme="minorHAnsi" w:cstheme="minorHAnsi"/>
          <w:lang w:eastAsia="zh-CN"/>
        </w:rPr>
      </w:pPr>
      <w:r w:rsidRPr="00272CB7">
        <w:rPr>
          <w:rFonts w:asciiTheme="minorHAnsi" w:eastAsiaTheme="minorEastAsia" w:hAnsiTheme="minorHAnsi" w:cstheme="minorHAnsi"/>
          <w:lang w:eastAsia="zh-CN"/>
        </w:rPr>
        <w:t xml:space="preserve">–  </w:t>
      </w:r>
      <w:r w:rsidRPr="00272CB7">
        <w:rPr>
          <w:rFonts w:asciiTheme="minorHAnsi" w:eastAsiaTheme="minorEastAsia" w:hAnsiTheme="minorHAnsi" w:cstheme="minorHAnsi"/>
          <w:lang w:eastAsia="zh-CN"/>
        </w:rPr>
        <w:tab/>
        <w:t>ITU-T Y.4500.3 (02/2023)</w:t>
      </w:r>
      <w:r w:rsidR="00D13D6C" w:rsidRPr="00272CB7">
        <w:rPr>
          <w:rFonts w:asciiTheme="minorHAnsi" w:eastAsiaTheme="minorEastAsia" w:hAnsiTheme="minorHAnsi" w:cstheme="minorHAnsi"/>
          <w:lang w:eastAsia="zh-CN"/>
        </w:rPr>
        <w:t>：</w:t>
      </w:r>
      <w:r w:rsidR="006D1DDA" w:rsidRPr="00272CB7">
        <w:rPr>
          <w:rFonts w:asciiTheme="minorHAnsi" w:eastAsiaTheme="minorEastAsia" w:hAnsiTheme="minorHAnsi" w:cstheme="minorHAnsi"/>
          <w:color w:val="000000"/>
          <w:shd w:val="clear" w:color="auto" w:fill="FFFFFF" w:themeFill="background1"/>
          <w:lang w:eastAsia="zh-CN"/>
        </w:rPr>
        <w:t xml:space="preserve">oneM2M – </w:t>
      </w:r>
      <w:r w:rsidR="006D1DDA" w:rsidRPr="00272CB7">
        <w:rPr>
          <w:rFonts w:asciiTheme="minorHAnsi" w:eastAsiaTheme="minorEastAsia" w:hAnsiTheme="minorHAnsi" w:cstheme="minorHAnsi"/>
          <w:color w:val="000000"/>
          <w:shd w:val="clear" w:color="auto" w:fill="FFFFFF" w:themeFill="background1"/>
          <w:lang w:eastAsia="zh-CN"/>
        </w:rPr>
        <w:t>安全解决方案</w:t>
      </w:r>
    </w:p>
    <w:p w14:paraId="02BDA7D8" w14:textId="77777777" w:rsidR="00277070" w:rsidRDefault="00277070" w:rsidP="00277070">
      <w:pPr>
        <w:rPr>
          <w:lang w:eastAsia="zh-CN"/>
        </w:rPr>
      </w:pPr>
    </w:p>
    <w:p w14:paraId="49366BAF" w14:textId="4342FE42" w:rsidR="00A27CD2" w:rsidRDefault="00A27CD2" w:rsidP="00A27CD2">
      <w:pPr>
        <w:ind w:left="567" w:hanging="567"/>
        <w:jc w:val="left"/>
        <w:rPr>
          <w:noProof w:val="0"/>
          <w:lang w:val="en-GB" w:eastAsia="zh-CN"/>
        </w:rPr>
      </w:pPr>
    </w:p>
    <w:p w14:paraId="6CE315AC" w14:textId="486D799D" w:rsidR="00BC7EC9" w:rsidRDefault="00BC7EC9" w:rsidP="00841A89">
      <w:pPr>
        <w:ind w:left="567" w:hanging="567"/>
        <w:jc w:val="left"/>
        <w:rPr>
          <w:rFonts w:eastAsia="SimSun" w:cs="Calibri"/>
          <w:lang w:eastAsia="zh-CN"/>
        </w:rPr>
      </w:pPr>
      <w:r>
        <w:rPr>
          <w:rFonts w:eastAsia="SimSun" w:cs="Calibri"/>
          <w:lang w:eastAsia="zh-CN"/>
        </w:rPr>
        <w:br w:type="page"/>
      </w:r>
    </w:p>
    <w:p w14:paraId="0D90E7B7" w14:textId="77777777" w:rsidR="00277070" w:rsidRPr="00962C46" w:rsidRDefault="00277070" w:rsidP="00962C46">
      <w:pPr>
        <w:tabs>
          <w:tab w:val="left" w:pos="1134"/>
          <w:tab w:val="left" w:pos="1560"/>
          <w:tab w:val="left" w:pos="2127"/>
        </w:tabs>
        <w:spacing w:before="360" w:after="120"/>
        <w:jc w:val="left"/>
        <w:outlineLvl w:val="3"/>
        <w:rPr>
          <w:b/>
          <w:bCs/>
          <w:i/>
          <w:iCs/>
          <w:lang w:eastAsia="zh-CN"/>
        </w:rPr>
      </w:pPr>
      <w:bookmarkStart w:id="525" w:name="_Toc129159810"/>
      <w:r w:rsidRPr="00962C46">
        <w:rPr>
          <w:rFonts w:eastAsiaTheme="minorEastAsia" w:hint="eastAsia"/>
          <w:b/>
          <w:bCs/>
          <w:lang w:eastAsia="zh-CN"/>
        </w:rPr>
        <w:lastRenderedPageBreak/>
        <w:t>电信标准化局的说明</w:t>
      </w:r>
      <w:bookmarkEnd w:id="525"/>
    </w:p>
    <w:p w14:paraId="652FF107" w14:textId="135FC8BD" w:rsidR="00277070" w:rsidRPr="00A150CA" w:rsidRDefault="00277070" w:rsidP="00B01C4B">
      <w:pPr>
        <w:ind w:firstLineChars="200" w:firstLine="400"/>
        <w:rPr>
          <w:rFonts w:eastAsia="SimSun" w:cs="Calibri"/>
          <w:lang w:eastAsia="zh-CN"/>
        </w:rPr>
      </w:pPr>
      <w:r w:rsidRPr="00A150CA">
        <w:rPr>
          <w:rFonts w:eastAsia="SimSun" w:cs="Calibri"/>
          <w:color w:val="222222"/>
          <w:lang w:eastAsia="zh-CN"/>
        </w:rPr>
        <w:t>用于欧洲</w:t>
      </w:r>
      <w:r>
        <w:rPr>
          <w:lang w:eastAsia="zh-CN"/>
        </w:rPr>
        <w:t>eCall</w:t>
      </w:r>
      <w:r w:rsidRPr="00A150CA">
        <w:rPr>
          <w:rFonts w:eastAsia="SimSun" w:cs="Calibri"/>
          <w:color w:val="222222"/>
          <w:lang w:eastAsia="zh-CN"/>
        </w:rPr>
        <w:t>服务的全球号码</w:t>
      </w:r>
    </w:p>
    <w:p w14:paraId="0B161467" w14:textId="27495956" w:rsidR="00277070" w:rsidRPr="004840B4" w:rsidRDefault="00485EBB" w:rsidP="00277070">
      <w:pPr>
        <w:tabs>
          <w:tab w:val="clear" w:pos="567"/>
          <w:tab w:val="clear" w:pos="1276"/>
          <w:tab w:val="clear" w:pos="1843"/>
          <w:tab w:val="clear" w:pos="5387"/>
          <w:tab w:val="clear" w:pos="5954"/>
        </w:tabs>
        <w:overflowPunct/>
        <w:autoSpaceDE/>
        <w:autoSpaceDN/>
        <w:adjustRightInd/>
        <w:spacing w:after="120"/>
        <w:ind w:firstLineChars="200" w:firstLine="400"/>
        <w:jc w:val="left"/>
        <w:textAlignment w:val="auto"/>
        <w:rPr>
          <w:rFonts w:asciiTheme="minorHAnsi" w:eastAsia="SimSun" w:hAnsiTheme="minorHAnsi" w:cstheme="minorHAnsi"/>
          <w:lang w:eastAsia="zh-CN"/>
        </w:rPr>
      </w:pPr>
      <w:r>
        <w:rPr>
          <w:rFonts w:eastAsia="SimSun" w:cs="Calibri" w:hint="eastAsia"/>
          <w:color w:val="222222"/>
          <w:lang w:eastAsia="zh-CN"/>
        </w:rPr>
        <w:t>在</w:t>
      </w:r>
      <w:r w:rsidRPr="00485EBB">
        <w:rPr>
          <w:rFonts w:eastAsia="SimSun" w:cs="Calibri" w:hint="eastAsia"/>
          <w:color w:val="222222"/>
          <w:lang w:eastAsia="zh-CN"/>
        </w:rPr>
        <w:t>负责编号、命名、寻址、识别和路由选择的牵头研究组</w:t>
      </w:r>
      <w:r w:rsidRPr="00485EBB">
        <w:rPr>
          <w:rFonts w:eastAsia="SimSun" w:cs="Calibri"/>
          <w:color w:val="222222"/>
          <w:lang w:eastAsia="zh-CN"/>
        </w:rPr>
        <w:t xml:space="preserve"> - ITU-T</w:t>
      </w:r>
      <w:r w:rsidRPr="00485EBB">
        <w:rPr>
          <w:rFonts w:eastAsia="SimSun" w:cs="Calibri" w:hint="eastAsia"/>
          <w:color w:val="222222"/>
          <w:lang w:eastAsia="zh-CN"/>
        </w:rPr>
        <w:t>第</w:t>
      </w:r>
      <w:r w:rsidRPr="00485EBB">
        <w:rPr>
          <w:rFonts w:eastAsia="SimSun" w:cs="Calibri"/>
          <w:color w:val="222222"/>
          <w:lang w:eastAsia="zh-CN"/>
        </w:rPr>
        <w:t>2</w:t>
      </w:r>
      <w:r w:rsidRPr="00485EBB">
        <w:rPr>
          <w:rFonts w:eastAsia="SimSun" w:cs="Calibri" w:hint="eastAsia"/>
          <w:color w:val="222222"/>
          <w:lang w:eastAsia="zh-CN"/>
        </w:rPr>
        <w:t>研究组</w:t>
      </w:r>
      <w:r>
        <w:rPr>
          <w:rFonts w:eastAsia="SimSun" w:cs="Calibri" w:hint="eastAsia"/>
          <w:color w:val="222222"/>
          <w:lang w:eastAsia="zh-CN"/>
        </w:rPr>
        <w:t>于</w:t>
      </w:r>
      <w:r w:rsidRPr="00485EBB">
        <w:rPr>
          <w:rFonts w:eastAsia="SimSun" w:cs="Calibri"/>
          <w:color w:val="222222"/>
          <w:lang w:eastAsia="zh-CN"/>
        </w:rPr>
        <w:t>2018</w:t>
      </w:r>
      <w:r w:rsidRPr="00485EBB">
        <w:rPr>
          <w:rFonts w:eastAsia="SimSun" w:cs="Calibri" w:hint="eastAsia"/>
          <w:color w:val="222222"/>
          <w:lang w:eastAsia="zh-CN"/>
        </w:rPr>
        <w:t>年</w:t>
      </w:r>
      <w:r w:rsidRPr="00485EBB">
        <w:rPr>
          <w:rFonts w:eastAsia="SimSun" w:cs="Calibri"/>
          <w:color w:val="222222"/>
          <w:lang w:eastAsia="zh-CN"/>
        </w:rPr>
        <w:t>7</w:t>
      </w:r>
      <w:r w:rsidRPr="00485EBB">
        <w:rPr>
          <w:rFonts w:eastAsia="SimSun" w:cs="Calibri" w:hint="eastAsia"/>
          <w:color w:val="222222"/>
          <w:lang w:eastAsia="zh-CN"/>
        </w:rPr>
        <w:t>月</w:t>
      </w:r>
      <w:r w:rsidRPr="00485EBB">
        <w:rPr>
          <w:rFonts w:eastAsia="SimSun" w:cs="Calibri"/>
          <w:color w:val="222222"/>
          <w:lang w:eastAsia="zh-CN"/>
        </w:rPr>
        <w:t>4</w:t>
      </w:r>
      <w:r w:rsidRPr="00485EBB">
        <w:rPr>
          <w:rFonts w:eastAsia="SimSun" w:cs="Calibri" w:hint="eastAsia"/>
          <w:color w:val="222222"/>
          <w:lang w:eastAsia="zh-CN"/>
        </w:rPr>
        <w:t>至</w:t>
      </w:r>
      <w:r w:rsidRPr="00485EBB">
        <w:rPr>
          <w:rFonts w:eastAsia="SimSun" w:cs="Calibri"/>
          <w:color w:val="222222"/>
          <w:lang w:eastAsia="zh-CN"/>
        </w:rPr>
        <w:t>13</w:t>
      </w:r>
      <w:r w:rsidRPr="00485EBB">
        <w:rPr>
          <w:rFonts w:eastAsia="SimSun" w:cs="Calibri" w:hint="eastAsia"/>
          <w:color w:val="222222"/>
          <w:lang w:eastAsia="zh-CN"/>
        </w:rPr>
        <w:t>日的会议中</w:t>
      </w:r>
      <w:r>
        <w:rPr>
          <w:rFonts w:eastAsia="SimSun" w:cs="Calibri" w:hint="eastAsia"/>
          <w:color w:val="222222"/>
          <w:lang w:eastAsia="zh-CN"/>
        </w:rPr>
        <w:t>达成了一致意见之后，注意到：</w:t>
      </w:r>
    </w:p>
    <w:p w14:paraId="0CAD2677" w14:textId="706EE84C" w:rsidR="00277070" w:rsidRPr="00A150CA" w:rsidRDefault="007F3BF5" w:rsidP="00277070">
      <w:pPr>
        <w:ind w:firstLineChars="200" w:firstLine="400"/>
        <w:rPr>
          <w:rFonts w:eastAsia="SimSun" w:cs="Calibri"/>
          <w:lang w:eastAsia="zh-CN"/>
        </w:rPr>
      </w:pPr>
      <w:r>
        <w:rPr>
          <w:rFonts w:eastAsia="SimSun" w:cs="Calibri" w:hint="eastAsia"/>
          <w:lang w:eastAsia="zh-CN"/>
        </w:rPr>
        <w:t>“</w:t>
      </w:r>
      <w:r w:rsidR="00277070" w:rsidRPr="00A150CA">
        <w:rPr>
          <w:rFonts w:eastAsia="SimSun" w:cs="Calibri" w:hint="eastAsia"/>
          <w:lang w:eastAsia="zh-CN"/>
        </w:rPr>
        <w:t>非地理国家代码下的几个</w:t>
      </w:r>
      <w:r w:rsidR="00277070">
        <w:rPr>
          <w:rFonts w:eastAsia="SimSun" w:cs="Calibri" w:hint="eastAsia"/>
          <w:lang w:eastAsia="zh-CN"/>
        </w:rPr>
        <w:t>号段</w:t>
      </w:r>
      <w:r w:rsidR="00277070" w:rsidRPr="00A150CA">
        <w:rPr>
          <w:rFonts w:eastAsia="SimSun" w:cs="Calibri" w:hint="eastAsia"/>
          <w:lang w:eastAsia="zh-CN"/>
        </w:rPr>
        <w:t>用于</w:t>
      </w:r>
      <w:r w:rsidR="00277070" w:rsidRPr="00A150CA">
        <w:rPr>
          <w:rFonts w:eastAsia="SimSun" w:cs="Calibri"/>
          <w:lang w:eastAsia="zh-CN"/>
        </w:rPr>
        <w:t>eCall</w:t>
      </w:r>
      <w:r w:rsidR="00277070" w:rsidRPr="00A150CA">
        <w:rPr>
          <w:rFonts w:eastAsia="SimSun" w:cs="Calibri" w:hint="eastAsia"/>
          <w:lang w:eastAsia="zh-CN"/>
        </w:rPr>
        <w:t>，即泛欧</w:t>
      </w:r>
      <w:r w:rsidR="00277070">
        <w:rPr>
          <w:rFonts w:eastAsia="SimSun" w:cs="Calibri" w:hint="eastAsia"/>
          <w:lang w:eastAsia="zh-CN"/>
        </w:rPr>
        <w:t>汽车</w:t>
      </w:r>
      <w:r w:rsidR="00277070" w:rsidRPr="00A150CA">
        <w:rPr>
          <w:rFonts w:eastAsia="SimSun" w:cs="Calibri" w:hint="eastAsia"/>
          <w:lang w:eastAsia="zh-CN"/>
        </w:rPr>
        <w:t>应急系统</w:t>
      </w:r>
      <w:r w:rsidR="00277070">
        <w:rPr>
          <w:rFonts w:eastAsia="SimSun" w:cs="Calibri" w:hint="eastAsia"/>
          <w:lang w:eastAsia="zh-CN"/>
        </w:rPr>
        <w:t>。</w:t>
      </w:r>
      <w:r w:rsidR="00277070" w:rsidRPr="00A150CA">
        <w:rPr>
          <w:rFonts w:eastAsia="SimSun" w:cs="Calibri" w:hint="eastAsia"/>
          <w:lang w:eastAsia="zh-CN"/>
        </w:rPr>
        <w:t>这些号码已</w:t>
      </w:r>
      <w:r w:rsidR="00277070">
        <w:rPr>
          <w:rFonts w:eastAsia="SimSun" w:cs="Calibri" w:hint="eastAsia"/>
          <w:lang w:eastAsia="zh-CN"/>
        </w:rPr>
        <w:t>获</w:t>
      </w:r>
      <w:r w:rsidR="00277070" w:rsidRPr="00A150CA">
        <w:rPr>
          <w:rFonts w:eastAsia="SimSun" w:cs="Calibri" w:hint="eastAsia"/>
          <w:lang w:eastAsia="zh-CN"/>
        </w:rPr>
        <w:t>国际电联</w:t>
      </w:r>
      <w:r w:rsidR="00277070">
        <w:rPr>
          <w:rFonts w:eastAsia="SimSun" w:cs="Calibri" w:hint="eastAsia"/>
          <w:lang w:eastAsia="zh-CN"/>
        </w:rPr>
        <w:t>指配，</w:t>
      </w:r>
      <w:r w:rsidR="00277070" w:rsidRPr="00A150CA">
        <w:rPr>
          <w:rFonts w:eastAsia="SimSun" w:cs="Calibri" w:hint="eastAsia"/>
          <w:lang w:eastAsia="zh-CN"/>
        </w:rPr>
        <w:t>可与</w:t>
      </w:r>
      <w:r w:rsidR="00277070" w:rsidRPr="00A150CA">
        <w:rPr>
          <w:rFonts w:eastAsia="SimSun" w:cs="Calibri"/>
          <w:lang w:eastAsia="zh-CN"/>
        </w:rPr>
        <w:t>eCall</w:t>
      </w:r>
      <w:r w:rsidR="00277070" w:rsidRPr="00A150CA">
        <w:rPr>
          <w:rFonts w:eastAsia="SimSun" w:cs="Calibri" w:hint="eastAsia"/>
          <w:lang w:eastAsia="zh-CN"/>
        </w:rPr>
        <w:t>服务一起使用</w:t>
      </w:r>
      <w:r w:rsidR="00277070">
        <w:rPr>
          <w:rFonts w:eastAsia="SimSun" w:cs="Calibri" w:hint="eastAsia"/>
          <w:lang w:eastAsia="zh-CN"/>
        </w:rPr>
        <w:t>。</w:t>
      </w:r>
    </w:p>
    <w:p w14:paraId="69A953EF" w14:textId="77777777" w:rsidR="00277070" w:rsidRPr="00A150CA" w:rsidRDefault="00277070" w:rsidP="00277070">
      <w:pPr>
        <w:ind w:firstLineChars="200" w:firstLine="400"/>
        <w:rPr>
          <w:rFonts w:eastAsia="SimSun" w:cs="Calibri"/>
          <w:lang w:eastAsia="zh-CN"/>
        </w:rPr>
      </w:pPr>
      <w:r w:rsidRPr="00A150CA">
        <w:rPr>
          <w:rFonts w:eastAsia="SimSun" w:cs="Calibri" w:hint="eastAsia"/>
          <w:lang w:eastAsia="zh-CN"/>
        </w:rPr>
        <w:t>当设备在发生事故</w:t>
      </w:r>
      <w:r>
        <w:rPr>
          <w:rFonts w:eastAsia="SimSun" w:cs="Calibri" w:hint="eastAsia"/>
          <w:lang w:eastAsia="zh-CN"/>
        </w:rPr>
        <w:t>的情况下</w:t>
      </w:r>
      <w:r w:rsidRPr="00A150CA">
        <w:rPr>
          <w:rFonts w:eastAsia="SimSun" w:cs="Calibri" w:hint="eastAsia"/>
          <w:lang w:eastAsia="zh-CN"/>
        </w:rPr>
        <w:t>自动呼叫紧急号码时</w:t>
      </w:r>
      <w:r>
        <w:rPr>
          <w:rFonts w:eastAsia="SimSun" w:cs="Calibri" w:hint="eastAsia"/>
          <w:lang w:eastAsia="zh-CN"/>
        </w:rPr>
        <w:t>，</w:t>
      </w:r>
      <w:r w:rsidRPr="00A150CA">
        <w:rPr>
          <w:rFonts w:eastAsia="SimSun" w:cs="Calibri" w:hint="eastAsia"/>
          <w:lang w:eastAsia="zh-CN"/>
        </w:rPr>
        <w:t>这些号码将用作主叫方号码</w:t>
      </w:r>
      <w:r>
        <w:rPr>
          <w:rFonts w:eastAsia="SimSun" w:cs="Calibri" w:hint="eastAsia"/>
          <w:lang w:eastAsia="zh-CN"/>
        </w:rPr>
        <w:t>。</w:t>
      </w:r>
      <w:r w:rsidRPr="00A150CA">
        <w:rPr>
          <w:rFonts w:eastAsia="SimSun" w:cs="Calibri" w:hint="eastAsia"/>
          <w:lang w:eastAsia="zh-CN"/>
        </w:rPr>
        <w:t>它们通常</w:t>
      </w:r>
      <w:r>
        <w:rPr>
          <w:rFonts w:eastAsia="SimSun" w:cs="Calibri" w:hint="eastAsia"/>
          <w:lang w:eastAsia="zh-CN"/>
        </w:rPr>
        <w:t>采用</w:t>
      </w:r>
      <w:r w:rsidRPr="00A150CA">
        <w:rPr>
          <w:rFonts w:eastAsia="SimSun" w:cs="Calibri"/>
          <w:lang w:eastAsia="zh-CN"/>
        </w:rPr>
        <w:t>15</w:t>
      </w:r>
      <w:r w:rsidRPr="00A150CA">
        <w:rPr>
          <w:rFonts w:eastAsia="SimSun" w:cs="Calibri" w:hint="eastAsia"/>
          <w:lang w:eastAsia="zh-CN"/>
        </w:rPr>
        <w:t>位</w:t>
      </w:r>
      <w:r>
        <w:rPr>
          <w:rFonts w:eastAsia="SimSun" w:cs="Calibri" w:hint="eastAsia"/>
          <w:lang w:eastAsia="zh-CN"/>
        </w:rPr>
        <w:t>的</w:t>
      </w:r>
      <w:r w:rsidRPr="00A150CA">
        <w:rPr>
          <w:rFonts w:eastAsia="SimSun" w:cs="Calibri" w:hint="eastAsia"/>
          <w:lang w:eastAsia="zh-CN"/>
        </w:rPr>
        <w:t>格式</w:t>
      </w:r>
      <w:r>
        <w:rPr>
          <w:rFonts w:eastAsia="SimSun" w:cs="Calibri" w:hint="eastAsia"/>
          <w:lang w:eastAsia="zh-CN"/>
        </w:rPr>
        <w:t>。自</w:t>
      </w:r>
      <w:r w:rsidRPr="00A150CA">
        <w:rPr>
          <w:rFonts w:eastAsia="SimSun" w:cs="Calibri"/>
          <w:lang w:eastAsia="zh-CN"/>
        </w:rPr>
        <w:t>2018</w:t>
      </w:r>
      <w:r w:rsidRPr="00A150CA">
        <w:rPr>
          <w:rFonts w:eastAsia="SimSun" w:cs="Calibri" w:hint="eastAsia"/>
          <w:lang w:eastAsia="zh-CN"/>
        </w:rPr>
        <w:t>年</w:t>
      </w:r>
      <w:r w:rsidRPr="00A150CA">
        <w:rPr>
          <w:rFonts w:eastAsia="SimSun" w:cs="Calibri"/>
          <w:lang w:eastAsia="zh-CN"/>
        </w:rPr>
        <w:t>3</w:t>
      </w:r>
      <w:r w:rsidRPr="00A150CA">
        <w:rPr>
          <w:rFonts w:eastAsia="SimSun" w:cs="Calibri" w:hint="eastAsia"/>
          <w:lang w:eastAsia="zh-CN"/>
        </w:rPr>
        <w:t>月</w:t>
      </w:r>
      <w:r w:rsidRPr="00A150CA">
        <w:rPr>
          <w:rFonts w:eastAsia="SimSun" w:cs="Calibri"/>
          <w:lang w:eastAsia="zh-CN"/>
        </w:rPr>
        <w:t>31</w:t>
      </w:r>
      <w:r w:rsidRPr="00A150CA">
        <w:rPr>
          <w:rFonts w:eastAsia="SimSun" w:cs="Calibri" w:hint="eastAsia"/>
          <w:lang w:eastAsia="zh-CN"/>
        </w:rPr>
        <w:t>日起</w:t>
      </w:r>
      <w:r>
        <w:rPr>
          <w:rFonts w:eastAsia="SimSun" w:cs="Calibri" w:hint="eastAsia"/>
          <w:lang w:eastAsia="zh-CN"/>
        </w:rPr>
        <w:t>，</w:t>
      </w:r>
      <w:r w:rsidRPr="00A150CA">
        <w:rPr>
          <w:rFonts w:eastAsia="SimSun" w:cs="Calibri" w:hint="eastAsia"/>
          <w:lang w:eastAsia="zh-CN"/>
        </w:rPr>
        <w:t>所有在欧洲销售的新型汽车都必须具备</w:t>
      </w:r>
      <w:r w:rsidRPr="00A150CA">
        <w:rPr>
          <w:rFonts w:eastAsia="SimSun" w:cs="Calibri"/>
          <w:lang w:eastAsia="zh-CN"/>
        </w:rPr>
        <w:t>eCall</w:t>
      </w:r>
      <w:r w:rsidRPr="00A150CA">
        <w:rPr>
          <w:rFonts w:eastAsia="SimSun" w:cs="Calibri" w:hint="eastAsia"/>
          <w:lang w:eastAsia="zh-CN"/>
        </w:rPr>
        <w:t>功能</w:t>
      </w:r>
      <w:r>
        <w:rPr>
          <w:rFonts w:eastAsia="SimSun" w:cs="Calibri" w:hint="eastAsia"/>
          <w:lang w:eastAsia="zh-CN"/>
        </w:rPr>
        <w:t>。</w:t>
      </w:r>
    </w:p>
    <w:p w14:paraId="2005D437" w14:textId="77777777" w:rsidR="00277070" w:rsidRPr="00A150CA" w:rsidRDefault="00277070" w:rsidP="00277070">
      <w:pPr>
        <w:ind w:firstLineChars="200" w:firstLine="400"/>
        <w:rPr>
          <w:rFonts w:eastAsia="SimSun" w:cs="Calibri"/>
          <w:lang w:eastAsia="zh-CN"/>
        </w:rPr>
      </w:pPr>
      <w:r>
        <w:rPr>
          <w:rFonts w:eastAsia="SimSun" w:cs="Calibri" w:hint="eastAsia"/>
          <w:lang w:eastAsia="zh-CN"/>
        </w:rPr>
        <w:t>为</w:t>
      </w:r>
      <w:r w:rsidRPr="00A150CA">
        <w:rPr>
          <w:rFonts w:eastAsia="SimSun" w:cs="Calibri" w:hint="eastAsia"/>
          <w:lang w:eastAsia="zh-CN"/>
        </w:rPr>
        <w:t>使</w:t>
      </w:r>
      <w:r w:rsidRPr="00A150CA">
        <w:rPr>
          <w:rFonts w:eastAsia="SimSun" w:cs="Calibri"/>
          <w:lang w:eastAsia="zh-CN"/>
        </w:rPr>
        <w:t>eCall</w:t>
      </w:r>
      <w:r w:rsidRPr="00A150CA">
        <w:rPr>
          <w:rFonts w:eastAsia="SimSun" w:cs="Calibri" w:hint="eastAsia"/>
          <w:lang w:eastAsia="zh-CN"/>
        </w:rPr>
        <w:t>系统正常运行</w:t>
      </w:r>
      <w:r>
        <w:rPr>
          <w:rFonts w:eastAsia="SimSun" w:cs="Calibri" w:hint="eastAsia"/>
          <w:lang w:eastAsia="zh-CN"/>
        </w:rPr>
        <w:t>且应</w:t>
      </w:r>
      <w:r w:rsidRPr="00A150CA">
        <w:rPr>
          <w:rFonts w:eastAsia="SimSun" w:cs="Calibri" w:hint="eastAsia"/>
          <w:lang w:eastAsia="zh-CN"/>
        </w:rPr>
        <w:t>急服务</w:t>
      </w:r>
      <w:r>
        <w:rPr>
          <w:rFonts w:eastAsia="SimSun" w:cs="Calibri" w:hint="eastAsia"/>
          <w:lang w:eastAsia="zh-CN"/>
        </w:rPr>
        <w:t>机构（</w:t>
      </w:r>
      <w:r w:rsidRPr="00A150CA">
        <w:rPr>
          <w:rFonts w:eastAsia="SimSun" w:cs="Calibri" w:hint="eastAsia"/>
          <w:lang w:eastAsia="zh-CN"/>
        </w:rPr>
        <w:t>例如呼叫中心和</w:t>
      </w:r>
      <w:r>
        <w:rPr>
          <w:rFonts w:eastAsia="SimSun" w:cs="Calibri" w:hint="eastAsia"/>
          <w:lang w:eastAsia="zh-CN"/>
        </w:rPr>
        <w:t>救援</w:t>
      </w:r>
      <w:r w:rsidRPr="00A150CA">
        <w:rPr>
          <w:rFonts w:eastAsia="SimSun" w:cs="Calibri" w:hint="eastAsia"/>
          <w:lang w:eastAsia="zh-CN"/>
        </w:rPr>
        <w:t>团队</w:t>
      </w:r>
      <w:r>
        <w:rPr>
          <w:rFonts w:eastAsia="SimSun" w:cs="Calibri" w:hint="eastAsia"/>
          <w:lang w:eastAsia="zh-CN"/>
        </w:rPr>
        <w:t>）能够</w:t>
      </w:r>
      <w:r w:rsidRPr="00A150CA">
        <w:rPr>
          <w:rFonts w:eastAsia="SimSun" w:cs="Calibri" w:hint="eastAsia"/>
          <w:lang w:eastAsia="zh-CN"/>
        </w:rPr>
        <w:t>回拨</w:t>
      </w:r>
      <w:r w:rsidRPr="00A150CA">
        <w:rPr>
          <w:rFonts w:eastAsia="SimSun" w:cs="Calibri"/>
          <w:lang w:eastAsia="zh-CN"/>
        </w:rPr>
        <w:t>eCall</w:t>
      </w:r>
      <w:r w:rsidRPr="00A150CA">
        <w:rPr>
          <w:rFonts w:eastAsia="SimSun" w:cs="Calibri" w:hint="eastAsia"/>
          <w:lang w:eastAsia="zh-CN"/>
        </w:rPr>
        <w:t>系统使用的电话号码</w:t>
      </w:r>
      <w:r>
        <w:rPr>
          <w:rFonts w:eastAsia="SimSun" w:cs="Calibri" w:hint="eastAsia"/>
          <w:lang w:eastAsia="zh-CN"/>
        </w:rPr>
        <w:t>，</w:t>
      </w:r>
      <w:r w:rsidRPr="00A150CA">
        <w:rPr>
          <w:rFonts w:eastAsia="SimSun" w:cs="Calibri" w:hint="eastAsia"/>
          <w:lang w:eastAsia="zh-CN"/>
        </w:rPr>
        <w:t>在所有网络</w:t>
      </w:r>
      <w:r>
        <w:rPr>
          <w:rFonts w:eastAsia="SimSun" w:cs="Calibri" w:hint="eastAsia"/>
          <w:lang w:eastAsia="zh-CN"/>
        </w:rPr>
        <w:t>中开放</w:t>
      </w:r>
      <w:r w:rsidRPr="00A150CA">
        <w:rPr>
          <w:rFonts w:eastAsia="SimSun" w:cs="Calibri"/>
          <w:lang w:eastAsia="zh-CN"/>
        </w:rPr>
        <w:t>eCall</w:t>
      </w:r>
      <w:r>
        <w:rPr>
          <w:rFonts w:eastAsia="SimSun" w:cs="Calibri" w:hint="eastAsia"/>
          <w:lang w:eastAsia="zh-CN"/>
        </w:rPr>
        <w:t>号段至关重要，并</w:t>
      </w:r>
      <w:r w:rsidRPr="00A150CA">
        <w:rPr>
          <w:rFonts w:eastAsia="SimSun" w:cs="Calibri" w:hint="eastAsia"/>
          <w:lang w:eastAsia="zh-CN"/>
        </w:rPr>
        <w:t>根据国际电联相关建议</w:t>
      </w:r>
      <w:r>
        <w:rPr>
          <w:rFonts w:eastAsia="SimSun" w:cs="Calibri" w:hint="eastAsia"/>
          <w:lang w:eastAsia="zh-CN"/>
        </w:rPr>
        <w:t>书，使</w:t>
      </w:r>
      <w:r w:rsidRPr="00A150CA">
        <w:rPr>
          <w:rFonts w:eastAsia="SimSun" w:cs="Calibri" w:hint="eastAsia"/>
          <w:lang w:eastAsia="zh-CN"/>
        </w:rPr>
        <w:t>这些呼叫的</w:t>
      </w:r>
      <w:r w:rsidRPr="00A150CA">
        <w:rPr>
          <w:rFonts w:eastAsia="SimSun" w:cs="Calibri"/>
          <w:lang w:eastAsia="zh-CN"/>
        </w:rPr>
        <w:t>CLI</w:t>
      </w:r>
      <w:r>
        <w:rPr>
          <w:rFonts w:eastAsia="SimSun" w:cs="Calibri" w:hint="eastAsia"/>
          <w:lang w:eastAsia="zh-CN"/>
        </w:rPr>
        <w:t>（</w:t>
      </w:r>
      <w:r w:rsidRPr="00A150CA">
        <w:rPr>
          <w:rFonts w:eastAsia="SimSun" w:cs="Calibri" w:hint="eastAsia"/>
          <w:lang w:eastAsia="zh-CN"/>
        </w:rPr>
        <w:t>呼叫线路识别</w:t>
      </w:r>
      <w:r>
        <w:rPr>
          <w:rFonts w:eastAsia="SimSun" w:cs="Calibri" w:hint="eastAsia"/>
          <w:lang w:eastAsia="zh-CN"/>
        </w:rPr>
        <w:t>）</w:t>
      </w:r>
      <w:r w:rsidRPr="00A150CA">
        <w:rPr>
          <w:rFonts w:eastAsia="SimSun" w:cs="Calibri" w:hint="eastAsia"/>
          <w:lang w:eastAsia="zh-CN"/>
        </w:rPr>
        <w:t>在运营商之间以正确和可拨</w:t>
      </w:r>
      <w:r>
        <w:rPr>
          <w:rFonts w:eastAsia="SimSun" w:cs="Calibri" w:hint="eastAsia"/>
          <w:lang w:eastAsia="zh-CN"/>
        </w:rPr>
        <w:t>打</w:t>
      </w:r>
      <w:r w:rsidRPr="00A150CA">
        <w:rPr>
          <w:rFonts w:eastAsia="SimSun" w:cs="Calibri" w:hint="eastAsia"/>
          <w:lang w:eastAsia="zh-CN"/>
        </w:rPr>
        <w:t>的格式传递</w:t>
      </w:r>
      <w:r>
        <w:rPr>
          <w:rFonts w:eastAsia="SimSun" w:cs="Calibri" w:hint="eastAsia"/>
          <w:lang w:eastAsia="zh-CN"/>
        </w:rPr>
        <w:t>。</w:t>
      </w:r>
    </w:p>
    <w:p w14:paraId="1AAAF409" w14:textId="5A228B0B" w:rsidR="00277070" w:rsidRPr="00A150CA" w:rsidRDefault="00277070" w:rsidP="00277070">
      <w:pPr>
        <w:ind w:firstLineChars="200" w:firstLine="400"/>
        <w:rPr>
          <w:rFonts w:eastAsia="SimSun" w:cs="Calibri"/>
          <w:lang w:eastAsia="zh-CN"/>
        </w:rPr>
      </w:pPr>
      <w:r w:rsidRPr="00AB0FAA">
        <w:rPr>
          <w:rFonts w:eastAsia="SimSun" w:cs="Calibri" w:hint="eastAsia"/>
          <w:lang w:eastAsia="zh-CN"/>
        </w:rPr>
        <w:t>鉴于</w:t>
      </w:r>
      <w:r>
        <w:rPr>
          <w:rFonts w:eastAsia="SimSun" w:cs="Calibri" w:hint="eastAsia"/>
          <w:lang w:eastAsia="zh-CN"/>
        </w:rPr>
        <w:t>这项</w:t>
      </w:r>
      <w:r w:rsidRPr="00AB0FAA">
        <w:rPr>
          <w:rFonts w:eastAsia="SimSun" w:cs="Calibri" w:hint="eastAsia"/>
          <w:lang w:eastAsia="zh-CN"/>
        </w:rPr>
        <w:t>服务的重要性</w:t>
      </w:r>
      <w:r>
        <w:rPr>
          <w:rFonts w:eastAsia="SimSun" w:cs="Calibri" w:hint="eastAsia"/>
          <w:lang w:eastAsia="zh-CN"/>
        </w:rPr>
        <w:t>，谨在此</w:t>
      </w:r>
      <w:r w:rsidRPr="00AB0FAA">
        <w:rPr>
          <w:rFonts w:eastAsia="SimSun" w:cs="Calibri" w:hint="eastAsia"/>
          <w:lang w:eastAsia="zh-CN"/>
        </w:rPr>
        <w:t>提醒</w:t>
      </w:r>
      <w:r>
        <w:rPr>
          <w:rFonts w:eastAsia="SimSun" w:cs="Calibri" w:hint="eastAsia"/>
          <w:lang w:eastAsia="zh-CN"/>
        </w:rPr>
        <w:t>获指配方</w:t>
      </w:r>
      <w:r w:rsidRPr="00AB0FAA">
        <w:rPr>
          <w:rFonts w:eastAsia="SimSun" w:cs="Calibri" w:hint="eastAsia"/>
          <w:lang w:eastAsia="zh-CN"/>
        </w:rPr>
        <w:t>和所有</w:t>
      </w:r>
      <w:r>
        <w:rPr>
          <w:rFonts w:eastAsia="SimSun" w:cs="Calibri" w:hint="eastAsia"/>
          <w:lang w:eastAsia="zh-CN"/>
        </w:rPr>
        <w:t>利益攸关方，有必要</w:t>
      </w:r>
      <w:r w:rsidRPr="00AB0FAA">
        <w:rPr>
          <w:rFonts w:eastAsia="SimSun" w:cs="Calibri" w:hint="eastAsia"/>
          <w:lang w:eastAsia="zh-CN"/>
        </w:rPr>
        <w:t>在公共网络</w:t>
      </w:r>
      <w:r>
        <w:rPr>
          <w:rFonts w:eastAsia="SimSun" w:cs="Calibri" w:hint="eastAsia"/>
          <w:lang w:eastAsia="zh-CN"/>
        </w:rPr>
        <w:t>，</w:t>
      </w:r>
      <w:r w:rsidRPr="00AB0FAA">
        <w:rPr>
          <w:rFonts w:eastAsia="SimSun" w:cs="Calibri" w:hint="eastAsia"/>
          <w:lang w:eastAsia="zh-CN"/>
        </w:rPr>
        <w:t>特别是欧洲的</w:t>
      </w:r>
      <w:r>
        <w:rPr>
          <w:rFonts w:eastAsia="SimSun" w:cs="Calibri" w:hint="eastAsia"/>
          <w:lang w:eastAsia="zh-CN"/>
        </w:rPr>
        <w:t>公共</w:t>
      </w:r>
      <w:r w:rsidRPr="00AB0FAA">
        <w:rPr>
          <w:rFonts w:eastAsia="SimSun" w:cs="Calibri" w:hint="eastAsia"/>
          <w:lang w:eastAsia="zh-CN"/>
        </w:rPr>
        <w:t>网络上</w:t>
      </w:r>
      <w:r>
        <w:rPr>
          <w:rFonts w:eastAsia="SimSun" w:cs="Calibri" w:hint="eastAsia"/>
          <w:lang w:eastAsia="zh-CN"/>
        </w:rPr>
        <w:t>开放和</w:t>
      </w:r>
      <w:r w:rsidRPr="00AB0FAA">
        <w:rPr>
          <w:rFonts w:eastAsia="SimSun" w:cs="Calibri" w:hint="eastAsia"/>
          <w:lang w:eastAsia="zh-CN"/>
        </w:rPr>
        <w:t>路由这些号码</w:t>
      </w:r>
      <w:r>
        <w:rPr>
          <w:rFonts w:eastAsia="SimSun" w:cs="Calibri" w:hint="eastAsia"/>
          <w:lang w:eastAsia="zh-CN"/>
        </w:rPr>
        <w:t>。</w:t>
      </w:r>
    </w:p>
    <w:p w14:paraId="2B60BDA2" w14:textId="2477DE13" w:rsidR="00277070" w:rsidRPr="00FA3167" w:rsidRDefault="006A66F4" w:rsidP="00277070">
      <w:pPr>
        <w:ind w:firstLineChars="200" w:firstLine="400"/>
        <w:rPr>
          <w:rFonts w:eastAsia="SimSun" w:cs="Calibri"/>
          <w:lang w:val="es-ES" w:eastAsia="zh-CN"/>
        </w:rPr>
      </w:pPr>
      <w:r w:rsidRPr="00E615A3">
        <w:rPr>
          <w:rFonts w:eastAsia="SimSun" w:cs="Calibri"/>
          <w:lang w:val="es-ES" w:eastAsia="zh-CN"/>
        </w:rPr>
        <w:t>ECC (17)04</w:t>
      </w:r>
      <w:r>
        <w:rPr>
          <w:rFonts w:eastAsia="SimSun" w:cs="Calibri" w:hint="eastAsia"/>
          <w:lang w:eastAsia="zh-CN"/>
        </w:rPr>
        <w:t>建议书</w:t>
      </w:r>
      <w:r w:rsidRPr="00E615A3">
        <w:rPr>
          <w:rFonts w:eastAsia="SimSun" w:cs="Calibri" w:hint="eastAsia"/>
          <w:lang w:val="es-ES" w:eastAsia="zh-CN"/>
        </w:rPr>
        <w:t>“</w:t>
      </w:r>
      <w:r w:rsidRPr="00E615A3">
        <w:rPr>
          <w:rFonts w:eastAsia="SimSun" w:cs="Calibri"/>
          <w:lang w:val="es-ES" w:eastAsia="zh-CN"/>
        </w:rPr>
        <w:t>eCall</w:t>
      </w:r>
      <w:r>
        <w:rPr>
          <w:rFonts w:eastAsia="SimSun" w:cs="Calibri" w:hint="eastAsia"/>
          <w:lang w:eastAsia="zh-CN"/>
        </w:rPr>
        <w:t>编号</w:t>
      </w:r>
      <w:r w:rsidRPr="00E615A3">
        <w:rPr>
          <w:rFonts w:eastAsia="SimSun" w:cs="Calibri" w:hint="eastAsia"/>
          <w:lang w:val="es-ES" w:eastAsia="zh-CN"/>
        </w:rPr>
        <w:t>”（</w:t>
      </w:r>
      <w:hyperlink r:id="rId14" w:history="1">
        <w:r w:rsidRPr="00E615A3">
          <w:rPr>
            <w:rStyle w:val="Hyperlink"/>
            <w:rFonts w:eastAsia="SimSun" w:cs="Calibri"/>
            <w:lang w:val="es-ES"/>
          </w:rPr>
          <w:t>https://www.ecodocdb.dk/document/1019</w:t>
        </w:r>
      </w:hyperlink>
      <w:r w:rsidRPr="00E615A3">
        <w:rPr>
          <w:rFonts w:eastAsia="SimSun" w:cs="Calibri" w:hint="eastAsia"/>
          <w:lang w:val="es-ES" w:eastAsia="zh-CN"/>
        </w:rPr>
        <w:t>）</w:t>
      </w:r>
      <w:r w:rsidRPr="00AB0FAA">
        <w:rPr>
          <w:rFonts w:eastAsia="SimSun" w:cs="Calibri" w:hint="eastAsia"/>
          <w:lang w:eastAsia="zh-CN"/>
        </w:rPr>
        <w:t>还提供了更多有关</w:t>
      </w:r>
      <w:r w:rsidRPr="00E615A3">
        <w:rPr>
          <w:rFonts w:eastAsia="SimSun" w:cs="Calibri"/>
          <w:lang w:val="es-ES" w:eastAsia="zh-CN"/>
        </w:rPr>
        <w:t>eCall</w:t>
      </w:r>
      <w:r w:rsidRPr="00AB0FAA">
        <w:rPr>
          <w:rFonts w:eastAsia="SimSun" w:cs="Calibri" w:hint="eastAsia"/>
          <w:lang w:eastAsia="zh-CN"/>
        </w:rPr>
        <w:t>编号</w:t>
      </w:r>
      <w:r>
        <w:rPr>
          <w:rFonts w:eastAsia="SimSun" w:cs="Calibri" w:hint="eastAsia"/>
          <w:lang w:eastAsia="zh-CN"/>
        </w:rPr>
        <w:t>方案</w:t>
      </w:r>
      <w:r w:rsidRPr="00AB0FAA">
        <w:rPr>
          <w:rFonts w:eastAsia="SimSun" w:cs="Calibri" w:hint="eastAsia"/>
          <w:lang w:eastAsia="zh-CN"/>
        </w:rPr>
        <w:t>的信息</w:t>
      </w:r>
      <w:r>
        <w:rPr>
          <w:rFonts w:eastAsia="SimSun" w:cs="Calibri" w:hint="eastAsia"/>
          <w:lang w:eastAsia="zh-CN"/>
        </w:rPr>
        <w:t>。</w:t>
      </w:r>
    </w:p>
    <w:p w14:paraId="3A6FEC4B" w14:textId="5D467BBA" w:rsidR="00277070" w:rsidRPr="003C6B07" w:rsidRDefault="00415F20" w:rsidP="00272CB7">
      <w:pPr>
        <w:ind w:firstLineChars="200" w:firstLine="400"/>
        <w:rPr>
          <w:highlight w:val="cyan"/>
          <w:lang w:eastAsia="zh-CN"/>
        </w:rPr>
      </w:pPr>
      <w:r w:rsidRPr="00415F20">
        <w:rPr>
          <w:rFonts w:eastAsia="SimSun" w:cs="Calibri" w:hint="eastAsia"/>
          <w:lang w:eastAsia="zh-CN"/>
        </w:rPr>
        <w:t>已经通知国际电联，</w:t>
      </w:r>
      <w:r w:rsidRPr="00415F20">
        <w:rPr>
          <w:rFonts w:eastAsia="SimSun" w:cs="Calibri"/>
          <w:lang w:eastAsia="zh-CN"/>
        </w:rPr>
        <w:t>eCall</w:t>
      </w:r>
      <w:r w:rsidRPr="00415F20">
        <w:rPr>
          <w:rFonts w:eastAsia="SimSun" w:cs="Calibri" w:hint="eastAsia"/>
          <w:lang w:eastAsia="zh-CN"/>
        </w:rPr>
        <w:t>系统正在使用以下</w:t>
      </w:r>
      <w:r>
        <w:rPr>
          <w:rFonts w:eastAsia="SimSun" w:cs="Calibri" w:hint="eastAsia"/>
          <w:lang w:eastAsia="zh-CN"/>
        </w:rPr>
        <w:t>号段</w:t>
      </w:r>
      <w:r w:rsidRPr="00415F20">
        <w:rPr>
          <w:rFonts w:eastAsia="SimSun" w:cs="Calibri" w:hint="eastAsia"/>
          <w:lang w:eastAsia="zh-CN"/>
        </w:rPr>
        <w:t>：</w:t>
      </w:r>
      <w:r w:rsidRPr="00415F20">
        <w:rPr>
          <w:rFonts w:eastAsia="SimSun" w:cs="Calibri"/>
          <w:lang w:eastAsia="zh-CN"/>
        </w:rPr>
        <w:t>883 130</w:t>
      </w:r>
      <w:r w:rsidRPr="00415F20">
        <w:rPr>
          <w:rFonts w:eastAsia="SimSun" w:cs="Calibri" w:hint="eastAsia"/>
          <w:lang w:eastAsia="zh-CN"/>
        </w:rPr>
        <w:t>、</w:t>
      </w:r>
      <w:r w:rsidRPr="00415F20">
        <w:rPr>
          <w:rFonts w:eastAsia="SimSun" w:cs="Calibri"/>
          <w:lang w:eastAsia="zh-CN"/>
        </w:rPr>
        <w:t>882 39</w:t>
      </w:r>
      <w:r>
        <w:rPr>
          <w:rFonts w:eastAsia="SimSun" w:cs="Calibri" w:hint="eastAsia"/>
          <w:lang w:eastAsia="zh-CN"/>
        </w:rPr>
        <w:t>、</w:t>
      </w:r>
      <w:r w:rsidRPr="00415F20">
        <w:rPr>
          <w:rFonts w:eastAsia="SimSun" w:cs="Calibri"/>
          <w:lang w:eastAsia="zh-CN"/>
        </w:rPr>
        <w:t>882 37</w:t>
      </w:r>
      <w:r>
        <w:rPr>
          <w:rFonts w:eastAsia="SimSun" w:cs="Calibri" w:hint="eastAsia"/>
          <w:lang w:eastAsia="zh-CN"/>
        </w:rPr>
        <w:t>和</w:t>
      </w:r>
      <w:r w:rsidRPr="00272CB7">
        <w:rPr>
          <w:lang w:eastAsia="zh-CN"/>
        </w:rPr>
        <w:t>883 390</w:t>
      </w:r>
      <w:r w:rsidRPr="00415F20">
        <w:rPr>
          <w:rFonts w:eastAsia="SimSun" w:cs="Calibri" w:hint="eastAsia"/>
          <w:lang w:eastAsia="zh-CN"/>
        </w:rPr>
        <w:t>。其他使用全球资源开展</w:t>
      </w:r>
      <w:r w:rsidRPr="00415F20">
        <w:rPr>
          <w:rFonts w:eastAsia="SimSun" w:cs="Calibri"/>
          <w:lang w:eastAsia="zh-CN"/>
        </w:rPr>
        <w:t>eCall</w:t>
      </w:r>
      <w:r w:rsidRPr="00415F20">
        <w:rPr>
          <w:rFonts w:eastAsia="SimSun" w:cs="Calibri" w:hint="eastAsia"/>
          <w:lang w:eastAsia="zh-CN"/>
        </w:rPr>
        <w:t>业务的运营商亦可通知国际电联请求做出类似声明。</w:t>
      </w:r>
    </w:p>
    <w:p w14:paraId="72C8BDA7" w14:textId="3188397A" w:rsidR="00277070" w:rsidRPr="00272CB7" w:rsidRDefault="00415F20" w:rsidP="00277070">
      <w:pPr>
        <w:rPr>
          <w:rFonts w:cstheme="majorBidi"/>
        </w:rPr>
      </w:pPr>
      <w:r w:rsidRPr="00272CB7">
        <w:rPr>
          <w:rFonts w:ascii="SimSun" w:eastAsia="SimSun" w:hAnsi="SimSun" w:cs="SimSun" w:hint="eastAsia"/>
          <w:lang w:eastAsia="zh-CN"/>
        </w:rPr>
        <w:t>联系方式：</w:t>
      </w:r>
    </w:p>
    <w:p w14:paraId="1A20A9A7" w14:textId="23FDAD6C" w:rsidR="00277070" w:rsidRPr="00272CB7" w:rsidRDefault="00277070" w:rsidP="00272CB7">
      <w:pPr>
        <w:ind w:firstLineChars="200" w:firstLine="400"/>
      </w:pPr>
      <w:r w:rsidRPr="00272CB7">
        <w:t>883 130</w:t>
      </w:r>
      <w:r w:rsidR="00415F20" w:rsidRPr="00272CB7">
        <w:rPr>
          <w:rFonts w:ascii="SimSun" w:eastAsia="SimSun" w:hAnsi="SimSun" w:cs="SimSun" w:hint="eastAsia"/>
          <w:lang w:eastAsia="zh-CN"/>
        </w:rPr>
        <w:t>分配给</w:t>
      </w:r>
      <w:r w:rsidRPr="00272CB7">
        <w:t>Orange</w:t>
      </w:r>
      <w:r w:rsidR="00415F20" w:rsidRPr="00272CB7">
        <w:rPr>
          <w:rFonts w:ascii="SimSun" w:eastAsia="SimSun" w:hAnsi="SimSun" w:cs="SimSun" w:hint="eastAsia"/>
          <w:lang w:eastAsia="zh-CN"/>
        </w:rPr>
        <w:t>：请联系</w:t>
      </w:r>
      <w:r w:rsidR="00415F20" w:rsidRPr="00272CB7">
        <w:t>Orange</w:t>
      </w:r>
      <w:r w:rsidR="00415F20" w:rsidRPr="00272CB7">
        <w:rPr>
          <w:rFonts w:ascii="SimSun" w:eastAsia="SimSun" w:hAnsi="SimSun" w:cs="SimSun" w:hint="eastAsia"/>
          <w:lang w:eastAsia="zh-CN"/>
        </w:rPr>
        <w:t>公司的</w:t>
      </w:r>
      <w:r w:rsidRPr="00272CB7">
        <w:t>Philippe Fouquart</w:t>
      </w:r>
      <w:r w:rsidR="00415F20" w:rsidRPr="00272CB7">
        <w:rPr>
          <w:rFonts w:ascii="SimSun" w:eastAsia="SimSun" w:hAnsi="SimSun" w:cs="SimSun" w:hint="eastAsia"/>
          <w:lang w:eastAsia="zh-CN"/>
        </w:rPr>
        <w:t>：</w:t>
      </w:r>
      <w:hyperlink r:id="rId15" w:history="1">
        <w:r w:rsidRPr="00272CB7">
          <w:rPr>
            <w:rStyle w:val="Hyperlink"/>
          </w:rPr>
          <w:t>Philippe.fouquart@orange.com</w:t>
        </w:r>
      </w:hyperlink>
      <w:r w:rsidR="00415F20" w:rsidRPr="00272CB7">
        <w:rPr>
          <w:rFonts w:ascii="SimSun" w:eastAsia="SimSun" w:hAnsi="SimSun" w:cs="SimSun" w:hint="eastAsia"/>
          <w:lang w:eastAsia="zh-CN"/>
        </w:rPr>
        <w:t>。</w:t>
      </w:r>
    </w:p>
    <w:p w14:paraId="72193A6A" w14:textId="329B0630" w:rsidR="00277070" w:rsidRPr="00272CB7" w:rsidRDefault="00277070" w:rsidP="004D6D1C">
      <w:pPr>
        <w:ind w:firstLineChars="200" w:firstLine="400"/>
        <w:jc w:val="left"/>
      </w:pPr>
      <w:r w:rsidRPr="00272CB7">
        <w:t>882 39</w:t>
      </w:r>
      <w:r w:rsidR="00415F20" w:rsidRPr="00272CB7">
        <w:rPr>
          <w:rFonts w:ascii="SimSun" w:eastAsia="SimSun" w:hAnsi="SimSun" w:cs="SimSun" w:hint="eastAsia"/>
          <w:lang w:eastAsia="zh-CN"/>
        </w:rPr>
        <w:t>分配给</w:t>
      </w:r>
      <w:r w:rsidRPr="00272CB7">
        <w:t>Vodafone</w:t>
      </w:r>
      <w:r w:rsidR="00415F20" w:rsidRPr="00272CB7">
        <w:rPr>
          <w:rFonts w:ascii="SimSun" w:eastAsia="SimSun" w:hAnsi="SimSun" w:cs="SimSun" w:hint="eastAsia"/>
          <w:lang w:eastAsia="zh-CN"/>
        </w:rPr>
        <w:t>集团：请联系</w:t>
      </w:r>
      <w:r w:rsidR="00415F20" w:rsidRPr="00272CB7">
        <w:t>Vodafone</w:t>
      </w:r>
      <w:r w:rsidR="00415F20" w:rsidRPr="00272CB7">
        <w:rPr>
          <w:rFonts w:ascii="SimSun" w:eastAsia="SimSun" w:hAnsi="SimSun" w:cs="SimSun" w:hint="eastAsia"/>
          <w:lang w:eastAsia="zh-CN"/>
        </w:rPr>
        <w:t>集团的</w:t>
      </w:r>
      <w:r w:rsidRPr="00272CB7">
        <w:t>MacDougall Robert</w:t>
      </w:r>
      <w:r w:rsidR="00415F20" w:rsidRPr="00272CB7">
        <w:rPr>
          <w:rFonts w:ascii="SimSun" w:eastAsia="SimSun" w:hAnsi="SimSun" w:cs="SimSun" w:hint="eastAsia"/>
          <w:lang w:eastAsia="zh-CN"/>
        </w:rPr>
        <w:t>：</w:t>
      </w:r>
      <w:hyperlink r:id="rId16" w:history="1">
        <w:r w:rsidRPr="00272CB7">
          <w:rPr>
            <w:rStyle w:val="Hyperlink"/>
          </w:rPr>
          <w:t>Robert.MacDougall@vodafone.com</w:t>
        </w:r>
      </w:hyperlink>
      <w:r w:rsidR="00415F20" w:rsidRPr="00272CB7">
        <w:rPr>
          <w:rFonts w:ascii="SimSun" w:eastAsia="SimSun" w:hAnsi="SimSun" w:cs="SimSun" w:hint="eastAsia"/>
          <w:bCs/>
          <w:color w:val="000000" w:themeColor="text1"/>
          <w:lang w:eastAsia="zh-CN"/>
        </w:rPr>
        <w:t>。</w:t>
      </w:r>
    </w:p>
    <w:p w14:paraId="4CE2F10A" w14:textId="183A1046" w:rsidR="00277070" w:rsidRDefault="00277070" w:rsidP="00272CB7">
      <w:pPr>
        <w:ind w:firstLineChars="200" w:firstLine="400"/>
      </w:pPr>
      <w:r w:rsidRPr="00334E92">
        <w:t>882 37</w:t>
      </w:r>
      <w:r w:rsidR="00415F20">
        <w:rPr>
          <w:rFonts w:ascii="SimSun" w:eastAsia="SimSun" w:hAnsi="SimSun" w:cs="SimSun" w:hint="eastAsia"/>
          <w:lang w:eastAsia="zh-CN"/>
        </w:rPr>
        <w:t>分配给</w:t>
      </w:r>
      <w:r w:rsidRPr="00334E92">
        <w:t>AT&amp;T</w:t>
      </w:r>
      <w:r w:rsidR="00415F20">
        <w:rPr>
          <w:rFonts w:ascii="SimSun" w:eastAsia="SimSun" w:hAnsi="SimSun" w:cs="SimSun" w:hint="eastAsia"/>
          <w:lang w:eastAsia="zh-CN"/>
        </w:rPr>
        <w:t>：请联系</w:t>
      </w:r>
      <w:r w:rsidR="00415F20" w:rsidRPr="00334E92">
        <w:t>AT&amp;T</w:t>
      </w:r>
      <w:r w:rsidR="00415F20">
        <w:rPr>
          <w:rFonts w:ascii="SimSun" w:eastAsia="SimSun" w:hAnsi="SimSun" w:cs="SimSun" w:hint="eastAsia"/>
          <w:lang w:eastAsia="zh-CN"/>
        </w:rPr>
        <w:t>的</w:t>
      </w:r>
      <w:r w:rsidRPr="00334E92">
        <w:t>Mike Corkerry</w:t>
      </w:r>
      <w:r w:rsidR="00415F20">
        <w:rPr>
          <w:rFonts w:ascii="SimSun" w:eastAsia="SimSun" w:hAnsi="SimSun" w:cs="SimSun" w:hint="eastAsia"/>
          <w:lang w:eastAsia="zh-CN"/>
        </w:rPr>
        <w:t>：</w:t>
      </w:r>
      <w:hyperlink r:id="rId17" w:history="1">
        <w:r w:rsidRPr="00334E92">
          <w:rPr>
            <w:rStyle w:val="Hyperlink"/>
          </w:rPr>
          <w:t>Mike.Corkerry@intl.att.com</w:t>
        </w:r>
      </w:hyperlink>
      <w:r w:rsidR="00415F20">
        <w:rPr>
          <w:rFonts w:ascii="SimSun" w:eastAsia="SimSun" w:hAnsi="SimSun" w:cs="SimSun" w:hint="eastAsia"/>
          <w:lang w:eastAsia="zh-CN"/>
        </w:rPr>
        <w:t>。</w:t>
      </w:r>
    </w:p>
    <w:p w14:paraId="3945E247" w14:textId="2F1C1051" w:rsidR="00277070" w:rsidRDefault="00277070" w:rsidP="00272CB7">
      <w:pPr>
        <w:ind w:firstLineChars="200" w:firstLine="400"/>
      </w:pPr>
      <w:r w:rsidRPr="005A2E54">
        <w:t>883</w:t>
      </w:r>
      <w:r w:rsidR="00415F20">
        <w:t> </w:t>
      </w:r>
      <w:r w:rsidRPr="005A2E54">
        <w:t>390</w:t>
      </w:r>
      <w:r w:rsidR="00415F20">
        <w:rPr>
          <w:rFonts w:ascii="SimSun" w:eastAsia="SimSun" w:hAnsi="SimSun" w:cs="SimSun" w:hint="eastAsia"/>
          <w:lang w:eastAsia="zh-CN"/>
        </w:rPr>
        <w:t>分配给</w:t>
      </w:r>
      <w:r w:rsidRPr="005A2E54">
        <w:t>Airnity</w:t>
      </w:r>
      <w:r w:rsidR="00415F20">
        <w:rPr>
          <w:rFonts w:ascii="SimSun" w:eastAsia="SimSun" w:hAnsi="SimSun" w:cs="SimSun" w:hint="eastAsia"/>
          <w:lang w:eastAsia="zh-CN"/>
        </w:rPr>
        <w:t>：请联系</w:t>
      </w:r>
      <w:r w:rsidR="00415F20" w:rsidRPr="005A2E54">
        <w:t>Airnity</w:t>
      </w:r>
      <w:r w:rsidR="00415F20">
        <w:rPr>
          <w:rFonts w:ascii="SimSun" w:eastAsia="SimSun" w:hAnsi="SimSun" w:cs="SimSun" w:hint="eastAsia"/>
          <w:lang w:eastAsia="zh-CN"/>
        </w:rPr>
        <w:t>的</w:t>
      </w:r>
      <w:r w:rsidRPr="005A2E54">
        <w:t>Eduardo Mejia</w:t>
      </w:r>
      <w:r w:rsidR="00415F20">
        <w:rPr>
          <w:rFonts w:ascii="SimSun" w:eastAsia="SimSun" w:hAnsi="SimSun" w:cs="SimSun" w:hint="eastAsia"/>
          <w:lang w:eastAsia="zh-CN"/>
        </w:rPr>
        <w:t>：</w:t>
      </w:r>
      <w:hyperlink r:id="rId18" w:history="1">
        <w:r w:rsidRPr="005A2E54">
          <w:rPr>
            <w:rStyle w:val="Hyperlink"/>
            <w:lang w:eastAsia="zh-CN"/>
          </w:rPr>
          <w:t>eduardo.mejia@airnity.com</w:t>
        </w:r>
      </w:hyperlink>
      <w:r w:rsidR="00415F20">
        <w:rPr>
          <w:rFonts w:ascii="SimSun" w:eastAsia="SimSun" w:hAnsi="SimSun" w:cs="SimSun" w:hint="eastAsia"/>
          <w:lang w:eastAsia="zh-CN"/>
        </w:rPr>
        <w:t>。</w:t>
      </w:r>
    </w:p>
    <w:p w14:paraId="4D32CDBC" w14:textId="6D8A3604" w:rsidR="007F3BF5" w:rsidRDefault="007F3BF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noProof w:val="0"/>
          <w:lang w:eastAsia="zh-CN"/>
        </w:rPr>
      </w:pPr>
      <w:r>
        <w:rPr>
          <w:rFonts w:asciiTheme="minorHAnsi" w:eastAsia="SimSun" w:hAnsiTheme="minorHAnsi" w:cs="Arial"/>
          <w:noProof w:val="0"/>
          <w:lang w:eastAsia="zh-CN"/>
        </w:rPr>
        <w:br w:type="page"/>
      </w:r>
    </w:p>
    <w:p w14:paraId="2A55BEB2" w14:textId="0AB2FFA8" w:rsidR="00841A89" w:rsidRPr="00325C62" w:rsidRDefault="0079005F" w:rsidP="00841A89">
      <w:pPr>
        <w:pStyle w:val="Heading20"/>
        <w:rPr>
          <w:lang w:val="en-GB" w:eastAsia="zh-CN"/>
        </w:rPr>
      </w:pPr>
      <w:bookmarkStart w:id="526" w:name="_Hlk71293325"/>
      <w:bookmarkStart w:id="527" w:name="_Toc39484651"/>
      <w:bookmarkStart w:id="528" w:name="_Toc39650445"/>
      <w:bookmarkStart w:id="529" w:name="_Toc124256656"/>
      <w:bookmarkStart w:id="530" w:name="_Toc128646828"/>
      <w:bookmarkStart w:id="531" w:name="_Toc129159811"/>
      <w:r w:rsidRPr="00BC7EC9">
        <w:rPr>
          <w:rFonts w:ascii="Arial" w:eastAsia="SimHei" w:hAnsi="Arial" w:hint="eastAsia"/>
          <w:noProof w:val="0"/>
          <w:lang w:eastAsia="zh-CN"/>
        </w:rPr>
        <w:lastRenderedPageBreak/>
        <w:t>国际公众电信编号方案</w:t>
      </w:r>
      <w:bookmarkEnd w:id="526"/>
      <w:r w:rsidRPr="00BD53BD">
        <w:rPr>
          <w:rFonts w:ascii="Arial" w:eastAsia="SimHei" w:hAnsi="Arial" w:hint="eastAsia"/>
          <w:noProof w:val="0"/>
          <w:lang w:val="en-US" w:eastAsia="zh-CN"/>
        </w:rPr>
        <w:br/>
      </w:r>
      <w:r w:rsidRPr="00272CB7">
        <w:rPr>
          <w:rFonts w:asciiTheme="minorHAnsi" w:eastAsia="SimHei" w:hAnsiTheme="minorHAnsi" w:cstheme="minorHAnsi"/>
          <w:noProof w:val="0"/>
          <w:lang w:val="en-US" w:eastAsia="zh-CN"/>
        </w:rPr>
        <w:t>（</w:t>
      </w:r>
      <w:r w:rsidRPr="00272CB7">
        <w:rPr>
          <w:rFonts w:asciiTheme="minorHAnsi" w:eastAsia="SimHei" w:hAnsiTheme="minorHAnsi" w:cstheme="minorHAnsi"/>
          <w:noProof w:val="0"/>
          <w:lang w:val="en-US" w:eastAsia="zh-CN"/>
        </w:rPr>
        <w:t>ITU-T E.</w:t>
      </w:r>
      <w:r w:rsidR="00A17F5A" w:rsidRPr="00272CB7">
        <w:rPr>
          <w:rFonts w:asciiTheme="minorHAnsi" w:eastAsia="SimHei" w:hAnsiTheme="minorHAnsi" w:cstheme="minorHAnsi"/>
          <w:noProof w:val="0"/>
          <w:lang w:val="en-US" w:eastAsia="zh-CN"/>
        </w:rPr>
        <w:t>212</w:t>
      </w:r>
      <w:r w:rsidRPr="00272CB7">
        <w:rPr>
          <w:rFonts w:asciiTheme="minorHAnsi" w:eastAsia="SimHei" w:hAnsiTheme="minorHAnsi" w:cstheme="minorHAnsi"/>
          <w:noProof w:val="0"/>
          <w:lang w:eastAsia="zh-CN"/>
        </w:rPr>
        <w:t>建议书</w:t>
      </w:r>
      <w:r w:rsidRPr="00272CB7">
        <w:rPr>
          <w:rFonts w:asciiTheme="minorHAnsi" w:eastAsia="SimHei" w:hAnsiTheme="minorHAnsi" w:cstheme="minorHAnsi"/>
          <w:noProof w:val="0"/>
          <w:lang w:val="en-US" w:eastAsia="zh-CN"/>
        </w:rPr>
        <w:t>（</w:t>
      </w:r>
      <w:r w:rsidR="00A17F5A" w:rsidRPr="00272CB7">
        <w:rPr>
          <w:rFonts w:asciiTheme="minorHAnsi" w:eastAsia="SimHei" w:hAnsiTheme="minorHAnsi" w:cstheme="minorHAnsi"/>
          <w:noProof w:val="0"/>
          <w:lang w:val="en-US" w:eastAsia="zh-CN"/>
        </w:rPr>
        <w:t>09</w:t>
      </w:r>
      <w:r w:rsidRPr="00272CB7">
        <w:rPr>
          <w:rFonts w:asciiTheme="minorHAnsi" w:eastAsia="SimHei" w:hAnsiTheme="minorHAnsi" w:cstheme="minorHAnsi"/>
          <w:noProof w:val="0"/>
          <w:lang w:val="en-US" w:eastAsia="zh-CN"/>
        </w:rPr>
        <w:t>/201</w:t>
      </w:r>
      <w:r w:rsidR="00A17F5A" w:rsidRPr="00272CB7">
        <w:rPr>
          <w:rFonts w:asciiTheme="minorHAnsi" w:eastAsia="SimHei" w:hAnsiTheme="minorHAnsi" w:cstheme="minorHAnsi"/>
          <w:noProof w:val="0"/>
          <w:lang w:val="en-US" w:eastAsia="zh-CN"/>
        </w:rPr>
        <w:t>6</w:t>
      </w:r>
      <w:r w:rsidRPr="00272CB7">
        <w:rPr>
          <w:rFonts w:asciiTheme="minorHAnsi" w:eastAsia="SimHei" w:hAnsiTheme="minorHAnsi" w:cstheme="minorHAnsi"/>
          <w:noProof w:val="0"/>
          <w:lang w:val="en-US" w:eastAsia="zh-CN"/>
        </w:rPr>
        <w:t>））</w:t>
      </w:r>
      <w:bookmarkEnd w:id="527"/>
      <w:bookmarkEnd w:id="528"/>
      <w:bookmarkEnd w:id="529"/>
      <w:bookmarkEnd w:id="530"/>
      <w:bookmarkEnd w:id="531"/>
    </w:p>
    <w:p w14:paraId="02C8A6B4" w14:textId="77777777" w:rsidR="0079005F" w:rsidRPr="0079005F" w:rsidRDefault="0079005F" w:rsidP="004D6D1C">
      <w:pPr>
        <w:pStyle w:val="Headingb"/>
        <w:spacing w:before="360"/>
        <w:rPr>
          <w:lang w:val="es-ES_tradnl" w:eastAsia="zh-CN"/>
        </w:rPr>
      </w:pPr>
      <w:bookmarkStart w:id="532" w:name="_Hlk98497780"/>
      <w:r w:rsidRPr="004A2A08">
        <w:rPr>
          <w:rFonts w:eastAsiaTheme="minorEastAsia" w:hint="eastAsia"/>
          <w:sz w:val="20"/>
          <w:szCs w:val="16"/>
          <w:lang w:val="en-GB" w:eastAsia="zh-CN"/>
        </w:rPr>
        <w:t>电信标准化局的说明</w:t>
      </w:r>
      <w:bookmarkEnd w:id="532"/>
    </w:p>
    <w:p w14:paraId="66AFEE0D" w14:textId="3EC4E80A" w:rsidR="0079005F" w:rsidRPr="0079005F" w:rsidRDefault="0079005F" w:rsidP="0079005F">
      <w:pPr>
        <w:spacing w:before="240"/>
        <w:ind w:firstLineChars="200" w:firstLine="400"/>
        <w:jc w:val="center"/>
        <w:rPr>
          <w:noProof w:val="0"/>
          <w:lang w:val="es-ES_tradnl" w:eastAsia="zh-CN"/>
        </w:rPr>
      </w:pPr>
      <w:r w:rsidRPr="0079005F">
        <w:rPr>
          <w:rFonts w:ascii="STKaiti" w:eastAsia="STKaiti" w:hAnsi="STKaiti" w:hint="eastAsia"/>
          <w:noProof w:val="0"/>
          <w:lang w:val="en-GB" w:eastAsia="zh-CN"/>
        </w:rPr>
        <w:t>国际</w:t>
      </w:r>
      <w:r w:rsidR="00415F20">
        <w:rPr>
          <w:rFonts w:ascii="STKaiti" w:eastAsia="STKaiti" w:hAnsi="STKaiti" w:hint="eastAsia"/>
          <w:noProof w:val="0"/>
          <w:lang w:val="en-GB" w:eastAsia="zh-CN"/>
        </w:rPr>
        <w:t>移动</w:t>
      </w:r>
      <w:r w:rsidRPr="0079005F">
        <w:rPr>
          <w:rFonts w:ascii="STKaiti" w:eastAsia="STKaiti" w:hAnsi="STKaiti" w:hint="eastAsia"/>
          <w:noProof w:val="0"/>
          <w:lang w:val="en-GB" w:eastAsia="zh-CN"/>
        </w:rPr>
        <w:t>网络的识别码</w:t>
      </w:r>
      <w:r w:rsidRPr="0079005F">
        <w:rPr>
          <w:rFonts w:ascii="STKaiti" w:eastAsia="STKaiti" w:hAnsi="STKaiti" w:hint="eastAsia"/>
          <w:noProof w:val="0"/>
          <w:lang w:val="fr-FR" w:eastAsia="zh-CN"/>
        </w:rPr>
        <w:t xml:space="preserve"> </w:t>
      </w:r>
    </w:p>
    <w:p w14:paraId="31F940C9" w14:textId="249CFF83" w:rsidR="00127601" w:rsidRDefault="00127601" w:rsidP="00127601">
      <w:pPr>
        <w:spacing w:before="240" w:after="120"/>
        <w:ind w:firstLineChars="200" w:firstLine="400"/>
        <w:rPr>
          <w:rFonts w:eastAsia="SimSun"/>
          <w:lang w:val="en-GB" w:eastAsia="zh-CN"/>
        </w:rPr>
      </w:pPr>
      <w:r w:rsidRPr="00AC1F69">
        <w:rPr>
          <w:rFonts w:eastAsia="SimSun" w:hint="eastAsia"/>
          <w:lang w:val="en-GB" w:eastAsia="zh-CN"/>
        </w:rPr>
        <w:t>与共用的国际网络国家代码</w:t>
      </w:r>
      <w:r w:rsidR="00415F20">
        <w:rPr>
          <w:rFonts w:eastAsia="SimSun"/>
          <w:lang w:val="es-ES_tradnl" w:eastAsia="zh-CN"/>
        </w:rPr>
        <w:t>901</w:t>
      </w:r>
      <w:r w:rsidR="00415F20">
        <w:rPr>
          <w:rFonts w:eastAsia="SimSun" w:hint="eastAsia"/>
          <w:lang w:val="en-GB" w:eastAsia="zh-CN"/>
        </w:rPr>
        <w:t>（</w:t>
      </w:r>
      <w:r w:rsidR="00415F20" w:rsidRPr="00272CB7">
        <w:rPr>
          <w:lang w:eastAsia="zh-CN"/>
        </w:rPr>
        <w:t>MNC</w:t>
      </w:r>
      <w:r w:rsidR="00415F20">
        <w:rPr>
          <w:rFonts w:eastAsia="SimSun" w:hint="eastAsia"/>
          <w:lang w:val="en-GB" w:eastAsia="zh-CN"/>
        </w:rPr>
        <w:t>）</w:t>
      </w:r>
      <w:r w:rsidRPr="00AC1F69">
        <w:rPr>
          <w:rFonts w:eastAsia="SimSun" w:hint="eastAsia"/>
          <w:lang w:val="en-GB" w:eastAsia="zh-CN"/>
        </w:rPr>
        <w:t>有关</w:t>
      </w:r>
      <w:r w:rsidRPr="00AC1F69">
        <w:rPr>
          <w:rFonts w:eastAsia="SimSun" w:hint="eastAsia"/>
          <w:lang w:val="es-ES_tradnl" w:eastAsia="zh-CN"/>
        </w:rPr>
        <w:t>，</w:t>
      </w:r>
      <w:r w:rsidRPr="00AC1F69">
        <w:rPr>
          <w:rFonts w:eastAsia="SimSun" w:hint="eastAsia"/>
          <w:lang w:val="en-GB" w:eastAsia="zh-CN"/>
        </w:rPr>
        <w:t>已</w:t>
      </w:r>
      <w:r w:rsidRPr="00AC1F69">
        <w:rPr>
          <w:rFonts w:eastAsia="SimSun" w:hint="eastAsia"/>
          <w:b/>
          <w:bCs/>
          <w:lang w:val="en-GB" w:eastAsia="zh-CN"/>
        </w:rPr>
        <w:t>指配</w:t>
      </w:r>
      <w:r w:rsidRPr="00AC1F69">
        <w:rPr>
          <w:rFonts w:eastAsia="SimSun" w:hint="eastAsia"/>
          <w:lang w:val="en-GB" w:eastAsia="zh-CN"/>
        </w:rPr>
        <w:t>以下</w:t>
      </w:r>
      <w:r w:rsidR="00415F20">
        <w:rPr>
          <w:rFonts w:eastAsia="SimSun"/>
          <w:lang w:val="es-ES_tradnl" w:eastAsia="zh-CN"/>
        </w:rPr>
        <w:t>2</w:t>
      </w:r>
      <w:r w:rsidRPr="00AC1F69">
        <w:rPr>
          <w:rFonts w:eastAsia="SimSun" w:hint="eastAsia"/>
          <w:lang w:val="en-GB" w:eastAsia="zh-CN"/>
        </w:rPr>
        <w:t>位数的</w:t>
      </w:r>
      <w:r w:rsidR="00415F20">
        <w:rPr>
          <w:rFonts w:eastAsia="SimSun" w:hint="eastAsia"/>
          <w:lang w:val="en-GB" w:eastAsia="zh-CN"/>
        </w:rPr>
        <w:t>移动网络代码（</w:t>
      </w:r>
      <w:r w:rsidR="00415F20" w:rsidRPr="00272CB7">
        <w:rPr>
          <w:lang w:eastAsia="zh-CN"/>
        </w:rPr>
        <w:t>MNC</w:t>
      </w:r>
      <w:r w:rsidR="00415F20">
        <w:rPr>
          <w:rFonts w:eastAsia="SimSun" w:hint="eastAsia"/>
          <w:lang w:val="en-GB" w:eastAsia="zh-CN"/>
        </w:rPr>
        <w:t>）</w:t>
      </w:r>
      <w:r w:rsidRPr="00AC1F69">
        <w:rPr>
          <w:rFonts w:eastAsia="SimSun" w:hint="eastAsia"/>
          <w:lang w:val="en-GB" w:eastAsia="zh-CN"/>
        </w:rPr>
        <w:t>。</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A17F5A" w:rsidRPr="00927281" w14:paraId="7C083B65" w14:textId="77777777" w:rsidTr="00872ADB">
        <w:trPr>
          <w:tblHeader/>
          <w:jc w:val="center"/>
        </w:trPr>
        <w:tc>
          <w:tcPr>
            <w:tcW w:w="3539" w:type="dxa"/>
            <w:vAlign w:val="center"/>
          </w:tcPr>
          <w:p w14:paraId="7CD2E2B8" w14:textId="2490A0CB" w:rsidR="00A17F5A" w:rsidRPr="00A17F5A" w:rsidRDefault="00A17F5A" w:rsidP="00A17F5A">
            <w:pPr>
              <w:pStyle w:val="Tablehead0"/>
              <w:rPr>
                <w:i w:val="0"/>
                <w:sz w:val="20"/>
                <w:highlight w:val="yellow"/>
              </w:rPr>
            </w:pPr>
            <w:r w:rsidRPr="00A17F5A">
              <w:rPr>
                <w:rFonts w:ascii="STKaiti" w:eastAsia="STKaiti" w:hAnsi="STKaiti" w:hint="eastAsia"/>
                <w:i w:val="0"/>
                <w:sz w:val="20"/>
                <w:lang w:eastAsia="zh-CN"/>
              </w:rPr>
              <w:t>网络</w:t>
            </w:r>
          </w:p>
        </w:tc>
        <w:tc>
          <w:tcPr>
            <w:tcW w:w="3353" w:type="dxa"/>
            <w:vAlign w:val="center"/>
          </w:tcPr>
          <w:p w14:paraId="4150AE2C" w14:textId="3D7A0EB2" w:rsidR="00A17F5A" w:rsidRPr="00A17F5A" w:rsidRDefault="00A17F5A" w:rsidP="00A17F5A">
            <w:pPr>
              <w:pStyle w:val="Tablehead0"/>
              <w:rPr>
                <w:i w:val="0"/>
                <w:sz w:val="20"/>
                <w:highlight w:val="yellow"/>
                <w:lang w:val="en-US"/>
              </w:rPr>
            </w:pPr>
            <w:r w:rsidRPr="00A17F5A">
              <w:rPr>
                <w:rFonts w:ascii="STKaiti" w:eastAsia="STKaiti" w:hAnsi="STKaiti" w:hint="eastAsia"/>
                <w:i w:val="0"/>
                <w:sz w:val="20"/>
                <w:lang w:eastAsia="zh-CN"/>
              </w:rPr>
              <w:t>国家代码和</w:t>
            </w:r>
            <w:r w:rsidRPr="00A17F5A">
              <w:rPr>
                <w:rFonts w:ascii="STKaiti" w:eastAsia="STKaiti" w:hAnsi="STKaiti" w:hint="eastAsia"/>
                <w:i w:val="0"/>
                <w:sz w:val="20"/>
                <w:lang w:eastAsia="zh-CN"/>
              </w:rPr>
              <w:br/>
              <w:t>识别码</w:t>
            </w:r>
          </w:p>
        </w:tc>
        <w:tc>
          <w:tcPr>
            <w:tcW w:w="2322" w:type="dxa"/>
          </w:tcPr>
          <w:p w14:paraId="4F36953E" w14:textId="2A4B69DF" w:rsidR="00A17F5A" w:rsidRPr="00A17F5A" w:rsidRDefault="00A17F5A" w:rsidP="00A17F5A">
            <w:pPr>
              <w:pStyle w:val="Tablehead0"/>
              <w:rPr>
                <w:i w:val="0"/>
                <w:sz w:val="20"/>
                <w:highlight w:val="yellow"/>
                <w:lang w:val="en-US"/>
              </w:rPr>
            </w:pPr>
            <w:r w:rsidRPr="00A17F5A">
              <w:rPr>
                <w:rFonts w:ascii="STKaiti" w:eastAsia="STKaiti" w:hAnsi="STKaiti" w:hint="eastAsia"/>
                <w:i w:val="0"/>
                <w:sz w:val="20"/>
                <w:lang w:eastAsia="zh-CN"/>
              </w:rPr>
              <w:t>指配日期</w:t>
            </w:r>
          </w:p>
        </w:tc>
      </w:tr>
      <w:tr w:rsidR="00A17F5A" w:rsidRPr="00AC22AA" w14:paraId="45D3E070" w14:textId="77777777" w:rsidTr="00872ADB">
        <w:trPr>
          <w:jc w:val="center"/>
        </w:trPr>
        <w:tc>
          <w:tcPr>
            <w:tcW w:w="3539" w:type="dxa"/>
            <w:textDirection w:val="lrTbV"/>
          </w:tcPr>
          <w:p w14:paraId="62DB83A8" w14:textId="77777777" w:rsidR="00A17F5A" w:rsidRPr="00AC22AA" w:rsidRDefault="00A17F5A" w:rsidP="00A17F5A">
            <w:pPr>
              <w:pStyle w:val="Tabletext0"/>
              <w:tabs>
                <w:tab w:val="clear" w:pos="1276"/>
                <w:tab w:val="clear" w:pos="1843"/>
                <w:tab w:val="left" w:pos="1185"/>
              </w:tabs>
              <w:spacing w:before="60" w:after="60"/>
              <w:rPr>
                <w:b w:val="0"/>
                <w:bCs w:val="0"/>
                <w:sz w:val="20"/>
                <w:szCs w:val="20"/>
              </w:rPr>
            </w:pPr>
            <w:r w:rsidRPr="00AC22AA">
              <w:rPr>
                <w:b w:val="0"/>
                <w:bCs w:val="0"/>
                <w:sz w:val="20"/>
                <w:szCs w:val="20"/>
              </w:rPr>
              <w:t>Satelio IoT Services S.L.</w:t>
            </w:r>
          </w:p>
        </w:tc>
        <w:tc>
          <w:tcPr>
            <w:tcW w:w="3353" w:type="dxa"/>
            <w:textDirection w:val="lrTbV"/>
          </w:tcPr>
          <w:p w14:paraId="1A56A883" w14:textId="77777777" w:rsidR="00A17F5A" w:rsidRPr="00AC22AA" w:rsidRDefault="00A17F5A" w:rsidP="00A17F5A">
            <w:pPr>
              <w:pStyle w:val="Tabletext0"/>
              <w:spacing w:before="60" w:after="60"/>
              <w:jc w:val="center"/>
              <w:rPr>
                <w:b w:val="0"/>
                <w:bCs w:val="0"/>
                <w:sz w:val="20"/>
                <w:szCs w:val="20"/>
              </w:rPr>
            </w:pPr>
            <w:r w:rsidRPr="00AC22AA">
              <w:rPr>
                <w:b w:val="0"/>
                <w:bCs w:val="0"/>
                <w:sz w:val="20"/>
                <w:szCs w:val="20"/>
              </w:rPr>
              <w:t>901 97</w:t>
            </w:r>
          </w:p>
        </w:tc>
        <w:tc>
          <w:tcPr>
            <w:tcW w:w="2322" w:type="dxa"/>
            <w:textDirection w:val="lrTbV"/>
          </w:tcPr>
          <w:p w14:paraId="098B7353" w14:textId="77777777" w:rsidR="00A17F5A" w:rsidRPr="00AC22AA" w:rsidRDefault="00A17F5A" w:rsidP="00A17F5A">
            <w:pPr>
              <w:pStyle w:val="Tabletext0"/>
              <w:spacing w:before="60" w:after="60"/>
              <w:jc w:val="center"/>
              <w:rPr>
                <w:b w:val="0"/>
                <w:bCs w:val="0"/>
                <w:sz w:val="20"/>
                <w:szCs w:val="20"/>
              </w:rPr>
            </w:pPr>
            <w:r w:rsidRPr="00AC22AA">
              <w:rPr>
                <w:b w:val="0"/>
                <w:bCs w:val="0"/>
                <w:sz w:val="20"/>
                <w:szCs w:val="20"/>
              </w:rPr>
              <w:t>3.II.2023</w:t>
            </w:r>
          </w:p>
        </w:tc>
      </w:tr>
    </w:tbl>
    <w:p w14:paraId="0F4F5409" w14:textId="0562A195" w:rsidR="001B1F8F" w:rsidRDefault="001B1F8F"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7C14B436" w14:textId="4756255E" w:rsidR="00A17F5A" w:rsidRDefault="00A17F5A">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eastAsia="zh-CN"/>
        </w:rPr>
      </w:pPr>
      <w:r>
        <w:rPr>
          <w:noProof w:val="0"/>
          <w:lang w:val="en-GB" w:eastAsia="zh-CN"/>
        </w:rPr>
        <w:br w:type="page"/>
      </w:r>
    </w:p>
    <w:p w14:paraId="19F38F41" w14:textId="77777777" w:rsidR="00A17F5A" w:rsidRPr="004113F3" w:rsidRDefault="00A17F5A" w:rsidP="00A17F5A">
      <w:pPr>
        <w:pStyle w:val="Heading20"/>
        <w:spacing w:before="0"/>
        <w:rPr>
          <w:rFonts w:asciiTheme="minorHAnsi" w:eastAsia="SimHei" w:hAnsiTheme="minorHAnsi" w:cstheme="minorHAnsi"/>
          <w:lang w:val="fr-CH" w:eastAsia="zh-CN"/>
        </w:rPr>
      </w:pPr>
      <w:bookmarkStart w:id="533" w:name="_Toc128646829"/>
      <w:bookmarkStart w:id="534" w:name="_Toc129159812"/>
      <w:bookmarkStart w:id="535" w:name="_Toc469324977"/>
      <w:bookmarkStart w:id="536" w:name="_Toc504136567"/>
      <w:bookmarkStart w:id="537" w:name="_Toc262052116"/>
      <w:r w:rsidRPr="004113F3">
        <w:rPr>
          <w:rFonts w:asciiTheme="minorHAnsi" w:eastAsia="SimHei" w:hAnsiTheme="minorHAnsi" w:cstheme="minorHAnsi"/>
          <w:lang w:eastAsia="zh-CN"/>
        </w:rPr>
        <w:lastRenderedPageBreak/>
        <w:t>电话业务</w:t>
      </w:r>
      <w:r w:rsidRPr="004113F3">
        <w:rPr>
          <w:rFonts w:asciiTheme="minorHAnsi" w:eastAsia="SimHei" w:hAnsiTheme="minorHAnsi" w:cstheme="minorHAnsi"/>
          <w:lang w:eastAsia="zh-CN"/>
        </w:rPr>
        <w:br/>
      </w:r>
      <w:r w:rsidRPr="004113F3">
        <w:rPr>
          <w:rFonts w:asciiTheme="minorHAnsi" w:eastAsia="SimHei" w:hAnsiTheme="minorHAnsi" w:cstheme="minorHAnsi"/>
          <w:lang w:eastAsia="zh-CN"/>
        </w:rPr>
        <w:t>（</w:t>
      </w:r>
      <w:r w:rsidRPr="004113F3">
        <w:rPr>
          <w:rFonts w:asciiTheme="minorHAnsi" w:eastAsia="SimHei" w:hAnsiTheme="minorHAnsi" w:cstheme="minorHAnsi"/>
          <w:lang w:eastAsia="zh-CN"/>
        </w:rPr>
        <w:t>ITU-T E.164</w:t>
      </w:r>
      <w:r w:rsidRPr="004113F3">
        <w:rPr>
          <w:rFonts w:asciiTheme="minorHAnsi" w:eastAsia="SimHei" w:hAnsiTheme="minorHAnsi" w:cstheme="minorHAnsi"/>
          <w:lang w:eastAsia="zh-CN"/>
        </w:rPr>
        <w:t>建议书）</w:t>
      </w:r>
      <w:bookmarkEnd w:id="533"/>
      <w:bookmarkEnd w:id="534"/>
    </w:p>
    <w:p w14:paraId="2FCB7267" w14:textId="6BBC3BAA" w:rsidR="00A17F5A" w:rsidRPr="00E10E32" w:rsidRDefault="00A17F5A" w:rsidP="00A17F5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CH"/>
        </w:rPr>
      </w:pPr>
      <w:r w:rsidRPr="00E10E32">
        <w:rPr>
          <w:rFonts w:asciiTheme="minorEastAsia" w:eastAsiaTheme="minorEastAsia" w:hAnsiTheme="minorEastAsia" w:cs="Calibri" w:hint="eastAsia"/>
          <w:lang w:eastAsia="zh-CN"/>
        </w:rPr>
        <w:t>网址</w:t>
      </w:r>
      <w:r>
        <w:rPr>
          <w:rFonts w:eastAsiaTheme="minorEastAsia" w:cs="Calibri" w:hint="eastAsia"/>
          <w:lang w:val="fr-CH" w:eastAsia="zh-CN"/>
        </w:rPr>
        <w:t>：</w:t>
      </w:r>
      <w:hyperlink r:id="rId19" w:history="1">
        <w:r w:rsidR="007F3BF5" w:rsidRPr="00D13D6C">
          <w:rPr>
            <w:rStyle w:val="Hyperlink"/>
            <w:szCs w:val="18"/>
            <w:lang w:val="fr-CH"/>
          </w:rPr>
          <w:t>www.itu.int/itu-t/inr/nnp</w:t>
        </w:r>
      </w:hyperlink>
    </w:p>
    <w:p w14:paraId="4138FCA7" w14:textId="6A94FC40" w:rsidR="00A17F5A" w:rsidRPr="00FA3167" w:rsidRDefault="00A17F5A" w:rsidP="00FA3167">
      <w:pPr>
        <w:tabs>
          <w:tab w:val="left" w:pos="1560"/>
          <w:tab w:val="left" w:pos="2127"/>
        </w:tabs>
        <w:spacing w:before="240"/>
        <w:jc w:val="left"/>
        <w:outlineLvl w:val="3"/>
        <w:rPr>
          <w:b/>
          <w:bCs/>
          <w:highlight w:val="yellow"/>
          <w:lang w:eastAsia="zh-CN"/>
        </w:rPr>
      </w:pPr>
      <w:bookmarkStart w:id="538" w:name="_Toc39650449"/>
      <w:bookmarkStart w:id="539" w:name="_Toc128646830"/>
      <w:bookmarkStart w:id="540" w:name="_Toc129159813"/>
      <w:bookmarkEnd w:id="535"/>
      <w:bookmarkEnd w:id="536"/>
      <w:bookmarkEnd w:id="537"/>
      <w:r w:rsidRPr="00FA3167">
        <w:rPr>
          <w:rFonts w:eastAsiaTheme="minorEastAsia" w:hint="eastAsia"/>
          <w:b/>
          <w:bCs/>
          <w:lang w:eastAsia="zh-CN"/>
        </w:rPr>
        <w:t>巴林（国家代码</w:t>
      </w:r>
      <w:r w:rsidR="00FA3167" w:rsidRPr="00FA3167">
        <w:rPr>
          <w:rFonts w:eastAsiaTheme="minorEastAsia" w:hint="eastAsia"/>
          <w:b/>
          <w:bCs/>
          <w:lang w:eastAsia="zh-CN"/>
        </w:rPr>
        <w:t xml:space="preserve"> </w:t>
      </w:r>
      <w:r w:rsidRPr="00FA3167">
        <w:rPr>
          <w:b/>
          <w:bCs/>
          <w:lang w:eastAsia="zh-CN"/>
        </w:rPr>
        <w:t>+</w:t>
      </w:r>
      <w:r w:rsidRPr="00FA3167">
        <w:rPr>
          <w:rFonts w:eastAsiaTheme="minorEastAsia" w:hint="eastAsia"/>
          <w:b/>
          <w:bCs/>
          <w:lang w:eastAsia="zh-CN"/>
        </w:rPr>
        <w:t>973</w:t>
      </w:r>
      <w:r w:rsidRPr="00FA3167">
        <w:rPr>
          <w:rFonts w:eastAsiaTheme="minorEastAsia" w:hint="eastAsia"/>
          <w:b/>
          <w:bCs/>
          <w:lang w:eastAsia="zh-CN"/>
        </w:rPr>
        <w:t>）</w:t>
      </w:r>
      <w:bookmarkEnd w:id="538"/>
      <w:bookmarkEnd w:id="539"/>
      <w:bookmarkEnd w:id="540"/>
    </w:p>
    <w:p w14:paraId="42415AC0" w14:textId="46484981" w:rsidR="00A17F5A" w:rsidRPr="000121AB" w:rsidRDefault="007F3BF5" w:rsidP="00A17F5A">
      <w:pPr>
        <w:tabs>
          <w:tab w:val="clear" w:pos="1276"/>
          <w:tab w:val="clear" w:pos="1843"/>
          <w:tab w:val="left" w:pos="1560"/>
          <w:tab w:val="left" w:pos="2127"/>
        </w:tabs>
        <w:spacing w:after="120"/>
        <w:jc w:val="left"/>
        <w:outlineLvl w:val="4"/>
        <w:rPr>
          <w:rFonts w:eastAsiaTheme="minorEastAsia" w:cs="Arial"/>
          <w:highlight w:val="cyan"/>
          <w:lang w:val="fr-CH" w:eastAsia="zh-CN"/>
        </w:rPr>
      </w:pPr>
      <w:r>
        <w:rPr>
          <w:rFonts w:cs="Arial"/>
          <w:lang w:eastAsia="zh-CN"/>
        </w:rPr>
        <w:t>8</w:t>
      </w:r>
      <w:r w:rsidR="00A17F5A" w:rsidRPr="00D6046E">
        <w:rPr>
          <w:rFonts w:cs="Arial"/>
          <w:lang w:eastAsia="zh-CN"/>
        </w:rPr>
        <w:t>.I</w:t>
      </w:r>
      <w:r>
        <w:rPr>
          <w:rFonts w:cs="Arial"/>
          <w:lang w:eastAsia="zh-CN"/>
        </w:rPr>
        <w:t>I</w:t>
      </w:r>
      <w:r w:rsidR="00A17F5A" w:rsidRPr="00D6046E">
        <w:rPr>
          <w:rFonts w:cs="Arial"/>
          <w:lang w:eastAsia="zh-CN"/>
        </w:rPr>
        <w:t>.202</w:t>
      </w:r>
      <w:r>
        <w:rPr>
          <w:rFonts w:cs="Arial"/>
          <w:lang w:eastAsia="zh-CN"/>
        </w:rPr>
        <w:t>3</w:t>
      </w:r>
      <w:r w:rsidR="00A17F5A" w:rsidRPr="000121AB">
        <w:rPr>
          <w:rFonts w:eastAsiaTheme="minorEastAsia" w:cs="Arial" w:hint="eastAsia"/>
          <w:lang w:eastAsia="zh-CN"/>
        </w:rPr>
        <w:t>来函</w:t>
      </w:r>
      <w:r w:rsidR="00A17F5A" w:rsidRPr="000121AB">
        <w:rPr>
          <w:rFonts w:eastAsiaTheme="minorEastAsia" w:cs="Arial"/>
          <w:lang w:val="fr-CH" w:eastAsia="zh-CN"/>
        </w:rPr>
        <w:t>：</w:t>
      </w:r>
    </w:p>
    <w:p w14:paraId="6043478C" w14:textId="77777777" w:rsidR="00A17F5A" w:rsidRPr="000121AB" w:rsidRDefault="00A17F5A" w:rsidP="00A17F5A">
      <w:pPr>
        <w:tabs>
          <w:tab w:val="clear" w:pos="567"/>
          <w:tab w:val="clear" w:pos="1276"/>
          <w:tab w:val="clear" w:pos="1843"/>
          <w:tab w:val="clear" w:pos="5387"/>
          <w:tab w:val="clear" w:pos="5954"/>
          <w:tab w:val="left" w:pos="794"/>
          <w:tab w:val="left" w:pos="1191"/>
          <w:tab w:val="left" w:pos="1588"/>
          <w:tab w:val="left" w:pos="1985"/>
        </w:tabs>
        <w:ind w:firstLine="378"/>
        <w:rPr>
          <w:rFonts w:cs="Arial"/>
          <w:highlight w:val="yellow"/>
          <w:lang w:val="fr-CH" w:eastAsia="zh-CN"/>
        </w:rPr>
      </w:pPr>
      <w:r>
        <w:rPr>
          <w:rFonts w:eastAsiaTheme="minorEastAsia" w:cs="Arial" w:hint="eastAsia"/>
          <w:lang w:eastAsia="zh-CN"/>
        </w:rPr>
        <w:t>位于</w:t>
      </w:r>
      <w:r>
        <w:rPr>
          <w:rStyle w:val="trans"/>
          <w:rFonts w:ascii="SimSun" w:eastAsia="SimSun" w:hAnsi="SimSun" w:cs="SimSun" w:hint="eastAsia"/>
          <w:lang w:eastAsia="zh-CN"/>
        </w:rPr>
        <w:t>麦纳麦</w:t>
      </w:r>
      <w:r>
        <w:rPr>
          <w:rFonts w:eastAsiaTheme="minorEastAsia" w:cs="Arial" w:hint="eastAsia"/>
          <w:lang w:eastAsia="zh-CN"/>
        </w:rPr>
        <w:t>的</w:t>
      </w:r>
      <w:r w:rsidRPr="005B4826">
        <w:rPr>
          <w:rFonts w:ascii="STKaiti" w:eastAsia="STKaiti" w:hAnsi="STKaiti" w:cs="Arial" w:hint="eastAsia"/>
          <w:lang w:eastAsia="zh-CN"/>
        </w:rPr>
        <w:t>电信管理局</w:t>
      </w:r>
      <w:r w:rsidRPr="000121AB">
        <w:rPr>
          <w:rFonts w:eastAsiaTheme="minorEastAsia" w:cs="Arial" w:hint="eastAsia"/>
          <w:lang w:val="fr-CH" w:eastAsia="zh-CN"/>
        </w:rPr>
        <w:t>（</w:t>
      </w:r>
      <w:r w:rsidRPr="000121AB">
        <w:rPr>
          <w:rFonts w:eastAsiaTheme="minorEastAsia" w:cs="Arial" w:hint="eastAsia"/>
          <w:lang w:val="fr-CH" w:eastAsia="zh-CN"/>
        </w:rPr>
        <w:t>TRA</w:t>
      </w:r>
      <w:r w:rsidRPr="000121AB">
        <w:rPr>
          <w:rFonts w:eastAsiaTheme="minorEastAsia" w:cs="Arial" w:hint="eastAsia"/>
          <w:lang w:val="fr-CH" w:eastAsia="zh-CN"/>
        </w:rPr>
        <w:t>）</w:t>
      </w:r>
      <w:r>
        <w:rPr>
          <w:rFonts w:eastAsiaTheme="minorEastAsia" w:cs="Arial" w:hint="eastAsia"/>
          <w:lang w:eastAsia="zh-CN"/>
        </w:rPr>
        <w:t>宣布了对巴林</w:t>
      </w:r>
      <w:r w:rsidRPr="000121AB">
        <w:rPr>
          <w:rFonts w:eastAsiaTheme="minorEastAsia" w:cs="Arial" w:hint="eastAsia"/>
          <w:lang w:val="fr-CH" w:eastAsia="zh-CN"/>
        </w:rPr>
        <w:t>ITU-T E.164</w:t>
      </w:r>
      <w:r>
        <w:rPr>
          <w:rFonts w:eastAsiaTheme="minorEastAsia" w:cs="Arial" w:hint="eastAsia"/>
          <w:lang w:eastAsia="zh-CN"/>
        </w:rPr>
        <w:t>国家编号方案的更新</w:t>
      </w:r>
      <w:r w:rsidRPr="000121AB">
        <w:rPr>
          <w:rFonts w:eastAsiaTheme="minorEastAsia" w:cs="Arial" w:hint="eastAsia"/>
          <w:lang w:val="fr-CH" w:eastAsia="zh-CN"/>
        </w:rPr>
        <w:t>：</w:t>
      </w:r>
    </w:p>
    <w:p w14:paraId="101CB0DC" w14:textId="77777777" w:rsidR="00A17F5A" w:rsidRPr="00272CB7" w:rsidRDefault="00A17F5A" w:rsidP="00A17F5A">
      <w:pPr>
        <w:keepNext/>
        <w:keepLines/>
        <w:tabs>
          <w:tab w:val="clear" w:pos="567"/>
          <w:tab w:val="clear" w:pos="1276"/>
          <w:tab w:val="clear" w:pos="1843"/>
          <w:tab w:val="clear" w:pos="5387"/>
          <w:tab w:val="clear" w:pos="5954"/>
          <w:tab w:val="left" w:pos="794"/>
          <w:tab w:val="left" w:pos="1191"/>
          <w:tab w:val="left" w:pos="1588"/>
          <w:tab w:val="left" w:pos="1985"/>
        </w:tabs>
        <w:spacing w:before="240" w:after="20"/>
        <w:jc w:val="center"/>
        <w:rPr>
          <w:rFonts w:cs="Calibri"/>
          <w:color w:val="000000" w:themeColor="text1"/>
          <w:sz w:val="22"/>
          <w:highlight w:val="yellow"/>
          <w:lang w:val="fr-CH" w:eastAsia="zh-CN"/>
        </w:rPr>
      </w:pPr>
      <w:r w:rsidRPr="0025768C">
        <w:rPr>
          <w:rFonts w:eastAsia="STKaiti" w:cs="Calibri"/>
          <w:lang w:eastAsia="zh-CN"/>
        </w:rPr>
        <w:t>国家代码</w:t>
      </w:r>
      <w:r w:rsidRPr="0025768C">
        <w:rPr>
          <w:rFonts w:eastAsia="STKaiti" w:cs="Calibri"/>
          <w:lang w:val="fr-CH" w:eastAsia="zh-CN"/>
        </w:rPr>
        <w:t>973</w:t>
      </w:r>
      <w:r w:rsidRPr="0025768C">
        <w:rPr>
          <w:rFonts w:eastAsia="STKaiti" w:cs="Calibri"/>
          <w:lang w:eastAsia="zh-CN"/>
        </w:rPr>
        <w:t>的</w:t>
      </w:r>
      <w:r w:rsidRPr="0025768C">
        <w:rPr>
          <w:rFonts w:eastAsia="STKaiti" w:cs="Calibri"/>
          <w:lang w:val="fr-CH" w:eastAsia="zh-CN"/>
        </w:rPr>
        <w:t>ITU-T E.164</w:t>
      </w:r>
      <w:r w:rsidRPr="0025768C">
        <w:rPr>
          <w:rFonts w:eastAsia="STKaiti" w:cs="Calibri"/>
          <w:lang w:eastAsia="zh-CN"/>
        </w:rPr>
        <w:t>国家编号方案介绍</w:t>
      </w:r>
      <w:r w:rsidRPr="0025768C">
        <w:rPr>
          <w:rFonts w:eastAsia="STKaiti" w:cs="Calibri"/>
          <w:lang w:val="fr-CH" w:eastAsia="zh-CN"/>
        </w:rPr>
        <w:t>：</w:t>
      </w:r>
    </w:p>
    <w:p w14:paraId="37B9AA16" w14:textId="77777777" w:rsidR="00A17F5A" w:rsidRPr="000121AB"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line="280" w:lineRule="exact"/>
        <w:contextualSpacing/>
        <w:rPr>
          <w:rFonts w:eastAsiaTheme="minorEastAsia" w:cs="Arial"/>
          <w:color w:val="000000"/>
          <w:lang w:val="fr-CH" w:eastAsia="zh-CN"/>
        </w:rPr>
      </w:pPr>
      <w:r w:rsidRPr="000121AB">
        <w:rPr>
          <w:rFonts w:cs="Arial"/>
          <w:color w:val="000000"/>
          <w:lang w:val="fr-CH" w:eastAsia="zh-CN"/>
        </w:rPr>
        <w:t>a)</w:t>
      </w:r>
      <w:r w:rsidRPr="000121AB">
        <w:rPr>
          <w:rFonts w:cs="Arial"/>
          <w:color w:val="000000"/>
          <w:lang w:val="fr-CH" w:eastAsia="zh-CN"/>
        </w:rPr>
        <w:tab/>
      </w:r>
      <w:r w:rsidRPr="000121AB">
        <w:rPr>
          <w:rFonts w:eastAsiaTheme="minorEastAsia" w:cs="Arial" w:hint="eastAsia"/>
          <w:color w:val="000000"/>
          <w:lang w:eastAsia="zh-CN"/>
        </w:rPr>
        <w:t>概况</w:t>
      </w:r>
      <w:r w:rsidRPr="000121AB">
        <w:rPr>
          <w:rFonts w:eastAsiaTheme="minorEastAsia" w:cs="Arial" w:hint="eastAsia"/>
          <w:color w:val="000000"/>
          <w:lang w:val="fr-CH" w:eastAsia="zh-CN"/>
        </w:rPr>
        <w:t>：</w:t>
      </w:r>
    </w:p>
    <w:p w14:paraId="68BED060" w14:textId="58C4E768" w:rsidR="00A17F5A" w:rsidRPr="000121AB"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lang w:eastAsia="zh-CN"/>
        </w:rPr>
      </w:pPr>
      <w:r w:rsidRPr="000121AB">
        <w:rPr>
          <w:rFonts w:cs="Arial"/>
          <w:color w:val="000000"/>
          <w:lang w:eastAsia="zh-CN"/>
        </w:rPr>
        <w:tab/>
      </w:r>
      <w:r w:rsidRPr="000121AB">
        <w:rPr>
          <w:rFonts w:eastAsiaTheme="minorEastAsia" w:hint="eastAsia"/>
          <w:lang w:eastAsia="zh-CN"/>
        </w:rPr>
        <w:t>最</w:t>
      </w:r>
      <w:r w:rsidRPr="000121AB">
        <w:rPr>
          <w:rFonts w:eastAsiaTheme="minorEastAsia"/>
          <w:lang w:eastAsia="zh-CN"/>
        </w:rPr>
        <w:t>小号码长度（</w:t>
      </w:r>
      <w:r w:rsidRPr="000121AB">
        <w:rPr>
          <w:rFonts w:eastAsiaTheme="minorEastAsia" w:hint="eastAsia"/>
          <w:lang w:eastAsia="zh-CN"/>
        </w:rPr>
        <w:t>不包括</w:t>
      </w:r>
      <w:r w:rsidRPr="000121AB">
        <w:rPr>
          <w:rFonts w:eastAsiaTheme="minorEastAsia"/>
          <w:lang w:eastAsia="zh-CN"/>
        </w:rPr>
        <w:t>国家代码）</w:t>
      </w:r>
      <w:r w:rsidRPr="000121AB">
        <w:rPr>
          <w:rFonts w:eastAsiaTheme="minorEastAsia" w:hint="eastAsia"/>
          <w:lang w:eastAsia="zh-CN"/>
        </w:rPr>
        <w:t>：</w:t>
      </w:r>
      <w:r w:rsidRPr="0025768C">
        <w:rPr>
          <w:rFonts w:asciiTheme="minorHAnsi" w:hAnsiTheme="minorHAnsi"/>
          <w:b/>
          <w:bCs/>
          <w:lang w:eastAsia="zh-CN"/>
        </w:rPr>
        <w:t>3</w:t>
      </w:r>
      <w:r w:rsidRPr="000121AB">
        <w:rPr>
          <w:rFonts w:asciiTheme="minorHAnsi" w:eastAsiaTheme="minorEastAsia" w:hAnsiTheme="minorHAnsi" w:hint="eastAsia"/>
          <w:lang w:eastAsia="zh-CN"/>
        </w:rPr>
        <w:t>位</w:t>
      </w:r>
    </w:p>
    <w:p w14:paraId="7B4CF087" w14:textId="5DE34BCE" w:rsidR="00A17F5A" w:rsidRPr="00604B8E"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lang w:eastAsia="zh-CN"/>
        </w:rPr>
      </w:pPr>
      <w:r w:rsidRPr="000121AB">
        <w:rPr>
          <w:rFonts w:cs="Arial"/>
          <w:color w:val="000000"/>
          <w:lang w:eastAsia="zh-CN"/>
        </w:rPr>
        <w:tab/>
      </w:r>
      <w:r w:rsidRPr="000121AB">
        <w:rPr>
          <w:rFonts w:eastAsiaTheme="minorEastAsia" w:hint="eastAsia"/>
          <w:lang w:eastAsia="zh-CN"/>
        </w:rPr>
        <w:t>最大</w:t>
      </w:r>
      <w:r w:rsidRPr="000121AB">
        <w:rPr>
          <w:rFonts w:eastAsiaTheme="minorEastAsia"/>
          <w:lang w:eastAsia="zh-CN"/>
        </w:rPr>
        <w:t>号码长度（</w:t>
      </w:r>
      <w:r w:rsidRPr="000121AB">
        <w:rPr>
          <w:rFonts w:eastAsiaTheme="minorEastAsia" w:hint="eastAsia"/>
          <w:lang w:eastAsia="zh-CN"/>
        </w:rPr>
        <w:t>不包括</w:t>
      </w:r>
      <w:r w:rsidRPr="000121AB">
        <w:rPr>
          <w:rFonts w:eastAsiaTheme="minorEastAsia"/>
          <w:lang w:eastAsia="zh-CN"/>
        </w:rPr>
        <w:t>国家代码）</w:t>
      </w:r>
      <w:r w:rsidRPr="000121AB">
        <w:rPr>
          <w:rFonts w:eastAsiaTheme="minorEastAsia" w:hint="eastAsia"/>
          <w:lang w:eastAsia="zh-CN"/>
        </w:rPr>
        <w:t>：</w:t>
      </w:r>
      <w:r w:rsidRPr="0025768C">
        <w:rPr>
          <w:rFonts w:asciiTheme="minorHAnsi" w:hAnsiTheme="minorHAnsi"/>
          <w:b/>
          <w:bCs/>
          <w:lang w:eastAsia="zh-CN"/>
        </w:rPr>
        <w:t>8</w:t>
      </w:r>
      <w:r w:rsidRPr="000121AB">
        <w:rPr>
          <w:rFonts w:asciiTheme="minorHAnsi" w:eastAsiaTheme="minorEastAsia" w:hAnsiTheme="minorHAnsi" w:hint="eastAsia"/>
          <w:lang w:eastAsia="zh-CN"/>
        </w:rPr>
        <w:t>位</w:t>
      </w:r>
    </w:p>
    <w:p w14:paraId="51B45C55" w14:textId="77777777" w:rsidR="00A17F5A" w:rsidRPr="00084A0A"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240"/>
        <w:ind w:left="794" w:hanging="794"/>
        <w:jc w:val="left"/>
        <w:rPr>
          <w:rFonts w:cs="Arial"/>
          <w:color w:val="000000"/>
          <w:highlight w:val="yellow"/>
          <w:lang w:eastAsia="zh-CN"/>
        </w:rPr>
      </w:pPr>
      <w:r w:rsidRPr="00B30E89">
        <w:rPr>
          <w:rFonts w:cs="Arial"/>
          <w:color w:val="000000"/>
          <w:lang w:eastAsia="zh-CN"/>
        </w:rPr>
        <w:t>b)</w:t>
      </w:r>
      <w:r w:rsidRPr="00B30E89">
        <w:rPr>
          <w:rFonts w:cs="Arial"/>
          <w:color w:val="000000"/>
          <w:lang w:eastAsia="zh-CN"/>
        </w:rPr>
        <w:tab/>
      </w:r>
      <w:r w:rsidRPr="006549AD">
        <w:rPr>
          <w:rFonts w:asciiTheme="minorHAnsi" w:eastAsiaTheme="majorEastAsia" w:hAnsiTheme="minorHAnsi" w:cstheme="majorBidi" w:hint="eastAsia"/>
          <w:lang w:eastAsia="zh-CN"/>
        </w:rPr>
        <w:t>使用国家编号方案（如有的话）内指定</w:t>
      </w:r>
      <w:r w:rsidRPr="006549AD">
        <w:rPr>
          <w:rFonts w:asciiTheme="minorHAnsi" w:eastAsiaTheme="majorEastAsia" w:hAnsiTheme="minorHAnsi" w:cstheme="majorBidi"/>
          <w:lang w:eastAsia="zh-CN"/>
        </w:rPr>
        <w:t>ITU E.164</w:t>
      </w:r>
      <w:r w:rsidRPr="006549AD">
        <w:rPr>
          <w:rFonts w:asciiTheme="minorHAnsi" w:eastAsiaTheme="majorEastAsia" w:hAnsiTheme="minorHAnsi" w:cstheme="majorBidi" w:hint="eastAsia"/>
          <w:lang w:eastAsia="zh-CN"/>
        </w:rPr>
        <w:t>号码与国家数据库（或任何可适用名录）的链接：</w:t>
      </w:r>
    </w:p>
    <w:p w14:paraId="0F471B4C" w14:textId="77777777" w:rsidR="00A17F5A" w:rsidRPr="00604B8E"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rPr>
      </w:pPr>
      <w:r w:rsidRPr="00604B8E">
        <w:rPr>
          <w:rFonts w:cs="Arial"/>
          <w:color w:val="000000"/>
          <w:lang w:eastAsia="zh-CN"/>
        </w:rPr>
        <w:tab/>
      </w:r>
      <w:hyperlink r:id="rId20" w:history="1">
        <w:r w:rsidRPr="0025768C">
          <w:rPr>
            <w:rStyle w:val="Hyperlink"/>
            <w:rFonts w:cs="Arial"/>
          </w:rPr>
          <w:t>https://www.tra.org.bh/en/category/numbering</w:t>
        </w:r>
      </w:hyperlink>
      <w:r w:rsidRPr="00604B8E">
        <w:rPr>
          <w:rFonts w:cs="Arial"/>
          <w:color w:val="000000"/>
        </w:rPr>
        <w:t xml:space="preserve"> </w:t>
      </w:r>
    </w:p>
    <w:p w14:paraId="35EEF419" w14:textId="3865CDD3" w:rsidR="00A17F5A"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240"/>
        <w:ind w:left="794" w:hanging="794"/>
        <w:jc w:val="left"/>
        <w:rPr>
          <w:rFonts w:asciiTheme="minorHAnsi" w:eastAsiaTheme="majorEastAsia" w:hAnsiTheme="minorHAnsi" w:cstheme="majorBidi"/>
          <w:lang w:eastAsia="zh-CN"/>
        </w:rPr>
      </w:pPr>
      <w:r w:rsidRPr="00C07078">
        <w:rPr>
          <w:rFonts w:cs="Arial"/>
          <w:color w:val="000000"/>
          <w:lang w:eastAsia="zh-CN"/>
        </w:rPr>
        <w:t>c)</w:t>
      </w:r>
      <w:r>
        <w:rPr>
          <w:rFonts w:cs="Arial"/>
          <w:color w:val="000000"/>
          <w:lang w:eastAsia="zh-CN"/>
        </w:rPr>
        <w:tab/>
      </w:r>
      <w:r w:rsidRPr="006549AD">
        <w:rPr>
          <w:rFonts w:asciiTheme="minorHAnsi" w:eastAsiaTheme="majorEastAsia" w:hAnsiTheme="minorHAnsi" w:cstheme="majorBidi" w:hint="eastAsia"/>
          <w:lang w:eastAsia="zh-CN"/>
        </w:rPr>
        <w:t>显示植入</w:t>
      </w:r>
      <w:r w:rsidRPr="006549AD">
        <w:rPr>
          <w:rFonts w:asciiTheme="minorHAnsi" w:eastAsiaTheme="majorEastAsia" w:hAnsiTheme="minorHAnsi" w:cstheme="majorBidi"/>
          <w:lang w:eastAsia="zh-CN"/>
        </w:rPr>
        <w:t>ITU-T E.164</w:t>
      </w:r>
      <w:r w:rsidRPr="006549AD">
        <w:rPr>
          <w:rFonts w:asciiTheme="minorHAnsi" w:eastAsiaTheme="majorEastAsia" w:hAnsiTheme="minorHAnsi" w:cstheme="majorBidi" w:hint="eastAsia"/>
          <w:lang w:eastAsia="zh-CN"/>
        </w:rPr>
        <w:t>号码的、与实时数据库的链接</w:t>
      </w:r>
      <w:r w:rsidR="00787C80">
        <w:rPr>
          <w:rFonts w:asciiTheme="minorHAnsi" w:eastAsiaTheme="majorEastAsia" w:hAnsiTheme="minorHAnsi" w:cstheme="majorBidi" w:hint="eastAsia"/>
          <w:lang w:eastAsia="zh-CN"/>
        </w:rPr>
        <w:t>（如有）</w:t>
      </w:r>
      <w:r w:rsidRPr="006549AD">
        <w:rPr>
          <w:rFonts w:asciiTheme="minorHAnsi" w:eastAsiaTheme="majorEastAsia" w:hAnsiTheme="minorHAnsi" w:cstheme="majorBidi" w:hint="eastAsia"/>
          <w:lang w:eastAsia="zh-CN"/>
        </w:rPr>
        <w:t>：</w:t>
      </w:r>
    </w:p>
    <w:p w14:paraId="2B17337B" w14:textId="77777777" w:rsidR="00A17F5A" w:rsidRPr="000625C4"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rPr>
          <w:rFonts w:cs="Calibri"/>
          <w:b/>
          <w:color w:val="000000" w:themeColor="text1"/>
          <w:sz w:val="22"/>
          <w:highlight w:val="cyan"/>
          <w:lang w:eastAsia="zh-CN"/>
        </w:rPr>
      </w:pPr>
      <w:r>
        <w:rPr>
          <w:rFonts w:cs="Arial"/>
          <w:color w:val="000000"/>
          <w:lang w:eastAsia="zh-CN"/>
        </w:rPr>
        <w:tab/>
      </w:r>
      <w:r w:rsidRPr="006549AD">
        <w:rPr>
          <w:rFonts w:asciiTheme="minorHAnsi" w:eastAsiaTheme="majorEastAsia" w:hAnsiTheme="minorHAnsi" w:cstheme="majorBidi" w:hint="eastAsia"/>
          <w:lang w:eastAsia="zh-CN"/>
        </w:rPr>
        <w:t>不适用</w:t>
      </w:r>
    </w:p>
    <w:p w14:paraId="341ECBB4" w14:textId="23400213" w:rsidR="00A17F5A" w:rsidRDefault="00A17F5A" w:rsidP="00A17F5A">
      <w:pPr>
        <w:tabs>
          <w:tab w:val="clear" w:pos="567"/>
          <w:tab w:val="clear" w:pos="1276"/>
          <w:tab w:val="clear" w:pos="1843"/>
          <w:tab w:val="clear" w:pos="5387"/>
          <w:tab w:val="clear" w:pos="5954"/>
          <w:tab w:val="left" w:pos="794"/>
          <w:tab w:val="left" w:pos="1191"/>
          <w:tab w:val="left" w:pos="1588"/>
          <w:tab w:val="left" w:pos="1985"/>
        </w:tabs>
        <w:spacing w:before="240"/>
        <w:ind w:left="794" w:hanging="794"/>
        <w:rPr>
          <w:rFonts w:eastAsiaTheme="minorEastAsia" w:cs="Arial"/>
          <w:lang w:eastAsia="zh-CN"/>
        </w:rPr>
      </w:pPr>
      <w:r w:rsidRPr="007913EC">
        <w:rPr>
          <w:rFonts w:cs="Arial"/>
          <w:lang w:eastAsia="zh-CN"/>
        </w:rPr>
        <w:t>d)</w:t>
      </w:r>
      <w:r w:rsidRPr="007913EC">
        <w:rPr>
          <w:rFonts w:cs="Arial"/>
          <w:lang w:eastAsia="zh-CN"/>
        </w:rPr>
        <w:tab/>
      </w:r>
      <w:r>
        <w:rPr>
          <w:rFonts w:eastAsiaTheme="minorEastAsia" w:cs="Arial" w:hint="eastAsia"/>
          <w:lang w:eastAsia="zh-CN"/>
        </w:rPr>
        <w:t>编号</w:t>
      </w:r>
      <w:r>
        <w:rPr>
          <w:rFonts w:eastAsiaTheme="minorEastAsia" w:cs="Arial"/>
          <w:lang w:eastAsia="zh-CN"/>
        </w:rPr>
        <w:t>方案详情</w:t>
      </w:r>
      <w:r>
        <w:rPr>
          <w:rFonts w:eastAsiaTheme="minorEastAsia" w:cs="Arial" w:hint="eastAsia"/>
          <w:lang w:eastAsia="zh-CN"/>
        </w:rPr>
        <w:t>：</w:t>
      </w:r>
    </w:p>
    <w:p w14:paraId="699C56C9" w14:textId="77777777" w:rsidR="000625C4" w:rsidRDefault="000625C4" w:rsidP="000625C4">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eastAsiaTheme="minorEastAsia" w:cs="Arial"/>
          <w:lang w:eastAsia="zh-CN"/>
        </w:rPr>
      </w:pPr>
    </w:p>
    <w:tbl>
      <w:tblPr>
        <w:tblW w:w="9634" w:type="dxa"/>
        <w:jc w:val="center"/>
        <w:tblLook w:val="04A0" w:firstRow="1" w:lastRow="0" w:firstColumn="1" w:lastColumn="0" w:noHBand="0" w:noVBand="1"/>
      </w:tblPr>
      <w:tblGrid>
        <w:gridCol w:w="2155"/>
        <w:gridCol w:w="1064"/>
        <w:gridCol w:w="1030"/>
        <w:gridCol w:w="1983"/>
        <w:gridCol w:w="3402"/>
      </w:tblGrid>
      <w:tr w:rsidR="00A17F5A" w:rsidRPr="003E3318" w14:paraId="7E281145" w14:textId="77777777" w:rsidTr="00962E53">
        <w:trPr>
          <w:trHeight w:val="382"/>
          <w:tblHeader/>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12B90E" w14:textId="47DE6CC8" w:rsidR="00A17F5A" w:rsidRPr="007F3BF5" w:rsidRDefault="00A17F5A" w:rsidP="000625C4">
            <w:pPr>
              <w:spacing w:before="0"/>
              <w:jc w:val="center"/>
              <w:rPr>
                <w:rFonts w:asciiTheme="minorHAnsi" w:eastAsiaTheme="minorEastAsia" w:hAnsiTheme="minorHAnsi" w:cstheme="minorHAnsi"/>
                <w:b/>
                <w:highlight w:val="yellow"/>
                <w:lang w:eastAsia="zh-CN"/>
              </w:rPr>
            </w:pPr>
            <w:r w:rsidRPr="007F3BF5">
              <w:rPr>
                <w:rFonts w:asciiTheme="minorHAnsi" w:eastAsiaTheme="minorEastAsia" w:hAnsiTheme="minorHAnsi" w:cstheme="minorHAnsi"/>
                <w:b/>
                <w:sz w:val="18"/>
                <w:szCs w:val="18"/>
                <w:lang w:eastAsia="zh-CN"/>
              </w:rPr>
              <w:t>NDC</w:t>
            </w:r>
            <w:r w:rsidRPr="007F3BF5">
              <w:rPr>
                <w:rFonts w:asciiTheme="minorHAnsi" w:eastAsiaTheme="minorEastAsia" w:hAnsiTheme="minorHAnsi" w:cstheme="minorHAnsi"/>
                <w:b/>
                <w:sz w:val="18"/>
                <w:szCs w:val="18"/>
                <w:lang w:eastAsia="zh-CN"/>
              </w:rPr>
              <w:t>（国内目的地代码</w:t>
            </w:r>
            <w:r w:rsidRPr="007F3BF5">
              <w:rPr>
                <w:rFonts w:asciiTheme="minorHAnsi" w:eastAsiaTheme="minorEastAsia" w:hAnsiTheme="minorHAnsi" w:cstheme="minorHAnsi"/>
                <w:b/>
                <w:sz w:val="18"/>
                <w:szCs w:val="18"/>
                <w:lang w:eastAsia="zh-CN"/>
              </w:rPr>
              <w:br/>
            </w:r>
            <w:r w:rsidRPr="007F3BF5">
              <w:rPr>
                <w:rFonts w:asciiTheme="minorHAnsi" w:eastAsiaTheme="minorEastAsia" w:hAnsiTheme="minorHAnsi" w:cstheme="minorHAnsi"/>
                <w:b/>
                <w:sz w:val="18"/>
                <w:szCs w:val="18"/>
                <w:lang w:eastAsia="zh-CN"/>
              </w:rPr>
              <w:t>或国内（有效）号码</w:t>
            </w:r>
            <w:r w:rsidRPr="007F3BF5">
              <w:rPr>
                <w:rFonts w:asciiTheme="minorHAnsi" w:eastAsiaTheme="minorEastAsia" w:hAnsiTheme="minorHAnsi" w:cstheme="minorHAnsi"/>
                <w:b/>
                <w:sz w:val="18"/>
                <w:szCs w:val="18"/>
                <w:lang w:eastAsia="zh-CN"/>
              </w:rPr>
              <w:br/>
            </w:r>
            <w:r w:rsidRPr="007F3BF5">
              <w:rPr>
                <w:rFonts w:asciiTheme="minorHAnsi" w:eastAsiaTheme="minorEastAsia" w:hAnsiTheme="minorHAnsi" w:cstheme="minorHAnsi"/>
                <w:b/>
                <w:sz w:val="18"/>
                <w:szCs w:val="18"/>
                <w:lang w:eastAsia="zh-CN"/>
              </w:rPr>
              <w:t>的前置数字）</w:t>
            </w:r>
          </w:p>
        </w:tc>
        <w:tc>
          <w:tcPr>
            <w:tcW w:w="2094" w:type="dxa"/>
            <w:gridSpan w:val="2"/>
            <w:tcBorders>
              <w:top w:val="single" w:sz="4" w:space="0" w:color="auto"/>
              <w:left w:val="nil"/>
              <w:bottom w:val="single" w:sz="4" w:space="0" w:color="auto"/>
              <w:right w:val="single" w:sz="4" w:space="0" w:color="auto"/>
            </w:tcBorders>
            <w:shd w:val="clear" w:color="auto" w:fill="auto"/>
            <w:vAlign w:val="center"/>
            <w:hideMark/>
          </w:tcPr>
          <w:p w14:paraId="05521E57" w14:textId="0BC5F4FC" w:rsidR="00A17F5A" w:rsidRPr="007F3BF5" w:rsidRDefault="00A17F5A" w:rsidP="000625C4">
            <w:pPr>
              <w:spacing w:before="0"/>
              <w:jc w:val="center"/>
              <w:rPr>
                <w:rFonts w:asciiTheme="minorHAnsi" w:eastAsiaTheme="minorEastAsia" w:hAnsiTheme="minorHAnsi" w:cstheme="minorHAnsi"/>
                <w:b/>
                <w:highlight w:val="yellow"/>
                <w:lang w:eastAsia="zh-CN"/>
              </w:rPr>
            </w:pPr>
            <w:r w:rsidRPr="007F3BF5">
              <w:rPr>
                <w:rFonts w:asciiTheme="minorHAnsi" w:eastAsiaTheme="minorEastAsia" w:hAnsiTheme="minorHAnsi" w:cstheme="minorHAnsi"/>
                <w:b/>
                <w:sz w:val="18"/>
                <w:szCs w:val="18"/>
                <w:lang w:eastAsia="zh-CN"/>
              </w:rPr>
              <w:t>国内（有效）号码长度</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29153" w14:textId="7B8B3F22" w:rsidR="00A17F5A" w:rsidRPr="007F3BF5" w:rsidRDefault="00A17F5A" w:rsidP="000625C4">
            <w:pPr>
              <w:spacing w:before="0"/>
              <w:jc w:val="center"/>
              <w:rPr>
                <w:rFonts w:asciiTheme="minorHAnsi" w:eastAsiaTheme="minorEastAsia" w:hAnsiTheme="minorHAnsi" w:cstheme="minorHAnsi"/>
                <w:b/>
                <w:highlight w:val="yellow"/>
              </w:rPr>
            </w:pPr>
            <w:r w:rsidRPr="007F3BF5">
              <w:rPr>
                <w:rFonts w:asciiTheme="minorHAnsi" w:eastAsiaTheme="minorEastAsia" w:hAnsiTheme="minorHAnsi" w:cstheme="minorHAnsi"/>
                <w:b/>
                <w:sz w:val="18"/>
                <w:szCs w:val="18"/>
              </w:rPr>
              <w:t>E.164</w:t>
            </w:r>
            <w:r w:rsidRPr="007F3BF5">
              <w:rPr>
                <w:rFonts w:asciiTheme="minorHAnsi" w:eastAsiaTheme="minorEastAsia" w:hAnsiTheme="minorHAnsi" w:cstheme="minorHAnsi"/>
                <w:b/>
                <w:sz w:val="18"/>
                <w:szCs w:val="18"/>
                <w:lang w:eastAsia="zh-CN"/>
              </w:rPr>
              <w:t>号码的使用</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DECF3" w14:textId="71021266" w:rsidR="00A17F5A" w:rsidRPr="007F3BF5" w:rsidRDefault="00A17F5A" w:rsidP="000625C4">
            <w:pPr>
              <w:spacing w:before="0"/>
              <w:jc w:val="center"/>
              <w:rPr>
                <w:rFonts w:asciiTheme="minorHAnsi" w:eastAsiaTheme="minorEastAsia" w:hAnsiTheme="minorHAnsi" w:cstheme="minorHAnsi"/>
                <w:b/>
                <w:highlight w:val="yellow"/>
              </w:rPr>
            </w:pPr>
            <w:r w:rsidRPr="007F3BF5">
              <w:rPr>
                <w:rFonts w:asciiTheme="minorHAnsi" w:eastAsiaTheme="minorEastAsia" w:hAnsiTheme="minorHAnsi" w:cstheme="minorHAnsi"/>
                <w:b/>
                <w:sz w:val="18"/>
                <w:szCs w:val="18"/>
                <w:lang w:eastAsia="zh-CN"/>
              </w:rPr>
              <w:t>附加信息</w:t>
            </w:r>
          </w:p>
        </w:tc>
      </w:tr>
      <w:tr w:rsidR="00A17F5A" w:rsidRPr="006C4A83" w14:paraId="159A3175" w14:textId="77777777" w:rsidTr="00962E53">
        <w:trPr>
          <w:jc w:val="center"/>
        </w:trPr>
        <w:tc>
          <w:tcPr>
            <w:tcW w:w="2155" w:type="dxa"/>
            <w:vMerge/>
            <w:tcBorders>
              <w:top w:val="single" w:sz="4" w:space="0" w:color="auto"/>
              <w:left w:val="single" w:sz="4" w:space="0" w:color="auto"/>
              <w:bottom w:val="single" w:sz="4" w:space="0" w:color="auto"/>
              <w:right w:val="single" w:sz="4" w:space="0" w:color="auto"/>
            </w:tcBorders>
            <w:hideMark/>
          </w:tcPr>
          <w:p w14:paraId="622B92F4" w14:textId="77777777" w:rsidR="00A17F5A" w:rsidRPr="006C4A83" w:rsidRDefault="00A17F5A" w:rsidP="000625C4">
            <w:pPr>
              <w:spacing w:before="0"/>
              <w:rPr>
                <w:rFonts w:cs="Arial"/>
              </w:rPr>
            </w:pPr>
          </w:p>
        </w:tc>
        <w:tc>
          <w:tcPr>
            <w:tcW w:w="1064" w:type="dxa"/>
            <w:tcBorders>
              <w:top w:val="nil"/>
              <w:left w:val="nil"/>
              <w:bottom w:val="single" w:sz="4" w:space="0" w:color="auto"/>
              <w:right w:val="single" w:sz="4" w:space="0" w:color="auto"/>
            </w:tcBorders>
            <w:shd w:val="clear" w:color="auto" w:fill="auto"/>
            <w:vAlign w:val="center"/>
            <w:hideMark/>
          </w:tcPr>
          <w:p w14:paraId="3CB18377" w14:textId="0D1257D5" w:rsidR="00A17F5A" w:rsidRPr="007F3BF5" w:rsidRDefault="00A17F5A" w:rsidP="000625C4">
            <w:pPr>
              <w:spacing w:before="0"/>
              <w:jc w:val="center"/>
              <w:rPr>
                <w:rFonts w:asciiTheme="minorEastAsia" w:eastAsiaTheme="minorEastAsia" w:hAnsiTheme="minorEastAsia" w:cs="Arial"/>
                <w:b/>
                <w:highlight w:val="yellow"/>
              </w:rPr>
            </w:pPr>
            <w:r w:rsidRPr="007F3BF5">
              <w:rPr>
                <w:rFonts w:asciiTheme="minorEastAsia" w:eastAsiaTheme="minorEastAsia" w:hAnsiTheme="minorEastAsia" w:cs="Arial" w:hint="eastAsia"/>
                <w:b/>
                <w:sz w:val="18"/>
                <w:szCs w:val="18"/>
                <w:lang w:eastAsia="zh-CN"/>
              </w:rPr>
              <w:t>最大长度</w:t>
            </w:r>
          </w:p>
        </w:tc>
        <w:tc>
          <w:tcPr>
            <w:tcW w:w="1030" w:type="dxa"/>
            <w:tcBorders>
              <w:top w:val="nil"/>
              <w:left w:val="nil"/>
              <w:bottom w:val="single" w:sz="4" w:space="0" w:color="auto"/>
              <w:right w:val="single" w:sz="4" w:space="0" w:color="auto"/>
            </w:tcBorders>
            <w:shd w:val="clear" w:color="auto" w:fill="auto"/>
            <w:vAlign w:val="center"/>
            <w:hideMark/>
          </w:tcPr>
          <w:p w14:paraId="010D4A7F" w14:textId="04C37E56" w:rsidR="00A17F5A" w:rsidRPr="007F3BF5" w:rsidRDefault="00A17F5A" w:rsidP="000625C4">
            <w:pPr>
              <w:spacing w:before="0"/>
              <w:jc w:val="center"/>
              <w:rPr>
                <w:rFonts w:asciiTheme="minorEastAsia" w:eastAsiaTheme="minorEastAsia" w:hAnsiTheme="minorEastAsia" w:cs="Arial"/>
                <w:b/>
                <w:highlight w:val="yellow"/>
              </w:rPr>
            </w:pPr>
            <w:r w:rsidRPr="007F3BF5">
              <w:rPr>
                <w:rFonts w:asciiTheme="minorEastAsia" w:eastAsiaTheme="minorEastAsia" w:hAnsiTheme="minorEastAsia" w:cs="Arial" w:hint="eastAsia"/>
                <w:b/>
                <w:sz w:val="18"/>
                <w:szCs w:val="18"/>
                <w:lang w:eastAsia="zh-CN"/>
              </w:rPr>
              <w:t>最</w:t>
            </w:r>
            <w:r w:rsidR="004603AD">
              <w:rPr>
                <w:rFonts w:asciiTheme="minorEastAsia" w:eastAsiaTheme="minorEastAsia" w:hAnsiTheme="minorEastAsia" w:cs="Arial" w:hint="eastAsia"/>
                <w:b/>
                <w:sz w:val="18"/>
                <w:szCs w:val="18"/>
                <w:lang w:eastAsia="zh-CN"/>
              </w:rPr>
              <w:t>小</w:t>
            </w:r>
            <w:r w:rsidRPr="007F3BF5">
              <w:rPr>
                <w:rFonts w:asciiTheme="minorEastAsia" w:eastAsiaTheme="minorEastAsia" w:hAnsiTheme="minorEastAsia" w:cs="Arial" w:hint="eastAsia"/>
                <w:b/>
                <w:sz w:val="18"/>
                <w:szCs w:val="18"/>
                <w:lang w:eastAsia="zh-CN"/>
              </w:rPr>
              <w:t>长度</w:t>
            </w: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75EF8A94" w14:textId="77777777" w:rsidR="00A17F5A" w:rsidRPr="006C4A83" w:rsidRDefault="00A17F5A" w:rsidP="000625C4">
            <w:pPr>
              <w:spacing w:before="0"/>
              <w:rPr>
                <w:rFonts w:cs="Arial"/>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1A44290" w14:textId="77777777" w:rsidR="00A17F5A" w:rsidRPr="006C4A83" w:rsidRDefault="00A17F5A" w:rsidP="000625C4">
            <w:pPr>
              <w:spacing w:before="0"/>
              <w:rPr>
                <w:rFonts w:cs="Arial"/>
              </w:rPr>
            </w:pPr>
          </w:p>
        </w:tc>
      </w:tr>
      <w:tr w:rsidR="00A17F5A" w:rsidRPr="00817D9D" w14:paraId="2EB53E8B"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768103F" w14:textId="77777777" w:rsidR="00A17F5A" w:rsidRPr="00817D9D" w:rsidRDefault="00A17F5A" w:rsidP="000625C4">
            <w:pPr>
              <w:spacing w:before="0"/>
              <w:rPr>
                <w:rFonts w:cs="Arial"/>
                <w:sz w:val="19"/>
                <w:szCs w:val="19"/>
              </w:rPr>
            </w:pPr>
            <w:r w:rsidRPr="00817D9D">
              <w:rPr>
                <w:rFonts w:cs="Arial"/>
                <w:sz w:val="19"/>
                <w:szCs w:val="19"/>
              </w:rPr>
              <w:t>13131000 - 13131999</w:t>
            </w:r>
          </w:p>
        </w:tc>
        <w:tc>
          <w:tcPr>
            <w:tcW w:w="1064" w:type="dxa"/>
            <w:tcBorders>
              <w:top w:val="nil"/>
              <w:left w:val="nil"/>
              <w:bottom w:val="single" w:sz="4" w:space="0" w:color="auto"/>
              <w:right w:val="single" w:sz="4" w:space="0" w:color="auto"/>
            </w:tcBorders>
            <w:shd w:val="clear" w:color="auto" w:fill="auto"/>
            <w:noWrap/>
            <w:hideMark/>
          </w:tcPr>
          <w:p w14:paraId="4E4435D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9D1448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C3ED252" w14:textId="577222DF"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7117877A" w14:textId="7487F49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6C4FC86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A2D31A2" w14:textId="77777777" w:rsidR="00A17F5A" w:rsidRPr="00817D9D" w:rsidRDefault="00A17F5A" w:rsidP="000625C4">
            <w:pPr>
              <w:spacing w:before="0"/>
              <w:rPr>
                <w:rFonts w:cs="Arial"/>
                <w:sz w:val="19"/>
                <w:szCs w:val="19"/>
              </w:rPr>
            </w:pPr>
            <w:r w:rsidRPr="00817D9D">
              <w:rPr>
                <w:rFonts w:cs="Arial"/>
                <w:sz w:val="19"/>
                <w:szCs w:val="19"/>
              </w:rPr>
              <w:t>17000000 - 17999999</w:t>
            </w:r>
          </w:p>
        </w:tc>
        <w:tc>
          <w:tcPr>
            <w:tcW w:w="1064" w:type="dxa"/>
            <w:tcBorders>
              <w:top w:val="nil"/>
              <w:left w:val="nil"/>
              <w:bottom w:val="single" w:sz="4" w:space="0" w:color="auto"/>
              <w:right w:val="single" w:sz="4" w:space="0" w:color="auto"/>
            </w:tcBorders>
            <w:shd w:val="clear" w:color="auto" w:fill="auto"/>
            <w:noWrap/>
            <w:hideMark/>
          </w:tcPr>
          <w:p w14:paraId="32D61D9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B393E7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E1EE9B9" w14:textId="3B976293"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42F92D68" w14:textId="29C66DD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169C66AE"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BC7ADD2" w14:textId="77777777" w:rsidR="00A17F5A" w:rsidRPr="00817D9D" w:rsidRDefault="00A17F5A" w:rsidP="000625C4">
            <w:pPr>
              <w:spacing w:before="0"/>
              <w:rPr>
                <w:rFonts w:cs="Arial"/>
                <w:sz w:val="19"/>
                <w:szCs w:val="19"/>
              </w:rPr>
            </w:pPr>
            <w:r w:rsidRPr="00817D9D">
              <w:rPr>
                <w:rFonts w:cs="Arial"/>
                <w:sz w:val="19"/>
                <w:szCs w:val="19"/>
              </w:rPr>
              <w:t>32000000 - 32099999</w:t>
            </w:r>
          </w:p>
        </w:tc>
        <w:tc>
          <w:tcPr>
            <w:tcW w:w="1064" w:type="dxa"/>
            <w:tcBorders>
              <w:top w:val="nil"/>
              <w:left w:val="nil"/>
              <w:bottom w:val="single" w:sz="4" w:space="0" w:color="auto"/>
              <w:right w:val="single" w:sz="4" w:space="0" w:color="auto"/>
            </w:tcBorders>
            <w:shd w:val="clear" w:color="auto" w:fill="auto"/>
            <w:noWrap/>
            <w:hideMark/>
          </w:tcPr>
          <w:p w14:paraId="4664371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DA34DF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CF2F54A" w14:textId="270C6F15"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1FB8FBB1" w14:textId="42AC8489"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0358EF82"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91BEF97" w14:textId="77777777" w:rsidR="00A17F5A" w:rsidRPr="00817D9D" w:rsidRDefault="00A17F5A" w:rsidP="000625C4">
            <w:pPr>
              <w:spacing w:before="0"/>
              <w:rPr>
                <w:rFonts w:cs="Arial"/>
                <w:sz w:val="19"/>
                <w:szCs w:val="19"/>
              </w:rPr>
            </w:pPr>
            <w:r w:rsidRPr="00817D9D">
              <w:rPr>
                <w:rFonts w:cs="Arial"/>
                <w:sz w:val="19"/>
                <w:szCs w:val="19"/>
              </w:rPr>
              <w:t>32100000 - 32199999</w:t>
            </w:r>
          </w:p>
        </w:tc>
        <w:tc>
          <w:tcPr>
            <w:tcW w:w="1064" w:type="dxa"/>
            <w:tcBorders>
              <w:top w:val="nil"/>
              <w:left w:val="nil"/>
              <w:bottom w:val="single" w:sz="4" w:space="0" w:color="auto"/>
              <w:right w:val="single" w:sz="4" w:space="0" w:color="auto"/>
            </w:tcBorders>
            <w:shd w:val="clear" w:color="auto" w:fill="auto"/>
            <w:noWrap/>
            <w:hideMark/>
          </w:tcPr>
          <w:p w14:paraId="0FC3272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CC2F9C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EF65BD4" w14:textId="16E47D5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7C2DC7DA" w14:textId="1D0539AF"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1FA52CE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5E904B4" w14:textId="77777777" w:rsidR="00A17F5A" w:rsidRPr="00817D9D" w:rsidRDefault="00A17F5A" w:rsidP="000625C4">
            <w:pPr>
              <w:spacing w:before="0"/>
              <w:rPr>
                <w:rFonts w:cs="Arial"/>
                <w:sz w:val="19"/>
                <w:szCs w:val="19"/>
              </w:rPr>
            </w:pPr>
            <w:r w:rsidRPr="00817D9D">
              <w:rPr>
                <w:rFonts w:cs="Arial"/>
                <w:sz w:val="19"/>
                <w:szCs w:val="19"/>
              </w:rPr>
              <w:t>32200000 - 32299999</w:t>
            </w:r>
          </w:p>
        </w:tc>
        <w:tc>
          <w:tcPr>
            <w:tcW w:w="1064" w:type="dxa"/>
            <w:tcBorders>
              <w:top w:val="nil"/>
              <w:left w:val="nil"/>
              <w:bottom w:val="single" w:sz="4" w:space="0" w:color="auto"/>
              <w:right w:val="single" w:sz="4" w:space="0" w:color="auto"/>
            </w:tcBorders>
            <w:shd w:val="clear" w:color="auto" w:fill="auto"/>
            <w:noWrap/>
            <w:hideMark/>
          </w:tcPr>
          <w:p w14:paraId="576622E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45552D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8576C3A" w14:textId="0C021CA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2CDFC56A" w14:textId="6C054D94"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7EF9A2DF"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EB87901" w14:textId="77777777" w:rsidR="00A17F5A" w:rsidRPr="00817D9D" w:rsidRDefault="00A17F5A" w:rsidP="000625C4">
            <w:pPr>
              <w:spacing w:before="0"/>
              <w:rPr>
                <w:rFonts w:cs="Arial"/>
                <w:sz w:val="19"/>
                <w:szCs w:val="19"/>
              </w:rPr>
            </w:pPr>
            <w:r w:rsidRPr="00817D9D">
              <w:rPr>
                <w:rFonts w:cs="Arial"/>
                <w:sz w:val="19"/>
                <w:szCs w:val="19"/>
              </w:rPr>
              <w:t>32300000 - 32399999</w:t>
            </w:r>
          </w:p>
        </w:tc>
        <w:tc>
          <w:tcPr>
            <w:tcW w:w="1064" w:type="dxa"/>
            <w:tcBorders>
              <w:top w:val="nil"/>
              <w:left w:val="nil"/>
              <w:bottom w:val="single" w:sz="4" w:space="0" w:color="auto"/>
              <w:right w:val="single" w:sz="4" w:space="0" w:color="auto"/>
            </w:tcBorders>
            <w:shd w:val="clear" w:color="auto" w:fill="auto"/>
            <w:noWrap/>
            <w:hideMark/>
          </w:tcPr>
          <w:p w14:paraId="2606E21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11C9E8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1FAFC95" w14:textId="48E6213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44B8C20F" w14:textId="5CCC484A"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656E595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9EA34A8" w14:textId="77777777" w:rsidR="00A17F5A" w:rsidRPr="00817D9D" w:rsidRDefault="00A17F5A" w:rsidP="000625C4">
            <w:pPr>
              <w:spacing w:before="0"/>
              <w:rPr>
                <w:rFonts w:cs="Arial"/>
                <w:sz w:val="19"/>
                <w:szCs w:val="19"/>
              </w:rPr>
            </w:pPr>
            <w:r w:rsidRPr="00817D9D">
              <w:rPr>
                <w:rFonts w:cs="Arial"/>
                <w:sz w:val="19"/>
                <w:szCs w:val="19"/>
              </w:rPr>
              <w:t>38000000 - 38499999</w:t>
            </w:r>
          </w:p>
        </w:tc>
        <w:tc>
          <w:tcPr>
            <w:tcW w:w="1064" w:type="dxa"/>
            <w:tcBorders>
              <w:top w:val="nil"/>
              <w:left w:val="nil"/>
              <w:bottom w:val="single" w:sz="4" w:space="0" w:color="auto"/>
              <w:right w:val="single" w:sz="4" w:space="0" w:color="auto"/>
            </w:tcBorders>
            <w:shd w:val="clear" w:color="auto" w:fill="auto"/>
            <w:noWrap/>
            <w:hideMark/>
          </w:tcPr>
          <w:p w14:paraId="38F2DD6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823D5F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1D424A4" w14:textId="4567216E"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728EA574" w14:textId="6557EAC4"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62EAFB1A"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5661E5E" w14:textId="77777777" w:rsidR="00A17F5A" w:rsidRPr="00817D9D" w:rsidRDefault="00A17F5A" w:rsidP="000625C4">
            <w:pPr>
              <w:spacing w:before="0"/>
              <w:rPr>
                <w:rFonts w:cs="Arial"/>
                <w:sz w:val="19"/>
                <w:szCs w:val="19"/>
              </w:rPr>
            </w:pPr>
            <w:r w:rsidRPr="00817D9D">
              <w:rPr>
                <w:rFonts w:cs="Arial"/>
                <w:sz w:val="19"/>
                <w:szCs w:val="19"/>
              </w:rPr>
              <w:t>38700000 - 38799999</w:t>
            </w:r>
          </w:p>
        </w:tc>
        <w:tc>
          <w:tcPr>
            <w:tcW w:w="1064" w:type="dxa"/>
            <w:tcBorders>
              <w:top w:val="nil"/>
              <w:left w:val="nil"/>
              <w:bottom w:val="single" w:sz="4" w:space="0" w:color="auto"/>
              <w:right w:val="single" w:sz="4" w:space="0" w:color="auto"/>
            </w:tcBorders>
            <w:shd w:val="clear" w:color="auto" w:fill="auto"/>
            <w:noWrap/>
            <w:hideMark/>
          </w:tcPr>
          <w:p w14:paraId="49A7EC1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A19166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F7E5F44" w14:textId="35969F8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6E197D5B" w14:textId="50C022D8"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0F61EDB7"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BAFF5C6" w14:textId="77777777" w:rsidR="00A17F5A" w:rsidRPr="00817D9D" w:rsidRDefault="00A17F5A" w:rsidP="000625C4">
            <w:pPr>
              <w:spacing w:before="0"/>
              <w:rPr>
                <w:rFonts w:cs="Arial"/>
                <w:sz w:val="19"/>
                <w:szCs w:val="19"/>
              </w:rPr>
            </w:pPr>
            <w:r w:rsidRPr="00817D9D">
              <w:rPr>
                <w:rFonts w:cs="Arial"/>
                <w:sz w:val="19"/>
                <w:szCs w:val="19"/>
              </w:rPr>
              <w:t>38800000 - 38899999</w:t>
            </w:r>
          </w:p>
        </w:tc>
        <w:tc>
          <w:tcPr>
            <w:tcW w:w="1064" w:type="dxa"/>
            <w:tcBorders>
              <w:top w:val="nil"/>
              <w:left w:val="nil"/>
              <w:bottom w:val="single" w:sz="4" w:space="0" w:color="auto"/>
              <w:right w:val="single" w:sz="4" w:space="0" w:color="auto"/>
            </w:tcBorders>
            <w:shd w:val="clear" w:color="auto" w:fill="auto"/>
            <w:noWrap/>
            <w:hideMark/>
          </w:tcPr>
          <w:p w14:paraId="5874AB4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EDAE66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EC5FF0A" w14:textId="3D149AE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0CD62BFB" w14:textId="5023A2DA"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6DCE3BBB"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AE93B6E" w14:textId="77777777" w:rsidR="00A17F5A" w:rsidRPr="00817D9D" w:rsidRDefault="00A17F5A" w:rsidP="000625C4">
            <w:pPr>
              <w:spacing w:before="0"/>
              <w:rPr>
                <w:rFonts w:cs="Arial"/>
                <w:sz w:val="19"/>
                <w:szCs w:val="19"/>
              </w:rPr>
            </w:pPr>
            <w:r w:rsidRPr="00817D9D">
              <w:rPr>
                <w:rFonts w:cs="Arial"/>
                <w:sz w:val="19"/>
                <w:szCs w:val="19"/>
              </w:rPr>
              <w:t>38900000 - 38999999</w:t>
            </w:r>
          </w:p>
        </w:tc>
        <w:tc>
          <w:tcPr>
            <w:tcW w:w="1064" w:type="dxa"/>
            <w:tcBorders>
              <w:top w:val="nil"/>
              <w:left w:val="nil"/>
              <w:bottom w:val="single" w:sz="4" w:space="0" w:color="auto"/>
              <w:right w:val="single" w:sz="4" w:space="0" w:color="auto"/>
            </w:tcBorders>
            <w:shd w:val="clear" w:color="auto" w:fill="auto"/>
            <w:noWrap/>
            <w:hideMark/>
          </w:tcPr>
          <w:p w14:paraId="2099BC6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4DDCCA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C001715" w14:textId="56BCFB4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7A8224E4" w14:textId="557F273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3ECBC382"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BD66D59" w14:textId="77777777" w:rsidR="00A17F5A" w:rsidRPr="00817D9D" w:rsidRDefault="00A17F5A" w:rsidP="000625C4">
            <w:pPr>
              <w:spacing w:before="0"/>
              <w:rPr>
                <w:rFonts w:cs="Arial"/>
                <w:sz w:val="19"/>
                <w:szCs w:val="19"/>
              </w:rPr>
            </w:pPr>
            <w:r w:rsidRPr="00817D9D">
              <w:rPr>
                <w:rFonts w:cs="Arial"/>
                <w:sz w:val="19"/>
                <w:szCs w:val="19"/>
              </w:rPr>
              <w:t>39000000 - 39999999</w:t>
            </w:r>
          </w:p>
        </w:tc>
        <w:tc>
          <w:tcPr>
            <w:tcW w:w="1064" w:type="dxa"/>
            <w:tcBorders>
              <w:top w:val="nil"/>
              <w:left w:val="nil"/>
              <w:bottom w:val="single" w:sz="4" w:space="0" w:color="auto"/>
              <w:right w:val="single" w:sz="4" w:space="0" w:color="auto"/>
            </w:tcBorders>
            <w:shd w:val="clear" w:color="auto" w:fill="auto"/>
            <w:noWrap/>
            <w:hideMark/>
          </w:tcPr>
          <w:p w14:paraId="0C2D9EE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D36379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3FFB216" w14:textId="281AC7AE"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735FD719" w14:textId="2F308053"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110C273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A181B95" w14:textId="77777777" w:rsidR="00A17F5A" w:rsidRPr="00817D9D" w:rsidRDefault="00A17F5A" w:rsidP="000625C4">
            <w:pPr>
              <w:spacing w:before="0"/>
              <w:rPr>
                <w:rFonts w:cs="Arial"/>
                <w:sz w:val="19"/>
                <w:szCs w:val="19"/>
              </w:rPr>
            </w:pPr>
            <w:r w:rsidRPr="00817D9D">
              <w:rPr>
                <w:rFonts w:cs="Arial"/>
                <w:sz w:val="19"/>
                <w:szCs w:val="19"/>
              </w:rPr>
              <w:t>64410000 - 64419999</w:t>
            </w:r>
          </w:p>
        </w:tc>
        <w:tc>
          <w:tcPr>
            <w:tcW w:w="1064" w:type="dxa"/>
            <w:tcBorders>
              <w:top w:val="nil"/>
              <w:left w:val="nil"/>
              <w:bottom w:val="single" w:sz="4" w:space="0" w:color="auto"/>
              <w:right w:val="single" w:sz="4" w:space="0" w:color="auto"/>
            </w:tcBorders>
            <w:shd w:val="clear" w:color="auto" w:fill="auto"/>
            <w:noWrap/>
            <w:hideMark/>
          </w:tcPr>
          <w:p w14:paraId="79E6F64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C83B34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3817366" w14:textId="45DF5BD1"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2834EA45" w14:textId="0DA21FE9"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114368F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A495421" w14:textId="77777777" w:rsidR="00A17F5A" w:rsidRPr="00817D9D" w:rsidRDefault="00A17F5A" w:rsidP="000625C4">
            <w:pPr>
              <w:spacing w:before="0"/>
              <w:rPr>
                <w:rFonts w:cs="Arial"/>
                <w:sz w:val="19"/>
                <w:szCs w:val="19"/>
              </w:rPr>
            </w:pPr>
            <w:r w:rsidRPr="00817D9D">
              <w:rPr>
                <w:rFonts w:cs="Arial"/>
                <w:sz w:val="19"/>
                <w:szCs w:val="19"/>
              </w:rPr>
              <w:t>66700000 - 66769999</w:t>
            </w:r>
          </w:p>
        </w:tc>
        <w:tc>
          <w:tcPr>
            <w:tcW w:w="1064" w:type="dxa"/>
            <w:tcBorders>
              <w:top w:val="nil"/>
              <w:left w:val="nil"/>
              <w:bottom w:val="single" w:sz="4" w:space="0" w:color="auto"/>
              <w:right w:val="single" w:sz="4" w:space="0" w:color="auto"/>
            </w:tcBorders>
            <w:shd w:val="clear" w:color="auto" w:fill="auto"/>
            <w:noWrap/>
            <w:hideMark/>
          </w:tcPr>
          <w:p w14:paraId="0A2D461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5E69A8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AC1F88A" w14:textId="1A6680C3"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7E68B061" w14:textId="1167064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545BD53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21E523F" w14:textId="77777777" w:rsidR="00A17F5A" w:rsidRPr="00817D9D" w:rsidRDefault="00A17F5A" w:rsidP="000625C4">
            <w:pPr>
              <w:spacing w:before="0"/>
              <w:rPr>
                <w:rFonts w:cs="Arial"/>
                <w:sz w:val="19"/>
                <w:szCs w:val="19"/>
              </w:rPr>
            </w:pPr>
            <w:r w:rsidRPr="00817D9D">
              <w:rPr>
                <w:rFonts w:cs="Arial"/>
                <w:sz w:val="19"/>
                <w:szCs w:val="19"/>
              </w:rPr>
              <w:t>66770000 - 66799999</w:t>
            </w:r>
          </w:p>
        </w:tc>
        <w:tc>
          <w:tcPr>
            <w:tcW w:w="1064" w:type="dxa"/>
            <w:tcBorders>
              <w:top w:val="nil"/>
              <w:left w:val="nil"/>
              <w:bottom w:val="single" w:sz="4" w:space="0" w:color="auto"/>
              <w:right w:val="single" w:sz="4" w:space="0" w:color="auto"/>
            </w:tcBorders>
            <w:shd w:val="clear" w:color="auto" w:fill="auto"/>
            <w:noWrap/>
            <w:hideMark/>
          </w:tcPr>
          <w:p w14:paraId="4046338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033601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2DFA25FA" w14:textId="7A9E3E7E"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708FB691" w14:textId="40B05C6A"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72012E5A"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20F27E5" w14:textId="77777777" w:rsidR="00A17F5A" w:rsidRPr="00817D9D" w:rsidRDefault="00A17F5A" w:rsidP="000625C4">
            <w:pPr>
              <w:spacing w:before="0"/>
              <w:rPr>
                <w:rFonts w:cs="Arial"/>
                <w:sz w:val="19"/>
                <w:szCs w:val="19"/>
              </w:rPr>
            </w:pPr>
            <w:r w:rsidRPr="00817D9D">
              <w:rPr>
                <w:rFonts w:cs="Arial"/>
                <w:sz w:val="19"/>
                <w:szCs w:val="19"/>
              </w:rPr>
              <w:t>80000000 - 80009999</w:t>
            </w:r>
          </w:p>
        </w:tc>
        <w:tc>
          <w:tcPr>
            <w:tcW w:w="1064" w:type="dxa"/>
            <w:tcBorders>
              <w:top w:val="nil"/>
              <w:left w:val="nil"/>
              <w:bottom w:val="single" w:sz="4" w:space="0" w:color="auto"/>
              <w:right w:val="single" w:sz="4" w:space="0" w:color="auto"/>
            </w:tcBorders>
            <w:shd w:val="clear" w:color="auto" w:fill="auto"/>
            <w:noWrap/>
            <w:hideMark/>
          </w:tcPr>
          <w:p w14:paraId="7A7A6DA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5CCB9D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A024CCA" w14:textId="03EA6B53"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2548B980" w14:textId="58EE05F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6707459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25C1E25" w14:textId="77777777" w:rsidR="00A17F5A" w:rsidRPr="00817D9D" w:rsidRDefault="00A17F5A" w:rsidP="000625C4">
            <w:pPr>
              <w:spacing w:before="0"/>
              <w:rPr>
                <w:rFonts w:cs="Arial"/>
                <w:sz w:val="19"/>
                <w:szCs w:val="19"/>
              </w:rPr>
            </w:pPr>
            <w:r w:rsidRPr="00817D9D">
              <w:rPr>
                <w:rFonts w:cs="Arial"/>
                <w:sz w:val="19"/>
                <w:szCs w:val="19"/>
              </w:rPr>
              <w:t>80040000 - 80040999</w:t>
            </w:r>
          </w:p>
        </w:tc>
        <w:tc>
          <w:tcPr>
            <w:tcW w:w="1064" w:type="dxa"/>
            <w:tcBorders>
              <w:top w:val="nil"/>
              <w:left w:val="nil"/>
              <w:bottom w:val="single" w:sz="4" w:space="0" w:color="auto"/>
              <w:right w:val="single" w:sz="4" w:space="0" w:color="auto"/>
            </w:tcBorders>
            <w:shd w:val="clear" w:color="auto" w:fill="auto"/>
            <w:noWrap/>
            <w:hideMark/>
          </w:tcPr>
          <w:p w14:paraId="12FD373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73B7D7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049F5B5" w14:textId="1F00FB68"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1063FDAB" w14:textId="4E8F4ADE"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35FB55DF"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D057BBD" w14:textId="77777777" w:rsidR="00A17F5A" w:rsidRPr="00817D9D" w:rsidRDefault="00A17F5A" w:rsidP="000625C4">
            <w:pPr>
              <w:spacing w:before="0"/>
              <w:rPr>
                <w:rFonts w:cs="Arial"/>
                <w:sz w:val="19"/>
                <w:szCs w:val="19"/>
              </w:rPr>
            </w:pPr>
            <w:r w:rsidRPr="00817D9D">
              <w:rPr>
                <w:rFonts w:cs="Arial"/>
                <w:sz w:val="19"/>
                <w:szCs w:val="19"/>
              </w:rPr>
              <w:t>80112000 - 80112999</w:t>
            </w:r>
          </w:p>
        </w:tc>
        <w:tc>
          <w:tcPr>
            <w:tcW w:w="1064" w:type="dxa"/>
            <w:tcBorders>
              <w:top w:val="nil"/>
              <w:left w:val="nil"/>
              <w:bottom w:val="single" w:sz="4" w:space="0" w:color="auto"/>
              <w:right w:val="single" w:sz="4" w:space="0" w:color="auto"/>
            </w:tcBorders>
            <w:shd w:val="clear" w:color="auto" w:fill="auto"/>
            <w:noWrap/>
            <w:hideMark/>
          </w:tcPr>
          <w:p w14:paraId="7668B8E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A898AE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9A34AE2" w14:textId="00CDE50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087CC76D" w14:textId="02D63D4F"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017EB1D0"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61A2B79" w14:textId="77777777" w:rsidR="00A17F5A" w:rsidRPr="00817D9D" w:rsidRDefault="00A17F5A" w:rsidP="000625C4">
            <w:pPr>
              <w:spacing w:before="0"/>
              <w:rPr>
                <w:rFonts w:cs="Arial"/>
                <w:sz w:val="19"/>
                <w:szCs w:val="19"/>
              </w:rPr>
            </w:pPr>
            <w:r w:rsidRPr="00817D9D">
              <w:rPr>
                <w:rFonts w:cs="Arial"/>
                <w:sz w:val="19"/>
                <w:szCs w:val="19"/>
              </w:rPr>
              <w:t>90000000 - 90009999</w:t>
            </w:r>
          </w:p>
        </w:tc>
        <w:tc>
          <w:tcPr>
            <w:tcW w:w="1064" w:type="dxa"/>
            <w:tcBorders>
              <w:top w:val="nil"/>
              <w:left w:val="nil"/>
              <w:bottom w:val="single" w:sz="4" w:space="0" w:color="auto"/>
              <w:right w:val="single" w:sz="4" w:space="0" w:color="auto"/>
            </w:tcBorders>
            <w:shd w:val="clear" w:color="auto" w:fill="auto"/>
            <w:noWrap/>
            <w:hideMark/>
          </w:tcPr>
          <w:p w14:paraId="3502842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C953CD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44BC811" w14:textId="16A4889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加价特种服务号码</w:t>
            </w:r>
          </w:p>
        </w:tc>
        <w:tc>
          <w:tcPr>
            <w:tcW w:w="3402" w:type="dxa"/>
            <w:tcBorders>
              <w:top w:val="nil"/>
              <w:left w:val="nil"/>
              <w:bottom w:val="single" w:sz="4" w:space="0" w:color="auto"/>
              <w:right w:val="single" w:sz="4" w:space="0" w:color="auto"/>
            </w:tcBorders>
            <w:shd w:val="clear" w:color="auto" w:fill="auto"/>
            <w:noWrap/>
            <w:hideMark/>
          </w:tcPr>
          <w:p w14:paraId="2A47045A" w14:textId="7F0C1EC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巴林电信公司</w:t>
            </w:r>
          </w:p>
        </w:tc>
      </w:tr>
      <w:tr w:rsidR="00A17F5A" w:rsidRPr="00817D9D" w14:paraId="1165FC1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478261E" w14:textId="77777777" w:rsidR="00A17F5A" w:rsidRPr="00817D9D" w:rsidRDefault="00A17F5A" w:rsidP="000625C4">
            <w:pPr>
              <w:spacing w:before="0"/>
              <w:rPr>
                <w:rFonts w:cs="Arial"/>
                <w:sz w:val="19"/>
                <w:szCs w:val="19"/>
              </w:rPr>
            </w:pPr>
            <w:r w:rsidRPr="00817D9D">
              <w:rPr>
                <w:rFonts w:cs="Arial"/>
                <w:sz w:val="19"/>
                <w:szCs w:val="19"/>
              </w:rPr>
              <w:t>13300000 - 13399999</w:t>
            </w:r>
          </w:p>
        </w:tc>
        <w:tc>
          <w:tcPr>
            <w:tcW w:w="1064" w:type="dxa"/>
            <w:tcBorders>
              <w:top w:val="nil"/>
              <w:left w:val="nil"/>
              <w:bottom w:val="single" w:sz="4" w:space="0" w:color="auto"/>
              <w:right w:val="single" w:sz="4" w:space="0" w:color="auto"/>
            </w:tcBorders>
            <w:shd w:val="clear" w:color="auto" w:fill="auto"/>
            <w:noWrap/>
            <w:hideMark/>
          </w:tcPr>
          <w:p w14:paraId="405B378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66DE0F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05CB3BB" w14:textId="5355FED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3F67EFC4"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Etisalcom Bahrain Company W.L.L</w:t>
            </w:r>
          </w:p>
        </w:tc>
      </w:tr>
      <w:tr w:rsidR="00A17F5A" w:rsidRPr="00817D9D" w14:paraId="6606447E"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0848F38" w14:textId="77777777" w:rsidR="00A17F5A" w:rsidRPr="00817D9D" w:rsidRDefault="00A17F5A" w:rsidP="000625C4">
            <w:pPr>
              <w:spacing w:before="0"/>
              <w:rPr>
                <w:rFonts w:cs="Arial"/>
                <w:sz w:val="19"/>
                <w:szCs w:val="19"/>
              </w:rPr>
            </w:pPr>
            <w:r w:rsidRPr="00817D9D">
              <w:rPr>
                <w:rFonts w:cs="Arial"/>
                <w:sz w:val="19"/>
                <w:szCs w:val="19"/>
              </w:rPr>
              <w:t>80030000 - 80039999</w:t>
            </w:r>
          </w:p>
        </w:tc>
        <w:tc>
          <w:tcPr>
            <w:tcW w:w="1064" w:type="dxa"/>
            <w:tcBorders>
              <w:top w:val="nil"/>
              <w:left w:val="nil"/>
              <w:bottom w:val="single" w:sz="4" w:space="0" w:color="auto"/>
              <w:right w:val="single" w:sz="4" w:space="0" w:color="auto"/>
            </w:tcBorders>
            <w:shd w:val="clear" w:color="auto" w:fill="auto"/>
            <w:noWrap/>
            <w:hideMark/>
          </w:tcPr>
          <w:p w14:paraId="487705CD"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92654A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E895F14" w14:textId="10C0849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2711841E"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Etisalcom Bahrain Company W.L.L</w:t>
            </w:r>
          </w:p>
        </w:tc>
      </w:tr>
      <w:tr w:rsidR="00A17F5A" w:rsidRPr="00817D9D" w14:paraId="5813659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97E8E8F" w14:textId="77777777" w:rsidR="00A17F5A" w:rsidRPr="00817D9D" w:rsidRDefault="00A17F5A" w:rsidP="000625C4">
            <w:pPr>
              <w:spacing w:before="0"/>
              <w:rPr>
                <w:rFonts w:cs="Arial"/>
                <w:sz w:val="19"/>
                <w:szCs w:val="19"/>
              </w:rPr>
            </w:pPr>
            <w:r w:rsidRPr="00817D9D">
              <w:rPr>
                <w:rFonts w:cs="Arial"/>
                <w:sz w:val="19"/>
                <w:szCs w:val="19"/>
              </w:rPr>
              <w:t>16500000 - 16520999</w:t>
            </w:r>
          </w:p>
        </w:tc>
        <w:tc>
          <w:tcPr>
            <w:tcW w:w="1064" w:type="dxa"/>
            <w:tcBorders>
              <w:top w:val="nil"/>
              <w:left w:val="nil"/>
              <w:bottom w:val="single" w:sz="4" w:space="0" w:color="auto"/>
              <w:right w:val="single" w:sz="4" w:space="0" w:color="auto"/>
            </w:tcBorders>
            <w:shd w:val="clear" w:color="auto" w:fill="auto"/>
            <w:noWrap/>
            <w:hideMark/>
          </w:tcPr>
          <w:p w14:paraId="272FD64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13CECF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95C7569" w14:textId="6D8F30C1"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7B110C57"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7655896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B2CE841" w14:textId="77777777" w:rsidR="00A17F5A" w:rsidRPr="00817D9D" w:rsidRDefault="00A17F5A" w:rsidP="000625C4">
            <w:pPr>
              <w:spacing w:before="0"/>
              <w:rPr>
                <w:rFonts w:cs="Arial"/>
                <w:sz w:val="19"/>
                <w:szCs w:val="19"/>
              </w:rPr>
            </w:pPr>
            <w:r w:rsidRPr="00817D9D">
              <w:rPr>
                <w:rFonts w:cs="Arial"/>
                <w:sz w:val="19"/>
                <w:szCs w:val="19"/>
              </w:rPr>
              <w:t>16522000 - 16522999</w:t>
            </w:r>
          </w:p>
        </w:tc>
        <w:tc>
          <w:tcPr>
            <w:tcW w:w="1064" w:type="dxa"/>
            <w:tcBorders>
              <w:top w:val="nil"/>
              <w:left w:val="nil"/>
              <w:bottom w:val="single" w:sz="4" w:space="0" w:color="auto"/>
              <w:right w:val="single" w:sz="4" w:space="0" w:color="auto"/>
            </w:tcBorders>
            <w:shd w:val="clear" w:color="auto" w:fill="auto"/>
            <w:noWrap/>
            <w:hideMark/>
          </w:tcPr>
          <w:p w14:paraId="04D711B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9D0002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BA3EF54" w14:textId="11FAF69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6B2144B3"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523B9CA3"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A85105B" w14:textId="77777777" w:rsidR="00A17F5A" w:rsidRPr="00817D9D" w:rsidRDefault="00A17F5A" w:rsidP="000625C4">
            <w:pPr>
              <w:spacing w:before="0"/>
              <w:rPr>
                <w:rFonts w:cs="Arial"/>
                <w:sz w:val="19"/>
                <w:szCs w:val="19"/>
              </w:rPr>
            </w:pPr>
            <w:r w:rsidRPr="00817D9D">
              <w:rPr>
                <w:rFonts w:cs="Arial"/>
                <w:sz w:val="19"/>
                <w:szCs w:val="19"/>
              </w:rPr>
              <w:t>16528000 - 16528999</w:t>
            </w:r>
          </w:p>
        </w:tc>
        <w:tc>
          <w:tcPr>
            <w:tcW w:w="1064" w:type="dxa"/>
            <w:tcBorders>
              <w:top w:val="nil"/>
              <w:left w:val="nil"/>
              <w:bottom w:val="single" w:sz="4" w:space="0" w:color="auto"/>
              <w:right w:val="single" w:sz="4" w:space="0" w:color="auto"/>
            </w:tcBorders>
            <w:shd w:val="clear" w:color="auto" w:fill="auto"/>
            <w:noWrap/>
            <w:hideMark/>
          </w:tcPr>
          <w:p w14:paraId="6DD1481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0C7ED8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0EF429B" w14:textId="1B36088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5DB1EDB"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667A862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3F4F454" w14:textId="77777777" w:rsidR="00A17F5A" w:rsidRPr="00817D9D" w:rsidRDefault="00A17F5A" w:rsidP="000625C4">
            <w:pPr>
              <w:spacing w:before="0"/>
              <w:rPr>
                <w:rFonts w:cs="Arial"/>
                <w:sz w:val="19"/>
                <w:szCs w:val="19"/>
              </w:rPr>
            </w:pPr>
            <w:r w:rsidRPr="00817D9D">
              <w:rPr>
                <w:rFonts w:cs="Arial"/>
                <w:sz w:val="19"/>
                <w:szCs w:val="19"/>
              </w:rPr>
              <w:t>16530000 - 16530999</w:t>
            </w:r>
          </w:p>
        </w:tc>
        <w:tc>
          <w:tcPr>
            <w:tcW w:w="1064" w:type="dxa"/>
            <w:tcBorders>
              <w:top w:val="nil"/>
              <w:left w:val="nil"/>
              <w:bottom w:val="single" w:sz="4" w:space="0" w:color="auto"/>
              <w:right w:val="single" w:sz="4" w:space="0" w:color="auto"/>
            </w:tcBorders>
            <w:shd w:val="clear" w:color="auto" w:fill="auto"/>
            <w:noWrap/>
            <w:hideMark/>
          </w:tcPr>
          <w:p w14:paraId="774E0F8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8B7C10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C743E79" w14:textId="47800FA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628D6C24"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6FE7905C"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57987A6" w14:textId="77777777" w:rsidR="00A17F5A" w:rsidRPr="00817D9D" w:rsidRDefault="00A17F5A" w:rsidP="000625C4">
            <w:pPr>
              <w:spacing w:before="0"/>
              <w:rPr>
                <w:rFonts w:cs="Arial"/>
                <w:sz w:val="19"/>
                <w:szCs w:val="19"/>
              </w:rPr>
            </w:pPr>
            <w:r w:rsidRPr="00817D9D">
              <w:rPr>
                <w:rFonts w:cs="Arial"/>
                <w:sz w:val="19"/>
                <w:szCs w:val="19"/>
              </w:rPr>
              <w:t>16533000 - 16533999</w:t>
            </w:r>
          </w:p>
        </w:tc>
        <w:tc>
          <w:tcPr>
            <w:tcW w:w="1064" w:type="dxa"/>
            <w:tcBorders>
              <w:top w:val="nil"/>
              <w:left w:val="nil"/>
              <w:bottom w:val="single" w:sz="4" w:space="0" w:color="auto"/>
              <w:right w:val="single" w:sz="4" w:space="0" w:color="auto"/>
            </w:tcBorders>
            <w:shd w:val="clear" w:color="auto" w:fill="auto"/>
            <w:noWrap/>
            <w:hideMark/>
          </w:tcPr>
          <w:p w14:paraId="225599FD"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901389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EE566E7" w14:textId="2F130B9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1A98887"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36A4B137"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19A1A27" w14:textId="77777777" w:rsidR="00A17F5A" w:rsidRPr="00817D9D" w:rsidRDefault="00A17F5A" w:rsidP="000625C4">
            <w:pPr>
              <w:spacing w:before="0"/>
              <w:rPr>
                <w:rFonts w:cs="Arial"/>
                <w:sz w:val="19"/>
                <w:szCs w:val="19"/>
              </w:rPr>
            </w:pPr>
            <w:r w:rsidRPr="00817D9D">
              <w:rPr>
                <w:rFonts w:cs="Arial"/>
                <w:sz w:val="19"/>
                <w:szCs w:val="19"/>
              </w:rPr>
              <w:t>16540000 - 16540999</w:t>
            </w:r>
          </w:p>
        </w:tc>
        <w:tc>
          <w:tcPr>
            <w:tcW w:w="1064" w:type="dxa"/>
            <w:tcBorders>
              <w:top w:val="nil"/>
              <w:left w:val="nil"/>
              <w:bottom w:val="single" w:sz="4" w:space="0" w:color="auto"/>
              <w:right w:val="single" w:sz="4" w:space="0" w:color="auto"/>
            </w:tcBorders>
            <w:shd w:val="clear" w:color="auto" w:fill="auto"/>
            <w:noWrap/>
            <w:hideMark/>
          </w:tcPr>
          <w:p w14:paraId="2FEA000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F10707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4B7C0EC" w14:textId="1CE6D4D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48711E50"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12C312B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72F4FC3" w14:textId="77777777" w:rsidR="00A17F5A" w:rsidRPr="00817D9D" w:rsidRDefault="00A17F5A" w:rsidP="000625C4">
            <w:pPr>
              <w:spacing w:before="0"/>
              <w:rPr>
                <w:rFonts w:cs="Arial"/>
                <w:sz w:val="19"/>
                <w:szCs w:val="19"/>
              </w:rPr>
            </w:pPr>
            <w:r w:rsidRPr="00817D9D">
              <w:rPr>
                <w:rFonts w:cs="Arial"/>
                <w:sz w:val="19"/>
                <w:szCs w:val="19"/>
              </w:rPr>
              <w:t>16544000 - 16544999</w:t>
            </w:r>
          </w:p>
        </w:tc>
        <w:tc>
          <w:tcPr>
            <w:tcW w:w="1064" w:type="dxa"/>
            <w:tcBorders>
              <w:top w:val="nil"/>
              <w:left w:val="nil"/>
              <w:bottom w:val="single" w:sz="4" w:space="0" w:color="auto"/>
              <w:right w:val="single" w:sz="4" w:space="0" w:color="auto"/>
            </w:tcBorders>
            <w:shd w:val="clear" w:color="auto" w:fill="auto"/>
            <w:noWrap/>
            <w:hideMark/>
          </w:tcPr>
          <w:p w14:paraId="1D13E24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EDD847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3303ABA" w14:textId="1D7196B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C49B574"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4E52598D"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0B19559" w14:textId="77777777" w:rsidR="00A17F5A" w:rsidRPr="00817D9D" w:rsidRDefault="00A17F5A" w:rsidP="000625C4">
            <w:pPr>
              <w:spacing w:before="0"/>
              <w:rPr>
                <w:rFonts w:cs="Arial"/>
                <w:sz w:val="19"/>
                <w:szCs w:val="19"/>
              </w:rPr>
            </w:pPr>
            <w:r w:rsidRPr="00817D9D">
              <w:rPr>
                <w:rFonts w:cs="Arial"/>
                <w:sz w:val="19"/>
                <w:szCs w:val="19"/>
              </w:rPr>
              <w:t>16548000 - 16548999</w:t>
            </w:r>
          </w:p>
        </w:tc>
        <w:tc>
          <w:tcPr>
            <w:tcW w:w="1064" w:type="dxa"/>
            <w:tcBorders>
              <w:top w:val="nil"/>
              <w:left w:val="nil"/>
              <w:bottom w:val="single" w:sz="4" w:space="0" w:color="auto"/>
              <w:right w:val="single" w:sz="4" w:space="0" w:color="auto"/>
            </w:tcBorders>
            <w:shd w:val="clear" w:color="auto" w:fill="auto"/>
            <w:noWrap/>
            <w:hideMark/>
          </w:tcPr>
          <w:p w14:paraId="17BB713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CF41F4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C61CDA1" w14:textId="15E7EAE8"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1F1A483F"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167D2884"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84246B2" w14:textId="77777777" w:rsidR="00A17F5A" w:rsidRPr="00817D9D" w:rsidRDefault="00A17F5A" w:rsidP="000625C4">
            <w:pPr>
              <w:spacing w:before="0"/>
              <w:rPr>
                <w:rFonts w:cs="Arial"/>
                <w:sz w:val="19"/>
                <w:szCs w:val="19"/>
              </w:rPr>
            </w:pPr>
            <w:r w:rsidRPr="00817D9D">
              <w:rPr>
                <w:rFonts w:cs="Arial"/>
                <w:sz w:val="19"/>
                <w:szCs w:val="19"/>
              </w:rPr>
              <w:t>16550000 - 16551999</w:t>
            </w:r>
          </w:p>
        </w:tc>
        <w:tc>
          <w:tcPr>
            <w:tcW w:w="1064" w:type="dxa"/>
            <w:tcBorders>
              <w:top w:val="nil"/>
              <w:left w:val="nil"/>
              <w:bottom w:val="single" w:sz="4" w:space="0" w:color="auto"/>
              <w:right w:val="single" w:sz="4" w:space="0" w:color="auto"/>
            </w:tcBorders>
            <w:shd w:val="clear" w:color="auto" w:fill="auto"/>
            <w:noWrap/>
            <w:hideMark/>
          </w:tcPr>
          <w:p w14:paraId="319EF7A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A8F851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2EF22291" w14:textId="33327FC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1A24F2A3"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6AF0A101"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A880680" w14:textId="77777777" w:rsidR="00A17F5A" w:rsidRPr="00817D9D" w:rsidRDefault="00A17F5A" w:rsidP="000625C4">
            <w:pPr>
              <w:spacing w:before="0"/>
              <w:rPr>
                <w:rFonts w:cs="Arial"/>
                <w:sz w:val="19"/>
                <w:szCs w:val="19"/>
              </w:rPr>
            </w:pPr>
            <w:r w:rsidRPr="00817D9D">
              <w:rPr>
                <w:rFonts w:cs="Arial"/>
                <w:sz w:val="19"/>
                <w:szCs w:val="19"/>
              </w:rPr>
              <w:t>16555000 - 16557999</w:t>
            </w:r>
          </w:p>
        </w:tc>
        <w:tc>
          <w:tcPr>
            <w:tcW w:w="1064" w:type="dxa"/>
            <w:tcBorders>
              <w:top w:val="nil"/>
              <w:left w:val="nil"/>
              <w:bottom w:val="single" w:sz="4" w:space="0" w:color="auto"/>
              <w:right w:val="single" w:sz="4" w:space="0" w:color="auto"/>
            </w:tcBorders>
            <w:shd w:val="clear" w:color="auto" w:fill="auto"/>
            <w:noWrap/>
            <w:hideMark/>
          </w:tcPr>
          <w:p w14:paraId="2F6E3F5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38069C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066150F" w14:textId="795A939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4742DBA2"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506790FF"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C5D8452" w14:textId="77777777" w:rsidR="00A17F5A" w:rsidRPr="00817D9D" w:rsidRDefault="00A17F5A" w:rsidP="000625C4">
            <w:pPr>
              <w:spacing w:before="0"/>
              <w:rPr>
                <w:rFonts w:cs="Arial"/>
                <w:sz w:val="19"/>
                <w:szCs w:val="19"/>
              </w:rPr>
            </w:pPr>
            <w:r w:rsidRPr="00817D9D">
              <w:rPr>
                <w:rFonts w:cs="Arial"/>
                <w:sz w:val="19"/>
                <w:szCs w:val="19"/>
              </w:rPr>
              <w:lastRenderedPageBreak/>
              <w:t>16560000 - 16560999</w:t>
            </w:r>
          </w:p>
        </w:tc>
        <w:tc>
          <w:tcPr>
            <w:tcW w:w="1064" w:type="dxa"/>
            <w:tcBorders>
              <w:top w:val="nil"/>
              <w:left w:val="nil"/>
              <w:bottom w:val="single" w:sz="4" w:space="0" w:color="auto"/>
              <w:right w:val="single" w:sz="4" w:space="0" w:color="auto"/>
            </w:tcBorders>
            <w:shd w:val="clear" w:color="auto" w:fill="auto"/>
            <w:noWrap/>
            <w:hideMark/>
          </w:tcPr>
          <w:p w14:paraId="1AAA196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A9E4A0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58BE4A8" w14:textId="2F8757AC"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12CFFE9D"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0C3D270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03256D0" w14:textId="77777777" w:rsidR="00A17F5A" w:rsidRPr="00817D9D" w:rsidRDefault="00A17F5A" w:rsidP="000625C4">
            <w:pPr>
              <w:spacing w:before="0"/>
              <w:rPr>
                <w:rFonts w:cs="Arial"/>
                <w:sz w:val="19"/>
                <w:szCs w:val="19"/>
              </w:rPr>
            </w:pPr>
            <w:r w:rsidRPr="00817D9D">
              <w:rPr>
                <w:rFonts w:cs="Arial"/>
                <w:sz w:val="19"/>
                <w:szCs w:val="19"/>
              </w:rPr>
              <w:t>16564000 - 16566999</w:t>
            </w:r>
          </w:p>
        </w:tc>
        <w:tc>
          <w:tcPr>
            <w:tcW w:w="1064" w:type="dxa"/>
            <w:tcBorders>
              <w:top w:val="nil"/>
              <w:left w:val="nil"/>
              <w:bottom w:val="single" w:sz="4" w:space="0" w:color="auto"/>
              <w:right w:val="single" w:sz="4" w:space="0" w:color="auto"/>
            </w:tcBorders>
            <w:shd w:val="clear" w:color="auto" w:fill="auto"/>
            <w:noWrap/>
            <w:hideMark/>
          </w:tcPr>
          <w:p w14:paraId="16392AA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A2702C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5A203D4" w14:textId="59AE20FE"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2379A1B3"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7311F90E"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10EC03D" w14:textId="77777777" w:rsidR="00A17F5A" w:rsidRPr="00817D9D" w:rsidRDefault="00A17F5A" w:rsidP="000625C4">
            <w:pPr>
              <w:spacing w:before="0"/>
              <w:rPr>
                <w:rFonts w:cs="Arial"/>
                <w:sz w:val="19"/>
                <w:szCs w:val="19"/>
              </w:rPr>
            </w:pPr>
            <w:r w:rsidRPr="00817D9D">
              <w:rPr>
                <w:rFonts w:cs="Arial"/>
                <w:sz w:val="19"/>
                <w:szCs w:val="19"/>
              </w:rPr>
              <w:t>16568000 - 16568999</w:t>
            </w:r>
          </w:p>
        </w:tc>
        <w:tc>
          <w:tcPr>
            <w:tcW w:w="1064" w:type="dxa"/>
            <w:tcBorders>
              <w:top w:val="nil"/>
              <w:left w:val="nil"/>
              <w:bottom w:val="single" w:sz="4" w:space="0" w:color="auto"/>
              <w:right w:val="single" w:sz="4" w:space="0" w:color="auto"/>
            </w:tcBorders>
            <w:shd w:val="clear" w:color="auto" w:fill="auto"/>
            <w:noWrap/>
            <w:hideMark/>
          </w:tcPr>
          <w:p w14:paraId="4DF19A5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8BA953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8FBD6EB" w14:textId="398A3FDF"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3070D116"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45EC68A7"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38C738B" w14:textId="77777777" w:rsidR="00A17F5A" w:rsidRPr="00817D9D" w:rsidRDefault="00A17F5A" w:rsidP="000625C4">
            <w:pPr>
              <w:spacing w:before="0"/>
              <w:rPr>
                <w:rFonts w:cs="Arial"/>
                <w:sz w:val="19"/>
                <w:szCs w:val="19"/>
              </w:rPr>
            </w:pPr>
            <w:r w:rsidRPr="00817D9D">
              <w:rPr>
                <w:rFonts w:cs="Arial"/>
                <w:sz w:val="19"/>
                <w:szCs w:val="19"/>
              </w:rPr>
              <w:t>16570000 - 16570999</w:t>
            </w:r>
          </w:p>
        </w:tc>
        <w:tc>
          <w:tcPr>
            <w:tcW w:w="1064" w:type="dxa"/>
            <w:tcBorders>
              <w:top w:val="nil"/>
              <w:left w:val="nil"/>
              <w:bottom w:val="single" w:sz="4" w:space="0" w:color="auto"/>
              <w:right w:val="single" w:sz="4" w:space="0" w:color="auto"/>
            </w:tcBorders>
            <w:shd w:val="clear" w:color="auto" w:fill="auto"/>
            <w:noWrap/>
            <w:hideMark/>
          </w:tcPr>
          <w:p w14:paraId="0E394CE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746FBC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934CE71" w14:textId="3160C31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49E088C9"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31554DCB"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9779C26" w14:textId="77777777" w:rsidR="00A17F5A" w:rsidRPr="00817D9D" w:rsidRDefault="00A17F5A" w:rsidP="000625C4">
            <w:pPr>
              <w:spacing w:before="0"/>
              <w:rPr>
                <w:rFonts w:cs="Arial"/>
                <w:sz w:val="19"/>
                <w:szCs w:val="19"/>
              </w:rPr>
            </w:pPr>
            <w:r w:rsidRPr="00817D9D">
              <w:rPr>
                <w:rFonts w:cs="Arial"/>
                <w:sz w:val="19"/>
                <w:szCs w:val="19"/>
              </w:rPr>
              <w:t>16576000 - 16577999</w:t>
            </w:r>
          </w:p>
        </w:tc>
        <w:tc>
          <w:tcPr>
            <w:tcW w:w="1064" w:type="dxa"/>
            <w:tcBorders>
              <w:top w:val="nil"/>
              <w:left w:val="nil"/>
              <w:bottom w:val="single" w:sz="4" w:space="0" w:color="auto"/>
              <w:right w:val="single" w:sz="4" w:space="0" w:color="auto"/>
            </w:tcBorders>
            <w:shd w:val="clear" w:color="auto" w:fill="auto"/>
            <w:noWrap/>
            <w:hideMark/>
          </w:tcPr>
          <w:p w14:paraId="1CAE0A3D"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BCB94F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2C1F64AF" w14:textId="6F8732E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4B665EF2"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30550ACB"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0964375" w14:textId="77777777" w:rsidR="00A17F5A" w:rsidRPr="00817D9D" w:rsidRDefault="00A17F5A" w:rsidP="000625C4">
            <w:pPr>
              <w:spacing w:before="0"/>
              <w:rPr>
                <w:rFonts w:cs="Arial"/>
                <w:sz w:val="19"/>
                <w:szCs w:val="19"/>
              </w:rPr>
            </w:pPr>
            <w:r w:rsidRPr="00817D9D">
              <w:rPr>
                <w:rFonts w:cs="Arial"/>
                <w:sz w:val="19"/>
                <w:szCs w:val="19"/>
              </w:rPr>
              <w:t>16580000 - 16580999</w:t>
            </w:r>
          </w:p>
        </w:tc>
        <w:tc>
          <w:tcPr>
            <w:tcW w:w="1064" w:type="dxa"/>
            <w:tcBorders>
              <w:top w:val="nil"/>
              <w:left w:val="nil"/>
              <w:bottom w:val="single" w:sz="4" w:space="0" w:color="auto"/>
              <w:right w:val="single" w:sz="4" w:space="0" w:color="auto"/>
            </w:tcBorders>
            <w:shd w:val="clear" w:color="auto" w:fill="auto"/>
            <w:noWrap/>
            <w:hideMark/>
          </w:tcPr>
          <w:p w14:paraId="0FA6A9C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7CB518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E0401B6" w14:textId="3BDD31B3"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1AC27025"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247B86A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98BCEEF" w14:textId="77777777" w:rsidR="00A17F5A" w:rsidRPr="00817D9D" w:rsidRDefault="00A17F5A" w:rsidP="000625C4">
            <w:pPr>
              <w:spacing w:before="0"/>
              <w:rPr>
                <w:rFonts w:cs="Arial"/>
                <w:sz w:val="19"/>
                <w:szCs w:val="19"/>
              </w:rPr>
            </w:pPr>
            <w:r w:rsidRPr="00817D9D">
              <w:rPr>
                <w:rFonts w:cs="Arial"/>
                <w:sz w:val="19"/>
                <w:szCs w:val="19"/>
              </w:rPr>
              <w:t>16588000 - 16588999</w:t>
            </w:r>
          </w:p>
        </w:tc>
        <w:tc>
          <w:tcPr>
            <w:tcW w:w="1064" w:type="dxa"/>
            <w:tcBorders>
              <w:top w:val="nil"/>
              <w:left w:val="nil"/>
              <w:bottom w:val="single" w:sz="4" w:space="0" w:color="auto"/>
              <w:right w:val="single" w:sz="4" w:space="0" w:color="auto"/>
            </w:tcBorders>
            <w:shd w:val="clear" w:color="auto" w:fill="auto"/>
            <w:noWrap/>
            <w:hideMark/>
          </w:tcPr>
          <w:p w14:paraId="138E81B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D13099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E64DED2" w14:textId="2C71534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3EC4F1C2"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35F64CA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1E99314" w14:textId="77777777" w:rsidR="00A17F5A" w:rsidRPr="00817D9D" w:rsidRDefault="00A17F5A" w:rsidP="000625C4">
            <w:pPr>
              <w:spacing w:before="0"/>
              <w:rPr>
                <w:rFonts w:cs="Arial"/>
                <w:sz w:val="19"/>
                <w:szCs w:val="19"/>
              </w:rPr>
            </w:pPr>
            <w:r w:rsidRPr="00817D9D">
              <w:rPr>
                <w:rFonts w:cs="Arial"/>
                <w:sz w:val="19"/>
                <w:szCs w:val="19"/>
              </w:rPr>
              <w:t>16590000 - 16590999</w:t>
            </w:r>
          </w:p>
        </w:tc>
        <w:tc>
          <w:tcPr>
            <w:tcW w:w="1064" w:type="dxa"/>
            <w:tcBorders>
              <w:top w:val="nil"/>
              <w:left w:val="nil"/>
              <w:bottom w:val="single" w:sz="4" w:space="0" w:color="auto"/>
              <w:right w:val="single" w:sz="4" w:space="0" w:color="auto"/>
            </w:tcBorders>
            <w:shd w:val="clear" w:color="auto" w:fill="auto"/>
            <w:noWrap/>
            <w:hideMark/>
          </w:tcPr>
          <w:p w14:paraId="68BC3B0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830A64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D67B083" w14:textId="0A80082E"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2DEB4657"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761A725C"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4E75C5D" w14:textId="77777777" w:rsidR="00A17F5A" w:rsidRPr="00817D9D" w:rsidRDefault="00A17F5A" w:rsidP="000625C4">
            <w:pPr>
              <w:spacing w:before="0"/>
              <w:rPr>
                <w:rFonts w:cs="Arial"/>
                <w:sz w:val="19"/>
                <w:szCs w:val="19"/>
              </w:rPr>
            </w:pPr>
            <w:r w:rsidRPr="00817D9D">
              <w:rPr>
                <w:rFonts w:cs="Arial"/>
                <w:sz w:val="19"/>
                <w:szCs w:val="19"/>
              </w:rPr>
              <w:t>16599000 - 16599999</w:t>
            </w:r>
          </w:p>
        </w:tc>
        <w:tc>
          <w:tcPr>
            <w:tcW w:w="1064" w:type="dxa"/>
            <w:tcBorders>
              <w:top w:val="nil"/>
              <w:left w:val="nil"/>
              <w:bottom w:val="single" w:sz="4" w:space="0" w:color="auto"/>
              <w:right w:val="single" w:sz="4" w:space="0" w:color="auto"/>
            </w:tcBorders>
            <w:shd w:val="clear" w:color="auto" w:fill="auto"/>
            <w:noWrap/>
            <w:hideMark/>
          </w:tcPr>
          <w:p w14:paraId="7ACF306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97FD5D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83BD327" w14:textId="3104D00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6A20599B"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3F79A787"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FA23891" w14:textId="77777777" w:rsidR="00A17F5A" w:rsidRPr="00817D9D" w:rsidRDefault="00A17F5A" w:rsidP="000625C4">
            <w:pPr>
              <w:spacing w:before="0"/>
              <w:rPr>
                <w:rFonts w:cs="Arial"/>
                <w:sz w:val="19"/>
                <w:szCs w:val="19"/>
              </w:rPr>
            </w:pPr>
            <w:r w:rsidRPr="00817D9D">
              <w:rPr>
                <w:rFonts w:cs="Arial"/>
                <w:sz w:val="19"/>
                <w:szCs w:val="19"/>
              </w:rPr>
              <w:t>80080000 - 80081999</w:t>
            </w:r>
          </w:p>
        </w:tc>
        <w:tc>
          <w:tcPr>
            <w:tcW w:w="1064" w:type="dxa"/>
            <w:tcBorders>
              <w:top w:val="nil"/>
              <w:left w:val="nil"/>
              <w:bottom w:val="single" w:sz="4" w:space="0" w:color="auto"/>
              <w:right w:val="single" w:sz="4" w:space="0" w:color="auto"/>
            </w:tcBorders>
            <w:shd w:val="clear" w:color="auto" w:fill="auto"/>
            <w:noWrap/>
            <w:hideMark/>
          </w:tcPr>
          <w:p w14:paraId="3D610A5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ED6623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18334DF" w14:textId="52657ED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719014C4"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7AC24BB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91CB77E" w14:textId="77777777" w:rsidR="00A17F5A" w:rsidRPr="00817D9D" w:rsidRDefault="00A17F5A" w:rsidP="000625C4">
            <w:pPr>
              <w:spacing w:before="0"/>
              <w:rPr>
                <w:rFonts w:cs="Arial"/>
                <w:sz w:val="19"/>
                <w:szCs w:val="19"/>
              </w:rPr>
            </w:pPr>
            <w:r w:rsidRPr="00817D9D">
              <w:rPr>
                <w:rFonts w:cs="Arial"/>
                <w:sz w:val="19"/>
                <w:szCs w:val="19"/>
              </w:rPr>
              <w:t>80088000 - 80088999</w:t>
            </w:r>
          </w:p>
        </w:tc>
        <w:tc>
          <w:tcPr>
            <w:tcW w:w="1064" w:type="dxa"/>
            <w:tcBorders>
              <w:top w:val="nil"/>
              <w:left w:val="nil"/>
              <w:bottom w:val="single" w:sz="4" w:space="0" w:color="auto"/>
              <w:right w:val="single" w:sz="4" w:space="0" w:color="auto"/>
            </w:tcBorders>
            <w:shd w:val="clear" w:color="auto" w:fill="auto"/>
            <w:noWrap/>
            <w:hideMark/>
          </w:tcPr>
          <w:p w14:paraId="1DB8214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BE0BB9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788744E" w14:textId="2465C1E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08E2AAE2"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Infonas WLL</w:t>
            </w:r>
          </w:p>
        </w:tc>
      </w:tr>
      <w:tr w:rsidR="00A17F5A" w:rsidRPr="00817D9D" w14:paraId="73B778D9"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ADF5405" w14:textId="77777777" w:rsidR="00A17F5A" w:rsidRPr="00817D9D" w:rsidRDefault="00A17F5A" w:rsidP="000625C4">
            <w:pPr>
              <w:spacing w:before="0"/>
              <w:rPr>
                <w:rFonts w:cs="Arial"/>
                <w:sz w:val="19"/>
                <w:szCs w:val="19"/>
              </w:rPr>
            </w:pPr>
            <w:r w:rsidRPr="00817D9D">
              <w:rPr>
                <w:rFonts w:cs="Arial"/>
                <w:sz w:val="19"/>
                <w:szCs w:val="19"/>
              </w:rPr>
              <w:t>16100000 - 16103999</w:t>
            </w:r>
          </w:p>
        </w:tc>
        <w:tc>
          <w:tcPr>
            <w:tcW w:w="1064" w:type="dxa"/>
            <w:tcBorders>
              <w:top w:val="nil"/>
              <w:left w:val="nil"/>
              <w:bottom w:val="single" w:sz="4" w:space="0" w:color="auto"/>
              <w:right w:val="single" w:sz="4" w:space="0" w:color="auto"/>
            </w:tcBorders>
            <w:shd w:val="clear" w:color="auto" w:fill="auto"/>
            <w:noWrap/>
            <w:hideMark/>
          </w:tcPr>
          <w:p w14:paraId="34A701A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5F6781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B692AAC" w14:textId="75DE0E91"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6C96E40B" w14:textId="02F87DB0"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5417FEB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0A40A9A" w14:textId="77777777" w:rsidR="00A17F5A" w:rsidRPr="00817D9D" w:rsidRDefault="00A17F5A" w:rsidP="000625C4">
            <w:pPr>
              <w:spacing w:before="0"/>
              <w:rPr>
                <w:rFonts w:cs="Arial"/>
                <w:sz w:val="19"/>
                <w:szCs w:val="19"/>
              </w:rPr>
            </w:pPr>
            <w:r w:rsidRPr="00817D9D">
              <w:rPr>
                <w:rFonts w:cs="Arial"/>
                <w:sz w:val="19"/>
                <w:szCs w:val="19"/>
              </w:rPr>
              <w:t>16105000 - 16105999</w:t>
            </w:r>
          </w:p>
        </w:tc>
        <w:tc>
          <w:tcPr>
            <w:tcW w:w="1064" w:type="dxa"/>
            <w:tcBorders>
              <w:top w:val="nil"/>
              <w:left w:val="nil"/>
              <w:bottom w:val="single" w:sz="4" w:space="0" w:color="auto"/>
              <w:right w:val="single" w:sz="4" w:space="0" w:color="auto"/>
            </w:tcBorders>
            <w:shd w:val="clear" w:color="auto" w:fill="auto"/>
            <w:noWrap/>
            <w:hideMark/>
          </w:tcPr>
          <w:p w14:paraId="103793D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F2F1CB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D6D2CCA" w14:textId="6B1BAC39"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305BFD7A" w14:textId="4FB7D4E0"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1415D59D"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793CB09" w14:textId="77777777" w:rsidR="00A17F5A" w:rsidRPr="00817D9D" w:rsidRDefault="00A17F5A" w:rsidP="000625C4">
            <w:pPr>
              <w:spacing w:before="0"/>
              <w:rPr>
                <w:rFonts w:cs="Arial"/>
                <w:sz w:val="19"/>
                <w:szCs w:val="19"/>
              </w:rPr>
            </w:pPr>
            <w:r w:rsidRPr="00817D9D">
              <w:rPr>
                <w:rFonts w:cs="Arial"/>
                <w:sz w:val="19"/>
                <w:szCs w:val="19"/>
              </w:rPr>
              <w:t>16108000 - 16108999</w:t>
            </w:r>
          </w:p>
        </w:tc>
        <w:tc>
          <w:tcPr>
            <w:tcW w:w="1064" w:type="dxa"/>
            <w:tcBorders>
              <w:top w:val="nil"/>
              <w:left w:val="nil"/>
              <w:bottom w:val="single" w:sz="4" w:space="0" w:color="auto"/>
              <w:right w:val="single" w:sz="4" w:space="0" w:color="auto"/>
            </w:tcBorders>
            <w:shd w:val="clear" w:color="auto" w:fill="auto"/>
            <w:noWrap/>
            <w:hideMark/>
          </w:tcPr>
          <w:p w14:paraId="3BE0EB3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EAC79B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9C742EA" w14:textId="2CCA7D5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6C5F037D" w14:textId="5862D186"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684972A9"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4B09D9C" w14:textId="77777777" w:rsidR="00A17F5A" w:rsidRPr="00817D9D" w:rsidRDefault="00A17F5A" w:rsidP="000625C4">
            <w:pPr>
              <w:spacing w:before="0"/>
              <w:rPr>
                <w:rFonts w:cs="Arial"/>
                <w:sz w:val="19"/>
                <w:szCs w:val="19"/>
              </w:rPr>
            </w:pPr>
            <w:r w:rsidRPr="00817D9D">
              <w:rPr>
                <w:rFonts w:cs="Arial"/>
                <w:sz w:val="19"/>
                <w:szCs w:val="19"/>
              </w:rPr>
              <w:t>16160000 - 16161999</w:t>
            </w:r>
          </w:p>
        </w:tc>
        <w:tc>
          <w:tcPr>
            <w:tcW w:w="1064" w:type="dxa"/>
            <w:tcBorders>
              <w:top w:val="nil"/>
              <w:left w:val="nil"/>
              <w:bottom w:val="single" w:sz="4" w:space="0" w:color="auto"/>
              <w:right w:val="single" w:sz="4" w:space="0" w:color="auto"/>
            </w:tcBorders>
            <w:shd w:val="clear" w:color="auto" w:fill="auto"/>
            <w:noWrap/>
            <w:hideMark/>
          </w:tcPr>
          <w:p w14:paraId="269B3EA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CBEF2A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47062D6" w14:textId="06F2BAB9"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68C87FA" w14:textId="2445585C"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5A25BB2B"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4C0AC5D" w14:textId="77777777" w:rsidR="00A17F5A" w:rsidRPr="00817D9D" w:rsidRDefault="00A17F5A" w:rsidP="000625C4">
            <w:pPr>
              <w:spacing w:before="0"/>
              <w:rPr>
                <w:rFonts w:cs="Arial"/>
                <w:sz w:val="19"/>
                <w:szCs w:val="19"/>
              </w:rPr>
            </w:pPr>
            <w:r w:rsidRPr="00817D9D">
              <w:rPr>
                <w:rFonts w:cs="Arial"/>
                <w:sz w:val="19"/>
                <w:szCs w:val="19"/>
              </w:rPr>
              <w:t>16163000 - 16163999</w:t>
            </w:r>
          </w:p>
        </w:tc>
        <w:tc>
          <w:tcPr>
            <w:tcW w:w="1064" w:type="dxa"/>
            <w:tcBorders>
              <w:top w:val="nil"/>
              <w:left w:val="nil"/>
              <w:bottom w:val="single" w:sz="4" w:space="0" w:color="auto"/>
              <w:right w:val="single" w:sz="4" w:space="0" w:color="auto"/>
            </w:tcBorders>
            <w:shd w:val="clear" w:color="auto" w:fill="auto"/>
            <w:noWrap/>
            <w:hideMark/>
          </w:tcPr>
          <w:p w14:paraId="4EA1460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C073C2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C9B68F3" w14:textId="0DF3725F"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11628BD" w14:textId="37B740AF"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21C260AA"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48A38A9" w14:textId="77777777" w:rsidR="00A17F5A" w:rsidRPr="00817D9D" w:rsidRDefault="00A17F5A" w:rsidP="000625C4">
            <w:pPr>
              <w:spacing w:before="0"/>
              <w:rPr>
                <w:rFonts w:cs="Arial"/>
                <w:sz w:val="19"/>
                <w:szCs w:val="19"/>
              </w:rPr>
            </w:pPr>
            <w:r w:rsidRPr="00817D9D">
              <w:rPr>
                <w:rFonts w:cs="Arial"/>
                <w:sz w:val="19"/>
                <w:szCs w:val="19"/>
              </w:rPr>
              <w:t>16166000 - 16168999</w:t>
            </w:r>
          </w:p>
        </w:tc>
        <w:tc>
          <w:tcPr>
            <w:tcW w:w="1064" w:type="dxa"/>
            <w:tcBorders>
              <w:top w:val="nil"/>
              <w:left w:val="nil"/>
              <w:bottom w:val="single" w:sz="4" w:space="0" w:color="auto"/>
              <w:right w:val="single" w:sz="4" w:space="0" w:color="auto"/>
            </w:tcBorders>
            <w:shd w:val="clear" w:color="auto" w:fill="auto"/>
            <w:noWrap/>
            <w:hideMark/>
          </w:tcPr>
          <w:p w14:paraId="75AC95A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8F5A44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2ACCADC" w14:textId="28C2196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39EF05E8" w14:textId="0BC697C4"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693170BD"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90319E6" w14:textId="77777777" w:rsidR="00A17F5A" w:rsidRPr="00817D9D" w:rsidRDefault="00A17F5A" w:rsidP="000625C4">
            <w:pPr>
              <w:spacing w:before="0"/>
              <w:rPr>
                <w:rFonts w:cs="Arial"/>
                <w:sz w:val="19"/>
                <w:szCs w:val="19"/>
              </w:rPr>
            </w:pPr>
            <w:r w:rsidRPr="00817D9D">
              <w:rPr>
                <w:rFonts w:cs="Arial"/>
                <w:sz w:val="19"/>
                <w:szCs w:val="19"/>
              </w:rPr>
              <w:t>16191000 - 16192999</w:t>
            </w:r>
          </w:p>
        </w:tc>
        <w:tc>
          <w:tcPr>
            <w:tcW w:w="1064" w:type="dxa"/>
            <w:tcBorders>
              <w:top w:val="nil"/>
              <w:left w:val="nil"/>
              <w:bottom w:val="single" w:sz="4" w:space="0" w:color="auto"/>
              <w:right w:val="single" w:sz="4" w:space="0" w:color="auto"/>
            </w:tcBorders>
            <w:shd w:val="clear" w:color="auto" w:fill="auto"/>
            <w:noWrap/>
            <w:hideMark/>
          </w:tcPr>
          <w:p w14:paraId="4705529D"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23F248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B68500A" w14:textId="124DD43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2BD36E0B" w14:textId="3BF36FDC"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30105FA4"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8BEED36" w14:textId="77777777" w:rsidR="00A17F5A" w:rsidRPr="00817D9D" w:rsidRDefault="00A17F5A" w:rsidP="000625C4">
            <w:pPr>
              <w:spacing w:before="0"/>
              <w:rPr>
                <w:rFonts w:cs="Arial"/>
                <w:sz w:val="19"/>
                <w:szCs w:val="19"/>
              </w:rPr>
            </w:pPr>
            <w:r w:rsidRPr="00817D9D">
              <w:rPr>
                <w:rFonts w:cs="Arial"/>
                <w:sz w:val="19"/>
                <w:szCs w:val="19"/>
              </w:rPr>
              <w:t>16195000 - 16199999</w:t>
            </w:r>
          </w:p>
        </w:tc>
        <w:tc>
          <w:tcPr>
            <w:tcW w:w="1064" w:type="dxa"/>
            <w:tcBorders>
              <w:top w:val="nil"/>
              <w:left w:val="nil"/>
              <w:bottom w:val="single" w:sz="4" w:space="0" w:color="auto"/>
              <w:right w:val="single" w:sz="4" w:space="0" w:color="auto"/>
            </w:tcBorders>
            <w:shd w:val="clear" w:color="auto" w:fill="auto"/>
            <w:noWrap/>
            <w:hideMark/>
          </w:tcPr>
          <w:p w14:paraId="3F9EEF5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F506AF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B256751" w14:textId="744634E1"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44F96E7C" w14:textId="637443D0"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58F9D79F"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F31F330" w14:textId="77777777" w:rsidR="00A17F5A" w:rsidRPr="00817D9D" w:rsidRDefault="00A17F5A" w:rsidP="000625C4">
            <w:pPr>
              <w:spacing w:before="0"/>
              <w:rPr>
                <w:rFonts w:cs="Arial"/>
                <w:sz w:val="19"/>
                <w:szCs w:val="19"/>
              </w:rPr>
            </w:pPr>
            <w:r w:rsidRPr="00817D9D">
              <w:rPr>
                <w:rFonts w:cs="Arial"/>
                <w:sz w:val="19"/>
                <w:szCs w:val="19"/>
              </w:rPr>
              <w:t>16600000 - 16601999</w:t>
            </w:r>
          </w:p>
        </w:tc>
        <w:tc>
          <w:tcPr>
            <w:tcW w:w="1064" w:type="dxa"/>
            <w:tcBorders>
              <w:top w:val="nil"/>
              <w:left w:val="nil"/>
              <w:bottom w:val="single" w:sz="4" w:space="0" w:color="auto"/>
              <w:right w:val="single" w:sz="4" w:space="0" w:color="auto"/>
            </w:tcBorders>
            <w:shd w:val="clear" w:color="auto" w:fill="auto"/>
            <w:noWrap/>
            <w:hideMark/>
          </w:tcPr>
          <w:p w14:paraId="3A4B65C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98B9DE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C35FD0F" w14:textId="6DB3D7A5"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3E3A2DBF" w14:textId="6DD97318"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64FFBB2E"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3D1C36F" w14:textId="77777777" w:rsidR="00A17F5A" w:rsidRPr="00817D9D" w:rsidRDefault="00A17F5A" w:rsidP="000625C4">
            <w:pPr>
              <w:spacing w:before="0"/>
              <w:rPr>
                <w:rFonts w:cs="Arial"/>
                <w:sz w:val="19"/>
                <w:szCs w:val="19"/>
              </w:rPr>
            </w:pPr>
            <w:r w:rsidRPr="00817D9D">
              <w:rPr>
                <w:rFonts w:cs="Arial"/>
                <w:sz w:val="19"/>
                <w:szCs w:val="19"/>
              </w:rPr>
              <w:t>16605000 - 16605999</w:t>
            </w:r>
          </w:p>
        </w:tc>
        <w:tc>
          <w:tcPr>
            <w:tcW w:w="1064" w:type="dxa"/>
            <w:tcBorders>
              <w:top w:val="nil"/>
              <w:left w:val="nil"/>
              <w:bottom w:val="single" w:sz="4" w:space="0" w:color="auto"/>
              <w:right w:val="single" w:sz="4" w:space="0" w:color="auto"/>
            </w:tcBorders>
            <w:shd w:val="clear" w:color="auto" w:fill="auto"/>
            <w:noWrap/>
            <w:hideMark/>
          </w:tcPr>
          <w:p w14:paraId="2143368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A90355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95AD89D" w14:textId="2A36FC0F"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2D34FDF7" w14:textId="79F45A4F"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47ABF507"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1BCB45E" w14:textId="77777777" w:rsidR="00A17F5A" w:rsidRPr="00817D9D" w:rsidRDefault="00A17F5A" w:rsidP="000625C4">
            <w:pPr>
              <w:spacing w:before="0"/>
              <w:rPr>
                <w:rFonts w:cs="Arial"/>
                <w:sz w:val="19"/>
                <w:szCs w:val="19"/>
              </w:rPr>
            </w:pPr>
            <w:r w:rsidRPr="00817D9D">
              <w:rPr>
                <w:rFonts w:cs="Arial"/>
                <w:sz w:val="19"/>
                <w:szCs w:val="19"/>
              </w:rPr>
              <w:t>16609000 - 16616999</w:t>
            </w:r>
          </w:p>
        </w:tc>
        <w:tc>
          <w:tcPr>
            <w:tcW w:w="1064" w:type="dxa"/>
            <w:tcBorders>
              <w:top w:val="nil"/>
              <w:left w:val="nil"/>
              <w:bottom w:val="single" w:sz="4" w:space="0" w:color="auto"/>
              <w:right w:val="single" w:sz="4" w:space="0" w:color="auto"/>
            </w:tcBorders>
            <w:shd w:val="clear" w:color="auto" w:fill="auto"/>
            <w:noWrap/>
            <w:hideMark/>
          </w:tcPr>
          <w:p w14:paraId="7F60601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F548DA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9CA49CE" w14:textId="5C3CC8E4"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407E4864" w14:textId="71BE66CC"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160753ED"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AE3D913" w14:textId="77777777" w:rsidR="00A17F5A" w:rsidRPr="00817D9D" w:rsidRDefault="00A17F5A" w:rsidP="000625C4">
            <w:pPr>
              <w:spacing w:before="0"/>
              <w:rPr>
                <w:rFonts w:cs="Arial"/>
                <w:sz w:val="19"/>
                <w:szCs w:val="19"/>
              </w:rPr>
            </w:pPr>
            <w:r w:rsidRPr="00817D9D">
              <w:rPr>
                <w:rFonts w:cs="Arial"/>
                <w:sz w:val="19"/>
                <w:szCs w:val="19"/>
              </w:rPr>
              <w:t>16619000 - 16639999</w:t>
            </w:r>
          </w:p>
        </w:tc>
        <w:tc>
          <w:tcPr>
            <w:tcW w:w="1064" w:type="dxa"/>
            <w:tcBorders>
              <w:top w:val="nil"/>
              <w:left w:val="nil"/>
              <w:bottom w:val="single" w:sz="4" w:space="0" w:color="auto"/>
              <w:right w:val="single" w:sz="4" w:space="0" w:color="auto"/>
            </w:tcBorders>
            <w:shd w:val="clear" w:color="auto" w:fill="auto"/>
            <w:noWrap/>
            <w:hideMark/>
          </w:tcPr>
          <w:p w14:paraId="020B64F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A2D91B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13B79CB" w14:textId="6F2DA13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31BC0B39" w14:textId="67403E9A"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259FCBC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22B6E7F" w14:textId="77777777" w:rsidR="00A17F5A" w:rsidRPr="00817D9D" w:rsidRDefault="00A17F5A" w:rsidP="000625C4">
            <w:pPr>
              <w:spacing w:before="0"/>
              <w:rPr>
                <w:rFonts w:cs="Arial"/>
                <w:sz w:val="19"/>
                <w:szCs w:val="19"/>
              </w:rPr>
            </w:pPr>
            <w:r w:rsidRPr="00817D9D">
              <w:rPr>
                <w:rFonts w:cs="Arial"/>
                <w:sz w:val="19"/>
                <w:szCs w:val="19"/>
              </w:rPr>
              <w:t>16643000 - 16643999</w:t>
            </w:r>
          </w:p>
        </w:tc>
        <w:tc>
          <w:tcPr>
            <w:tcW w:w="1064" w:type="dxa"/>
            <w:tcBorders>
              <w:top w:val="nil"/>
              <w:left w:val="nil"/>
              <w:bottom w:val="single" w:sz="4" w:space="0" w:color="auto"/>
              <w:right w:val="single" w:sz="4" w:space="0" w:color="auto"/>
            </w:tcBorders>
            <w:shd w:val="clear" w:color="auto" w:fill="auto"/>
            <w:noWrap/>
            <w:hideMark/>
          </w:tcPr>
          <w:p w14:paraId="473AD39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6D43B0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6EA7F87" w14:textId="77438D5A"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6D2AFFAF" w14:textId="134E1620"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66668519"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E590D51" w14:textId="77777777" w:rsidR="00A17F5A" w:rsidRPr="00817D9D" w:rsidRDefault="00A17F5A" w:rsidP="000625C4">
            <w:pPr>
              <w:spacing w:before="0"/>
              <w:rPr>
                <w:rFonts w:cs="Arial"/>
                <w:sz w:val="19"/>
                <w:szCs w:val="19"/>
              </w:rPr>
            </w:pPr>
            <w:r w:rsidRPr="00817D9D">
              <w:rPr>
                <w:rFonts w:cs="Arial"/>
                <w:sz w:val="19"/>
                <w:szCs w:val="19"/>
              </w:rPr>
              <w:t>16646000 - 16646999</w:t>
            </w:r>
          </w:p>
        </w:tc>
        <w:tc>
          <w:tcPr>
            <w:tcW w:w="1064" w:type="dxa"/>
            <w:tcBorders>
              <w:top w:val="nil"/>
              <w:left w:val="nil"/>
              <w:bottom w:val="single" w:sz="4" w:space="0" w:color="auto"/>
              <w:right w:val="single" w:sz="4" w:space="0" w:color="auto"/>
            </w:tcBorders>
            <w:shd w:val="clear" w:color="auto" w:fill="auto"/>
            <w:noWrap/>
            <w:hideMark/>
          </w:tcPr>
          <w:p w14:paraId="3960EAF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621E59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D726524" w14:textId="73E1156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89EFD41" w14:textId="44D85D54"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6F7E5D2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60CEBCC" w14:textId="77777777" w:rsidR="00A17F5A" w:rsidRPr="00817D9D" w:rsidRDefault="00A17F5A" w:rsidP="000625C4">
            <w:pPr>
              <w:spacing w:before="0"/>
              <w:rPr>
                <w:rFonts w:cs="Arial"/>
                <w:sz w:val="19"/>
                <w:szCs w:val="19"/>
              </w:rPr>
            </w:pPr>
            <w:r w:rsidRPr="00817D9D">
              <w:rPr>
                <w:rFonts w:cs="Arial"/>
                <w:sz w:val="19"/>
                <w:szCs w:val="19"/>
              </w:rPr>
              <w:t>16653000 - 16655999</w:t>
            </w:r>
          </w:p>
        </w:tc>
        <w:tc>
          <w:tcPr>
            <w:tcW w:w="1064" w:type="dxa"/>
            <w:tcBorders>
              <w:top w:val="nil"/>
              <w:left w:val="nil"/>
              <w:bottom w:val="single" w:sz="4" w:space="0" w:color="auto"/>
              <w:right w:val="single" w:sz="4" w:space="0" w:color="auto"/>
            </w:tcBorders>
            <w:shd w:val="clear" w:color="auto" w:fill="auto"/>
            <w:noWrap/>
            <w:hideMark/>
          </w:tcPr>
          <w:p w14:paraId="38BEB12D"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69FCA7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B260247" w14:textId="15A85E09"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3C324498" w14:textId="680943A6"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2FA019EA"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DC86427" w14:textId="77777777" w:rsidR="00A17F5A" w:rsidRPr="00817D9D" w:rsidRDefault="00A17F5A" w:rsidP="000625C4">
            <w:pPr>
              <w:spacing w:before="0"/>
              <w:rPr>
                <w:rFonts w:cs="Arial"/>
                <w:sz w:val="19"/>
                <w:szCs w:val="19"/>
              </w:rPr>
            </w:pPr>
            <w:r w:rsidRPr="00817D9D">
              <w:rPr>
                <w:rFonts w:cs="Arial"/>
                <w:sz w:val="19"/>
                <w:szCs w:val="19"/>
              </w:rPr>
              <w:t>16658000 - 16672999</w:t>
            </w:r>
          </w:p>
        </w:tc>
        <w:tc>
          <w:tcPr>
            <w:tcW w:w="1064" w:type="dxa"/>
            <w:tcBorders>
              <w:top w:val="nil"/>
              <w:left w:val="nil"/>
              <w:bottom w:val="single" w:sz="4" w:space="0" w:color="auto"/>
              <w:right w:val="single" w:sz="4" w:space="0" w:color="auto"/>
            </w:tcBorders>
            <w:shd w:val="clear" w:color="auto" w:fill="auto"/>
            <w:noWrap/>
            <w:hideMark/>
          </w:tcPr>
          <w:p w14:paraId="6BB714F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9AD328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47878BA" w14:textId="11338771"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0CBC51F0" w14:textId="19862BE9"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156FFC7C"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C0EE28D" w14:textId="77777777" w:rsidR="00A17F5A" w:rsidRPr="00817D9D" w:rsidRDefault="00A17F5A" w:rsidP="000625C4">
            <w:pPr>
              <w:spacing w:before="0"/>
              <w:rPr>
                <w:rFonts w:cs="Arial"/>
                <w:sz w:val="19"/>
                <w:szCs w:val="19"/>
              </w:rPr>
            </w:pPr>
            <w:r w:rsidRPr="00817D9D">
              <w:rPr>
                <w:rFonts w:cs="Arial"/>
                <w:sz w:val="19"/>
                <w:szCs w:val="19"/>
              </w:rPr>
              <w:t>16674000 - 16681999</w:t>
            </w:r>
          </w:p>
        </w:tc>
        <w:tc>
          <w:tcPr>
            <w:tcW w:w="1064" w:type="dxa"/>
            <w:tcBorders>
              <w:top w:val="nil"/>
              <w:left w:val="nil"/>
              <w:bottom w:val="single" w:sz="4" w:space="0" w:color="auto"/>
              <w:right w:val="single" w:sz="4" w:space="0" w:color="auto"/>
            </w:tcBorders>
            <w:shd w:val="clear" w:color="auto" w:fill="auto"/>
            <w:noWrap/>
            <w:hideMark/>
          </w:tcPr>
          <w:p w14:paraId="52160C1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2D9E80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CA6438E" w14:textId="221EEE0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417A8C95" w14:textId="3BBD2ADB"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0F1E65AA"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435D80C" w14:textId="77777777" w:rsidR="00A17F5A" w:rsidRPr="00817D9D" w:rsidRDefault="00A17F5A" w:rsidP="000625C4">
            <w:pPr>
              <w:spacing w:before="0"/>
              <w:rPr>
                <w:rFonts w:cs="Arial"/>
                <w:sz w:val="19"/>
                <w:szCs w:val="19"/>
              </w:rPr>
            </w:pPr>
            <w:r w:rsidRPr="00817D9D">
              <w:rPr>
                <w:rFonts w:cs="Arial"/>
                <w:sz w:val="19"/>
                <w:szCs w:val="19"/>
              </w:rPr>
              <w:t>16683000 - 16683999</w:t>
            </w:r>
          </w:p>
        </w:tc>
        <w:tc>
          <w:tcPr>
            <w:tcW w:w="1064" w:type="dxa"/>
            <w:tcBorders>
              <w:top w:val="nil"/>
              <w:left w:val="nil"/>
              <w:bottom w:val="single" w:sz="4" w:space="0" w:color="auto"/>
              <w:right w:val="single" w:sz="4" w:space="0" w:color="auto"/>
            </w:tcBorders>
            <w:shd w:val="clear" w:color="auto" w:fill="auto"/>
            <w:noWrap/>
            <w:hideMark/>
          </w:tcPr>
          <w:p w14:paraId="20AE044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EE6C8F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6B7CBC0" w14:textId="4FEF77D8"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4104470" w14:textId="249DB642"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7299CAA0"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C2EF098" w14:textId="77777777" w:rsidR="00A17F5A" w:rsidRPr="00817D9D" w:rsidRDefault="00A17F5A" w:rsidP="000625C4">
            <w:pPr>
              <w:spacing w:before="0"/>
              <w:rPr>
                <w:rFonts w:cs="Arial"/>
                <w:sz w:val="19"/>
                <w:szCs w:val="19"/>
              </w:rPr>
            </w:pPr>
            <w:r w:rsidRPr="00817D9D">
              <w:rPr>
                <w:rFonts w:cs="Arial"/>
                <w:sz w:val="19"/>
                <w:szCs w:val="19"/>
              </w:rPr>
              <w:t>16686000 - 16686999</w:t>
            </w:r>
          </w:p>
        </w:tc>
        <w:tc>
          <w:tcPr>
            <w:tcW w:w="1064" w:type="dxa"/>
            <w:tcBorders>
              <w:top w:val="nil"/>
              <w:left w:val="nil"/>
              <w:bottom w:val="single" w:sz="4" w:space="0" w:color="auto"/>
              <w:right w:val="single" w:sz="4" w:space="0" w:color="auto"/>
            </w:tcBorders>
            <w:shd w:val="clear" w:color="auto" w:fill="auto"/>
            <w:noWrap/>
            <w:hideMark/>
          </w:tcPr>
          <w:p w14:paraId="4FD0B5C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4DAAD3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24333474" w14:textId="7F2B2E9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B6FFF16" w14:textId="49C8E874"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79E1677D"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0FF61F3" w14:textId="77777777" w:rsidR="00A17F5A" w:rsidRPr="00817D9D" w:rsidRDefault="00A17F5A" w:rsidP="000625C4">
            <w:pPr>
              <w:spacing w:before="0"/>
              <w:rPr>
                <w:rFonts w:cs="Arial"/>
                <w:sz w:val="19"/>
                <w:szCs w:val="19"/>
              </w:rPr>
            </w:pPr>
            <w:r w:rsidRPr="00817D9D">
              <w:rPr>
                <w:rFonts w:cs="Arial"/>
                <w:sz w:val="19"/>
                <w:szCs w:val="19"/>
              </w:rPr>
              <w:t>16688000 - 16688999</w:t>
            </w:r>
          </w:p>
        </w:tc>
        <w:tc>
          <w:tcPr>
            <w:tcW w:w="1064" w:type="dxa"/>
            <w:tcBorders>
              <w:top w:val="nil"/>
              <w:left w:val="nil"/>
              <w:bottom w:val="single" w:sz="4" w:space="0" w:color="auto"/>
              <w:right w:val="single" w:sz="4" w:space="0" w:color="auto"/>
            </w:tcBorders>
            <w:shd w:val="clear" w:color="auto" w:fill="auto"/>
            <w:noWrap/>
            <w:hideMark/>
          </w:tcPr>
          <w:p w14:paraId="305D6AA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AD0D45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86FFC3C" w14:textId="15E30189"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4B2C345B" w14:textId="4CC7DC6A"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2D721B0A"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74C1DD8" w14:textId="77777777" w:rsidR="00A17F5A" w:rsidRPr="00817D9D" w:rsidRDefault="00A17F5A" w:rsidP="000625C4">
            <w:pPr>
              <w:spacing w:before="0"/>
              <w:rPr>
                <w:rFonts w:cs="Arial"/>
                <w:sz w:val="19"/>
                <w:szCs w:val="19"/>
              </w:rPr>
            </w:pPr>
            <w:r w:rsidRPr="00817D9D">
              <w:rPr>
                <w:rFonts w:cs="Arial"/>
                <w:sz w:val="19"/>
                <w:szCs w:val="19"/>
              </w:rPr>
              <w:t>16691000 - 16691999</w:t>
            </w:r>
          </w:p>
        </w:tc>
        <w:tc>
          <w:tcPr>
            <w:tcW w:w="1064" w:type="dxa"/>
            <w:tcBorders>
              <w:top w:val="nil"/>
              <w:left w:val="nil"/>
              <w:bottom w:val="single" w:sz="4" w:space="0" w:color="auto"/>
              <w:right w:val="single" w:sz="4" w:space="0" w:color="auto"/>
            </w:tcBorders>
            <w:shd w:val="clear" w:color="auto" w:fill="auto"/>
            <w:noWrap/>
            <w:hideMark/>
          </w:tcPr>
          <w:p w14:paraId="1E21D5F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31B21A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2E7D0BA" w14:textId="1F49151C"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623F321B" w14:textId="33A1C64E"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464066CE"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D841153" w14:textId="77777777" w:rsidR="00A17F5A" w:rsidRPr="00817D9D" w:rsidRDefault="00A17F5A" w:rsidP="000625C4">
            <w:pPr>
              <w:spacing w:before="0"/>
              <w:rPr>
                <w:rFonts w:cs="Arial"/>
                <w:sz w:val="19"/>
                <w:szCs w:val="19"/>
              </w:rPr>
            </w:pPr>
            <w:r w:rsidRPr="00817D9D">
              <w:rPr>
                <w:rFonts w:cs="Arial"/>
                <w:sz w:val="19"/>
                <w:szCs w:val="19"/>
              </w:rPr>
              <w:t>16699000 - 16699999</w:t>
            </w:r>
          </w:p>
        </w:tc>
        <w:tc>
          <w:tcPr>
            <w:tcW w:w="1064" w:type="dxa"/>
            <w:tcBorders>
              <w:top w:val="nil"/>
              <w:left w:val="nil"/>
              <w:bottom w:val="single" w:sz="4" w:space="0" w:color="auto"/>
              <w:right w:val="single" w:sz="4" w:space="0" w:color="auto"/>
            </w:tcBorders>
            <w:shd w:val="clear" w:color="auto" w:fill="auto"/>
            <w:noWrap/>
            <w:hideMark/>
          </w:tcPr>
          <w:p w14:paraId="1E99439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8C2D8A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5FEBF4E" w14:textId="7C1CDAF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78FE1389" w14:textId="4A478C8C"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1E9BE38B"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FB4C660" w14:textId="77777777" w:rsidR="00A17F5A" w:rsidRPr="00817D9D" w:rsidRDefault="00A17F5A" w:rsidP="000625C4">
            <w:pPr>
              <w:spacing w:before="0"/>
              <w:rPr>
                <w:rFonts w:cs="Arial"/>
                <w:sz w:val="19"/>
                <w:szCs w:val="19"/>
              </w:rPr>
            </w:pPr>
            <w:r w:rsidRPr="00817D9D">
              <w:rPr>
                <w:rFonts w:cs="Arial"/>
                <w:sz w:val="19"/>
                <w:szCs w:val="19"/>
              </w:rPr>
              <w:t>66000000 - 66004999</w:t>
            </w:r>
          </w:p>
        </w:tc>
        <w:tc>
          <w:tcPr>
            <w:tcW w:w="1064" w:type="dxa"/>
            <w:tcBorders>
              <w:top w:val="nil"/>
              <w:left w:val="nil"/>
              <w:bottom w:val="single" w:sz="4" w:space="0" w:color="auto"/>
              <w:right w:val="single" w:sz="4" w:space="0" w:color="auto"/>
            </w:tcBorders>
            <w:shd w:val="clear" w:color="auto" w:fill="auto"/>
            <w:noWrap/>
            <w:hideMark/>
          </w:tcPr>
          <w:p w14:paraId="452B2D0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46B9C2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F52042B" w14:textId="0DD58C2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1876BF76" w14:textId="12FFC563"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1009B5FB"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D74FE85" w14:textId="77777777" w:rsidR="00A17F5A" w:rsidRPr="00817D9D" w:rsidRDefault="00A17F5A" w:rsidP="000625C4">
            <w:pPr>
              <w:spacing w:before="0"/>
              <w:rPr>
                <w:rFonts w:cs="Arial"/>
                <w:sz w:val="19"/>
                <w:szCs w:val="19"/>
              </w:rPr>
            </w:pPr>
            <w:r w:rsidRPr="00817D9D">
              <w:rPr>
                <w:rFonts w:cs="Arial"/>
                <w:sz w:val="19"/>
                <w:szCs w:val="19"/>
              </w:rPr>
              <w:t>66006000 - 66007999</w:t>
            </w:r>
          </w:p>
        </w:tc>
        <w:tc>
          <w:tcPr>
            <w:tcW w:w="1064" w:type="dxa"/>
            <w:tcBorders>
              <w:top w:val="nil"/>
              <w:left w:val="nil"/>
              <w:bottom w:val="single" w:sz="4" w:space="0" w:color="auto"/>
              <w:right w:val="single" w:sz="4" w:space="0" w:color="auto"/>
            </w:tcBorders>
            <w:shd w:val="clear" w:color="auto" w:fill="auto"/>
            <w:noWrap/>
            <w:hideMark/>
          </w:tcPr>
          <w:p w14:paraId="6C5528E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A0F180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019DD52" w14:textId="01866F0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0B4C7AA5" w14:textId="43D41CF1"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4AB0F61B"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F970DD6" w14:textId="77777777" w:rsidR="00A17F5A" w:rsidRPr="00817D9D" w:rsidRDefault="00A17F5A" w:rsidP="000625C4">
            <w:pPr>
              <w:spacing w:before="0"/>
              <w:rPr>
                <w:rFonts w:cs="Arial"/>
                <w:sz w:val="19"/>
                <w:szCs w:val="19"/>
              </w:rPr>
            </w:pPr>
            <w:r w:rsidRPr="00817D9D">
              <w:rPr>
                <w:rFonts w:cs="Arial"/>
                <w:sz w:val="19"/>
                <w:szCs w:val="19"/>
              </w:rPr>
              <w:t>66886000 - 66886999</w:t>
            </w:r>
          </w:p>
        </w:tc>
        <w:tc>
          <w:tcPr>
            <w:tcW w:w="1064" w:type="dxa"/>
            <w:tcBorders>
              <w:top w:val="nil"/>
              <w:left w:val="nil"/>
              <w:bottom w:val="single" w:sz="4" w:space="0" w:color="auto"/>
              <w:right w:val="single" w:sz="4" w:space="0" w:color="auto"/>
            </w:tcBorders>
            <w:shd w:val="clear" w:color="auto" w:fill="auto"/>
            <w:noWrap/>
            <w:hideMark/>
          </w:tcPr>
          <w:p w14:paraId="40FAB8A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D8B172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C03A190" w14:textId="5658B51E"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0259D0EE" w14:textId="7BC327A8"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2F46583C"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1DE33C5" w14:textId="77777777" w:rsidR="00A17F5A" w:rsidRPr="00817D9D" w:rsidRDefault="00A17F5A" w:rsidP="000625C4">
            <w:pPr>
              <w:spacing w:before="0"/>
              <w:rPr>
                <w:rFonts w:cs="Arial"/>
                <w:sz w:val="19"/>
                <w:szCs w:val="19"/>
              </w:rPr>
            </w:pPr>
            <w:r w:rsidRPr="00817D9D">
              <w:rPr>
                <w:rFonts w:cs="Arial"/>
                <w:sz w:val="19"/>
                <w:szCs w:val="19"/>
              </w:rPr>
              <w:t>66888000 - 66888999</w:t>
            </w:r>
          </w:p>
        </w:tc>
        <w:tc>
          <w:tcPr>
            <w:tcW w:w="1064" w:type="dxa"/>
            <w:tcBorders>
              <w:top w:val="nil"/>
              <w:left w:val="nil"/>
              <w:bottom w:val="single" w:sz="4" w:space="0" w:color="auto"/>
              <w:right w:val="single" w:sz="4" w:space="0" w:color="auto"/>
            </w:tcBorders>
            <w:shd w:val="clear" w:color="auto" w:fill="auto"/>
            <w:noWrap/>
            <w:hideMark/>
          </w:tcPr>
          <w:p w14:paraId="4474BB6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D45FFB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16EE64C" w14:textId="595597A4"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66859F8A" w14:textId="7A5F1649"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5F5085E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8B3CD3D" w14:textId="77777777" w:rsidR="00A17F5A" w:rsidRPr="00817D9D" w:rsidRDefault="00A17F5A" w:rsidP="000625C4">
            <w:pPr>
              <w:spacing w:before="0"/>
              <w:rPr>
                <w:rFonts w:cs="Arial"/>
                <w:sz w:val="19"/>
                <w:szCs w:val="19"/>
              </w:rPr>
            </w:pPr>
            <w:r w:rsidRPr="00817D9D">
              <w:rPr>
                <w:rFonts w:cs="Arial"/>
                <w:sz w:val="19"/>
                <w:szCs w:val="19"/>
              </w:rPr>
              <w:t>80010000 - 80014999</w:t>
            </w:r>
          </w:p>
        </w:tc>
        <w:tc>
          <w:tcPr>
            <w:tcW w:w="1064" w:type="dxa"/>
            <w:tcBorders>
              <w:top w:val="nil"/>
              <w:left w:val="nil"/>
              <w:bottom w:val="single" w:sz="4" w:space="0" w:color="auto"/>
              <w:right w:val="single" w:sz="4" w:space="0" w:color="auto"/>
            </w:tcBorders>
            <w:shd w:val="clear" w:color="auto" w:fill="auto"/>
            <w:noWrap/>
            <w:hideMark/>
          </w:tcPr>
          <w:p w14:paraId="64D5760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C1DAE5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9B69B4C" w14:textId="368849C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7D707BF6" w14:textId="2F05878C"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13571A93"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F2DBA5F" w14:textId="77777777" w:rsidR="00A17F5A" w:rsidRPr="00817D9D" w:rsidRDefault="00A17F5A" w:rsidP="000625C4">
            <w:pPr>
              <w:spacing w:before="0"/>
              <w:rPr>
                <w:rFonts w:cs="Arial"/>
                <w:sz w:val="19"/>
                <w:szCs w:val="19"/>
              </w:rPr>
            </w:pPr>
            <w:r w:rsidRPr="00817D9D">
              <w:rPr>
                <w:rFonts w:cs="Arial"/>
                <w:sz w:val="19"/>
                <w:szCs w:val="19"/>
              </w:rPr>
              <w:t>80018000 - 80019999</w:t>
            </w:r>
          </w:p>
        </w:tc>
        <w:tc>
          <w:tcPr>
            <w:tcW w:w="1064" w:type="dxa"/>
            <w:tcBorders>
              <w:top w:val="nil"/>
              <w:left w:val="nil"/>
              <w:bottom w:val="single" w:sz="4" w:space="0" w:color="auto"/>
              <w:right w:val="single" w:sz="4" w:space="0" w:color="auto"/>
            </w:tcBorders>
            <w:shd w:val="clear" w:color="auto" w:fill="auto"/>
            <w:noWrap/>
            <w:hideMark/>
          </w:tcPr>
          <w:p w14:paraId="0853A4F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BECFC3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D939076" w14:textId="2ECDFE6A"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4119BC3C" w14:textId="3589C096"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817D9D" w14:paraId="18E1ECB1"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FA3258A" w14:textId="77777777" w:rsidR="00A17F5A" w:rsidRPr="00817D9D" w:rsidRDefault="00A17F5A" w:rsidP="000625C4">
            <w:pPr>
              <w:spacing w:before="0"/>
              <w:rPr>
                <w:rFonts w:cs="Arial"/>
                <w:sz w:val="19"/>
                <w:szCs w:val="19"/>
              </w:rPr>
            </w:pPr>
            <w:r w:rsidRPr="00817D9D">
              <w:rPr>
                <w:rFonts w:cs="Arial"/>
                <w:sz w:val="19"/>
                <w:szCs w:val="19"/>
              </w:rPr>
              <w:t>80060000 - 80069999</w:t>
            </w:r>
          </w:p>
        </w:tc>
        <w:tc>
          <w:tcPr>
            <w:tcW w:w="1064" w:type="dxa"/>
            <w:tcBorders>
              <w:top w:val="nil"/>
              <w:left w:val="nil"/>
              <w:bottom w:val="single" w:sz="4" w:space="0" w:color="auto"/>
              <w:right w:val="single" w:sz="4" w:space="0" w:color="auto"/>
            </w:tcBorders>
            <w:shd w:val="clear" w:color="auto" w:fill="auto"/>
            <w:noWrap/>
            <w:hideMark/>
          </w:tcPr>
          <w:p w14:paraId="00E3D21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EFF5D4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5A9301F" w14:textId="0A98D15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26A812B2" w14:textId="31C4C441"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Kalaam Telecom Bahrain B.S.C </w:t>
            </w:r>
            <w:r w:rsidR="00602F6B" w:rsidRPr="000625C4">
              <w:rPr>
                <w:rFonts w:asciiTheme="minorHAnsi" w:eastAsiaTheme="minorEastAsia" w:hAnsiTheme="minorHAnsi" w:cstheme="minorHAnsi"/>
                <w:sz w:val="19"/>
                <w:szCs w:val="19"/>
              </w:rPr>
              <w:t>已停业</w:t>
            </w:r>
          </w:p>
        </w:tc>
      </w:tr>
      <w:tr w:rsidR="00A17F5A" w:rsidRPr="00FA3167" w14:paraId="55988AF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E41F45B" w14:textId="77777777" w:rsidR="00A17F5A" w:rsidRPr="00817D9D" w:rsidRDefault="00A17F5A" w:rsidP="000625C4">
            <w:pPr>
              <w:spacing w:before="0"/>
              <w:rPr>
                <w:rFonts w:cs="Arial"/>
                <w:sz w:val="19"/>
                <w:szCs w:val="19"/>
              </w:rPr>
            </w:pPr>
            <w:r w:rsidRPr="00817D9D">
              <w:rPr>
                <w:rFonts w:cs="Arial"/>
                <w:sz w:val="19"/>
                <w:szCs w:val="19"/>
              </w:rPr>
              <w:t>16000000 - 16039999</w:t>
            </w:r>
          </w:p>
        </w:tc>
        <w:tc>
          <w:tcPr>
            <w:tcW w:w="1064" w:type="dxa"/>
            <w:tcBorders>
              <w:top w:val="nil"/>
              <w:left w:val="nil"/>
              <w:bottom w:val="single" w:sz="4" w:space="0" w:color="auto"/>
              <w:right w:val="single" w:sz="4" w:space="0" w:color="auto"/>
            </w:tcBorders>
            <w:shd w:val="clear" w:color="auto" w:fill="auto"/>
            <w:noWrap/>
            <w:hideMark/>
          </w:tcPr>
          <w:p w14:paraId="3348076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D51953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DD58CA2" w14:textId="4572C16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34810B3A" w14:textId="77777777" w:rsidR="00A17F5A" w:rsidRPr="000625C4" w:rsidRDefault="00A17F5A" w:rsidP="000625C4">
            <w:pPr>
              <w:spacing w:before="0"/>
              <w:rPr>
                <w:rFonts w:asciiTheme="minorHAnsi" w:eastAsiaTheme="minorEastAsia" w:hAnsiTheme="minorHAnsi" w:cstheme="minorHAnsi"/>
                <w:sz w:val="19"/>
                <w:szCs w:val="19"/>
                <w:lang w:val="fr-CH"/>
              </w:rPr>
            </w:pPr>
            <w:r w:rsidRPr="000625C4">
              <w:rPr>
                <w:rFonts w:asciiTheme="minorHAnsi" w:eastAsiaTheme="minorEastAsia" w:hAnsiTheme="minorHAnsi" w:cstheme="minorHAnsi"/>
                <w:sz w:val="19"/>
                <w:szCs w:val="19"/>
                <w:lang w:val="fr-CH"/>
              </w:rPr>
              <w:t>Nuetel Communications S.P.C</w:t>
            </w:r>
          </w:p>
        </w:tc>
      </w:tr>
      <w:tr w:rsidR="00A17F5A" w:rsidRPr="00FA3167" w14:paraId="04F83209"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817BF81" w14:textId="77777777" w:rsidR="00A17F5A" w:rsidRPr="00817D9D" w:rsidRDefault="00A17F5A" w:rsidP="000625C4">
            <w:pPr>
              <w:spacing w:before="0"/>
              <w:rPr>
                <w:rFonts w:cs="Arial"/>
                <w:sz w:val="19"/>
                <w:szCs w:val="19"/>
              </w:rPr>
            </w:pPr>
            <w:r w:rsidRPr="00817D9D">
              <w:rPr>
                <w:rFonts w:cs="Arial"/>
                <w:sz w:val="19"/>
                <w:szCs w:val="19"/>
              </w:rPr>
              <w:t>16060000 - 16079999</w:t>
            </w:r>
          </w:p>
        </w:tc>
        <w:tc>
          <w:tcPr>
            <w:tcW w:w="1064" w:type="dxa"/>
            <w:tcBorders>
              <w:top w:val="nil"/>
              <w:left w:val="nil"/>
              <w:bottom w:val="single" w:sz="4" w:space="0" w:color="auto"/>
              <w:right w:val="single" w:sz="4" w:space="0" w:color="auto"/>
            </w:tcBorders>
            <w:shd w:val="clear" w:color="auto" w:fill="auto"/>
            <w:noWrap/>
            <w:hideMark/>
          </w:tcPr>
          <w:p w14:paraId="221AA44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31D57FD"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7C56C16" w14:textId="3AE8118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7BD06679" w14:textId="77777777" w:rsidR="00A17F5A" w:rsidRPr="000625C4" w:rsidRDefault="00A17F5A" w:rsidP="000625C4">
            <w:pPr>
              <w:spacing w:before="0"/>
              <w:rPr>
                <w:rFonts w:asciiTheme="minorHAnsi" w:eastAsiaTheme="minorEastAsia" w:hAnsiTheme="minorHAnsi" w:cstheme="minorHAnsi"/>
                <w:sz w:val="19"/>
                <w:szCs w:val="19"/>
                <w:lang w:val="fr-CH"/>
              </w:rPr>
            </w:pPr>
            <w:r w:rsidRPr="000625C4">
              <w:rPr>
                <w:rFonts w:asciiTheme="minorHAnsi" w:eastAsiaTheme="minorEastAsia" w:hAnsiTheme="minorHAnsi" w:cstheme="minorHAnsi"/>
                <w:sz w:val="19"/>
                <w:szCs w:val="19"/>
                <w:lang w:val="fr-CH"/>
              </w:rPr>
              <w:t>Nuetel Communications S.P.C</w:t>
            </w:r>
          </w:p>
        </w:tc>
      </w:tr>
      <w:tr w:rsidR="00A17F5A" w:rsidRPr="00FA3167" w14:paraId="73CB3A00"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0A44355" w14:textId="77777777" w:rsidR="00A17F5A" w:rsidRPr="00817D9D" w:rsidRDefault="00A17F5A" w:rsidP="000625C4">
            <w:pPr>
              <w:spacing w:before="0"/>
              <w:rPr>
                <w:rFonts w:cs="Arial"/>
                <w:sz w:val="19"/>
                <w:szCs w:val="19"/>
              </w:rPr>
            </w:pPr>
            <w:r w:rsidRPr="00817D9D">
              <w:rPr>
                <w:rFonts w:cs="Arial"/>
                <w:sz w:val="19"/>
                <w:szCs w:val="19"/>
              </w:rPr>
              <w:t>80020000 - 80029999</w:t>
            </w:r>
          </w:p>
        </w:tc>
        <w:tc>
          <w:tcPr>
            <w:tcW w:w="1064" w:type="dxa"/>
            <w:tcBorders>
              <w:top w:val="nil"/>
              <w:left w:val="nil"/>
              <w:bottom w:val="single" w:sz="4" w:space="0" w:color="auto"/>
              <w:right w:val="single" w:sz="4" w:space="0" w:color="auto"/>
            </w:tcBorders>
            <w:shd w:val="clear" w:color="auto" w:fill="auto"/>
            <w:noWrap/>
            <w:hideMark/>
          </w:tcPr>
          <w:p w14:paraId="78B7F95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4E5097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21A92779" w14:textId="5A81252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715C0F7E" w14:textId="77777777" w:rsidR="00A17F5A" w:rsidRPr="000625C4" w:rsidRDefault="00A17F5A" w:rsidP="000625C4">
            <w:pPr>
              <w:spacing w:before="0"/>
              <w:rPr>
                <w:rFonts w:asciiTheme="minorHAnsi" w:eastAsiaTheme="minorEastAsia" w:hAnsiTheme="minorHAnsi" w:cstheme="minorHAnsi"/>
                <w:sz w:val="19"/>
                <w:szCs w:val="19"/>
                <w:lang w:val="fr-CH"/>
              </w:rPr>
            </w:pPr>
            <w:r w:rsidRPr="000625C4">
              <w:rPr>
                <w:rFonts w:asciiTheme="minorHAnsi" w:eastAsiaTheme="minorEastAsia" w:hAnsiTheme="minorHAnsi" w:cstheme="minorHAnsi"/>
                <w:sz w:val="19"/>
                <w:szCs w:val="19"/>
                <w:lang w:val="fr-CH"/>
              </w:rPr>
              <w:t>Nuetel Communications S.P.C</w:t>
            </w:r>
          </w:p>
        </w:tc>
      </w:tr>
      <w:tr w:rsidR="00A17F5A" w:rsidRPr="00FA3167" w14:paraId="477462D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67CFB20" w14:textId="77777777" w:rsidR="00A17F5A" w:rsidRPr="00817D9D" w:rsidRDefault="00A17F5A" w:rsidP="000625C4">
            <w:pPr>
              <w:spacing w:before="0"/>
              <w:rPr>
                <w:rFonts w:cs="Arial"/>
                <w:sz w:val="19"/>
                <w:szCs w:val="19"/>
              </w:rPr>
            </w:pPr>
            <w:r w:rsidRPr="00817D9D">
              <w:rPr>
                <w:rFonts w:cs="Arial"/>
                <w:sz w:val="19"/>
                <w:szCs w:val="19"/>
              </w:rPr>
              <w:t>90010000 - 90010999</w:t>
            </w:r>
          </w:p>
        </w:tc>
        <w:tc>
          <w:tcPr>
            <w:tcW w:w="1064" w:type="dxa"/>
            <w:tcBorders>
              <w:top w:val="nil"/>
              <w:left w:val="nil"/>
              <w:bottom w:val="single" w:sz="4" w:space="0" w:color="auto"/>
              <w:right w:val="single" w:sz="4" w:space="0" w:color="auto"/>
            </w:tcBorders>
            <w:shd w:val="clear" w:color="auto" w:fill="auto"/>
            <w:noWrap/>
            <w:hideMark/>
          </w:tcPr>
          <w:p w14:paraId="13BACE7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08FB54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2429220E" w14:textId="6CEC9B53"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加价特种服务号码</w:t>
            </w:r>
          </w:p>
        </w:tc>
        <w:tc>
          <w:tcPr>
            <w:tcW w:w="3402" w:type="dxa"/>
            <w:tcBorders>
              <w:top w:val="nil"/>
              <w:left w:val="nil"/>
              <w:bottom w:val="single" w:sz="4" w:space="0" w:color="auto"/>
              <w:right w:val="single" w:sz="4" w:space="0" w:color="auto"/>
            </w:tcBorders>
            <w:shd w:val="clear" w:color="auto" w:fill="auto"/>
            <w:noWrap/>
            <w:hideMark/>
          </w:tcPr>
          <w:p w14:paraId="590C49B4" w14:textId="77777777" w:rsidR="00A17F5A" w:rsidRPr="000625C4" w:rsidRDefault="00A17F5A" w:rsidP="000625C4">
            <w:pPr>
              <w:spacing w:before="0"/>
              <w:rPr>
                <w:rFonts w:asciiTheme="minorHAnsi" w:eastAsiaTheme="minorEastAsia" w:hAnsiTheme="minorHAnsi" w:cstheme="minorHAnsi"/>
                <w:sz w:val="19"/>
                <w:szCs w:val="19"/>
                <w:lang w:val="fr-CH"/>
              </w:rPr>
            </w:pPr>
            <w:r w:rsidRPr="000625C4">
              <w:rPr>
                <w:rFonts w:asciiTheme="minorHAnsi" w:eastAsiaTheme="minorEastAsia" w:hAnsiTheme="minorHAnsi" w:cstheme="minorHAnsi"/>
                <w:sz w:val="19"/>
                <w:szCs w:val="19"/>
                <w:lang w:val="fr-CH"/>
              </w:rPr>
              <w:t>Nuetel Communications S.P.C</w:t>
            </w:r>
          </w:p>
        </w:tc>
      </w:tr>
      <w:tr w:rsidR="00A17F5A" w:rsidRPr="00817D9D" w14:paraId="34B1ED51"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7005ED8" w14:textId="77777777" w:rsidR="00A17F5A" w:rsidRPr="00817D9D" w:rsidRDefault="00A17F5A" w:rsidP="000625C4">
            <w:pPr>
              <w:spacing w:before="0"/>
              <w:rPr>
                <w:rFonts w:cs="Arial"/>
                <w:sz w:val="19"/>
                <w:szCs w:val="19"/>
              </w:rPr>
            </w:pPr>
            <w:r w:rsidRPr="00817D9D">
              <w:rPr>
                <w:rFonts w:cs="Arial"/>
                <w:sz w:val="19"/>
                <w:szCs w:val="19"/>
              </w:rPr>
              <w:t>69660000 - 69669999</w:t>
            </w:r>
          </w:p>
        </w:tc>
        <w:tc>
          <w:tcPr>
            <w:tcW w:w="1064" w:type="dxa"/>
            <w:tcBorders>
              <w:top w:val="nil"/>
              <w:left w:val="nil"/>
              <w:bottom w:val="single" w:sz="4" w:space="0" w:color="auto"/>
              <w:right w:val="single" w:sz="4" w:space="0" w:color="auto"/>
            </w:tcBorders>
            <w:shd w:val="clear" w:color="auto" w:fill="auto"/>
            <w:noWrap/>
            <w:hideMark/>
          </w:tcPr>
          <w:p w14:paraId="444359A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6D3966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E3D46AE" w14:textId="04EAF30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6FCD5E92"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Rapid Telecommunications W.L.L</w:t>
            </w:r>
          </w:p>
        </w:tc>
      </w:tr>
      <w:tr w:rsidR="00A17F5A" w:rsidRPr="00817D9D" w14:paraId="10A8AAC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8EA1405" w14:textId="77777777" w:rsidR="00A17F5A" w:rsidRPr="00817D9D" w:rsidRDefault="00A17F5A" w:rsidP="000625C4">
            <w:pPr>
              <w:spacing w:before="0"/>
              <w:rPr>
                <w:rFonts w:cs="Arial"/>
                <w:sz w:val="19"/>
                <w:szCs w:val="19"/>
              </w:rPr>
            </w:pPr>
            <w:r w:rsidRPr="00817D9D">
              <w:rPr>
                <w:rFonts w:cs="Arial"/>
                <w:sz w:val="19"/>
                <w:szCs w:val="19"/>
              </w:rPr>
              <w:t>69690000 - 69699999</w:t>
            </w:r>
          </w:p>
        </w:tc>
        <w:tc>
          <w:tcPr>
            <w:tcW w:w="1064" w:type="dxa"/>
            <w:tcBorders>
              <w:top w:val="nil"/>
              <w:left w:val="nil"/>
              <w:bottom w:val="single" w:sz="4" w:space="0" w:color="auto"/>
              <w:right w:val="single" w:sz="4" w:space="0" w:color="auto"/>
            </w:tcBorders>
            <w:shd w:val="clear" w:color="auto" w:fill="auto"/>
            <w:noWrap/>
            <w:hideMark/>
          </w:tcPr>
          <w:p w14:paraId="370EC44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C8BD38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2B3F64D9" w14:textId="18FBD60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3A0C9B25"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Rapid Telecommunications W.L.L</w:t>
            </w:r>
          </w:p>
        </w:tc>
      </w:tr>
      <w:tr w:rsidR="00A17F5A" w:rsidRPr="00817D9D" w14:paraId="58E3CFA9"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1ABF041" w14:textId="77777777" w:rsidR="00A17F5A" w:rsidRPr="00817D9D" w:rsidRDefault="00A17F5A" w:rsidP="000625C4">
            <w:pPr>
              <w:spacing w:before="0"/>
              <w:rPr>
                <w:rFonts w:cs="Arial"/>
                <w:sz w:val="19"/>
                <w:szCs w:val="19"/>
              </w:rPr>
            </w:pPr>
            <w:r w:rsidRPr="00817D9D">
              <w:rPr>
                <w:rFonts w:cs="Arial"/>
                <w:sz w:val="19"/>
                <w:szCs w:val="19"/>
              </w:rPr>
              <w:t>69960000 - 69969999</w:t>
            </w:r>
          </w:p>
        </w:tc>
        <w:tc>
          <w:tcPr>
            <w:tcW w:w="1064" w:type="dxa"/>
            <w:tcBorders>
              <w:top w:val="nil"/>
              <w:left w:val="nil"/>
              <w:bottom w:val="single" w:sz="4" w:space="0" w:color="auto"/>
              <w:right w:val="single" w:sz="4" w:space="0" w:color="auto"/>
            </w:tcBorders>
            <w:shd w:val="clear" w:color="auto" w:fill="auto"/>
            <w:noWrap/>
            <w:hideMark/>
          </w:tcPr>
          <w:p w14:paraId="2C2CB94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ACD374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DCD9D9E" w14:textId="2C11F0D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14248A8C"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Rapid Telecommunications W.L.L</w:t>
            </w:r>
          </w:p>
        </w:tc>
      </w:tr>
      <w:tr w:rsidR="00A17F5A" w:rsidRPr="00817D9D" w14:paraId="644B7F41"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6A26614" w14:textId="77777777" w:rsidR="00A17F5A" w:rsidRPr="00817D9D" w:rsidRDefault="00A17F5A" w:rsidP="000625C4">
            <w:pPr>
              <w:spacing w:before="0"/>
              <w:rPr>
                <w:rFonts w:cs="Arial"/>
                <w:sz w:val="19"/>
                <w:szCs w:val="19"/>
              </w:rPr>
            </w:pPr>
            <w:r w:rsidRPr="00817D9D">
              <w:rPr>
                <w:rFonts w:cs="Arial"/>
                <w:sz w:val="19"/>
                <w:szCs w:val="19"/>
              </w:rPr>
              <w:t>69990000 - 69999999</w:t>
            </w:r>
          </w:p>
        </w:tc>
        <w:tc>
          <w:tcPr>
            <w:tcW w:w="1064" w:type="dxa"/>
            <w:tcBorders>
              <w:top w:val="nil"/>
              <w:left w:val="nil"/>
              <w:bottom w:val="single" w:sz="4" w:space="0" w:color="auto"/>
              <w:right w:val="single" w:sz="4" w:space="0" w:color="auto"/>
            </w:tcBorders>
            <w:shd w:val="clear" w:color="auto" w:fill="auto"/>
            <w:noWrap/>
            <w:hideMark/>
          </w:tcPr>
          <w:p w14:paraId="0F32E56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E96AB7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53C6C96" w14:textId="0DDB31F5"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5A1EA276"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Rapid Telecommunications W.L.L</w:t>
            </w:r>
          </w:p>
        </w:tc>
      </w:tr>
      <w:tr w:rsidR="00A17F5A" w:rsidRPr="00817D9D" w14:paraId="694DB6C4"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F5DBA27" w14:textId="77777777" w:rsidR="00A17F5A" w:rsidRPr="00817D9D" w:rsidRDefault="00A17F5A" w:rsidP="000625C4">
            <w:pPr>
              <w:spacing w:before="0"/>
              <w:rPr>
                <w:rFonts w:cs="Arial"/>
                <w:sz w:val="19"/>
                <w:szCs w:val="19"/>
              </w:rPr>
            </w:pPr>
            <w:r w:rsidRPr="00817D9D">
              <w:rPr>
                <w:rFonts w:cs="Arial"/>
                <w:sz w:val="19"/>
                <w:szCs w:val="19"/>
              </w:rPr>
              <w:t>80888000 - 80888999</w:t>
            </w:r>
          </w:p>
        </w:tc>
        <w:tc>
          <w:tcPr>
            <w:tcW w:w="1064" w:type="dxa"/>
            <w:tcBorders>
              <w:top w:val="nil"/>
              <w:left w:val="nil"/>
              <w:bottom w:val="single" w:sz="4" w:space="0" w:color="auto"/>
              <w:right w:val="single" w:sz="4" w:space="0" w:color="auto"/>
            </w:tcBorders>
            <w:shd w:val="clear" w:color="auto" w:fill="auto"/>
            <w:noWrap/>
            <w:hideMark/>
          </w:tcPr>
          <w:p w14:paraId="09BB465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085EE6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D173F0E" w14:textId="130FD5A5"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5FDAD5EC"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Rapid Telecommunications W.L.L</w:t>
            </w:r>
          </w:p>
        </w:tc>
      </w:tr>
      <w:tr w:rsidR="00A17F5A" w:rsidRPr="00817D9D" w14:paraId="2A67DCD9"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5697CF4" w14:textId="77777777" w:rsidR="00A17F5A" w:rsidRPr="00817D9D" w:rsidRDefault="00A17F5A" w:rsidP="000625C4">
            <w:pPr>
              <w:spacing w:before="0"/>
              <w:rPr>
                <w:rFonts w:cs="Arial"/>
                <w:sz w:val="19"/>
                <w:szCs w:val="19"/>
              </w:rPr>
            </w:pPr>
            <w:r w:rsidRPr="00817D9D">
              <w:rPr>
                <w:rFonts w:cs="Arial"/>
                <w:sz w:val="19"/>
                <w:szCs w:val="19"/>
              </w:rPr>
              <w:t>13100000 - 13109999</w:t>
            </w:r>
          </w:p>
        </w:tc>
        <w:tc>
          <w:tcPr>
            <w:tcW w:w="1064" w:type="dxa"/>
            <w:tcBorders>
              <w:top w:val="nil"/>
              <w:left w:val="nil"/>
              <w:bottom w:val="single" w:sz="4" w:space="0" w:color="auto"/>
              <w:right w:val="single" w:sz="4" w:space="0" w:color="auto"/>
            </w:tcBorders>
            <w:shd w:val="clear" w:color="auto" w:fill="auto"/>
            <w:noWrap/>
            <w:hideMark/>
          </w:tcPr>
          <w:p w14:paraId="1AEB913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A2F502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4240D6A" w14:textId="1CD291D9"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6237C64" w14:textId="5D2EE982"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p>
        </w:tc>
      </w:tr>
      <w:tr w:rsidR="00A17F5A" w:rsidRPr="00817D9D" w14:paraId="5FE963E2"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D904679" w14:textId="77777777" w:rsidR="00A17F5A" w:rsidRPr="00817D9D" w:rsidRDefault="00A17F5A" w:rsidP="000625C4">
            <w:pPr>
              <w:spacing w:before="0"/>
              <w:rPr>
                <w:rFonts w:cs="Arial"/>
                <w:sz w:val="19"/>
                <w:szCs w:val="19"/>
              </w:rPr>
            </w:pPr>
            <w:r w:rsidRPr="00817D9D">
              <w:rPr>
                <w:rFonts w:cs="Arial"/>
                <w:sz w:val="19"/>
                <w:szCs w:val="19"/>
              </w:rPr>
              <w:t>13110000 - 13119999</w:t>
            </w:r>
          </w:p>
        </w:tc>
        <w:tc>
          <w:tcPr>
            <w:tcW w:w="1064" w:type="dxa"/>
            <w:tcBorders>
              <w:top w:val="nil"/>
              <w:left w:val="nil"/>
              <w:bottom w:val="single" w:sz="4" w:space="0" w:color="auto"/>
              <w:right w:val="single" w:sz="4" w:space="0" w:color="auto"/>
            </w:tcBorders>
            <w:shd w:val="clear" w:color="auto" w:fill="auto"/>
            <w:noWrap/>
            <w:hideMark/>
          </w:tcPr>
          <w:p w14:paraId="52EC816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62D003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76D4559" w14:textId="37EF9695"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60A303C" w14:textId="66B33F6C"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p>
        </w:tc>
      </w:tr>
      <w:tr w:rsidR="00A17F5A" w:rsidRPr="00817D9D" w14:paraId="710D7CE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7A9B922" w14:textId="77777777" w:rsidR="00A17F5A" w:rsidRPr="00817D9D" w:rsidRDefault="00A17F5A" w:rsidP="000625C4">
            <w:pPr>
              <w:spacing w:before="0"/>
              <w:rPr>
                <w:rFonts w:cs="Arial"/>
                <w:sz w:val="19"/>
                <w:szCs w:val="19"/>
              </w:rPr>
            </w:pPr>
            <w:r w:rsidRPr="00817D9D">
              <w:rPr>
                <w:rFonts w:cs="Arial"/>
                <w:sz w:val="19"/>
                <w:szCs w:val="19"/>
              </w:rPr>
              <w:t>77000000 - 77999999</w:t>
            </w:r>
          </w:p>
        </w:tc>
        <w:tc>
          <w:tcPr>
            <w:tcW w:w="1064" w:type="dxa"/>
            <w:tcBorders>
              <w:top w:val="nil"/>
              <w:left w:val="nil"/>
              <w:bottom w:val="single" w:sz="4" w:space="0" w:color="auto"/>
              <w:right w:val="single" w:sz="4" w:space="0" w:color="auto"/>
            </w:tcBorders>
            <w:shd w:val="clear" w:color="auto" w:fill="auto"/>
            <w:noWrap/>
            <w:hideMark/>
          </w:tcPr>
          <w:p w14:paraId="653013A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06E163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A5789E3" w14:textId="18AD11F9"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2B5182A3" w14:textId="3F310F8E"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p>
        </w:tc>
      </w:tr>
      <w:tr w:rsidR="00A17F5A" w:rsidRPr="00817D9D" w14:paraId="3E379D1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D7D3EF0" w14:textId="77777777" w:rsidR="00A17F5A" w:rsidRPr="00817D9D" w:rsidRDefault="00A17F5A" w:rsidP="000625C4">
            <w:pPr>
              <w:spacing w:before="0"/>
              <w:rPr>
                <w:rFonts w:cs="Arial"/>
                <w:sz w:val="19"/>
                <w:szCs w:val="19"/>
              </w:rPr>
            </w:pPr>
            <w:r w:rsidRPr="00817D9D">
              <w:rPr>
                <w:rFonts w:cs="Arial"/>
                <w:sz w:val="19"/>
                <w:szCs w:val="19"/>
              </w:rPr>
              <w:t>80090000 - 80099999</w:t>
            </w:r>
          </w:p>
        </w:tc>
        <w:tc>
          <w:tcPr>
            <w:tcW w:w="1064" w:type="dxa"/>
            <w:tcBorders>
              <w:top w:val="nil"/>
              <w:left w:val="nil"/>
              <w:bottom w:val="single" w:sz="4" w:space="0" w:color="auto"/>
              <w:right w:val="single" w:sz="4" w:space="0" w:color="auto"/>
            </w:tcBorders>
            <w:shd w:val="clear" w:color="auto" w:fill="auto"/>
            <w:noWrap/>
            <w:hideMark/>
          </w:tcPr>
          <w:p w14:paraId="38E4420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7C69D6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9923AFD" w14:textId="1A5E9BDA"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49EDADF6" w14:textId="0D3D7411"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p>
        </w:tc>
      </w:tr>
      <w:tr w:rsidR="00A17F5A" w:rsidRPr="00817D9D" w14:paraId="2F78021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6927CAE" w14:textId="77777777" w:rsidR="00A17F5A" w:rsidRPr="00817D9D" w:rsidRDefault="00A17F5A" w:rsidP="000625C4">
            <w:pPr>
              <w:spacing w:before="0"/>
              <w:rPr>
                <w:rFonts w:cs="Arial"/>
                <w:sz w:val="19"/>
                <w:szCs w:val="19"/>
              </w:rPr>
            </w:pPr>
            <w:r w:rsidRPr="00817D9D">
              <w:rPr>
                <w:rFonts w:cs="Arial"/>
                <w:sz w:val="19"/>
                <w:szCs w:val="19"/>
              </w:rPr>
              <w:t>80100000 - 80100999</w:t>
            </w:r>
          </w:p>
        </w:tc>
        <w:tc>
          <w:tcPr>
            <w:tcW w:w="1064" w:type="dxa"/>
            <w:tcBorders>
              <w:top w:val="nil"/>
              <w:left w:val="nil"/>
              <w:bottom w:val="single" w:sz="4" w:space="0" w:color="auto"/>
              <w:right w:val="single" w:sz="4" w:space="0" w:color="auto"/>
            </w:tcBorders>
            <w:shd w:val="clear" w:color="auto" w:fill="auto"/>
            <w:noWrap/>
            <w:hideMark/>
          </w:tcPr>
          <w:p w14:paraId="6CC60CA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4E1579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3E9F061" w14:textId="6CE6FC21"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50B79FBD" w14:textId="049CFBF2"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p>
        </w:tc>
      </w:tr>
      <w:tr w:rsidR="00A17F5A" w:rsidRPr="00817D9D" w14:paraId="6ABB920C"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9F4B31A" w14:textId="77777777" w:rsidR="00A17F5A" w:rsidRPr="00817D9D" w:rsidRDefault="00A17F5A" w:rsidP="000625C4">
            <w:pPr>
              <w:spacing w:before="0"/>
              <w:rPr>
                <w:rFonts w:cs="Arial"/>
                <w:sz w:val="19"/>
                <w:szCs w:val="19"/>
              </w:rPr>
            </w:pPr>
            <w:r w:rsidRPr="00817D9D">
              <w:rPr>
                <w:rFonts w:cs="Arial"/>
                <w:sz w:val="19"/>
                <w:szCs w:val="19"/>
              </w:rPr>
              <w:t>87000000 - 87000999</w:t>
            </w:r>
          </w:p>
        </w:tc>
        <w:tc>
          <w:tcPr>
            <w:tcW w:w="1064" w:type="dxa"/>
            <w:tcBorders>
              <w:top w:val="nil"/>
              <w:left w:val="nil"/>
              <w:bottom w:val="single" w:sz="4" w:space="0" w:color="auto"/>
              <w:right w:val="single" w:sz="4" w:space="0" w:color="auto"/>
            </w:tcBorders>
            <w:shd w:val="clear" w:color="auto" w:fill="auto"/>
            <w:noWrap/>
            <w:hideMark/>
          </w:tcPr>
          <w:p w14:paraId="2B87AD4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F0E9B6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E6BF9B6" w14:textId="279C732C"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4F577F4D" w14:textId="0967A448"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p>
        </w:tc>
      </w:tr>
      <w:tr w:rsidR="00A17F5A" w:rsidRPr="00817D9D" w14:paraId="5DE4C9BA"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8DED7D6" w14:textId="77777777" w:rsidR="00A17F5A" w:rsidRPr="00817D9D" w:rsidRDefault="00A17F5A" w:rsidP="000625C4">
            <w:pPr>
              <w:spacing w:before="0"/>
              <w:rPr>
                <w:rFonts w:cs="Arial"/>
                <w:sz w:val="19"/>
                <w:szCs w:val="19"/>
              </w:rPr>
            </w:pPr>
            <w:r w:rsidRPr="00817D9D">
              <w:rPr>
                <w:rFonts w:cs="Arial"/>
                <w:sz w:val="19"/>
                <w:szCs w:val="19"/>
              </w:rPr>
              <w:lastRenderedPageBreak/>
              <w:t>87700000 - 87700999</w:t>
            </w:r>
          </w:p>
        </w:tc>
        <w:tc>
          <w:tcPr>
            <w:tcW w:w="1064" w:type="dxa"/>
            <w:tcBorders>
              <w:top w:val="nil"/>
              <w:left w:val="nil"/>
              <w:bottom w:val="single" w:sz="4" w:space="0" w:color="auto"/>
              <w:right w:val="single" w:sz="4" w:space="0" w:color="auto"/>
            </w:tcBorders>
            <w:shd w:val="clear" w:color="auto" w:fill="auto"/>
            <w:noWrap/>
            <w:hideMark/>
          </w:tcPr>
          <w:p w14:paraId="580B01C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9505C1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AE93FDC" w14:textId="37087EA4"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4143B789" w14:textId="30E60E94"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p>
        </w:tc>
      </w:tr>
      <w:tr w:rsidR="00A17F5A" w:rsidRPr="00817D9D" w14:paraId="0F0A2C8F"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D1BBEEF" w14:textId="77777777" w:rsidR="00A17F5A" w:rsidRPr="00817D9D" w:rsidRDefault="00A17F5A" w:rsidP="000625C4">
            <w:pPr>
              <w:spacing w:before="0"/>
              <w:rPr>
                <w:rFonts w:cs="Arial"/>
                <w:sz w:val="19"/>
                <w:szCs w:val="19"/>
              </w:rPr>
            </w:pPr>
            <w:r w:rsidRPr="00817D9D">
              <w:rPr>
                <w:rFonts w:cs="Arial"/>
                <w:sz w:val="19"/>
                <w:szCs w:val="19"/>
              </w:rPr>
              <w:t>33000000 - 33999999</w:t>
            </w:r>
          </w:p>
        </w:tc>
        <w:tc>
          <w:tcPr>
            <w:tcW w:w="1064" w:type="dxa"/>
            <w:tcBorders>
              <w:top w:val="nil"/>
              <w:left w:val="nil"/>
              <w:bottom w:val="single" w:sz="4" w:space="0" w:color="auto"/>
              <w:right w:val="single" w:sz="4" w:space="0" w:color="auto"/>
            </w:tcBorders>
            <w:shd w:val="clear" w:color="auto" w:fill="auto"/>
            <w:noWrap/>
            <w:hideMark/>
          </w:tcPr>
          <w:p w14:paraId="1C78B2E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D74778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81B2D12" w14:textId="6E6D4CF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259CE501" w14:textId="27B1B330"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1CC98CC0"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45C3195" w14:textId="77777777" w:rsidR="00A17F5A" w:rsidRPr="00817D9D" w:rsidRDefault="00A17F5A" w:rsidP="000625C4">
            <w:pPr>
              <w:spacing w:before="0"/>
              <w:rPr>
                <w:rFonts w:cs="Arial"/>
                <w:sz w:val="19"/>
                <w:szCs w:val="19"/>
              </w:rPr>
            </w:pPr>
            <w:r w:rsidRPr="00817D9D">
              <w:rPr>
                <w:rFonts w:cs="Arial"/>
                <w:sz w:val="19"/>
                <w:szCs w:val="19"/>
              </w:rPr>
              <w:t>34000000 - 34199999</w:t>
            </w:r>
          </w:p>
        </w:tc>
        <w:tc>
          <w:tcPr>
            <w:tcW w:w="1064" w:type="dxa"/>
            <w:tcBorders>
              <w:top w:val="nil"/>
              <w:left w:val="nil"/>
              <w:bottom w:val="single" w:sz="4" w:space="0" w:color="auto"/>
              <w:right w:val="single" w:sz="4" w:space="0" w:color="auto"/>
            </w:tcBorders>
            <w:shd w:val="clear" w:color="auto" w:fill="auto"/>
            <w:noWrap/>
            <w:hideMark/>
          </w:tcPr>
          <w:p w14:paraId="2FE6ED7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931650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6FE3D47" w14:textId="7E52508F"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62817DF2" w14:textId="2243960F"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6F54A769"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B296170" w14:textId="77777777" w:rsidR="00A17F5A" w:rsidRPr="00817D9D" w:rsidRDefault="00A17F5A" w:rsidP="000625C4">
            <w:pPr>
              <w:spacing w:before="0"/>
              <w:rPr>
                <w:rFonts w:cs="Arial"/>
                <w:sz w:val="19"/>
                <w:szCs w:val="19"/>
              </w:rPr>
            </w:pPr>
            <w:r w:rsidRPr="00817D9D">
              <w:rPr>
                <w:rFonts w:cs="Arial"/>
                <w:sz w:val="19"/>
                <w:szCs w:val="19"/>
              </w:rPr>
              <w:t>34200000 - 34299999</w:t>
            </w:r>
          </w:p>
        </w:tc>
        <w:tc>
          <w:tcPr>
            <w:tcW w:w="1064" w:type="dxa"/>
            <w:tcBorders>
              <w:top w:val="nil"/>
              <w:left w:val="nil"/>
              <w:bottom w:val="single" w:sz="4" w:space="0" w:color="auto"/>
              <w:right w:val="single" w:sz="4" w:space="0" w:color="auto"/>
            </w:tcBorders>
            <w:shd w:val="clear" w:color="auto" w:fill="auto"/>
            <w:noWrap/>
            <w:hideMark/>
          </w:tcPr>
          <w:p w14:paraId="7D8BEEA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C4FB5A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8F926BB" w14:textId="7379DE03"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294FA409" w14:textId="6055F76C"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55C49003"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DA7658D" w14:textId="77777777" w:rsidR="00A17F5A" w:rsidRPr="00817D9D" w:rsidRDefault="00A17F5A" w:rsidP="000625C4">
            <w:pPr>
              <w:spacing w:before="0"/>
              <w:rPr>
                <w:rFonts w:cs="Arial"/>
                <w:sz w:val="19"/>
                <w:szCs w:val="19"/>
              </w:rPr>
            </w:pPr>
            <w:r w:rsidRPr="00817D9D">
              <w:rPr>
                <w:rFonts w:cs="Arial"/>
                <w:sz w:val="19"/>
                <w:szCs w:val="19"/>
              </w:rPr>
              <w:t>34300000 - 34349999</w:t>
            </w:r>
          </w:p>
        </w:tc>
        <w:tc>
          <w:tcPr>
            <w:tcW w:w="1064" w:type="dxa"/>
            <w:tcBorders>
              <w:top w:val="nil"/>
              <w:left w:val="nil"/>
              <w:bottom w:val="single" w:sz="4" w:space="0" w:color="auto"/>
              <w:right w:val="single" w:sz="4" w:space="0" w:color="auto"/>
            </w:tcBorders>
            <w:shd w:val="clear" w:color="auto" w:fill="auto"/>
            <w:noWrap/>
            <w:hideMark/>
          </w:tcPr>
          <w:p w14:paraId="39EF962F"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761594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2CA9AD5D" w14:textId="396A422A"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046C9CB5" w14:textId="6A233C53"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067ED7D0"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0D5AF22" w14:textId="77777777" w:rsidR="00A17F5A" w:rsidRPr="00817D9D" w:rsidRDefault="00A17F5A" w:rsidP="000625C4">
            <w:pPr>
              <w:spacing w:before="0"/>
              <w:rPr>
                <w:rFonts w:cs="Arial"/>
                <w:sz w:val="19"/>
                <w:szCs w:val="19"/>
              </w:rPr>
            </w:pPr>
            <w:r w:rsidRPr="00817D9D">
              <w:rPr>
                <w:rFonts w:cs="Arial"/>
                <w:sz w:val="19"/>
                <w:szCs w:val="19"/>
              </w:rPr>
              <w:t>34350000 - 34599999</w:t>
            </w:r>
          </w:p>
        </w:tc>
        <w:tc>
          <w:tcPr>
            <w:tcW w:w="1064" w:type="dxa"/>
            <w:tcBorders>
              <w:top w:val="nil"/>
              <w:left w:val="nil"/>
              <w:bottom w:val="single" w:sz="4" w:space="0" w:color="auto"/>
              <w:right w:val="single" w:sz="4" w:space="0" w:color="auto"/>
            </w:tcBorders>
            <w:shd w:val="clear" w:color="auto" w:fill="auto"/>
            <w:noWrap/>
            <w:hideMark/>
          </w:tcPr>
          <w:p w14:paraId="50ACA8B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AD0FD4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E903D65" w14:textId="1D38F8BE"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4E90078F" w14:textId="6353AB82"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0ADA0853"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B29F864" w14:textId="77777777" w:rsidR="00A17F5A" w:rsidRPr="00817D9D" w:rsidRDefault="00A17F5A" w:rsidP="000625C4">
            <w:pPr>
              <w:spacing w:before="0"/>
              <w:rPr>
                <w:rFonts w:cs="Arial"/>
                <w:sz w:val="19"/>
                <w:szCs w:val="19"/>
              </w:rPr>
            </w:pPr>
            <w:r w:rsidRPr="00817D9D">
              <w:rPr>
                <w:rFonts w:cs="Arial"/>
                <w:sz w:val="19"/>
                <w:szCs w:val="19"/>
              </w:rPr>
              <w:t>34600000 - 34699999</w:t>
            </w:r>
          </w:p>
        </w:tc>
        <w:tc>
          <w:tcPr>
            <w:tcW w:w="1064" w:type="dxa"/>
            <w:tcBorders>
              <w:top w:val="nil"/>
              <w:left w:val="nil"/>
              <w:bottom w:val="single" w:sz="4" w:space="0" w:color="auto"/>
              <w:right w:val="single" w:sz="4" w:space="0" w:color="auto"/>
            </w:tcBorders>
            <w:shd w:val="clear" w:color="auto" w:fill="auto"/>
            <w:noWrap/>
            <w:hideMark/>
          </w:tcPr>
          <w:p w14:paraId="242AE62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CCC272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F060955" w14:textId="0B04E552"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05A0F4BF" w14:textId="1D1B58DB"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366397D1"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97E0FD2" w14:textId="77777777" w:rsidR="00A17F5A" w:rsidRPr="00817D9D" w:rsidRDefault="00A17F5A" w:rsidP="000625C4">
            <w:pPr>
              <w:spacing w:before="0"/>
              <w:rPr>
                <w:rFonts w:cs="Arial"/>
                <w:sz w:val="19"/>
                <w:szCs w:val="19"/>
              </w:rPr>
            </w:pPr>
            <w:r w:rsidRPr="00817D9D">
              <w:rPr>
                <w:rFonts w:cs="Arial"/>
                <w:sz w:val="19"/>
                <w:szCs w:val="19"/>
              </w:rPr>
              <w:t>35000000 - 35199999</w:t>
            </w:r>
          </w:p>
        </w:tc>
        <w:tc>
          <w:tcPr>
            <w:tcW w:w="1064" w:type="dxa"/>
            <w:tcBorders>
              <w:top w:val="nil"/>
              <w:left w:val="nil"/>
              <w:bottom w:val="single" w:sz="4" w:space="0" w:color="auto"/>
              <w:right w:val="single" w:sz="4" w:space="0" w:color="auto"/>
            </w:tcBorders>
            <w:shd w:val="clear" w:color="auto" w:fill="auto"/>
            <w:noWrap/>
            <w:hideMark/>
          </w:tcPr>
          <w:p w14:paraId="2431E9E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9E7B52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91DC91A" w14:textId="75C45C7B"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46B8B0CE" w14:textId="7E2D7353"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33887839"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5C4039F" w14:textId="77777777" w:rsidR="00A17F5A" w:rsidRPr="00817D9D" w:rsidRDefault="00A17F5A" w:rsidP="000625C4">
            <w:pPr>
              <w:spacing w:before="0"/>
              <w:rPr>
                <w:rFonts w:cs="Arial"/>
                <w:sz w:val="19"/>
                <w:szCs w:val="19"/>
              </w:rPr>
            </w:pPr>
            <w:r w:rsidRPr="00817D9D">
              <w:rPr>
                <w:rFonts w:cs="Arial"/>
                <w:sz w:val="19"/>
                <w:szCs w:val="19"/>
              </w:rPr>
              <w:t>35300000 - 35399999</w:t>
            </w:r>
          </w:p>
        </w:tc>
        <w:tc>
          <w:tcPr>
            <w:tcW w:w="1064" w:type="dxa"/>
            <w:tcBorders>
              <w:top w:val="nil"/>
              <w:left w:val="nil"/>
              <w:bottom w:val="single" w:sz="4" w:space="0" w:color="auto"/>
              <w:right w:val="single" w:sz="4" w:space="0" w:color="auto"/>
            </w:tcBorders>
            <w:shd w:val="clear" w:color="auto" w:fill="auto"/>
            <w:noWrap/>
            <w:hideMark/>
          </w:tcPr>
          <w:p w14:paraId="6BCBA44E"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E6B315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715154FC" w14:textId="09AFC42F"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58363B29" w14:textId="368FDC2F"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2F56752D"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57904DE" w14:textId="77777777" w:rsidR="00A17F5A" w:rsidRPr="00817D9D" w:rsidRDefault="00A17F5A" w:rsidP="000625C4">
            <w:pPr>
              <w:spacing w:before="0"/>
              <w:rPr>
                <w:rFonts w:cs="Arial"/>
                <w:sz w:val="19"/>
                <w:szCs w:val="19"/>
              </w:rPr>
            </w:pPr>
            <w:r w:rsidRPr="00817D9D">
              <w:rPr>
                <w:rFonts w:cs="Arial"/>
                <w:sz w:val="19"/>
                <w:szCs w:val="19"/>
              </w:rPr>
              <w:t>35400000 - 35499999</w:t>
            </w:r>
          </w:p>
        </w:tc>
        <w:tc>
          <w:tcPr>
            <w:tcW w:w="1064" w:type="dxa"/>
            <w:tcBorders>
              <w:top w:val="nil"/>
              <w:left w:val="nil"/>
              <w:bottom w:val="single" w:sz="4" w:space="0" w:color="auto"/>
              <w:right w:val="single" w:sz="4" w:space="0" w:color="auto"/>
            </w:tcBorders>
            <w:shd w:val="clear" w:color="auto" w:fill="auto"/>
            <w:noWrap/>
            <w:hideMark/>
          </w:tcPr>
          <w:p w14:paraId="5EBC6A2D"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D421CA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C5250D7" w14:textId="1F995625"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2CF43308" w14:textId="1320FA58"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707B66E0"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2DA0CD3" w14:textId="77777777" w:rsidR="00A17F5A" w:rsidRPr="00817D9D" w:rsidRDefault="00A17F5A" w:rsidP="000625C4">
            <w:pPr>
              <w:spacing w:before="0"/>
              <w:rPr>
                <w:rFonts w:cs="Arial"/>
                <w:sz w:val="19"/>
                <w:szCs w:val="19"/>
              </w:rPr>
            </w:pPr>
            <w:r w:rsidRPr="00817D9D">
              <w:rPr>
                <w:rFonts w:cs="Arial"/>
                <w:sz w:val="19"/>
                <w:szCs w:val="19"/>
              </w:rPr>
              <w:t>35500000 - 35599999</w:t>
            </w:r>
          </w:p>
        </w:tc>
        <w:tc>
          <w:tcPr>
            <w:tcW w:w="1064" w:type="dxa"/>
            <w:tcBorders>
              <w:top w:val="nil"/>
              <w:left w:val="nil"/>
              <w:bottom w:val="single" w:sz="4" w:space="0" w:color="auto"/>
              <w:right w:val="single" w:sz="4" w:space="0" w:color="auto"/>
            </w:tcBorders>
            <w:shd w:val="clear" w:color="auto" w:fill="auto"/>
            <w:noWrap/>
            <w:hideMark/>
          </w:tcPr>
          <w:p w14:paraId="222ACD73"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F18839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A7D8815" w14:textId="2E4C798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4CDA5F00" w14:textId="277845D3"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5FDD5DF0"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926A473" w14:textId="77777777" w:rsidR="00A17F5A" w:rsidRPr="00817D9D" w:rsidRDefault="00A17F5A" w:rsidP="000625C4">
            <w:pPr>
              <w:spacing w:before="0"/>
              <w:rPr>
                <w:rFonts w:cs="Arial"/>
                <w:sz w:val="19"/>
                <w:szCs w:val="19"/>
              </w:rPr>
            </w:pPr>
            <w:r w:rsidRPr="00817D9D">
              <w:rPr>
                <w:rFonts w:cs="Arial"/>
                <w:sz w:val="19"/>
                <w:szCs w:val="19"/>
              </w:rPr>
              <w:t>35600000 - 35699999</w:t>
            </w:r>
          </w:p>
        </w:tc>
        <w:tc>
          <w:tcPr>
            <w:tcW w:w="1064" w:type="dxa"/>
            <w:tcBorders>
              <w:top w:val="nil"/>
              <w:left w:val="nil"/>
              <w:bottom w:val="single" w:sz="4" w:space="0" w:color="auto"/>
              <w:right w:val="single" w:sz="4" w:space="0" w:color="auto"/>
            </w:tcBorders>
            <w:shd w:val="clear" w:color="auto" w:fill="auto"/>
            <w:noWrap/>
            <w:hideMark/>
          </w:tcPr>
          <w:p w14:paraId="6A7F9A0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C44FEF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3DF656AC" w14:textId="3E89EA7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2E67D183" w14:textId="43C8FD63"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07188584"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4A69A7BD" w14:textId="77777777" w:rsidR="00A17F5A" w:rsidRPr="00817D9D" w:rsidRDefault="00A17F5A" w:rsidP="000625C4">
            <w:pPr>
              <w:spacing w:before="0"/>
              <w:rPr>
                <w:rFonts w:cs="Arial"/>
                <w:sz w:val="19"/>
                <w:szCs w:val="19"/>
              </w:rPr>
            </w:pPr>
            <w:r w:rsidRPr="00817D9D">
              <w:rPr>
                <w:rFonts w:cs="Arial"/>
                <w:sz w:val="19"/>
                <w:szCs w:val="19"/>
              </w:rPr>
              <w:t>35900000 - 35999999</w:t>
            </w:r>
          </w:p>
        </w:tc>
        <w:tc>
          <w:tcPr>
            <w:tcW w:w="1064" w:type="dxa"/>
            <w:tcBorders>
              <w:top w:val="nil"/>
              <w:left w:val="nil"/>
              <w:bottom w:val="single" w:sz="4" w:space="0" w:color="auto"/>
              <w:right w:val="single" w:sz="4" w:space="0" w:color="auto"/>
            </w:tcBorders>
            <w:shd w:val="clear" w:color="auto" w:fill="auto"/>
            <w:noWrap/>
            <w:hideMark/>
          </w:tcPr>
          <w:p w14:paraId="5254D88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C04595D"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DE50AD7" w14:textId="7CB43AC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06DDD3F1" w14:textId="427E5464"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38F68CBB"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2C6DEEF" w14:textId="77777777" w:rsidR="00A17F5A" w:rsidRPr="00817D9D" w:rsidRDefault="00A17F5A" w:rsidP="000625C4">
            <w:pPr>
              <w:spacing w:before="0"/>
              <w:rPr>
                <w:rFonts w:cs="Arial"/>
                <w:sz w:val="19"/>
                <w:szCs w:val="19"/>
              </w:rPr>
            </w:pPr>
            <w:r w:rsidRPr="00817D9D">
              <w:rPr>
                <w:rFonts w:cs="Arial"/>
                <w:sz w:val="19"/>
                <w:szCs w:val="19"/>
              </w:rPr>
              <w:t>63000000 - 63009999</w:t>
            </w:r>
          </w:p>
        </w:tc>
        <w:tc>
          <w:tcPr>
            <w:tcW w:w="1064" w:type="dxa"/>
            <w:tcBorders>
              <w:top w:val="nil"/>
              <w:left w:val="nil"/>
              <w:bottom w:val="single" w:sz="4" w:space="0" w:color="auto"/>
              <w:right w:val="single" w:sz="4" w:space="0" w:color="auto"/>
            </w:tcBorders>
            <w:shd w:val="clear" w:color="auto" w:fill="auto"/>
            <w:noWrap/>
            <w:hideMark/>
          </w:tcPr>
          <w:p w14:paraId="326369B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ADA703D"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19108BD6" w14:textId="1CEE07B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2AD142A5" w14:textId="45A23A4E"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5CDEDE9D"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581C523" w14:textId="77777777" w:rsidR="00A17F5A" w:rsidRPr="00817D9D" w:rsidRDefault="00A17F5A" w:rsidP="000625C4">
            <w:pPr>
              <w:spacing w:before="0"/>
              <w:rPr>
                <w:rFonts w:cs="Arial"/>
                <w:sz w:val="19"/>
                <w:szCs w:val="19"/>
              </w:rPr>
            </w:pPr>
            <w:r w:rsidRPr="00817D9D">
              <w:rPr>
                <w:rFonts w:cs="Arial"/>
                <w:sz w:val="19"/>
                <w:szCs w:val="19"/>
              </w:rPr>
              <w:t>63330000 - 63339999</w:t>
            </w:r>
          </w:p>
        </w:tc>
        <w:tc>
          <w:tcPr>
            <w:tcW w:w="1064" w:type="dxa"/>
            <w:tcBorders>
              <w:top w:val="nil"/>
              <w:left w:val="nil"/>
              <w:bottom w:val="single" w:sz="4" w:space="0" w:color="auto"/>
              <w:right w:val="single" w:sz="4" w:space="0" w:color="auto"/>
            </w:tcBorders>
            <w:shd w:val="clear" w:color="auto" w:fill="auto"/>
            <w:noWrap/>
            <w:hideMark/>
          </w:tcPr>
          <w:p w14:paraId="3E74BC7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F6DDDAC"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4DDBFD0" w14:textId="1BF3E212"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5A146E78" w14:textId="5353C80C"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6DDCF7B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6D0F11E3" w14:textId="77777777" w:rsidR="00A17F5A" w:rsidRPr="00817D9D" w:rsidRDefault="00A17F5A" w:rsidP="000625C4">
            <w:pPr>
              <w:spacing w:before="0"/>
              <w:rPr>
                <w:rFonts w:cs="Arial"/>
                <w:sz w:val="19"/>
                <w:szCs w:val="19"/>
              </w:rPr>
            </w:pPr>
            <w:r w:rsidRPr="00817D9D">
              <w:rPr>
                <w:rFonts w:cs="Arial"/>
                <w:sz w:val="19"/>
                <w:szCs w:val="19"/>
              </w:rPr>
              <w:t>63610000 - 63619999</w:t>
            </w:r>
          </w:p>
        </w:tc>
        <w:tc>
          <w:tcPr>
            <w:tcW w:w="1064" w:type="dxa"/>
            <w:tcBorders>
              <w:top w:val="nil"/>
              <w:left w:val="nil"/>
              <w:bottom w:val="single" w:sz="4" w:space="0" w:color="auto"/>
              <w:right w:val="single" w:sz="4" w:space="0" w:color="auto"/>
            </w:tcBorders>
            <w:shd w:val="clear" w:color="auto" w:fill="auto"/>
            <w:noWrap/>
            <w:hideMark/>
          </w:tcPr>
          <w:p w14:paraId="762E1E0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24320C0"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44C4BBA" w14:textId="589B5A0E"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3E020094" w14:textId="092A77E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14332440"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1183266" w14:textId="77777777" w:rsidR="00A17F5A" w:rsidRPr="00817D9D" w:rsidRDefault="00A17F5A" w:rsidP="000625C4">
            <w:pPr>
              <w:spacing w:before="0"/>
              <w:rPr>
                <w:rFonts w:cs="Arial"/>
                <w:sz w:val="19"/>
                <w:szCs w:val="19"/>
              </w:rPr>
            </w:pPr>
            <w:r w:rsidRPr="00817D9D">
              <w:rPr>
                <w:rFonts w:cs="Arial"/>
                <w:sz w:val="19"/>
                <w:szCs w:val="19"/>
              </w:rPr>
              <w:t>63660000 - 63669999</w:t>
            </w:r>
          </w:p>
        </w:tc>
        <w:tc>
          <w:tcPr>
            <w:tcW w:w="1064" w:type="dxa"/>
            <w:tcBorders>
              <w:top w:val="nil"/>
              <w:left w:val="nil"/>
              <w:bottom w:val="single" w:sz="4" w:space="0" w:color="auto"/>
              <w:right w:val="single" w:sz="4" w:space="0" w:color="auto"/>
            </w:tcBorders>
            <w:shd w:val="clear" w:color="auto" w:fill="auto"/>
            <w:noWrap/>
            <w:hideMark/>
          </w:tcPr>
          <w:p w14:paraId="285243E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703CE6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8115ACB" w14:textId="0FE1F63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7CD50BD0" w14:textId="2C39EE48"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stc Bahrain B.S.C. </w:t>
            </w:r>
            <w:r w:rsidR="00602F6B" w:rsidRPr="000625C4">
              <w:rPr>
                <w:rFonts w:asciiTheme="minorHAnsi" w:eastAsiaTheme="minorEastAsia" w:hAnsiTheme="minorHAnsi" w:cstheme="minorHAnsi"/>
                <w:sz w:val="19"/>
                <w:szCs w:val="19"/>
              </w:rPr>
              <w:t>已停业</w:t>
            </w:r>
            <w:r w:rsidRPr="000625C4">
              <w:rPr>
                <w:rFonts w:asciiTheme="minorHAnsi" w:eastAsiaTheme="minorEastAsia" w:hAnsiTheme="minorHAnsi" w:cstheme="minorHAnsi"/>
                <w:sz w:val="19"/>
                <w:szCs w:val="19"/>
              </w:rPr>
              <w:t xml:space="preserve"> Bahrain B.S.C. </w:t>
            </w:r>
            <w:r w:rsidR="00602F6B" w:rsidRPr="000625C4">
              <w:rPr>
                <w:rFonts w:asciiTheme="minorHAnsi" w:eastAsiaTheme="minorEastAsia" w:hAnsiTheme="minorHAnsi" w:cstheme="minorHAnsi"/>
                <w:sz w:val="19"/>
                <w:szCs w:val="19"/>
              </w:rPr>
              <w:t>已停业</w:t>
            </w:r>
          </w:p>
        </w:tc>
      </w:tr>
      <w:tr w:rsidR="00A17F5A" w:rsidRPr="00817D9D" w14:paraId="4B5827F3"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9025E21" w14:textId="77777777" w:rsidR="00A17F5A" w:rsidRPr="00817D9D" w:rsidRDefault="00A17F5A" w:rsidP="000625C4">
            <w:pPr>
              <w:spacing w:before="0"/>
              <w:rPr>
                <w:rFonts w:cs="Arial"/>
                <w:sz w:val="19"/>
                <w:szCs w:val="19"/>
              </w:rPr>
            </w:pPr>
            <w:r w:rsidRPr="00817D9D">
              <w:rPr>
                <w:rFonts w:cs="Arial"/>
                <w:sz w:val="19"/>
                <w:szCs w:val="19"/>
              </w:rPr>
              <w:t>16171000 - 16171999</w:t>
            </w:r>
          </w:p>
        </w:tc>
        <w:tc>
          <w:tcPr>
            <w:tcW w:w="1064" w:type="dxa"/>
            <w:tcBorders>
              <w:top w:val="nil"/>
              <w:left w:val="nil"/>
              <w:bottom w:val="single" w:sz="4" w:space="0" w:color="auto"/>
              <w:right w:val="single" w:sz="4" w:space="0" w:color="auto"/>
            </w:tcBorders>
            <w:shd w:val="clear" w:color="auto" w:fill="auto"/>
            <w:noWrap/>
            <w:hideMark/>
          </w:tcPr>
          <w:p w14:paraId="3AE1D84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532EFC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E25E39D" w14:textId="787BD79A"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5E99BF99"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Viacloud W.L.L.</w:t>
            </w:r>
          </w:p>
        </w:tc>
      </w:tr>
      <w:tr w:rsidR="00A17F5A" w:rsidRPr="00817D9D" w14:paraId="665627B1"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001672D" w14:textId="77777777" w:rsidR="00A17F5A" w:rsidRPr="00817D9D" w:rsidRDefault="00A17F5A" w:rsidP="000625C4">
            <w:pPr>
              <w:spacing w:before="0"/>
              <w:rPr>
                <w:rFonts w:cs="Arial"/>
                <w:sz w:val="19"/>
                <w:szCs w:val="19"/>
              </w:rPr>
            </w:pPr>
            <w:r w:rsidRPr="00817D9D">
              <w:rPr>
                <w:rFonts w:cs="Arial"/>
                <w:sz w:val="19"/>
                <w:szCs w:val="19"/>
              </w:rPr>
              <w:t>65000000 - 65009999</w:t>
            </w:r>
          </w:p>
        </w:tc>
        <w:tc>
          <w:tcPr>
            <w:tcW w:w="1064" w:type="dxa"/>
            <w:tcBorders>
              <w:top w:val="nil"/>
              <w:left w:val="nil"/>
              <w:bottom w:val="single" w:sz="4" w:space="0" w:color="auto"/>
              <w:right w:val="single" w:sz="4" w:space="0" w:color="auto"/>
            </w:tcBorders>
            <w:shd w:val="clear" w:color="auto" w:fill="auto"/>
            <w:noWrap/>
            <w:hideMark/>
          </w:tcPr>
          <w:p w14:paraId="20DFF14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A38190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524A1B1" w14:textId="40C3A9E3"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495BEB14"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Viacloud W.L.L.</w:t>
            </w:r>
          </w:p>
        </w:tc>
      </w:tr>
      <w:tr w:rsidR="00A17F5A" w:rsidRPr="00817D9D" w14:paraId="171B110F"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123DB1CE" w14:textId="77777777" w:rsidR="00A17F5A" w:rsidRPr="00817D9D" w:rsidRDefault="00A17F5A" w:rsidP="000625C4">
            <w:pPr>
              <w:spacing w:before="0"/>
              <w:rPr>
                <w:rFonts w:cs="Arial"/>
                <w:sz w:val="19"/>
                <w:szCs w:val="19"/>
              </w:rPr>
            </w:pPr>
            <w:r w:rsidRPr="00817D9D">
              <w:rPr>
                <w:rFonts w:cs="Arial"/>
                <w:sz w:val="19"/>
                <w:szCs w:val="19"/>
              </w:rPr>
              <w:t>80408000 - 80408999</w:t>
            </w:r>
          </w:p>
        </w:tc>
        <w:tc>
          <w:tcPr>
            <w:tcW w:w="1064" w:type="dxa"/>
            <w:tcBorders>
              <w:top w:val="nil"/>
              <w:left w:val="nil"/>
              <w:bottom w:val="single" w:sz="4" w:space="0" w:color="auto"/>
              <w:right w:val="single" w:sz="4" w:space="0" w:color="auto"/>
            </w:tcBorders>
            <w:shd w:val="clear" w:color="auto" w:fill="auto"/>
            <w:noWrap/>
            <w:hideMark/>
          </w:tcPr>
          <w:p w14:paraId="63DAF30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1A9CFB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A92BBEE" w14:textId="032F9A9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7A407D7D" w14:textId="77777777"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Viacloud W.L.L.</w:t>
            </w:r>
          </w:p>
        </w:tc>
      </w:tr>
      <w:tr w:rsidR="00A17F5A" w:rsidRPr="00817D9D" w14:paraId="1FB532F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46A2E9D" w14:textId="77777777" w:rsidR="00A17F5A" w:rsidRPr="00817D9D" w:rsidRDefault="00A17F5A" w:rsidP="000625C4">
            <w:pPr>
              <w:spacing w:before="0"/>
              <w:rPr>
                <w:rFonts w:cs="Arial"/>
                <w:sz w:val="19"/>
                <w:szCs w:val="19"/>
              </w:rPr>
            </w:pPr>
            <w:r w:rsidRPr="00817D9D">
              <w:rPr>
                <w:rFonts w:cs="Arial"/>
                <w:sz w:val="19"/>
                <w:szCs w:val="19"/>
              </w:rPr>
              <w:t>13600000 - 13699999</w:t>
            </w:r>
          </w:p>
        </w:tc>
        <w:tc>
          <w:tcPr>
            <w:tcW w:w="1064" w:type="dxa"/>
            <w:tcBorders>
              <w:top w:val="nil"/>
              <w:left w:val="nil"/>
              <w:bottom w:val="single" w:sz="4" w:space="0" w:color="auto"/>
              <w:right w:val="single" w:sz="4" w:space="0" w:color="auto"/>
            </w:tcBorders>
            <w:shd w:val="clear" w:color="auto" w:fill="auto"/>
            <w:noWrap/>
            <w:hideMark/>
          </w:tcPr>
          <w:p w14:paraId="788AFF6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775A98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7F56B0C" w14:textId="2A6879A2"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固定</w:t>
            </w:r>
          </w:p>
        </w:tc>
        <w:tc>
          <w:tcPr>
            <w:tcW w:w="3402" w:type="dxa"/>
            <w:tcBorders>
              <w:top w:val="nil"/>
              <w:left w:val="nil"/>
              <w:bottom w:val="single" w:sz="4" w:space="0" w:color="auto"/>
              <w:right w:val="single" w:sz="4" w:space="0" w:color="auto"/>
            </w:tcBorders>
            <w:shd w:val="clear" w:color="auto" w:fill="auto"/>
            <w:noWrap/>
            <w:hideMark/>
          </w:tcPr>
          <w:p w14:paraId="2D187E62" w14:textId="15CE1F9C"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Zain Bahrain B.S.C. </w:t>
            </w:r>
            <w:r w:rsidR="00602F6B" w:rsidRPr="000625C4">
              <w:rPr>
                <w:rFonts w:asciiTheme="minorHAnsi" w:eastAsiaTheme="minorEastAsia" w:hAnsiTheme="minorHAnsi" w:cstheme="minorHAnsi"/>
                <w:sz w:val="19"/>
                <w:szCs w:val="19"/>
              </w:rPr>
              <w:t>已停业</w:t>
            </w:r>
          </w:p>
        </w:tc>
      </w:tr>
      <w:tr w:rsidR="00A17F5A" w:rsidRPr="00817D9D" w14:paraId="33FE3F7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57124DF" w14:textId="77777777" w:rsidR="00A17F5A" w:rsidRPr="00817D9D" w:rsidRDefault="00A17F5A" w:rsidP="000625C4">
            <w:pPr>
              <w:spacing w:before="0"/>
              <w:rPr>
                <w:rFonts w:cs="Arial"/>
                <w:sz w:val="19"/>
                <w:szCs w:val="19"/>
              </w:rPr>
            </w:pPr>
            <w:r w:rsidRPr="00817D9D">
              <w:rPr>
                <w:rFonts w:cs="Arial"/>
                <w:sz w:val="19"/>
                <w:szCs w:val="19"/>
              </w:rPr>
              <w:t>36000000 - 36999999</w:t>
            </w:r>
          </w:p>
        </w:tc>
        <w:tc>
          <w:tcPr>
            <w:tcW w:w="1064" w:type="dxa"/>
            <w:tcBorders>
              <w:top w:val="nil"/>
              <w:left w:val="nil"/>
              <w:bottom w:val="single" w:sz="4" w:space="0" w:color="auto"/>
              <w:right w:val="single" w:sz="4" w:space="0" w:color="auto"/>
            </w:tcBorders>
            <w:shd w:val="clear" w:color="auto" w:fill="auto"/>
            <w:noWrap/>
            <w:hideMark/>
          </w:tcPr>
          <w:p w14:paraId="60A02B2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BA403C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E30F0BB" w14:textId="02E7C7A7"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16902C40" w14:textId="3E63840A"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Zain Bahrain B.S.C. </w:t>
            </w:r>
            <w:r w:rsidR="00602F6B" w:rsidRPr="000625C4">
              <w:rPr>
                <w:rFonts w:asciiTheme="minorHAnsi" w:eastAsiaTheme="minorEastAsia" w:hAnsiTheme="minorHAnsi" w:cstheme="minorHAnsi"/>
                <w:sz w:val="19"/>
                <w:szCs w:val="19"/>
              </w:rPr>
              <w:t>已停业</w:t>
            </w:r>
          </w:p>
        </w:tc>
      </w:tr>
      <w:tr w:rsidR="00A17F5A" w:rsidRPr="00817D9D" w14:paraId="2E9C0DA5"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BD54BCA" w14:textId="77777777" w:rsidR="00A17F5A" w:rsidRPr="00817D9D" w:rsidRDefault="00A17F5A" w:rsidP="000625C4">
            <w:pPr>
              <w:spacing w:before="0"/>
              <w:rPr>
                <w:rFonts w:cs="Arial"/>
                <w:sz w:val="19"/>
                <w:szCs w:val="19"/>
              </w:rPr>
            </w:pPr>
            <w:r w:rsidRPr="00817D9D">
              <w:rPr>
                <w:rFonts w:cs="Arial"/>
                <w:sz w:val="19"/>
                <w:szCs w:val="19"/>
              </w:rPr>
              <w:t>37000000 - 37999999</w:t>
            </w:r>
          </w:p>
        </w:tc>
        <w:tc>
          <w:tcPr>
            <w:tcW w:w="1064" w:type="dxa"/>
            <w:tcBorders>
              <w:top w:val="nil"/>
              <w:left w:val="nil"/>
              <w:bottom w:val="single" w:sz="4" w:space="0" w:color="auto"/>
              <w:right w:val="single" w:sz="4" w:space="0" w:color="auto"/>
            </w:tcBorders>
            <w:shd w:val="clear" w:color="auto" w:fill="auto"/>
            <w:noWrap/>
            <w:hideMark/>
          </w:tcPr>
          <w:p w14:paraId="00C9478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4C98991"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02AF47C3" w14:textId="4D7B606D"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移动</w:t>
            </w:r>
          </w:p>
        </w:tc>
        <w:tc>
          <w:tcPr>
            <w:tcW w:w="3402" w:type="dxa"/>
            <w:tcBorders>
              <w:top w:val="nil"/>
              <w:left w:val="nil"/>
              <w:bottom w:val="single" w:sz="4" w:space="0" w:color="auto"/>
              <w:right w:val="single" w:sz="4" w:space="0" w:color="auto"/>
            </w:tcBorders>
            <w:shd w:val="clear" w:color="auto" w:fill="auto"/>
            <w:noWrap/>
            <w:hideMark/>
          </w:tcPr>
          <w:p w14:paraId="1960B8BE" w14:textId="7EE0269F"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Zain Bahrain B.S.C. </w:t>
            </w:r>
            <w:r w:rsidR="00602F6B" w:rsidRPr="000625C4">
              <w:rPr>
                <w:rFonts w:asciiTheme="minorHAnsi" w:eastAsiaTheme="minorEastAsia" w:hAnsiTheme="minorHAnsi" w:cstheme="minorHAnsi"/>
                <w:sz w:val="19"/>
                <w:szCs w:val="19"/>
              </w:rPr>
              <w:t>已停业</w:t>
            </w:r>
          </w:p>
        </w:tc>
      </w:tr>
      <w:tr w:rsidR="00A17F5A" w:rsidRPr="00817D9D" w14:paraId="4DBD47DE"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33C43B66" w14:textId="77777777" w:rsidR="00A17F5A" w:rsidRPr="00817D9D" w:rsidRDefault="00A17F5A" w:rsidP="000625C4">
            <w:pPr>
              <w:spacing w:before="0"/>
              <w:rPr>
                <w:rFonts w:cs="Arial"/>
                <w:sz w:val="19"/>
                <w:szCs w:val="19"/>
              </w:rPr>
            </w:pPr>
            <w:r w:rsidRPr="00817D9D">
              <w:rPr>
                <w:rFonts w:cs="Arial"/>
                <w:sz w:val="19"/>
                <w:szCs w:val="19"/>
              </w:rPr>
              <w:t>66300000 - 66309999</w:t>
            </w:r>
          </w:p>
        </w:tc>
        <w:tc>
          <w:tcPr>
            <w:tcW w:w="1064" w:type="dxa"/>
            <w:tcBorders>
              <w:top w:val="nil"/>
              <w:left w:val="nil"/>
              <w:bottom w:val="single" w:sz="4" w:space="0" w:color="auto"/>
              <w:right w:val="single" w:sz="4" w:space="0" w:color="auto"/>
            </w:tcBorders>
            <w:shd w:val="clear" w:color="auto" w:fill="auto"/>
            <w:noWrap/>
            <w:hideMark/>
          </w:tcPr>
          <w:p w14:paraId="0A27845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90C874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0AE4C77" w14:textId="3C0488C4"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19B84860" w14:textId="60864E35"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Zain Bahrain B.S.C. </w:t>
            </w:r>
            <w:r w:rsidR="00602F6B" w:rsidRPr="000625C4">
              <w:rPr>
                <w:rFonts w:asciiTheme="minorHAnsi" w:eastAsiaTheme="minorEastAsia" w:hAnsiTheme="minorHAnsi" w:cstheme="minorHAnsi"/>
                <w:sz w:val="19"/>
                <w:szCs w:val="19"/>
              </w:rPr>
              <w:t>已停业</w:t>
            </w:r>
          </w:p>
        </w:tc>
      </w:tr>
      <w:tr w:rsidR="00A17F5A" w:rsidRPr="00817D9D" w14:paraId="320A527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717AE3F1" w14:textId="77777777" w:rsidR="00A17F5A" w:rsidRPr="00817D9D" w:rsidRDefault="00A17F5A" w:rsidP="000625C4">
            <w:pPr>
              <w:spacing w:before="0"/>
              <w:rPr>
                <w:rFonts w:cs="Arial"/>
                <w:sz w:val="19"/>
                <w:szCs w:val="19"/>
              </w:rPr>
            </w:pPr>
            <w:r w:rsidRPr="00817D9D">
              <w:rPr>
                <w:rFonts w:cs="Arial"/>
                <w:sz w:val="19"/>
                <w:szCs w:val="19"/>
              </w:rPr>
              <w:t>66310000 - 66329999</w:t>
            </w:r>
          </w:p>
        </w:tc>
        <w:tc>
          <w:tcPr>
            <w:tcW w:w="1064" w:type="dxa"/>
            <w:tcBorders>
              <w:top w:val="nil"/>
              <w:left w:val="nil"/>
              <w:bottom w:val="single" w:sz="4" w:space="0" w:color="auto"/>
              <w:right w:val="single" w:sz="4" w:space="0" w:color="auto"/>
            </w:tcBorders>
            <w:shd w:val="clear" w:color="auto" w:fill="auto"/>
            <w:noWrap/>
            <w:hideMark/>
          </w:tcPr>
          <w:p w14:paraId="12877BA8"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29F8D1B"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DF54409" w14:textId="55F347F0"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通用号码（固话）</w:t>
            </w:r>
          </w:p>
        </w:tc>
        <w:tc>
          <w:tcPr>
            <w:tcW w:w="3402" w:type="dxa"/>
            <w:tcBorders>
              <w:top w:val="nil"/>
              <w:left w:val="nil"/>
              <w:bottom w:val="single" w:sz="4" w:space="0" w:color="auto"/>
              <w:right w:val="single" w:sz="4" w:space="0" w:color="auto"/>
            </w:tcBorders>
            <w:shd w:val="clear" w:color="auto" w:fill="auto"/>
            <w:noWrap/>
            <w:hideMark/>
          </w:tcPr>
          <w:p w14:paraId="753FF797" w14:textId="2B47E1B4"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Zain Bahrain B.S.C. </w:t>
            </w:r>
            <w:r w:rsidR="00602F6B" w:rsidRPr="000625C4">
              <w:rPr>
                <w:rFonts w:asciiTheme="minorHAnsi" w:eastAsiaTheme="minorEastAsia" w:hAnsiTheme="minorHAnsi" w:cstheme="minorHAnsi"/>
                <w:sz w:val="19"/>
                <w:szCs w:val="19"/>
              </w:rPr>
              <w:t>已停业</w:t>
            </w:r>
          </w:p>
        </w:tc>
      </w:tr>
      <w:tr w:rsidR="00A17F5A" w:rsidRPr="00817D9D" w14:paraId="7F7364D8"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510A8DC0" w14:textId="77777777" w:rsidR="00A17F5A" w:rsidRPr="00817D9D" w:rsidRDefault="00A17F5A" w:rsidP="000625C4">
            <w:pPr>
              <w:spacing w:before="0"/>
              <w:rPr>
                <w:rFonts w:cs="Arial"/>
                <w:sz w:val="19"/>
                <w:szCs w:val="19"/>
              </w:rPr>
            </w:pPr>
            <w:r w:rsidRPr="00817D9D">
              <w:rPr>
                <w:rFonts w:cs="Arial"/>
                <w:sz w:val="19"/>
                <w:szCs w:val="19"/>
              </w:rPr>
              <w:t>66330000 - 66399999</w:t>
            </w:r>
          </w:p>
        </w:tc>
        <w:tc>
          <w:tcPr>
            <w:tcW w:w="1064" w:type="dxa"/>
            <w:tcBorders>
              <w:top w:val="nil"/>
              <w:left w:val="nil"/>
              <w:bottom w:val="single" w:sz="4" w:space="0" w:color="auto"/>
              <w:right w:val="single" w:sz="4" w:space="0" w:color="auto"/>
            </w:tcBorders>
            <w:shd w:val="clear" w:color="auto" w:fill="auto"/>
            <w:noWrap/>
            <w:hideMark/>
          </w:tcPr>
          <w:p w14:paraId="1CECD585"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4C80FD4"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4A1420EA" w14:textId="2AA19966"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013F963D" w14:textId="492D69FE"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Zain Bahrain B.S.C. </w:t>
            </w:r>
            <w:r w:rsidR="00602F6B" w:rsidRPr="000625C4">
              <w:rPr>
                <w:rFonts w:asciiTheme="minorHAnsi" w:eastAsiaTheme="minorEastAsia" w:hAnsiTheme="minorHAnsi" w:cstheme="minorHAnsi"/>
                <w:sz w:val="19"/>
                <w:szCs w:val="19"/>
              </w:rPr>
              <w:t>已停业</w:t>
            </w:r>
          </w:p>
        </w:tc>
      </w:tr>
      <w:tr w:rsidR="00A17F5A" w:rsidRPr="00817D9D" w14:paraId="52309AB6"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08F0A5A3" w14:textId="77777777" w:rsidR="00A17F5A" w:rsidRPr="00817D9D" w:rsidRDefault="00A17F5A" w:rsidP="000625C4">
            <w:pPr>
              <w:spacing w:before="0"/>
              <w:rPr>
                <w:rFonts w:cs="Arial"/>
                <w:sz w:val="19"/>
                <w:szCs w:val="19"/>
              </w:rPr>
            </w:pPr>
            <w:r w:rsidRPr="00817D9D">
              <w:rPr>
                <w:rFonts w:cs="Arial"/>
                <w:sz w:val="19"/>
                <w:szCs w:val="19"/>
              </w:rPr>
              <w:t>66600000 - 66699999</w:t>
            </w:r>
          </w:p>
        </w:tc>
        <w:tc>
          <w:tcPr>
            <w:tcW w:w="1064" w:type="dxa"/>
            <w:tcBorders>
              <w:top w:val="nil"/>
              <w:left w:val="nil"/>
              <w:bottom w:val="single" w:sz="4" w:space="0" w:color="auto"/>
              <w:right w:val="single" w:sz="4" w:space="0" w:color="auto"/>
            </w:tcBorders>
            <w:shd w:val="clear" w:color="auto" w:fill="auto"/>
            <w:noWrap/>
            <w:hideMark/>
          </w:tcPr>
          <w:p w14:paraId="130F2447"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6EF64E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8FEB2BB" w14:textId="0C63FF3C"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0E1B8E59" w14:textId="5B22B81B"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Zain Bahrain B.S.C. </w:t>
            </w:r>
            <w:r w:rsidR="00602F6B" w:rsidRPr="000625C4">
              <w:rPr>
                <w:rFonts w:asciiTheme="minorHAnsi" w:eastAsiaTheme="minorEastAsia" w:hAnsiTheme="minorHAnsi" w:cstheme="minorHAnsi"/>
                <w:sz w:val="19"/>
                <w:szCs w:val="19"/>
              </w:rPr>
              <w:t>已停业</w:t>
            </w:r>
          </w:p>
        </w:tc>
      </w:tr>
      <w:tr w:rsidR="00A17F5A" w:rsidRPr="00817D9D" w14:paraId="7D75A8D3"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DAC22AB" w14:textId="77777777" w:rsidR="00A17F5A" w:rsidRPr="00817D9D" w:rsidRDefault="00A17F5A" w:rsidP="000625C4">
            <w:pPr>
              <w:spacing w:before="0"/>
              <w:rPr>
                <w:rFonts w:cs="Arial"/>
                <w:sz w:val="19"/>
                <w:szCs w:val="19"/>
              </w:rPr>
            </w:pPr>
            <w:r w:rsidRPr="00817D9D">
              <w:rPr>
                <w:rFonts w:cs="Arial"/>
                <w:sz w:val="19"/>
                <w:szCs w:val="19"/>
              </w:rPr>
              <w:t>66900000 - 66999999</w:t>
            </w:r>
          </w:p>
        </w:tc>
        <w:tc>
          <w:tcPr>
            <w:tcW w:w="1064" w:type="dxa"/>
            <w:tcBorders>
              <w:top w:val="nil"/>
              <w:left w:val="nil"/>
              <w:bottom w:val="single" w:sz="4" w:space="0" w:color="auto"/>
              <w:right w:val="single" w:sz="4" w:space="0" w:color="auto"/>
            </w:tcBorders>
            <w:shd w:val="clear" w:color="auto" w:fill="auto"/>
            <w:noWrap/>
            <w:hideMark/>
          </w:tcPr>
          <w:p w14:paraId="3FBAB8D6"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951C4DA"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50F9DA9A" w14:textId="774FE6C2"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通用号码（手机）</w:t>
            </w:r>
          </w:p>
        </w:tc>
        <w:tc>
          <w:tcPr>
            <w:tcW w:w="3402" w:type="dxa"/>
            <w:tcBorders>
              <w:top w:val="nil"/>
              <w:left w:val="nil"/>
              <w:bottom w:val="single" w:sz="4" w:space="0" w:color="auto"/>
              <w:right w:val="single" w:sz="4" w:space="0" w:color="auto"/>
            </w:tcBorders>
            <w:shd w:val="clear" w:color="auto" w:fill="auto"/>
            <w:noWrap/>
            <w:hideMark/>
          </w:tcPr>
          <w:p w14:paraId="1C442615" w14:textId="5859CD7B"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Zain Bahrain B.S.C. </w:t>
            </w:r>
            <w:r w:rsidR="00602F6B" w:rsidRPr="000625C4">
              <w:rPr>
                <w:rFonts w:asciiTheme="minorHAnsi" w:eastAsiaTheme="minorEastAsia" w:hAnsiTheme="minorHAnsi" w:cstheme="minorHAnsi"/>
                <w:sz w:val="19"/>
                <w:szCs w:val="19"/>
              </w:rPr>
              <w:t>已停业</w:t>
            </w:r>
          </w:p>
        </w:tc>
      </w:tr>
      <w:tr w:rsidR="00A17F5A" w:rsidRPr="00817D9D" w14:paraId="6E9E44AC" w14:textId="77777777" w:rsidTr="00962E53">
        <w:trPr>
          <w:trHeight w:val="205"/>
          <w:jc w:val="center"/>
        </w:trPr>
        <w:tc>
          <w:tcPr>
            <w:tcW w:w="2155" w:type="dxa"/>
            <w:tcBorders>
              <w:top w:val="nil"/>
              <w:left w:val="single" w:sz="4" w:space="0" w:color="auto"/>
              <w:bottom w:val="single" w:sz="4" w:space="0" w:color="auto"/>
              <w:right w:val="single" w:sz="4" w:space="0" w:color="auto"/>
            </w:tcBorders>
            <w:shd w:val="clear" w:color="auto" w:fill="auto"/>
            <w:noWrap/>
            <w:hideMark/>
          </w:tcPr>
          <w:p w14:paraId="25DAA582" w14:textId="77777777" w:rsidR="00A17F5A" w:rsidRPr="00817D9D" w:rsidRDefault="00A17F5A" w:rsidP="000625C4">
            <w:pPr>
              <w:spacing w:before="0"/>
              <w:rPr>
                <w:rFonts w:cs="Arial"/>
                <w:sz w:val="19"/>
                <w:szCs w:val="19"/>
              </w:rPr>
            </w:pPr>
            <w:r w:rsidRPr="00817D9D">
              <w:rPr>
                <w:rFonts w:cs="Arial"/>
                <w:sz w:val="19"/>
                <w:szCs w:val="19"/>
              </w:rPr>
              <w:t>80070000 - 80079999</w:t>
            </w:r>
          </w:p>
        </w:tc>
        <w:tc>
          <w:tcPr>
            <w:tcW w:w="1064" w:type="dxa"/>
            <w:tcBorders>
              <w:top w:val="nil"/>
              <w:left w:val="nil"/>
              <w:bottom w:val="single" w:sz="4" w:space="0" w:color="auto"/>
              <w:right w:val="single" w:sz="4" w:space="0" w:color="auto"/>
            </w:tcBorders>
            <w:shd w:val="clear" w:color="auto" w:fill="auto"/>
            <w:noWrap/>
            <w:hideMark/>
          </w:tcPr>
          <w:p w14:paraId="500C33A2"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F25ABA9" w14:textId="77777777" w:rsidR="00A17F5A" w:rsidRPr="00817D9D" w:rsidRDefault="00A17F5A" w:rsidP="000625C4">
            <w:pPr>
              <w:spacing w:before="0"/>
              <w:jc w:val="center"/>
              <w:rPr>
                <w:rFonts w:cs="Arial"/>
                <w:sz w:val="19"/>
                <w:szCs w:val="19"/>
              </w:rPr>
            </w:pPr>
            <w:r w:rsidRPr="00817D9D">
              <w:rPr>
                <w:rFonts w:cs="Arial"/>
                <w:sz w:val="19"/>
                <w:szCs w:val="19"/>
              </w:rPr>
              <w:t>8</w:t>
            </w:r>
          </w:p>
        </w:tc>
        <w:tc>
          <w:tcPr>
            <w:tcW w:w="1983" w:type="dxa"/>
            <w:tcBorders>
              <w:top w:val="nil"/>
              <w:left w:val="nil"/>
              <w:bottom w:val="single" w:sz="4" w:space="0" w:color="auto"/>
              <w:right w:val="single" w:sz="4" w:space="0" w:color="auto"/>
            </w:tcBorders>
            <w:shd w:val="clear" w:color="auto" w:fill="auto"/>
            <w:noWrap/>
            <w:hideMark/>
          </w:tcPr>
          <w:p w14:paraId="63375C1E" w14:textId="194EBFA5" w:rsidR="00A17F5A" w:rsidRPr="000625C4" w:rsidRDefault="00787C80"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特殊业务</w:t>
            </w:r>
          </w:p>
        </w:tc>
        <w:tc>
          <w:tcPr>
            <w:tcW w:w="3402" w:type="dxa"/>
            <w:tcBorders>
              <w:top w:val="nil"/>
              <w:left w:val="nil"/>
              <w:bottom w:val="single" w:sz="4" w:space="0" w:color="auto"/>
              <w:right w:val="single" w:sz="4" w:space="0" w:color="auto"/>
            </w:tcBorders>
            <w:shd w:val="clear" w:color="auto" w:fill="auto"/>
            <w:noWrap/>
            <w:hideMark/>
          </w:tcPr>
          <w:p w14:paraId="5DD5D020" w14:textId="707454E6" w:rsidR="00A17F5A" w:rsidRPr="000625C4" w:rsidRDefault="00A17F5A" w:rsidP="000625C4">
            <w:pPr>
              <w:spacing w:before="0"/>
              <w:rPr>
                <w:rFonts w:asciiTheme="minorHAnsi" w:eastAsiaTheme="minorEastAsia" w:hAnsiTheme="minorHAnsi" w:cstheme="minorHAnsi"/>
                <w:sz w:val="19"/>
                <w:szCs w:val="19"/>
              </w:rPr>
            </w:pPr>
            <w:r w:rsidRPr="000625C4">
              <w:rPr>
                <w:rFonts w:asciiTheme="minorHAnsi" w:eastAsiaTheme="minorEastAsia" w:hAnsiTheme="minorHAnsi" w:cstheme="minorHAnsi"/>
                <w:sz w:val="19"/>
                <w:szCs w:val="19"/>
              </w:rPr>
              <w:t xml:space="preserve">Zain Bahrain B.S.C. </w:t>
            </w:r>
            <w:r w:rsidR="00602F6B" w:rsidRPr="000625C4">
              <w:rPr>
                <w:rFonts w:asciiTheme="minorHAnsi" w:eastAsiaTheme="minorEastAsia" w:hAnsiTheme="minorHAnsi" w:cstheme="minorHAnsi"/>
                <w:sz w:val="19"/>
                <w:szCs w:val="19"/>
              </w:rPr>
              <w:t>已停业</w:t>
            </w:r>
          </w:p>
        </w:tc>
      </w:tr>
    </w:tbl>
    <w:p w14:paraId="194087B8" w14:textId="77777777" w:rsidR="007F3BF5" w:rsidRDefault="007F3BF5" w:rsidP="00A17F5A">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eastAsiaTheme="minorEastAsia" w:hAnsiTheme="minorHAnsi"/>
          <w:lang w:eastAsia="zh-CN"/>
        </w:rPr>
      </w:pPr>
    </w:p>
    <w:p w14:paraId="44FB2BFD" w14:textId="40EB2D95" w:rsidR="00A17F5A" w:rsidRPr="007913EC" w:rsidRDefault="00A17F5A" w:rsidP="00962E53">
      <w:pPr>
        <w:tabs>
          <w:tab w:val="clear" w:pos="567"/>
          <w:tab w:val="clear" w:pos="1276"/>
          <w:tab w:val="clear" w:pos="1843"/>
          <w:tab w:val="clear" w:pos="5387"/>
          <w:tab w:val="clear" w:pos="5954"/>
          <w:tab w:val="left" w:pos="794"/>
          <w:tab w:val="left" w:pos="1191"/>
          <w:tab w:val="left" w:pos="1588"/>
          <w:tab w:val="left" w:pos="1985"/>
        </w:tabs>
        <w:spacing w:before="0"/>
        <w:rPr>
          <w:rFonts w:cs="Arial"/>
          <w:highlight w:val="yellow"/>
          <w:lang w:eastAsia="zh-CN"/>
        </w:rPr>
      </w:pPr>
      <w:r>
        <w:rPr>
          <w:rFonts w:asciiTheme="minorHAnsi" w:eastAsiaTheme="minorEastAsia" w:hAnsiTheme="minorHAnsi" w:hint="eastAsia"/>
          <w:lang w:eastAsia="zh-CN"/>
        </w:rPr>
        <w:t>联系方式：</w:t>
      </w:r>
    </w:p>
    <w:p w14:paraId="72D35AA7" w14:textId="77777777"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BF47FF">
        <w:rPr>
          <w:rFonts w:cs="Arial"/>
        </w:rPr>
        <w:t>TRA BAHRAIN</w:t>
      </w:r>
    </w:p>
    <w:p w14:paraId="3149BF64" w14:textId="77777777"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BF47FF">
        <w:rPr>
          <w:rFonts w:cs="Arial"/>
          <w:lang w:eastAsia="zh-CN"/>
        </w:rPr>
        <w:t>Mohammed Abdulla Ramzan Alnoaimi</w:t>
      </w:r>
    </w:p>
    <w:p w14:paraId="75402994" w14:textId="11A4D86E"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8D7F71">
        <w:rPr>
          <w:lang w:eastAsia="zh-CN"/>
        </w:rPr>
        <w:t>Manager, Information &amp; Communication Technology</w:t>
      </w:r>
    </w:p>
    <w:p w14:paraId="39881332" w14:textId="77777777"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BF47FF">
        <w:rPr>
          <w:rFonts w:cs="Arial"/>
          <w:lang w:eastAsia="zh-CN"/>
        </w:rPr>
        <w:t>P.O. Box 10353</w:t>
      </w:r>
    </w:p>
    <w:p w14:paraId="34552587" w14:textId="77777777" w:rsidR="00A17F5A" w:rsidRPr="00BF47FF" w:rsidRDefault="00A17F5A" w:rsidP="00962E53">
      <w:pPr>
        <w:tabs>
          <w:tab w:val="clear" w:pos="567"/>
          <w:tab w:val="clear" w:pos="1276"/>
          <w:tab w:val="clear" w:pos="1843"/>
          <w:tab w:val="clear" w:pos="5387"/>
          <w:tab w:val="clear" w:pos="5954"/>
          <w:tab w:val="left" w:pos="709"/>
          <w:tab w:val="left" w:pos="1418"/>
          <w:tab w:val="left" w:pos="1985"/>
        </w:tabs>
        <w:spacing w:before="0"/>
        <w:ind w:left="851" w:hanging="142"/>
        <w:rPr>
          <w:rFonts w:cs="Arial"/>
          <w:lang w:eastAsia="zh-CN"/>
        </w:rPr>
      </w:pPr>
      <w:r w:rsidRPr="00BF47FF">
        <w:rPr>
          <w:rFonts w:cs="Arial"/>
          <w:lang w:eastAsia="zh-CN"/>
        </w:rPr>
        <w:t>Manama – Bahrain</w:t>
      </w:r>
    </w:p>
    <w:p w14:paraId="418D8702" w14:textId="77777777" w:rsidR="00A17F5A" w:rsidRPr="00BF47FF" w:rsidRDefault="00A17F5A" w:rsidP="00962E53">
      <w:pPr>
        <w:tabs>
          <w:tab w:val="clear" w:pos="567"/>
          <w:tab w:val="clear" w:pos="1276"/>
          <w:tab w:val="clear" w:pos="1843"/>
          <w:tab w:val="clear" w:pos="5387"/>
          <w:tab w:val="clear" w:pos="5954"/>
          <w:tab w:val="left" w:pos="709"/>
          <w:tab w:val="left" w:pos="1701"/>
          <w:tab w:val="left" w:pos="1985"/>
        </w:tabs>
        <w:spacing w:before="0"/>
        <w:ind w:left="851" w:hanging="142"/>
        <w:rPr>
          <w:rFonts w:cs="Arial"/>
          <w:lang w:eastAsia="zh-CN"/>
        </w:rPr>
      </w:pPr>
      <w:r w:rsidRPr="00BF47FF">
        <w:rPr>
          <w:rFonts w:eastAsiaTheme="minorEastAsia" w:cs="Arial" w:hint="eastAsia"/>
          <w:lang w:eastAsia="zh-CN"/>
        </w:rPr>
        <w:t>电话：</w:t>
      </w:r>
      <w:r w:rsidRPr="00BF47FF">
        <w:rPr>
          <w:rFonts w:cs="Arial"/>
          <w:lang w:eastAsia="zh-CN"/>
        </w:rPr>
        <w:t xml:space="preserve"> </w:t>
      </w:r>
      <w:r w:rsidRPr="00BF47FF">
        <w:rPr>
          <w:rFonts w:cs="Arial"/>
          <w:lang w:eastAsia="zh-CN"/>
        </w:rPr>
        <w:tab/>
        <w:t>+973 17 520 000</w:t>
      </w:r>
    </w:p>
    <w:p w14:paraId="6D811ED5" w14:textId="77777777" w:rsidR="00A17F5A" w:rsidRPr="00BF47FF" w:rsidRDefault="00A17F5A" w:rsidP="00962E53">
      <w:pPr>
        <w:tabs>
          <w:tab w:val="clear" w:pos="567"/>
          <w:tab w:val="clear" w:pos="1276"/>
          <w:tab w:val="clear" w:pos="1843"/>
          <w:tab w:val="clear" w:pos="5387"/>
          <w:tab w:val="clear" w:pos="5954"/>
          <w:tab w:val="left" w:pos="709"/>
          <w:tab w:val="left" w:pos="1701"/>
          <w:tab w:val="left" w:pos="1985"/>
        </w:tabs>
        <w:spacing w:before="0"/>
        <w:ind w:left="851" w:hanging="142"/>
        <w:rPr>
          <w:rFonts w:cs="Arial"/>
          <w:lang w:eastAsia="zh-CN"/>
        </w:rPr>
      </w:pPr>
      <w:r w:rsidRPr="00BF47FF">
        <w:rPr>
          <w:rFonts w:eastAsiaTheme="minorEastAsia" w:cs="Arial" w:hint="eastAsia"/>
          <w:lang w:eastAsia="zh-CN"/>
        </w:rPr>
        <w:t>传真：</w:t>
      </w:r>
      <w:r w:rsidRPr="00BF47FF">
        <w:rPr>
          <w:rFonts w:cs="Arial"/>
          <w:lang w:eastAsia="zh-CN"/>
        </w:rPr>
        <w:t xml:space="preserve"> </w:t>
      </w:r>
      <w:r w:rsidRPr="00BF47FF">
        <w:rPr>
          <w:rFonts w:cs="Arial"/>
          <w:lang w:eastAsia="zh-CN"/>
        </w:rPr>
        <w:tab/>
        <w:t>+973 17 532 125</w:t>
      </w:r>
    </w:p>
    <w:p w14:paraId="0D88B9AF" w14:textId="6743C274" w:rsidR="00A17F5A" w:rsidRPr="00BF47FF" w:rsidRDefault="00A17F5A" w:rsidP="00962E53">
      <w:pPr>
        <w:tabs>
          <w:tab w:val="clear" w:pos="567"/>
          <w:tab w:val="clear" w:pos="1276"/>
          <w:tab w:val="clear" w:pos="1843"/>
          <w:tab w:val="clear" w:pos="5387"/>
          <w:tab w:val="clear" w:pos="5954"/>
          <w:tab w:val="left" w:pos="709"/>
          <w:tab w:val="left" w:pos="1701"/>
          <w:tab w:val="left" w:pos="1985"/>
        </w:tabs>
        <w:spacing w:before="0"/>
        <w:ind w:left="851" w:hanging="142"/>
        <w:rPr>
          <w:rFonts w:cs="Arial"/>
          <w:lang w:eastAsia="zh-CN"/>
        </w:rPr>
      </w:pPr>
      <w:r w:rsidRPr="00BF47FF">
        <w:rPr>
          <w:rFonts w:eastAsiaTheme="minorEastAsia" w:cs="Arial" w:hint="eastAsia"/>
          <w:lang w:eastAsia="zh-CN"/>
        </w:rPr>
        <w:t>电子邮件：</w:t>
      </w:r>
      <w:r w:rsidRPr="00FA3167">
        <w:rPr>
          <w:rFonts w:cs="Arial"/>
          <w:lang w:eastAsia="zh-CN"/>
        </w:rPr>
        <w:t>numbering@tra.org.bh</w:t>
      </w:r>
    </w:p>
    <w:p w14:paraId="5CBD8C83" w14:textId="2B7EC0A7" w:rsidR="007F3BF5" w:rsidRDefault="00A17F5A" w:rsidP="00962E53">
      <w:pPr>
        <w:tabs>
          <w:tab w:val="clear" w:pos="567"/>
          <w:tab w:val="clear" w:pos="1276"/>
          <w:tab w:val="clear" w:pos="1843"/>
          <w:tab w:val="clear" w:pos="5387"/>
          <w:tab w:val="clear" w:pos="5954"/>
          <w:tab w:val="left" w:pos="709"/>
          <w:tab w:val="left" w:pos="1701"/>
          <w:tab w:val="left" w:pos="1985"/>
        </w:tabs>
        <w:spacing w:before="0"/>
        <w:ind w:left="851" w:hanging="142"/>
        <w:rPr>
          <w:rFonts w:eastAsia="SimSun" w:cs="Arial"/>
          <w:b/>
          <w:lang w:eastAsia="zh-CN"/>
        </w:rPr>
      </w:pPr>
      <w:r w:rsidRPr="00BF47FF">
        <w:rPr>
          <w:rFonts w:eastAsiaTheme="minorEastAsia" w:cs="Arial" w:hint="eastAsia"/>
          <w:lang w:eastAsia="zh-CN"/>
        </w:rPr>
        <w:t>网址：</w:t>
      </w:r>
      <w:r w:rsidRPr="00BF47FF">
        <w:rPr>
          <w:rFonts w:cs="Arial"/>
          <w:lang w:eastAsia="zh-CN"/>
        </w:rPr>
        <w:t xml:space="preserve"> </w:t>
      </w:r>
      <w:r w:rsidRPr="00BF47FF">
        <w:rPr>
          <w:rFonts w:cs="Arial"/>
          <w:lang w:eastAsia="zh-CN"/>
        </w:rPr>
        <w:tab/>
        <w:t>www.tra.org.bh</w:t>
      </w:r>
      <w:bookmarkStart w:id="541" w:name="_Toc115699827"/>
      <w:r w:rsidR="007F3BF5">
        <w:rPr>
          <w:rFonts w:eastAsia="SimSun" w:cs="Arial"/>
          <w:b/>
          <w:lang w:eastAsia="zh-CN"/>
        </w:rPr>
        <w:br w:type="page"/>
      </w:r>
    </w:p>
    <w:p w14:paraId="29F95201" w14:textId="5F5F0E89" w:rsidR="00707941" w:rsidRPr="00FA3167" w:rsidRDefault="00707941" w:rsidP="00FA3167">
      <w:pPr>
        <w:tabs>
          <w:tab w:val="left" w:pos="1560"/>
          <w:tab w:val="left" w:pos="2127"/>
        </w:tabs>
        <w:spacing w:before="240"/>
        <w:jc w:val="left"/>
        <w:outlineLvl w:val="3"/>
        <w:rPr>
          <w:b/>
          <w:bCs/>
          <w:lang w:val="fr-FR" w:eastAsia="zh-CN"/>
        </w:rPr>
      </w:pPr>
      <w:bookmarkStart w:id="542" w:name="_Toc128646831"/>
      <w:bookmarkStart w:id="543" w:name="_Toc129159814"/>
      <w:r w:rsidRPr="00FA3167">
        <w:rPr>
          <w:rFonts w:eastAsia="SimSun" w:hint="eastAsia"/>
          <w:b/>
          <w:bCs/>
          <w:lang w:eastAsia="zh-CN"/>
        </w:rPr>
        <w:lastRenderedPageBreak/>
        <w:t>利比里亚</w:t>
      </w:r>
      <w:r w:rsidRPr="00FA3167">
        <w:rPr>
          <w:rFonts w:eastAsia="SimSun" w:hint="eastAsia"/>
          <w:b/>
          <w:bCs/>
          <w:lang w:val="fr-FR" w:eastAsia="zh-CN"/>
        </w:rPr>
        <w:t>（</w:t>
      </w:r>
      <w:r w:rsidRPr="00FA3167">
        <w:rPr>
          <w:rFonts w:eastAsia="SimSun" w:hint="eastAsia"/>
          <w:b/>
          <w:bCs/>
          <w:lang w:eastAsia="zh-CN"/>
        </w:rPr>
        <w:t>国家代码</w:t>
      </w:r>
      <w:r w:rsidRPr="00FA3167">
        <w:rPr>
          <w:rFonts w:eastAsia="SimSun" w:hint="eastAsia"/>
          <w:b/>
          <w:bCs/>
          <w:lang w:val="fr-FR" w:eastAsia="zh-CN"/>
        </w:rPr>
        <w:t xml:space="preserve"> </w:t>
      </w:r>
      <w:r w:rsidRPr="00FA3167">
        <w:rPr>
          <w:b/>
          <w:bCs/>
          <w:lang w:val="fr-FR" w:eastAsia="zh-CN"/>
        </w:rPr>
        <w:t>+231</w:t>
      </w:r>
      <w:r w:rsidRPr="00FA3167">
        <w:rPr>
          <w:rFonts w:eastAsia="SimSun" w:hint="eastAsia"/>
          <w:b/>
          <w:bCs/>
          <w:lang w:val="fr-FR" w:eastAsia="zh-CN"/>
        </w:rPr>
        <w:t>）</w:t>
      </w:r>
      <w:bookmarkEnd w:id="541"/>
      <w:bookmarkEnd w:id="542"/>
      <w:bookmarkEnd w:id="543"/>
    </w:p>
    <w:p w14:paraId="5CCBC9C0" w14:textId="3883D19C" w:rsidR="00707941" w:rsidRPr="009933E5" w:rsidRDefault="00707941" w:rsidP="00707941">
      <w:pPr>
        <w:tabs>
          <w:tab w:val="left" w:pos="1560"/>
          <w:tab w:val="left" w:pos="2127"/>
        </w:tabs>
        <w:spacing w:after="120"/>
        <w:jc w:val="left"/>
        <w:outlineLvl w:val="4"/>
        <w:rPr>
          <w:rFonts w:cs="Arial"/>
          <w:lang w:val="en-GB" w:eastAsia="zh-CN"/>
        </w:rPr>
      </w:pPr>
      <w:r>
        <w:rPr>
          <w:rFonts w:cs="Arial"/>
          <w:lang w:eastAsia="zh-CN"/>
        </w:rPr>
        <w:t>8</w:t>
      </w:r>
      <w:r w:rsidRPr="009933E5">
        <w:rPr>
          <w:rFonts w:cs="Arial"/>
          <w:lang w:eastAsia="zh-CN"/>
        </w:rPr>
        <w:t>.II.202</w:t>
      </w:r>
      <w:r>
        <w:rPr>
          <w:rFonts w:cs="Arial"/>
          <w:lang w:eastAsia="zh-CN"/>
        </w:rPr>
        <w:t>3</w:t>
      </w:r>
      <w:r w:rsidRPr="009933E5">
        <w:rPr>
          <w:rFonts w:eastAsia="SimSun"/>
          <w:lang w:eastAsia="zh-CN"/>
        </w:rPr>
        <w:t>来函：</w:t>
      </w:r>
    </w:p>
    <w:p w14:paraId="1107BF57" w14:textId="77777777" w:rsidR="00707941" w:rsidRPr="009933E5" w:rsidRDefault="00707941" w:rsidP="00707941">
      <w:pPr>
        <w:ind w:firstLineChars="200" w:firstLine="400"/>
        <w:jc w:val="left"/>
        <w:rPr>
          <w:rFonts w:asciiTheme="minorHAnsi" w:hAnsiTheme="minorHAnsi" w:cs="Arial"/>
          <w:lang w:eastAsia="zh-CN"/>
        </w:rPr>
      </w:pPr>
      <w:r w:rsidRPr="009933E5">
        <w:rPr>
          <w:rFonts w:eastAsia="SimSun" w:hint="eastAsia"/>
          <w:lang w:eastAsia="zh-CN"/>
        </w:rPr>
        <w:t>位于佩恩斯维尔的</w:t>
      </w:r>
      <w:r w:rsidRPr="009933E5">
        <w:rPr>
          <w:rFonts w:ascii="STKaiti" w:eastAsia="STKaiti" w:hAnsi="STKaiti" w:hint="eastAsia"/>
          <w:iCs/>
          <w:lang w:eastAsia="zh-CN"/>
        </w:rPr>
        <w:t>利比里亚电信管理局（</w:t>
      </w:r>
      <w:r w:rsidRPr="009933E5">
        <w:rPr>
          <w:rFonts w:eastAsia="STKaiti" w:cs="Arial"/>
          <w:lang w:eastAsia="zh-CN"/>
        </w:rPr>
        <w:t>LTA</w:t>
      </w:r>
      <w:r w:rsidRPr="009933E5">
        <w:rPr>
          <w:rFonts w:ascii="STKaiti" w:eastAsia="STKaiti" w:hAnsi="STKaiti" w:hint="eastAsia"/>
          <w:iCs/>
          <w:lang w:eastAsia="zh-CN"/>
        </w:rPr>
        <w:t>）</w:t>
      </w:r>
      <w:r w:rsidRPr="009933E5">
        <w:rPr>
          <w:rFonts w:eastAsia="SimSun" w:hint="eastAsia"/>
          <w:lang w:eastAsia="zh-CN"/>
        </w:rPr>
        <w:t>宣布更新了利比里亚国内编号方案。</w:t>
      </w:r>
    </w:p>
    <w:p w14:paraId="57C8CC84" w14:textId="4F443131" w:rsidR="00707941" w:rsidRPr="000625C4" w:rsidRDefault="00707941" w:rsidP="000625C4">
      <w:pPr>
        <w:ind w:firstLineChars="200" w:firstLine="400"/>
        <w:rPr>
          <w:rFonts w:cs="Arial"/>
        </w:rPr>
      </w:pPr>
      <w:r w:rsidRPr="000625C4">
        <w:t>Orange Liberia</w:t>
      </w:r>
      <w:r w:rsidR="00712FED" w:rsidRPr="000625C4">
        <w:rPr>
          <w:rFonts w:eastAsiaTheme="minorEastAsia" w:hint="eastAsia"/>
          <w:lang w:eastAsia="zh-CN"/>
        </w:rPr>
        <w:t>的号段</w:t>
      </w:r>
      <w:r w:rsidRPr="000625C4">
        <w:rPr>
          <w:rFonts w:cs="Arial"/>
        </w:rPr>
        <w:t>(77) 2XX XXXX</w:t>
      </w:r>
      <w:r w:rsidR="00712FED" w:rsidRPr="000625C4">
        <w:rPr>
          <w:rFonts w:ascii="SimSun" w:eastAsia="SimSun" w:hAnsi="SimSun" w:cs="SimSun" w:hint="eastAsia"/>
          <w:lang w:eastAsia="zh-CN"/>
        </w:rPr>
        <w:t>已启用。</w:t>
      </w:r>
    </w:p>
    <w:p w14:paraId="4D5AB88C" w14:textId="4869CD30" w:rsidR="00707941" w:rsidRPr="000625C4" w:rsidRDefault="00707941" w:rsidP="000625C4">
      <w:pPr>
        <w:ind w:firstLineChars="200" w:firstLine="400"/>
        <w:rPr>
          <w:rFonts w:cs="Arial"/>
        </w:rPr>
      </w:pPr>
      <w:r w:rsidRPr="000625C4">
        <w:t>K3 Telecoms Liberia Incorporated</w:t>
      </w:r>
      <w:r w:rsidR="00712FED" w:rsidRPr="000625C4">
        <w:rPr>
          <w:rFonts w:ascii="SimSun" w:eastAsia="SimSun" w:hAnsi="SimSun" w:cs="SimSun" w:hint="eastAsia"/>
          <w:lang w:eastAsia="zh-CN"/>
        </w:rPr>
        <w:t>的号段</w:t>
      </w:r>
      <w:r w:rsidRPr="000625C4">
        <w:rPr>
          <w:rFonts w:cs="Arial"/>
        </w:rPr>
        <w:t>(33) 333 XXXX</w:t>
      </w:r>
      <w:r w:rsidR="00712FED" w:rsidRPr="000625C4">
        <w:rPr>
          <w:rFonts w:ascii="SimSun" w:eastAsia="SimSun" w:hAnsi="SimSun" w:cs="SimSun" w:hint="eastAsia"/>
          <w:lang w:eastAsia="zh-CN"/>
        </w:rPr>
        <w:t>已停用。</w:t>
      </w:r>
    </w:p>
    <w:p w14:paraId="6132ED66" w14:textId="77777777" w:rsidR="00707941" w:rsidRPr="009933E5" w:rsidRDefault="00707941" w:rsidP="00707941">
      <w:pPr>
        <w:ind w:firstLineChars="200" w:firstLine="400"/>
        <w:rPr>
          <w:rFonts w:asciiTheme="minorHAnsi" w:hAnsiTheme="minorHAnsi" w:cs="Arial"/>
          <w:lang w:eastAsia="zh-CN"/>
        </w:rPr>
      </w:pPr>
      <w:r w:rsidRPr="009933E5">
        <w:rPr>
          <w:rFonts w:ascii="SimSun" w:eastAsia="SimSun" w:hAnsi="SimSun" w:cs="Arial" w:hint="eastAsia"/>
          <w:lang w:val="de-CH" w:eastAsia="zh-CN"/>
        </w:rPr>
        <w:t>利比里亚采用闭合号码方案。</w:t>
      </w:r>
    </w:p>
    <w:p w14:paraId="79CA4315" w14:textId="75E3F079" w:rsidR="00707941" w:rsidRDefault="00707941" w:rsidP="00707941">
      <w:pPr>
        <w:ind w:firstLineChars="200" w:firstLine="400"/>
        <w:rPr>
          <w:rFonts w:eastAsia="SimSun"/>
          <w:lang w:eastAsia="zh-CN"/>
        </w:rPr>
      </w:pPr>
      <w:r w:rsidRPr="009933E5">
        <w:rPr>
          <w:rFonts w:eastAsia="SimSun" w:hint="eastAsia"/>
          <w:lang w:eastAsia="zh-CN"/>
        </w:rPr>
        <w:t>更新后的国内编号方案如下：</w:t>
      </w:r>
    </w:p>
    <w:p w14:paraId="448D3BAE" w14:textId="77777777" w:rsidR="007F3BF5" w:rsidRPr="009933E5" w:rsidRDefault="007F3BF5" w:rsidP="00707941">
      <w:pPr>
        <w:ind w:firstLineChars="200" w:firstLine="400"/>
        <w:rPr>
          <w:rFonts w:asciiTheme="minorHAnsi" w:hAnsiTheme="minorHAnsi" w:cs="Arial"/>
          <w:lang w:eastAsia="zh-CN"/>
        </w:rPr>
      </w:pPr>
    </w:p>
    <w:tbl>
      <w:tblPr>
        <w:tblStyle w:val="TableGrid"/>
        <w:tblW w:w="0" w:type="auto"/>
        <w:tblLook w:val="04A0" w:firstRow="1" w:lastRow="0" w:firstColumn="1" w:lastColumn="0" w:noHBand="0" w:noVBand="1"/>
      </w:tblPr>
      <w:tblGrid>
        <w:gridCol w:w="3586"/>
        <w:gridCol w:w="1932"/>
        <w:gridCol w:w="2072"/>
        <w:gridCol w:w="846"/>
        <w:gridCol w:w="847"/>
      </w:tblGrid>
      <w:tr w:rsidR="00707941" w:rsidRPr="004E5D06" w14:paraId="3BF64862" w14:textId="77777777" w:rsidTr="00707941">
        <w:tc>
          <w:tcPr>
            <w:tcW w:w="3586" w:type="dxa"/>
          </w:tcPr>
          <w:p w14:paraId="300B86FA" w14:textId="5D56BE83" w:rsidR="00707941" w:rsidRPr="004E5D06" w:rsidRDefault="00707941" w:rsidP="00707941">
            <w:pPr>
              <w:spacing w:before="40" w:after="40"/>
              <w:rPr>
                <w:rFonts w:asciiTheme="minorHAnsi" w:hAnsiTheme="minorHAnsi"/>
                <w:b/>
                <w:bCs/>
                <w:highlight w:val="yellow"/>
              </w:rPr>
            </w:pPr>
            <w:r w:rsidRPr="009933E5">
              <w:rPr>
                <w:rFonts w:asciiTheme="minorEastAsia" w:eastAsiaTheme="minorEastAsia" w:hAnsiTheme="minorEastAsia" w:cs="Arial" w:hint="eastAsia"/>
                <w:b/>
                <w:bCs/>
                <w:sz w:val="18"/>
                <w:szCs w:val="18"/>
                <w:lang w:eastAsia="zh-CN"/>
              </w:rPr>
              <w:t>运营商</w:t>
            </w:r>
          </w:p>
        </w:tc>
        <w:tc>
          <w:tcPr>
            <w:tcW w:w="1932" w:type="dxa"/>
          </w:tcPr>
          <w:p w14:paraId="4545DFF0" w14:textId="5EB53D50" w:rsidR="00707941" w:rsidRPr="004E5D06" w:rsidRDefault="00707941" w:rsidP="00707941">
            <w:pPr>
              <w:spacing w:before="40" w:after="40"/>
              <w:rPr>
                <w:rFonts w:asciiTheme="minorHAnsi" w:hAnsiTheme="minorHAnsi"/>
                <w:b/>
                <w:bCs/>
                <w:highlight w:val="yellow"/>
              </w:rPr>
            </w:pPr>
            <w:r w:rsidRPr="009933E5">
              <w:rPr>
                <w:rFonts w:asciiTheme="minorEastAsia" w:eastAsiaTheme="minorEastAsia" w:hAnsiTheme="minorEastAsia" w:cs="Arial" w:hint="eastAsia"/>
                <w:b/>
                <w:bCs/>
                <w:sz w:val="18"/>
                <w:szCs w:val="18"/>
                <w:lang w:eastAsia="zh-CN"/>
              </w:rPr>
              <w:t>号段</w:t>
            </w:r>
          </w:p>
        </w:tc>
        <w:tc>
          <w:tcPr>
            <w:tcW w:w="2072" w:type="dxa"/>
          </w:tcPr>
          <w:p w14:paraId="24ACE018" w14:textId="4FDEF7A2" w:rsidR="00707941" w:rsidRPr="004E5D06" w:rsidRDefault="00707941" w:rsidP="00707941">
            <w:pPr>
              <w:spacing w:before="40" w:after="40"/>
              <w:jc w:val="center"/>
              <w:rPr>
                <w:rFonts w:asciiTheme="minorHAnsi" w:hAnsiTheme="minorHAnsi"/>
                <w:b/>
                <w:bCs/>
                <w:highlight w:val="yellow"/>
              </w:rPr>
            </w:pPr>
            <w:r w:rsidRPr="009933E5">
              <w:rPr>
                <w:rFonts w:cs="Calibri"/>
                <w:b/>
                <w:bCs/>
              </w:rPr>
              <w:t>ITU-T E.164</w:t>
            </w:r>
            <w:r w:rsidRPr="009933E5">
              <w:rPr>
                <w:rFonts w:eastAsiaTheme="minorEastAsia" w:cs="Calibri" w:hint="eastAsia"/>
                <w:b/>
                <w:bCs/>
                <w:lang w:eastAsia="zh-CN"/>
              </w:rPr>
              <w:t>号码</w:t>
            </w:r>
            <w:r w:rsidRPr="009933E5">
              <w:rPr>
                <w:rFonts w:eastAsiaTheme="minorEastAsia" w:cs="Calibri"/>
                <w:b/>
                <w:bCs/>
                <w:lang w:eastAsia="zh-CN"/>
              </w:rPr>
              <w:br/>
            </w:r>
            <w:r w:rsidRPr="009933E5">
              <w:rPr>
                <w:rFonts w:eastAsiaTheme="minorEastAsia" w:cs="Calibri" w:hint="eastAsia"/>
                <w:b/>
                <w:bCs/>
                <w:lang w:eastAsia="zh-CN"/>
              </w:rPr>
              <w:t>的使用</w:t>
            </w:r>
          </w:p>
        </w:tc>
        <w:tc>
          <w:tcPr>
            <w:tcW w:w="846" w:type="dxa"/>
          </w:tcPr>
          <w:p w14:paraId="171DAD65" w14:textId="16D47B35" w:rsidR="00707941" w:rsidRPr="004E5D06" w:rsidRDefault="00707941" w:rsidP="00707941">
            <w:pPr>
              <w:spacing w:before="40" w:after="40"/>
              <w:jc w:val="center"/>
              <w:rPr>
                <w:rFonts w:asciiTheme="minorHAnsi" w:hAnsiTheme="minorHAnsi"/>
                <w:b/>
                <w:bCs/>
                <w:highlight w:val="yellow"/>
              </w:rPr>
            </w:pPr>
            <w:r w:rsidRPr="009933E5">
              <w:rPr>
                <w:rFonts w:eastAsiaTheme="minorEastAsia" w:cs="Calibri" w:hint="eastAsia"/>
                <w:b/>
                <w:bCs/>
                <w:lang w:eastAsia="zh-CN"/>
              </w:rPr>
              <w:t>最大</w:t>
            </w:r>
            <w:r w:rsidRPr="009933E5">
              <w:rPr>
                <w:rFonts w:eastAsiaTheme="minorEastAsia" w:cs="Calibri"/>
                <w:b/>
                <w:bCs/>
                <w:lang w:eastAsia="zh-CN"/>
              </w:rPr>
              <w:br/>
            </w:r>
            <w:r w:rsidRPr="009933E5">
              <w:rPr>
                <w:rFonts w:eastAsiaTheme="minorEastAsia" w:cs="Calibri" w:hint="eastAsia"/>
                <w:b/>
                <w:bCs/>
                <w:lang w:eastAsia="zh-CN"/>
              </w:rPr>
              <w:t>长度</w:t>
            </w:r>
          </w:p>
        </w:tc>
        <w:tc>
          <w:tcPr>
            <w:tcW w:w="847" w:type="dxa"/>
          </w:tcPr>
          <w:p w14:paraId="6891C9C4" w14:textId="13DD5083" w:rsidR="00707941" w:rsidRPr="004E5D06" w:rsidRDefault="00707941" w:rsidP="00707941">
            <w:pPr>
              <w:spacing w:before="40" w:after="40"/>
              <w:jc w:val="center"/>
              <w:rPr>
                <w:rFonts w:asciiTheme="minorHAnsi" w:hAnsiTheme="minorHAnsi"/>
                <w:b/>
                <w:bCs/>
                <w:highlight w:val="yellow"/>
              </w:rPr>
            </w:pPr>
            <w:r w:rsidRPr="009933E5">
              <w:rPr>
                <w:rFonts w:eastAsiaTheme="minorEastAsia" w:cs="Calibri" w:hint="eastAsia"/>
                <w:b/>
                <w:bCs/>
                <w:lang w:eastAsia="zh-CN"/>
              </w:rPr>
              <w:t>最小</w:t>
            </w:r>
            <w:r w:rsidRPr="009933E5">
              <w:rPr>
                <w:rFonts w:eastAsiaTheme="minorEastAsia" w:cs="Calibri"/>
                <w:b/>
                <w:bCs/>
                <w:lang w:eastAsia="zh-CN"/>
              </w:rPr>
              <w:br/>
            </w:r>
            <w:r w:rsidRPr="009933E5">
              <w:rPr>
                <w:rFonts w:eastAsiaTheme="minorEastAsia" w:cs="Calibri" w:hint="eastAsia"/>
                <w:b/>
                <w:bCs/>
                <w:lang w:eastAsia="zh-CN"/>
              </w:rPr>
              <w:t>长度</w:t>
            </w:r>
          </w:p>
        </w:tc>
      </w:tr>
      <w:tr w:rsidR="00707941" w:rsidRPr="001F652F" w14:paraId="757AECD6" w14:textId="77777777" w:rsidTr="00707941">
        <w:tc>
          <w:tcPr>
            <w:tcW w:w="3586" w:type="dxa"/>
          </w:tcPr>
          <w:p w14:paraId="7243ABD1" w14:textId="77777777" w:rsidR="00707941" w:rsidRPr="001F652F" w:rsidRDefault="00707941" w:rsidP="00872ADB">
            <w:pPr>
              <w:spacing w:before="20" w:after="20"/>
              <w:rPr>
                <w:rFonts w:asciiTheme="minorHAnsi" w:hAnsiTheme="minorHAnsi"/>
              </w:rPr>
            </w:pPr>
            <w:r>
              <w:rPr>
                <w:rFonts w:asciiTheme="minorHAnsi" w:hAnsiTheme="minorHAnsi"/>
              </w:rPr>
              <w:t>Lonestar Cell MTN</w:t>
            </w:r>
          </w:p>
        </w:tc>
        <w:tc>
          <w:tcPr>
            <w:tcW w:w="1932" w:type="dxa"/>
          </w:tcPr>
          <w:p w14:paraId="2923776C" w14:textId="77777777" w:rsidR="00707941" w:rsidRPr="001F652F" w:rsidRDefault="00707941" w:rsidP="00872ADB">
            <w:pPr>
              <w:spacing w:before="20" w:after="20"/>
              <w:rPr>
                <w:rFonts w:asciiTheme="minorHAnsi" w:hAnsiTheme="minorHAnsi"/>
              </w:rPr>
            </w:pPr>
            <w:r w:rsidRPr="001F652F">
              <w:rPr>
                <w:rFonts w:asciiTheme="minorHAnsi" w:hAnsiTheme="minorHAnsi"/>
              </w:rPr>
              <w:t>(55) 5XX XXXX</w:t>
            </w:r>
          </w:p>
        </w:tc>
        <w:tc>
          <w:tcPr>
            <w:tcW w:w="2072" w:type="dxa"/>
          </w:tcPr>
          <w:p w14:paraId="50A945DF" w14:textId="2DB38CE1"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08EA5B79"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21C3F42B"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2A7CDCBC" w14:textId="77777777" w:rsidTr="00707941">
        <w:tc>
          <w:tcPr>
            <w:tcW w:w="3586" w:type="dxa"/>
          </w:tcPr>
          <w:p w14:paraId="07DCB812" w14:textId="77777777" w:rsidR="00707941" w:rsidRDefault="00707941" w:rsidP="00872ADB">
            <w:pPr>
              <w:spacing w:before="20" w:after="20"/>
              <w:rPr>
                <w:rFonts w:asciiTheme="minorHAnsi" w:hAnsiTheme="minorHAnsi"/>
              </w:rPr>
            </w:pPr>
            <w:r w:rsidRPr="001F652F">
              <w:rPr>
                <w:rFonts w:asciiTheme="minorHAnsi" w:hAnsiTheme="minorHAnsi"/>
              </w:rPr>
              <w:t>Lonestar Cell MTN</w:t>
            </w:r>
          </w:p>
        </w:tc>
        <w:tc>
          <w:tcPr>
            <w:tcW w:w="1932" w:type="dxa"/>
          </w:tcPr>
          <w:p w14:paraId="398E346D" w14:textId="77777777" w:rsidR="00707941" w:rsidRPr="001F652F" w:rsidRDefault="00707941" w:rsidP="00872ADB">
            <w:pPr>
              <w:spacing w:before="20" w:after="20"/>
              <w:rPr>
                <w:rFonts w:asciiTheme="minorHAnsi" w:hAnsiTheme="minorHAnsi"/>
              </w:rPr>
            </w:pPr>
            <w:r w:rsidRPr="001F652F">
              <w:rPr>
                <w:rFonts w:asciiTheme="minorHAnsi" w:hAnsiTheme="minorHAnsi"/>
              </w:rPr>
              <w:t>(88) 0XX XXXX</w:t>
            </w:r>
          </w:p>
        </w:tc>
        <w:tc>
          <w:tcPr>
            <w:tcW w:w="2072" w:type="dxa"/>
          </w:tcPr>
          <w:p w14:paraId="1F7E01AE" w14:textId="20A8DDE7"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40134003" w14:textId="77777777" w:rsidR="00707941"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3D8B77BA" w14:textId="77777777" w:rsidR="00707941"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118C05B2" w14:textId="77777777" w:rsidTr="00707941">
        <w:tc>
          <w:tcPr>
            <w:tcW w:w="3586" w:type="dxa"/>
          </w:tcPr>
          <w:p w14:paraId="132CDAB0" w14:textId="77777777" w:rsidR="00707941" w:rsidRDefault="00707941" w:rsidP="00872ADB">
            <w:pPr>
              <w:spacing w:before="20" w:after="20"/>
              <w:rPr>
                <w:rFonts w:asciiTheme="minorHAnsi" w:hAnsiTheme="minorHAnsi"/>
              </w:rPr>
            </w:pPr>
            <w:r w:rsidRPr="001F652F">
              <w:rPr>
                <w:rFonts w:asciiTheme="minorHAnsi" w:hAnsiTheme="minorHAnsi"/>
              </w:rPr>
              <w:t>Lonestar Cell MTN</w:t>
            </w:r>
          </w:p>
        </w:tc>
        <w:tc>
          <w:tcPr>
            <w:tcW w:w="1932" w:type="dxa"/>
          </w:tcPr>
          <w:p w14:paraId="3ACE42DE" w14:textId="77777777" w:rsidR="00707941" w:rsidRPr="001F652F" w:rsidRDefault="00707941" w:rsidP="00872ADB">
            <w:pPr>
              <w:spacing w:before="20" w:after="20"/>
              <w:rPr>
                <w:rFonts w:asciiTheme="minorHAnsi" w:hAnsiTheme="minorHAnsi"/>
              </w:rPr>
            </w:pPr>
            <w:r w:rsidRPr="001F652F">
              <w:rPr>
                <w:rFonts w:asciiTheme="minorHAnsi" w:hAnsiTheme="minorHAnsi"/>
              </w:rPr>
              <w:t xml:space="preserve">(88) </w:t>
            </w:r>
            <w:r>
              <w:rPr>
                <w:rFonts w:asciiTheme="minorHAnsi" w:hAnsiTheme="minorHAnsi"/>
              </w:rPr>
              <w:t>1</w:t>
            </w:r>
            <w:r w:rsidRPr="001F652F">
              <w:rPr>
                <w:rFonts w:asciiTheme="minorHAnsi" w:hAnsiTheme="minorHAnsi"/>
              </w:rPr>
              <w:t>XX XXXX</w:t>
            </w:r>
          </w:p>
        </w:tc>
        <w:tc>
          <w:tcPr>
            <w:tcW w:w="2072" w:type="dxa"/>
          </w:tcPr>
          <w:p w14:paraId="15E80994" w14:textId="15C8FBE0"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01C43ED2" w14:textId="77777777" w:rsidR="00707941"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60AABFC6" w14:textId="77777777" w:rsidR="00707941"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61E1CB61" w14:textId="77777777" w:rsidTr="00707941">
        <w:tc>
          <w:tcPr>
            <w:tcW w:w="3586" w:type="dxa"/>
          </w:tcPr>
          <w:p w14:paraId="43C34452" w14:textId="77777777" w:rsidR="00707941" w:rsidRDefault="00707941" w:rsidP="00872ADB">
            <w:pPr>
              <w:spacing w:before="20" w:after="20"/>
              <w:rPr>
                <w:rFonts w:asciiTheme="minorHAnsi" w:hAnsiTheme="minorHAnsi"/>
              </w:rPr>
            </w:pPr>
            <w:r w:rsidRPr="001F652F">
              <w:rPr>
                <w:rFonts w:asciiTheme="minorHAnsi" w:hAnsiTheme="minorHAnsi"/>
              </w:rPr>
              <w:t>Lonestar Cell MTN</w:t>
            </w:r>
          </w:p>
        </w:tc>
        <w:tc>
          <w:tcPr>
            <w:tcW w:w="1932" w:type="dxa"/>
          </w:tcPr>
          <w:p w14:paraId="3520E2A5" w14:textId="77777777" w:rsidR="00707941" w:rsidRPr="001F652F" w:rsidRDefault="00707941" w:rsidP="00872ADB">
            <w:pPr>
              <w:spacing w:before="20" w:after="20"/>
              <w:rPr>
                <w:rFonts w:asciiTheme="minorHAnsi" w:hAnsiTheme="minorHAnsi"/>
              </w:rPr>
            </w:pPr>
            <w:r w:rsidRPr="001F652F">
              <w:rPr>
                <w:rFonts w:asciiTheme="minorHAnsi" w:hAnsiTheme="minorHAnsi"/>
              </w:rPr>
              <w:t>(88) 6XX XXXX</w:t>
            </w:r>
          </w:p>
        </w:tc>
        <w:tc>
          <w:tcPr>
            <w:tcW w:w="2072" w:type="dxa"/>
          </w:tcPr>
          <w:p w14:paraId="49A39A26" w14:textId="4F08CAA0"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245D8537" w14:textId="77777777" w:rsidR="00707941"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32CC478D" w14:textId="77777777" w:rsidR="00707941"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74DDAAC6" w14:textId="77777777" w:rsidTr="00707941">
        <w:tc>
          <w:tcPr>
            <w:tcW w:w="3586" w:type="dxa"/>
          </w:tcPr>
          <w:p w14:paraId="2E443C4E" w14:textId="77777777" w:rsidR="00707941" w:rsidRDefault="00707941" w:rsidP="00872ADB">
            <w:pPr>
              <w:spacing w:before="20" w:after="20"/>
              <w:rPr>
                <w:rFonts w:asciiTheme="minorHAnsi" w:hAnsiTheme="minorHAnsi"/>
              </w:rPr>
            </w:pPr>
            <w:r w:rsidRPr="001F652F">
              <w:rPr>
                <w:rFonts w:asciiTheme="minorHAnsi" w:hAnsiTheme="minorHAnsi"/>
              </w:rPr>
              <w:t>Lonestar Cell MTN</w:t>
            </w:r>
          </w:p>
        </w:tc>
        <w:tc>
          <w:tcPr>
            <w:tcW w:w="1932" w:type="dxa"/>
          </w:tcPr>
          <w:p w14:paraId="0ACA3DAD" w14:textId="77777777" w:rsidR="00707941" w:rsidRPr="001F652F" w:rsidRDefault="00707941" w:rsidP="00872ADB">
            <w:pPr>
              <w:spacing w:before="20" w:after="20"/>
              <w:rPr>
                <w:rFonts w:asciiTheme="minorHAnsi" w:hAnsiTheme="minorHAnsi"/>
              </w:rPr>
            </w:pPr>
            <w:r w:rsidRPr="001F652F">
              <w:rPr>
                <w:rFonts w:asciiTheme="minorHAnsi" w:hAnsiTheme="minorHAnsi"/>
              </w:rPr>
              <w:t xml:space="preserve">(88) </w:t>
            </w:r>
            <w:r>
              <w:rPr>
                <w:rFonts w:asciiTheme="minorHAnsi" w:hAnsiTheme="minorHAnsi"/>
              </w:rPr>
              <w:t>7</w:t>
            </w:r>
            <w:r w:rsidRPr="001F652F">
              <w:rPr>
                <w:rFonts w:asciiTheme="minorHAnsi" w:hAnsiTheme="minorHAnsi"/>
              </w:rPr>
              <w:t>XX XXXX</w:t>
            </w:r>
          </w:p>
        </w:tc>
        <w:tc>
          <w:tcPr>
            <w:tcW w:w="2072" w:type="dxa"/>
          </w:tcPr>
          <w:p w14:paraId="0BACD850" w14:textId="6070FF70"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00F32CF7" w14:textId="77777777" w:rsidR="00707941"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0C10A02E" w14:textId="77777777" w:rsidR="00707941"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131D5AAF" w14:textId="77777777" w:rsidTr="00707941">
        <w:tc>
          <w:tcPr>
            <w:tcW w:w="3586" w:type="dxa"/>
          </w:tcPr>
          <w:p w14:paraId="76ED5DC2" w14:textId="77777777" w:rsidR="00707941" w:rsidRDefault="00707941" w:rsidP="00872ADB">
            <w:pPr>
              <w:spacing w:before="20" w:after="20"/>
              <w:rPr>
                <w:rFonts w:asciiTheme="minorHAnsi" w:hAnsiTheme="minorHAnsi"/>
              </w:rPr>
            </w:pPr>
            <w:r w:rsidRPr="001F652F">
              <w:rPr>
                <w:rFonts w:asciiTheme="minorHAnsi" w:hAnsiTheme="minorHAnsi"/>
              </w:rPr>
              <w:t>Lonestar Cell MTN</w:t>
            </w:r>
          </w:p>
        </w:tc>
        <w:tc>
          <w:tcPr>
            <w:tcW w:w="1932" w:type="dxa"/>
          </w:tcPr>
          <w:p w14:paraId="0B32CC66" w14:textId="77777777" w:rsidR="00707941" w:rsidRPr="001F652F" w:rsidRDefault="00707941" w:rsidP="00872ADB">
            <w:pPr>
              <w:spacing w:before="20" w:after="20"/>
              <w:rPr>
                <w:rFonts w:asciiTheme="minorHAnsi" w:hAnsiTheme="minorHAnsi"/>
              </w:rPr>
            </w:pPr>
            <w:r w:rsidRPr="001F652F">
              <w:rPr>
                <w:rFonts w:asciiTheme="minorHAnsi" w:hAnsiTheme="minorHAnsi"/>
              </w:rPr>
              <w:t>(88) 8XX XXXX</w:t>
            </w:r>
          </w:p>
        </w:tc>
        <w:tc>
          <w:tcPr>
            <w:tcW w:w="2072" w:type="dxa"/>
          </w:tcPr>
          <w:p w14:paraId="36D80E57" w14:textId="60E68A39"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19AAFCAB" w14:textId="77777777" w:rsidR="00707941"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4FABF686" w14:textId="77777777" w:rsidR="00707941"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73466E6C" w14:textId="77777777" w:rsidTr="00707941">
        <w:tc>
          <w:tcPr>
            <w:tcW w:w="3586" w:type="dxa"/>
          </w:tcPr>
          <w:p w14:paraId="682CA38B" w14:textId="77777777" w:rsidR="00707941" w:rsidRPr="001F652F" w:rsidRDefault="00707941" w:rsidP="00872ADB">
            <w:pPr>
              <w:spacing w:before="20" w:after="20"/>
              <w:rPr>
                <w:rFonts w:asciiTheme="minorHAnsi" w:hAnsiTheme="minorHAnsi"/>
              </w:rPr>
            </w:pPr>
            <w:r>
              <w:rPr>
                <w:rFonts w:asciiTheme="minorHAnsi" w:hAnsiTheme="minorHAnsi"/>
              </w:rPr>
              <w:t>Orange, Liberia</w:t>
            </w:r>
          </w:p>
        </w:tc>
        <w:tc>
          <w:tcPr>
            <w:tcW w:w="1932" w:type="dxa"/>
          </w:tcPr>
          <w:p w14:paraId="138AFFA3" w14:textId="77777777" w:rsidR="00707941" w:rsidRPr="001F652F" w:rsidRDefault="00707941" w:rsidP="00872ADB">
            <w:pPr>
              <w:spacing w:before="20" w:after="20"/>
              <w:rPr>
                <w:rFonts w:asciiTheme="minorHAnsi" w:hAnsiTheme="minorHAnsi"/>
              </w:rPr>
            </w:pPr>
            <w:r w:rsidRPr="001F652F">
              <w:rPr>
                <w:rFonts w:asciiTheme="minorHAnsi" w:hAnsiTheme="minorHAnsi"/>
              </w:rPr>
              <w:t>(77) 0XX XXXX</w:t>
            </w:r>
          </w:p>
        </w:tc>
        <w:tc>
          <w:tcPr>
            <w:tcW w:w="2072" w:type="dxa"/>
          </w:tcPr>
          <w:p w14:paraId="567DD885" w14:textId="1F7FFB0F"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34E84B05"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4E92DD73"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26B02DD7" w14:textId="77777777" w:rsidTr="00707941">
        <w:tc>
          <w:tcPr>
            <w:tcW w:w="3586" w:type="dxa"/>
          </w:tcPr>
          <w:p w14:paraId="700729C8" w14:textId="77777777" w:rsidR="00707941" w:rsidRDefault="00707941" w:rsidP="00872ADB">
            <w:pPr>
              <w:spacing w:before="20" w:after="20"/>
              <w:rPr>
                <w:rFonts w:asciiTheme="minorHAnsi" w:hAnsiTheme="minorHAnsi"/>
              </w:rPr>
            </w:pPr>
            <w:r>
              <w:rPr>
                <w:rFonts w:asciiTheme="minorHAnsi" w:hAnsiTheme="minorHAnsi"/>
              </w:rPr>
              <w:t>Orange, Liberia</w:t>
            </w:r>
          </w:p>
        </w:tc>
        <w:tc>
          <w:tcPr>
            <w:tcW w:w="1932" w:type="dxa"/>
          </w:tcPr>
          <w:p w14:paraId="5DDAC3EF" w14:textId="77777777" w:rsidR="00707941" w:rsidRPr="001F652F" w:rsidRDefault="00707941" w:rsidP="00872ADB">
            <w:pPr>
              <w:spacing w:before="20" w:after="20"/>
              <w:rPr>
                <w:rFonts w:asciiTheme="minorHAnsi" w:hAnsiTheme="minorHAnsi"/>
              </w:rPr>
            </w:pPr>
            <w:r w:rsidRPr="001F652F">
              <w:rPr>
                <w:rFonts w:asciiTheme="minorHAnsi" w:hAnsiTheme="minorHAnsi"/>
              </w:rPr>
              <w:t xml:space="preserve">(77) </w:t>
            </w:r>
            <w:r>
              <w:rPr>
                <w:rFonts w:asciiTheme="minorHAnsi" w:hAnsiTheme="minorHAnsi"/>
              </w:rPr>
              <w:t>2</w:t>
            </w:r>
            <w:r w:rsidRPr="001F652F">
              <w:rPr>
                <w:rFonts w:asciiTheme="minorHAnsi" w:hAnsiTheme="minorHAnsi"/>
              </w:rPr>
              <w:t>XX XXXX</w:t>
            </w:r>
          </w:p>
        </w:tc>
        <w:tc>
          <w:tcPr>
            <w:tcW w:w="2072" w:type="dxa"/>
          </w:tcPr>
          <w:p w14:paraId="2C9B7F6B" w14:textId="5D4A8B06"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6473EC4F" w14:textId="77777777" w:rsidR="00707941"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4E3D74A1" w14:textId="77777777" w:rsidR="00707941"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43159E6C" w14:textId="77777777" w:rsidTr="00707941">
        <w:tc>
          <w:tcPr>
            <w:tcW w:w="3586" w:type="dxa"/>
          </w:tcPr>
          <w:p w14:paraId="4FDB536B" w14:textId="77777777" w:rsidR="00707941" w:rsidRPr="001F652F" w:rsidRDefault="00707941" w:rsidP="00872ADB">
            <w:pPr>
              <w:spacing w:before="20" w:after="20"/>
              <w:rPr>
                <w:rFonts w:asciiTheme="minorHAnsi" w:hAnsiTheme="minorHAnsi"/>
              </w:rPr>
            </w:pPr>
            <w:r>
              <w:rPr>
                <w:rFonts w:asciiTheme="minorHAnsi" w:hAnsiTheme="minorHAnsi"/>
              </w:rPr>
              <w:t>Orange, Liberia</w:t>
            </w:r>
          </w:p>
        </w:tc>
        <w:tc>
          <w:tcPr>
            <w:tcW w:w="1932" w:type="dxa"/>
          </w:tcPr>
          <w:p w14:paraId="2C1C0032" w14:textId="77777777" w:rsidR="00707941" w:rsidRPr="001F652F" w:rsidRDefault="00707941" w:rsidP="00872ADB">
            <w:pPr>
              <w:spacing w:before="20" w:after="20"/>
              <w:rPr>
                <w:rFonts w:asciiTheme="minorHAnsi" w:hAnsiTheme="minorHAnsi"/>
              </w:rPr>
            </w:pPr>
            <w:r w:rsidRPr="001F652F">
              <w:rPr>
                <w:rFonts w:asciiTheme="minorHAnsi" w:hAnsiTheme="minorHAnsi"/>
              </w:rPr>
              <w:t>(77) 5XX XXXX</w:t>
            </w:r>
          </w:p>
        </w:tc>
        <w:tc>
          <w:tcPr>
            <w:tcW w:w="2072" w:type="dxa"/>
          </w:tcPr>
          <w:p w14:paraId="49404D37" w14:textId="599FED55"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42DF02A8"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0075D268"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73129829" w14:textId="77777777" w:rsidTr="00707941">
        <w:tc>
          <w:tcPr>
            <w:tcW w:w="3586" w:type="dxa"/>
          </w:tcPr>
          <w:p w14:paraId="2F6B6962" w14:textId="77777777" w:rsidR="00707941" w:rsidRPr="001F652F" w:rsidRDefault="00707941" w:rsidP="00872ADB">
            <w:pPr>
              <w:spacing w:before="20" w:after="20"/>
              <w:rPr>
                <w:rFonts w:asciiTheme="minorHAnsi" w:hAnsiTheme="minorHAnsi"/>
              </w:rPr>
            </w:pPr>
            <w:r>
              <w:rPr>
                <w:rFonts w:asciiTheme="minorHAnsi" w:hAnsiTheme="minorHAnsi"/>
              </w:rPr>
              <w:t>Orange, Liberia</w:t>
            </w:r>
          </w:p>
        </w:tc>
        <w:tc>
          <w:tcPr>
            <w:tcW w:w="1932" w:type="dxa"/>
          </w:tcPr>
          <w:p w14:paraId="46B692DE" w14:textId="77777777" w:rsidR="00707941" w:rsidRPr="001F652F" w:rsidRDefault="00707941" w:rsidP="00872ADB">
            <w:pPr>
              <w:spacing w:before="20" w:after="20"/>
              <w:rPr>
                <w:rFonts w:asciiTheme="minorHAnsi" w:hAnsiTheme="minorHAnsi"/>
              </w:rPr>
            </w:pPr>
            <w:r w:rsidRPr="001F652F">
              <w:rPr>
                <w:rFonts w:asciiTheme="minorHAnsi" w:hAnsiTheme="minorHAnsi"/>
              </w:rPr>
              <w:t>(77) 6XX XXXX</w:t>
            </w:r>
          </w:p>
        </w:tc>
        <w:tc>
          <w:tcPr>
            <w:tcW w:w="2072" w:type="dxa"/>
          </w:tcPr>
          <w:p w14:paraId="652D2650" w14:textId="2977DEBB"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1023B8D6"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4576A130"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52B2B688" w14:textId="77777777" w:rsidTr="00707941">
        <w:tc>
          <w:tcPr>
            <w:tcW w:w="3586" w:type="dxa"/>
          </w:tcPr>
          <w:p w14:paraId="2B64420D" w14:textId="77777777" w:rsidR="00707941" w:rsidRPr="001F652F" w:rsidRDefault="00707941" w:rsidP="00872ADB">
            <w:pPr>
              <w:spacing w:before="20" w:after="20"/>
              <w:rPr>
                <w:rFonts w:asciiTheme="minorHAnsi" w:hAnsiTheme="minorHAnsi"/>
              </w:rPr>
            </w:pPr>
            <w:r>
              <w:rPr>
                <w:rFonts w:asciiTheme="minorHAnsi" w:hAnsiTheme="minorHAnsi"/>
              </w:rPr>
              <w:t>Orange, Liberia</w:t>
            </w:r>
          </w:p>
        </w:tc>
        <w:tc>
          <w:tcPr>
            <w:tcW w:w="1932" w:type="dxa"/>
          </w:tcPr>
          <w:p w14:paraId="4046A897" w14:textId="77777777" w:rsidR="00707941" w:rsidRPr="001F652F" w:rsidRDefault="00707941" w:rsidP="00872ADB">
            <w:pPr>
              <w:spacing w:before="20" w:after="20"/>
              <w:rPr>
                <w:rFonts w:asciiTheme="minorHAnsi" w:hAnsiTheme="minorHAnsi"/>
              </w:rPr>
            </w:pPr>
            <w:r w:rsidRPr="001F652F">
              <w:rPr>
                <w:rFonts w:asciiTheme="minorHAnsi" w:hAnsiTheme="minorHAnsi"/>
              </w:rPr>
              <w:t>(77) 7XX XXXX</w:t>
            </w:r>
          </w:p>
        </w:tc>
        <w:tc>
          <w:tcPr>
            <w:tcW w:w="2072" w:type="dxa"/>
          </w:tcPr>
          <w:p w14:paraId="71BE87B6" w14:textId="4D0E5E59"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35694FAC"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24224B62"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487A065E" w14:textId="77777777" w:rsidTr="00707941">
        <w:tc>
          <w:tcPr>
            <w:tcW w:w="3586" w:type="dxa"/>
          </w:tcPr>
          <w:p w14:paraId="2D1167A2" w14:textId="77777777" w:rsidR="00707941" w:rsidRPr="001F652F" w:rsidRDefault="00707941" w:rsidP="00872ADB">
            <w:pPr>
              <w:spacing w:before="20" w:after="20"/>
              <w:rPr>
                <w:rFonts w:asciiTheme="minorHAnsi" w:hAnsiTheme="minorHAnsi"/>
              </w:rPr>
            </w:pPr>
            <w:r>
              <w:rPr>
                <w:rFonts w:asciiTheme="minorHAnsi" w:hAnsiTheme="minorHAnsi"/>
              </w:rPr>
              <w:t>Orange, Liberia</w:t>
            </w:r>
          </w:p>
        </w:tc>
        <w:tc>
          <w:tcPr>
            <w:tcW w:w="1932" w:type="dxa"/>
          </w:tcPr>
          <w:p w14:paraId="0FC17EBB" w14:textId="77777777" w:rsidR="00707941" w:rsidRPr="001F652F" w:rsidRDefault="00707941" w:rsidP="00872ADB">
            <w:pPr>
              <w:spacing w:before="20" w:after="20"/>
              <w:rPr>
                <w:rFonts w:asciiTheme="minorHAnsi" w:hAnsiTheme="minorHAnsi"/>
              </w:rPr>
            </w:pPr>
            <w:r w:rsidRPr="001F652F">
              <w:rPr>
                <w:rFonts w:asciiTheme="minorHAnsi" w:hAnsiTheme="minorHAnsi"/>
              </w:rPr>
              <w:t>(77) 8XX XXXX</w:t>
            </w:r>
          </w:p>
        </w:tc>
        <w:tc>
          <w:tcPr>
            <w:tcW w:w="2072" w:type="dxa"/>
          </w:tcPr>
          <w:p w14:paraId="0D278D59" w14:textId="68003E0F"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416658C3"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0E680AFB"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05037360" w14:textId="77777777" w:rsidTr="00707941">
        <w:tc>
          <w:tcPr>
            <w:tcW w:w="3586" w:type="dxa"/>
          </w:tcPr>
          <w:p w14:paraId="0C530D0F" w14:textId="77777777" w:rsidR="00707941" w:rsidRPr="00115A1F" w:rsidRDefault="00707941" w:rsidP="00872ADB">
            <w:pPr>
              <w:spacing w:before="20" w:after="20"/>
              <w:rPr>
                <w:rFonts w:asciiTheme="minorHAnsi" w:hAnsiTheme="minorHAnsi"/>
              </w:rPr>
            </w:pPr>
            <w:r>
              <w:rPr>
                <w:rFonts w:asciiTheme="minorHAnsi" w:hAnsiTheme="minorHAnsi"/>
              </w:rPr>
              <w:t>Orange, Liberia</w:t>
            </w:r>
          </w:p>
        </w:tc>
        <w:tc>
          <w:tcPr>
            <w:tcW w:w="1932" w:type="dxa"/>
          </w:tcPr>
          <w:p w14:paraId="6928A1CF" w14:textId="77777777" w:rsidR="00707941" w:rsidRPr="00115A1F" w:rsidRDefault="00707941" w:rsidP="00872ADB">
            <w:pPr>
              <w:spacing w:before="20" w:after="20"/>
              <w:rPr>
                <w:rFonts w:asciiTheme="minorHAnsi" w:hAnsiTheme="minorHAnsi"/>
              </w:rPr>
            </w:pPr>
            <w:r w:rsidRPr="00115A1F">
              <w:rPr>
                <w:rFonts w:asciiTheme="minorHAnsi" w:hAnsiTheme="minorHAnsi"/>
              </w:rPr>
              <w:t>(77) 9XX XXXX</w:t>
            </w:r>
          </w:p>
        </w:tc>
        <w:tc>
          <w:tcPr>
            <w:tcW w:w="2072" w:type="dxa"/>
          </w:tcPr>
          <w:p w14:paraId="56D4663A" w14:textId="08D04A63"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2D62ABB8" w14:textId="77777777" w:rsidR="00707941" w:rsidRPr="00115A1F"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3D6273DB" w14:textId="77777777" w:rsidR="00707941" w:rsidRPr="00115A1F"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73C0769E" w14:textId="77777777" w:rsidTr="00707941">
        <w:tc>
          <w:tcPr>
            <w:tcW w:w="3586" w:type="dxa"/>
          </w:tcPr>
          <w:p w14:paraId="706DE30B" w14:textId="77777777" w:rsidR="00707941" w:rsidRPr="001F652F" w:rsidRDefault="00707941" w:rsidP="00872ADB">
            <w:pPr>
              <w:spacing w:before="20" w:after="20"/>
              <w:rPr>
                <w:rFonts w:asciiTheme="minorHAnsi" w:hAnsiTheme="minorHAnsi"/>
              </w:rPr>
            </w:pPr>
            <w:r>
              <w:rPr>
                <w:rFonts w:asciiTheme="minorHAnsi" w:hAnsiTheme="minorHAnsi"/>
              </w:rPr>
              <w:t>Liberia Telecommunications Corporation</w:t>
            </w:r>
          </w:p>
        </w:tc>
        <w:tc>
          <w:tcPr>
            <w:tcW w:w="1932" w:type="dxa"/>
          </w:tcPr>
          <w:p w14:paraId="42AC0D8A" w14:textId="77777777" w:rsidR="00707941" w:rsidRPr="001F652F" w:rsidRDefault="00707941" w:rsidP="00872ADB">
            <w:pPr>
              <w:spacing w:before="20" w:after="20"/>
              <w:rPr>
                <w:rFonts w:asciiTheme="minorHAnsi" w:hAnsiTheme="minorHAnsi"/>
              </w:rPr>
            </w:pPr>
            <w:r>
              <w:rPr>
                <w:rFonts w:asciiTheme="minorHAnsi" w:hAnsiTheme="minorHAnsi"/>
              </w:rPr>
              <w:t>(22) 0XX XXXX</w:t>
            </w:r>
          </w:p>
        </w:tc>
        <w:tc>
          <w:tcPr>
            <w:tcW w:w="2072" w:type="dxa"/>
          </w:tcPr>
          <w:p w14:paraId="5D903A60" w14:textId="5E00C679" w:rsidR="00707941" w:rsidRPr="000625C4" w:rsidRDefault="00787C80"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移动</w:t>
            </w:r>
          </w:p>
        </w:tc>
        <w:tc>
          <w:tcPr>
            <w:tcW w:w="846" w:type="dxa"/>
          </w:tcPr>
          <w:p w14:paraId="011C6D84" w14:textId="77777777" w:rsidR="00707941"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3AA1FF00" w14:textId="77777777" w:rsidR="00707941" w:rsidRDefault="00707941" w:rsidP="00872ADB">
            <w:pPr>
              <w:spacing w:before="20" w:after="20"/>
              <w:jc w:val="center"/>
              <w:rPr>
                <w:rFonts w:asciiTheme="minorHAnsi" w:hAnsiTheme="minorHAnsi"/>
              </w:rPr>
            </w:pPr>
            <w:r>
              <w:rPr>
                <w:rFonts w:asciiTheme="minorHAnsi" w:hAnsiTheme="minorHAnsi"/>
              </w:rPr>
              <w:t>9</w:t>
            </w:r>
          </w:p>
        </w:tc>
      </w:tr>
      <w:tr w:rsidR="00707941" w:rsidRPr="001F652F" w14:paraId="48B16CE3" w14:textId="77777777" w:rsidTr="00707941">
        <w:tc>
          <w:tcPr>
            <w:tcW w:w="3586" w:type="dxa"/>
          </w:tcPr>
          <w:p w14:paraId="39938BFA" w14:textId="77777777" w:rsidR="00707941" w:rsidRPr="001F652F" w:rsidRDefault="00707941" w:rsidP="00872ADB">
            <w:pPr>
              <w:spacing w:before="20" w:after="20"/>
              <w:rPr>
                <w:rFonts w:asciiTheme="minorHAnsi" w:hAnsiTheme="minorHAnsi"/>
              </w:rPr>
            </w:pPr>
            <w:r w:rsidRPr="001F652F">
              <w:rPr>
                <w:rFonts w:asciiTheme="minorHAnsi" w:hAnsiTheme="minorHAnsi"/>
              </w:rPr>
              <w:t>Atlantic Reality &amp; Investment Corporation</w:t>
            </w:r>
          </w:p>
        </w:tc>
        <w:tc>
          <w:tcPr>
            <w:tcW w:w="1932" w:type="dxa"/>
          </w:tcPr>
          <w:p w14:paraId="6C6DC3F8" w14:textId="77777777" w:rsidR="00707941" w:rsidRPr="001F652F" w:rsidRDefault="00707941" w:rsidP="00872ADB">
            <w:pPr>
              <w:spacing w:before="20" w:after="20"/>
              <w:rPr>
                <w:rFonts w:asciiTheme="minorHAnsi" w:hAnsiTheme="minorHAnsi"/>
              </w:rPr>
            </w:pPr>
            <w:r w:rsidRPr="001F652F">
              <w:rPr>
                <w:rFonts w:asciiTheme="minorHAnsi" w:hAnsiTheme="minorHAnsi"/>
              </w:rPr>
              <w:t>(33) 202 XXXX</w:t>
            </w:r>
          </w:p>
        </w:tc>
        <w:tc>
          <w:tcPr>
            <w:tcW w:w="2072" w:type="dxa"/>
          </w:tcPr>
          <w:p w14:paraId="4A03EC3E" w14:textId="6D663BD6" w:rsidR="00707941" w:rsidRPr="000625C4" w:rsidRDefault="00712FED" w:rsidP="00872ADB">
            <w:pPr>
              <w:spacing w:before="20" w:after="20"/>
              <w:rPr>
                <w:rFonts w:asciiTheme="minorEastAsia" w:eastAsiaTheme="minorEastAsia" w:hAnsiTheme="minorEastAsia"/>
              </w:rPr>
            </w:pPr>
            <w:r w:rsidRPr="000625C4">
              <w:rPr>
                <w:rFonts w:asciiTheme="minorEastAsia" w:eastAsiaTheme="minorEastAsia" w:hAnsiTheme="minorEastAsia" w:cs="Microsoft YaHei" w:hint="eastAsia"/>
              </w:rPr>
              <w:t>附加资费业务</w:t>
            </w:r>
          </w:p>
        </w:tc>
        <w:tc>
          <w:tcPr>
            <w:tcW w:w="846" w:type="dxa"/>
          </w:tcPr>
          <w:p w14:paraId="138AD6C6"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c>
          <w:tcPr>
            <w:tcW w:w="847" w:type="dxa"/>
          </w:tcPr>
          <w:p w14:paraId="505E3203" w14:textId="77777777" w:rsidR="00707941" w:rsidRPr="001F652F" w:rsidRDefault="00707941" w:rsidP="00872ADB">
            <w:pPr>
              <w:spacing w:before="20" w:after="20"/>
              <w:jc w:val="center"/>
              <w:rPr>
                <w:rFonts w:asciiTheme="minorHAnsi" w:hAnsiTheme="minorHAnsi"/>
              </w:rPr>
            </w:pPr>
            <w:r>
              <w:rPr>
                <w:rFonts w:asciiTheme="minorHAnsi" w:hAnsiTheme="minorHAnsi"/>
              </w:rPr>
              <w:t>9</w:t>
            </w:r>
          </w:p>
        </w:tc>
      </w:tr>
    </w:tbl>
    <w:p w14:paraId="771C94FF" w14:textId="77777777" w:rsidR="00707941" w:rsidRPr="009933E5" w:rsidRDefault="00707941" w:rsidP="00707941">
      <w:pPr>
        <w:spacing w:before="240"/>
        <w:rPr>
          <w:rFonts w:asciiTheme="minorHAnsi" w:hAnsiTheme="minorHAnsi"/>
          <w:lang w:eastAsia="zh-CN"/>
        </w:rPr>
      </w:pPr>
      <w:r w:rsidRPr="009933E5">
        <w:rPr>
          <w:rFonts w:eastAsia="SimSun" w:hint="eastAsia"/>
          <w:lang w:eastAsia="zh-CN"/>
        </w:rPr>
        <w:t>联系方式</w:t>
      </w:r>
      <w:r w:rsidRPr="009933E5">
        <w:rPr>
          <w:rFonts w:eastAsia="SimSun"/>
          <w:lang w:eastAsia="zh-CN"/>
        </w:rPr>
        <w:t>：</w:t>
      </w:r>
    </w:p>
    <w:p w14:paraId="1E8CE304" w14:textId="77777777" w:rsidR="00707941" w:rsidRPr="009933E5" w:rsidRDefault="00707941" w:rsidP="00707941">
      <w:pPr>
        <w:ind w:left="1287" w:hanging="567"/>
        <w:jc w:val="left"/>
        <w:rPr>
          <w:rFonts w:asciiTheme="minorHAnsi" w:hAnsiTheme="minorHAnsi" w:cs="Arial"/>
          <w:color w:val="000000" w:themeColor="text1"/>
          <w:lang w:eastAsia="zh-CN"/>
        </w:rPr>
      </w:pPr>
      <w:r w:rsidRPr="009933E5">
        <w:rPr>
          <w:rFonts w:ascii="SimSun" w:eastAsia="SimSun" w:hAnsi="SimSun" w:cs="SimSun" w:hint="eastAsia"/>
          <w:lang w:eastAsia="zh-CN"/>
        </w:rPr>
        <w:t>利比里亚电信管理局</w:t>
      </w:r>
      <w:r>
        <w:rPr>
          <w:rFonts w:ascii="SimSun" w:eastAsia="SimSun" w:hAnsi="SimSun" w:cs="SimSun" w:hint="eastAsia"/>
          <w:lang w:eastAsia="zh-CN"/>
        </w:rPr>
        <w:t>（</w:t>
      </w:r>
      <w:r w:rsidRPr="009933E5">
        <w:rPr>
          <w:rFonts w:cs="Arial"/>
          <w:lang w:eastAsia="zh-CN"/>
        </w:rPr>
        <w:t>LTA</w:t>
      </w:r>
      <w:r>
        <w:rPr>
          <w:rFonts w:ascii="SimSun" w:eastAsia="SimSun" w:hAnsi="SimSun" w:cs="Arial" w:hint="eastAsia"/>
          <w:lang w:eastAsia="zh-CN"/>
        </w:rPr>
        <w:t>）</w:t>
      </w:r>
    </w:p>
    <w:p w14:paraId="1DEDC4FB" w14:textId="77777777" w:rsidR="00707941" w:rsidRPr="009933E5" w:rsidRDefault="00707941" w:rsidP="00707941">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Menetamba Road</w:t>
      </w:r>
    </w:p>
    <w:p w14:paraId="45AA9152" w14:textId="77777777" w:rsidR="00707941" w:rsidRPr="009933E5" w:rsidRDefault="00707941" w:rsidP="00707941">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Cooper’s Beach Community</w:t>
      </w:r>
    </w:p>
    <w:p w14:paraId="3B95E336" w14:textId="77777777" w:rsidR="00707941" w:rsidRPr="009933E5" w:rsidRDefault="00707941" w:rsidP="00707941">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1001 Paynesville</w:t>
      </w:r>
    </w:p>
    <w:p w14:paraId="003A6217" w14:textId="77777777" w:rsidR="00707941" w:rsidRPr="009933E5" w:rsidRDefault="00707941" w:rsidP="00707941">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Liberia</w:t>
      </w:r>
    </w:p>
    <w:p w14:paraId="5AD1CD2B" w14:textId="7A717F48" w:rsidR="00707941" w:rsidRPr="009933E5" w:rsidRDefault="00707941" w:rsidP="00707941">
      <w:pPr>
        <w:spacing w:before="0"/>
        <w:ind w:left="1287" w:hanging="567"/>
        <w:jc w:val="left"/>
        <w:rPr>
          <w:rFonts w:asciiTheme="minorHAnsi" w:hAnsiTheme="minorHAnsi" w:cs="Arial"/>
          <w:color w:val="000000" w:themeColor="text1"/>
        </w:rPr>
      </w:pPr>
      <w:r w:rsidRPr="009933E5">
        <w:rPr>
          <w:rFonts w:eastAsia="SimSun" w:cs="Arial" w:hint="eastAsia"/>
          <w:lang w:eastAsia="zh-CN"/>
        </w:rPr>
        <w:t>电子邮件</w:t>
      </w:r>
      <w:r w:rsidRPr="009933E5">
        <w:rPr>
          <w:rFonts w:eastAsia="SimSun" w:cs="Arial"/>
          <w:lang w:eastAsia="zh-CN"/>
        </w:rPr>
        <w:t>：</w:t>
      </w:r>
      <w:hyperlink r:id="rId21" w:history="1">
        <w:r w:rsidRPr="009933E5">
          <w:rPr>
            <w:rFonts w:asciiTheme="minorHAnsi" w:hAnsiTheme="minorHAnsi" w:cs="Arial"/>
          </w:rPr>
          <w:t>info@lta.gov.lr</w:t>
        </w:r>
      </w:hyperlink>
    </w:p>
    <w:p w14:paraId="3DB8C908" w14:textId="77777777" w:rsidR="00707941" w:rsidRPr="009933E5" w:rsidRDefault="00707941" w:rsidP="000625C4">
      <w:pPr>
        <w:tabs>
          <w:tab w:val="clear" w:pos="1843"/>
          <w:tab w:val="left" w:pos="1701"/>
        </w:tabs>
        <w:spacing w:before="0"/>
        <w:ind w:left="1287" w:hanging="567"/>
        <w:jc w:val="left"/>
        <w:rPr>
          <w:rFonts w:asciiTheme="minorHAnsi" w:hAnsiTheme="minorHAnsi" w:cs="Arial"/>
          <w:color w:val="000000" w:themeColor="text1"/>
        </w:rPr>
      </w:pPr>
      <w:r w:rsidRPr="009933E5">
        <w:rPr>
          <w:rFonts w:eastAsia="SimSun" w:cs="Arial" w:hint="eastAsia"/>
          <w:lang w:eastAsia="zh-CN"/>
        </w:rPr>
        <w:t>网址</w:t>
      </w:r>
      <w:r w:rsidRPr="009933E5">
        <w:rPr>
          <w:rFonts w:eastAsia="SimSun" w:cs="Arial"/>
          <w:lang w:eastAsia="zh-CN"/>
        </w:rPr>
        <w:t>：</w:t>
      </w:r>
      <w:r w:rsidRPr="009933E5">
        <w:rPr>
          <w:rFonts w:asciiTheme="minorHAnsi" w:hAnsiTheme="minorHAnsi" w:cs="Arial"/>
          <w:color w:val="000000" w:themeColor="text1"/>
        </w:rPr>
        <w:tab/>
      </w:r>
      <w:hyperlink r:id="rId22" w:history="1">
        <w:r w:rsidRPr="009933E5">
          <w:rPr>
            <w:rFonts w:asciiTheme="minorHAnsi" w:hAnsiTheme="minorHAnsi" w:cs="Arial"/>
          </w:rPr>
          <w:t>www.lta.gov.lr</w:t>
        </w:r>
      </w:hyperlink>
    </w:p>
    <w:p w14:paraId="4EE45DEA" w14:textId="20326A7B" w:rsidR="00BE2070" w:rsidRDefault="00BE2070"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1367809C" w14:textId="77777777" w:rsidR="00707941" w:rsidRDefault="0070794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eastAsia="zh-CN"/>
        </w:rPr>
      </w:pPr>
      <w:bookmarkStart w:id="544" w:name="_Hlk106194857"/>
      <w:r>
        <w:rPr>
          <w:bCs/>
          <w:lang w:eastAsia="zh-CN"/>
        </w:rPr>
        <w:br w:type="page"/>
      </w:r>
    </w:p>
    <w:p w14:paraId="6FF8F879" w14:textId="76E7CA4C" w:rsidR="00707941" w:rsidRPr="00FA3167" w:rsidRDefault="00707941" w:rsidP="00FA3167">
      <w:pPr>
        <w:tabs>
          <w:tab w:val="left" w:pos="1560"/>
          <w:tab w:val="left" w:pos="2127"/>
        </w:tabs>
        <w:spacing w:before="240"/>
        <w:jc w:val="left"/>
        <w:outlineLvl w:val="3"/>
        <w:rPr>
          <w:rFonts w:ascii="SimSun" w:eastAsia="SimSun" w:hAnsi="SimSun"/>
          <w:b/>
          <w:bCs/>
          <w:lang w:eastAsia="zh-CN"/>
        </w:rPr>
      </w:pPr>
      <w:bookmarkStart w:id="545" w:name="_Toc128646832"/>
      <w:bookmarkStart w:id="546" w:name="_Toc129159815"/>
      <w:r w:rsidRPr="00FA3167">
        <w:rPr>
          <w:rFonts w:eastAsia="SimSun" w:hint="eastAsia"/>
          <w:b/>
          <w:bCs/>
          <w:lang w:eastAsia="zh-CN"/>
        </w:rPr>
        <w:lastRenderedPageBreak/>
        <w:t>阿曼（国家代码</w:t>
      </w:r>
      <w:r w:rsidR="00FA3167">
        <w:rPr>
          <w:rFonts w:eastAsia="SimSun" w:hint="eastAsia"/>
          <w:b/>
          <w:bCs/>
          <w:lang w:eastAsia="zh-CN"/>
        </w:rPr>
        <w:t xml:space="preserve"> </w:t>
      </w:r>
      <w:r w:rsidRPr="00FA3167">
        <w:rPr>
          <w:rFonts w:eastAsia="SimSun"/>
          <w:b/>
          <w:bCs/>
          <w:lang w:eastAsia="zh-CN"/>
        </w:rPr>
        <w:t>+968</w:t>
      </w:r>
      <w:r w:rsidRPr="00FA3167">
        <w:rPr>
          <w:rFonts w:eastAsia="SimSun" w:hint="eastAsia"/>
          <w:b/>
          <w:bCs/>
          <w:lang w:eastAsia="zh-CN"/>
        </w:rPr>
        <w:t>）</w:t>
      </w:r>
      <w:bookmarkEnd w:id="545"/>
      <w:bookmarkEnd w:id="546"/>
    </w:p>
    <w:p w14:paraId="3D611C7D" w14:textId="510029D9" w:rsidR="00707941" w:rsidRPr="00FA3167" w:rsidRDefault="00707941" w:rsidP="00707941">
      <w:pPr>
        <w:tabs>
          <w:tab w:val="clear" w:pos="1276"/>
          <w:tab w:val="clear" w:pos="1843"/>
          <w:tab w:val="left" w:pos="1560"/>
          <w:tab w:val="left" w:pos="2127"/>
        </w:tabs>
        <w:jc w:val="left"/>
        <w:outlineLvl w:val="4"/>
        <w:rPr>
          <w:rFonts w:eastAsiaTheme="minorEastAsia" w:cs="Arial" w:hint="eastAsia"/>
          <w:lang w:eastAsia="zh-CN"/>
        </w:rPr>
      </w:pPr>
      <w:r w:rsidRPr="009C63B8">
        <w:rPr>
          <w:rFonts w:cs="Arial"/>
          <w:lang w:eastAsia="zh-CN"/>
        </w:rPr>
        <w:t>1.</w:t>
      </w:r>
      <w:r>
        <w:rPr>
          <w:rFonts w:cs="Arial"/>
          <w:lang w:eastAsia="zh-CN"/>
        </w:rPr>
        <w:t>II</w:t>
      </w:r>
      <w:r w:rsidRPr="009C63B8">
        <w:rPr>
          <w:rFonts w:cs="Arial"/>
          <w:lang w:eastAsia="zh-CN"/>
        </w:rPr>
        <w:t>.202</w:t>
      </w:r>
      <w:r>
        <w:rPr>
          <w:rFonts w:cs="Arial"/>
          <w:lang w:eastAsia="zh-CN"/>
        </w:rPr>
        <w:t>3</w:t>
      </w:r>
      <w:r w:rsidRPr="000625C4">
        <w:rPr>
          <w:rFonts w:asciiTheme="minorEastAsia" w:eastAsiaTheme="minorEastAsia" w:hAnsiTheme="minorEastAsia" w:cs="Arial" w:hint="eastAsia"/>
          <w:lang w:eastAsia="zh-CN"/>
        </w:rPr>
        <w:t>的来函</w:t>
      </w:r>
      <w:r w:rsidR="00FA3167">
        <w:rPr>
          <w:rFonts w:eastAsiaTheme="minorEastAsia" w:cs="Arial" w:hint="eastAsia"/>
          <w:lang w:eastAsia="zh-CN"/>
        </w:rPr>
        <w:t>：</w:t>
      </w:r>
    </w:p>
    <w:p w14:paraId="518EBBDB" w14:textId="310A7BDF" w:rsidR="00707941" w:rsidRPr="000625C4" w:rsidRDefault="002302F1" w:rsidP="00707941">
      <w:pPr>
        <w:tabs>
          <w:tab w:val="clear" w:pos="567"/>
          <w:tab w:val="clear" w:pos="1276"/>
          <w:tab w:val="clear" w:pos="1843"/>
          <w:tab w:val="clear" w:pos="5387"/>
          <w:tab w:val="clear" w:pos="5954"/>
        </w:tabs>
        <w:spacing w:after="240"/>
        <w:ind w:firstLineChars="200" w:firstLine="400"/>
        <w:jc w:val="left"/>
        <w:rPr>
          <w:rFonts w:asciiTheme="minorHAnsi" w:eastAsiaTheme="minorEastAsia" w:hAnsiTheme="minorHAnsi" w:cstheme="minorHAnsi"/>
          <w:lang w:eastAsia="zh-CN"/>
        </w:rPr>
      </w:pPr>
      <w:r w:rsidRPr="000625C4">
        <w:rPr>
          <w:rFonts w:asciiTheme="minorHAnsi" w:eastAsiaTheme="minorEastAsia" w:hAnsiTheme="minorHAnsi" w:cstheme="minorHAnsi"/>
          <w:iCs/>
          <w:lang w:val="pt-BR" w:eastAsia="zh-CN"/>
        </w:rPr>
        <w:t>位于</w:t>
      </w:r>
      <w:r w:rsidRPr="000625C4">
        <w:rPr>
          <w:rFonts w:asciiTheme="minorHAnsi" w:eastAsiaTheme="minorEastAsia" w:hAnsiTheme="minorHAnsi" w:cstheme="minorHAnsi"/>
          <w:iCs/>
          <w:lang w:val="pt-BR" w:eastAsia="zh-CN"/>
        </w:rPr>
        <w:t>Ruwi</w:t>
      </w:r>
      <w:r w:rsidRPr="000625C4">
        <w:rPr>
          <w:rFonts w:asciiTheme="minorHAnsi" w:eastAsiaTheme="minorEastAsia" w:hAnsiTheme="minorHAnsi" w:cstheme="minorHAnsi"/>
          <w:iCs/>
          <w:lang w:val="pt-BR" w:eastAsia="zh-CN"/>
        </w:rPr>
        <w:t>的</w:t>
      </w:r>
      <w:r w:rsidR="00707941" w:rsidRPr="000625C4">
        <w:rPr>
          <w:rFonts w:ascii="STKaiti" w:eastAsia="STKaiti" w:hAnsi="STKaiti" w:cstheme="minorHAnsi"/>
          <w:iCs/>
          <w:lang w:val="pt-BR" w:eastAsia="zh-CN"/>
        </w:rPr>
        <w:t>阿曼电信管理局</w:t>
      </w:r>
      <w:r w:rsidR="00707941" w:rsidRPr="000625C4">
        <w:rPr>
          <w:rFonts w:asciiTheme="minorHAnsi" w:eastAsiaTheme="minorEastAsia" w:hAnsiTheme="minorHAnsi" w:cstheme="minorHAnsi"/>
          <w:iCs/>
          <w:lang w:val="pt-BR" w:eastAsia="zh-CN"/>
        </w:rPr>
        <w:t>（</w:t>
      </w:r>
      <w:r w:rsidR="00707941" w:rsidRPr="000625C4">
        <w:rPr>
          <w:rFonts w:asciiTheme="minorHAnsi" w:eastAsiaTheme="minorEastAsia" w:hAnsiTheme="minorHAnsi" w:cstheme="minorHAnsi"/>
          <w:iCs/>
          <w:lang w:val="pt-BR" w:eastAsia="zh-CN"/>
        </w:rPr>
        <w:t>TRA</w:t>
      </w:r>
      <w:r w:rsidR="00707941" w:rsidRPr="000625C4">
        <w:rPr>
          <w:rFonts w:asciiTheme="minorHAnsi" w:eastAsiaTheme="minorEastAsia" w:hAnsiTheme="minorHAnsi" w:cstheme="minorHAnsi"/>
          <w:iCs/>
          <w:lang w:val="pt-BR" w:eastAsia="zh-CN"/>
        </w:rPr>
        <w:t>）</w:t>
      </w:r>
      <w:bookmarkEnd w:id="544"/>
      <w:r w:rsidR="00707941" w:rsidRPr="000625C4">
        <w:rPr>
          <w:rFonts w:asciiTheme="minorHAnsi" w:eastAsiaTheme="minorEastAsia" w:hAnsiTheme="minorHAnsi" w:cstheme="minorHAnsi"/>
          <w:iCs/>
          <w:lang w:val="pt-BR" w:eastAsia="zh-CN"/>
        </w:rPr>
        <w:t>宣布将阿曼国内编号方案（</w:t>
      </w:r>
      <w:r w:rsidR="00707941" w:rsidRPr="000625C4">
        <w:rPr>
          <w:rFonts w:asciiTheme="minorHAnsi" w:eastAsiaTheme="minorEastAsia" w:hAnsiTheme="minorHAnsi" w:cstheme="minorHAnsi"/>
          <w:iCs/>
          <w:lang w:val="pt-BR" w:eastAsia="zh-CN"/>
        </w:rPr>
        <w:t>NNP</w:t>
      </w:r>
      <w:r w:rsidR="00707941" w:rsidRPr="000625C4">
        <w:rPr>
          <w:rFonts w:asciiTheme="minorHAnsi" w:eastAsiaTheme="minorEastAsia" w:hAnsiTheme="minorHAnsi" w:cstheme="minorHAnsi"/>
          <w:iCs/>
          <w:lang w:val="pt-BR" w:eastAsia="zh-CN"/>
        </w:rPr>
        <w:t>）更新如下：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056"/>
        <w:gridCol w:w="1025"/>
        <w:gridCol w:w="2897"/>
        <w:gridCol w:w="2435"/>
      </w:tblGrid>
      <w:tr w:rsidR="00707941" w:rsidRPr="004E5D06" w14:paraId="0FA420B7" w14:textId="77777777" w:rsidTr="00707941">
        <w:trPr>
          <w:cantSplit/>
          <w:tblHeader/>
          <w:jc w:val="center"/>
        </w:trPr>
        <w:tc>
          <w:tcPr>
            <w:tcW w:w="2226" w:type="dxa"/>
            <w:vMerge w:val="restart"/>
            <w:vAlign w:val="center"/>
          </w:tcPr>
          <w:p w14:paraId="797E7576" w14:textId="5C18EAF3" w:rsidR="00707941" w:rsidRPr="004E5D06" w:rsidRDefault="00707941" w:rsidP="000625C4">
            <w:pPr>
              <w:keepNext/>
              <w:spacing w:before="0" w:after="80"/>
              <w:jc w:val="center"/>
              <w:rPr>
                <w:bCs/>
                <w:i/>
                <w:highlight w:val="yellow"/>
                <w:lang w:eastAsia="zh-CN"/>
              </w:rPr>
            </w:pPr>
            <w:r w:rsidRPr="00E17BE6">
              <w:rPr>
                <w:rFonts w:asciiTheme="minorHAnsi" w:eastAsia="STKaiti" w:hAnsiTheme="minorHAnsi" w:cstheme="minorHAnsi"/>
                <w:bCs/>
                <w:lang w:eastAsia="zh-CN"/>
              </w:rPr>
              <w:t>NDC</w:t>
            </w:r>
            <w:r w:rsidR="00EF5B3B">
              <w:rPr>
                <w:rFonts w:asciiTheme="minorHAnsi" w:eastAsia="STKaiti" w:hAnsiTheme="minorHAnsi" w:cstheme="minorHAnsi"/>
                <w:bCs/>
                <w:lang w:eastAsia="zh-CN"/>
              </w:rPr>
              <w:br/>
            </w:r>
            <w:r w:rsidRPr="00E17BE6">
              <w:rPr>
                <w:rFonts w:asciiTheme="minorHAnsi" w:eastAsia="STKaiti" w:hAnsiTheme="minorHAnsi" w:cstheme="minorHAnsi"/>
                <w:bCs/>
                <w:lang w:eastAsia="zh-CN"/>
              </w:rPr>
              <w:t>（国内目的地代码或</w:t>
            </w:r>
            <w:r w:rsidR="00EF5B3B">
              <w:rPr>
                <w:rFonts w:asciiTheme="minorHAnsi" w:eastAsia="STKaiti" w:hAnsiTheme="minorHAnsi" w:cstheme="minorHAnsi"/>
                <w:bCs/>
                <w:lang w:eastAsia="zh-CN"/>
              </w:rPr>
              <w:br/>
            </w:r>
            <w:r w:rsidRPr="00E17BE6">
              <w:rPr>
                <w:rFonts w:asciiTheme="minorHAnsi" w:eastAsia="STKaiti" w:hAnsiTheme="minorHAnsi" w:cstheme="minorHAnsi"/>
                <w:bCs/>
                <w:lang w:eastAsia="zh-CN"/>
              </w:rPr>
              <w:t>国内（有效）号码的</w:t>
            </w:r>
            <w:r w:rsidR="00EF5B3B">
              <w:rPr>
                <w:rFonts w:asciiTheme="minorHAnsi" w:eastAsia="STKaiti" w:hAnsiTheme="minorHAnsi" w:cstheme="minorHAnsi"/>
                <w:bCs/>
                <w:lang w:eastAsia="zh-CN"/>
              </w:rPr>
              <w:br/>
            </w:r>
            <w:r w:rsidRPr="00E17BE6">
              <w:rPr>
                <w:rFonts w:asciiTheme="minorHAnsi" w:eastAsia="STKaiti" w:hAnsiTheme="minorHAnsi" w:cstheme="minorHAnsi"/>
                <w:bCs/>
                <w:lang w:eastAsia="zh-CN"/>
              </w:rPr>
              <w:t>前置数字）</w:t>
            </w:r>
          </w:p>
        </w:tc>
        <w:tc>
          <w:tcPr>
            <w:tcW w:w="2081" w:type="dxa"/>
            <w:gridSpan w:val="2"/>
            <w:vAlign w:val="center"/>
          </w:tcPr>
          <w:p w14:paraId="036D249C" w14:textId="4F45548F" w:rsidR="00707941" w:rsidRPr="004E5D06" w:rsidRDefault="00707941" w:rsidP="000625C4">
            <w:pPr>
              <w:keepNext/>
              <w:spacing w:before="0" w:after="80"/>
              <w:jc w:val="center"/>
              <w:rPr>
                <w:bCs/>
                <w:i/>
                <w:highlight w:val="yellow"/>
              </w:rPr>
            </w:pPr>
            <w:r w:rsidRPr="00E17BE6">
              <w:rPr>
                <w:rFonts w:asciiTheme="minorHAnsi" w:eastAsia="STKaiti" w:hAnsiTheme="minorHAnsi" w:cstheme="minorHAnsi"/>
                <w:bCs/>
                <w:lang w:eastAsia="zh-CN"/>
              </w:rPr>
              <w:t>N(S)N</w:t>
            </w:r>
            <w:r w:rsidRPr="00E17BE6">
              <w:rPr>
                <w:rFonts w:asciiTheme="minorHAnsi" w:eastAsia="STKaiti" w:hAnsiTheme="minorHAnsi" w:cstheme="minorHAnsi"/>
                <w:bCs/>
                <w:lang w:eastAsia="zh-CN"/>
              </w:rPr>
              <w:t>号码长度</w:t>
            </w:r>
          </w:p>
        </w:tc>
        <w:tc>
          <w:tcPr>
            <w:tcW w:w="2897" w:type="dxa"/>
            <w:vMerge w:val="restart"/>
            <w:vAlign w:val="center"/>
          </w:tcPr>
          <w:p w14:paraId="0D222827" w14:textId="2E29A414" w:rsidR="00707941" w:rsidRPr="004E5D06" w:rsidRDefault="00707941" w:rsidP="000625C4">
            <w:pPr>
              <w:keepNext/>
              <w:spacing w:before="0" w:after="80"/>
              <w:jc w:val="center"/>
              <w:rPr>
                <w:bCs/>
                <w:i/>
                <w:highlight w:val="yellow"/>
              </w:rPr>
            </w:pPr>
            <w:r w:rsidRPr="00E17BE6">
              <w:rPr>
                <w:rFonts w:asciiTheme="minorHAnsi" w:eastAsia="STKaiti" w:hAnsiTheme="minorHAnsi" w:cstheme="minorHAnsi"/>
                <w:bCs/>
                <w:lang w:eastAsia="zh-CN"/>
              </w:rPr>
              <w:t>ITU-T E.164</w:t>
            </w:r>
            <w:r w:rsidRPr="00E17BE6">
              <w:rPr>
                <w:rFonts w:asciiTheme="minorHAnsi" w:eastAsia="STKaiti" w:hAnsiTheme="minorHAnsi" w:cstheme="minorHAnsi"/>
                <w:bCs/>
                <w:lang w:eastAsia="zh-CN"/>
              </w:rPr>
              <w:t>号码的使用</w:t>
            </w:r>
          </w:p>
        </w:tc>
        <w:tc>
          <w:tcPr>
            <w:tcW w:w="2435" w:type="dxa"/>
            <w:vMerge w:val="restart"/>
            <w:vAlign w:val="center"/>
          </w:tcPr>
          <w:p w14:paraId="726B0B79" w14:textId="2016D5C8" w:rsidR="00707941" w:rsidRPr="004E5D06" w:rsidRDefault="00707941" w:rsidP="000625C4">
            <w:pPr>
              <w:keepNext/>
              <w:spacing w:before="0" w:after="80"/>
              <w:jc w:val="center"/>
              <w:rPr>
                <w:bCs/>
                <w:i/>
                <w:highlight w:val="yellow"/>
              </w:rPr>
            </w:pPr>
            <w:r w:rsidRPr="00E17BE6">
              <w:rPr>
                <w:rFonts w:asciiTheme="minorHAnsi" w:eastAsia="STKaiti" w:hAnsiTheme="minorHAnsi" w:cstheme="minorHAnsi"/>
                <w:bCs/>
                <w:lang w:eastAsia="zh-CN"/>
              </w:rPr>
              <w:t>补充信息</w:t>
            </w:r>
          </w:p>
        </w:tc>
      </w:tr>
      <w:tr w:rsidR="007F3BF5" w:rsidRPr="00D9139E" w14:paraId="5A0816F8" w14:textId="77777777" w:rsidTr="00707941">
        <w:trPr>
          <w:cantSplit/>
          <w:tblHeader/>
          <w:jc w:val="center"/>
        </w:trPr>
        <w:tc>
          <w:tcPr>
            <w:tcW w:w="2226" w:type="dxa"/>
            <w:vMerge/>
            <w:vAlign w:val="center"/>
          </w:tcPr>
          <w:p w14:paraId="2687B46B" w14:textId="77777777" w:rsidR="007F3BF5" w:rsidRPr="00D9139E" w:rsidRDefault="007F3BF5" w:rsidP="000625C4">
            <w:pPr>
              <w:keepNext/>
              <w:spacing w:before="0" w:after="80"/>
              <w:jc w:val="center"/>
              <w:rPr>
                <w:bCs/>
                <w:i/>
              </w:rPr>
            </w:pPr>
          </w:p>
        </w:tc>
        <w:tc>
          <w:tcPr>
            <w:tcW w:w="1056" w:type="dxa"/>
            <w:vAlign w:val="center"/>
          </w:tcPr>
          <w:p w14:paraId="3F213F98" w14:textId="1F94BCEC" w:rsidR="007F3BF5" w:rsidRPr="001721FF" w:rsidRDefault="004603AD" w:rsidP="000625C4">
            <w:pPr>
              <w:keepNext/>
              <w:spacing w:before="0" w:after="80"/>
              <w:jc w:val="center"/>
              <w:rPr>
                <w:rFonts w:asciiTheme="minorHAnsi" w:eastAsia="STKaiti" w:hAnsiTheme="minorHAnsi" w:cstheme="minorHAnsi"/>
                <w:bCs/>
                <w:lang w:eastAsia="zh-CN"/>
              </w:rPr>
            </w:pPr>
            <w:r w:rsidRPr="001721FF">
              <w:rPr>
                <w:rFonts w:asciiTheme="minorHAnsi" w:eastAsia="STKaiti" w:hAnsiTheme="minorHAnsi" w:cstheme="minorHAnsi" w:hint="eastAsia"/>
                <w:bCs/>
                <w:lang w:eastAsia="zh-CN"/>
              </w:rPr>
              <w:t>最大</w:t>
            </w:r>
          </w:p>
        </w:tc>
        <w:tc>
          <w:tcPr>
            <w:tcW w:w="1025" w:type="dxa"/>
            <w:vAlign w:val="center"/>
          </w:tcPr>
          <w:p w14:paraId="79917212" w14:textId="118396B0" w:rsidR="007F3BF5" w:rsidRPr="001721FF" w:rsidRDefault="001721FF" w:rsidP="000625C4">
            <w:pPr>
              <w:keepNext/>
              <w:spacing w:before="0" w:after="80"/>
              <w:jc w:val="center"/>
              <w:rPr>
                <w:rFonts w:asciiTheme="minorHAnsi" w:eastAsia="STKaiti" w:hAnsiTheme="minorHAnsi" w:cstheme="minorHAnsi"/>
                <w:bCs/>
                <w:lang w:eastAsia="zh-CN"/>
              </w:rPr>
            </w:pPr>
            <w:r w:rsidRPr="001721FF">
              <w:rPr>
                <w:rFonts w:asciiTheme="minorHAnsi" w:eastAsia="STKaiti" w:hAnsiTheme="minorHAnsi" w:cstheme="minorHAnsi" w:hint="eastAsia"/>
                <w:bCs/>
                <w:lang w:eastAsia="zh-CN"/>
              </w:rPr>
              <w:t>最小</w:t>
            </w:r>
          </w:p>
        </w:tc>
        <w:tc>
          <w:tcPr>
            <w:tcW w:w="2897" w:type="dxa"/>
            <w:vMerge/>
            <w:vAlign w:val="center"/>
          </w:tcPr>
          <w:p w14:paraId="5BD22428" w14:textId="77777777" w:rsidR="007F3BF5" w:rsidRPr="00D9139E" w:rsidRDefault="007F3BF5" w:rsidP="000625C4">
            <w:pPr>
              <w:keepNext/>
              <w:spacing w:before="0" w:after="80"/>
              <w:jc w:val="center"/>
              <w:rPr>
                <w:bCs/>
                <w:i/>
              </w:rPr>
            </w:pPr>
          </w:p>
        </w:tc>
        <w:tc>
          <w:tcPr>
            <w:tcW w:w="2435" w:type="dxa"/>
            <w:vMerge/>
            <w:vAlign w:val="center"/>
          </w:tcPr>
          <w:p w14:paraId="27C20A0B" w14:textId="77777777" w:rsidR="007F3BF5" w:rsidRPr="00D9139E" w:rsidRDefault="007F3BF5" w:rsidP="000625C4">
            <w:pPr>
              <w:keepNext/>
              <w:spacing w:before="0" w:after="80"/>
              <w:jc w:val="center"/>
              <w:rPr>
                <w:bCs/>
                <w:i/>
              </w:rPr>
            </w:pPr>
          </w:p>
        </w:tc>
      </w:tr>
      <w:tr w:rsidR="00707941" w:rsidRPr="00D9139E" w14:paraId="65D2A982" w14:textId="77777777" w:rsidTr="00707941">
        <w:trPr>
          <w:cantSplit/>
          <w:jc w:val="center"/>
        </w:trPr>
        <w:tc>
          <w:tcPr>
            <w:tcW w:w="2226" w:type="dxa"/>
          </w:tcPr>
          <w:p w14:paraId="0366132C" w14:textId="6567FC30" w:rsidR="00707941" w:rsidRPr="00D9139E" w:rsidRDefault="00707941" w:rsidP="000625C4">
            <w:pPr>
              <w:spacing w:before="0"/>
              <w:jc w:val="center"/>
            </w:pPr>
            <w:r w:rsidRPr="00D9139E">
              <w:t xml:space="preserve">901X XXXX </w:t>
            </w:r>
            <w:r>
              <w:br/>
            </w:r>
            <w:r w:rsidR="001721FF">
              <w:rPr>
                <w:rFonts w:ascii="SimSun" w:eastAsia="SimSun" w:hAnsi="SimSun" w:cs="SimSun" w:hint="eastAsia"/>
                <w:lang w:eastAsia="zh-CN"/>
              </w:rPr>
              <w:t>至</w:t>
            </w:r>
            <w:r>
              <w:t xml:space="preserve"> </w:t>
            </w:r>
            <w:r>
              <w:br/>
            </w:r>
            <w:r w:rsidRPr="00D9139E">
              <w:t>909X XXXX</w:t>
            </w:r>
          </w:p>
        </w:tc>
        <w:tc>
          <w:tcPr>
            <w:tcW w:w="1056" w:type="dxa"/>
          </w:tcPr>
          <w:p w14:paraId="7DFA21BF" w14:textId="77777777" w:rsidR="00707941" w:rsidRPr="00D9139E" w:rsidRDefault="00707941" w:rsidP="000625C4">
            <w:pPr>
              <w:spacing w:before="0"/>
              <w:jc w:val="center"/>
            </w:pPr>
            <w:r w:rsidRPr="00D9139E">
              <w:t>8</w:t>
            </w:r>
          </w:p>
        </w:tc>
        <w:tc>
          <w:tcPr>
            <w:tcW w:w="1025" w:type="dxa"/>
          </w:tcPr>
          <w:p w14:paraId="7FEDA760" w14:textId="77777777" w:rsidR="00707941" w:rsidRPr="00D9139E" w:rsidRDefault="00707941" w:rsidP="000625C4">
            <w:pPr>
              <w:spacing w:before="0"/>
              <w:jc w:val="center"/>
            </w:pPr>
            <w:r w:rsidRPr="00D9139E">
              <w:t>8</w:t>
            </w:r>
          </w:p>
        </w:tc>
        <w:tc>
          <w:tcPr>
            <w:tcW w:w="2897" w:type="dxa"/>
          </w:tcPr>
          <w:p w14:paraId="5B3B0BFA" w14:textId="69F55E68" w:rsidR="00707941" w:rsidRPr="000625C4" w:rsidRDefault="00787C80" w:rsidP="000625C4">
            <w:pPr>
              <w:spacing w:before="0"/>
              <w:rPr>
                <w:rFonts w:asciiTheme="minorHAnsi" w:eastAsiaTheme="minorEastAsia" w:hAnsiTheme="minorHAnsi" w:cstheme="minorHAnsi"/>
              </w:rPr>
            </w:pPr>
            <w:r w:rsidRPr="000625C4">
              <w:rPr>
                <w:rFonts w:asciiTheme="minorHAnsi" w:eastAsiaTheme="minorEastAsia" w:hAnsiTheme="minorHAnsi" w:cstheme="minorHAnsi"/>
              </w:rPr>
              <w:t>移动业务</w:t>
            </w:r>
          </w:p>
        </w:tc>
        <w:tc>
          <w:tcPr>
            <w:tcW w:w="2435" w:type="dxa"/>
          </w:tcPr>
          <w:p w14:paraId="03476AA3" w14:textId="77777777" w:rsidR="00707941" w:rsidRPr="00D9139E" w:rsidRDefault="00707941" w:rsidP="000625C4">
            <w:pPr>
              <w:spacing w:before="0"/>
            </w:pPr>
            <w:r w:rsidRPr="00D9139E">
              <w:t>Omantel Mobile</w:t>
            </w:r>
          </w:p>
        </w:tc>
      </w:tr>
      <w:tr w:rsidR="00707941" w:rsidRPr="00D9139E" w14:paraId="06CF2FBE" w14:textId="77777777" w:rsidTr="00707941">
        <w:trPr>
          <w:cantSplit/>
          <w:jc w:val="center"/>
        </w:trPr>
        <w:tc>
          <w:tcPr>
            <w:tcW w:w="2226" w:type="dxa"/>
          </w:tcPr>
          <w:p w14:paraId="5DBDC634" w14:textId="77777777" w:rsidR="00707941" w:rsidRPr="00D9139E" w:rsidRDefault="00707941" w:rsidP="000625C4">
            <w:pPr>
              <w:spacing w:before="0"/>
              <w:jc w:val="center"/>
            </w:pPr>
            <w:r w:rsidRPr="00D9139E">
              <w:t>91XXXXXX</w:t>
            </w:r>
          </w:p>
        </w:tc>
        <w:tc>
          <w:tcPr>
            <w:tcW w:w="1056" w:type="dxa"/>
          </w:tcPr>
          <w:p w14:paraId="5469B1E6" w14:textId="77777777" w:rsidR="00707941" w:rsidRPr="00D9139E" w:rsidRDefault="00707941" w:rsidP="000625C4">
            <w:pPr>
              <w:spacing w:before="0"/>
              <w:jc w:val="center"/>
            </w:pPr>
            <w:r w:rsidRPr="00D9139E">
              <w:t>8</w:t>
            </w:r>
          </w:p>
        </w:tc>
        <w:tc>
          <w:tcPr>
            <w:tcW w:w="1025" w:type="dxa"/>
          </w:tcPr>
          <w:p w14:paraId="75DAABCE" w14:textId="77777777" w:rsidR="00707941" w:rsidRPr="00D9139E" w:rsidRDefault="00707941" w:rsidP="000625C4">
            <w:pPr>
              <w:spacing w:before="0"/>
              <w:jc w:val="center"/>
              <w:rPr>
                <w:lang w:val="fr-FR"/>
              </w:rPr>
            </w:pPr>
            <w:r w:rsidRPr="00D9139E">
              <w:rPr>
                <w:lang w:val="fr-FR"/>
              </w:rPr>
              <w:t>8</w:t>
            </w:r>
          </w:p>
        </w:tc>
        <w:tc>
          <w:tcPr>
            <w:tcW w:w="2897" w:type="dxa"/>
          </w:tcPr>
          <w:p w14:paraId="60FDE336" w14:textId="2810DA26"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tcPr>
          <w:p w14:paraId="070285AF" w14:textId="77777777" w:rsidR="00707941" w:rsidRPr="00D9139E" w:rsidRDefault="00707941" w:rsidP="000625C4">
            <w:pPr>
              <w:spacing w:before="0"/>
            </w:pPr>
            <w:r w:rsidRPr="00D9139E">
              <w:rPr>
                <w:lang w:val="fr-FR"/>
              </w:rPr>
              <w:t>Omantel Mobile</w:t>
            </w:r>
          </w:p>
        </w:tc>
      </w:tr>
      <w:tr w:rsidR="00707941" w:rsidRPr="00D9139E" w14:paraId="6B06B3E7" w14:textId="77777777" w:rsidTr="00707941">
        <w:trPr>
          <w:cantSplit/>
          <w:jc w:val="center"/>
        </w:trPr>
        <w:tc>
          <w:tcPr>
            <w:tcW w:w="2226" w:type="dxa"/>
          </w:tcPr>
          <w:p w14:paraId="55674318" w14:textId="77777777" w:rsidR="00707941" w:rsidRPr="00D9139E" w:rsidRDefault="00707941" w:rsidP="000625C4">
            <w:pPr>
              <w:spacing w:before="0"/>
              <w:jc w:val="center"/>
              <w:rPr>
                <w:lang w:val="fr-FR"/>
              </w:rPr>
            </w:pPr>
            <w:r w:rsidRPr="00D9139E">
              <w:rPr>
                <w:lang w:val="fr-FR"/>
              </w:rPr>
              <w:t>92XXXXXX</w:t>
            </w:r>
          </w:p>
        </w:tc>
        <w:tc>
          <w:tcPr>
            <w:tcW w:w="1056" w:type="dxa"/>
          </w:tcPr>
          <w:p w14:paraId="7585DCF6" w14:textId="77777777" w:rsidR="00707941" w:rsidRPr="00D9139E" w:rsidRDefault="00707941" w:rsidP="000625C4">
            <w:pPr>
              <w:spacing w:before="0"/>
              <w:jc w:val="center"/>
              <w:rPr>
                <w:lang w:val="fr-FR"/>
              </w:rPr>
            </w:pPr>
            <w:r w:rsidRPr="00D9139E">
              <w:rPr>
                <w:lang w:val="fr-FR"/>
              </w:rPr>
              <w:t>8</w:t>
            </w:r>
          </w:p>
        </w:tc>
        <w:tc>
          <w:tcPr>
            <w:tcW w:w="1025" w:type="dxa"/>
          </w:tcPr>
          <w:p w14:paraId="2B7AC321" w14:textId="77777777" w:rsidR="00707941" w:rsidRPr="00D9139E" w:rsidRDefault="00707941" w:rsidP="000625C4">
            <w:pPr>
              <w:spacing w:before="0"/>
              <w:jc w:val="center"/>
              <w:rPr>
                <w:lang w:val="fr-FR"/>
              </w:rPr>
            </w:pPr>
            <w:r w:rsidRPr="00D9139E">
              <w:rPr>
                <w:lang w:val="fr-FR"/>
              </w:rPr>
              <w:t>8</w:t>
            </w:r>
          </w:p>
        </w:tc>
        <w:tc>
          <w:tcPr>
            <w:tcW w:w="2897" w:type="dxa"/>
          </w:tcPr>
          <w:p w14:paraId="1F9C82E9" w14:textId="3C7222F8"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tcPr>
          <w:p w14:paraId="5256E7C8" w14:textId="77777777" w:rsidR="00707941" w:rsidRPr="00D9139E" w:rsidRDefault="00707941" w:rsidP="000625C4">
            <w:pPr>
              <w:spacing w:before="0"/>
              <w:rPr>
                <w:lang w:val="fr-FR"/>
              </w:rPr>
            </w:pPr>
            <w:r w:rsidRPr="00D9139E">
              <w:rPr>
                <w:lang w:val="fr-FR"/>
              </w:rPr>
              <w:t>Omantel Mobile</w:t>
            </w:r>
          </w:p>
        </w:tc>
      </w:tr>
      <w:tr w:rsidR="00707941" w:rsidRPr="00D9139E" w14:paraId="469BA4D1" w14:textId="77777777" w:rsidTr="00707941">
        <w:trPr>
          <w:cantSplit/>
          <w:jc w:val="center"/>
        </w:trPr>
        <w:tc>
          <w:tcPr>
            <w:tcW w:w="2226" w:type="dxa"/>
          </w:tcPr>
          <w:p w14:paraId="7B30935C" w14:textId="77777777" w:rsidR="00707941" w:rsidRPr="00D9139E" w:rsidRDefault="00707941" w:rsidP="000625C4">
            <w:pPr>
              <w:spacing w:before="0"/>
              <w:jc w:val="center"/>
              <w:rPr>
                <w:lang w:val="fr-FR"/>
              </w:rPr>
            </w:pPr>
            <w:r w:rsidRPr="00D9139E">
              <w:rPr>
                <w:lang w:val="fr-FR"/>
              </w:rPr>
              <w:t>93XXXXXX</w:t>
            </w:r>
          </w:p>
        </w:tc>
        <w:tc>
          <w:tcPr>
            <w:tcW w:w="1056" w:type="dxa"/>
          </w:tcPr>
          <w:p w14:paraId="119226BD" w14:textId="77777777" w:rsidR="00707941" w:rsidRPr="00D9139E" w:rsidRDefault="00707941" w:rsidP="000625C4">
            <w:pPr>
              <w:spacing w:before="0"/>
              <w:jc w:val="center"/>
              <w:rPr>
                <w:lang w:val="fr-FR"/>
              </w:rPr>
            </w:pPr>
            <w:r w:rsidRPr="00D9139E">
              <w:rPr>
                <w:lang w:val="fr-FR"/>
              </w:rPr>
              <w:t>8</w:t>
            </w:r>
          </w:p>
        </w:tc>
        <w:tc>
          <w:tcPr>
            <w:tcW w:w="1025" w:type="dxa"/>
          </w:tcPr>
          <w:p w14:paraId="2EE4CCF2" w14:textId="77777777" w:rsidR="00707941" w:rsidRPr="00D9139E" w:rsidRDefault="00707941" w:rsidP="000625C4">
            <w:pPr>
              <w:spacing w:before="0"/>
              <w:jc w:val="center"/>
              <w:rPr>
                <w:lang w:val="fr-FR"/>
              </w:rPr>
            </w:pPr>
            <w:r w:rsidRPr="00D9139E">
              <w:rPr>
                <w:lang w:val="fr-FR"/>
              </w:rPr>
              <w:t>8</w:t>
            </w:r>
          </w:p>
        </w:tc>
        <w:tc>
          <w:tcPr>
            <w:tcW w:w="2897" w:type="dxa"/>
          </w:tcPr>
          <w:p w14:paraId="1A9720CE" w14:textId="7F031150"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tcPr>
          <w:p w14:paraId="32D23DDA" w14:textId="77777777" w:rsidR="00707941" w:rsidRPr="00D9139E" w:rsidRDefault="00707941" w:rsidP="000625C4">
            <w:pPr>
              <w:spacing w:before="0"/>
              <w:rPr>
                <w:lang w:val="fr-FR"/>
              </w:rPr>
            </w:pPr>
            <w:r w:rsidRPr="00D9139E">
              <w:rPr>
                <w:lang w:val="fr-FR"/>
              </w:rPr>
              <w:t>Omantel Mobile</w:t>
            </w:r>
          </w:p>
        </w:tc>
      </w:tr>
      <w:tr w:rsidR="00707941" w:rsidRPr="00D9139E" w14:paraId="02230421" w14:textId="77777777" w:rsidTr="00707941">
        <w:trPr>
          <w:cantSplit/>
          <w:jc w:val="center"/>
        </w:trPr>
        <w:tc>
          <w:tcPr>
            <w:tcW w:w="2226" w:type="dxa"/>
          </w:tcPr>
          <w:p w14:paraId="5C0ED0D9" w14:textId="77777777" w:rsidR="00707941" w:rsidRPr="00D9139E" w:rsidRDefault="00707941" w:rsidP="000625C4">
            <w:pPr>
              <w:spacing w:before="0"/>
              <w:jc w:val="center"/>
              <w:rPr>
                <w:lang w:val="fr-FR"/>
              </w:rPr>
            </w:pPr>
            <w:r w:rsidRPr="00D9139E">
              <w:rPr>
                <w:lang w:val="fr-FR"/>
              </w:rPr>
              <w:t>94XXXXXX</w:t>
            </w:r>
          </w:p>
        </w:tc>
        <w:tc>
          <w:tcPr>
            <w:tcW w:w="1056" w:type="dxa"/>
          </w:tcPr>
          <w:p w14:paraId="3F6EF664" w14:textId="77777777" w:rsidR="00707941" w:rsidRPr="00D9139E" w:rsidRDefault="00707941" w:rsidP="000625C4">
            <w:pPr>
              <w:spacing w:before="0"/>
              <w:jc w:val="center"/>
              <w:rPr>
                <w:lang w:val="fr-FR"/>
              </w:rPr>
            </w:pPr>
            <w:r w:rsidRPr="00D9139E">
              <w:rPr>
                <w:lang w:val="fr-FR"/>
              </w:rPr>
              <w:t>8</w:t>
            </w:r>
          </w:p>
        </w:tc>
        <w:tc>
          <w:tcPr>
            <w:tcW w:w="1025" w:type="dxa"/>
          </w:tcPr>
          <w:p w14:paraId="1EEF20D7" w14:textId="77777777" w:rsidR="00707941" w:rsidRPr="00D9139E" w:rsidRDefault="00707941" w:rsidP="000625C4">
            <w:pPr>
              <w:spacing w:before="0"/>
              <w:jc w:val="center"/>
              <w:rPr>
                <w:lang w:val="fr-FR"/>
              </w:rPr>
            </w:pPr>
            <w:r w:rsidRPr="00D9139E">
              <w:rPr>
                <w:lang w:val="fr-FR"/>
              </w:rPr>
              <w:t>8</w:t>
            </w:r>
          </w:p>
        </w:tc>
        <w:tc>
          <w:tcPr>
            <w:tcW w:w="2897" w:type="dxa"/>
          </w:tcPr>
          <w:p w14:paraId="56CB88A8" w14:textId="53A8C738"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tcPr>
          <w:p w14:paraId="594689D8" w14:textId="77777777" w:rsidR="00707941" w:rsidRPr="00D9139E" w:rsidRDefault="00707941" w:rsidP="000625C4">
            <w:pPr>
              <w:spacing w:before="0"/>
              <w:rPr>
                <w:lang w:val="fr-FR"/>
              </w:rPr>
            </w:pPr>
            <w:r w:rsidRPr="00D9139E">
              <w:rPr>
                <w:lang w:val="fr-FR"/>
              </w:rPr>
              <w:t>Ooredoo</w:t>
            </w:r>
          </w:p>
        </w:tc>
      </w:tr>
      <w:tr w:rsidR="00707941" w:rsidRPr="00D9139E" w14:paraId="11FD7145" w14:textId="77777777" w:rsidTr="00707941">
        <w:trPr>
          <w:cantSplit/>
          <w:jc w:val="center"/>
        </w:trPr>
        <w:tc>
          <w:tcPr>
            <w:tcW w:w="2226" w:type="dxa"/>
          </w:tcPr>
          <w:p w14:paraId="1462259B" w14:textId="77777777" w:rsidR="00707941" w:rsidRPr="00D9139E" w:rsidRDefault="00707941" w:rsidP="000625C4">
            <w:pPr>
              <w:spacing w:before="0"/>
              <w:jc w:val="center"/>
              <w:rPr>
                <w:lang w:val="fr-FR"/>
              </w:rPr>
            </w:pPr>
            <w:r w:rsidRPr="00D9139E">
              <w:rPr>
                <w:lang w:val="fr-FR"/>
              </w:rPr>
              <w:t>95XXXXXX</w:t>
            </w:r>
          </w:p>
        </w:tc>
        <w:tc>
          <w:tcPr>
            <w:tcW w:w="1056" w:type="dxa"/>
          </w:tcPr>
          <w:p w14:paraId="144966F5" w14:textId="77777777" w:rsidR="00707941" w:rsidRPr="00D9139E" w:rsidRDefault="00707941" w:rsidP="000625C4">
            <w:pPr>
              <w:spacing w:before="0"/>
              <w:jc w:val="center"/>
              <w:rPr>
                <w:lang w:val="fr-FR"/>
              </w:rPr>
            </w:pPr>
            <w:r w:rsidRPr="00D9139E">
              <w:rPr>
                <w:lang w:val="fr-FR"/>
              </w:rPr>
              <w:t>8</w:t>
            </w:r>
          </w:p>
        </w:tc>
        <w:tc>
          <w:tcPr>
            <w:tcW w:w="1025" w:type="dxa"/>
          </w:tcPr>
          <w:p w14:paraId="5EFF7F99" w14:textId="77777777" w:rsidR="00707941" w:rsidRPr="00D9139E" w:rsidRDefault="00707941" w:rsidP="000625C4">
            <w:pPr>
              <w:spacing w:before="0"/>
              <w:jc w:val="center"/>
              <w:rPr>
                <w:lang w:val="fr-FR"/>
              </w:rPr>
            </w:pPr>
            <w:r w:rsidRPr="00D9139E">
              <w:rPr>
                <w:lang w:val="fr-FR"/>
              </w:rPr>
              <w:t>8</w:t>
            </w:r>
          </w:p>
        </w:tc>
        <w:tc>
          <w:tcPr>
            <w:tcW w:w="2897" w:type="dxa"/>
          </w:tcPr>
          <w:p w14:paraId="0ACEEC13" w14:textId="608212CD"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tcPr>
          <w:p w14:paraId="3F434010" w14:textId="77777777" w:rsidR="00707941" w:rsidRPr="00D9139E" w:rsidRDefault="00707941" w:rsidP="000625C4">
            <w:pPr>
              <w:spacing w:before="0"/>
              <w:rPr>
                <w:lang w:val="fr-FR"/>
              </w:rPr>
            </w:pPr>
            <w:r w:rsidRPr="00D9139E">
              <w:rPr>
                <w:lang w:val="fr-FR"/>
              </w:rPr>
              <w:t>Ooredoo</w:t>
            </w:r>
          </w:p>
        </w:tc>
      </w:tr>
      <w:tr w:rsidR="00707941" w:rsidRPr="00D9139E" w14:paraId="7B7F11E5" w14:textId="77777777" w:rsidTr="00707941">
        <w:trPr>
          <w:cantSplit/>
          <w:jc w:val="center"/>
        </w:trPr>
        <w:tc>
          <w:tcPr>
            <w:tcW w:w="2226" w:type="dxa"/>
          </w:tcPr>
          <w:p w14:paraId="42EF142C" w14:textId="77777777" w:rsidR="00707941" w:rsidRPr="00D9139E" w:rsidRDefault="00707941" w:rsidP="000625C4">
            <w:pPr>
              <w:spacing w:before="0"/>
              <w:jc w:val="center"/>
              <w:rPr>
                <w:lang w:val="fr-FR"/>
              </w:rPr>
            </w:pPr>
            <w:r w:rsidRPr="00D9139E">
              <w:rPr>
                <w:lang w:val="fr-FR"/>
              </w:rPr>
              <w:t>96XXXXXX</w:t>
            </w:r>
          </w:p>
        </w:tc>
        <w:tc>
          <w:tcPr>
            <w:tcW w:w="1056" w:type="dxa"/>
          </w:tcPr>
          <w:p w14:paraId="68E5A6FC" w14:textId="77777777" w:rsidR="00707941" w:rsidRPr="00D9139E" w:rsidRDefault="00707941" w:rsidP="000625C4">
            <w:pPr>
              <w:spacing w:before="0"/>
              <w:jc w:val="center"/>
              <w:rPr>
                <w:lang w:val="fr-FR"/>
              </w:rPr>
            </w:pPr>
            <w:r w:rsidRPr="00D9139E">
              <w:rPr>
                <w:lang w:val="fr-FR"/>
              </w:rPr>
              <w:t>8</w:t>
            </w:r>
          </w:p>
        </w:tc>
        <w:tc>
          <w:tcPr>
            <w:tcW w:w="1025" w:type="dxa"/>
          </w:tcPr>
          <w:p w14:paraId="4D440AEE" w14:textId="77777777" w:rsidR="00707941" w:rsidRPr="00D9139E" w:rsidRDefault="00707941" w:rsidP="000625C4">
            <w:pPr>
              <w:spacing w:before="0"/>
              <w:jc w:val="center"/>
              <w:rPr>
                <w:lang w:val="fr-FR"/>
              </w:rPr>
            </w:pPr>
            <w:r w:rsidRPr="00D9139E">
              <w:rPr>
                <w:lang w:val="fr-FR"/>
              </w:rPr>
              <w:t>8</w:t>
            </w:r>
          </w:p>
        </w:tc>
        <w:tc>
          <w:tcPr>
            <w:tcW w:w="2897" w:type="dxa"/>
          </w:tcPr>
          <w:p w14:paraId="46643031" w14:textId="2CFA5B20"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tcPr>
          <w:p w14:paraId="0C999894" w14:textId="77777777" w:rsidR="00707941" w:rsidRPr="00D9139E" w:rsidRDefault="00707941" w:rsidP="000625C4">
            <w:pPr>
              <w:spacing w:before="0"/>
              <w:rPr>
                <w:lang w:val="fr-FR"/>
              </w:rPr>
            </w:pPr>
            <w:r w:rsidRPr="00D9139E">
              <w:rPr>
                <w:lang w:val="fr-FR"/>
              </w:rPr>
              <w:t>Ooredoo</w:t>
            </w:r>
          </w:p>
        </w:tc>
      </w:tr>
      <w:tr w:rsidR="00707941" w:rsidRPr="00D9139E" w14:paraId="439303D1" w14:textId="77777777" w:rsidTr="00707941">
        <w:trPr>
          <w:cantSplit/>
          <w:jc w:val="center"/>
        </w:trPr>
        <w:tc>
          <w:tcPr>
            <w:tcW w:w="2226" w:type="dxa"/>
          </w:tcPr>
          <w:p w14:paraId="54DE7DDE" w14:textId="77777777" w:rsidR="00707941" w:rsidRPr="00D9139E" w:rsidRDefault="00707941" w:rsidP="000625C4">
            <w:pPr>
              <w:spacing w:before="0"/>
              <w:jc w:val="center"/>
              <w:rPr>
                <w:lang w:val="fr-FR"/>
              </w:rPr>
            </w:pPr>
            <w:r w:rsidRPr="00D9139E">
              <w:rPr>
                <w:lang w:val="fr-FR"/>
              </w:rPr>
              <w:t>97XXXXXX</w:t>
            </w:r>
          </w:p>
        </w:tc>
        <w:tc>
          <w:tcPr>
            <w:tcW w:w="1056" w:type="dxa"/>
          </w:tcPr>
          <w:p w14:paraId="768F9B44" w14:textId="77777777" w:rsidR="00707941" w:rsidRPr="00D9139E" w:rsidRDefault="00707941" w:rsidP="000625C4">
            <w:pPr>
              <w:spacing w:before="0"/>
              <w:jc w:val="center"/>
              <w:rPr>
                <w:lang w:val="fr-FR"/>
              </w:rPr>
            </w:pPr>
            <w:r w:rsidRPr="00D9139E">
              <w:rPr>
                <w:lang w:val="fr-FR"/>
              </w:rPr>
              <w:t>8</w:t>
            </w:r>
          </w:p>
        </w:tc>
        <w:tc>
          <w:tcPr>
            <w:tcW w:w="1025" w:type="dxa"/>
          </w:tcPr>
          <w:p w14:paraId="7E4475F0" w14:textId="77777777" w:rsidR="00707941" w:rsidRPr="00D9139E" w:rsidRDefault="00707941" w:rsidP="000625C4">
            <w:pPr>
              <w:spacing w:before="0"/>
              <w:jc w:val="center"/>
              <w:rPr>
                <w:lang w:val="fr-FR"/>
              </w:rPr>
            </w:pPr>
            <w:r w:rsidRPr="00D9139E">
              <w:rPr>
                <w:lang w:val="fr-FR"/>
              </w:rPr>
              <w:t>8</w:t>
            </w:r>
          </w:p>
        </w:tc>
        <w:tc>
          <w:tcPr>
            <w:tcW w:w="2897" w:type="dxa"/>
          </w:tcPr>
          <w:p w14:paraId="236D6A4E" w14:textId="15D2386E"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tcPr>
          <w:p w14:paraId="3793FE64" w14:textId="77777777" w:rsidR="00707941" w:rsidRPr="00D9139E" w:rsidRDefault="00707941" w:rsidP="000625C4">
            <w:pPr>
              <w:spacing w:before="0"/>
              <w:rPr>
                <w:lang w:val="fr-FR"/>
              </w:rPr>
            </w:pPr>
            <w:r w:rsidRPr="00D9139E">
              <w:rPr>
                <w:lang w:val="fr-FR"/>
              </w:rPr>
              <w:t>Ooredoo</w:t>
            </w:r>
          </w:p>
        </w:tc>
      </w:tr>
      <w:tr w:rsidR="00707941" w:rsidRPr="00D9139E" w14:paraId="7112C63E" w14:textId="77777777" w:rsidTr="00707941">
        <w:trPr>
          <w:cantSplit/>
          <w:jc w:val="center"/>
        </w:trPr>
        <w:tc>
          <w:tcPr>
            <w:tcW w:w="2226" w:type="dxa"/>
          </w:tcPr>
          <w:p w14:paraId="7A063952" w14:textId="77777777" w:rsidR="00707941" w:rsidRPr="00D9139E" w:rsidRDefault="00707941" w:rsidP="000625C4">
            <w:pPr>
              <w:spacing w:before="0"/>
              <w:jc w:val="center"/>
              <w:rPr>
                <w:lang w:val="fr-FR"/>
              </w:rPr>
            </w:pPr>
            <w:r w:rsidRPr="00D9139E">
              <w:rPr>
                <w:lang w:val="fr-FR"/>
              </w:rPr>
              <w:t>98XXXXXX</w:t>
            </w:r>
          </w:p>
        </w:tc>
        <w:tc>
          <w:tcPr>
            <w:tcW w:w="1056" w:type="dxa"/>
          </w:tcPr>
          <w:p w14:paraId="5BD1FB2B" w14:textId="77777777" w:rsidR="00707941" w:rsidRPr="00D9139E" w:rsidRDefault="00707941" w:rsidP="000625C4">
            <w:pPr>
              <w:spacing w:before="0"/>
              <w:jc w:val="center"/>
              <w:rPr>
                <w:lang w:val="fr-FR"/>
              </w:rPr>
            </w:pPr>
            <w:r w:rsidRPr="00D9139E">
              <w:rPr>
                <w:lang w:val="fr-FR"/>
              </w:rPr>
              <w:t>8</w:t>
            </w:r>
          </w:p>
        </w:tc>
        <w:tc>
          <w:tcPr>
            <w:tcW w:w="1025" w:type="dxa"/>
          </w:tcPr>
          <w:p w14:paraId="219D8E8B" w14:textId="77777777" w:rsidR="00707941" w:rsidRPr="00D9139E" w:rsidRDefault="00707941" w:rsidP="000625C4">
            <w:pPr>
              <w:spacing w:before="0"/>
              <w:jc w:val="center"/>
              <w:rPr>
                <w:lang w:val="fr-FR"/>
              </w:rPr>
            </w:pPr>
            <w:r w:rsidRPr="00D9139E">
              <w:rPr>
                <w:lang w:val="fr-FR"/>
              </w:rPr>
              <w:t>8</w:t>
            </w:r>
          </w:p>
        </w:tc>
        <w:tc>
          <w:tcPr>
            <w:tcW w:w="2897" w:type="dxa"/>
          </w:tcPr>
          <w:p w14:paraId="34722FE1" w14:textId="65F2728C"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tcPr>
          <w:p w14:paraId="1BA3AC39" w14:textId="77777777" w:rsidR="00707941" w:rsidRPr="00D9139E" w:rsidRDefault="00707941" w:rsidP="000625C4">
            <w:pPr>
              <w:spacing w:before="0"/>
              <w:rPr>
                <w:lang w:val="fr-FR"/>
              </w:rPr>
            </w:pPr>
            <w:r w:rsidRPr="00D9139E">
              <w:rPr>
                <w:lang w:val="fr-FR"/>
              </w:rPr>
              <w:t>Omantel Mobile</w:t>
            </w:r>
          </w:p>
        </w:tc>
      </w:tr>
      <w:tr w:rsidR="00707941" w:rsidRPr="00D9139E" w14:paraId="0E526747" w14:textId="77777777" w:rsidTr="00707941">
        <w:trPr>
          <w:cantSplit/>
          <w:jc w:val="center"/>
        </w:trPr>
        <w:tc>
          <w:tcPr>
            <w:tcW w:w="2226" w:type="dxa"/>
          </w:tcPr>
          <w:p w14:paraId="784C39EC" w14:textId="77777777" w:rsidR="00707941" w:rsidRPr="00D9139E" w:rsidRDefault="00707941" w:rsidP="000625C4">
            <w:pPr>
              <w:spacing w:before="0"/>
              <w:jc w:val="center"/>
              <w:rPr>
                <w:lang w:val="fr-FR"/>
              </w:rPr>
            </w:pPr>
            <w:r w:rsidRPr="00D9139E">
              <w:rPr>
                <w:lang w:val="fr-FR"/>
              </w:rPr>
              <w:t>99XXXXXX</w:t>
            </w:r>
          </w:p>
        </w:tc>
        <w:tc>
          <w:tcPr>
            <w:tcW w:w="1056" w:type="dxa"/>
          </w:tcPr>
          <w:p w14:paraId="1F570740" w14:textId="77777777" w:rsidR="00707941" w:rsidRPr="00D9139E" w:rsidRDefault="00707941" w:rsidP="000625C4">
            <w:pPr>
              <w:spacing w:before="0"/>
              <w:jc w:val="center"/>
              <w:rPr>
                <w:lang w:val="fr-FR"/>
              </w:rPr>
            </w:pPr>
            <w:r w:rsidRPr="00D9139E">
              <w:rPr>
                <w:lang w:val="fr-FR"/>
              </w:rPr>
              <w:t>8</w:t>
            </w:r>
          </w:p>
        </w:tc>
        <w:tc>
          <w:tcPr>
            <w:tcW w:w="1025" w:type="dxa"/>
          </w:tcPr>
          <w:p w14:paraId="68BDE71B" w14:textId="77777777" w:rsidR="00707941" w:rsidRPr="00D9139E" w:rsidRDefault="00707941" w:rsidP="000625C4">
            <w:pPr>
              <w:spacing w:before="0"/>
              <w:jc w:val="center"/>
              <w:rPr>
                <w:lang w:val="fr-FR"/>
              </w:rPr>
            </w:pPr>
            <w:r w:rsidRPr="00D9139E">
              <w:rPr>
                <w:lang w:val="fr-FR"/>
              </w:rPr>
              <w:t>8</w:t>
            </w:r>
          </w:p>
        </w:tc>
        <w:tc>
          <w:tcPr>
            <w:tcW w:w="2897" w:type="dxa"/>
          </w:tcPr>
          <w:p w14:paraId="5857F43D" w14:textId="18DE6C1C"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tcPr>
          <w:p w14:paraId="4141A48C" w14:textId="77777777" w:rsidR="00707941" w:rsidRPr="00D9139E" w:rsidRDefault="00707941" w:rsidP="000625C4">
            <w:pPr>
              <w:spacing w:before="0"/>
              <w:rPr>
                <w:lang w:val="fr-FR"/>
              </w:rPr>
            </w:pPr>
            <w:r w:rsidRPr="00D9139E">
              <w:rPr>
                <w:lang w:val="fr-FR"/>
              </w:rPr>
              <w:t>Omantel Mobile</w:t>
            </w:r>
          </w:p>
        </w:tc>
      </w:tr>
      <w:tr w:rsidR="00707941" w:rsidRPr="00D9139E" w14:paraId="6D656ECA" w14:textId="77777777" w:rsidTr="00707941">
        <w:trPr>
          <w:cantSplit/>
          <w:jc w:val="center"/>
        </w:trPr>
        <w:tc>
          <w:tcPr>
            <w:tcW w:w="2226" w:type="dxa"/>
            <w:shd w:val="clear" w:color="auto" w:fill="auto"/>
          </w:tcPr>
          <w:p w14:paraId="0A50CF29" w14:textId="77777777" w:rsidR="00707941" w:rsidRPr="00D9139E" w:rsidRDefault="00707941" w:rsidP="000625C4">
            <w:pPr>
              <w:spacing w:before="0"/>
              <w:jc w:val="center"/>
              <w:rPr>
                <w:lang w:val="fr-FR"/>
              </w:rPr>
            </w:pPr>
            <w:r w:rsidRPr="00D9139E">
              <w:rPr>
                <w:lang w:val="fr-FR"/>
              </w:rPr>
              <w:t>71XXXXXX</w:t>
            </w:r>
          </w:p>
        </w:tc>
        <w:tc>
          <w:tcPr>
            <w:tcW w:w="1056" w:type="dxa"/>
            <w:shd w:val="clear" w:color="auto" w:fill="auto"/>
          </w:tcPr>
          <w:p w14:paraId="59280C7E" w14:textId="77777777" w:rsidR="00707941" w:rsidRPr="00D9139E" w:rsidRDefault="00707941" w:rsidP="000625C4">
            <w:pPr>
              <w:spacing w:before="0"/>
              <w:jc w:val="center"/>
              <w:rPr>
                <w:lang w:val="fr-FR"/>
              </w:rPr>
            </w:pPr>
            <w:r w:rsidRPr="00D9139E">
              <w:rPr>
                <w:lang w:val="fr-FR"/>
              </w:rPr>
              <w:t>8</w:t>
            </w:r>
          </w:p>
        </w:tc>
        <w:tc>
          <w:tcPr>
            <w:tcW w:w="1025" w:type="dxa"/>
            <w:shd w:val="clear" w:color="auto" w:fill="auto"/>
          </w:tcPr>
          <w:p w14:paraId="70742B3E" w14:textId="77777777" w:rsidR="00707941" w:rsidRPr="00D9139E" w:rsidRDefault="00707941" w:rsidP="000625C4">
            <w:pPr>
              <w:spacing w:before="0"/>
              <w:jc w:val="center"/>
              <w:rPr>
                <w:lang w:val="fr-FR"/>
              </w:rPr>
            </w:pPr>
            <w:r w:rsidRPr="00D9139E">
              <w:rPr>
                <w:lang w:val="fr-FR"/>
              </w:rPr>
              <w:t>8</w:t>
            </w:r>
          </w:p>
        </w:tc>
        <w:tc>
          <w:tcPr>
            <w:tcW w:w="2897" w:type="dxa"/>
            <w:shd w:val="clear" w:color="auto" w:fill="auto"/>
          </w:tcPr>
          <w:p w14:paraId="33ABD1D3" w14:textId="429FEF3C"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auto"/>
          </w:tcPr>
          <w:p w14:paraId="619D5F7F" w14:textId="77777777" w:rsidR="00707941" w:rsidRPr="00D9139E" w:rsidRDefault="00707941" w:rsidP="000625C4">
            <w:pPr>
              <w:spacing w:before="0"/>
              <w:rPr>
                <w:lang w:val="fr-FR"/>
              </w:rPr>
            </w:pPr>
            <w:r w:rsidRPr="00D9139E">
              <w:rPr>
                <w:lang w:val="fr-FR"/>
              </w:rPr>
              <w:t>Omantel Mobile</w:t>
            </w:r>
          </w:p>
        </w:tc>
      </w:tr>
      <w:tr w:rsidR="00707941" w:rsidRPr="00D9139E" w14:paraId="6CE63043" w14:textId="77777777" w:rsidTr="00707941">
        <w:trPr>
          <w:cantSplit/>
          <w:jc w:val="center"/>
        </w:trPr>
        <w:tc>
          <w:tcPr>
            <w:tcW w:w="2226" w:type="dxa"/>
            <w:shd w:val="clear" w:color="auto" w:fill="auto"/>
          </w:tcPr>
          <w:p w14:paraId="67582B8C" w14:textId="77777777" w:rsidR="00707941" w:rsidRPr="00D9139E" w:rsidRDefault="00707941" w:rsidP="000625C4">
            <w:pPr>
              <w:spacing w:before="0"/>
              <w:jc w:val="center"/>
              <w:rPr>
                <w:lang w:val="fr-FR"/>
              </w:rPr>
            </w:pPr>
            <w:r w:rsidRPr="00D9139E">
              <w:rPr>
                <w:lang w:val="fr-FR"/>
              </w:rPr>
              <w:t>72XXXXXX</w:t>
            </w:r>
          </w:p>
        </w:tc>
        <w:tc>
          <w:tcPr>
            <w:tcW w:w="1056" w:type="dxa"/>
            <w:shd w:val="clear" w:color="auto" w:fill="auto"/>
          </w:tcPr>
          <w:p w14:paraId="3C8B96EA" w14:textId="77777777" w:rsidR="00707941" w:rsidRPr="00D9139E" w:rsidRDefault="00707941" w:rsidP="000625C4">
            <w:pPr>
              <w:spacing w:before="0"/>
              <w:jc w:val="center"/>
              <w:rPr>
                <w:lang w:val="fr-FR"/>
              </w:rPr>
            </w:pPr>
            <w:r w:rsidRPr="00D9139E">
              <w:rPr>
                <w:lang w:val="fr-FR"/>
              </w:rPr>
              <w:t>8</w:t>
            </w:r>
          </w:p>
        </w:tc>
        <w:tc>
          <w:tcPr>
            <w:tcW w:w="1025" w:type="dxa"/>
            <w:shd w:val="clear" w:color="auto" w:fill="auto"/>
          </w:tcPr>
          <w:p w14:paraId="52296EEA" w14:textId="77777777" w:rsidR="00707941" w:rsidRPr="00D9139E" w:rsidRDefault="00707941" w:rsidP="000625C4">
            <w:pPr>
              <w:spacing w:before="0"/>
              <w:jc w:val="center"/>
              <w:rPr>
                <w:lang w:val="fr-FR"/>
              </w:rPr>
            </w:pPr>
            <w:r w:rsidRPr="00D9139E">
              <w:rPr>
                <w:lang w:val="fr-FR"/>
              </w:rPr>
              <w:t>8</w:t>
            </w:r>
          </w:p>
        </w:tc>
        <w:tc>
          <w:tcPr>
            <w:tcW w:w="2897" w:type="dxa"/>
            <w:shd w:val="clear" w:color="auto" w:fill="auto"/>
          </w:tcPr>
          <w:p w14:paraId="1A90F408" w14:textId="652EF36F"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auto"/>
          </w:tcPr>
          <w:p w14:paraId="45EE9565" w14:textId="77777777" w:rsidR="00707941" w:rsidRPr="00D9139E" w:rsidRDefault="00707941" w:rsidP="000625C4">
            <w:pPr>
              <w:spacing w:before="0"/>
              <w:rPr>
                <w:lang w:val="fr-FR"/>
              </w:rPr>
            </w:pPr>
            <w:r w:rsidRPr="00D9139E">
              <w:rPr>
                <w:lang w:val="fr-FR"/>
              </w:rPr>
              <w:t>Omantel Mobile</w:t>
            </w:r>
          </w:p>
        </w:tc>
      </w:tr>
      <w:tr w:rsidR="00707941" w:rsidRPr="00D9139E" w14:paraId="30361124" w14:textId="77777777" w:rsidTr="00707941">
        <w:trPr>
          <w:cantSplit/>
          <w:jc w:val="center"/>
        </w:trPr>
        <w:tc>
          <w:tcPr>
            <w:tcW w:w="2226" w:type="dxa"/>
            <w:shd w:val="clear" w:color="auto" w:fill="auto"/>
          </w:tcPr>
          <w:p w14:paraId="55D65BBF" w14:textId="77777777" w:rsidR="00707941" w:rsidRPr="00D9139E" w:rsidRDefault="00707941" w:rsidP="000625C4">
            <w:pPr>
              <w:spacing w:before="0"/>
              <w:jc w:val="center"/>
              <w:rPr>
                <w:lang w:val="fr-FR"/>
              </w:rPr>
            </w:pPr>
            <w:r w:rsidRPr="006E7EB0">
              <w:rPr>
                <w:lang w:val="fr-FR"/>
              </w:rPr>
              <w:t>770XXXXX</w:t>
            </w:r>
          </w:p>
        </w:tc>
        <w:tc>
          <w:tcPr>
            <w:tcW w:w="1056" w:type="dxa"/>
            <w:shd w:val="clear" w:color="auto" w:fill="auto"/>
          </w:tcPr>
          <w:p w14:paraId="1B8A8D53" w14:textId="77777777" w:rsidR="00707941" w:rsidRPr="00D9139E" w:rsidRDefault="00707941" w:rsidP="000625C4">
            <w:pPr>
              <w:spacing w:before="0"/>
              <w:jc w:val="center"/>
              <w:rPr>
                <w:lang w:val="fr-FR"/>
              </w:rPr>
            </w:pPr>
            <w:r w:rsidRPr="006E7EB0">
              <w:rPr>
                <w:lang w:val="fr-FR"/>
              </w:rPr>
              <w:t>8</w:t>
            </w:r>
          </w:p>
        </w:tc>
        <w:tc>
          <w:tcPr>
            <w:tcW w:w="1025" w:type="dxa"/>
            <w:shd w:val="clear" w:color="auto" w:fill="auto"/>
          </w:tcPr>
          <w:p w14:paraId="2D5C61F3" w14:textId="77777777" w:rsidR="00707941" w:rsidRPr="00D9139E" w:rsidRDefault="00707941" w:rsidP="000625C4">
            <w:pPr>
              <w:spacing w:before="0"/>
              <w:jc w:val="center"/>
              <w:rPr>
                <w:lang w:val="fr-FR"/>
              </w:rPr>
            </w:pPr>
            <w:r w:rsidRPr="006E7EB0">
              <w:rPr>
                <w:lang w:val="fr-FR"/>
              </w:rPr>
              <w:t>8</w:t>
            </w:r>
          </w:p>
        </w:tc>
        <w:tc>
          <w:tcPr>
            <w:tcW w:w="2897" w:type="dxa"/>
            <w:shd w:val="clear" w:color="auto" w:fill="auto"/>
          </w:tcPr>
          <w:p w14:paraId="4C2674FA" w14:textId="42267DDF"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auto"/>
          </w:tcPr>
          <w:p w14:paraId="7A628285" w14:textId="77777777" w:rsidR="00707941" w:rsidRPr="00D9139E" w:rsidRDefault="00707941" w:rsidP="000625C4">
            <w:pPr>
              <w:spacing w:before="0"/>
              <w:rPr>
                <w:lang w:val="fr-FR"/>
              </w:rPr>
            </w:pPr>
            <w:r w:rsidRPr="006E7EB0">
              <w:rPr>
                <w:lang w:val="fr-FR"/>
              </w:rPr>
              <w:t>Vodafone</w:t>
            </w:r>
          </w:p>
        </w:tc>
      </w:tr>
      <w:tr w:rsidR="00707941" w:rsidRPr="00D9139E" w14:paraId="323E1FF4" w14:textId="77777777" w:rsidTr="00707941">
        <w:trPr>
          <w:cantSplit/>
          <w:jc w:val="center"/>
        </w:trPr>
        <w:tc>
          <w:tcPr>
            <w:tcW w:w="2226" w:type="dxa"/>
            <w:shd w:val="clear" w:color="auto" w:fill="auto"/>
          </w:tcPr>
          <w:p w14:paraId="253C706A" w14:textId="77777777" w:rsidR="00707941" w:rsidRPr="00D9139E" w:rsidRDefault="00707941" w:rsidP="000625C4">
            <w:pPr>
              <w:spacing w:before="0"/>
              <w:jc w:val="center"/>
              <w:rPr>
                <w:lang w:val="fr-FR"/>
              </w:rPr>
            </w:pPr>
            <w:r w:rsidRPr="006E7EB0">
              <w:rPr>
                <w:lang w:val="fr-FR"/>
              </w:rPr>
              <w:t>771XXXXX</w:t>
            </w:r>
          </w:p>
        </w:tc>
        <w:tc>
          <w:tcPr>
            <w:tcW w:w="1056" w:type="dxa"/>
            <w:shd w:val="clear" w:color="auto" w:fill="auto"/>
          </w:tcPr>
          <w:p w14:paraId="1AB16049" w14:textId="77777777" w:rsidR="00707941" w:rsidRPr="00D9139E" w:rsidRDefault="00707941" w:rsidP="000625C4">
            <w:pPr>
              <w:spacing w:before="0"/>
              <w:jc w:val="center"/>
              <w:rPr>
                <w:lang w:val="fr-FR"/>
              </w:rPr>
            </w:pPr>
            <w:r w:rsidRPr="006E7EB0">
              <w:rPr>
                <w:lang w:val="fr-FR"/>
              </w:rPr>
              <w:t>8</w:t>
            </w:r>
          </w:p>
        </w:tc>
        <w:tc>
          <w:tcPr>
            <w:tcW w:w="1025" w:type="dxa"/>
            <w:shd w:val="clear" w:color="auto" w:fill="auto"/>
          </w:tcPr>
          <w:p w14:paraId="21C798D4" w14:textId="77777777" w:rsidR="00707941" w:rsidRPr="00D9139E" w:rsidRDefault="00707941" w:rsidP="000625C4">
            <w:pPr>
              <w:spacing w:before="0"/>
              <w:jc w:val="center"/>
              <w:rPr>
                <w:lang w:val="fr-FR"/>
              </w:rPr>
            </w:pPr>
            <w:r w:rsidRPr="006E7EB0">
              <w:rPr>
                <w:lang w:val="fr-FR"/>
              </w:rPr>
              <w:t>8</w:t>
            </w:r>
          </w:p>
        </w:tc>
        <w:tc>
          <w:tcPr>
            <w:tcW w:w="2897" w:type="dxa"/>
            <w:shd w:val="clear" w:color="auto" w:fill="auto"/>
          </w:tcPr>
          <w:p w14:paraId="013EBB5C" w14:textId="7713D02C"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auto"/>
          </w:tcPr>
          <w:p w14:paraId="5EA670B1" w14:textId="77777777" w:rsidR="00707941" w:rsidRPr="00D9139E" w:rsidRDefault="00707941" w:rsidP="000625C4">
            <w:pPr>
              <w:spacing w:before="0"/>
              <w:rPr>
                <w:lang w:val="fr-FR"/>
              </w:rPr>
            </w:pPr>
            <w:r w:rsidRPr="006E7EB0">
              <w:rPr>
                <w:lang w:val="fr-FR"/>
              </w:rPr>
              <w:t>Vodafone</w:t>
            </w:r>
          </w:p>
        </w:tc>
      </w:tr>
      <w:tr w:rsidR="00707941" w:rsidRPr="00D9139E" w14:paraId="4AEF18E9" w14:textId="77777777" w:rsidTr="00707941">
        <w:trPr>
          <w:cantSplit/>
          <w:jc w:val="center"/>
        </w:trPr>
        <w:tc>
          <w:tcPr>
            <w:tcW w:w="2226" w:type="dxa"/>
            <w:shd w:val="clear" w:color="auto" w:fill="auto"/>
          </w:tcPr>
          <w:p w14:paraId="145C96EE" w14:textId="77777777" w:rsidR="00707941" w:rsidRPr="00D9139E" w:rsidRDefault="00707941" w:rsidP="000625C4">
            <w:pPr>
              <w:spacing w:before="0"/>
              <w:jc w:val="center"/>
              <w:rPr>
                <w:lang w:val="fr-FR"/>
              </w:rPr>
            </w:pPr>
            <w:r w:rsidRPr="006E7EB0">
              <w:rPr>
                <w:lang w:val="fr-FR"/>
              </w:rPr>
              <w:t>772XXXXX</w:t>
            </w:r>
          </w:p>
        </w:tc>
        <w:tc>
          <w:tcPr>
            <w:tcW w:w="1056" w:type="dxa"/>
            <w:shd w:val="clear" w:color="auto" w:fill="auto"/>
          </w:tcPr>
          <w:p w14:paraId="3F16E048" w14:textId="77777777" w:rsidR="00707941" w:rsidRPr="00D9139E" w:rsidRDefault="00707941" w:rsidP="000625C4">
            <w:pPr>
              <w:spacing w:before="0"/>
              <w:jc w:val="center"/>
              <w:rPr>
                <w:lang w:val="fr-FR"/>
              </w:rPr>
            </w:pPr>
            <w:r w:rsidRPr="006E7EB0">
              <w:rPr>
                <w:lang w:val="fr-FR"/>
              </w:rPr>
              <w:t>8</w:t>
            </w:r>
          </w:p>
        </w:tc>
        <w:tc>
          <w:tcPr>
            <w:tcW w:w="1025" w:type="dxa"/>
            <w:shd w:val="clear" w:color="auto" w:fill="auto"/>
          </w:tcPr>
          <w:p w14:paraId="6BA7105B" w14:textId="77777777" w:rsidR="00707941" w:rsidRPr="00D9139E" w:rsidRDefault="00707941" w:rsidP="000625C4">
            <w:pPr>
              <w:spacing w:before="0"/>
              <w:jc w:val="center"/>
              <w:rPr>
                <w:lang w:val="fr-FR"/>
              </w:rPr>
            </w:pPr>
            <w:r w:rsidRPr="006E7EB0">
              <w:rPr>
                <w:lang w:val="fr-FR"/>
              </w:rPr>
              <w:t>8</w:t>
            </w:r>
          </w:p>
        </w:tc>
        <w:tc>
          <w:tcPr>
            <w:tcW w:w="2897" w:type="dxa"/>
            <w:shd w:val="clear" w:color="auto" w:fill="auto"/>
          </w:tcPr>
          <w:p w14:paraId="032B69F9" w14:textId="2A61B9DB"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auto"/>
          </w:tcPr>
          <w:p w14:paraId="338D3320" w14:textId="77777777" w:rsidR="00707941" w:rsidRPr="00D9139E" w:rsidRDefault="00707941" w:rsidP="000625C4">
            <w:pPr>
              <w:spacing w:before="0"/>
              <w:rPr>
                <w:lang w:val="fr-FR"/>
              </w:rPr>
            </w:pPr>
            <w:r w:rsidRPr="006E7EB0">
              <w:rPr>
                <w:lang w:val="fr-FR"/>
              </w:rPr>
              <w:t>Vodafone</w:t>
            </w:r>
          </w:p>
        </w:tc>
      </w:tr>
      <w:tr w:rsidR="00707941" w:rsidRPr="00D9139E" w14:paraId="159C63D5" w14:textId="77777777" w:rsidTr="00707941">
        <w:trPr>
          <w:cantSplit/>
          <w:jc w:val="center"/>
        </w:trPr>
        <w:tc>
          <w:tcPr>
            <w:tcW w:w="2226" w:type="dxa"/>
            <w:shd w:val="clear" w:color="auto" w:fill="auto"/>
          </w:tcPr>
          <w:p w14:paraId="519B7BA9" w14:textId="77777777" w:rsidR="00707941" w:rsidRPr="00D9139E" w:rsidRDefault="00707941" w:rsidP="000625C4">
            <w:pPr>
              <w:spacing w:before="0"/>
              <w:jc w:val="center"/>
              <w:rPr>
                <w:lang w:val="fr-FR"/>
              </w:rPr>
            </w:pPr>
            <w:r w:rsidRPr="006E7EB0">
              <w:rPr>
                <w:lang w:val="fr-FR"/>
              </w:rPr>
              <w:t>773XXXXX</w:t>
            </w:r>
          </w:p>
        </w:tc>
        <w:tc>
          <w:tcPr>
            <w:tcW w:w="1056" w:type="dxa"/>
            <w:shd w:val="clear" w:color="auto" w:fill="auto"/>
          </w:tcPr>
          <w:p w14:paraId="54E3D424" w14:textId="77777777" w:rsidR="00707941" w:rsidRPr="00D9139E" w:rsidRDefault="00707941" w:rsidP="000625C4">
            <w:pPr>
              <w:spacing w:before="0"/>
              <w:jc w:val="center"/>
              <w:rPr>
                <w:lang w:val="fr-FR"/>
              </w:rPr>
            </w:pPr>
            <w:r w:rsidRPr="006E7EB0">
              <w:rPr>
                <w:lang w:val="fr-FR"/>
              </w:rPr>
              <w:t>8</w:t>
            </w:r>
          </w:p>
        </w:tc>
        <w:tc>
          <w:tcPr>
            <w:tcW w:w="1025" w:type="dxa"/>
            <w:shd w:val="clear" w:color="auto" w:fill="auto"/>
          </w:tcPr>
          <w:p w14:paraId="434E4970" w14:textId="77777777" w:rsidR="00707941" w:rsidRPr="00D9139E" w:rsidRDefault="00707941" w:rsidP="000625C4">
            <w:pPr>
              <w:spacing w:before="0"/>
              <w:jc w:val="center"/>
              <w:rPr>
                <w:lang w:val="fr-FR"/>
              </w:rPr>
            </w:pPr>
            <w:r w:rsidRPr="006E7EB0">
              <w:rPr>
                <w:lang w:val="fr-FR"/>
              </w:rPr>
              <w:t>8</w:t>
            </w:r>
          </w:p>
        </w:tc>
        <w:tc>
          <w:tcPr>
            <w:tcW w:w="2897" w:type="dxa"/>
            <w:shd w:val="clear" w:color="auto" w:fill="auto"/>
          </w:tcPr>
          <w:p w14:paraId="2D6417CB" w14:textId="3419E99A"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auto"/>
          </w:tcPr>
          <w:p w14:paraId="73F192DF" w14:textId="77777777" w:rsidR="00707941" w:rsidRPr="00D9139E" w:rsidRDefault="00707941" w:rsidP="000625C4">
            <w:pPr>
              <w:spacing w:before="0"/>
              <w:rPr>
                <w:lang w:val="fr-FR"/>
              </w:rPr>
            </w:pPr>
            <w:r w:rsidRPr="006E7EB0">
              <w:rPr>
                <w:lang w:val="fr-FR"/>
              </w:rPr>
              <w:t>Vodafone</w:t>
            </w:r>
          </w:p>
        </w:tc>
      </w:tr>
      <w:tr w:rsidR="00707941" w:rsidRPr="00D9139E" w14:paraId="5E8249B0" w14:textId="77777777" w:rsidTr="00707941">
        <w:trPr>
          <w:cantSplit/>
          <w:jc w:val="center"/>
        </w:trPr>
        <w:tc>
          <w:tcPr>
            <w:tcW w:w="2226" w:type="dxa"/>
            <w:shd w:val="clear" w:color="auto" w:fill="auto"/>
          </w:tcPr>
          <w:p w14:paraId="2BAEAEBB" w14:textId="77777777" w:rsidR="00707941" w:rsidRPr="00D9139E" w:rsidRDefault="00707941" w:rsidP="000625C4">
            <w:pPr>
              <w:spacing w:before="0"/>
              <w:jc w:val="center"/>
              <w:rPr>
                <w:lang w:val="fr-FR"/>
              </w:rPr>
            </w:pPr>
            <w:r w:rsidRPr="006E7EB0">
              <w:rPr>
                <w:lang w:val="fr-FR"/>
              </w:rPr>
              <w:t>774XXXXX</w:t>
            </w:r>
          </w:p>
        </w:tc>
        <w:tc>
          <w:tcPr>
            <w:tcW w:w="1056" w:type="dxa"/>
            <w:shd w:val="clear" w:color="auto" w:fill="auto"/>
          </w:tcPr>
          <w:p w14:paraId="6772194B" w14:textId="77777777" w:rsidR="00707941" w:rsidRPr="00D9139E" w:rsidRDefault="00707941" w:rsidP="000625C4">
            <w:pPr>
              <w:spacing w:before="0"/>
              <w:jc w:val="center"/>
              <w:rPr>
                <w:lang w:val="fr-FR"/>
              </w:rPr>
            </w:pPr>
            <w:r w:rsidRPr="006E7EB0">
              <w:rPr>
                <w:lang w:val="fr-FR"/>
              </w:rPr>
              <w:t>8</w:t>
            </w:r>
          </w:p>
        </w:tc>
        <w:tc>
          <w:tcPr>
            <w:tcW w:w="1025" w:type="dxa"/>
            <w:shd w:val="clear" w:color="auto" w:fill="auto"/>
          </w:tcPr>
          <w:p w14:paraId="1F413887" w14:textId="77777777" w:rsidR="00707941" w:rsidRPr="00D9139E" w:rsidRDefault="00707941" w:rsidP="000625C4">
            <w:pPr>
              <w:spacing w:before="0"/>
              <w:jc w:val="center"/>
              <w:rPr>
                <w:lang w:val="fr-FR"/>
              </w:rPr>
            </w:pPr>
            <w:r w:rsidRPr="006E7EB0">
              <w:rPr>
                <w:lang w:val="fr-FR"/>
              </w:rPr>
              <w:t>8</w:t>
            </w:r>
          </w:p>
        </w:tc>
        <w:tc>
          <w:tcPr>
            <w:tcW w:w="2897" w:type="dxa"/>
            <w:shd w:val="clear" w:color="auto" w:fill="auto"/>
          </w:tcPr>
          <w:p w14:paraId="24224433" w14:textId="28FA5D47"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auto"/>
          </w:tcPr>
          <w:p w14:paraId="519F11FF" w14:textId="77777777" w:rsidR="00707941" w:rsidRPr="00D9139E" w:rsidRDefault="00707941" w:rsidP="000625C4">
            <w:pPr>
              <w:spacing w:before="0"/>
              <w:rPr>
                <w:lang w:val="fr-FR"/>
              </w:rPr>
            </w:pPr>
            <w:r w:rsidRPr="006E7EB0">
              <w:rPr>
                <w:lang w:val="fr-FR"/>
              </w:rPr>
              <w:t>Vodafone</w:t>
            </w:r>
          </w:p>
        </w:tc>
      </w:tr>
      <w:tr w:rsidR="00707941" w:rsidRPr="00D9139E" w14:paraId="3F1C4214" w14:textId="77777777" w:rsidTr="00707941">
        <w:trPr>
          <w:cantSplit/>
          <w:jc w:val="center"/>
        </w:trPr>
        <w:tc>
          <w:tcPr>
            <w:tcW w:w="2226" w:type="dxa"/>
            <w:shd w:val="clear" w:color="auto" w:fill="95B3D7" w:themeFill="accent1" w:themeFillTint="99"/>
          </w:tcPr>
          <w:p w14:paraId="4751CDE9" w14:textId="77777777" w:rsidR="00707941" w:rsidRPr="001046C0" w:rsidRDefault="00707941" w:rsidP="000625C4">
            <w:pPr>
              <w:spacing w:before="0"/>
              <w:jc w:val="center"/>
              <w:rPr>
                <w:lang w:val="fr-FR"/>
              </w:rPr>
            </w:pPr>
            <w:r w:rsidRPr="001046C0">
              <w:rPr>
                <w:lang w:val="fr-FR"/>
              </w:rPr>
              <w:t>77</w:t>
            </w:r>
            <w:r>
              <w:rPr>
                <w:lang w:val="fr-FR"/>
              </w:rPr>
              <w:t>5</w:t>
            </w:r>
            <w:r w:rsidRPr="001046C0">
              <w:rPr>
                <w:lang w:val="fr-FR"/>
              </w:rPr>
              <w:t>XXXXX</w:t>
            </w:r>
          </w:p>
        </w:tc>
        <w:tc>
          <w:tcPr>
            <w:tcW w:w="1056" w:type="dxa"/>
            <w:shd w:val="clear" w:color="auto" w:fill="95B3D7" w:themeFill="accent1" w:themeFillTint="99"/>
          </w:tcPr>
          <w:p w14:paraId="28554FD8" w14:textId="77777777" w:rsidR="00707941" w:rsidRPr="001046C0" w:rsidRDefault="00707941" w:rsidP="000625C4">
            <w:pPr>
              <w:spacing w:before="0"/>
              <w:jc w:val="center"/>
              <w:rPr>
                <w:lang w:val="fr-FR"/>
              </w:rPr>
            </w:pPr>
            <w:r w:rsidRPr="001046C0">
              <w:rPr>
                <w:lang w:val="fr-FR"/>
              </w:rPr>
              <w:t>8</w:t>
            </w:r>
          </w:p>
        </w:tc>
        <w:tc>
          <w:tcPr>
            <w:tcW w:w="1025" w:type="dxa"/>
            <w:shd w:val="clear" w:color="auto" w:fill="95B3D7" w:themeFill="accent1" w:themeFillTint="99"/>
          </w:tcPr>
          <w:p w14:paraId="6BE4D008" w14:textId="77777777" w:rsidR="00707941" w:rsidRPr="001046C0" w:rsidRDefault="00707941" w:rsidP="000625C4">
            <w:pPr>
              <w:spacing w:before="0"/>
              <w:jc w:val="center"/>
              <w:rPr>
                <w:lang w:val="fr-FR"/>
              </w:rPr>
            </w:pPr>
            <w:r w:rsidRPr="001046C0">
              <w:rPr>
                <w:lang w:val="fr-FR"/>
              </w:rPr>
              <w:t>8</w:t>
            </w:r>
          </w:p>
        </w:tc>
        <w:tc>
          <w:tcPr>
            <w:tcW w:w="2897" w:type="dxa"/>
            <w:shd w:val="clear" w:color="auto" w:fill="95B3D7" w:themeFill="accent1" w:themeFillTint="99"/>
          </w:tcPr>
          <w:p w14:paraId="440DB672" w14:textId="553289A0"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95B3D7" w:themeFill="accent1" w:themeFillTint="99"/>
          </w:tcPr>
          <w:p w14:paraId="5D1D10D9" w14:textId="77777777" w:rsidR="00707941" w:rsidRPr="001046C0" w:rsidRDefault="00707941" w:rsidP="000625C4">
            <w:pPr>
              <w:spacing w:before="0"/>
              <w:rPr>
                <w:lang w:val="fr-FR"/>
              </w:rPr>
            </w:pPr>
            <w:r w:rsidRPr="001046C0">
              <w:rPr>
                <w:lang w:val="fr-FR"/>
              </w:rPr>
              <w:t>Vodafone</w:t>
            </w:r>
          </w:p>
        </w:tc>
      </w:tr>
      <w:tr w:rsidR="00707941" w:rsidRPr="00D9139E" w14:paraId="7F2308E1" w14:textId="77777777" w:rsidTr="00707941">
        <w:trPr>
          <w:cantSplit/>
          <w:jc w:val="center"/>
        </w:trPr>
        <w:tc>
          <w:tcPr>
            <w:tcW w:w="2226" w:type="dxa"/>
            <w:shd w:val="clear" w:color="auto" w:fill="auto"/>
          </w:tcPr>
          <w:p w14:paraId="3A1FCCA9" w14:textId="77777777" w:rsidR="00707941" w:rsidRPr="001046C0" w:rsidRDefault="00707941" w:rsidP="000625C4">
            <w:pPr>
              <w:spacing w:before="0"/>
              <w:jc w:val="center"/>
              <w:rPr>
                <w:lang w:val="fr-FR"/>
              </w:rPr>
            </w:pPr>
            <w:r w:rsidRPr="001046C0">
              <w:rPr>
                <w:lang w:val="fr-FR"/>
              </w:rPr>
              <w:t>78XXXXXX</w:t>
            </w:r>
          </w:p>
        </w:tc>
        <w:tc>
          <w:tcPr>
            <w:tcW w:w="1056" w:type="dxa"/>
            <w:shd w:val="clear" w:color="auto" w:fill="auto"/>
          </w:tcPr>
          <w:p w14:paraId="70FB4F9A" w14:textId="77777777" w:rsidR="00707941" w:rsidRPr="001046C0" w:rsidRDefault="00707941" w:rsidP="000625C4">
            <w:pPr>
              <w:spacing w:before="0"/>
              <w:jc w:val="center"/>
              <w:rPr>
                <w:lang w:val="fr-FR"/>
              </w:rPr>
            </w:pPr>
            <w:r w:rsidRPr="001046C0">
              <w:rPr>
                <w:lang w:val="fr-FR"/>
              </w:rPr>
              <w:t>8</w:t>
            </w:r>
          </w:p>
        </w:tc>
        <w:tc>
          <w:tcPr>
            <w:tcW w:w="1025" w:type="dxa"/>
            <w:shd w:val="clear" w:color="auto" w:fill="auto"/>
          </w:tcPr>
          <w:p w14:paraId="7429A979" w14:textId="77777777" w:rsidR="00707941" w:rsidRPr="001046C0" w:rsidRDefault="00707941" w:rsidP="000625C4">
            <w:pPr>
              <w:spacing w:before="0"/>
              <w:jc w:val="center"/>
              <w:rPr>
                <w:lang w:val="fr-FR"/>
              </w:rPr>
            </w:pPr>
            <w:r w:rsidRPr="001046C0">
              <w:rPr>
                <w:lang w:val="fr-FR"/>
              </w:rPr>
              <w:t>8</w:t>
            </w:r>
          </w:p>
        </w:tc>
        <w:tc>
          <w:tcPr>
            <w:tcW w:w="2897" w:type="dxa"/>
            <w:shd w:val="clear" w:color="auto" w:fill="auto"/>
          </w:tcPr>
          <w:p w14:paraId="7D5781C3" w14:textId="5CF8A7E5"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auto"/>
          </w:tcPr>
          <w:p w14:paraId="211A0AF4" w14:textId="77777777" w:rsidR="00707941" w:rsidRPr="001046C0" w:rsidRDefault="00707941" w:rsidP="000625C4">
            <w:pPr>
              <w:spacing w:before="0"/>
              <w:rPr>
                <w:lang w:val="fr-FR"/>
              </w:rPr>
            </w:pPr>
            <w:r w:rsidRPr="001046C0">
              <w:rPr>
                <w:lang w:val="fr-FR"/>
              </w:rPr>
              <w:t>Ooredoo</w:t>
            </w:r>
          </w:p>
        </w:tc>
      </w:tr>
      <w:tr w:rsidR="00707941" w:rsidRPr="00D9139E" w14:paraId="0CF427DD" w14:textId="77777777" w:rsidTr="00707941">
        <w:trPr>
          <w:cantSplit/>
          <w:jc w:val="center"/>
        </w:trPr>
        <w:tc>
          <w:tcPr>
            <w:tcW w:w="2226" w:type="dxa"/>
            <w:shd w:val="clear" w:color="auto" w:fill="auto"/>
          </w:tcPr>
          <w:p w14:paraId="7E18A28F" w14:textId="77777777" w:rsidR="00707941" w:rsidRPr="00D9139E" w:rsidRDefault="00707941" w:rsidP="000625C4">
            <w:pPr>
              <w:spacing w:before="0"/>
              <w:jc w:val="center"/>
              <w:rPr>
                <w:lang w:val="fr-FR"/>
              </w:rPr>
            </w:pPr>
            <w:r w:rsidRPr="00D9139E">
              <w:rPr>
                <w:lang w:val="fr-FR"/>
              </w:rPr>
              <w:t>79XXXXXX</w:t>
            </w:r>
          </w:p>
        </w:tc>
        <w:tc>
          <w:tcPr>
            <w:tcW w:w="1056" w:type="dxa"/>
            <w:shd w:val="clear" w:color="auto" w:fill="auto"/>
          </w:tcPr>
          <w:p w14:paraId="12214DD9" w14:textId="77777777" w:rsidR="00707941" w:rsidRPr="00D9139E" w:rsidRDefault="00707941" w:rsidP="000625C4">
            <w:pPr>
              <w:spacing w:before="0"/>
              <w:jc w:val="center"/>
              <w:rPr>
                <w:lang w:val="fr-FR"/>
              </w:rPr>
            </w:pPr>
            <w:r w:rsidRPr="00D9139E">
              <w:rPr>
                <w:lang w:val="fr-FR"/>
              </w:rPr>
              <w:t>8</w:t>
            </w:r>
          </w:p>
        </w:tc>
        <w:tc>
          <w:tcPr>
            <w:tcW w:w="1025" w:type="dxa"/>
            <w:shd w:val="clear" w:color="auto" w:fill="auto"/>
          </w:tcPr>
          <w:p w14:paraId="22B44817" w14:textId="77777777" w:rsidR="00707941" w:rsidRPr="00D9139E" w:rsidRDefault="00707941" w:rsidP="000625C4">
            <w:pPr>
              <w:spacing w:before="0"/>
              <w:jc w:val="center"/>
              <w:rPr>
                <w:lang w:val="fr-FR"/>
              </w:rPr>
            </w:pPr>
            <w:r w:rsidRPr="00D9139E">
              <w:rPr>
                <w:lang w:val="fr-FR"/>
              </w:rPr>
              <w:t>8</w:t>
            </w:r>
          </w:p>
        </w:tc>
        <w:tc>
          <w:tcPr>
            <w:tcW w:w="2897" w:type="dxa"/>
            <w:shd w:val="clear" w:color="auto" w:fill="auto"/>
          </w:tcPr>
          <w:p w14:paraId="793E4E0E" w14:textId="2BE70B3A"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lang w:val="fr-FR"/>
              </w:rPr>
              <w:t>移动业务</w:t>
            </w:r>
          </w:p>
        </w:tc>
        <w:tc>
          <w:tcPr>
            <w:tcW w:w="2435" w:type="dxa"/>
            <w:shd w:val="clear" w:color="auto" w:fill="auto"/>
          </w:tcPr>
          <w:p w14:paraId="664555A9" w14:textId="77777777" w:rsidR="00707941" w:rsidRPr="00D9139E" w:rsidRDefault="00707941" w:rsidP="000625C4">
            <w:pPr>
              <w:spacing w:before="0"/>
              <w:rPr>
                <w:lang w:val="fr-FR"/>
              </w:rPr>
            </w:pPr>
            <w:r w:rsidRPr="00D9139E">
              <w:rPr>
                <w:lang w:val="fr-FR"/>
              </w:rPr>
              <w:t>Ooredoo</w:t>
            </w:r>
          </w:p>
        </w:tc>
      </w:tr>
      <w:tr w:rsidR="00707941" w:rsidRPr="00D9139E" w14:paraId="5E1DE0EE" w14:textId="77777777" w:rsidTr="00707941">
        <w:trPr>
          <w:cantSplit/>
          <w:jc w:val="center"/>
        </w:trPr>
        <w:tc>
          <w:tcPr>
            <w:tcW w:w="2226" w:type="dxa"/>
            <w:shd w:val="clear" w:color="auto" w:fill="95B3D7" w:themeFill="accent1" w:themeFillTint="99"/>
          </w:tcPr>
          <w:p w14:paraId="0DA9F93E" w14:textId="77777777" w:rsidR="00707941" w:rsidRPr="00D9139E" w:rsidRDefault="00707941" w:rsidP="000625C4">
            <w:pPr>
              <w:spacing w:before="0"/>
              <w:jc w:val="center"/>
              <w:rPr>
                <w:lang w:val="fr-FR"/>
              </w:rPr>
            </w:pPr>
            <w:r w:rsidRPr="00397250">
              <w:rPr>
                <w:lang w:val="fr-FR"/>
              </w:rPr>
              <w:t>21XXXXXX</w:t>
            </w:r>
          </w:p>
        </w:tc>
        <w:tc>
          <w:tcPr>
            <w:tcW w:w="1056" w:type="dxa"/>
            <w:shd w:val="clear" w:color="auto" w:fill="95B3D7" w:themeFill="accent1" w:themeFillTint="99"/>
          </w:tcPr>
          <w:p w14:paraId="4CCB7C97" w14:textId="77777777" w:rsidR="00707941" w:rsidRPr="00D9139E" w:rsidRDefault="00707941" w:rsidP="000625C4">
            <w:pPr>
              <w:spacing w:before="0"/>
              <w:jc w:val="center"/>
              <w:rPr>
                <w:lang w:val="fr-FR"/>
              </w:rPr>
            </w:pPr>
            <w:r w:rsidRPr="00D9139E">
              <w:rPr>
                <w:lang w:val="fr-FR"/>
              </w:rPr>
              <w:t>8</w:t>
            </w:r>
          </w:p>
        </w:tc>
        <w:tc>
          <w:tcPr>
            <w:tcW w:w="1025" w:type="dxa"/>
            <w:shd w:val="clear" w:color="auto" w:fill="95B3D7" w:themeFill="accent1" w:themeFillTint="99"/>
          </w:tcPr>
          <w:p w14:paraId="3577881E" w14:textId="77777777" w:rsidR="00707941" w:rsidRPr="00D9139E" w:rsidRDefault="00707941" w:rsidP="000625C4">
            <w:pPr>
              <w:spacing w:before="0"/>
              <w:jc w:val="center"/>
              <w:rPr>
                <w:lang w:val="fr-FR"/>
              </w:rPr>
            </w:pPr>
            <w:r w:rsidRPr="00D9139E">
              <w:rPr>
                <w:lang w:val="fr-FR"/>
              </w:rPr>
              <w:t>8</w:t>
            </w:r>
          </w:p>
        </w:tc>
        <w:tc>
          <w:tcPr>
            <w:tcW w:w="2897" w:type="dxa"/>
            <w:shd w:val="clear" w:color="auto" w:fill="95B3D7" w:themeFill="accent1" w:themeFillTint="99"/>
          </w:tcPr>
          <w:p w14:paraId="45ADC9E1" w14:textId="4D7CDA39" w:rsidR="00707941" w:rsidRPr="000625C4" w:rsidRDefault="00787C80" w:rsidP="000625C4">
            <w:pPr>
              <w:spacing w:before="0"/>
              <w:rPr>
                <w:rFonts w:asciiTheme="minorHAnsi" w:eastAsiaTheme="minorEastAsia" w:hAnsiTheme="minorHAnsi" w:cstheme="minorHAnsi"/>
              </w:rPr>
            </w:pPr>
            <w:r w:rsidRPr="000625C4">
              <w:rPr>
                <w:rFonts w:asciiTheme="minorHAnsi" w:eastAsiaTheme="minorEastAsia" w:hAnsiTheme="minorHAnsi" w:cstheme="minorHAnsi"/>
              </w:rPr>
              <w:t>固定业务</w:t>
            </w:r>
          </w:p>
        </w:tc>
        <w:tc>
          <w:tcPr>
            <w:tcW w:w="2435" w:type="dxa"/>
            <w:shd w:val="clear" w:color="auto" w:fill="95B3D7" w:themeFill="accent1" w:themeFillTint="99"/>
          </w:tcPr>
          <w:p w14:paraId="3726948E" w14:textId="77777777" w:rsidR="00707941" w:rsidRPr="00D9139E" w:rsidRDefault="00707941" w:rsidP="000625C4">
            <w:pPr>
              <w:spacing w:before="0"/>
              <w:rPr>
                <w:lang w:val="fr-FR"/>
              </w:rPr>
            </w:pPr>
            <w:r w:rsidRPr="00D9139E">
              <w:rPr>
                <w:lang w:val="fr-FR"/>
              </w:rPr>
              <w:t>Ooredoo/Omantel/Awaser</w:t>
            </w:r>
          </w:p>
        </w:tc>
      </w:tr>
      <w:tr w:rsidR="00707941" w:rsidRPr="00D9139E" w14:paraId="5BEDD67E" w14:textId="77777777" w:rsidTr="00707941">
        <w:trPr>
          <w:cantSplit/>
          <w:jc w:val="center"/>
        </w:trPr>
        <w:tc>
          <w:tcPr>
            <w:tcW w:w="2226" w:type="dxa"/>
          </w:tcPr>
          <w:p w14:paraId="3B4AE008" w14:textId="77777777" w:rsidR="00707941" w:rsidRPr="00D9139E" w:rsidRDefault="00707941" w:rsidP="000625C4">
            <w:pPr>
              <w:spacing w:before="0"/>
              <w:jc w:val="center"/>
              <w:rPr>
                <w:lang w:val="fr-FR"/>
              </w:rPr>
            </w:pPr>
            <w:r w:rsidRPr="00D9139E">
              <w:rPr>
                <w:lang w:val="fr-FR"/>
              </w:rPr>
              <w:t>22XXXXXX</w:t>
            </w:r>
          </w:p>
        </w:tc>
        <w:tc>
          <w:tcPr>
            <w:tcW w:w="1056" w:type="dxa"/>
          </w:tcPr>
          <w:p w14:paraId="42815704" w14:textId="77777777" w:rsidR="00707941" w:rsidRPr="00D9139E" w:rsidRDefault="00707941" w:rsidP="000625C4">
            <w:pPr>
              <w:spacing w:before="0"/>
              <w:jc w:val="center"/>
              <w:rPr>
                <w:lang w:val="fr-FR"/>
              </w:rPr>
            </w:pPr>
            <w:r w:rsidRPr="00D9139E">
              <w:rPr>
                <w:lang w:val="fr-FR"/>
              </w:rPr>
              <w:t>8</w:t>
            </w:r>
          </w:p>
        </w:tc>
        <w:tc>
          <w:tcPr>
            <w:tcW w:w="1025" w:type="dxa"/>
          </w:tcPr>
          <w:p w14:paraId="76F4128F" w14:textId="77777777" w:rsidR="00707941" w:rsidRPr="00D9139E" w:rsidRDefault="00707941" w:rsidP="000625C4">
            <w:pPr>
              <w:spacing w:before="0"/>
              <w:jc w:val="center"/>
              <w:rPr>
                <w:lang w:val="fr-FR"/>
              </w:rPr>
            </w:pPr>
            <w:r w:rsidRPr="00D9139E">
              <w:rPr>
                <w:lang w:val="fr-FR"/>
              </w:rPr>
              <w:t>8</w:t>
            </w:r>
          </w:p>
        </w:tc>
        <w:tc>
          <w:tcPr>
            <w:tcW w:w="2897" w:type="dxa"/>
          </w:tcPr>
          <w:p w14:paraId="0C78FD8D" w14:textId="4A929531" w:rsidR="00707941" w:rsidRPr="000625C4" w:rsidRDefault="00787C80" w:rsidP="000625C4">
            <w:pPr>
              <w:spacing w:before="0"/>
              <w:rPr>
                <w:rFonts w:asciiTheme="minorHAnsi" w:eastAsiaTheme="minorEastAsia" w:hAnsiTheme="minorHAnsi" w:cstheme="minorHAnsi"/>
                <w:lang w:val="fr-FR"/>
              </w:rPr>
            </w:pPr>
            <w:r w:rsidRPr="000625C4">
              <w:rPr>
                <w:rFonts w:asciiTheme="minorHAnsi" w:eastAsiaTheme="minorEastAsia" w:hAnsiTheme="minorHAnsi" w:cstheme="minorHAnsi"/>
              </w:rPr>
              <w:t>固定业务</w:t>
            </w:r>
          </w:p>
        </w:tc>
        <w:tc>
          <w:tcPr>
            <w:tcW w:w="2435" w:type="dxa"/>
          </w:tcPr>
          <w:p w14:paraId="18A3B89B" w14:textId="77777777" w:rsidR="00707941" w:rsidRPr="00D9139E" w:rsidRDefault="00707941" w:rsidP="000625C4">
            <w:pPr>
              <w:spacing w:before="0"/>
              <w:rPr>
                <w:lang w:val="fr-FR"/>
              </w:rPr>
            </w:pPr>
            <w:r w:rsidRPr="00D9139E">
              <w:rPr>
                <w:lang w:val="fr-FR"/>
              </w:rPr>
              <w:t>Ooredoo/Omantel/Awaser</w:t>
            </w:r>
          </w:p>
        </w:tc>
      </w:tr>
      <w:tr w:rsidR="00707941" w:rsidRPr="00D9139E" w14:paraId="7B3F0B51" w14:textId="77777777" w:rsidTr="00707941">
        <w:trPr>
          <w:cantSplit/>
          <w:jc w:val="center"/>
        </w:trPr>
        <w:tc>
          <w:tcPr>
            <w:tcW w:w="2226" w:type="dxa"/>
          </w:tcPr>
          <w:p w14:paraId="4E4A84DA" w14:textId="77777777" w:rsidR="00707941" w:rsidRPr="00D9139E" w:rsidRDefault="00707941" w:rsidP="000625C4">
            <w:pPr>
              <w:spacing w:before="0"/>
              <w:jc w:val="center"/>
              <w:rPr>
                <w:lang w:val="fr-FR"/>
              </w:rPr>
            </w:pPr>
            <w:r w:rsidRPr="00D9139E">
              <w:rPr>
                <w:lang w:val="fr-FR"/>
              </w:rPr>
              <w:t>23XXXXXX</w:t>
            </w:r>
          </w:p>
        </w:tc>
        <w:tc>
          <w:tcPr>
            <w:tcW w:w="1056" w:type="dxa"/>
          </w:tcPr>
          <w:p w14:paraId="1BD77A50" w14:textId="77777777" w:rsidR="00707941" w:rsidRPr="00D9139E" w:rsidRDefault="00707941" w:rsidP="000625C4">
            <w:pPr>
              <w:spacing w:before="0"/>
              <w:jc w:val="center"/>
              <w:rPr>
                <w:lang w:val="fr-FR"/>
              </w:rPr>
            </w:pPr>
            <w:r w:rsidRPr="00D9139E">
              <w:rPr>
                <w:lang w:val="fr-FR"/>
              </w:rPr>
              <w:t>8</w:t>
            </w:r>
          </w:p>
        </w:tc>
        <w:tc>
          <w:tcPr>
            <w:tcW w:w="1025" w:type="dxa"/>
          </w:tcPr>
          <w:p w14:paraId="347BFDBE" w14:textId="77777777" w:rsidR="00707941" w:rsidRPr="00D9139E" w:rsidRDefault="00707941" w:rsidP="000625C4">
            <w:pPr>
              <w:spacing w:before="0"/>
              <w:jc w:val="center"/>
              <w:rPr>
                <w:lang w:val="fr-FR"/>
              </w:rPr>
            </w:pPr>
            <w:r w:rsidRPr="00D9139E">
              <w:rPr>
                <w:lang w:val="fr-FR"/>
              </w:rPr>
              <w:t>8</w:t>
            </w:r>
          </w:p>
        </w:tc>
        <w:tc>
          <w:tcPr>
            <w:tcW w:w="2897" w:type="dxa"/>
          </w:tcPr>
          <w:p w14:paraId="13C24216" w14:textId="7BD87B1A" w:rsidR="00707941" w:rsidRPr="000625C4" w:rsidRDefault="00787C80" w:rsidP="000625C4">
            <w:pPr>
              <w:spacing w:before="0"/>
              <w:rPr>
                <w:rFonts w:asciiTheme="minorHAnsi" w:eastAsiaTheme="minorEastAsia" w:hAnsiTheme="minorHAnsi" w:cstheme="minorHAnsi"/>
                <w:lang w:eastAsia="zh-CN"/>
              </w:rPr>
            </w:pPr>
            <w:r w:rsidRPr="000625C4">
              <w:rPr>
                <w:rFonts w:asciiTheme="minorHAnsi" w:eastAsiaTheme="minorEastAsia" w:hAnsiTheme="minorHAnsi" w:cstheme="minorHAnsi"/>
                <w:lang w:eastAsia="zh-CN"/>
              </w:rPr>
              <w:t>固定业务</w:t>
            </w:r>
            <w:r w:rsidR="00707941" w:rsidRPr="000625C4">
              <w:rPr>
                <w:rFonts w:asciiTheme="minorHAnsi" w:eastAsiaTheme="minorEastAsia" w:hAnsiTheme="minorHAnsi" w:cstheme="minorHAnsi"/>
                <w:lang w:eastAsia="zh-CN"/>
              </w:rPr>
              <w:t xml:space="preserve"> – </w:t>
            </w:r>
            <w:r w:rsidRPr="000625C4">
              <w:rPr>
                <w:rFonts w:asciiTheme="minorHAnsi" w:eastAsiaTheme="minorEastAsia" w:hAnsiTheme="minorHAnsi" w:cstheme="minorHAnsi"/>
                <w:lang w:eastAsia="zh-CN"/>
              </w:rPr>
              <w:t>目前仅一家固定运营商</w:t>
            </w:r>
            <w:r w:rsidR="00707941" w:rsidRPr="000625C4">
              <w:rPr>
                <w:rFonts w:asciiTheme="minorHAnsi" w:eastAsiaTheme="minorEastAsia" w:hAnsiTheme="minorHAnsi" w:cstheme="minorHAnsi"/>
                <w:lang w:eastAsia="zh-CN"/>
              </w:rPr>
              <w:t xml:space="preserve"> (Omantel)</w:t>
            </w:r>
          </w:p>
        </w:tc>
        <w:tc>
          <w:tcPr>
            <w:tcW w:w="2435" w:type="dxa"/>
          </w:tcPr>
          <w:p w14:paraId="1E6DF43A" w14:textId="77777777" w:rsidR="00707941" w:rsidRPr="00D9139E" w:rsidRDefault="00707941" w:rsidP="000625C4">
            <w:pPr>
              <w:spacing w:before="0"/>
              <w:rPr>
                <w:lang w:val="fr-FR"/>
              </w:rPr>
            </w:pPr>
            <w:r w:rsidRPr="00D9139E">
              <w:rPr>
                <w:lang w:val="fr-FR"/>
              </w:rPr>
              <w:t>Dhofar &amp; Al Wusta</w:t>
            </w:r>
          </w:p>
        </w:tc>
      </w:tr>
      <w:tr w:rsidR="00707941" w:rsidRPr="00D9139E" w14:paraId="3D493B00" w14:textId="77777777" w:rsidTr="00707941">
        <w:trPr>
          <w:cantSplit/>
          <w:jc w:val="center"/>
        </w:trPr>
        <w:tc>
          <w:tcPr>
            <w:tcW w:w="2226" w:type="dxa"/>
          </w:tcPr>
          <w:p w14:paraId="3CA20FBF" w14:textId="77777777" w:rsidR="00707941" w:rsidRPr="00D9139E" w:rsidRDefault="00707941" w:rsidP="000625C4">
            <w:pPr>
              <w:spacing w:before="0"/>
              <w:jc w:val="center"/>
              <w:rPr>
                <w:lang w:val="fr-FR"/>
              </w:rPr>
            </w:pPr>
            <w:r w:rsidRPr="00D9139E">
              <w:rPr>
                <w:lang w:val="fr-FR"/>
              </w:rPr>
              <w:t>24XXXXXX</w:t>
            </w:r>
          </w:p>
        </w:tc>
        <w:tc>
          <w:tcPr>
            <w:tcW w:w="1056" w:type="dxa"/>
          </w:tcPr>
          <w:p w14:paraId="3042ECD4" w14:textId="77777777" w:rsidR="00707941" w:rsidRPr="00D9139E" w:rsidRDefault="00707941" w:rsidP="000625C4">
            <w:pPr>
              <w:spacing w:before="0"/>
              <w:jc w:val="center"/>
              <w:rPr>
                <w:lang w:val="fr-FR"/>
              </w:rPr>
            </w:pPr>
            <w:r w:rsidRPr="00D9139E">
              <w:rPr>
                <w:lang w:val="fr-FR"/>
              </w:rPr>
              <w:t>8</w:t>
            </w:r>
          </w:p>
        </w:tc>
        <w:tc>
          <w:tcPr>
            <w:tcW w:w="1025" w:type="dxa"/>
          </w:tcPr>
          <w:p w14:paraId="12843DB6" w14:textId="77777777" w:rsidR="00707941" w:rsidRPr="00D9139E" w:rsidRDefault="00707941" w:rsidP="000625C4">
            <w:pPr>
              <w:spacing w:before="0"/>
              <w:jc w:val="center"/>
              <w:rPr>
                <w:lang w:val="fr-FR"/>
              </w:rPr>
            </w:pPr>
            <w:r w:rsidRPr="00D9139E">
              <w:rPr>
                <w:lang w:val="fr-FR"/>
              </w:rPr>
              <w:t>8</w:t>
            </w:r>
          </w:p>
        </w:tc>
        <w:tc>
          <w:tcPr>
            <w:tcW w:w="2897" w:type="dxa"/>
          </w:tcPr>
          <w:p w14:paraId="76402789" w14:textId="4705D65D" w:rsidR="00707941" w:rsidRPr="000625C4" w:rsidRDefault="00787C80" w:rsidP="000625C4">
            <w:pPr>
              <w:spacing w:before="0"/>
              <w:rPr>
                <w:rFonts w:asciiTheme="minorHAnsi" w:eastAsiaTheme="minorEastAsia" w:hAnsiTheme="minorHAnsi" w:cstheme="minorHAnsi"/>
                <w:lang w:eastAsia="zh-CN"/>
              </w:rPr>
            </w:pPr>
            <w:r w:rsidRPr="000625C4">
              <w:rPr>
                <w:rFonts w:asciiTheme="minorHAnsi" w:eastAsiaTheme="minorEastAsia" w:hAnsiTheme="minorHAnsi" w:cstheme="minorHAnsi"/>
                <w:lang w:eastAsia="zh-CN"/>
              </w:rPr>
              <w:t>固定业务</w:t>
            </w:r>
            <w:r w:rsidR="00707941" w:rsidRPr="000625C4">
              <w:rPr>
                <w:rFonts w:asciiTheme="minorHAnsi" w:eastAsiaTheme="minorEastAsia" w:hAnsiTheme="minorHAnsi" w:cstheme="minorHAnsi"/>
                <w:lang w:eastAsia="zh-CN"/>
              </w:rPr>
              <w:t xml:space="preserve"> – </w:t>
            </w:r>
            <w:r w:rsidRPr="000625C4">
              <w:rPr>
                <w:rFonts w:asciiTheme="minorHAnsi" w:eastAsiaTheme="minorEastAsia" w:hAnsiTheme="minorHAnsi" w:cstheme="minorHAnsi"/>
                <w:lang w:eastAsia="zh-CN"/>
              </w:rPr>
              <w:t>目前仅一家固定运营商</w:t>
            </w:r>
            <w:r w:rsidR="00707941" w:rsidRPr="000625C4">
              <w:rPr>
                <w:rFonts w:asciiTheme="minorHAnsi" w:eastAsiaTheme="minorEastAsia" w:hAnsiTheme="minorHAnsi" w:cstheme="minorHAnsi"/>
                <w:lang w:eastAsia="zh-CN"/>
              </w:rPr>
              <w:t xml:space="preserve"> (Omantel)</w:t>
            </w:r>
          </w:p>
        </w:tc>
        <w:tc>
          <w:tcPr>
            <w:tcW w:w="2435" w:type="dxa"/>
          </w:tcPr>
          <w:p w14:paraId="1639AA5C" w14:textId="77777777" w:rsidR="00707941" w:rsidRPr="00D9139E" w:rsidRDefault="00707941" w:rsidP="000625C4">
            <w:pPr>
              <w:spacing w:before="0"/>
              <w:rPr>
                <w:lang w:val="fr-FR"/>
              </w:rPr>
            </w:pPr>
            <w:r w:rsidRPr="00D9139E">
              <w:rPr>
                <w:lang w:val="fr-FR"/>
              </w:rPr>
              <w:t>Muscat</w:t>
            </w:r>
          </w:p>
        </w:tc>
      </w:tr>
      <w:tr w:rsidR="00707941" w:rsidRPr="00D9139E" w14:paraId="205C04AD" w14:textId="77777777" w:rsidTr="00707941">
        <w:trPr>
          <w:cantSplit/>
          <w:jc w:val="center"/>
        </w:trPr>
        <w:tc>
          <w:tcPr>
            <w:tcW w:w="2226" w:type="dxa"/>
          </w:tcPr>
          <w:p w14:paraId="3D6955F4" w14:textId="77777777" w:rsidR="00707941" w:rsidRPr="00D9139E" w:rsidRDefault="00707941" w:rsidP="000625C4">
            <w:pPr>
              <w:spacing w:before="0"/>
              <w:jc w:val="center"/>
              <w:rPr>
                <w:lang w:val="fr-FR"/>
              </w:rPr>
            </w:pPr>
            <w:r w:rsidRPr="00D9139E">
              <w:rPr>
                <w:lang w:val="fr-FR"/>
              </w:rPr>
              <w:t>25XXXXXX</w:t>
            </w:r>
          </w:p>
        </w:tc>
        <w:tc>
          <w:tcPr>
            <w:tcW w:w="1056" w:type="dxa"/>
          </w:tcPr>
          <w:p w14:paraId="0D133B26" w14:textId="77777777" w:rsidR="00707941" w:rsidRPr="00D9139E" w:rsidRDefault="00707941" w:rsidP="000625C4">
            <w:pPr>
              <w:spacing w:before="0"/>
              <w:jc w:val="center"/>
              <w:rPr>
                <w:lang w:val="fr-FR"/>
              </w:rPr>
            </w:pPr>
            <w:r w:rsidRPr="00D9139E">
              <w:rPr>
                <w:lang w:val="fr-FR"/>
              </w:rPr>
              <w:t>8</w:t>
            </w:r>
          </w:p>
        </w:tc>
        <w:tc>
          <w:tcPr>
            <w:tcW w:w="1025" w:type="dxa"/>
          </w:tcPr>
          <w:p w14:paraId="35D0DB8D" w14:textId="77777777" w:rsidR="00707941" w:rsidRPr="00D9139E" w:rsidRDefault="00707941" w:rsidP="000625C4">
            <w:pPr>
              <w:spacing w:before="0"/>
              <w:jc w:val="center"/>
              <w:rPr>
                <w:lang w:val="fr-FR"/>
              </w:rPr>
            </w:pPr>
            <w:r w:rsidRPr="00D9139E">
              <w:rPr>
                <w:lang w:val="fr-FR"/>
              </w:rPr>
              <w:t>8</w:t>
            </w:r>
          </w:p>
        </w:tc>
        <w:tc>
          <w:tcPr>
            <w:tcW w:w="2897" w:type="dxa"/>
          </w:tcPr>
          <w:p w14:paraId="28837349" w14:textId="2C11E23C" w:rsidR="00707941" w:rsidRPr="000625C4" w:rsidRDefault="00787C80" w:rsidP="000625C4">
            <w:pPr>
              <w:spacing w:before="0"/>
              <w:rPr>
                <w:rFonts w:asciiTheme="minorHAnsi" w:eastAsiaTheme="minorEastAsia" w:hAnsiTheme="minorHAnsi" w:cstheme="minorHAnsi"/>
                <w:lang w:eastAsia="zh-CN"/>
              </w:rPr>
            </w:pPr>
            <w:r w:rsidRPr="000625C4">
              <w:rPr>
                <w:rFonts w:asciiTheme="minorHAnsi" w:eastAsiaTheme="minorEastAsia" w:hAnsiTheme="minorHAnsi" w:cstheme="minorHAnsi"/>
                <w:lang w:eastAsia="zh-CN"/>
              </w:rPr>
              <w:t>固定业务</w:t>
            </w:r>
            <w:r w:rsidR="00707941" w:rsidRPr="000625C4">
              <w:rPr>
                <w:rFonts w:asciiTheme="minorHAnsi" w:eastAsiaTheme="minorEastAsia" w:hAnsiTheme="minorHAnsi" w:cstheme="minorHAnsi"/>
                <w:lang w:eastAsia="zh-CN"/>
              </w:rPr>
              <w:t xml:space="preserve"> – </w:t>
            </w:r>
            <w:r w:rsidRPr="000625C4">
              <w:rPr>
                <w:rFonts w:asciiTheme="minorHAnsi" w:eastAsiaTheme="minorEastAsia" w:hAnsiTheme="minorHAnsi" w:cstheme="minorHAnsi"/>
                <w:lang w:eastAsia="zh-CN"/>
              </w:rPr>
              <w:t>目前仅一家固定运营商</w:t>
            </w:r>
            <w:r w:rsidR="00707941" w:rsidRPr="000625C4">
              <w:rPr>
                <w:rFonts w:asciiTheme="minorHAnsi" w:eastAsiaTheme="minorEastAsia" w:hAnsiTheme="minorHAnsi" w:cstheme="minorHAnsi"/>
                <w:lang w:eastAsia="zh-CN"/>
              </w:rPr>
              <w:t xml:space="preserve"> (Omantel)</w:t>
            </w:r>
          </w:p>
        </w:tc>
        <w:tc>
          <w:tcPr>
            <w:tcW w:w="2435" w:type="dxa"/>
          </w:tcPr>
          <w:p w14:paraId="55EA80CC" w14:textId="77777777" w:rsidR="00707941" w:rsidRPr="00D9139E" w:rsidRDefault="00707941" w:rsidP="000625C4">
            <w:pPr>
              <w:spacing w:before="0"/>
              <w:rPr>
                <w:lang w:val="fr-FR"/>
              </w:rPr>
            </w:pPr>
            <w:r w:rsidRPr="00D9139E">
              <w:rPr>
                <w:lang w:val="fr-FR"/>
              </w:rPr>
              <w:t>A’Dakhliyah, Al Sharqiya &amp; A’Dhahira</w:t>
            </w:r>
          </w:p>
        </w:tc>
      </w:tr>
      <w:tr w:rsidR="00707941" w:rsidRPr="00D9139E" w14:paraId="668135F2" w14:textId="77777777" w:rsidTr="00707941">
        <w:trPr>
          <w:cantSplit/>
          <w:jc w:val="center"/>
        </w:trPr>
        <w:tc>
          <w:tcPr>
            <w:tcW w:w="2226" w:type="dxa"/>
          </w:tcPr>
          <w:p w14:paraId="052C3047" w14:textId="77777777" w:rsidR="00707941" w:rsidRPr="00D9139E" w:rsidRDefault="00707941" w:rsidP="000625C4">
            <w:pPr>
              <w:spacing w:before="0"/>
              <w:jc w:val="center"/>
              <w:rPr>
                <w:lang w:val="fr-FR"/>
              </w:rPr>
            </w:pPr>
            <w:r w:rsidRPr="00D9139E">
              <w:rPr>
                <w:lang w:val="fr-FR"/>
              </w:rPr>
              <w:t>26XXXXXX</w:t>
            </w:r>
          </w:p>
        </w:tc>
        <w:tc>
          <w:tcPr>
            <w:tcW w:w="1056" w:type="dxa"/>
          </w:tcPr>
          <w:p w14:paraId="0B44B597" w14:textId="77777777" w:rsidR="00707941" w:rsidRPr="00D9139E" w:rsidRDefault="00707941" w:rsidP="000625C4">
            <w:pPr>
              <w:spacing w:before="0"/>
              <w:jc w:val="center"/>
              <w:rPr>
                <w:lang w:val="fr-FR"/>
              </w:rPr>
            </w:pPr>
            <w:r w:rsidRPr="00D9139E">
              <w:rPr>
                <w:lang w:val="fr-FR"/>
              </w:rPr>
              <w:t>8</w:t>
            </w:r>
          </w:p>
        </w:tc>
        <w:tc>
          <w:tcPr>
            <w:tcW w:w="1025" w:type="dxa"/>
          </w:tcPr>
          <w:p w14:paraId="65F71242" w14:textId="77777777" w:rsidR="00707941" w:rsidRPr="00D9139E" w:rsidRDefault="00707941" w:rsidP="000625C4">
            <w:pPr>
              <w:spacing w:before="0"/>
              <w:jc w:val="center"/>
              <w:rPr>
                <w:lang w:val="fr-FR"/>
              </w:rPr>
            </w:pPr>
            <w:r w:rsidRPr="00D9139E">
              <w:rPr>
                <w:lang w:val="fr-FR"/>
              </w:rPr>
              <w:t>8</w:t>
            </w:r>
          </w:p>
        </w:tc>
        <w:tc>
          <w:tcPr>
            <w:tcW w:w="2897" w:type="dxa"/>
          </w:tcPr>
          <w:p w14:paraId="528454DA" w14:textId="1B5BB1F8" w:rsidR="00707941" w:rsidRPr="000625C4" w:rsidRDefault="00787C80" w:rsidP="000625C4">
            <w:pPr>
              <w:spacing w:before="0"/>
              <w:rPr>
                <w:rFonts w:asciiTheme="minorHAnsi" w:eastAsiaTheme="minorEastAsia" w:hAnsiTheme="minorHAnsi" w:cstheme="minorHAnsi"/>
                <w:lang w:eastAsia="zh-CN"/>
              </w:rPr>
            </w:pPr>
            <w:r w:rsidRPr="000625C4">
              <w:rPr>
                <w:rFonts w:asciiTheme="minorHAnsi" w:eastAsiaTheme="minorEastAsia" w:hAnsiTheme="minorHAnsi" w:cstheme="minorHAnsi"/>
                <w:lang w:eastAsia="zh-CN"/>
              </w:rPr>
              <w:t>固定业务</w:t>
            </w:r>
            <w:r w:rsidR="00707941" w:rsidRPr="000625C4">
              <w:rPr>
                <w:rFonts w:asciiTheme="minorHAnsi" w:eastAsiaTheme="minorEastAsia" w:hAnsiTheme="minorHAnsi" w:cstheme="minorHAnsi"/>
                <w:lang w:eastAsia="zh-CN"/>
              </w:rPr>
              <w:t xml:space="preserve"> – </w:t>
            </w:r>
            <w:r w:rsidRPr="000625C4">
              <w:rPr>
                <w:rFonts w:asciiTheme="minorHAnsi" w:eastAsiaTheme="minorEastAsia" w:hAnsiTheme="minorHAnsi" w:cstheme="minorHAnsi"/>
                <w:lang w:eastAsia="zh-CN"/>
              </w:rPr>
              <w:t>目前仅一家固定运营商</w:t>
            </w:r>
            <w:r w:rsidR="00707941" w:rsidRPr="000625C4">
              <w:rPr>
                <w:rFonts w:asciiTheme="minorHAnsi" w:eastAsiaTheme="minorEastAsia" w:hAnsiTheme="minorHAnsi" w:cstheme="minorHAnsi"/>
                <w:lang w:eastAsia="zh-CN"/>
              </w:rPr>
              <w:t xml:space="preserve"> (Omantel)</w:t>
            </w:r>
          </w:p>
        </w:tc>
        <w:tc>
          <w:tcPr>
            <w:tcW w:w="2435" w:type="dxa"/>
          </w:tcPr>
          <w:p w14:paraId="39B81818" w14:textId="77777777" w:rsidR="00707941" w:rsidRPr="00D9139E" w:rsidRDefault="00707941" w:rsidP="000625C4">
            <w:pPr>
              <w:spacing w:before="0"/>
              <w:rPr>
                <w:lang w:val="fr-FR"/>
              </w:rPr>
            </w:pPr>
            <w:r w:rsidRPr="00D9139E">
              <w:rPr>
                <w:lang w:val="fr-FR"/>
              </w:rPr>
              <w:t>Al Batinah &amp; Musandam</w:t>
            </w:r>
          </w:p>
        </w:tc>
      </w:tr>
    </w:tbl>
    <w:p w14:paraId="43EF0407" w14:textId="77777777" w:rsidR="00707941" w:rsidRPr="0039498D" w:rsidRDefault="00707941" w:rsidP="000625C4">
      <w:pPr>
        <w:spacing w:before="240"/>
        <w:ind w:hanging="182"/>
        <w:jc w:val="left"/>
        <w:rPr>
          <w:rFonts w:asciiTheme="minorHAnsi" w:eastAsiaTheme="minorEastAsia" w:hAnsiTheme="minorHAnsi" w:cstheme="minorHAnsi"/>
        </w:rPr>
      </w:pPr>
      <w:r w:rsidRPr="0039498D">
        <w:rPr>
          <w:rFonts w:asciiTheme="minorHAnsi" w:eastAsiaTheme="minorEastAsia" w:hAnsiTheme="minorHAnsi" w:cstheme="minorHAnsi"/>
        </w:rPr>
        <w:t>联系方式：</w:t>
      </w:r>
    </w:p>
    <w:p w14:paraId="492BC162" w14:textId="273EAD2B" w:rsidR="00707941" w:rsidRPr="0039498D" w:rsidRDefault="00707941" w:rsidP="00962E53">
      <w:pPr>
        <w:tabs>
          <w:tab w:val="clear" w:pos="567"/>
          <w:tab w:val="clear" w:pos="1276"/>
          <w:tab w:val="clear" w:pos="1843"/>
          <w:tab w:val="clear" w:pos="5387"/>
          <w:tab w:val="clear" w:pos="5954"/>
          <w:tab w:val="left" w:pos="1560"/>
        </w:tabs>
        <w:overflowPunct/>
        <w:autoSpaceDE/>
        <w:autoSpaceDN/>
        <w:adjustRightInd/>
        <w:ind w:left="567"/>
        <w:jc w:val="left"/>
        <w:textAlignment w:val="auto"/>
        <w:rPr>
          <w:rFonts w:asciiTheme="minorHAnsi" w:eastAsiaTheme="minorEastAsia" w:hAnsiTheme="minorHAnsi" w:cstheme="minorHAnsi"/>
          <w:noProof w:val="0"/>
          <w:lang w:val="en-GB" w:eastAsia="zh-CN"/>
        </w:rPr>
      </w:pPr>
      <w:r w:rsidRPr="0039498D">
        <w:rPr>
          <w:rFonts w:asciiTheme="minorHAnsi" w:eastAsiaTheme="minorEastAsia" w:hAnsiTheme="minorHAnsi" w:cstheme="minorHAnsi"/>
          <w:lang w:eastAsia="zh-CN"/>
        </w:rPr>
        <w:t>Omar ALQatabi</w:t>
      </w:r>
      <w:r w:rsidRPr="0039498D">
        <w:rPr>
          <w:rFonts w:asciiTheme="minorHAnsi" w:eastAsiaTheme="minorEastAsia" w:hAnsiTheme="minorHAnsi" w:cstheme="minorHAnsi"/>
          <w:lang w:eastAsia="zh-CN"/>
        </w:rPr>
        <w:t>先生</w:t>
      </w:r>
      <w:r w:rsidRPr="0039498D">
        <w:rPr>
          <w:rFonts w:asciiTheme="minorHAnsi" w:eastAsiaTheme="minorEastAsia" w:hAnsiTheme="minorHAnsi" w:cstheme="minorHAnsi"/>
          <w:lang w:eastAsia="zh-CN"/>
        </w:rPr>
        <w:br/>
      </w:r>
      <w:r w:rsidRPr="000625C4">
        <w:rPr>
          <w:rFonts w:asciiTheme="minorHAnsi" w:eastAsiaTheme="minorEastAsia" w:hAnsiTheme="minorHAnsi" w:cstheme="minorHAnsi"/>
          <w:lang w:eastAsia="zh-CN"/>
        </w:rPr>
        <w:t>高级执行经理</w:t>
      </w:r>
      <w:r w:rsidRPr="000625C4">
        <w:rPr>
          <w:rFonts w:asciiTheme="minorHAnsi" w:eastAsiaTheme="minorEastAsia" w:hAnsiTheme="minorHAnsi" w:cstheme="minorHAnsi"/>
          <w:lang w:eastAsia="zh-CN"/>
        </w:rPr>
        <w:t xml:space="preserve"> – </w:t>
      </w:r>
      <w:r w:rsidRPr="000625C4">
        <w:rPr>
          <w:rFonts w:asciiTheme="minorHAnsi" w:eastAsiaTheme="minorEastAsia" w:hAnsiTheme="minorHAnsi" w:cstheme="minorHAnsi"/>
          <w:lang w:eastAsia="zh-CN"/>
        </w:rPr>
        <w:t>电信业</w:t>
      </w:r>
      <w:r w:rsidRPr="0039498D">
        <w:rPr>
          <w:rFonts w:asciiTheme="minorHAnsi" w:eastAsiaTheme="minorEastAsia" w:hAnsiTheme="minorHAnsi" w:cstheme="minorHAnsi"/>
          <w:lang w:eastAsia="zh-CN"/>
        </w:rPr>
        <w:br/>
      </w:r>
      <w:r w:rsidRPr="0039498D">
        <w:rPr>
          <w:rFonts w:asciiTheme="minorHAnsi" w:eastAsiaTheme="minorEastAsia" w:hAnsiTheme="minorHAnsi" w:cstheme="minorHAnsi"/>
          <w:lang w:eastAsia="zh-CN"/>
        </w:rPr>
        <w:t>阿曼电信管理局（</w:t>
      </w:r>
      <w:r w:rsidRPr="0039498D">
        <w:rPr>
          <w:rFonts w:asciiTheme="minorHAnsi" w:eastAsiaTheme="minorEastAsia" w:hAnsiTheme="minorHAnsi" w:cstheme="minorHAnsi"/>
          <w:lang w:eastAsia="zh-CN"/>
        </w:rPr>
        <w:t>TRA</w:t>
      </w:r>
      <w:r w:rsidRPr="0039498D">
        <w:rPr>
          <w:rFonts w:asciiTheme="minorHAnsi" w:eastAsiaTheme="minorEastAsia" w:hAnsiTheme="minorHAnsi" w:cstheme="minorHAnsi"/>
          <w:lang w:eastAsia="zh-CN"/>
        </w:rPr>
        <w:t>）</w:t>
      </w:r>
      <w:r w:rsidRPr="0039498D">
        <w:rPr>
          <w:rFonts w:asciiTheme="minorHAnsi" w:eastAsiaTheme="minorEastAsia" w:hAnsiTheme="minorHAnsi" w:cstheme="minorHAnsi"/>
          <w:lang w:eastAsia="zh-CN"/>
        </w:rPr>
        <w:br/>
        <w:t>P.O. Box 579</w:t>
      </w:r>
      <w:r w:rsidRPr="0039498D">
        <w:rPr>
          <w:rFonts w:asciiTheme="minorHAnsi" w:eastAsiaTheme="minorEastAsia" w:hAnsiTheme="minorHAnsi" w:cstheme="minorHAnsi"/>
          <w:lang w:eastAsia="zh-CN"/>
        </w:rPr>
        <w:br/>
        <w:t>RUWI, 112</w:t>
      </w:r>
      <w:r w:rsidRPr="0039498D">
        <w:rPr>
          <w:rFonts w:asciiTheme="minorHAnsi" w:eastAsiaTheme="minorEastAsia" w:hAnsiTheme="minorHAnsi" w:cstheme="minorHAnsi"/>
          <w:lang w:eastAsia="zh-CN"/>
        </w:rPr>
        <w:br/>
      </w:r>
      <w:r w:rsidRPr="0039498D">
        <w:rPr>
          <w:rFonts w:asciiTheme="minorHAnsi" w:eastAsiaTheme="minorEastAsia" w:hAnsiTheme="minorHAnsi" w:cstheme="minorHAnsi"/>
          <w:lang w:eastAsia="zh-CN"/>
        </w:rPr>
        <w:t>阿曼苏丹国</w:t>
      </w:r>
      <w:r w:rsidRPr="0039498D">
        <w:rPr>
          <w:rFonts w:asciiTheme="minorHAnsi" w:eastAsiaTheme="minorEastAsia" w:hAnsiTheme="minorHAnsi" w:cstheme="minorHAnsi"/>
          <w:lang w:eastAsia="zh-CN"/>
        </w:rPr>
        <w:br/>
      </w:r>
      <w:r w:rsidRPr="0039498D">
        <w:rPr>
          <w:rFonts w:asciiTheme="minorHAnsi" w:eastAsiaTheme="minorEastAsia" w:hAnsiTheme="minorHAnsi" w:cstheme="minorHAnsi"/>
          <w:lang w:eastAsia="zh-CN"/>
        </w:rPr>
        <w:t>电话：</w:t>
      </w:r>
      <w:r w:rsidRPr="0039498D">
        <w:rPr>
          <w:rFonts w:asciiTheme="minorHAnsi" w:eastAsiaTheme="minorEastAsia" w:hAnsiTheme="minorHAnsi" w:cstheme="minorHAnsi"/>
          <w:lang w:eastAsia="zh-CN"/>
        </w:rPr>
        <w:tab/>
        <w:t>+968 24222163</w:t>
      </w:r>
      <w:r w:rsidRPr="0039498D">
        <w:rPr>
          <w:rFonts w:asciiTheme="minorHAnsi" w:eastAsiaTheme="minorEastAsia" w:hAnsiTheme="minorHAnsi" w:cstheme="minorHAnsi"/>
          <w:lang w:eastAsia="zh-CN"/>
        </w:rPr>
        <w:br/>
      </w:r>
      <w:r w:rsidRPr="0039498D">
        <w:rPr>
          <w:rFonts w:asciiTheme="minorHAnsi" w:eastAsiaTheme="minorEastAsia" w:hAnsiTheme="minorHAnsi" w:cstheme="minorHAnsi"/>
          <w:lang w:eastAsia="zh-CN"/>
        </w:rPr>
        <w:t>传真：</w:t>
      </w:r>
      <w:r w:rsidRPr="0039498D">
        <w:rPr>
          <w:rFonts w:asciiTheme="minorHAnsi" w:eastAsiaTheme="minorEastAsia" w:hAnsiTheme="minorHAnsi" w:cstheme="minorHAnsi"/>
          <w:lang w:eastAsia="zh-CN"/>
        </w:rPr>
        <w:tab/>
        <w:t>+968 24222081</w:t>
      </w:r>
      <w:r w:rsidRPr="0039498D">
        <w:rPr>
          <w:rFonts w:asciiTheme="minorHAnsi" w:eastAsiaTheme="minorEastAsia" w:hAnsiTheme="minorHAnsi" w:cstheme="minorHAnsi"/>
          <w:lang w:eastAsia="zh-CN"/>
        </w:rPr>
        <w:br/>
      </w:r>
      <w:r w:rsidRPr="0039498D">
        <w:rPr>
          <w:rFonts w:asciiTheme="minorHAnsi" w:eastAsiaTheme="minorEastAsia" w:hAnsiTheme="minorHAnsi" w:cstheme="minorHAnsi"/>
          <w:lang w:eastAsia="zh-CN"/>
        </w:rPr>
        <w:t>电子邮件：</w:t>
      </w:r>
      <w:hyperlink r:id="rId23" w:history="1">
        <w:r w:rsidRPr="0039498D">
          <w:rPr>
            <w:rFonts w:asciiTheme="minorHAnsi" w:eastAsiaTheme="minorEastAsia" w:hAnsiTheme="minorHAnsi" w:cstheme="minorHAnsi"/>
            <w:lang w:eastAsia="zh-CN"/>
          </w:rPr>
          <w:t>ir@tra.gov.om</w:t>
        </w:r>
      </w:hyperlink>
      <w:r w:rsidRPr="0039498D">
        <w:rPr>
          <w:rFonts w:asciiTheme="minorHAnsi" w:eastAsiaTheme="minorEastAsia" w:hAnsiTheme="minorHAnsi" w:cstheme="minorHAnsi"/>
          <w:lang w:eastAsia="zh-CN"/>
        </w:rPr>
        <w:br/>
      </w:r>
      <w:r w:rsidRPr="0039498D">
        <w:rPr>
          <w:rFonts w:asciiTheme="minorHAnsi" w:eastAsiaTheme="minorEastAsia" w:hAnsiTheme="minorHAnsi" w:cstheme="minorHAnsi"/>
          <w:lang w:eastAsia="zh-CN"/>
        </w:rPr>
        <w:t>网址：</w:t>
      </w:r>
      <w:r w:rsidRPr="0039498D">
        <w:rPr>
          <w:rFonts w:asciiTheme="minorHAnsi" w:eastAsiaTheme="minorEastAsia" w:hAnsiTheme="minorHAnsi" w:cstheme="minorHAnsi"/>
          <w:lang w:eastAsia="zh-CN"/>
        </w:rPr>
        <w:tab/>
      </w:r>
      <w:hyperlink r:id="rId24" w:history="1">
        <w:r w:rsidR="007F3BF5" w:rsidRPr="000625C4">
          <w:rPr>
            <w:rFonts w:eastAsiaTheme="minorEastAsia"/>
            <w:lang w:eastAsia="zh-CN"/>
          </w:rPr>
          <w:t>www.tra.gov.om</w:t>
        </w:r>
      </w:hyperlink>
    </w:p>
    <w:p w14:paraId="40AB265A" w14:textId="558D0DEE" w:rsidR="00707941" w:rsidRDefault="00707941">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eastAsia="zh-CN"/>
        </w:rPr>
      </w:pPr>
      <w:r>
        <w:rPr>
          <w:noProof w:val="0"/>
          <w:lang w:val="en-GB" w:eastAsia="zh-CN"/>
        </w:rPr>
        <w:br w:type="page"/>
      </w:r>
    </w:p>
    <w:p w14:paraId="4B9E8621" w14:textId="3481195F" w:rsidR="00707941" w:rsidRPr="00FA3167" w:rsidRDefault="00372D37" w:rsidP="00FA3167">
      <w:pPr>
        <w:tabs>
          <w:tab w:val="left" w:pos="1560"/>
          <w:tab w:val="left" w:pos="2127"/>
        </w:tabs>
        <w:spacing w:before="240"/>
        <w:jc w:val="left"/>
        <w:outlineLvl w:val="3"/>
        <w:rPr>
          <w:b/>
          <w:bCs/>
          <w:lang w:eastAsia="zh-CN"/>
        </w:rPr>
      </w:pPr>
      <w:bookmarkStart w:id="547" w:name="_Toc129159816"/>
      <w:r w:rsidRPr="00FA3167">
        <w:rPr>
          <w:rFonts w:ascii="SimSun" w:eastAsia="SimSun" w:hAnsi="SimSun" w:cs="SimSun" w:hint="eastAsia"/>
          <w:b/>
          <w:bCs/>
          <w:lang w:eastAsia="zh-CN"/>
        </w:rPr>
        <w:lastRenderedPageBreak/>
        <w:t>乌兹别克斯坦（</w:t>
      </w:r>
      <w:r w:rsidRPr="001F1300">
        <w:rPr>
          <w:rFonts w:asciiTheme="minorHAnsi" w:eastAsia="SimSun" w:hAnsiTheme="minorHAnsi" w:cstheme="minorHAnsi"/>
          <w:b/>
          <w:bCs/>
          <w:lang w:eastAsia="zh-CN"/>
        </w:rPr>
        <w:t>国家代码</w:t>
      </w:r>
      <w:r w:rsidR="00FA3167" w:rsidRPr="001F1300">
        <w:rPr>
          <w:rFonts w:asciiTheme="minorHAnsi" w:eastAsia="SimSun" w:hAnsiTheme="minorHAnsi" w:cstheme="minorHAnsi"/>
          <w:b/>
          <w:bCs/>
          <w:lang w:eastAsia="zh-CN"/>
        </w:rPr>
        <w:t xml:space="preserve"> </w:t>
      </w:r>
      <w:r w:rsidR="00707941" w:rsidRPr="001F1300">
        <w:rPr>
          <w:rFonts w:asciiTheme="minorHAnsi" w:hAnsiTheme="minorHAnsi" w:cstheme="minorHAnsi"/>
          <w:b/>
          <w:bCs/>
          <w:lang w:eastAsia="zh-CN"/>
        </w:rPr>
        <w:t>+</w:t>
      </w:r>
      <w:r w:rsidR="00707941" w:rsidRPr="00FA3167">
        <w:rPr>
          <w:b/>
          <w:bCs/>
          <w:lang w:eastAsia="zh-CN"/>
        </w:rPr>
        <w:t>998</w:t>
      </w:r>
      <w:r w:rsidRPr="00FA3167">
        <w:rPr>
          <w:rFonts w:ascii="SimSun" w:eastAsia="SimSun" w:hAnsi="SimSun" w:cs="SimSun" w:hint="eastAsia"/>
          <w:b/>
          <w:bCs/>
          <w:lang w:eastAsia="zh-CN"/>
        </w:rPr>
        <w:t>）</w:t>
      </w:r>
      <w:bookmarkEnd w:id="547"/>
    </w:p>
    <w:p w14:paraId="1B8C8585" w14:textId="0C5197EF" w:rsidR="00707941" w:rsidRPr="00C741FD" w:rsidRDefault="00707941" w:rsidP="00962C46">
      <w:pPr>
        <w:tabs>
          <w:tab w:val="clear" w:pos="1276"/>
          <w:tab w:val="clear" w:pos="1843"/>
          <w:tab w:val="left" w:pos="1560"/>
          <w:tab w:val="left" w:pos="2127"/>
        </w:tabs>
        <w:jc w:val="left"/>
        <w:outlineLvl w:val="4"/>
        <w:rPr>
          <w:rFonts w:cs="Arial"/>
          <w:lang w:eastAsia="zh-CN"/>
        </w:rPr>
      </w:pPr>
      <w:r w:rsidRPr="00C741FD">
        <w:rPr>
          <w:rFonts w:cs="Arial"/>
          <w:lang w:eastAsia="zh-CN"/>
        </w:rPr>
        <w:t>10.II.2023</w:t>
      </w:r>
      <w:r w:rsidR="00372D37">
        <w:rPr>
          <w:rFonts w:ascii="SimSun" w:eastAsia="SimSun" w:hAnsi="SimSun" w:cs="SimSun" w:hint="eastAsia"/>
          <w:lang w:eastAsia="zh-CN"/>
        </w:rPr>
        <w:t>来函：</w:t>
      </w:r>
    </w:p>
    <w:p w14:paraId="78EAF782" w14:textId="61CEC588" w:rsidR="00707941" w:rsidRPr="000625C4" w:rsidRDefault="00372D37" w:rsidP="000625C4">
      <w:pPr>
        <w:ind w:firstLineChars="200" w:firstLine="400"/>
        <w:rPr>
          <w:rFonts w:asciiTheme="minorHAnsi" w:eastAsiaTheme="minorEastAsia" w:hAnsiTheme="minorHAnsi" w:cstheme="minorHAnsi"/>
          <w:lang w:eastAsia="zh-CN"/>
        </w:rPr>
      </w:pPr>
      <w:r w:rsidRPr="000625C4">
        <w:rPr>
          <w:rFonts w:asciiTheme="minorHAnsi" w:eastAsiaTheme="minorEastAsia" w:hAnsiTheme="minorHAnsi" w:cstheme="minorHAnsi"/>
          <w:iCs/>
          <w:lang w:eastAsia="zh-CN"/>
        </w:rPr>
        <w:t>位于塔什干的乌兹别克斯坦共和国电信管理中心宣布更新乌兹别克斯坦共和国国内编号方案如下：</w:t>
      </w:r>
    </w:p>
    <w:p w14:paraId="69263F45" w14:textId="77777777" w:rsidR="00707941" w:rsidRPr="000625C4" w:rsidRDefault="00707941" w:rsidP="00707941">
      <w:pPr>
        <w:jc w:val="center"/>
        <w:rPr>
          <w:rFonts w:asciiTheme="minorHAnsi" w:eastAsiaTheme="minorEastAsia" w:hAnsiTheme="minorHAnsi" w:cstheme="minorHAnsi"/>
          <w:i/>
          <w:iCs/>
          <w:lang w:eastAsia="zh-CN"/>
        </w:rPr>
      </w:pPr>
    </w:p>
    <w:p w14:paraId="3B931DA4" w14:textId="0E366D2B" w:rsidR="007F3BF5" w:rsidRPr="000625C4" w:rsidRDefault="00372D37" w:rsidP="004113F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iCs/>
          <w:lang w:eastAsia="zh-CN"/>
        </w:rPr>
      </w:pPr>
      <w:r w:rsidRPr="000625C4">
        <w:rPr>
          <w:rFonts w:asciiTheme="minorHAnsi" w:eastAsiaTheme="minorEastAsia" w:hAnsiTheme="minorHAnsi" w:cstheme="minorHAnsi"/>
          <w:iCs/>
          <w:lang w:eastAsia="zh-CN"/>
        </w:rPr>
        <w:t>一般信息</w:t>
      </w:r>
    </w:p>
    <w:p w14:paraId="318E2E36" w14:textId="0A18F29D" w:rsidR="00707941" w:rsidRPr="000625C4" w:rsidRDefault="00372D37" w:rsidP="004113F3">
      <w:pPr>
        <w:spacing w:before="0"/>
        <w:ind w:left="720"/>
        <w:jc w:val="left"/>
        <w:rPr>
          <w:rFonts w:asciiTheme="minorHAnsi" w:eastAsiaTheme="minorEastAsia" w:hAnsiTheme="minorHAnsi" w:cstheme="minorHAnsi"/>
          <w:lang w:val="fr-FR" w:eastAsia="zh-CN"/>
        </w:rPr>
      </w:pPr>
      <w:r w:rsidRPr="000625C4">
        <w:rPr>
          <w:rFonts w:asciiTheme="minorHAnsi" w:eastAsiaTheme="minorEastAsia" w:hAnsiTheme="minorHAnsi" w:cstheme="minorHAnsi"/>
          <w:noProof w:val="0"/>
          <w:lang w:val="en-GB" w:eastAsia="zh-CN"/>
        </w:rPr>
        <w:t>首都</w:t>
      </w:r>
      <w:r w:rsidRPr="000625C4">
        <w:rPr>
          <w:rFonts w:asciiTheme="minorHAnsi" w:eastAsiaTheme="minorEastAsia" w:hAnsiTheme="minorHAnsi" w:cstheme="minorHAnsi"/>
          <w:noProof w:val="0"/>
          <w:lang w:val="fr-FR" w:eastAsia="zh-CN"/>
        </w:rPr>
        <w:t>：</w:t>
      </w:r>
      <w:r w:rsidRPr="00EF5B3B">
        <w:rPr>
          <w:rFonts w:asciiTheme="minorHAnsi" w:eastAsiaTheme="minorEastAsia" w:hAnsiTheme="minorHAnsi" w:cstheme="minorHAnsi"/>
          <w:b/>
          <w:bCs/>
          <w:noProof w:val="0"/>
          <w:lang w:val="en-GB" w:eastAsia="zh-CN"/>
        </w:rPr>
        <w:t>塔什干</w:t>
      </w:r>
      <w:r w:rsidR="007F3BF5" w:rsidRPr="000625C4">
        <w:rPr>
          <w:rFonts w:asciiTheme="minorHAnsi" w:eastAsiaTheme="minorEastAsia" w:hAnsiTheme="minorHAnsi" w:cstheme="minorHAnsi"/>
          <w:b/>
          <w:noProof w:val="0"/>
          <w:lang w:val="fr-FR" w:eastAsia="zh-CN"/>
        </w:rPr>
        <w:br/>
      </w:r>
      <w:r w:rsidRPr="000625C4">
        <w:rPr>
          <w:rFonts w:asciiTheme="minorHAnsi" w:eastAsiaTheme="minorEastAsia" w:hAnsiTheme="minorHAnsi" w:cstheme="minorHAnsi"/>
          <w:noProof w:val="0"/>
          <w:lang w:val="fr-FR" w:eastAsia="zh-CN"/>
        </w:rPr>
        <w:t>时区：</w:t>
      </w:r>
      <w:r w:rsidR="007F3BF5" w:rsidRPr="000625C4">
        <w:rPr>
          <w:rFonts w:asciiTheme="minorHAnsi" w:eastAsiaTheme="minorEastAsia" w:hAnsiTheme="minorHAnsi" w:cstheme="minorHAnsi"/>
          <w:b/>
          <w:noProof w:val="0"/>
          <w:lang w:val="fr-FR" w:eastAsia="zh-CN"/>
        </w:rPr>
        <w:t>UTC +05.00</w:t>
      </w:r>
      <w:r w:rsidR="007F3BF5" w:rsidRPr="000625C4">
        <w:rPr>
          <w:rFonts w:asciiTheme="minorHAnsi" w:eastAsiaTheme="minorEastAsia" w:hAnsiTheme="minorHAnsi" w:cstheme="minorHAnsi"/>
          <w:b/>
          <w:noProof w:val="0"/>
          <w:lang w:val="fr-FR" w:eastAsia="zh-CN"/>
        </w:rPr>
        <w:br/>
      </w:r>
    </w:p>
    <w:p w14:paraId="368F9D91" w14:textId="461A3B42" w:rsidR="00707941" w:rsidRDefault="00372D37" w:rsidP="00707941">
      <w:pPr>
        <w:rPr>
          <w:lang w:eastAsia="zh-CN"/>
        </w:rPr>
      </w:pPr>
      <w:r>
        <w:rPr>
          <w:rFonts w:ascii="SimSun" w:eastAsia="SimSun" w:hAnsi="SimSun" w:cs="SimSun" w:hint="eastAsia"/>
          <w:lang w:eastAsia="zh-CN"/>
        </w:rPr>
        <w:t>国际拨号格式：</w:t>
      </w:r>
      <w:r w:rsidR="00707941" w:rsidRPr="00C741FD">
        <w:rPr>
          <w:b/>
          <w:lang w:eastAsia="zh-CN"/>
        </w:rPr>
        <w:t>00</w:t>
      </w:r>
      <w:r w:rsidRPr="000625C4">
        <w:rPr>
          <w:rFonts w:asciiTheme="minorEastAsia" w:eastAsiaTheme="minorEastAsia" w:hAnsiTheme="minorEastAsia" w:cs="Microsoft YaHei" w:hint="eastAsia"/>
          <w:lang w:eastAsia="zh-CN"/>
        </w:rPr>
        <w:t>（从乌兹别克斯坦拨出电话）</w:t>
      </w:r>
    </w:p>
    <w:p w14:paraId="3E9C963F" w14:textId="28D21B5A" w:rsidR="00707941" w:rsidRPr="00C741FD" w:rsidRDefault="00372D37" w:rsidP="004113F3">
      <w:pPr>
        <w:spacing w:before="0"/>
        <w:rPr>
          <w:lang w:eastAsia="zh-CN"/>
        </w:rPr>
      </w:pPr>
      <w:r>
        <w:rPr>
          <w:rFonts w:ascii="SimSun" w:eastAsia="SimSun" w:hAnsi="SimSun" w:cs="SimSun" w:hint="eastAsia"/>
          <w:lang w:eastAsia="zh-CN"/>
        </w:rPr>
        <w:t>国家代码：</w:t>
      </w:r>
      <w:r w:rsidR="00707941" w:rsidRPr="00C741FD">
        <w:rPr>
          <w:b/>
          <w:lang w:eastAsia="zh-CN"/>
        </w:rPr>
        <w:t>+998</w:t>
      </w:r>
    </w:p>
    <w:p w14:paraId="183CCF2C" w14:textId="77777777" w:rsidR="00707941" w:rsidRPr="00C741FD" w:rsidRDefault="00707941" w:rsidP="004113F3">
      <w:pPr>
        <w:spacing w:before="0"/>
        <w:rPr>
          <w:lang w:eastAsia="zh-CN"/>
        </w:rPr>
      </w:pPr>
    </w:p>
    <w:p w14:paraId="76F36FD3" w14:textId="77777777" w:rsidR="00372D37" w:rsidRPr="000121AB" w:rsidRDefault="00372D37" w:rsidP="00372D37">
      <w:pPr>
        <w:tabs>
          <w:tab w:val="clear" w:pos="567"/>
          <w:tab w:val="clear" w:pos="1276"/>
          <w:tab w:val="clear" w:pos="1843"/>
          <w:tab w:val="clear" w:pos="5387"/>
          <w:tab w:val="clear" w:pos="5954"/>
          <w:tab w:val="left" w:pos="794"/>
          <w:tab w:val="left" w:pos="1191"/>
          <w:tab w:val="left" w:pos="1588"/>
          <w:tab w:val="left" w:pos="1985"/>
        </w:tabs>
        <w:spacing w:before="0" w:line="280" w:lineRule="exact"/>
        <w:contextualSpacing/>
        <w:rPr>
          <w:rFonts w:eastAsiaTheme="minorEastAsia" w:cs="Arial"/>
          <w:color w:val="000000"/>
          <w:lang w:val="fr-CH" w:eastAsia="zh-CN"/>
        </w:rPr>
      </w:pPr>
      <w:r w:rsidRPr="000121AB">
        <w:rPr>
          <w:rFonts w:cs="Arial"/>
          <w:color w:val="000000"/>
          <w:lang w:val="fr-CH" w:eastAsia="zh-CN"/>
        </w:rPr>
        <w:t>a)</w:t>
      </w:r>
      <w:r w:rsidRPr="000121AB">
        <w:rPr>
          <w:rFonts w:cs="Arial"/>
          <w:color w:val="000000"/>
          <w:lang w:val="fr-CH" w:eastAsia="zh-CN"/>
        </w:rPr>
        <w:tab/>
      </w:r>
      <w:r w:rsidRPr="000121AB">
        <w:rPr>
          <w:rFonts w:eastAsiaTheme="minorEastAsia" w:cs="Arial" w:hint="eastAsia"/>
          <w:color w:val="000000"/>
          <w:lang w:eastAsia="zh-CN"/>
        </w:rPr>
        <w:t>概况</w:t>
      </w:r>
      <w:r w:rsidRPr="000121AB">
        <w:rPr>
          <w:rFonts w:eastAsiaTheme="minorEastAsia" w:cs="Arial" w:hint="eastAsia"/>
          <w:color w:val="000000"/>
          <w:lang w:val="fr-CH" w:eastAsia="zh-CN"/>
        </w:rPr>
        <w:t>：</w:t>
      </w:r>
    </w:p>
    <w:p w14:paraId="7415E890" w14:textId="2A2F6C61" w:rsidR="00372D37" w:rsidRPr="000121AB" w:rsidRDefault="00372D37" w:rsidP="00372D37">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lang w:eastAsia="zh-CN"/>
        </w:rPr>
      </w:pPr>
      <w:r w:rsidRPr="000121AB">
        <w:rPr>
          <w:rFonts w:cs="Arial"/>
          <w:color w:val="000000"/>
          <w:lang w:eastAsia="zh-CN"/>
        </w:rPr>
        <w:tab/>
      </w:r>
      <w:r w:rsidRPr="000121AB">
        <w:rPr>
          <w:rFonts w:eastAsiaTheme="minorEastAsia" w:hint="eastAsia"/>
          <w:lang w:eastAsia="zh-CN"/>
        </w:rPr>
        <w:t>最</w:t>
      </w:r>
      <w:r w:rsidRPr="000121AB">
        <w:rPr>
          <w:rFonts w:eastAsiaTheme="minorEastAsia"/>
          <w:lang w:eastAsia="zh-CN"/>
        </w:rPr>
        <w:t>小号码长度（</w:t>
      </w:r>
      <w:r w:rsidRPr="000121AB">
        <w:rPr>
          <w:rFonts w:eastAsiaTheme="minorEastAsia" w:hint="eastAsia"/>
          <w:lang w:eastAsia="zh-CN"/>
        </w:rPr>
        <w:t>不包括</w:t>
      </w:r>
      <w:r w:rsidRPr="000121AB">
        <w:rPr>
          <w:rFonts w:eastAsiaTheme="minorEastAsia"/>
          <w:lang w:eastAsia="zh-CN"/>
        </w:rPr>
        <w:t>国家代码）</w:t>
      </w:r>
      <w:r w:rsidRPr="000121AB">
        <w:rPr>
          <w:rFonts w:eastAsiaTheme="minorEastAsia" w:hint="eastAsia"/>
          <w:lang w:eastAsia="zh-CN"/>
        </w:rPr>
        <w:t>：</w:t>
      </w:r>
      <w:r w:rsidRPr="004113F3">
        <w:rPr>
          <w:rFonts w:asciiTheme="minorHAnsi" w:hAnsiTheme="minorHAnsi"/>
          <w:lang w:eastAsia="zh-CN"/>
        </w:rPr>
        <w:t>9</w:t>
      </w:r>
      <w:r w:rsidRPr="000121AB">
        <w:rPr>
          <w:rFonts w:asciiTheme="minorHAnsi" w:eastAsiaTheme="minorEastAsia" w:hAnsiTheme="minorHAnsi" w:hint="eastAsia"/>
          <w:lang w:eastAsia="zh-CN"/>
        </w:rPr>
        <w:t>位</w:t>
      </w:r>
    </w:p>
    <w:p w14:paraId="0787C058" w14:textId="7F988E22" w:rsidR="00372D37" w:rsidRPr="00604B8E" w:rsidRDefault="00372D37" w:rsidP="00372D37">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lang w:eastAsia="zh-CN"/>
        </w:rPr>
      </w:pPr>
      <w:r w:rsidRPr="000121AB">
        <w:rPr>
          <w:rFonts w:cs="Arial"/>
          <w:color w:val="000000"/>
          <w:lang w:eastAsia="zh-CN"/>
        </w:rPr>
        <w:tab/>
      </w:r>
      <w:r w:rsidRPr="000121AB">
        <w:rPr>
          <w:rFonts w:eastAsiaTheme="minorEastAsia" w:hint="eastAsia"/>
          <w:lang w:eastAsia="zh-CN"/>
        </w:rPr>
        <w:t>最大</w:t>
      </w:r>
      <w:r w:rsidRPr="000121AB">
        <w:rPr>
          <w:rFonts w:eastAsiaTheme="minorEastAsia"/>
          <w:lang w:eastAsia="zh-CN"/>
        </w:rPr>
        <w:t>号码长度（</w:t>
      </w:r>
      <w:r w:rsidRPr="000121AB">
        <w:rPr>
          <w:rFonts w:eastAsiaTheme="minorEastAsia" w:hint="eastAsia"/>
          <w:lang w:eastAsia="zh-CN"/>
        </w:rPr>
        <w:t>不包括</w:t>
      </w:r>
      <w:r w:rsidRPr="000121AB">
        <w:rPr>
          <w:rFonts w:eastAsiaTheme="minorEastAsia"/>
          <w:lang w:eastAsia="zh-CN"/>
        </w:rPr>
        <w:t>国家代码）</w:t>
      </w:r>
      <w:r w:rsidRPr="000121AB">
        <w:rPr>
          <w:rFonts w:eastAsiaTheme="minorEastAsia" w:hint="eastAsia"/>
          <w:lang w:eastAsia="zh-CN"/>
        </w:rPr>
        <w:t>：</w:t>
      </w:r>
      <w:r w:rsidRPr="004113F3">
        <w:rPr>
          <w:rFonts w:asciiTheme="minorHAnsi" w:hAnsiTheme="minorHAnsi"/>
          <w:lang w:eastAsia="zh-CN"/>
        </w:rPr>
        <w:t>9</w:t>
      </w:r>
      <w:r w:rsidRPr="000121AB">
        <w:rPr>
          <w:rFonts w:asciiTheme="minorHAnsi" w:eastAsiaTheme="minorEastAsia" w:hAnsiTheme="minorHAnsi" w:hint="eastAsia"/>
          <w:lang w:eastAsia="zh-CN"/>
        </w:rPr>
        <w:t>位</w:t>
      </w:r>
    </w:p>
    <w:p w14:paraId="7D023E26" w14:textId="503C57A7" w:rsidR="00707941" w:rsidRPr="004113F3" w:rsidRDefault="00372D37" w:rsidP="004113F3">
      <w:pPr>
        <w:tabs>
          <w:tab w:val="clear" w:pos="567"/>
          <w:tab w:val="clear" w:pos="1276"/>
          <w:tab w:val="clear" w:pos="1843"/>
          <w:tab w:val="clear" w:pos="5387"/>
          <w:tab w:val="clear" w:pos="5954"/>
          <w:tab w:val="left" w:pos="794"/>
          <w:tab w:val="left" w:pos="1191"/>
          <w:tab w:val="left" w:pos="1588"/>
          <w:tab w:val="left" w:pos="1985"/>
        </w:tabs>
        <w:spacing w:before="240" w:after="120"/>
        <w:ind w:left="794" w:hanging="794"/>
        <w:jc w:val="left"/>
        <w:rPr>
          <w:rFonts w:eastAsiaTheme="minorEastAsia" w:cs="Arial"/>
          <w:lang w:eastAsia="zh-CN"/>
        </w:rPr>
      </w:pPr>
      <w:r w:rsidRPr="00B30E89">
        <w:rPr>
          <w:rFonts w:cs="Arial"/>
          <w:color w:val="000000"/>
          <w:lang w:eastAsia="zh-CN"/>
        </w:rPr>
        <w:t>b)</w:t>
      </w:r>
      <w:r w:rsidRPr="00B30E89">
        <w:rPr>
          <w:rFonts w:cs="Arial"/>
          <w:color w:val="000000"/>
          <w:lang w:eastAsia="zh-CN"/>
        </w:rPr>
        <w:tab/>
      </w:r>
      <w:r>
        <w:rPr>
          <w:rFonts w:eastAsiaTheme="minorEastAsia" w:cs="Arial" w:hint="eastAsia"/>
          <w:lang w:eastAsia="zh-CN"/>
        </w:rPr>
        <w:t>编号</w:t>
      </w:r>
      <w:r>
        <w:rPr>
          <w:rFonts w:eastAsiaTheme="minorEastAsia" w:cs="Arial"/>
          <w:lang w:eastAsia="zh-CN"/>
        </w:rPr>
        <w:t>方案详情</w:t>
      </w:r>
      <w:r>
        <w:rPr>
          <w:rFonts w:eastAsiaTheme="minorEastAsia" w:cs="Arial" w:hint="eastAsia"/>
          <w:lang w:eastAsia="zh-CN"/>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72"/>
        <w:gridCol w:w="1134"/>
        <w:gridCol w:w="3046"/>
        <w:gridCol w:w="3111"/>
      </w:tblGrid>
      <w:tr w:rsidR="00372D37" w:rsidRPr="004E5D06" w14:paraId="217D77D2" w14:textId="77777777" w:rsidTr="00962E53">
        <w:trPr>
          <w:cantSplit/>
          <w:tblHeader/>
        </w:trPr>
        <w:tc>
          <w:tcPr>
            <w:tcW w:w="1418" w:type="dxa"/>
            <w:vMerge w:val="restart"/>
            <w:vAlign w:val="center"/>
          </w:tcPr>
          <w:p w14:paraId="5A17450B" w14:textId="7508D9D8" w:rsidR="00372D37" w:rsidRPr="004113F3" w:rsidRDefault="00372D37" w:rsidP="004113F3">
            <w:pPr>
              <w:spacing w:before="0"/>
              <w:jc w:val="center"/>
              <w:rPr>
                <w:rFonts w:asciiTheme="minorHAnsi" w:hAnsiTheme="minorHAnsi" w:cstheme="minorHAnsi"/>
                <w:b/>
                <w:highlight w:val="lightGray"/>
                <w:lang w:eastAsia="zh-CN"/>
              </w:rPr>
            </w:pPr>
            <w:r w:rsidRPr="004113F3">
              <w:rPr>
                <w:rFonts w:asciiTheme="minorHAnsi" w:eastAsiaTheme="minorEastAsia" w:hAnsiTheme="minorHAnsi" w:cstheme="minorHAnsi"/>
                <w:b/>
                <w:sz w:val="18"/>
                <w:szCs w:val="18"/>
                <w:lang w:eastAsia="zh-CN"/>
              </w:rPr>
              <w:t>NDC</w:t>
            </w:r>
            <w:r w:rsidRPr="004113F3">
              <w:rPr>
                <w:rFonts w:asciiTheme="minorHAnsi" w:eastAsiaTheme="minorEastAsia" w:hAnsiTheme="minorHAnsi" w:cstheme="minorHAnsi"/>
                <w:b/>
                <w:sz w:val="18"/>
                <w:szCs w:val="18"/>
                <w:lang w:eastAsia="zh-CN"/>
              </w:rPr>
              <w:t>（国内</w:t>
            </w:r>
            <w:r w:rsidR="00962E53">
              <w:rPr>
                <w:rFonts w:asciiTheme="minorHAnsi" w:eastAsiaTheme="minorEastAsia" w:hAnsiTheme="minorHAnsi" w:cstheme="minorHAnsi"/>
                <w:b/>
                <w:sz w:val="18"/>
                <w:szCs w:val="18"/>
                <w:lang w:eastAsia="zh-CN"/>
              </w:rPr>
              <w:br/>
            </w:r>
            <w:r w:rsidRPr="004113F3">
              <w:rPr>
                <w:rFonts w:asciiTheme="minorHAnsi" w:eastAsiaTheme="minorEastAsia" w:hAnsiTheme="minorHAnsi" w:cstheme="minorHAnsi"/>
                <w:b/>
                <w:sz w:val="18"/>
                <w:szCs w:val="18"/>
                <w:lang w:eastAsia="zh-CN"/>
              </w:rPr>
              <w:t>目的地代码或国内（有效）号码的前置</w:t>
            </w:r>
            <w:r w:rsidR="00962E53">
              <w:rPr>
                <w:rFonts w:asciiTheme="minorHAnsi" w:eastAsiaTheme="minorEastAsia" w:hAnsiTheme="minorHAnsi" w:cstheme="minorHAnsi"/>
                <w:b/>
                <w:sz w:val="18"/>
                <w:szCs w:val="18"/>
                <w:lang w:eastAsia="zh-CN"/>
              </w:rPr>
              <w:br/>
            </w:r>
            <w:r w:rsidRPr="004113F3">
              <w:rPr>
                <w:rFonts w:asciiTheme="minorHAnsi" w:eastAsiaTheme="minorEastAsia" w:hAnsiTheme="minorHAnsi" w:cstheme="minorHAnsi"/>
                <w:b/>
                <w:sz w:val="18"/>
                <w:szCs w:val="18"/>
                <w:lang w:eastAsia="zh-CN"/>
              </w:rPr>
              <w:t>数字）</w:t>
            </w:r>
          </w:p>
        </w:tc>
        <w:tc>
          <w:tcPr>
            <w:tcW w:w="2206" w:type="dxa"/>
            <w:gridSpan w:val="2"/>
            <w:vAlign w:val="center"/>
          </w:tcPr>
          <w:p w14:paraId="49C09FF8" w14:textId="756A67AF" w:rsidR="00372D37" w:rsidRPr="004E5D06" w:rsidRDefault="00372D37" w:rsidP="004113F3">
            <w:pPr>
              <w:spacing w:before="0"/>
              <w:jc w:val="center"/>
              <w:rPr>
                <w:b/>
                <w:highlight w:val="lightGray"/>
                <w:lang w:eastAsia="zh-CN"/>
              </w:rPr>
            </w:pPr>
            <w:r w:rsidRPr="007F3BF5">
              <w:rPr>
                <w:rFonts w:asciiTheme="minorHAnsi" w:eastAsiaTheme="minorEastAsia" w:hAnsiTheme="minorHAnsi" w:cstheme="minorHAnsi"/>
                <w:b/>
                <w:sz w:val="18"/>
                <w:szCs w:val="18"/>
                <w:lang w:eastAsia="zh-CN"/>
              </w:rPr>
              <w:t>国内（有效）</w:t>
            </w:r>
            <w:r w:rsidR="004113F3">
              <w:rPr>
                <w:rFonts w:asciiTheme="minorHAnsi" w:eastAsiaTheme="minorEastAsia" w:hAnsiTheme="minorHAnsi" w:cstheme="minorHAnsi"/>
                <w:b/>
                <w:sz w:val="18"/>
                <w:szCs w:val="18"/>
                <w:lang w:eastAsia="zh-CN"/>
              </w:rPr>
              <w:br/>
            </w:r>
            <w:r w:rsidRPr="007F3BF5">
              <w:rPr>
                <w:rFonts w:asciiTheme="minorHAnsi" w:eastAsiaTheme="minorEastAsia" w:hAnsiTheme="minorHAnsi" w:cstheme="minorHAnsi"/>
                <w:b/>
                <w:sz w:val="18"/>
                <w:szCs w:val="18"/>
                <w:lang w:eastAsia="zh-CN"/>
              </w:rPr>
              <w:t>号码长度</w:t>
            </w:r>
          </w:p>
        </w:tc>
        <w:tc>
          <w:tcPr>
            <w:tcW w:w="3046" w:type="dxa"/>
            <w:vMerge w:val="restart"/>
            <w:vAlign w:val="center"/>
          </w:tcPr>
          <w:p w14:paraId="7DC5D949" w14:textId="29AE6B29" w:rsidR="00372D37" w:rsidRPr="004E5D06" w:rsidRDefault="00372D37" w:rsidP="004113F3">
            <w:pPr>
              <w:spacing w:before="0"/>
              <w:jc w:val="center"/>
              <w:rPr>
                <w:b/>
                <w:highlight w:val="lightGray"/>
              </w:rPr>
            </w:pPr>
            <w:r w:rsidRPr="007F3BF5">
              <w:rPr>
                <w:rFonts w:asciiTheme="minorHAnsi" w:eastAsiaTheme="minorEastAsia" w:hAnsiTheme="minorHAnsi" w:cstheme="minorHAnsi"/>
                <w:b/>
                <w:sz w:val="18"/>
                <w:szCs w:val="18"/>
              </w:rPr>
              <w:t>E.164</w:t>
            </w:r>
            <w:r w:rsidRPr="007F3BF5">
              <w:rPr>
                <w:rFonts w:asciiTheme="minorHAnsi" w:eastAsiaTheme="minorEastAsia" w:hAnsiTheme="minorHAnsi" w:cstheme="minorHAnsi"/>
                <w:b/>
                <w:sz w:val="18"/>
                <w:szCs w:val="18"/>
                <w:lang w:eastAsia="zh-CN"/>
              </w:rPr>
              <w:t>号码的使用</w:t>
            </w:r>
          </w:p>
        </w:tc>
        <w:tc>
          <w:tcPr>
            <w:tcW w:w="3111" w:type="dxa"/>
            <w:vMerge w:val="restart"/>
            <w:vAlign w:val="center"/>
          </w:tcPr>
          <w:p w14:paraId="7CE8E63C" w14:textId="77777777" w:rsidR="00372D37" w:rsidRDefault="00372D37" w:rsidP="004113F3">
            <w:pPr>
              <w:spacing w:before="0"/>
              <w:jc w:val="center"/>
              <w:rPr>
                <w:rFonts w:asciiTheme="minorHAnsi" w:eastAsiaTheme="minorEastAsia" w:hAnsiTheme="minorHAnsi" w:cstheme="minorHAnsi"/>
                <w:b/>
                <w:sz w:val="18"/>
                <w:szCs w:val="18"/>
                <w:lang w:eastAsia="zh-CN"/>
              </w:rPr>
            </w:pPr>
            <w:r w:rsidRPr="007F3BF5">
              <w:rPr>
                <w:rFonts w:asciiTheme="minorHAnsi" w:eastAsiaTheme="minorEastAsia" w:hAnsiTheme="minorHAnsi" w:cstheme="minorHAnsi"/>
                <w:b/>
                <w:sz w:val="18"/>
                <w:szCs w:val="18"/>
                <w:lang w:eastAsia="zh-CN"/>
              </w:rPr>
              <w:t>附加信息</w:t>
            </w:r>
          </w:p>
          <w:p w14:paraId="3AB088D0" w14:textId="2DCA5265" w:rsidR="00372D37" w:rsidRPr="004E5D06" w:rsidRDefault="00372D37" w:rsidP="004113F3">
            <w:pPr>
              <w:spacing w:before="0"/>
              <w:jc w:val="center"/>
              <w:rPr>
                <w:b/>
                <w:highlight w:val="lightGray"/>
                <w:lang w:eastAsia="zh-CN"/>
              </w:rPr>
            </w:pPr>
            <w:r>
              <w:rPr>
                <w:rFonts w:asciiTheme="minorHAnsi" w:eastAsiaTheme="minorEastAsia" w:hAnsiTheme="minorHAnsi" w:cstheme="minorHAnsi" w:hint="eastAsia"/>
                <w:b/>
                <w:sz w:val="18"/>
                <w:szCs w:val="18"/>
                <w:lang w:eastAsia="zh-CN"/>
              </w:rPr>
              <w:t>（地区和业务类型）</w:t>
            </w:r>
          </w:p>
        </w:tc>
      </w:tr>
      <w:tr w:rsidR="00372D37" w:rsidRPr="004E5D06" w14:paraId="18BDBCC7" w14:textId="77777777" w:rsidTr="00962E53">
        <w:trPr>
          <w:cantSplit/>
          <w:trHeight w:val="541"/>
          <w:tblHeader/>
        </w:trPr>
        <w:tc>
          <w:tcPr>
            <w:tcW w:w="1418" w:type="dxa"/>
            <w:vMerge/>
            <w:vAlign w:val="center"/>
          </w:tcPr>
          <w:p w14:paraId="656A681D" w14:textId="77777777" w:rsidR="00372D37" w:rsidRPr="004E5D06" w:rsidRDefault="00372D37" w:rsidP="004113F3">
            <w:pPr>
              <w:spacing w:before="0"/>
              <w:jc w:val="center"/>
              <w:rPr>
                <w:highlight w:val="lightGray"/>
                <w:lang w:eastAsia="zh-CN"/>
              </w:rPr>
            </w:pPr>
          </w:p>
        </w:tc>
        <w:tc>
          <w:tcPr>
            <w:tcW w:w="1072" w:type="dxa"/>
            <w:vAlign w:val="center"/>
          </w:tcPr>
          <w:p w14:paraId="3E28FC8C" w14:textId="11D4B3DF" w:rsidR="00372D37" w:rsidRPr="004E5D06" w:rsidRDefault="00372D37" w:rsidP="004113F3">
            <w:pPr>
              <w:spacing w:before="0"/>
              <w:jc w:val="center"/>
              <w:rPr>
                <w:b/>
                <w:highlight w:val="lightGray"/>
              </w:rPr>
            </w:pPr>
            <w:r w:rsidRPr="007F3BF5">
              <w:rPr>
                <w:rFonts w:asciiTheme="minorEastAsia" w:eastAsiaTheme="minorEastAsia" w:hAnsiTheme="minorEastAsia" w:cs="Arial" w:hint="eastAsia"/>
                <w:b/>
                <w:sz w:val="18"/>
                <w:szCs w:val="18"/>
                <w:lang w:eastAsia="zh-CN"/>
              </w:rPr>
              <w:t>最大长度</w:t>
            </w:r>
          </w:p>
        </w:tc>
        <w:tc>
          <w:tcPr>
            <w:tcW w:w="1134" w:type="dxa"/>
            <w:vAlign w:val="center"/>
          </w:tcPr>
          <w:p w14:paraId="456D62CC" w14:textId="69ACB05F" w:rsidR="00372D37" w:rsidRPr="004E5D06" w:rsidRDefault="00372D37" w:rsidP="004113F3">
            <w:pPr>
              <w:spacing w:before="0"/>
              <w:jc w:val="center"/>
              <w:rPr>
                <w:b/>
                <w:highlight w:val="lightGray"/>
              </w:rPr>
            </w:pPr>
            <w:r w:rsidRPr="007F3BF5">
              <w:rPr>
                <w:rFonts w:asciiTheme="minorEastAsia" w:eastAsiaTheme="minorEastAsia" w:hAnsiTheme="minorEastAsia" w:cs="Arial" w:hint="eastAsia"/>
                <w:b/>
                <w:sz w:val="18"/>
                <w:szCs w:val="18"/>
                <w:lang w:eastAsia="zh-CN"/>
              </w:rPr>
              <w:t>最</w:t>
            </w:r>
            <w:r>
              <w:rPr>
                <w:rFonts w:asciiTheme="minorEastAsia" w:eastAsiaTheme="minorEastAsia" w:hAnsiTheme="minorEastAsia" w:cs="Arial" w:hint="eastAsia"/>
                <w:b/>
                <w:sz w:val="18"/>
                <w:szCs w:val="18"/>
                <w:lang w:eastAsia="zh-CN"/>
              </w:rPr>
              <w:t>小</w:t>
            </w:r>
            <w:r w:rsidRPr="007F3BF5">
              <w:rPr>
                <w:rFonts w:asciiTheme="minorEastAsia" w:eastAsiaTheme="minorEastAsia" w:hAnsiTheme="minorEastAsia" w:cs="Arial" w:hint="eastAsia"/>
                <w:b/>
                <w:sz w:val="18"/>
                <w:szCs w:val="18"/>
                <w:lang w:eastAsia="zh-CN"/>
              </w:rPr>
              <w:t>长度</w:t>
            </w:r>
          </w:p>
        </w:tc>
        <w:tc>
          <w:tcPr>
            <w:tcW w:w="3046" w:type="dxa"/>
            <w:vMerge/>
            <w:vAlign w:val="center"/>
          </w:tcPr>
          <w:p w14:paraId="10740115" w14:textId="77777777" w:rsidR="00372D37" w:rsidRPr="004E5D06" w:rsidRDefault="00372D37" w:rsidP="004113F3">
            <w:pPr>
              <w:spacing w:before="0"/>
              <w:rPr>
                <w:highlight w:val="lightGray"/>
              </w:rPr>
            </w:pPr>
          </w:p>
        </w:tc>
        <w:tc>
          <w:tcPr>
            <w:tcW w:w="3111" w:type="dxa"/>
            <w:vMerge/>
            <w:vAlign w:val="center"/>
          </w:tcPr>
          <w:p w14:paraId="4D5A355B" w14:textId="77777777" w:rsidR="00372D37" w:rsidRPr="004E5D06" w:rsidRDefault="00372D37" w:rsidP="004113F3">
            <w:pPr>
              <w:spacing w:before="0"/>
              <w:rPr>
                <w:highlight w:val="lightGray"/>
              </w:rPr>
            </w:pPr>
          </w:p>
        </w:tc>
      </w:tr>
      <w:tr w:rsidR="00707941" w:rsidRPr="00C741FD" w14:paraId="7AEC3163" w14:textId="77777777" w:rsidTr="00962E53">
        <w:trPr>
          <w:cantSplit/>
        </w:trPr>
        <w:tc>
          <w:tcPr>
            <w:tcW w:w="1418" w:type="dxa"/>
          </w:tcPr>
          <w:p w14:paraId="41FFD42B" w14:textId="77777777" w:rsidR="00707941" w:rsidRPr="00C741FD" w:rsidRDefault="00707941" w:rsidP="00EF5B3B">
            <w:pPr>
              <w:spacing w:before="40" w:after="40"/>
              <w:jc w:val="center"/>
              <w:rPr>
                <w:color w:val="000000"/>
              </w:rPr>
            </w:pPr>
            <w:r w:rsidRPr="00C741FD">
              <w:rPr>
                <w:color w:val="000000"/>
              </w:rPr>
              <w:t>33</w:t>
            </w:r>
          </w:p>
        </w:tc>
        <w:tc>
          <w:tcPr>
            <w:tcW w:w="1072" w:type="dxa"/>
          </w:tcPr>
          <w:p w14:paraId="0E7B401A"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2956EE0D"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06F742F1" w14:textId="08323649"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56CFBF56"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HUMANS</w:t>
            </w:r>
          </w:p>
        </w:tc>
      </w:tr>
      <w:tr w:rsidR="00707941" w:rsidRPr="00C741FD" w14:paraId="04367559" w14:textId="77777777" w:rsidTr="00962E53">
        <w:trPr>
          <w:cantSplit/>
        </w:trPr>
        <w:tc>
          <w:tcPr>
            <w:tcW w:w="1418" w:type="dxa"/>
          </w:tcPr>
          <w:p w14:paraId="522F996D" w14:textId="77777777" w:rsidR="00707941" w:rsidRPr="00C741FD" w:rsidRDefault="00707941" w:rsidP="00EF5B3B">
            <w:pPr>
              <w:spacing w:before="40" w:after="40"/>
              <w:jc w:val="center"/>
              <w:rPr>
                <w:color w:val="000000"/>
              </w:rPr>
            </w:pPr>
            <w:r w:rsidRPr="00C741FD">
              <w:rPr>
                <w:color w:val="000000"/>
              </w:rPr>
              <w:t>50</w:t>
            </w:r>
          </w:p>
        </w:tc>
        <w:tc>
          <w:tcPr>
            <w:tcW w:w="1072" w:type="dxa"/>
          </w:tcPr>
          <w:p w14:paraId="071DCB2F"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1D0882B9"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6A8BB2F8" w14:textId="4073A33D"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0C5DC40A"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UCELL</w:t>
            </w:r>
          </w:p>
        </w:tc>
      </w:tr>
      <w:tr w:rsidR="00707941" w:rsidRPr="00C741FD" w14:paraId="03DC7755" w14:textId="77777777" w:rsidTr="00962E53">
        <w:trPr>
          <w:cantSplit/>
        </w:trPr>
        <w:tc>
          <w:tcPr>
            <w:tcW w:w="1418" w:type="dxa"/>
          </w:tcPr>
          <w:p w14:paraId="38409646" w14:textId="77777777" w:rsidR="00707941" w:rsidRPr="00C741FD" w:rsidRDefault="00707941" w:rsidP="00EF5B3B">
            <w:pPr>
              <w:spacing w:before="40" w:after="40"/>
              <w:jc w:val="center"/>
              <w:rPr>
                <w:color w:val="000000"/>
                <w:lang w:val="ru-RU"/>
              </w:rPr>
            </w:pPr>
            <w:r w:rsidRPr="00C741FD">
              <w:rPr>
                <w:color w:val="000000"/>
                <w:lang w:val="ru-RU"/>
              </w:rPr>
              <w:t>55</w:t>
            </w:r>
          </w:p>
        </w:tc>
        <w:tc>
          <w:tcPr>
            <w:tcW w:w="1072" w:type="dxa"/>
          </w:tcPr>
          <w:p w14:paraId="20D1C516"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2A82A5AD"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711A98AA" w14:textId="262AEAB0"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SIP</w:t>
            </w:r>
            <w:r w:rsidRPr="004113F3">
              <w:rPr>
                <w:rFonts w:asciiTheme="minorHAnsi" w:eastAsiaTheme="minorEastAsia" w:hAnsiTheme="minorHAnsi" w:cstheme="minorHAnsi"/>
                <w:color w:val="000000"/>
                <w:lang w:eastAsia="zh-CN"/>
              </w:rPr>
              <w:t>的非地理代码</w:t>
            </w:r>
          </w:p>
        </w:tc>
        <w:tc>
          <w:tcPr>
            <w:tcW w:w="3111" w:type="dxa"/>
          </w:tcPr>
          <w:p w14:paraId="245FA227"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UZTELECOM</w:t>
            </w:r>
          </w:p>
        </w:tc>
      </w:tr>
      <w:tr w:rsidR="00707941" w:rsidRPr="00C741FD" w14:paraId="60C929CF" w14:textId="77777777" w:rsidTr="00962E53">
        <w:trPr>
          <w:cantSplit/>
        </w:trPr>
        <w:tc>
          <w:tcPr>
            <w:tcW w:w="1418" w:type="dxa"/>
          </w:tcPr>
          <w:p w14:paraId="3BDA9E18" w14:textId="77777777" w:rsidR="00707941" w:rsidRPr="00C741FD" w:rsidRDefault="00707941" w:rsidP="00EF5B3B">
            <w:pPr>
              <w:spacing w:before="40" w:after="40"/>
              <w:jc w:val="center"/>
              <w:rPr>
                <w:color w:val="000000"/>
              </w:rPr>
            </w:pPr>
            <w:r w:rsidRPr="00C741FD">
              <w:rPr>
                <w:color w:val="000000"/>
              </w:rPr>
              <w:t>61</w:t>
            </w:r>
          </w:p>
        </w:tc>
        <w:tc>
          <w:tcPr>
            <w:tcW w:w="1072" w:type="dxa"/>
          </w:tcPr>
          <w:p w14:paraId="4CEFCA9F"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263D0FAD"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0F8F387E" w14:textId="76D6A205"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0476E8AF" w14:textId="58156064"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Nukus</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Karakalpakstan</w:t>
            </w:r>
            <w:r w:rsidR="00396F41" w:rsidRPr="004113F3">
              <w:rPr>
                <w:rFonts w:asciiTheme="minorHAnsi" w:eastAsiaTheme="minorEastAsia" w:hAnsiTheme="minorHAnsi" w:cstheme="minorHAnsi"/>
                <w:color w:val="000000"/>
                <w:lang w:eastAsia="zh-CN"/>
              </w:rPr>
              <w:t>共和国</w:t>
            </w:r>
          </w:p>
        </w:tc>
      </w:tr>
      <w:tr w:rsidR="00707941" w:rsidRPr="00C741FD" w14:paraId="682C2F58" w14:textId="77777777" w:rsidTr="00962E53">
        <w:trPr>
          <w:cantSplit/>
        </w:trPr>
        <w:tc>
          <w:tcPr>
            <w:tcW w:w="1418" w:type="dxa"/>
          </w:tcPr>
          <w:p w14:paraId="2055D8CC" w14:textId="77777777" w:rsidR="00707941" w:rsidRPr="00C741FD" w:rsidRDefault="00707941" w:rsidP="00EF5B3B">
            <w:pPr>
              <w:spacing w:before="40" w:after="40"/>
              <w:jc w:val="center"/>
              <w:rPr>
                <w:color w:val="000000"/>
              </w:rPr>
            </w:pPr>
            <w:r w:rsidRPr="00C741FD">
              <w:rPr>
                <w:color w:val="000000"/>
              </w:rPr>
              <w:t>62</w:t>
            </w:r>
          </w:p>
        </w:tc>
        <w:tc>
          <w:tcPr>
            <w:tcW w:w="1072" w:type="dxa"/>
          </w:tcPr>
          <w:p w14:paraId="186AC17C"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528D6E70"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16D2A7F7" w14:textId="779261CE"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2A826A13" w14:textId="64C54DB6"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Urgench</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Horezm</w:t>
            </w:r>
            <w:r w:rsidR="00396F41" w:rsidRPr="004113F3">
              <w:rPr>
                <w:rFonts w:asciiTheme="minorHAnsi" w:eastAsiaTheme="minorEastAsia" w:hAnsiTheme="minorHAnsi" w:cstheme="minorHAnsi"/>
                <w:color w:val="000000"/>
              </w:rPr>
              <w:t>地区</w:t>
            </w:r>
          </w:p>
        </w:tc>
      </w:tr>
      <w:tr w:rsidR="00707941" w:rsidRPr="00C741FD" w14:paraId="324F801D" w14:textId="77777777" w:rsidTr="00962E53">
        <w:trPr>
          <w:cantSplit/>
        </w:trPr>
        <w:tc>
          <w:tcPr>
            <w:tcW w:w="1418" w:type="dxa"/>
          </w:tcPr>
          <w:p w14:paraId="02213803" w14:textId="77777777" w:rsidR="00707941" w:rsidRPr="00C741FD" w:rsidRDefault="00707941" w:rsidP="00EF5B3B">
            <w:pPr>
              <w:spacing w:before="40" w:after="40"/>
              <w:jc w:val="center"/>
              <w:rPr>
                <w:color w:val="000000"/>
              </w:rPr>
            </w:pPr>
            <w:r w:rsidRPr="00C741FD">
              <w:rPr>
                <w:color w:val="000000"/>
              </w:rPr>
              <w:t>65</w:t>
            </w:r>
          </w:p>
        </w:tc>
        <w:tc>
          <w:tcPr>
            <w:tcW w:w="1072" w:type="dxa"/>
          </w:tcPr>
          <w:p w14:paraId="4F6E73ED"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5B6224B6"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5F275440" w14:textId="500DD885"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02D7F7F1" w14:textId="7460599D"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Buhara</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Buhara</w:t>
            </w:r>
            <w:r w:rsidR="00396F41" w:rsidRPr="004113F3">
              <w:rPr>
                <w:rFonts w:asciiTheme="minorHAnsi" w:eastAsiaTheme="minorEastAsia" w:hAnsiTheme="minorHAnsi" w:cstheme="minorHAnsi"/>
                <w:color w:val="000000"/>
              </w:rPr>
              <w:t>地区</w:t>
            </w:r>
          </w:p>
        </w:tc>
      </w:tr>
      <w:tr w:rsidR="00707941" w:rsidRPr="00C741FD" w14:paraId="0BFF52A8" w14:textId="77777777" w:rsidTr="00962E53">
        <w:trPr>
          <w:cantSplit/>
        </w:trPr>
        <w:tc>
          <w:tcPr>
            <w:tcW w:w="1418" w:type="dxa"/>
          </w:tcPr>
          <w:p w14:paraId="2EF2AEC8" w14:textId="77777777" w:rsidR="00707941" w:rsidRPr="00C741FD" w:rsidRDefault="00707941" w:rsidP="00EF5B3B">
            <w:pPr>
              <w:spacing w:before="40" w:after="40"/>
              <w:jc w:val="center"/>
              <w:rPr>
                <w:color w:val="000000"/>
              </w:rPr>
            </w:pPr>
            <w:r w:rsidRPr="00C741FD">
              <w:rPr>
                <w:color w:val="000000"/>
              </w:rPr>
              <w:t>66</w:t>
            </w:r>
          </w:p>
        </w:tc>
        <w:tc>
          <w:tcPr>
            <w:tcW w:w="1072" w:type="dxa"/>
          </w:tcPr>
          <w:p w14:paraId="2F27FBC2"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2BF217CC"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0187AA2E" w14:textId="0F162F4D"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4C985B9C" w14:textId="3E63C923"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Samarkand</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Samarkand</w:t>
            </w:r>
            <w:r w:rsidR="00396F41" w:rsidRPr="004113F3">
              <w:rPr>
                <w:rFonts w:asciiTheme="minorHAnsi" w:eastAsiaTheme="minorEastAsia" w:hAnsiTheme="minorHAnsi" w:cstheme="minorHAnsi"/>
                <w:color w:val="000000"/>
              </w:rPr>
              <w:t>地区</w:t>
            </w:r>
          </w:p>
        </w:tc>
      </w:tr>
      <w:tr w:rsidR="00707941" w:rsidRPr="00C741FD" w14:paraId="458C35A5" w14:textId="77777777" w:rsidTr="00962E53">
        <w:trPr>
          <w:cantSplit/>
        </w:trPr>
        <w:tc>
          <w:tcPr>
            <w:tcW w:w="1418" w:type="dxa"/>
          </w:tcPr>
          <w:p w14:paraId="5D12B3F2" w14:textId="77777777" w:rsidR="00707941" w:rsidRPr="00C741FD" w:rsidRDefault="00707941" w:rsidP="00EF5B3B">
            <w:pPr>
              <w:spacing w:before="40" w:after="40"/>
              <w:jc w:val="center"/>
              <w:rPr>
                <w:color w:val="000000"/>
              </w:rPr>
            </w:pPr>
            <w:r w:rsidRPr="00C741FD">
              <w:rPr>
                <w:color w:val="000000"/>
              </w:rPr>
              <w:t>67</w:t>
            </w:r>
          </w:p>
        </w:tc>
        <w:tc>
          <w:tcPr>
            <w:tcW w:w="1072" w:type="dxa"/>
          </w:tcPr>
          <w:p w14:paraId="318E3E9B"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3904852B"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7D7599AF" w14:textId="5773EDCD"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2395D153" w14:textId="6B3C529C"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Gulistan</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Syrdarya</w:t>
            </w:r>
            <w:r w:rsidR="00396F41" w:rsidRPr="004113F3">
              <w:rPr>
                <w:rFonts w:asciiTheme="minorHAnsi" w:eastAsiaTheme="minorEastAsia" w:hAnsiTheme="minorHAnsi" w:cstheme="minorHAnsi"/>
                <w:color w:val="000000"/>
              </w:rPr>
              <w:t>地区</w:t>
            </w:r>
          </w:p>
        </w:tc>
      </w:tr>
      <w:tr w:rsidR="00707941" w:rsidRPr="00C741FD" w14:paraId="35B34445" w14:textId="77777777" w:rsidTr="00962E53">
        <w:trPr>
          <w:cantSplit/>
        </w:trPr>
        <w:tc>
          <w:tcPr>
            <w:tcW w:w="1418" w:type="dxa"/>
          </w:tcPr>
          <w:p w14:paraId="2EF2C246" w14:textId="77777777" w:rsidR="00707941" w:rsidRPr="00C741FD" w:rsidRDefault="00707941" w:rsidP="00EF5B3B">
            <w:pPr>
              <w:spacing w:before="40" w:after="40"/>
              <w:jc w:val="center"/>
              <w:rPr>
                <w:color w:val="000000"/>
              </w:rPr>
            </w:pPr>
            <w:r w:rsidRPr="00C741FD">
              <w:rPr>
                <w:color w:val="000000"/>
              </w:rPr>
              <w:t>69</w:t>
            </w:r>
          </w:p>
        </w:tc>
        <w:tc>
          <w:tcPr>
            <w:tcW w:w="1072" w:type="dxa"/>
          </w:tcPr>
          <w:p w14:paraId="3213CE46"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3CDD1AE9"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095E416D" w14:textId="04888E63"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0000B1D7" w14:textId="1788B95B"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Namangan</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Namangan</w:t>
            </w:r>
            <w:r w:rsidR="00396F41" w:rsidRPr="004113F3">
              <w:rPr>
                <w:rFonts w:asciiTheme="minorHAnsi" w:eastAsiaTheme="minorEastAsia" w:hAnsiTheme="minorHAnsi" w:cstheme="minorHAnsi"/>
                <w:color w:val="000000"/>
              </w:rPr>
              <w:t>地区</w:t>
            </w:r>
          </w:p>
        </w:tc>
      </w:tr>
      <w:tr w:rsidR="00707941" w:rsidRPr="00C741FD" w14:paraId="6DF582C9" w14:textId="77777777" w:rsidTr="00962E53">
        <w:trPr>
          <w:cantSplit/>
        </w:trPr>
        <w:tc>
          <w:tcPr>
            <w:tcW w:w="1418" w:type="dxa"/>
          </w:tcPr>
          <w:p w14:paraId="394EE9A1" w14:textId="77777777" w:rsidR="00707941" w:rsidRPr="00C741FD" w:rsidRDefault="00707941" w:rsidP="00EF5B3B">
            <w:pPr>
              <w:spacing w:before="40" w:after="40"/>
              <w:jc w:val="center"/>
              <w:rPr>
                <w:color w:val="000000"/>
              </w:rPr>
            </w:pPr>
            <w:r w:rsidRPr="00C741FD">
              <w:rPr>
                <w:color w:val="000000"/>
              </w:rPr>
              <w:t>70</w:t>
            </w:r>
          </w:p>
        </w:tc>
        <w:tc>
          <w:tcPr>
            <w:tcW w:w="1072" w:type="dxa"/>
          </w:tcPr>
          <w:p w14:paraId="23658F98"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0A428659"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3528CCCA" w14:textId="59C78326"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79452DA8" w14:textId="5F51348C"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Tashkent</w:t>
            </w:r>
            <w:r w:rsidR="00396F41" w:rsidRPr="004113F3">
              <w:rPr>
                <w:rFonts w:asciiTheme="minorHAnsi" w:eastAsiaTheme="minorEastAsia" w:hAnsiTheme="minorHAnsi" w:cstheme="minorHAnsi"/>
                <w:color w:val="000000"/>
              </w:rPr>
              <w:t>地区</w:t>
            </w:r>
          </w:p>
        </w:tc>
      </w:tr>
      <w:tr w:rsidR="00707941" w:rsidRPr="00C741FD" w14:paraId="15E9315F" w14:textId="77777777" w:rsidTr="00962E53">
        <w:trPr>
          <w:cantSplit/>
        </w:trPr>
        <w:tc>
          <w:tcPr>
            <w:tcW w:w="1418" w:type="dxa"/>
          </w:tcPr>
          <w:p w14:paraId="7EA7437D" w14:textId="77777777" w:rsidR="00707941" w:rsidRPr="00C741FD" w:rsidRDefault="00707941" w:rsidP="00EF5B3B">
            <w:pPr>
              <w:spacing w:before="40" w:after="40"/>
              <w:jc w:val="center"/>
              <w:rPr>
                <w:color w:val="000000"/>
              </w:rPr>
            </w:pPr>
            <w:r w:rsidRPr="00C741FD">
              <w:rPr>
                <w:color w:val="000000"/>
              </w:rPr>
              <w:t>71</w:t>
            </w:r>
          </w:p>
        </w:tc>
        <w:tc>
          <w:tcPr>
            <w:tcW w:w="1072" w:type="dxa"/>
          </w:tcPr>
          <w:p w14:paraId="71D516F5"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16DE9B49"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74F7F0BF" w14:textId="3867FF89"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66DBB630" w14:textId="0994BC48"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Tashkent</w:t>
            </w:r>
            <w:r w:rsidR="00396F41" w:rsidRPr="004113F3">
              <w:rPr>
                <w:rFonts w:asciiTheme="minorHAnsi" w:eastAsiaTheme="minorEastAsia" w:hAnsiTheme="minorHAnsi" w:cstheme="minorHAnsi"/>
                <w:color w:val="000000"/>
              </w:rPr>
              <w:t>市</w:t>
            </w:r>
          </w:p>
        </w:tc>
      </w:tr>
      <w:tr w:rsidR="00707941" w:rsidRPr="00C741FD" w14:paraId="33C5D0DD" w14:textId="77777777" w:rsidTr="00962E53">
        <w:trPr>
          <w:cantSplit/>
        </w:trPr>
        <w:tc>
          <w:tcPr>
            <w:tcW w:w="1418" w:type="dxa"/>
          </w:tcPr>
          <w:p w14:paraId="2E17CC80" w14:textId="77777777" w:rsidR="00707941" w:rsidRPr="00C741FD" w:rsidRDefault="00707941" w:rsidP="00EF5B3B">
            <w:pPr>
              <w:spacing w:before="40" w:after="40"/>
              <w:jc w:val="center"/>
              <w:rPr>
                <w:color w:val="000000"/>
              </w:rPr>
            </w:pPr>
            <w:r w:rsidRPr="00C741FD">
              <w:rPr>
                <w:color w:val="000000"/>
              </w:rPr>
              <w:t>72</w:t>
            </w:r>
          </w:p>
        </w:tc>
        <w:tc>
          <w:tcPr>
            <w:tcW w:w="1072" w:type="dxa"/>
          </w:tcPr>
          <w:p w14:paraId="620D0CCF"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29B157E3"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13856E84" w14:textId="3C3B8A5A"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00ED89A3" w14:textId="350F2AA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Djizak</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Djizak</w:t>
            </w:r>
            <w:r w:rsidR="00396F41" w:rsidRPr="004113F3">
              <w:rPr>
                <w:rFonts w:asciiTheme="minorHAnsi" w:eastAsiaTheme="minorEastAsia" w:hAnsiTheme="minorHAnsi" w:cstheme="minorHAnsi"/>
                <w:color w:val="000000"/>
              </w:rPr>
              <w:t>地区</w:t>
            </w:r>
          </w:p>
        </w:tc>
      </w:tr>
      <w:tr w:rsidR="00707941" w:rsidRPr="00C741FD" w14:paraId="784CC6B4" w14:textId="77777777" w:rsidTr="00962E53">
        <w:trPr>
          <w:cantSplit/>
        </w:trPr>
        <w:tc>
          <w:tcPr>
            <w:tcW w:w="1418" w:type="dxa"/>
          </w:tcPr>
          <w:p w14:paraId="46EA6CED" w14:textId="77777777" w:rsidR="00707941" w:rsidRPr="00C741FD" w:rsidRDefault="00707941" w:rsidP="00EF5B3B">
            <w:pPr>
              <w:spacing w:before="40" w:after="40"/>
              <w:jc w:val="center"/>
              <w:rPr>
                <w:color w:val="000000"/>
              </w:rPr>
            </w:pPr>
            <w:r w:rsidRPr="00C741FD">
              <w:rPr>
                <w:color w:val="000000"/>
              </w:rPr>
              <w:t>73</w:t>
            </w:r>
          </w:p>
        </w:tc>
        <w:tc>
          <w:tcPr>
            <w:tcW w:w="1072" w:type="dxa"/>
          </w:tcPr>
          <w:p w14:paraId="2A619FBF"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7E3A23DF"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177F18C7" w14:textId="13EC7C5D"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01E63A07" w14:textId="2B47994A"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Fergana</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Fergana</w:t>
            </w:r>
            <w:r w:rsidR="00396F41" w:rsidRPr="004113F3">
              <w:rPr>
                <w:rFonts w:asciiTheme="minorHAnsi" w:eastAsiaTheme="minorEastAsia" w:hAnsiTheme="minorHAnsi" w:cstheme="minorHAnsi"/>
                <w:color w:val="000000"/>
              </w:rPr>
              <w:t>地区</w:t>
            </w:r>
          </w:p>
        </w:tc>
      </w:tr>
      <w:tr w:rsidR="00707941" w:rsidRPr="00C741FD" w14:paraId="483589B1" w14:textId="77777777" w:rsidTr="00962E53">
        <w:trPr>
          <w:cantSplit/>
        </w:trPr>
        <w:tc>
          <w:tcPr>
            <w:tcW w:w="1418" w:type="dxa"/>
          </w:tcPr>
          <w:p w14:paraId="346FCF05" w14:textId="77777777" w:rsidR="00707941" w:rsidRPr="00C741FD" w:rsidRDefault="00707941" w:rsidP="00EF5B3B">
            <w:pPr>
              <w:spacing w:before="40" w:after="40"/>
              <w:jc w:val="center"/>
              <w:rPr>
                <w:color w:val="000000"/>
              </w:rPr>
            </w:pPr>
            <w:r w:rsidRPr="00C741FD">
              <w:rPr>
                <w:color w:val="000000"/>
              </w:rPr>
              <w:t>74</w:t>
            </w:r>
          </w:p>
        </w:tc>
        <w:tc>
          <w:tcPr>
            <w:tcW w:w="1072" w:type="dxa"/>
          </w:tcPr>
          <w:p w14:paraId="4065C550"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1B4F6761"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503DBB7F" w14:textId="2AEFAF54"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6B4EC702" w14:textId="732F214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Andijan</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Andijan</w:t>
            </w:r>
            <w:r w:rsidR="00396F41" w:rsidRPr="004113F3">
              <w:rPr>
                <w:rFonts w:asciiTheme="minorHAnsi" w:eastAsiaTheme="minorEastAsia" w:hAnsiTheme="minorHAnsi" w:cstheme="minorHAnsi"/>
                <w:color w:val="000000"/>
              </w:rPr>
              <w:t>地区</w:t>
            </w:r>
          </w:p>
        </w:tc>
      </w:tr>
      <w:tr w:rsidR="00707941" w:rsidRPr="00C741FD" w14:paraId="4A2BA3CA" w14:textId="77777777" w:rsidTr="00962E53">
        <w:trPr>
          <w:cantSplit/>
        </w:trPr>
        <w:tc>
          <w:tcPr>
            <w:tcW w:w="1418" w:type="dxa"/>
          </w:tcPr>
          <w:p w14:paraId="48F02FC8" w14:textId="77777777" w:rsidR="00707941" w:rsidRPr="00C741FD" w:rsidRDefault="00707941" w:rsidP="00EF5B3B">
            <w:pPr>
              <w:spacing w:before="40" w:after="40"/>
              <w:jc w:val="center"/>
              <w:rPr>
                <w:color w:val="000000"/>
              </w:rPr>
            </w:pPr>
            <w:r w:rsidRPr="00C741FD">
              <w:rPr>
                <w:color w:val="000000"/>
              </w:rPr>
              <w:t>75</w:t>
            </w:r>
          </w:p>
        </w:tc>
        <w:tc>
          <w:tcPr>
            <w:tcW w:w="1072" w:type="dxa"/>
          </w:tcPr>
          <w:p w14:paraId="4165D563"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7AB8069C"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00E2921A" w14:textId="7378A174"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0F0B93A4" w14:textId="6496480C"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Karshi</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Kashkadarya</w:t>
            </w:r>
            <w:r w:rsidR="00396F41" w:rsidRPr="004113F3">
              <w:rPr>
                <w:rFonts w:asciiTheme="minorHAnsi" w:eastAsiaTheme="minorEastAsia" w:hAnsiTheme="minorHAnsi" w:cstheme="minorHAnsi"/>
                <w:color w:val="000000"/>
              </w:rPr>
              <w:t>地区</w:t>
            </w:r>
          </w:p>
        </w:tc>
      </w:tr>
      <w:tr w:rsidR="00707941" w:rsidRPr="00C741FD" w14:paraId="7995862A" w14:textId="77777777" w:rsidTr="00962E53">
        <w:trPr>
          <w:cantSplit/>
        </w:trPr>
        <w:tc>
          <w:tcPr>
            <w:tcW w:w="1418" w:type="dxa"/>
          </w:tcPr>
          <w:p w14:paraId="07375DFB" w14:textId="77777777" w:rsidR="00707941" w:rsidRPr="00C741FD" w:rsidRDefault="00707941" w:rsidP="00EF5B3B">
            <w:pPr>
              <w:spacing w:before="40" w:after="40"/>
              <w:jc w:val="center"/>
              <w:rPr>
                <w:color w:val="000000"/>
              </w:rPr>
            </w:pPr>
            <w:r w:rsidRPr="00C741FD">
              <w:rPr>
                <w:color w:val="000000"/>
              </w:rPr>
              <w:t>76</w:t>
            </w:r>
          </w:p>
        </w:tc>
        <w:tc>
          <w:tcPr>
            <w:tcW w:w="1072" w:type="dxa"/>
          </w:tcPr>
          <w:p w14:paraId="721D1D07"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61EF943F"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3F1714B8" w14:textId="4F76C263"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7382BCE5" w14:textId="074A8B96"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Termez</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rPr>
              <w:t>Surkhandarya</w:t>
            </w:r>
            <w:r w:rsidR="00396F41" w:rsidRPr="004113F3">
              <w:rPr>
                <w:rFonts w:asciiTheme="minorHAnsi" w:eastAsiaTheme="minorEastAsia" w:hAnsiTheme="minorHAnsi" w:cstheme="minorHAnsi"/>
                <w:color w:val="000000"/>
              </w:rPr>
              <w:t>地区</w:t>
            </w:r>
          </w:p>
        </w:tc>
      </w:tr>
      <w:tr w:rsidR="00707941" w:rsidRPr="00C741FD" w14:paraId="23FD31B5" w14:textId="77777777" w:rsidTr="00962E53">
        <w:trPr>
          <w:cantSplit/>
        </w:trPr>
        <w:tc>
          <w:tcPr>
            <w:tcW w:w="1418" w:type="dxa"/>
          </w:tcPr>
          <w:p w14:paraId="7848E587" w14:textId="77777777" w:rsidR="00707941" w:rsidRPr="00C741FD" w:rsidRDefault="00707941" w:rsidP="00EF5B3B">
            <w:pPr>
              <w:spacing w:before="40" w:after="40"/>
              <w:jc w:val="center"/>
              <w:rPr>
                <w:color w:val="000000"/>
              </w:rPr>
            </w:pPr>
            <w:r w:rsidRPr="00C741FD">
              <w:rPr>
                <w:color w:val="000000"/>
              </w:rPr>
              <w:t xml:space="preserve">77 </w:t>
            </w:r>
          </w:p>
        </w:tc>
        <w:tc>
          <w:tcPr>
            <w:tcW w:w="1072" w:type="dxa"/>
          </w:tcPr>
          <w:p w14:paraId="1F9A5804"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7F2F618C"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57BE3EBB" w14:textId="4E6CC0D3"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387963FA"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UZMOBILE</w:t>
            </w:r>
          </w:p>
        </w:tc>
      </w:tr>
      <w:tr w:rsidR="00707941" w:rsidRPr="00C741FD" w14:paraId="01D56A93" w14:textId="77777777" w:rsidTr="00962E53">
        <w:trPr>
          <w:cantSplit/>
        </w:trPr>
        <w:tc>
          <w:tcPr>
            <w:tcW w:w="1418" w:type="dxa"/>
          </w:tcPr>
          <w:p w14:paraId="4368B5F5" w14:textId="77777777" w:rsidR="00707941" w:rsidRPr="00C741FD" w:rsidRDefault="00707941" w:rsidP="00EF5B3B">
            <w:pPr>
              <w:spacing w:before="40" w:after="40"/>
              <w:jc w:val="center"/>
              <w:rPr>
                <w:color w:val="000000"/>
              </w:rPr>
            </w:pPr>
            <w:r w:rsidRPr="00C741FD">
              <w:rPr>
                <w:color w:val="000000"/>
              </w:rPr>
              <w:t>78</w:t>
            </w:r>
          </w:p>
        </w:tc>
        <w:tc>
          <w:tcPr>
            <w:tcW w:w="1072" w:type="dxa"/>
          </w:tcPr>
          <w:p w14:paraId="2319639A"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200EDE7E"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757A4F8D" w14:textId="6C2DFB60"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用于一个固定网络服务提供商的非地理代码</w:t>
            </w:r>
          </w:p>
        </w:tc>
        <w:tc>
          <w:tcPr>
            <w:tcW w:w="3111" w:type="dxa"/>
          </w:tcPr>
          <w:p w14:paraId="704AD4DF" w14:textId="67530360"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其他运营商和一个固定网络的提供商</w:t>
            </w:r>
          </w:p>
        </w:tc>
      </w:tr>
      <w:tr w:rsidR="00707941" w:rsidRPr="00396F41" w14:paraId="50D08C24" w14:textId="77777777" w:rsidTr="00962E53">
        <w:trPr>
          <w:cantSplit/>
        </w:trPr>
        <w:tc>
          <w:tcPr>
            <w:tcW w:w="1418" w:type="dxa"/>
          </w:tcPr>
          <w:p w14:paraId="73662ABE" w14:textId="77777777" w:rsidR="00707941" w:rsidRPr="00C741FD" w:rsidRDefault="00707941" w:rsidP="00EF5B3B">
            <w:pPr>
              <w:spacing w:before="40" w:after="40"/>
              <w:jc w:val="center"/>
              <w:rPr>
                <w:color w:val="000000"/>
              </w:rPr>
            </w:pPr>
            <w:r w:rsidRPr="00C741FD">
              <w:rPr>
                <w:color w:val="000000"/>
              </w:rPr>
              <w:t>79</w:t>
            </w:r>
          </w:p>
        </w:tc>
        <w:tc>
          <w:tcPr>
            <w:tcW w:w="1072" w:type="dxa"/>
          </w:tcPr>
          <w:p w14:paraId="3182B4B6"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7E5B7411"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1580BB19" w14:textId="610B45BA" w:rsidR="00707941" w:rsidRPr="004113F3" w:rsidRDefault="00396F41"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w:t>
            </w:r>
            <w:r w:rsidRPr="004113F3">
              <w:rPr>
                <w:rFonts w:asciiTheme="minorHAnsi" w:eastAsiaTheme="minorEastAsia" w:hAnsiTheme="minorHAnsi" w:cstheme="minorHAnsi"/>
                <w:color w:val="000000"/>
                <w:lang w:eastAsia="zh-CN"/>
              </w:rPr>
              <w:t>PSTN</w:t>
            </w:r>
            <w:r w:rsidRPr="004113F3">
              <w:rPr>
                <w:rFonts w:asciiTheme="minorHAnsi" w:eastAsiaTheme="minorEastAsia" w:hAnsiTheme="minorHAnsi" w:cstheme="minorHAnsi"/>
                <w:color w:val="000000"/>
                <w:lang w:eastAsia="zh-CN"/>
              </w:rPr>
              <w:t>的地理代码</w:t>
            </w:r>
          </w:p>
        </w:tc>
        <w:tc>
          <w:tcPr>
            <w:tcW w:w="3111" w:type="dxa"/>
          </w:tcPr>
          <w:p w14:paraId="06965892" w14:textId="14547B85" w:rsidR="00707941" w:rsidRPr="004113F3" w:rsidRDefault="00707941" w:rsidP="00EF5B3B">
            <w:pPr>
              <w:spacing w:before="40" w:after="40"/>
              <w:jc w:val="left"/>
              <w:rPr>
                <w:rFonts w:asciiTheme="minorHAnsi" w:eastAsiaTheme="minorEastAsia" w:hAnsiTheme="minorHAnsi" w:cstheme="minorHAnsi"/>
                <w:color w:val="000000"/>
                <w:lang w:val="fr-FR"/>
              </w:rPr>
            </w:pPr>
            <w:r w:rsidRPr="004113F3">
              <w:rPr>
                <w:rFonts w:asciiTheme="minorHAnsi" w:eastAsiaTheme="minorEastAsia" w:hAnsiTheme="minorHAnsi" w:cstheme="minorHAnsi"/>
                <w:color w:val="000000"/>
                <w:lang w:val="fr-FR"/>
              </w:rPr>
              <w:t>Navoi</w:t>
            </w:r>
            <w:r w:rsidR="00396F41" w:rsidRPr="004113F3">
              <w:rPr>
                <w:rFonts w:asciiTheme="minorHAnsi" w:eastAsiaTheme="minorEastAsia" w:hAnsiTheme="minorHAnsi" w:cstheme="minorHAnsi"/>
                <w:color w:val="000000"/>
              </w:rPr>
              <w:t>市和</w:t>
            </w:r>
            <w:r w:rsidRPr="004113F3">
              <w:rPr>
                <w:rFonts w:asciiTheme="minorHAnsi" w:eastAsiaTheme="minorEastAsia" w:hAnsiTheme="minorHAnsi" w:cstheme="minorHAnsi"/>
                <w:color w:val="000000"/>
                <w:lang w:val="fr-FR"/>
              </w:rPr>
              <w:t>Navoi</w:t>
            </w:r>
            <w:r w:rsidR="00396F41" w:rsidRPr="004113F3">
              <w:rPr>
                <w:rFonts w:asciiTheme="minorHAnsi" w:eastAsiaTheme="minorEastAsia" w:hAnsiTheme="minorHAnsi" w:cstheme="minorHAnsi"/>
                <w:color w:val="000000"/>
                <w:lang w:val="fr-FR"/>
              </w:rPr>
              <w:t>地区</w:t>
            </w:r>
          </w:p>
        </w:tc>
      </w:tr>
      <w:tr w:rsidR="00707941" w:rsidRPr="00C741FD" w14:paraId="4B88405D" w14:textId="77777777" w:rsidTr="00962E53">
        <w:trPr>
          <w:cantSplit/>
        </w:trPr>
        <w:tc>
          <w:tcPr>
            <w:tcW w:w="1418" w:type="dxa"/>
          </w:tcPr>
          <w:p w14:paraId="6B9D1645" w14:textId="77777777" w:rsidR="00707941" w:rsidRPr="00C741FD" w:rsidRDefault="00707941" w:rsidP="00EF5B3B">
            <w:pPr>
              <w:spacing w:before="40" w:after="40"/>
              <w:jc w:val="center"/>
              <w:rPr>
                <w:color w:val="000000"/>
                <w:lang w:val="ru-RU"/>
              </w:rPr>
            </w:pPr>
            <w:r w:rsidRPr="00C741FD">
              <w:rPr>
                <w:color w:val="000000"/>
                <w:lang w:val="ru-RU"/>
              </w:rPr>
              <w:t>88</w:t>
            </w:r>
          </w:p>
        </w:tc>
        <w:tc>
          <w:tcPr>
            <w:tcW w:w="1072" w:type="dxa"/>
          </w:tcPr>
          <w:p w14:paraId="046C4311"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4855892A"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147BED9F" w14:textId="322B8095"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7157ACAC"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MOBIUZ</w:t>
            </w:r>
          </w:p>
        </w:tc>
      </w:tr>
      <w:tr w:rsidR="00707941" w:rsidRPr="00C741FD" w14:paraId="403D46B8" w14:textId="77777777" w:rsidTr="00962E53">
        <w:trPr>
          <w:cantSplit/>
        </w:trPr>
        <w:tc>
          <w:tcPr>
            <w:tcW w:w="1418" w:type="dxa"/>
          </w:tcPr>
          <w:p w14:paraId="451A0F9E" w14:textId="77777777" w:rsidR="00707941" w:rsidRPr="00C741FD" w:rsidRDefault="00707941" w:rsidP="00EF5B3B">
            <w:pPr>
              <w:spacing w:before="40" w:after="40"/>
              <w:jc w:val="center"/>
              <w:rPr>
                <w:color w:val="000000"/>
              </w:rPr>
            </w:pPr>
            <w:r w:rsidRPr="00C741FD">
              <w:rPr>
                <w:color w:val="000000"/>
              </w:rPr>
              <w:t>90</w:t>
            </w:r>
          </w:p>
        </w:tc>
        <w:tc>
          <w:tcPr>
            <w:tcW w:w="1072" w:type="dxa"/>
          </w:tcPr>
          <w:p w14:paraId="13D60674"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14C252C1"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7DED7BF1" w14:textId="311B1718"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1AB8D7D8"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BEELINE</w:t>
            </w:r>
          </w:p>
        </w:tc>
      </w:tr>
      <w:tr w:rsidR="00707941" w:rsidRPr="00C741FD" w14:paraId="3BED4103" w14:textId="77777777" w:rsidTr="00962E53">
        <w:trPr>
          <w:cantSplit/>
        </w:trPr>
        <w:tc>
          <w:tcPr>
            <w:tcW w:w="1418" w:type="dxa"/>
          </w:tcPr>
          <w:p w14:paraId="09CEE51A" w14:textId="77777777" w:rsidR="00707941" w:rsidRPr="00C741FD" w:rsidRDefault="00707941" w:rsidP="00EF5B3B">
            <w:pPr>
              <w:spacing w:before="40" w:after="40"/>
              <w:jc w:val="center"/>
              <w:rPr>
                <w:color w:val="000000"/>
              </w:rPr>
            </w:pPr>
            <w:r w:rsidRPr="00C741FD">
              <w:rPr>
                <w:color w:val="000000"/>
              </w:rPr>
              <w:t>91</w:t>
            </w:r>
          </w:p>
        </w:tc>
        <w:tc>
          <w:tcPr>
            <w:tcW w:w="1072" w:type="dxa"/>
          </w:tcPr>
          <w:p w14:paraId="6137CB45"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347DF214"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5EBCC533" w14:textId="17D4BDCC"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0AE630DD"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BEELINE</w:t>
            </w:r>
          </w:p>
        </w:tc>
      </w:tr>
      <w:tr w:rsidR="00707941" w:rsidRPr="00C741FD" w14:paraId="0AEC62BF" w14:textId="77777777" w:rsidTr="00962E53">
        <w:trPr>
          <w:cantSplit/>
        </w:trPr>
        <w:tc>
          <w:tcPr>
            <w:tcW w:w="1418" w:type="dxa"/>
          </w:tcPr>
          <w:p w14:paraId="17E3E8CF" w14:textId="77777777" w:rsidR="00707941" w:rsidRPr="00C741FD" w:rsidRDefault="00707941" w:rsidP="00EF5B3B">
            <w:pPr>
              <w:spacing w:before="40" w:after="40"/>
              <w:jc w:val="center"/>
              <w:rPr>
                <w:color w:val="000000"/>
              </w:rPr>
            </w:pPr>
            <w:r w:rsidRPr="00C741FD">
              <w:rPr>
                <w:color w:val="000000"/>
              </w:rPr>
              <w:t>93</w:t>
            </w:r>
          </w:p>
        </w:tc>
        <w:tc>
          <w:tcPr>
            <w:tcW w:w="1072" w:type="dxa"/>
          </w:tcPr>
          <w:p w14:paraId="1D670313"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13EDBA62"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22140A36" w14:textId="30542F06"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75D86D77"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UCELL</w:t>
            </w:r>
          </w:p>
        </w:tc>
      </w:tr>
      <w:tr w:rsidR="00707941" w:rsidRPr="00C741FD" w14:paraId="72102BE5" w14:textId="77777777" w:rsidTr="00962E53">
        <w:trPr>
          <w:cantSplit/>
        </w:trPr>
        <w:tc>
          <w:tcPr>
            <w:tcW w:w="1418" w:type="dxa"/>
          </w:tcPr>
          <w:p w14:paraId="2994FE3F" w14:textId="77777777" w:rsidR="00707941" w:rsidRPr="00C741FD" w:rsidRDefault="00707941" w:rsidP="00EF5B3B">
            <w:pPr>
              <w:spacing w:before="40" w:after="40"/>
              <w:jc w:val="center"/>
              <w:rPr>
                <w:color w:val="000000"/>
              </w:rPr>
            </w:pPr>
            <w:r w:rsidRPr="00C741FD">
              <w:rPr>
                <w:color w:val="000000"/>
              </w:rPr>
              <w:t>94</w:t>
            </w:r>
          </w:p>
        </w:tc>
        <w:tc>
          <w:tcPr>
            <w:tcW w:w="1072" w:type="dxa"/>
          </w:tcPr>
          <w:p w14:paraId="53EA8DF4"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6854A606"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127232F6" w14:textId="23DC728B"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4219C7BB"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UCELL</w:t>
            </w:r>
          </w:p>
        </w:tc>
      </w:tr>
      <w:tr w:rsidR="00707941" w:rsidRPr="00C741FD" w14:paraId="332A7F79" w14:textId="77777777" w:rsidTr="00962E53">
        <w:trPr>
          <w:cantSplit/>
        </w:trPr>
        <w:tc>
          <w:tcPr>
            <w:tcW w:w="1418" w:type="dxa"/>
          </w:tcPr>
          <w:p w14:paraId="7170DDA9" w14:textId="77777777" w:rsidR="00707941" w:rsidRPr="00C741FD" w:rsidRDefault="00707941" w:rsidP="00EF5B3B">
            <w:pPr>
              <w:spacing w:before="40" w:after="40"/>
              <w:jc w:val="center"/>
              <w:rPr>
                <w:color w:val="000000"/>
              </w:rPr>
            </w:pPr>
            <w:r w:rsidRPr="00C741FD">
              <w:rPr>
                <w:color w:val="000000"/>
              </w:rPr>
              <w:lastRenderedPageBreak/>
              <w:t>95</w:t>
            </w:r>
          </w:p>
        </w:tc>
        <w:tc>
          <w:tcPr>
            <w:tcW w:w="1072" w:type="dxa"/>
          </w:tcPr>
          <w:p w14:paraId="11F484C6"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6C965474"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5E32CCA4" w14:textId="66EEAC06"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CDMA &amp; GSM</w:t>
            </w:r>
          </w:p>
        </w:tc>
        <w:tc>
          <w:tcPr>
            <w:tcW w:w="3111" w:type="dxa"/>
          </w:tcPr>
          <w:p w14:paraId="5DE19BFF"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UZMOBILE</w:t>
            </w:r>
          </w:p>
        </w:tc>
      </w:tr>
      <w:tr w:rsidR="00707941" w:rsidRPr="00C741FD" w14:paraId="6B57681E" w14:textId="77777777" w:rsidTr="00962E53">
        <w:trPr>
          <w:cantSplit/>
        </w:trPr>
        <w:tc>
          <w:tcPr>
            <w:tcW w:w="1418" w:type="dxa"/>
          </w:tcPr>
          <w:p w14:paraId="006905C6" w14:textId="77777777" w:rsidR="00707941" w:rsidRPr="00C741FD" w:rsidRDefault="00707941" w:rsidP="00EF5B3B">
            <w:pPr>
              <w:spacing w:before="40" w:after="40"/>
              <w:jc w:val="center"/>
              <w:rPr>
                <w:color w:val="000000"/>
              </w:rPr>
            </w:pPr>
            <w:r w:rsidRPr="00C741FD">
              <w:rPr>
                <w:color w:val="000000"/>
              </w:rPr>
              <w:t>97</w:t>
            </w:r>
          </w:p>
        </w:tc>
        <w:tc>
          <w:tcPr>
            <w:tcW w:w="1072" w:type="dxa"/>
          </w:tcPr>
          <w:p w14:paraId="580F34FA"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5A702F90"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1CDDA040" w14:textId="56490254"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7D59712B"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MOBIUZ</w:t>
            </w:r>
          </w:p>
        </w:tc>
      </w:tr>
      <w:tr w:rsidR="00707941" w:rsidRPr="00C741FD" w14:paraId="7BA71733" w14:textId="77777777" w:rsidTr="00962E53">
        <w:trPr>
          <w:cantSplit/>
        </w:trPr>
        <w:tc>
          <w:tcPr>
            <w:tcW w:w="1418" w:type="dxa"/>
          </w:tcPr>
          <w:p w14:paraId="13423D83" w14:textId="77777777" w:rsidR="00707941" w:rsidRPr="00C741FD" w:rsidRDefault="00707941" w:rsidP="00EF5B3B">
            <w:pPr>
              <w:spacing w:before="40" w:after="40"/>
              <w:jc w:val="center"/>
              <w:rPr>
                <w:color w:val="000000"/>
              </w:rPr>
            </w:pPr>
            <w:r w:rsidRPr="00C741FD">
              <w:rPr>
                <w:color w:val="000000"/>
              </w:rPr>
              <w:t>98</w:t>
            </w:r>
          </w:p>
        </w:tc>
        <w:tc>
          <w:tcPr>
            <w:tcW w:w="1072" w:type="dxa"/>
          </w:tcPr>
          <w:p w14:paraId="6F3E92BE"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4E908027"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18913F32" w14:textId="603D1A47"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CDMA</w:t>
            </w:r>
          </w:p>
        </w:tc>
        <w:tc>
          <w:tcPr>
            <w:tcW w:w="3111" w:type="dxa"/>
          </w:tcPr>
          <w:p w14:paraId="173231A4"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PERFECTUM MOBILE</w:t>
            </w:r>
          </w:p>
        </w:tc>
      </w:tr>
      <w:tr w:rsidR="00707941" w:rsidRPr="00C741FD" w14:paraId="441CFB1A" w14:textId="77777777" w:rsidTr="00962E53">
        <w:trPr>
          <w:cantSplit/>
        </w:trPr>
        <w:tc>
          <w:tcPr>
            <w:tcW w:w="1418" w:type="dxa"/>
          </w:tcPr>
          <w:p w14:paraId="5431E953" w14:textId="77777777" w:rsidR="00707941" w:rsidRPr="00C741FD" w:rsidRDefault="00707941" w:rsidP="00EF5B3B">
            <w:pPr>
              <w:spacing w:before="40" w:after="40"/>
              <w:jc w:val="center"/>
              <w:rPr>
                <w:color w:val="000000"/>
              </w:rPr>
            </w:pPr>
            <w:r w:rsidRPr="00C741FD">
              <w:rPr>
                <w:color w:val="000000"/>
              </w:rPr>
              <w:t>99</w:t>
            </w:r>
          </w:p>
        </w:tc>
        <w:tc>
          <w:tcPr>
            <w:tcW w:w="1072" w:type="dxa"/>
          </w:tcPr>
          <w:p w14:paraId="19D10147" w14:textId="77777777" w:rsidR="00707941" w:rsidRPr="00C741FD" w:rsidRDefault="00707941" w:rsidP="00EF5B3B">
            <w:pPr>
              <w:spacing w:before="40" w:after="40"/>
              <w:jc w:val="center"/>
              <w:rPr>
                <w:color w:val="000000"/>
              </w:rPr>
            </w:pPr>
            <w:r w:rsidRPr="00C741FD">
              <w:rPr>
                <w:color w:val="000000"/>
              </w:rPr>
              <w:t>7</w:t>
            </w:r>
          </w:p>
        </w:tc>
        <w:tc>
          <w:tcPr>
            <w:tcW w:w="1134" w:type="dxa"/>
          </w:tcPr>
          <w:p w14:paraId="022AB865" w14:textId="77777777" w:rsidR="00707941" w:rsidRPr="00C741FD" w:rsidRDefault="00707941" w:rsidP="00EF5B3B">
            <w:pPr>
              <w:spacing w:before="40" w:after="40"/>
              <w:jc w:val="center"/>
              <w:rPr>
                <w:color w:val="000000"/>
              </w:rPr>
            </w:pPr>
            <w:r w:rsidRPr="00C741FD">
              <w:rPr>
                <w:color w:val="000000"/>
              </w:rPr>
              <w:t>7</w:t>
            </w:r>
          </w:p>
        </w:tc>
        <w:tc>
          <w:tcPr>
            <w:tcW w:w="3046" w:type="dxa"/>
          </w:tcPr>
          <w:p w14:paraId="3BF0A5A0" w14:textId="037213FD" w:rsidR="00707941" w:rsidRPr="004113F3" w:rsidRDefault="00372D37" w:rsidP="00EF5B3B">
            <w:pPr>
              <w:spacing w:before="40" w:after="40"/>
              <w:jc w:val="left"/>
              <w:rPr>
                <w:rFonts w:asciiTheme="minorHAnsi" w:eastAsiaTheme="minorEastAsia" w:hAnsiTheme="minorHAnsi" w:cstheme="minorHAnsi"/>
                <w:color w:val="000000"/>
                <w:lang w:eastAsia="zh-CN"/>
              </w:rPr>
            </w:pPr>
            <w:r w:rsidRPr="004113F3">
              <w:rPr>
                <w:rFonts w:asciiTheme="minorHAnsi" w:eastAsiaTheme="minorEastAsia" w:hAnsiTheme="minorHAnsi" w:cstheme="minorHAnsi"/>
                <w:color w:val="000000"/>
                <w:lang w:eastAsia="zh-CN"/>
              </w:rPr>
              <w:t>用于移动的非地理代码，</w:t>
            </w:r>
            <w:r w:rsidR="00707941" w:rsidRPr="004113F3">
              <w:rPr>
                <w:rFonts w:asciiTheme="minorHAnsi" w:eastAsiaTheme="minorEastAsia" w:hAnsiTheme="minorHAnsi" w:cstheme="minorHAnsi"/>
                <w:color w:val="000000"/>
                <w:lang w:eastAsia="zh-CN"/>
              </w:rPr>
              <w:t>GSM</w:t>
            </w:r>
          </w:p>
        </w:tc>
        <w:tc>
          <w:tcPr>
            <w:tcW w:w="3111" w:type="dxa"/>
          </w:tcPr>
          <w:p w14:paraId="1A0EC80B" w14:textId="77777777" w:rsidR="00707941" w:rsidRPr="004113F3" w:rsidRDefault="00707941" w:rsidP="00EF5B3B">
            <w:pPr>
              <w:spacing w:before="40" w:after="40"/>
              <w:jc w:val="left"/>
              <w:rPr>
                <w:rFonts w:asciiTheme="minorHAnsi" w:eastAsiaTheme="minorEastAsia" w:hAnsiTheme="minorHAnsi" w:cstheme="minorHAnsi"/>
                <w:color w:val="000000"/>
              </w:rPr>
            </w:pPr>
            <w:r w:rsidRPr="004113F3">
              <w:rPr>
                <w:rFonts w:asciiTheme="minorHAnsi" w:eastAsiaTheme="minorEastAsia" w:hAnsiTheme="minorHAnsi" w:cstheme="minorHAnsi"/>
                <w:color w:val="000000"/>
              </w:rPr>
              <w:t>UZMOBILE</w:t>
            </w:r>
          </w:p>
        </w:tc>
      </w:tr>
    </w:tbl>
    <w:p w14:paraId="26D9FBA0" w14:textId="77777777" w:rsidR="00707941" w:rsidRPr="00C741FD" w:rsidRDefault="00707941" w:rsidP="00707941">
      <w:pPr>
        <w:rPr>
          <w:lang w:val="ru-RU"/>
        </w:rPr>
      </w:pPr>
    </w:p>
    <w:p w14:paraId="1396E12D" w14:textId="33EE2B38" w:rsidR="00707941" w:rsidRPr="00C741FD" w:rsidRDefault="00396F41" w:rsidP="00707941">
      <w:pPr>
        <w:spacing w:after="120"/>
      </w:pPr>
      <w:r>
        <w:rPr>
          <w:rFonts w:ascii="SimSun" w:eastAsia="SimSun" w:hAnsi="SimSun" w:cs="SimSun" w:hint="eastAsia"/>
          <w:lang w:eastAsia="zh-CN"/>
        </w:rPr>
        <w:t>联系方式：</w:t>
      </w:r>
    </w:p>
    <w:p w14:paraId="1E4929BB" w14:textId="77777777" w:rsidR="00707941" w:rsidRPr="00C741FD" w:rsidRDefault="00707941" w:rsidP="00707941">
      <w:pPr>
        <w:ind w:firstLine="709"/>
      </w:pPr>
      <w:r w:rsidRPr="00C741FD">
        <w:rPr>
          <w:iCs/>
        </w:rPr>
        <w:t>The</w:t>
      </w:r>
      <w:r w:rsidRPr="00C741FD">
        <w:t xml:space="preserve"> Telecommunication Management Center of the Republic of Uzbekistan</w:t>
      </w:r>
    </w:p>
    <w:p w14:paraId="77D2AF1E" w14:textId="77777777" w:rsidR="00707941" w:rsidRDefault="00707941" w:rsidP="004113F3">
      <w:pPr>
        <w:spacing w:before="0"/>
        <w:ind w:firstLine="709"/>
      </w:pPr>
      <w:r w:rsidRPr="00C741FD">
        <w:rPr>
          <w:lang w:eastAsia="zh-CN"/>
        </w:rPr>
        <w:t>Address</w:t>
      </w:r>
      <w:r w:rsidRPr="00C741FD">
        <w:t>: 18A, Sebzor massif, Olmazor district</w:t>
      </w:r>
    </w:p>
    <w:p w14:paraId="6894F6F9" w14:textId="77777777" w:rsidR="00707941" w:rsidRPr="00C741FD" w:rsidRDefault="00707941" w:rsidP="004113F3">
      <w:pPr>
        <w:spacing w:before="0"/>
        <w:ind w:firstLine="709"/>
      </w:pPr>
      <w:r w:rsidRPr="00C741FD">
        <w:t>Tashkent city, 1000</w:t>
      </w:r>
      <w:r>
        <w:t>47</w:t>
      </w:r>
    </w:p>
    <w:p w14:paraId="35D3B002" w14:textId="34F3A7E9" w:rsidR="00707941" w:rsidRPr="00CD31AA" w:rsidRDefault="00396F41" w:rsidP="00EF5B3B">
      <w:pPr>
        <w:tabs>
          <w:tab w:val="clear" w:pos="1843"/>
          <w:tab w:val="left" w:pos="1701"/>
        </w:tabs>
        <w:spacing w:before="0"/>
        <w:ind w:firstLine="709"/>
        <w:rPr>
          <w:lang w:eastAsia="zh-CN"/>
        </w:rPr>
      </w:pPr>
      <w:r>
        <w:rPr>
          <w:rFonts w:ascii="SimSun" w:eastAsia="SimSun" w:hAnsi="SimSun" w:cs="SimSun" w:hint="eastAsia"/>
          <w:lang w:eastAsia="zh-CN"/>
        </w:rPr>
        <w:t>电话：</w:t>
      </w:r>
      <w:r w:rsidR="00EF5B3B">
        <w:rPr>
          <w:rFonts w:ascii="SimSun" w:eastAsia="SimSun" w:hAnsi="SimSun" w:cs="SimSun"/>
          <w:lang w:eastAsia="zh-CN"/>
        </w:rPr>
        <w:tab/>
      </w:r>
      <w:r w:rsidR="00707941" w:rsidRPr="00CD31AA">
        <w:rPr>
          <w:lang w:eastAsia="zh-CN"/>
        </w:rPr>
        <w:t>+998 71 2402772</w:t>
      </w:r>
    </w:p>
    <w:p w14:paraId="151418BE" w14:textId="1E8D82C9" w:rsidR="00707941" w:rsidRPr="00CD31AA" w:rsidRDefault="00396F41" w:rsidP="004113F3">
      <w:pPr>
        <w:spacing w:before="0"/>
        <w:ind w:firstLine="709"/>
        <w:rPr>
          <w:lang w:eastAsia="zh-CN"/>
        </w:rPr>
      </w:pPr>
      <w:r>
        <w:rPr>
          <w:rFonts w:ascii="SimSun" w:eastAsia="SimSun" w:hAnsi="SimSun" w:cs="SimSun" w:hint="eastAsia"/>
          <w:lang w:eastAsia="zh-CN"/>
        </w:rPr>
        <w:t>电子邮件：</w:t>
      </w:r>
      <w:r w:rsidR="00707941" w:rsidRPr="00CD31AA">
        <w:rPr>
          <w:lang w:eastAsia="zh-CN"/>
        </w:rPr>
        <w:t xml:space="preserve">tmc@rtmc.uz </w:t>
      </w:r>
    </w:p>
    <w:p w14:paraId="3F05E699" w14:textId="7AC5CA93" w:rsidR="00707941" w:rsidRPr="00CD31AA" w:rsidRDefault="00396F41" w:rsidP="004113F3">
      <w:pPr>
        <w:tabs>
          <w:tab w:val="left" w:pos="1701"/>
        </w:tabs>
        <w:spacing w:before="0"/>
        <w:ind w:firstLine="709"/>
        <w:rPr>
          <w:lang w:eastAsia="zh-CN"/>
        </w:rPr>
      </w:pPr>
      <w:r>
        <w:rPr>
          <w:rFonts w:ascii="SimSun" w:eastAsia="SimSun" w:hAnsi="SimSun" w:cs="SimSun" w:hint="eastAsia"/>
          <w:lang w:eastAsia="zh-CN"/>
        </w:rPr>
        <w:t>网址：</w:t>
      </w:r>
      <w:r w:rsidR="00707941" w:rsidRPr="00CD31AA">
        <w:rPr>
          <w:lang w:eastAsia="zh-CN"/>
        </w:rPr>
        <w:tab/>
        <w:t>www.rtmc.uz</w:t>
      </w:r>
    </w:p>
    <w:p w14:paraId="606C508D" w14:textId="77777777" w:rsidR="00707941" w:rsidRPr="00CD31AA" w:rsidRDefault="00707941" w:rsidP="00EF5B3B">
      <w:pPr>
        <w:spacing w:before="0"/>
        <w:ind w:left="567" w:hanging="567"/>
      </w:pPr>
    </w:p>
    <w:p w14:paraId="365B0A50" w14:textId="7B5FBBFB" w:rsidR="00707941" w:rsidRPr="00C741FD" w:rsidRDefault="00396F41" w:rsidP="00EF5B3B">
      <w:pPr>
        <w:spacing w:before="0" w:after="120"/>
      </w:pPr>
      <w:r>
        <w:rPr>
          <w:rFonts w:ascii="SimSun" w:eastAsia="SimSun" w:hAnsi="SimSun" w:cs="SimSun" w:hint="eastAsia"/>
          <w:lang w:eastAsia="zh-CN"/>
        </w:rPr>
        <w:t>监管机构：</w:t>
      </w:r>
    </w:p>
    <w:p w14:paraId="5DA777C7" w14:textId="77777777" w:rsidR="00707941" w:rsidRPr="00C741FD" w:rsidRDefault="00707941" w:rsidP="00707941">
      <w:pPr>
        <w:ind w:left="720"/>
      </w:pPr>
      <w:r w:rsidRPr="00C741FD">
        <w:t>The Ministry of Digital Technologies of the Republic of Uzbekistan</w:t>
      </w:r>
    </w:p>
    <w:p w14:paraId="7CAAE987" w14:textId="77777777" w:rsidR="00707941" w:rsidRPr="00C741FD" w:rsidRDefault="00707941" w:rsidP="004113F3">
      <w:pPr>
        <w:spacing w:before="0"/>
        <w:ind w:left="720"/>
      </w:pPr>
      <w:r w:rsidRPr="00C741FD">
        <w:rPr>
          <w:lang w:eastAsia="zh-CN"/>
        </w:rPr>
        <w:t>Address</w:t>
      </w:r>
      <w:r w:rsidRPr="00C741FD">
        <w:t>: 4, Amir Temur Avenue, Tashkent city, 100047</w:t>
      </w:r>
    </w:p>
    <w:p w14:paraId="43CDD0E3" w14:textId="069456D2" w:rsidR="00707941" w:rsidRPr="00C741FD" w:rsidRDefault="00396F41" w:rsidP="004113F3">
      <w:pPr>
        <w:tabs>
          <w:tab w:val="clear" w:pos="1276"/>
          <w:tab w:val="left" w:pos="1701"/>
        </w:tabs>
        <w:spacing w:before="0"/>
        <w:ind w:firstLine="709"/>
        <w:rPr>
          <w:lang w:eastAsia="ru-RU"/>
        </w:rPr>
      </w:pPr>
      <w:r>
        <w:rPr>
          <w:rFonts w:ascii="SimSun" w:eastAsia="SimSun" w:hAnsi="SimSun" w:cs="SimSun" w:hint="eastAsia"/>
          <w:lang w:eastAsia="zh-CN"/>
        </w:rPr>
        <w:t>电话：</w:t>
      </w:r>
      <w:r w:rsidR="004113F3">
        <w:rPr>
          <w:lang w:eastAsia="ru-RU"/>
        </w:rPr>
        <w:tab/>
      </w:r>
      <w:r w:rsidR="00707941" w:rsidRPr="00C741FD">
        <w:rPr>
          <w:lang w:eastAsia="ru-RU"/>
        </w:rPr>
        <w:t xml:space="preserve">+998 71 2384107, </w:t>
      </w:r>
    </w:p>
    <w:p w14:paraId="49D35D38" w14:textId="385CF9F6" w:rsidR="00707941" w:rsidRPr="00C741FD" w:rsidRDefault="00396F41" w:rsidP="004113F3">
      <w:pPr>
        <w:tabs>
          <w:tab w:val="clear" w:pos="1276"/>
          <w:tab w:val="left" w:pos="1701"/>
        </w:tabs>
        <w:spacing w:before="0"/>
        <w:ind w:firstLine="709"/>
        <w:rPr>
          <w:lang w:eastAsia="ru-RU"/>
        </w:rPr>
      </w:pPr>
      <w:r>
        <w:rPr>
          <w:rFonts w:ascii="SimSun" w:eastAsia="SimSun" w:hAnsi="SimSun" w:cs="SimSun" w:hint="eastAsia"/>
          <w:lang w:eastAsia="zh-CN"/>
        </w:rPr>
        <w:t>传真：</w:t>
      </w:r>
      <w:r w:rsidR="004113F3">
        <w:rPr>
          <w:lang w:eastAsia="ru-RU"/>
        </w:rPr>
        <w:tab/>
      </w:r>
      <w:r w:rsidR="00707941" w:rsidRPr="00C741FD">
        <w:rPr>
          <w:lang w:eastAsia="ru-RU"/>
        </w:rPr>
        <w:t>+998 71 2398782</w:t>
      </w:r>
    </w:p>
    <w:p w14:paraId="4CAC157E" w14:textId="785CFAEC" w:rsidR="00707941" w:rsidRPr="004917B2" w:rsidRDefault="00396F41" w:rsidP="004113F3">
      <w:pPr>
        <w:tabs>
          <w:tab w:val="clear" w:pos="1276"/>
          <w:tab w:val="left" w:pos="1701"/>
        </w:tabs>
        <w:spacing w:before="0"/>
        <w:ind w:firstLine="709"/>
        <w:rPr>
          <w:lang w:eastAsia="ru-RU"/>
        </w:rPr>
      </w:pPr>
      <w:r>
        <w:rPr>
          <w:rFonts w:ascii="SimSun" w:eastAsia="SimSun" w:hAnsi="SimSun" w:cs="SimSun" w:hint="eastAsia"/>
          <w:lang w:eastAsia="zh-CN"/>
        </w:rPr>
        <w:t>电子邮件：</w:t>
      </w:r>
      <w:r w:rsidR="00707941" w:rsidRPr="004917B2">
        <w:rPr>
          <w:lang w:eastAsia="ru-RU"/>
        </w:rPr>
        <w:t>info@mitc.uz</w:t>
      </w:r>
    </w:p>
    <w:p w14:paraId="00C16F0D" w14:textId="70A1516F" w:rsidR="00707941" w:rsidRPr="004917B2" w:rsidRDefault="00396F41" w:rsidP="004113F3">
      <w:pPr>
        <w:tabs>
          <w:tab w:val="clear" w:pos="1276"/>
          <w:tab w:val="left" w:pos="1701"/>
        </w:tabs>
        <w:spacing w:before="0"/>
        <w:ind w:firstLine="709"/>
      </w:pPr>
      <w:r>
        <w:rPr>
          <w:rFonts w:ascii="SimSun" w:eastAsia="SimSun" w:hAnsi="SimSun" w:cs="SimSun" w:hint="eastAsia"/>
          <w:lang w:eastAsia="zh-CN"/>
        </w:rPr>
        <w:t>网址：</w:t>
      </w:r>
      <w:r w:rsidR="00707941" w:rsidRPr="004917B2">
        <w:rPr>
          <w:lang w:eastAsia="zh-CN"/>
        </w:rPr>
        <w:t xml:space="preserve"> </w:t>
      </w:r>
      <w:r w:rsidR="00707941" w:rsidRPr="004917B2">
        <w:rPr>
          <w:lang w:eastAsia="zh-CN"/>
        </w:rPr>
        <w:tab/>
        <w:t>www.mitc.uz</w:t>
      </w:r>
    </w:p>
    <w:p w14:paraId="17CDE4E5" w14:textId="77777777" w:rsidR="00707941" w:rsidRDefault="00707941" w:rsidP="00707941"/>
    <w:p w14:paraId="50D2EE3F" w14:textId="77777777" w:rsidR="00707941" w:rsidRDefault="00707941" w:rsidP="00707941">
      <w:r>
        <w:br w:type="page"/>
      </w:r>
    </w:p>
    <w:p w14:paraId="26A033B9" w14:textId="77777777" w:rsidR="00CA646F" w:rsidRPr="00FA3167" w:rsidRDefault="00CA646F" w:rsidP="00110D2F">
      <w:pPr>
        <w:pStyle w:val="Heading20"/>
        <w:spacing w:before="0"/>
        <w:rPr>
          <w:rFonts w:ascii="Trebuchet MS" w:eastAsia="SimHei" w:hAnsi="Trebuchet MS"/>
          <w:b w:val="0"/>
          <w:bCs w:val="0"/>
          <w:lang w:val="en-US" w:eastAsia="zh-CN"/>
        </w:rPr>
      </w:pPr>
      <w:bookmarkStart w:id="548" w:name="_Toc128646833"/>
      <w:bookmarkStart w:id="549" w:name="_Toc129159817"/>
      <w:r w:rsidRPr="00B42390">
        <w:rPr>
          <w:rFonts w:ascii="Trebuchet MS" w:eastAsia="SimHei" w:hAnsi="Trebuchet MS" w:cs="SimSun" w:hint="eastAsia"/>
          <w:lang w:eastAsia="zh-CN"/>
        </w:rPr>
        <w:lastRenderedPageBreak/>
        <w:t>经国际电联认可的测试实验室</w:t>
      </w:r>
      <w:bookmarkEnd w:id="548"/>
      <w:bookmarkEnd w:id="549"/>
    </w:p>
    <w:p w14:paraId="1F5C4219" w14:textId="3EAFF732" w:rsidR="00A17F5A" w:rsidRPr="004113F3" w:rsidRDefault="00396F41" w:rsidP="004113F3">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eastAsiaTheme="minorEastAsia" w:hAnsiTheme="minorHAnsi" w:cstheme="minorHAnsi"/>
        </w:rPr>
      </w:pPr>
      <w:r w:rsidRPr="004113F3">
        <w:rPr>
          <w:rFonts w:asciiTheme="minorHAnsi" w:eastAsiaTheme="minorEastAsia" w:hAnsiTheme="minorHAnsi" w:cstheme="minorHAnsi"/>
          <w:color w:val="000000"/>
          <w:shd w:val="clear" w:color="auto" w:fill="FFFFFF" w:themeFill="background1"/>
        </w:rPr>
        <w:t>根据</w:t>
      </w:r>
      <w:hyperlink r:id="rId25" w:history="1">
        <w:r w:rsidRPr="004113F3">
          <w:rPr>
            <w:rStyle w:val="Hyperlink"/>
            <w:rFonts w:asciiTheme="minorHAnsi" w:eastAsiaTheme="minorEastAsia" w:hAnsiTheme="minorHAnsi" w:cstheme="minorHAnsi"/>
            <w:shd w:val="clear" w:color="auto" w:fill="FFFFFF" w:themeFill="background1"/>
          </w:rPr>
          <w:t>《</w:t>
        </w:r>
        <w:r w:rsidRPr="004113F3">
          <w:rPr>
            <w:rStyle w:val="Hyperlink"/>
            <w:rFonts w:asciiTheme="minorHAnsi" w:eastAsiaTheme="minorEastAsia" w:hAnsiTheme="minorHAnsi" w:cstheme="minorHAnsi"/>
            <w:shd w:val="clear" w:color="auto" w:fill="FFFFFF" w:themeFill="background1"/>
          </w:rPr>
          <w:t>ITU-T</w:t>
        </w:r>
        <w:r w:rsidR="004113F3">
          <w:rPr>
            <w:rStyle w:val="Hyperlink"/>
            <w:rFonts w:asciiTheme="minorHAnsi" w:eastAsiaTheme="minorEastAsia" w:hAnsiTheme="minorHAnsi" w:cstheme="minorHAnsi" w:hint="eastAsia"/>
            <w:shd w:val="clear" w:color="auto" w:fill="FFFFFF" w:themeFill="background1"/>
            <w:lang w:eastAsia="zh-CN"/>
          </w:rPr>
          <w:t>“</w:t>
        </w:r>
        <w:r w:rsidRPr="004113F3">
          <w:rPr>
            <w:rStyle w:val="Hyperlink"/>
            <w:rFonts w:asciiTheme="minorHAnsi" w:eastAsiaTheme="minorEastAsia" w:hAnsiTheme="minorHAnsi" w:cstheme="minorHAnsi"/>
            <w:shd w:val="clear" w:color="auto" w:fill="FFFFFF" w:themeFill="background1"/>
          </w:rPr>
          <w:t>测试实验室认可程序</w:t>
        </w:r>
        <w:r w:rsidR="004113F3">
          <w:rPr>
            <w:rStyle w:val="Hyperlink"/>
            <w:rFonts w:asciiTheme="minorHAnsi" w:eastAsiaTheme="minorEastAsia" w:hAnsiTheme="minorHAnsi" w:cstheme="minorHAnsi" w:hint="eastAsia"/>
            <w:shd w:val="clear" w:color="auto" w:fill="FFFFFF" w:themeFill="background1"/>
            <w:lang w:eastAsia="zh-CN"/>
          </w:rPr>
          <w:t>”</w:t>
        </w:r>
        <w:r w:rsidRPr="004113F3">
          <w:rPr>
            <w:rStyle w:val="Hyperlink"/>
            <w:rFonts w:asciiTheme="minorHAnsi" w:eastAsiaTheme="minorEastAsia" w:hAnsiTheme="minorHAnsi" w:cstheme="minorHAnsi"/>
            <w:shd w:val="clear" w:color="auto" w:fill="FFFFFF" w:themeFill="background1"/>
          </w:rPr>
          <w:t>指南（</w:t>
        </w:r>
        <w:r w:rsidRPr="004113F3">
          <w:rPr>
            <w:rStyle w:val="Hyperlink"/>
            <w:rFonts w:asciiTheme="minorHAnsi" w:eastAsiaTheme="minorEastAsia" w:hAnsiTheme="minorHAnsi" w:cstheme="minorHAnsi"/>
            <w:shd w:val="clear" w:color="auto" w:fill="FFFFFF" w:themeFill="background1"/>
          </w:rPr>
          <w:t>2022</w:t>
        </w:r>
        <w:r w:rsidRPr="004113F3">
          <w:rPr>
            <w:rStyle w:val="Hyperlink"/>
            <w:rFonts w:asciiTheme="minorHAnsi" w:eastAsiaTheme="minorEastAsia" w:hAnsiTheme="minorHAnsi" w:cstheme="minorHAnsi"/>
            <w:shd w:val="clear" w:color="auto" w:fill="FFFFFF" w:themeFill="background1"/>
          </w:rPr>
          <w:t>）》</w:t>
        </w:r>
      </w:hyperlink>
      <w:r w:rsidRPr="004113F3">
        <w:rPr>
          <w:rFonts w:asciiTheme="minorHAnsi" w:eastAsiaTheme="minorEastAsia" w:hAnsiTheme="minorHAnsi" w:cstheme="minorHAnsi"/>
          <w:color w:val="000000"/>
          <w:shd w:val="clear" w:color="auto" w:fill="FFFFFF" w:themeFill="background1"/>
        </w:rPr>
        <w:t>以及截至</w:t>
      </w:r>
      <w:r w:rsidRPr="004113F3">
        <w:rPr>
          <w:rFonts w:asciiTheme="minorHAnsi" w:eastAsiaTheme="minorEastAsia" w:hAnsiTheme="minorHAnsi" w:cstheme="minorHAnsi"/>
          <w:color w:val="000000"/>
          <w:shd w:val="clear" w:color="auto" w:fill="FFFFFF" w:themeFill="background1"/>
        </w:rPr>
        <w:t>202</w:t>
      </w:r>
      <w:r w:rsidR="00C56ADE" w:rsidRPr="004113F3">
        <w:rPr>
          <w:rFonts w:asciiTheme="minorHAnsi" w:eastAsiaTheme="minorEastAsia" w:hAnsiTheme="minorHAnsi" w:cstheme="minorHAnsi"/>
          <w:color w:val="000000"/>
          <w:shd w:val="clear" w:color="auto" w:fill="FFFFFF" w:themeFill="background1"/>
        </w:rPr>
        <w:t>3</w:t>
      </w:r>
      <w:r w:rsidRPr="004113F3">
        <w:rPr>
          <w:rFonts w:asciiTheme="minorHAnsi" w:eastAsiaTheme="minorEastAsia" w:hAnsiTheme="minorHAnsi" w:cstheme="minorHAnsi"/>
          <w:color w:val="000000"/>
          <w:shd w:val="clear" w:color="auto" w:fill="FFFFFF" w:themeFill="background1"/>
        </w:rPr>
        <w:t>年</w:t>
      </w:r>
      <w:r w:rsidR="00C56ADE" w:rsidRPr="004113F3">
        <w:rPr>
          <w:rFonts w:asciiTheme="minorHAnsi" w:eastAsiaTheme="minorEastAsia" w:hAnsiTheme="minorHAnsi" w:cstheme="minorHAnsi"/>
          <w:color w:val="000000"/>
          <w:shd w:val="clear" w:color="auto" w:fill="FFFFFF" w:themeFill="background1"/>
        </w:rPr>
        <w:t>2</w:t>
      </w:r>
      <w:r w:rsidRPr="004113F3">
        <w:rPr>
          <w:rFonts w:asciiTheme="minorHAnsi" w:eastAsiaTheme="minorEastAsia" w:hAnsiTheme="minorHAnsi" w:cstheme="minorHAnsi"/>
          <w:color w:val="000000"/>
          <w:shd w:val="clear" w:color="auto" w:fill="FFFFFF" w:themeFill="background1"/>
        </w:rPr>
        <w:t>月</w:t>
      </w:r>
      <w:r w:rsidR="00C56ADE" w:rsidRPr="004113F3">
        <w:rPr>
          <w:rFonts w:asciiTheme="minorHAnsi" w:eastAsiaTheme="minorEastAsia" w:hAnsiTheme="minorHAnsi" w:cstheme="minorHAnsi"/>
          <w:color w:val="000000"/>
          <w:shd w:val="clear" w:color="auto" w:fill="FFFFFF" w:themeFill="background1"/>
          <w:lang w:eastAsia="zh-CN"/>
        </w:rPr>
        <w:t>7</w:t>
      </w:r>
      <w:r w:rsidRPr="004113F3">
        <w:rPr>
          <w:rFonts w:asciiTheme="minorHAnsi" w:eastAsiaTheme="minorEastAsia" w:hAnsiTheme="minorHAnsi" w:cstheme="minorHAnsi"/>
          <w:color w:val="000000"/>
          <w:shd w:val="clear" w:color="auto" w:fill="FFFFFF" w:themeFill="background1"/>
        </w:rPr>
        <w:t>日收到的申请，</w:t>
      </w:r>
      <w:r w:rsidR="00A42C1B" w:rsidRPr="004113F3">
        <w:rPr>
          <w:rFonts w:asciiTheme="minorHAnsi" w:eastAsiaTheme="minorEastAsia" w:hAnsiTheme="minorHAnsi" w:cstheme="minorHAnsi"/>
          <w:color w:val="000000"/>
          <w:shd w:val="clear" w:color="auto" w:fill="FFFFFF" w:themeFill="background1"/>
          <w:lang w:eastAsia="zh-CN"/>
        </w:rPr>
        <w:t>以下</w:t>
      </w:r>
      <w:r w:rsidRPr="004113F3">
        <w:rPr>
          <w:rFonts w:asciiTheme="minorHAnsi" w:eastAsiaTheme="minorEastAsia" w:hAnsiTheme="minorHAnsi" w:cstheme="minorHAnsi"/>
          <w:color w:val="000000"/>
          <w:shd w:val="clear" w:color="auto" w:fill="FFFFFF" w:themeFill="background1"/>
        </w:rPr>
        <w:t>达到上述</w:t>
      </w:r>
      <w:r w:rsidRPr="004113F3">
        <w:rPr>
          <w:rFonts w:asciiTheme="minorHAnsi" w:eastAsiaTheme="minorEastAsia" w:hAnsiTheme="minorHAnsi" w:cstheme="minorHAnsi"/>
          <w:color w:val="000000"/>
          <w:shd w:val="clear" w:color="auto" w:fill="FFFFFF" w:themeFill="background1"/>
        </w:rPr>
        <w:t>ITU-T</w:t>
      </w:r>
      <w:r w:rsidRPr="004113F3">
        <w:rPr>
          <w:rFonts w:asciiTheme="minorHAnsi" w:eastAsiaTheme="minorEastAsia" w:hAnsiTheme="minorHAnsi" w:cstheme="minorHAnsi"/>
          <w:color w:val="000000"/>
          <w:shd w:val="clear" w:color="auto" w:fill="FFFFFF" w:themeFill="background1"/>
        </w:rPr>
        <w:t>指南第</w:t>
      </w:r>
      <w:r w:rsidRPr="004113F3">
        <w:rPr>
          <w:rFonts w:asciiTheme="minorHAnsi" w:eastAsiaTheme="minorEastAsia" w:hAnsiTheme="minorHAnsi" w:cstheme="minorHAnsi"/>
          <w:color w:val="000000"/>
          <w:shd w:val="clear" w:color="auto" w:fill="FFFFFF" w:themeFill="background1"/>
        </w:rPr>
        <w:t>9</w:t>
      </w:r>
      <w:r w:rsidRPr="004113F3">
        <w:rPr>
          <w:rFonts w:asciiTheme="minorHAnsi" w:eastAsiaTheme="minorEastAsia" w:hAnsiTheme="minorHAnsi" w:cstheme="minorHAnsi"/>
          <w:color w:val="000000"/>
          <w:shd w:val="clear" w:color="auto" w:fill="FFFFFF" w:themeFill="background1"/>
        </w:rPr>
        <w:t>条</w:t>
      </w:r>
      <w:r w:rsidR="00A42C1B" w:rsidRPr="004113F3">
        <w:rPr>
          <w:rFonts w:asciiTheme="minorHAnsi" w:eastAsiaTheme="minorEastAsia" w:hAnsiTheme="minorHAnsi" w:cstheme="minorHAnsi"/>
          <w:color w:val="000000"/>
          <w:shd w:val="clear" w:color="auto" w:fill="FFFFFF" w:themeFill="background1"/>
          <w:lang w:eastAsia="zh-CN"/>
        </w:rPr>
        <w:t>所</w:t>
      </w:r>
      <w:r w:rsidRPr="004113F3">
        <w:rPr>
          <w:rFonts w:asciiTheme="minorHAnsi" w:eastAsiaTheme="minorEastAsia" w:hAnsiTheme="minorHAnsi" w:cstheme="minorHAnsi"/>
          <w:color w:val="000000"/>
          <w:shd w:val="clear" w:color="auto" w:fill="FFFFFF" w:themeFill="background1"/>
        </w:rPr>
        <w:t>定义标准的测试实验室</w:t>
      </w:r>
      <w:r w:rsidR="00A42C1B" w:rsidRPr="004113F3">
        <w:rPr>
          <w:rFonts w:asciiTheme="minorHAnsi" w:eastAsiaTheme="minorEastAsia" w:hAnsiTheme="minorHAnsi" w:cstheme="minorHAnsi"/>
          <w:color w:val="000000"/>
          <w:shd w:val="clear" w:color="auto" w:fill="FFFFFF" w:themeFill="background1"/>
          <w:lang w:eastAsia="zh-CN"/>
        </w:rPr>
        <w:t>已登记</w:t>
      </w:r>
      <w:r w:rsidRPr="004113F3">
        <w:rPr>
          <w:rFonts w:asciiTheme="minorHAnsi" w:eastAsiaTheme="minorEastAsia" w:hAnsiTheme="minorHAnsi" w:cstheme="minorHAnsi"/>
          <w:color w:val="000000"/>
          <w:shd w:val="clear" w:color="auto" w:fill="FFFFFF" w:themeFill="background1"/>
        </w:rPr>
        <w:t>在国际电联测试实验室数据库</w:t>
      </w:r>
      <w:r w:rsidR="00A42C1B" w:rsidRPr="004113F3">
        <w:rPr>
          <w:rFonts w:asciiTheme="minorHAnsi" w:eastAsiaTheme="minorEastAsia" w:hAnsiTheme="minorHAnsi" w:cstheme="minorHAnsi"/>
          <w:color w:val="000000"/>
          <w:shd w:val="clear" w:color="auto" w:fill="FFFFFF" w:themeFill="background1"/>
          <w:lang w:eastAsia="zh-CN"/>
        </w:rPr>
        <w:t>（</w:t>
      </w:r>
      <w:hyperlink r:id="rId26" w:history="1">
        <w:r w:rsidR="00A42C1B" w:rsidRPr="004113F3">
          <w:rPr>
            <w:rStyle w:val="Hyperlink"/>
            <w:rFonts w:asciiTheme="minorHAnsi" w:eastAsiaTheme="minorEastAsia" w:hAnsiTheme="minorHAnsi" w:cstheme="minorHAnsi"/>
            <w:shd w:val="clear" w:color="auto" w:fill="FFFFFF" w:themeFill="background1"/>
          </w:rPr>
          <w:t>https://itu.int/go/tldb</w:t>
        </w:r>
      </w:hyperlink>
      <w:r w:rsidR="00A42C1B" w:rsidRPr="004113F3">
        <w:rPr>
          <w:rFonts w:asciiTheme="minorHAnsi" w:eastAsiaTheme="minorEastAsia" w:hAnsiTheme="minorHAnsi" w:cstheme="minorHAnsi"/>
          <w:color w:val="000000"/>
          <w:shd w:val="clear" w:color="auto" w:fill="FFFFFF" w:themeFill="background1"/>
          <w:lang w:eastAsia="zh-CN"/>
        </w:rPr>
        <w:t>）中：</w:t>
      </w:r>
    </w:p>
    <w:p w14:paraId="21718112" w14:textId="77777777" w:rsidR="00CA646F" w:rsidRPr="002F7760" w:rsidRDefault="00CA646F" w:rsidP="00CA646F">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tbl>
      <w:tblPr>
        <w:tblStyle w:val="TableGrid"/>
        <w:tblW w:w="9639" w:type="dxa"/>
        <w:tblLook w:val="04A0" w:firstRow="1" w:lastRow="0" w:firstColumn="1" w:lastColumn="0" w:noHBand="0" w:noVBand="1"/>
      </w:tblPr>
      <w:tblGrid>
        <w:gridCol w:w="3112"/>
        <w:gridCol w:w="1851"/>
        <w:gridCol w:w="4676"/>
      </w:tblGrid>
      <w:tr w:rsidR="00CA646F" w:rsidRPr="002F7760" w14:paraId="008B55CD" w14:textId="77777777" w:rsidTr="00CA646F">
        <w:trPr>
          <w:trHeight w:val="674"/>
          <w:tblHeader/>
        </w:trPr>
        <w:tc>
          <w:tcPr>
            <w:tcW w:w="3112" w:type="dxa"/>
            <w:shd w:val="clear" w:color="auto" w:fill="D9D9D9" w:themeFill="background1" w:themeFillShade="D9"/>
            <w:vAlign w:val="center"/>
          </w:tcPr>
          <w:p w14:paraId="063C2471" w14:textId="6C053FA4" w:rsidR="00CA646F" w:rsidRPr="002F7760" w:rsidRDefault="00CA646F" w:rsidP="00CA646F">
            <w:pPr>
              <w:jc w:val="center"/>
              <w:rPr>
                <w:b/>
                <w:bCs/>
                <w:highlight w:val="yellow"/>
              </w:rPr>
            </w:pPr>
            <w:r w:rsidRPr="002F7760">
              <w:rPr>
                <w:rFonts w:ascii="SimSun" w:hAnsi="SimSun" w:cs="Microsoft YaHei" w:hint="eastAsia"/>
                <w:b/>
                <w:lang w:eastAsia="zh-CN"/>
              </w:rPr>
              <w:t>测试实验室</w:t>
            </w:r>
          </w:p>
        </w:tc>
        <w:tc>
          <w:tcPr>
            <w:tcW w:w="1851" w:type="dxa"/>
            <w:shd w:val="clear" w:color="auto" w:fill="D9D9D9" w:themeFill="background1" w:themeFillShade="D9"/>
            <w:vAlign w:val="center"/>
          </w:tcPr>
          <w:p w14:paraId="4C4EC18A" w14:textId="397608BC" w:rsidR="00CA646F" w:rsidRPr="002F7760" w:rsidRDefault="00CA646F" w:rsidP="00CA646F">
            <w:pPr>
              <w:jc w:val="center"/>
              <w:rPr>
                <w:b/>
                <w:bCs/>
                <w:highlight w:val="yellow"/>
              </w:rPr>
            </w:pPr>
            <w:r w:rsidRPr="002F7760">
              <w:rPr>
                <w:rFonts w:ascii="SimSun" w:hAnsi="SimSun" w:cs="Microsoft YaHei" w:hint="eastAsia"/>
                <w:b/>
                <w:lang w:eastAsia="zh-CN"/>
              </w:rPr>
              <w:t>国家</w:t>
            </w:r>
          </w:p>
        </w:tc>
        <w:tc>
          <w:tcPr>
            <w:tcW w:w="4676" w:type="dxa"/>
            <w:shd w:val="clear" w:color="auto" w:fill="D9D9D9" w:themeFill="background1" w:themeFillShade="D9"/>
            <w:vAlign w:val="center"/>
          </w:tcPr>
          <w:p w14:paraId="0463B7B5" w14:textId="6133F521" w:rsidR="00CA646F" w:rsidRPr="002F7760" w:rsidRDefault="00CA646F" w:rsidP="00CA646F">
            <w:pPr>
              <w:jc w:val="center"/>
              <w:rPr>
                <w:b/>
                <w:bCs/>
                <w:highlight w:val="yellow"/>
                <w:lang w:eastAsia="zh-CN"/>
              </w:rPr>
            </w:pPr>
            <w:r w:rsidRPr="002F7760">
              <w:rPr>
                <w:rFonts w:ascii="SimSun" w:hAnsi="SimSun" w:cs="Microsoft YaHei" w:hint="eastAsia"/>
                <w:b/>
                <w:lang w:eastAsia="zh-CN"/>
              </w:rPr>
              <w:t>认证范围</w:t>
            </w:r>
            <w:r w:rsidR="004113F3">
              <w:rPr>
                <w:rFonts w:ascii="SimSun" w:hAnsi="SimSun" w:cs="Microsoft YaHei"/>
                <w:b/>
                <w:lang w:eastAsia="zh-CN"/>
              </w:rPr>
              <w:br/>
            </w:r>
            <w:r w:rsidRPr="002F7760">
              <w:rPr>
                <w:rFonts w:ascii="SimSun" w:hAnsi="SimSun" w:cs="Microsoft YaHei" w:hint="eastAsia"/>
                <w:b/>
                <w:lang w:eastAsia="zh-CN"/>
              </w:rPr>
              <w:t>（</w:t>
            </w:r>
            <w:r w:rsidRPr="002F7760">
              <w:rPr>
                <w:rFonts w:cs="Calibri"/>
                <w:b/>
                <w:lang w:eastAsia="zh-CN"/>
              </w:rPr>
              <w:t>ITU-T</w:t>
            </w:r>
            <w:r w:rsidRPr="002F7760">
              <w:rPr>
                <w:rFonts w:ascii="SimSun" w:hAnsi="SimSun" w:cs="Microsoft YaHei" w:hint="eastAsia"/>
                <w:b/>
                <w:lang w:eastAsia="zh-CN"/>
              </w:rPr>
              <w:t>建议书）</w:t>
            </w:r>
          </w:p>
        </w:tc>
      </w:tr>
      <w:tr w:rsidR="00CA646F" w:rsidRPr="002F7760" w14:paraId="2A988E38" w14:textId="77777777" w:rsidTr="00CA646F">
        <w:trPr>
          <w:trHeight w:val="953"/>
        </w:trPr>
        <w:tc>
          <w:tcPr>
            <w:tcW w:w="3112" w:type="dxa"/>
          </w:tcPr>
          <w:p w14:paraId="7C67520A" w14:textId="6D2BB6AF" w:rsidR="00CA646F" w:rsidRPr="004113F3" w:rsidRDefault="00C472A4" w:rsidP="00EF5B3B">
            <w:pPr>
              <w:jc w:val="left"/>
              <w:rPr>
                <w:rFonts w:asciiTheme="minorHAnsi" w:hAnsiTheme="minorHAnsi" w:cstheme="minorHAnsi"/>
                <w:lang w:eastAsia="zh-CN"/>
              </w:rPr>
            </w:pPr>
            <w:r w:rsidRPr="004113F3">
              <w:rPr>
                <w:rFonts w:asciiTheme="minorHAnsi" w:eastAsia="SimSun" w:hAnsiTheme="minorHAnsi" w:cstheme="minorHAnsi"/>
                <w:lang w:eastAsia="zh-CN"/>
              </w:rPr>
              <w:t>中国电子技术标准化研究院（</w:t>
            </w:r>
            <w:r w:rsidR="00CA646F" w:rsidRPr="004113F3">
              <w:rPr>
                <w:rFonts w:asciiTheme="minorHAnsi" w:hAnsiTheme="minorHAnsi" w:cstheme="minorHAnsi"/>
                <w:lang w:eastAsia="zh-CN"/>
              </w:rPr>
              <w:t>CESI</w:t>
            </w:r>
            <w:r w:rsidRPr="004113F3">
              <w:rPr>
                <w:rFonts w:asciiTheme="minorHAnsi" w:eastAsia="SimSun" w:hAnsiTheme="minorHAnsi" w:cstheme="minorHAnsi"/>
                <w:lang w:eastAsia="zh-CN"/>
              </w:rPr>
              <w:t>）实验室</w:t>
            </w:r>
          </w:p>
        </w:tc>
        <w:tc>
          <w:tcPr>
            <w:tcW w:w="1851" w:type="dxa"/>
          </w:tcPr>
          <w:p w14:paraId="22C34F29" w14:textId="67953662" w:rsidR="00CA646F" w:rsidRPr="004113F3" w:rsidRDefault="00C472A4" w:rsidP="00872ADB">
            <w:pPr>
              <w:rPr>
                <w:rFonts w:asciiTheme="minorHAnsi" w:hAnsiTheme="minorHAnsi" w:cstheme="minorHAnsi"/>
              </w:rPr>
            </w:pPr>
            <w:r w:rsidRPr="004113F3">
              <w:rPr>
                <w:rFonts w:asciiTheme="minorHAnsi" w:eastAsia="SimSun" w:hAnsiTheme="minorHAnsi" w:cstheme="minorHAnsi"/>
                <w:lang w:eastAsia="zh-CN"/>
              </w:rPr>
              <w:t>中国</w:t>
            </w:r>
          </w:p>
        </w:tc>
        <w:tc>
          <w:tcPr>
            <w:tcW w:w="4676" w:type="dxa"/>
          </w:tcPr>
          <w:p w14:paraId="39C08AC6" w14:textId="5996297E" w:rsidR="00CA646F" w:rsidRPr="004113F3" w:rsidRDefault="00CA646F" w:rsidP="00872ADB">
            <w:pPr>
              <w:rPr>
                <w:rFonts w:asciiTheme="minorHAnsi" w:hAnsiTheme="minorHAnsi" w:cstheme="minorHAnsi"/>
              </w:rPr>
            </w:pPr>
            <w:r w:rsidRPr="004113F3">
              <w:rPr>
                <w:rFonts w:asciiTheme="minorHAnsi" w:hAnsiTheme="minorHAnsi" w:cstheme="minorHAnsi"/>
              </w:rPr>
              <w:t>P.800</w:t>
            </w:r>
            <w:r w:rsidR="00C472A4" w:rsidRPr="004113F3">
              <w:rPr>
                <w:rFonts w:asciiTheme="minorHAnsi" w:eastAsia="SimSun" w:hAnsiTheme="minorHAnsi" w:cstheme="minorHAnsi"/>
                <w:lang w:eastAsia="zh-CN"/>
              </w:rPr>
              <w:t>、</w:t>
            </w:r>
            <w:r w:rsidRPr="004113F3">
              <w:rPr>
                <w:rFonts w:asciiTheme="minorHAnsi" w:hAnsiTheme="minorHAnsi" w:cstheme="minorHAnsi"/>
              </w:rPr>
              <w:t>P.805</w:t>
            </w:r>
            <w:r w:rsidR="00C472A4" w:rsidRPr="004113F3">
              <w:rPr>
                <w:rFonts w:asciiTheme="minorHAnsi" w:eastAsia="SimSun" w:hAnsiTheme="minorHAnsi" w:cstheme="minorHAnsi"/>
                <w:lang w:eastAsia="zh-CN"/>
              </w:rPr>
              <w:t>、</w:t>
            </w:r>
            <w:r w:rsidRPr="004113F3">
              <w:rPr>
                <w:rFonts w:asciiTheme="minorHAnsi" w:hAnsiTheme="minorHAnsi" w:cstheme="minorHAnsi"/>
              </w:rPr>
              <w:t>P.830</w:t>
            </w:r>
          </w:p>
        </w:tc>
      </w:tr>
    </w:tbl>
    <w:p w14:paraId="0CCCF419" w14:textId="31CC3A3E" w:rsidR="00CA646F" w:rsidRPr="004113F3" w:rsidRDefault="00C472A4" w:rsidP="004113F3">
      <w:pPr>
        <w:spacing w:before="240"/>
        <w:ind w:firstLineChars="200" w:firstLine="400"/>
        <w:rPr>
          <w:rFonts w:asciiTheme="minorHAnsi" w:eastAsiaTheme="minorEastAsia" w:hAnsiTheme="minorHAnsi" w:cstheme="minorHAnsi"/>
          <w:lang w:eastAsia="zh-CN"/>
        </w:rPr>
      </w:pPr>
      <w:r w:rsidRPr="004113F3">
        <w:rPr>
          <w:rFonts w:asciiTheme="minorHAnsi" w:eastAsiaTheme="minorEastAsia" w:hAnsiTheme="minorHAnsi" w:cstheme="minorHAnsi"/>
          <w:lang w:eastAsia="zh-CN"/>
        </w:rPr>
        <w:t>如有疑问，</w:t>
      </w:r>
      <w:hyperlink r:id="rId27" w:history="1">
        <w:r w:rsidRPr="004113F3">
          <w:rPr>
            <w:rFonts w:asciiTheme="minorHAnsi" w:eastAsiaTheme="minorEastAsia" w:hAnsiTheme="minorHAnsi" w:cstheme="minorHAnsi"/>
          </w:rPr>
          <w:t>请联系</w:t>
        </w:r>
        <w:r w:rsidRPr="004113F3">
          <w:rPr>
            <w:rStyle w:val="Hyperlink"/>
            <w:rFonts w:asciiTheme="minorHAnsi" w:eastAsiaTheme="minorEastAsia" w:hAnsiTheme="minorHAnsi" w:cstheme="minorHAnsi"/>
            <w:lang w:eastAsia="zh-CN"/>
          </w:rPr>
          <w:t>conformity@itu.int</w:t>
        </w:r>
      </w:hyperlink>
      <w:r w:rsidRPr="004113F3">
        <w:rPr>
          <w:rFonts w:asciiTheme="minorHAnsi" w:eastAsiaTheme="minorEastAsia" w:hAnsiTheme="minorHAnsi" w:cstheme="minorHAnsi"/>
          <w:lang w:eastAsia="zh-CN"/>
        </w:rPr>
        <w:t>。欲获取更多详情，请访问国际电联</w:t>
      </w:r>
      <w:r w:rsidRPr="004113F3">
        <w:rPr>
          <w:rFonts w:asciiTheme="minorHAnsi" w:eastAsiaTheme="minorEastAsia" w:hAnsiTheme="minorHAnsi" w:cstheme="minorHAnsi"/>
          <w:lang w:eastAsia="zh-CN"/>
        </w:rPr>
        <w:t>C&amp;I</w:t>
      </w:r>
      <w:r w:rsidRPr="004113F3">
        <w:rPr>
          <w:rFonts w:asciiTheme="minorHAnsi" w:eastAsiaTheme="minorEastAsia" w:hAnsiTheme="minorHAnsi" w:cstheme="minorHAnsi"/>
          <w:lang w:eastAsia="zh-CN"/>
        </w:rPr>
        <w:t>门户网站：</w:t>
      </w:r>
      <w:hyperlink r:id="rId28" w:history="1">
        <w:r w:rsidR="00CA646F" w:rsidRPr="004113F3">
          <w:rPr>
            <w:rStyle w:val="Hyperlink"/>
            <w:rFonts w:asciiTheme="minorHAnsi" w:eastAsiaTheme="minorEastAsia" w:hAnsiTheme="minorHAnsi" w:cstheme="minorHAnsi"/>
            <w:lang w:eastAsia="zh-CN"/>
          </w:rPr>
          <w:t>https://itu.int/go/citest</w:t>
        </w:r>
      </w:hyperlink>
      <w:r w:rsidRPr="004113F3">
        <w:rPr>
          <w:rFonts w:asciiTheme="minorHAnsi" w:eastAsiaTheme="minorEastAsia" w:hAnsiTheme="minorHAnsi" w:cstheme="minorHAnsi"/>
          <w:lang w:eastAsia="zh-CN"/>
        </w:rPr>
        <w:t>。</w:t>
      </w:r>
    </w:p>
    <w:p w14:paraId="6C254CFA" w14:textId="7391E391" w:rsidR="00707941" w:rsidRPr="002F7760"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3ED4182E" w14:textId="6359B965" w:rsidR="00707941"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042A423E" w14:textId="7852D7FD" w:rsidR="00707941"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1D350ACF" w14:textId="107BA807" w:rsidR="00707941"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49C4C1C3" w14:textId="77777777" w:rsidR="00CA646F" w:rsidRPr="00CF5927" w:rsidRDefault="00CA646F" w:rsidP="00110D2F">
      <w:pPr>
        <w:pStyle w:val="Heading20"/>
        <w:spacing w:before="0"/>
        <w:rPr>
          <w:rFonts w:ascii="Trebuchet MS" w:eastAsia="SimHei" w:hAnsi="Trebuchet MS"/>
          <w:b w:val="0"/>
          <w:bCs w:val="0"/>
          <w:lang w:eastAsia="zh-CN"/>
        </w:rPr>
      </w:pPr>
      <w:bookmarkStart w:id="550" w:name="_Toc128646834"/>
      <w:bookmarkStart w:id="551" w:name="_Toc129159818"/>
      <w:r w:rsidRPr="00CF5927">
        <w:rPr>
          <w:rFonts w:ascii="Trebuchet MS" w:eastAsia="SimHei" w:hAnsi="Trebuchet MS" w:hint="eastAsia"/>
          <w:lang w:eastAsia="zh-CN"/>
        </w:rPr>
        <w:t>其他信函</w:t>
      </w:r>
      <w:bookmarkEnd w:id="550"/>
      <w:bookmarkEnd w:id="551"/>
    </w:p>
    <w:p w14:paraId="1C4A2232" w14:textId="77777777" w:rsidR="00CA646F" w:rsidRPr="00FA3167" w:rsidRDefault="00CA646F" w:rsidP="00FA3167">
      <w:pPr>
        <w:tabs>
          <w:tab w:val="left" w:pos="1560"/>
          <w:tab w:val="left" w:pos="2127"/>
        </w:tabs>
        <w:spacing w:before="240"/>
        <w:jc w:val="left"/>
        <w:outlineLvl w:val="3"/>
        <w:rPr>
          <w:rFonts w:eastAsiaTheme="minorEastAsia"/>
          <w:b/>
          <w:bCs/>
          <w:lang w:eastAsia="zh-CN"/>
        </w:rPr>
      </w:pPr>
      <w:bookmarkStart w:id="552" w:name="_Toc469324980"/>
      <w:bookmarkStart w:id="553" w:name="_Toc129159819"/>
      <w:r w:rsidRPr="00FA3167">
        <w:rPr>
          <w:rFonts w:eastAsiaTheme="minorEastAsia"/>
          <w:b/>
          <w:bCs/>
          <w:lang w:eastAsia="zh-CN"/>
        </w:rPr>
        <w:t>奥地利</w:t>
      </w:r>
      <w:bookmarkEnd w:id="552"/>
      <w:bookmarkEnd w:id="553"/>
    </w:p>
    <w:p w14:paraId="630E8F29" w14:textId="4468DF09" w:rsidR="00CA646F" w:rsidRPr="004113F3" w:rsidRDefault="00CA646F" w:rsidP="00FA3167">
      <w:pPr>
        <w:tabs>
          <w:tab w:val="clear" w:pos="1276"/>
          <w:tab w:val="clear" w:pos="1843"/>
          <w:tab w:val="left" w:pos="1560"/>
          <w:tab w:val="left" w:pos="2127"/>
        </w:tabs>
        <w:spacing w:after="120"/>
        <w:jc w:val="left"/>
        <w:outlineLvl w:val="4"/>
        <w:rPr>
          <w:rFonts w:asciiTheme="minorHAnsi" w:eastAsiaTheme="minorEastAsia" w:hAnsiTheme="minorHAnsi" w:cstheme="minorHAnsi"/>
          <w:lang w:eastAsia="zh-CN"/>
        </w:rPr>
      </w:pPr>
      <w:bookmarkStart w:id="554" w:name="lt_pId822"/>
      <w:r w:rsidRPr="004113F3">
        <w:rPr>
          <w:rFonts w:asciiTheme="minorHAnsi" w:eastAsiaTheme="minorEastAsia" w:hAnsiTheme="minorHAnsi" w:cstheme="minorHAnsi"/>
          <w:lang w:eastAsia="zh-CN"/>
        </w:rPr>
        <w:t>01.II.2023</w:t>
      </w:r>
      <w:r w:rsidRPr="004113F3">
        <w:rPr>
          <w:rFonts w:asciiTheme="minorHAnsi" w:eastAsiaTheme="minorEastAsia" w:hAnsiTheme="minorHAnsi" w:cstheme="minorHAnsi"/>
          <w:lang w:eastAsia="zh-CN"/>
        </w:rPr>
        <w:t>来函：</w:t>
      </w:r>
      <w:bookmarkEnd w:id="554"/>
    </w:p>
    <w:p w14:paraId="67F23C0C" w14:textId="09ABBFB2" w:rsidR="00CA646F" w:rsidRPr="004113F3" w:rsidRDefault="00CF3C27" w:rsidP="004113F3">
      <w:pPr>
        <w:ind w:firstLineChars="200" w:firstLine="400"/>
        <w:rPr>
          <w:rFonts w:asciiTheme="minorHAnsi" w:eastAsiaTheme="minorEastAsia" w:hAnsiTheme="minorHAnsi" w:cstheme="minorHAnsi"/>
          <w:highlight w:val="cyan"/>
          <w:lang w:eastAsia="zh-CN"/>
        </w:rPr>
      </w:pPr>
      <w:r w:rsidRPr="004113F3">
        <w:rPr>
          <w:rFonts w:asciiTheme="minorHAnsi" w:eastAsiaTheme="minorEastAsia" w:hAnsiTheme="minorHAnsi" w:cstheme="minorHAnsi"/>
          <w:lang w:eastAsia="zh-CN"/>
        </w:rPr>
        <w:t>值此</w:t>
      </w:r>
      <w:r w:rsidRPr="004113F3">
        <w:rPr>
          <w:rFonts w:asciiTheme="minorHAnsi" w:eastAsiaTheme="minorEastAsia" w:hAnsiTheme="minorHAnsi" w:cstheme="minorHAnsi"/>
          <w:lang w:eastAsia="zh-CN"/>
        </w:rPr>
        <w:t>2023</w:t>
      </w:r>
      <w:r w:rsidRPr="004113F3">
        <w:rPr>
          <w:rFonts w:asciiTheme="minorHAnsi" w:eastAsiaTheme="minorEastAsia" w:hAnsiTheme="minorHAnsi" w:cstheme="minorHAnsi"/>
          <w:lang w:eastAsia="zh-CN"/>
        </w:rPr>
        <w:t>年马可尼日之际，奥地利主管部门授权一家奥地利业余电台在</w:t>
      </w:r>
      <w:r w:rsidRPr="004113F3">
        <w:rPr>
          <w:rFonts w:asciiTheme="minorHAnsi" w:eastAsiaTheme="minorEastAsia" w:hAnsiTheme="minorHAnsi" w:cstheme="minorHAnsi"/>
          <w:lang w:eastAsia="zh-CN"/>
        </w:rPr>
        <w:t>2023</w:t>
      </w:r>
      <w:r w:rsidRPr="004113F3">
        <w:rPr>
          <w:rFonts w:asciiTheme="minorHAnsi" w:eastAsiaTheme="minorEastAsia" w:hAnsiTheme="minorHAnsi" w:cstheme="minorHAnsi"/>
          <w:lang w:eastAsia="zh-CN"/>
        </w:rPr>
        <w:t>年</w:t>
      </w:r>
      <w:r w:rsidRPr="004113F3">
        <w:rPr>
          <w:rFonts w:asciiTheme="minorHAnsi" w:eastAsiaTheme="minorEastAsia" w:hAnsiTheme="minorHAnsi" w:cstheme="minorHAnsi"/>
          <w:lang w:eastAsia="zh-CN"/>
        </w:rPr>
        <w:t>4</w:t>
      </w:r>
      <w:r w:rsidRPr="004113F3">
        <w:rPr>
          <w:rFonts w:asciiTheme="minorHAnsi" w:eastAsiaTheme="minorEastAsia" w:hAnsiTheme="minorHAnsi" w:cstheme="minorHAnsi"/>
          <w:lang w:eastAsia="zh-CN"/>
        </w:rPr>
        <w:t>月</w:t>
      </w:r>
      <w:r w:rsidRPr="004113F3">
        <w:rPr>
          <w:rFonts w:asciiTheme="minorHAnsi" w:eastAsiaTheme="minorEastAsia" w:hAnsiTheme="minorHAnsi" w:cstheme="minorHAnsi"/>
          <w:lang w:eastAsia="zh-CN"/>
        </w:rPr>
        <w:t>21</w:t>
      </w:r>
      <w:r w:rsidRPr="004113F3">
        <w:rPr>
          <w:rFonts w:asciiTheme="minorHAnsi" w:eastAsiaTheme="minorEastAsia" w:hAnsiTheme="minorHAnsi" w:cstheme="minorHAnsi"/>
          <w:lang w:eastAsia="zh-CN"/>
        </w:rPr>
        <w:t>日至</w:t>
      </w:r>
      <w:r w:rsidRPr="004113F3">
        <w:rPr>
          <w:rFonts w:asciiTheme="minorHAnsi" w:eastAsiaTheme="minorEastAsia" w:hAnsiTheme="minorHAnsi" w:cstheme="minorHAnsi"/>
          <w:lang w:eastAsia="zh-CN"/>
        </w:rPr>
        <w:t>23</w:t>
      </w:r>
      <w:r w:rsidRPr="004113F3">
        <w:rPr>
          <w:rFonts w:asciiTheme="minorHAnsi" w:eastAsiaTheme="minorEastAsia" w:hAnsiTheme="minorHAnsi" w:cstheme="minorHAnsi"/>
          <w:lang w:eastAsia="zh-CN"/>
        </w:rPr>
        <w:t>日期间使用特殊呼号</w:t>
      </w:r>
      <w:r w:rsidRPr="004113F3">
        <w:rPr>
          <w:rFonts w:asciiTheme="minorHAnsi" w:eastAsiaTheme="minorEastAsia" w:hAnsiTheme="minorHAnsi" w:cstheme="minorHAnsi"/>
          <w:b/>
          <w:bCs/>
          <w:lang w:eastAsia="zh-CN"/>
        </w:rPr>
        <w:t>OE23M</w:t>
      </w:r>
      <w:r w:rsidRPr="004113F3">
        <w:rPr>
          <w:rFonts w:asciiTheme="minorHAnsi" w:eastAsiaTheme="minorEastAsia" w:hAnsiTheme="minorHAnsi" w:cstheme="minorHAnsi"/>
          <w:lang w:eastAsia="zh-CN"/>
        </w:rPr>
        <w:t>。</w:t>
      </w:r>
    </w:p>
    <w:p w14:paraId="72E9D79A" w14:textId="00C2CAA8" w:rsidR="00707941"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29029CE9" w14:textId="77777777" w:rsidR="00CA646F" w:rsidRDefault="00CA646F"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sectPr w:rsidR="00CA646F" w:rsidSect="007C08B4">
          <w:type w:val="continuous"/>
          <w:pgSz w:w="11901" w:h="16840" w:code="9"/>
          <w:pgMar w:top="964" w:right="1304" w:bottom="964" w:left="1304" w:header="720" w:footer="567" w:gutter="0"/>
          <w:paperSrc w:first="15" w:other="15"/>
          <w:cols w:space="720"/>
          <w:titlePg/>
          <w:docGrid w:linePitch="272"/>
        </w:sectPr>
      </w:pPr>
    </w:p>
    <w:p w14:paraId="51B72086" w14:textId="77777777" w:rsidR="00CA646F" w:rsidRPr="00D13D6C" w:rsidRDefault="00CA646F" w:rsidP="00110D2F">
      <w:pPr>
        <w:pStyle w:val="Heading20"/>
        <w:spacing w:before="0"/>
        <w:rPr>
          <w:rFonts w:ascii="Arial" w:hAnsi="Arial"/>
          <w:noProof w:val="0"/>
          <w:lang w:val="en-GB"/>
        </w:rPr>
      </w:pPr>
      <w:bookmarkStart w:id="555" w:name="_Toc128646835"/>
      <w:bookmarkStart w:id="556" w:name="_Toc129159820"/>
      <w:bookmarkStart w:id="557" w:name="_Hlk119484191"/>
      <w:r w:rsidRPr="00CA646F">
        <w:rPr>
          <w:rFonts w:ascii="SimHei" w:eastAsia="SimHei" w:hAnsi="SimHei" w:cs="Microsoft YaHei" w:hint="eastAsia"/>
          <w:noProof w:val="0"/>
          <w:lang w:eastAsia="zh-CN"/>
        </w:rPr>
        <w:lastRenderedPageBreak/>
        <w:t>业务限制</w:t>
      </w:r>
      <w:bookmarkEnd w:id="555"/>
      <w:bookmarkEnd w:id="556"/>
    </w:p>
    <w:p w14:paraId="796789F2" w14:textId="77777777" w:rsidR="00CA646F" w:rsidRPr="00CA646F" w:rsidRDefault="00CA646F" w:rsidP="00CA646F">
      <w:pPr>
        <w:jc w:val="center"/>
        <w:rPr>
          <w:noProof w:val="0"/>
          <w:szCs w:val="24"/>
          <w:lang w:val="en-GB"/>
        </w:rPr>
      </w:pPr>
      <w:r w:rsidRPr="00CA646F">
        <w:rPr>
          <w:rFonts w:ascii="Microsoft YaHei" w:eastAsia="SimSun" w:hAnsi="Microsoft YaHei" w:cs="Microsoft YaHei" w:hint="eastAsia"/>
          <w:noProof w:val="0"/>
          <w:szCs w:val="24"/>
          <w:lang w:eastAsia="zh-CN"/>
        </w:rPr>
        <w:t>见网址</w:t>
      </w:r>
      <w:r w:rsidRPr="00CA646F">
        <w:rPr>
          <w:rFonts w:ascii="Microsoft YaHei" w:eastAsia="SimSun" w:hAnsi="Microsoft YaHei" w:cs="Microsoft YaHei" w:hint="eastAsia"/>
          <w:noProof w:val="0"/>
          <w:szCs w:val="24"/>
          <w:lang w:val="en-GB" w:eastAsia="zh-CN"/>
        </w:rPr>
        <w:t>：</w:t>
      </w:r>
      <w:r w:rsidRPr="00CA646F">
        <w:rPr>
          <w:noProof w:val="0"/>
          <w:szCs w:val="24"/>
          <w:lang w:val="en-GB"/>
        </w:rPr>
        <w:t xml:space="preserve">www.itu.int/pub/T-SP-SR.1-2012 </w:t>
      </w:r>
    </w:p>
    <w:p w14:paraId="1423FDE1" w14:textId="77777777" w:rsidR="00CA646F" w:rsidRPr="00CA646F" w:rsidRDefault="00CA646F" w:rsidP="00CA646F">
      <w:pPr>
        <w:rPr>
          <w:noProof w:val="0"/>
          <w:szCs w:val="24"/>
          <w:lang w:val="en-GB"/>
        </w:rPr>
      </w:pPr>
    </w:p>
    <w:tbl>
      <w:tblPr>
        <w:tblW w:w="0" w:type="auto"/>
        <w:tblInd w:w="-108" w:type="dxa"/>
        <w:tblLayout w:type="fixed"/>
        <w:tblLook w:val="0000" w:firstRow="0" w:lastRow="0" w:firstColumn="0" w:lastColumn="0" w:noHBand="0" w:noVBand="0"/>
      </w:tblPr>
      <w:tblGrid>
        <w:gridCol w:w="2620"/>
        <w:gridCol w:w="1985"/>
      </w:tblGrid>
      <w:tr w:rsidR="00CA646F" w:rsidRPr="00CA646F" w14:paraId="4D4A44A9" w14:textId="77777777" w:rsidTr="00872ADB">
        <w:tc>
          <w:tcPr>
            <w:tcW w:w="2620" w:type="dxa"/>
            <w:tcBorders>
              <w:top w:val="nil"/>
              <w:left w:val="nil"/>
              <w:bottom w:val="nil"/>
              <w:right w:val="nil"/>
            </w:tcBorders>
            <w:vAlign w:val="center"/>
          </w:tcPr>
          <w:p w14:paraId="43CF690B" w14:textId="77777777" w:rsidR="00CA646F" w:rsidRPr="00CA646F" w:rsidRDefault="00CA646F" w:rsidP="00CA646F">
            <w:pPr>
              <w:keepNext/>
              <w:framePr w:hSpace="181" w:wrap="auto" w:vAnchor="text" w:hAnchor="page" w:x="1590" w:y="284"/>
              <w:tabs>
                <w:tab w:val="clear" w:pos="567"/>
                <w:tab w:val="clear" w:pos="5387"/>
                <w:tab w:val="clear" w:pos="5954"/>
              </w:tabs>
              <w:spacing w:before="80" w:after="80"/>
              <w:jc w:val="left"/>
              <w:rPr>
                <w:b/>
                <w:noProof w:val="0"/>
                <w:lang w:val="en-GB"/>
              </w:rPr>
            </w:pPr>
            <w:proofErr w:type="spellStart"/>
            <w:r w:rsidRPr="00CA646F">
              <w:rPr>
                <w:rFonts w:eastAsia="STKaiti" w:hint="eastAsia"/>
                <w:b/>
                <w:noProof w:val="0"/>
                <w:szCs w:val="24"/>
                <w:lang w:val="fr-FR"/>
              </w:rPr>
              <w:t>国家</w:t>
            </w:r>
            <w:proofErr w:type="spellEnd"/>
            <w:r w:rsidRPr="00CA646F">
              <w:rPr>
                <w:rFonts w:eastAsia="STKaiti"/>
                <w:b/>
                <w:noProof w:val="0"/>
                <w:szCs w:val="24"/>
                <w:lang w:val="fr-FR"/>
              </w:rPr>
              <w:t>/</w:t>
            </w:r>
            <w:proofErr w:type="spellStart"/>
            <w:r w:rsidRPr="00CA646F">
              <w:rPr>
                <w:rFonts w:eastAsia="STKaiti" w:hint="eastAsia"/>
                <w:b/>
                <w:noProof w:val="0"/>
                <w:szCs w:val="24"/>
                <w:lang w:val="fr-FR"/>
              </w:rPr>
              <w:t>地理区域</w:t>
            </w:r>
            <w:proofErr w:type="spellEnd"/>
          </w:p>
        </w:tc>
        <w:tc>
          <w:tcPr>
            <w:tcW w:w="1985" w:type="dxa"/>
            <w:tcBorders>
              <w:top w:val="nil"/>
              <w:left w:val="nil"/>
              <w:bottom w:val="nil"/>
              <w:right w:val="nil"/>
            </w:tcBorders>
          </w:tcPr>
          <w:p w14:paraId="06FDAFB4" w14:textId="77777777" w:rsidR="00CA646F" w:rsidRPr="00CA646F" w:rsidRDefault="00CA646F" w:rsidP="00CA646F">
            <w:pPr>
              <w:keepNext/>
              <w:framePr w:hSpace="181" w:wrap="auto" w:vAnchor="text" w:hAnchor="page" w:x="1590" w:y="284"/>
              <w:tabs>
                <w:tab w:val="clear" w:pos="567"/>
                <w:tab w:val="clear" w:pos="5387"/>
                <w:tab w:val="clear" w:pos="5954"/>
              </w:tabs>
              <w:spacing w:before="80" w:after="80"/>
              <w:jc w:val="left"/>
              <w:rPr>
                <w:rFonts w:ascii="STKaiti" w:eastAsia="STKaiti" w:hAnsi="STKaiti" w:cs="SimSun"/>
                <w:b/>
                <w:noProof w:val="0"/>
                <w:lang w:val="en-GB" w:eastAsia="zh-CN"/>
              </w:rPr>
            </w:pPr>
            <w:r w:rsidRPr="00CA646F">
              <w:rPr>
                <w:rFonts w:ascii="STKaiti" w:eastAsia="STKaiti" w:hAnsi="STKaiti" w:cs="SimSun" w:hint="eastAsia"/>
                <w:b/>
                <w:noProof w:val="0"/>
                <w:lang w:val="en-GB" w:eastAsia="zh-CN"/>
              </w:rPr>
              <w:t>《操作公报》</w:t>
            </w:r>
          </w:p>
        </w:tc>
      </w:tr>
    </w:tbl>
    <w:p w14:paraId="3538F10B" w14:textId="77777777" w:rsidR="00CA646F" w:rsidRPr="00CA646F" w:rsidRDefault="00CA646F" w:rsidP="00CA646F">
      <w:pPr>
        <w:rPr>
          <w:noProof w:val="0"/>
          <w:szCs w:val="24"/>
          <w:lang w:val="en-GB"/>
        </w:rPr>
      </w:pPr>
    </w:p>
    <w:p w14:paraId="6484112E" w14:textId="77777777" w:rsidR="00CA646F" w:rsidRPr="00CA646F" w:rsidRDefault="00CA646F" w:rsidP="00CA646F">
      <w:pPr>
        <w:spacing w:after="160"/>
        <w:rPr>
          <w:noProof w:val="0"/>
          <w:szCs w:val="24"/>
          <w:lang w:val="en-GB"/>
        </w:rPr>
      </w:pPr>
    </w:p>
    <w:tbl>
      <w:tblPr>
        <w:tblW w:w="0" w:type="auto"/>
        <w:tblLayout w:type="fixed"/>
        <w:tblLook w:val="0000" w:firstRow="0" w:lastRow="0" w:firstColumn="0" w:lastColumn="0" w:noHBand="0" w:noVBand="0"/>
      </w:tblPr>
      <w:tblGrid>
        <w:gridCol w:w="2160"/>
        <w:gridCol w:w="1985"/>
        <w:gridCol w:w="2268"/>
        <w:gridCol w:w="1985"/>
      </w:tblGrid>
      <w:tr w:rsidR="00CA646F" w:rsidRPr="00CA646F" w14:paraId="5BADE76F" w14:textId="77777777" w:rsidTr="00872ADB">
        <w:tc>
          <w:tcPr>
            <w:tcW w:w="2160" w:type="dxa"/>
            <w:tcBorders>
              <w:top w:val="nil"/>
              <w:left w:val="nil"/>
              <w:bottom w:val="nil"/>
              <w:right w:val="nil"/>
            </w:tcBorders>
          </w:tcPr>
          <w:p w14:paraId="3993F7EA"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lang w:val="en-GB"/>
              </w:rPr>
            </w:pPr>
            <w:proofErr w:type="spellStart"/>
            <w:r w:rsidRPr="00CA646F">
              <w:rPr>
                <w:rFonts w:eastAsia="SimSun" w:cs="Calibri" w:hint="eastAsia"/>
                <w:b/>
                <w:noProof w:val="0"/>
                <w:szCs w:val="24"/>
                <w:lang w:val="fr-FR"/>
              </w:rPr>
              <w:t>塞舌尔</w:t>
            </w:r>
            <w:proofErr w:type="spellEnd"/>
          </w:p>
        </w:tc>
        <w:tc>
          <w:tcPr>
            <w:tcW w:w="1985" w:type="dxa"/>
            <w:tcBorders>
              <w:top w:val="nil"/>
              <w:left w:val="nil"/>
              <w:bottom w:val="nil"/>
              <w:right w:val="nil"/>
            </w:tcBorders>
          </w:tcPr>
          <w:p w14:paraId="7C9A9C8D"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lang w:val="fr-CH"/>
              </w:rPr>
            </w:pPr>
            <w:r w:rsidRPr="00CA646F">
              <w:rPr>
                <w:rFonts w:eastAsia="SimSun" w:cs="Calibri"/>
                <w:b/>
                <w:noProof w:val="0"/>
                <w:szCs w:val="24"/>
              </w:rPr>
              <w:t>1006</w:t>
            </w:r>
            <w:r w:rsidRPr="00CA646F">
              <w:rPr>
                <w:rFonts w:eastAsia="SimSun" w:cs="Calibri" w:hint="eastAsia"/>
                <w:b/>
                <w:noProof w:val="0"/>
                <w:szCs w:val="24"/>
              </w:rPr>
              <w:t>（第</w:t>
            </w:r>
            <w:r w:rsidRPr="00CA646F">
              <w:rPr>
                <w:rFonts w:eastAsia="SimSun" w:cs="Calibri"/>
                <w:b/>
                <w:noProof w:val="0"/>
                <w:szCs w:val="24"/>
              </w:rPr>
              <w:t>13</w:t>
            </w:r>
            <w:r w:rsidRPr="00CA646F">
              <w:rPr>
                <w:rFonts w:eastAsia="SimSun" w:cs="Calibri" w:hint="eastAsia"/>
                <w:b/>
                <w:noProof w:val="0"/>
                <w:szCs w:val="24"/>
              </w:rPr>
              <w:t>页）</w:t>
            </w:r>
          </w:p>
        </w:tc>
        <w:tc>
          <w:tcPr>
            <w:tcW w:w="2268" w:type="dxa"/>
            <w:tcBorders>
              <w:top w:val="nil"/>
              <w:left w:val="nil"/>
              <w:bottom w:val="nil"/>
              <w:right w:val="nil"/>
            </w:tcBorders>
          </w:tcPr>
          <w:p w14:paraId="5274D78A" w14:textId="77777777" w:rsidR="00CA646F" w:rsidRPr="00CA646F" w:rsidRDefault="00CA646F" w:rsidP="00CA646F">
            <w:pPr>
              <w:tabs>
                <w:tab w:val="clear" w:pos="567"/>
                <w:tab w:val="clear" w:pos="5387"/>
                <w:tab w:val="clear" w:pos="5954"/>
              </w:tabs>
              <w:spacing w:before="40" w:after="40"/>
              <w:jc w:val="left"/>
              <w:rPr>
                <w:noProof w:val="0"/>
                <w:lang w:val="fr-CH"/>
              </w:rPr>
            </w:pPr>
          </w:p>
        </w:tc>
        <w:tc>
          <w:tcPr>
            <w:tcW w:w="1985" w:type="dxa"/>
            <w:tcBorders>
              <w:top w:val="nil"/>
              <w:left w:val="nil"/>
              <w:bottom w:val="nil"/>
              <w:right w:val="nil"/>
            </w:tcBorders>
          </w:tcPr>
          <w:p w14:paraId="677DAEF5" w14:textId="77777777" w:rsidR="00CA646F" w:rsidRPr="00CA646F" w:rsidRDefault="00CA646F" w:rsidP="00CA646F">
            <w:pPr>
              <w:tabs>
                <w:tab w:val="clear" w:pos="567"/>
                <w:tab w:val="clear" w:pos="5387"/>
                <w:tab w:val="clear" w:pos="5954"/>
              </w:tabs>
              <w:spacing w:before="40" w:after="40"/>
              <w:jc w:val="left"/>
              <w:rPr>
                <w:noProof w:val="0"/>
                <w:lang w:val="fr-CH"/>
              </w:rPr>
            </w:pPr>
          </w:p>
        </w:tc>
      </w:tr>
      <w:tr w:rsidR="00CA646F" w:rsidRPr="00CA646F" w14:paraId="5FD75B47" w14:textId="77777777" w:rsidTr="00872ADB">
        <w:tc>
          <w:tcPr>
            <w:tcW w:w="2160" w:type="dxa"/>
            <w:tcBorders>
              <w:top w:val="nil"/>
              <w:left w:val="nil"/>
              <w:bottom w:val="nil"/>
              <w:right w:val="nil"/>
            </w:tcBorders>
          </w:tcPr>
          <w:p w14:paraId="399485E2"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斯洛伐克</w:t>
            </w:r>
            <w:proofErr w:type="spellEnd"/>
          </w:p>
        </w:tc>
        <w:tc>
          <w:tcPr>
            <w:tcW w:w="1985" w:type="dxa"/>
            <w:tcBorders>
              <w:top w:val="nil"/>
              <w:left w:val="nil"/>
              <w:bottom w:val="nil"/>
              <w:right w:val="nil"/>
            </w:tcBorders>
          </w:tcPr>
          <w:p w14:paraId="11E112E9"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1007</w:t>
            </w:r>
            <w:r w:rsidRPr="00CA646F">
              <w:rPr>
                <w:rFonts w:eastAsia="SimSun" w:cs="Calibri" w:hint="eastAsia"/>
                <w:b/>
                <w:noProof w:val="0"/>
                <w:szCs w:val="24"/>
              </w:rPr>
              <w:t>（第</w:t>
            </w:r>
            <w:r w:rsidRPr="00CA646F">
              <w:rPr>
                <w:rFonts w:eastAsia="SimSun" w:cs="Calibri"/>
                <w:b/>
                <w:noProof w:val="0"/>
                <w:szCs w:val="24"/>
              </w:rPr>
              <w:t>12</w:t>
            </w:r>
            <w:r w:rsidRPr="00CA646F">
              <w:rPr>
                <w:rFonts w:eastAsia="SimSun" w:cs="Calibri" w:hint="eastAsia"/>
                <w:b/>
                <w:noProof w:val="0"/>
                <w:szCs w:val="24"/>
              </w:rPr>
              <w:t>页）</w:t>
            </w:r>
          </w:p>
        </w:tc>
        <w:tc>
          <w:tcPr>
            <w:tcW w:w="2268" w:type="dxa"/>
            <w:tcBorders>
              <w:top w:val="nil"/>
              <w:left w:val="nil"/>
              <w:bottom w:val="nil"/>
              <w:right w:val="nil"/>
            </w:tcBorders>
          </w:tcPr>
          <w:p w14:paraId="029F2607"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2E82828E"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720B6561" w14:textId="77777777" w:rsidTr="00872ADB">
        <w:tc>
          <w:tcPr>
            <w:tcW w:w="2160" w:type="dxa"/>
            <w:tcBorders>
              <w:top w:val="nil"/>
              <w:left w:val="nil"/>
              <w:bottom w:val="nil"/>
              <w:right w:val="nil"/>
            </w:tcBorders>
          </w:tcPr>
          <w:p w14:paraId="63D58D87"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马来西亚</w:t>
            </w:r>
            <w:proofErr w:type="spellEnd"/>
          </w:p>
        </w:tc>
        <w:tc>
          <w:tcPr>
            <w:tcW w:w="1985" w:type="dxa"/>
            <w:tcBorders>
              <w:top w:val="nil"/>
              <w:left w:val="nil"/>
              <w:bottom w:val="nil"/>
              <w:right w:val="nil"/>
            </w:tcBorders>
          </w:tcPr>
          <w:p w14:paraId="12A372F9"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1013</w:t>
            </w:r>
            <w:r w:rsidRPr="00CA646F">
              <w:rPr>
                <w:rFonts w:eastAsia="SimSun" w:cs="Calibri" w:hint="eastAsia"/>
                <w:b/>
                <w:noProof w:val="0"/>
                <w:szCs w:val="24"/>
              </w:rPr>
              <w:t>（第</w:t>
            </w:r>
            <w:r w:rsidRPr="00CA646F">
              <w:rPr>
                <w:rFonts w:eastAsia="SimSun" w:cs="Calibri"/>
                <w:b/>
                <w:noProof w:val="0"/>
                <w:szCs w:val="24"/>
              </w:rPr>
              <w:t>5</w:t>
            </w:r>
            <w:r w:rsidRPr="00CA646F">
              <w:rPr>
                <w:rFonts w:eastAsia="SimSun" w:cs="Calibri" w:hint="eastAsia"/>
                <w:b/>
                <w:noProof w:val="0"/>
                <w:szCs w:val="24"/>
              </w:rPr>
              <w:t>页）</w:t>
            </w:r>
          </w:p>
        </w:tc>
        <w:tc>
          <w:tcPr>
            <w:tcW w:w="2268" w:type="dxa"/>
            <w:tcBorders>
              <w:top w:val="nil"/>
              <w:left w:val="nil"/>
              <w:bottom w:val="nil"/>
              <w:right w:val="nil"/>
            </w:tcBorders>
          </w:tcPr>
          <w:p w14:paraId="237E88C2"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48514D32"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044065E4" w14:textId="77777777" w:rsidTr="00872ADB">
        <w:tc>
          <w:tcPr>
            <w:tcW w:w="2160" w:type="dxa"/>
            <w:tcBorders>
              <w:top w:val="nil"/>
              <w:left w:val="nil"/>
              <w:bottom w:val="nil"/>
              <w:right w:val="nil"/>
            </w:tcBorders>
          </w:tcPr>
          <w:p w14:paraId="3A3D41DC"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泰国</w:t>
            </w:r>
            <w:proofErr w:type="spellEnd"/>
          </w:p>
        </w:tc>
        <w:tc>
          <w:tcPr>
            <w:tcW w:w="1985" w:type="dxa"/>
            <w:tcBorders>
              <w:top w:val="nil"/>
              <w:left w:val="nil"/>
              <w:bottom w:val="nil"/>
              <w:right w:val="nil"/>
            </w:tcBorders>
          </w:tcPr>
          <w:p w14:paraId="5B146611"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1034</w:t>
            </w:r>
            <w:r w:rsidRPr="00CA646F">
              <w:rPr>
                <w:rFonts w:eastAsia="SimSun" w:cs="Calibri" w:hint="eastAsia"/>
                <w:b/>
                <w:noProof w:val="0"/>
                <w:szCs w:val="24"/>
              </w:rPr>
              <w:t>（第</w:t>
            </w:r>
            <w:r w:rsidRPr="00CA646F">
              <w:rPr>
                <w:rFonts w:eastAsia="SimSun" w:cs="Calibri"/>
                <w:b/>
                <w:noProof w:val="0"/>
                <w:szCs w:val="24"/>
              </w:rPr>
              <w:t>5</w:t>
            </w:r>
            <w:r w:rsidRPr="00CA646F">
              <w:rPr>
                <w:rFonts w:eastAsia="SimSun" w:cs="Calibri" w:hint="eastAsia"/>
                <w:b/>
                <w:noProof w:val="0"/>
                <w:szCs w:val="24"/>
              </w:rPr>
              <w:t>页）</w:t>
            </w:r>
          </w:p>
        </w:tc>
        <w:tc>
          <w:tcPr>
            <w:tcW w:w="2268" w:type="dxa"/>
            <w:tcBorders>
              <w:top w:val="nil"/>
              <w:left w:val="nil"/>
              <w:bottom w:val="nil"/>
              <w:right w:val="nil"/>
            </w:tcBorders>
          </w:tcPr>
          <w:p w14:paraId="389C8F84"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693A7FA9"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080BD484" w14:textId="77777777" w:rsidTr="00872ADB">
        <w:tc>
          <w:tcPr>
            <w:tcW w:w="2160" w:type="dxa"/>
            <w:tcBorders>
              <w:top w:val="nil"/>
              <w:left w:val="nil"/>
              <w:bottom w:val="nil"/>
              <w:right w:val="nil"/>
            </w:tcBorders>
          </w:tcPr>
          <w:p w14:paraId="35919A18"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圣多美和普林西比</w:t>
            </w:r>
            <w:proofErr w:type="spellEnd"/>
          </w:p>
        </w:tc>
        <w:tc>
          <w:tcPr>
            <w:tcW w:w="1985" w:type="dxa"/>
            <w:tcBorders>
              <w:top w:val="nil"/>
              <w:left w:val="nil"/>
              <w:bottom w:val="nil"/>
              <w:right w:val="nil"/>
            </w:tcBorders>
          </w:tcPr>
          <w:p w14:paraId="2DD16263"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1039</w:t>
            </w:r>
            <w:r w:rsidRPr="00CA646F">
              <w:rPr>
                <w:rFonts w:eastAsia="SimSun" w:cs="Calibri" w:hint="eastAsia"/>
                <w:b/>
                <w:noProof w:val="0"/>
                <w:szCs w:val="24"/>
              </w:rPr>
              <w:t>（第</w:t>
            </w:r>
            <w:r w:rsidRPr="00CA646F">
              <w:rPr>
                <w:rFonts w:eastAsia="SimSun" w:cs="Calibri"/>
                <w:b/>
                <w:noProof w:val="0"/>
                <w:szCs w:val="24"/>
              </w:rPr>
              <w:t>14</w:t>
            </w:r>
            <w:r w:rsidRPr="00CA646F">
              <w:rPr>
                <w:rFonts w:eastAsia="SimSun" w:cs="Calibri" w:hint="eastAsia"/>
                <w:b/>
                <w:noProof w:val="0"/>
                <w:szCs w:val="24"/>
              </w:rPr>
              <w:t>页）</w:t>
            </w:r>
          </w:p>
        </w:tc>
        <w:tc>
          <w:tcPr>
            <w:tcW w:w="2268" w:type="dxa"/>
            <w:tcBorders>
              <w:top w:val="nil"/>
              <w:left w:val="nil"/>
              <w:bottom w:val="nil"/>
              <w:right w:val="nil"/>
            </w:tcBorders>
          </w:tcPr>
          <w:p w14:paraId="54B8375F"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3A311553"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6FC4B936" w14:textId="77777777" w:rsidTr="00872ADB">
        <w:tc>
          <w:tcPr>
            <w:tcW w:w="2160" w:type="dxa"/>
            <w:tcBorders>
              <w:top w:val="nil"/>
              <w:left w:val="nil"/>
              <w:bottom w:val="nil"/>
              <w:right w:val="nil"/>
            </w:tcBorders>
          </w:tcPr>
          <w:p w14:paraId="48E48ABE"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乌拉圭</w:t>
            </w:r>
            <w:proofErr w:type="spellEnd"/>
          </w:p>
        </w:tc>
        <w:tc>
          <w:tcPr>
            <w:tcW w:w="1985" w:type="dxa"/>
            <w:tcBorders>
              <w:top w:val="nil"/>
              <w:left w:val="nil"/>
              <w:bottom w:val="nil"/>
              <w:right w:val="nil"/>
            </w:tcBorders>
          </w:tcPr>
          <w:p w14:paraId="02AB7D1C"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1039</w:t>
            </w:r>
            <w:r w:rsidRPr="00CA646F">
              <w:rPr>
                <w:rFonts w:eastAsia="SimSun" w:cs="Calibri" w:hint="eastAsia"/>
                <w:b/>
                <w:noProof w:val="0"/>
                <w:szCs w:val="24"/>
              </w:rPr>
              <w:t>（第</w:t>
            </w:r>
            <w:r w:rsidRPr="00CA646F">
              <w:rPr>
                <w:rFonts w:eastAsia="SimSun" w:cs="Calibri"/>
                <w:b/>
                <w:noProof w:val="0"/>
                <w:szCs w:val="24"/>
              </w:rPr>
              <w:t>14</w:t>
            </w:r>
            <w:r w:rsidRPr="00CA646F">
              <w:rPr>
                <w:rFonts w:eastAsia="SimSun" w:cs="Calibri" w:hint="eastAsia"/>
                <w:b/>
                <w:noProof w:val="0"/>
                <w:szCs w:val="24"/>
              </w:rPr>
              <w:t>页）</w:t>
            </w:r>
          </w:p>
        </w:tc>
        <w:tc>
          <w:tcPr>
            <w:tcW w:w="2268" w:type="dxa"/>
            <w:tcBorders>
              <w:top w:val="nil"/>
              <w:left w:val="nil"/>
              <w:bottom w:val="nil"/>
              <w:right w:val="nil"/>
            </w:tcBorders>
          </w:tcPr>
          <w:p w14:paraId="07EB45BC"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67DEF75E"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29529C67" w14:textId="77777777" w:rsidTr="00872ADB">
        <w:tc>
          <w:tcPr>
            <w:tcW w:w="2160" w:type="dxa"/>
            <w:tcBorders>
              <w:top w:val="nil"/>
              <w:left w:val="nil"/>
              <w:bottom w:val="nil"/>
              <w:right w:val="nil"/>
            </w:tcBorders>
          </w:tcPr>
          <w:p w14:paraId="690248FF"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lang w:val="fr-FR"/>
              </w:rPr>
              <w:t>中国香港</w:t>
            </w:r>
            <w:proofErr w:type="spellEnd"/>
          </w:p>
        </w:tc>
        <w:tc>
          <w:tcPr>
            <w:tcW w:w="1985" w:type="dxa"/>
            <w:tcBorders>
              <w:top w:val="nil"/>
              <w:left w:val="nil"/>
              <w:bottom w:val="nil"/>
              <w:right w:val="nil"/>
            </w:tcBorders>
          </w:tcPr>
          <w:p w14:paraId="17B74C8F"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1068</w:t>
            </w:r>
            <w:r w:rsidRPr="00CA646F">
              <w:rPr>
                <w:rFonts w:eastAsia="SimSun" w:cs="Calibri" w:hint="eastAsia"/>
                <w:b/>
                <w:noProof w:val="0"/>
                <w:szCs w:val="24"/>
              </w:rPr>
              <w:t>（第</w:t>
            </w:r>
            <w:r w:rsidRPr="00CA646F">
              <w:rPr>
                <w:rFonts w:eastAsia="SimSun" w:cs="Calibri"/>
                <w:b/>
                <w:noProof w:val="0"/>
                <w:szCs w:val="24"/>
              </w:rPr>
              <w:t>4</w:t>
            </w:r>
            <w:r w:rsidRPr="00CA646F">
              <w:rPr>
                <w:rFonts w:eastAsia="SimSun" w:cs="Calibri" w:hint="eastAsia"/>
                <w:b/>
                <w:noProof w:val="0"/>
                <w:szCs w:val="24"/>
              </w:rPr>
              <w:t>页）</w:t>
            </w:r>
          </w:p>
        </w:tc>
        <w:tc>
          <w:tcPr>
            <w:tcW w:w="2268" w:type="dxa"/>
            <w:tcBorders>
              <w:top w:val="nil"/>
              <w:left w:val="nil"/>
              <w:bottom w:val="nil"/>
              <w:right w:val="nil"/>
            </w:tcBorders>
          </w:tcPr>
          <w:p w14:paraId="6E00CF55"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301ED15D"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2202CD9E" w14:textId="77777777" w:rsidTr="00872ADB">
        <w:tc>
          <w:tcPr>
            <w:tcW w:w="2160" w:type="dxa"/>
            <w:tcBorders>
              <w:top w:val="nil"/>
              <w:left w:val="nil"/>
              <w:bottom w:val="nil"/>
              <w:right w:val="nil"/>
            </w:tcBorders>
          </w:tcPr>
          <w:p w14:paraId="6146D70F"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proofErr w:type="spellStart"/>
            <w:r w:rsidRPr="00CA646F">
              <w:rPr>
                <w:rFonts w:eastAsia="SimSun" w:cs="Calibri" w:hint="eastAsia"/>
                <w:b/>
                <w:noProof w:val="0"/>
                <w:szCs w:val="24"/>
              </w:rPr>
              <w:t>乌克兰</w:t>
            </w:r>
            <w:proofErr w:type="spellEnd"/>
          </w:p>
        </w:tc>
        <w:tc>
          <w:tcPr>
            <w:tcW w:w="1985" w:type="dxa"/>
            <w:tcBorders>
              <w:top w:val="nil"/>
              <w:left w:val="nil"/>
              <w:bottom w:val="nil"/>
              <w:right w:val="nil"/>
            </w:tcBorders>
          </w:tcPr>
          <w:p w14:paraId="75B54AC4"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1148</w:t>
            </w:r>
            <w:r w:rsidRPr="00CA646F">
              <w:rPr>
                <w:rFonts w:eastAsia="SimSun" w:cs="Calibri" w:hint="eastAsia"/>
                <w:b/>
                <w:noProof w:val="0"/>
                <w:szCs w:val="24"/>
              </w:rPr>
              <w:t>（第</w:t>
            </w:r>
            <w:r w:rsidRPr="00CA646F">
              <w:rPr>
                <w:rFonts w:eastAsia="SimSun" w:cs="Calibri"/>
                <w:b/>
                <w:noProof w:val="0"/>
                <w:szCs w:val="24"/>
              </w:rPr>
              <w:t>5</w:t>
            </w:r>
            <w:r w:rsidRPr="00CA646F">
              <w:rPr>
                <w:rFonts w:eastAsia="SimSun" w:cs="Calibri" w:hint="eastAsia"/>
                <w:b/>
                <w:noProof w:val="0"/>
                <w:szCs w:val="24"/>
              </w:rPr>
              <w:t>页）</w:t>
            </w:r>
          </w:p>
        </w:tc>
        <w:tc>
          <w:tcPr>
            <w:tcW w:w="2268" w:type="dxa"/>
            <w:tcBorders>
              <w:top w:val="nil"/>
              <w:left w:val="nil"/>
              <w:bottom w:val="nil"/>
              <w:right w:val="nil"/>
            </w:tcBorders>
          </w:tcPr>
          <w:p w14:paraId="470225C2"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386F5453" w14:textId="77777777" w:rsidR="00CA646F" w:rsidRPr="00CA646F" w:rsidRDefault="00CA646F" w:rsidP="00CA646F">
            <w:pPr>
              <w:tabs>
                <w:tab w:val="clear" w:pos="567"/>
                <w:tab w:val="clear" w:pos="5387"/>
                <w:tab w:val="clear" w:pos="5954"/>
              </w:tabs>
              <w:spacing w:before="40" w:after="40"/>
              <w:jc w:val="left"/>
              <w:rPr>
                <w:noProof w:val="0"/>
              </w:rPr>
            </w:pPr>
          </w:p>
        </w:tc>
      </w:tr>
    </w:tbl>
    <w:p w14:paraId="6096FB97" w14:textId="77777777" w:rsidR="00CA646F" w:rsidRPr="00CA646F" w:rsidRDefault="00CA646F" w:rsidP="00CA646F">
      <w:pPr>
        <w:rPr>
          <w:noProof w:val="0"/>
          <w:lang w:val="pt-BR"/>
        </w:rPr>
      </w:pPr>
    </w:p>
    <w:p w14:paraId="1B3EBDDA" w14:textId="77777777" w:rsidR="00CA646F" w:rsidRPr="00CA646F" w:rsidRDefault="00CA646F" w:rsidP="00CA646F">
      <w:pPr>
        <w:rPr>
          <w:noProof w:val="0"/>
          <w:lang w:val="pt-BR"/>
        </w:rPr>
      </w:pPr>
    </w:p>
    <w:p w14:paraId="5106208C" w14:textId="77777777" w:rsidR="00CA646F" w:rsidRPr="00CA646F" w:rsidRDefault="00CA646F" w:rsidP="00110D2F">
      <w:pPr>
        <w:pStyle w:val="Heading20"/>
        <w:spacing w:before="0"/>
        <w:rPr>
          <w:rFonts w:ascii="SimHei" w:eastAsia="SimHei" w:hAnsi="SimHei"/>
          <w:noProof w:val="0"/>
          <w:lang w:eastAsia="zh-CN"/>
        </w:rPr>
      </w:pPr>
      <w:bookmarkStart w:id="558" w:name="_Toc128646836"/>
      <w:bookmarkStart w:id="559" w:name="_Toc129159821"/>
      <w:r w:rsidRPr="00CA646F">
        <w:rPr>
          <w:rFonts w:ascii="SimHei" w:eastAsia="SimHei" w:hAnsi="SimHei" w:cs="Microsoft YaHei" w:hint="eastAsia"/>
          <w:noProof w:val="0"/>
          <w:lang w:eastAsia="zh-CN"/>
        </w:rPr>
        <w:t>回叫和迂回呼叫程序</w:t>
      </w:r>
      <w:r w:rsidRPr="00CA646F">
        <w:rPr>
          <w:rFonts w:ascii="SimHei" w:eastAsia="SimHei" w:hAnsi="SimHei" w:cs="Arial"/>
          <w:noProof w:val="0"/>
          <w:lang w:eastAsia="zh-CN"/>
        </w:rPr>
        <w:br/>
      </w:r>
      <w:r w:rsidRPr="00CA646F">
        <w:rPr>
          <w:rFonts w:ascii="SimHei" w:eastAsia="SimHei" w:hAnsi="SimHei" w:cs="Microsoft YaHei" w:hint="eastAsia"/>
          <w:noProof w:val="0"/>
          <w:lang w:eastAsia="zh-CN"/>
        </w:rPr>
        <w:t>（</w:t>
      </w:r>
      <w:r w:rsidRPr="00CA646F">
        <w:rPr>
          <w:rFonts w:asciiTheme="minorHAnsi" w:eastAsia="SimHei" w:hAnsiTheme="minorHAnsi" w:cstheme="minorHAnsi"/>
          <w:noProof w:val="0"/>
          <w:lang w:eastAsia="zh-CN"/>
        </w:rPr>
        <w:t>2006</w:t>
      </w:r>
      <w:r w:rsidRPr="00CA646F">
        <w:rPr>
          <w:rFonts w:asciiTheme="minorHAnsi" w:eastAsia="SimHei" w:hAnsiTheme="minorHAnsi" w:cstheme="minorHAnsi"/>
          <w:noProof w:val="0"/>
          <w:lang w:eastAsia="zh-CN"/>
        </w:rPr>
        <w:t>年全权代表大会修订的第</w:t>
      </w:r>
      <w:r w:rsidRPr="00CA646F">
        <w:rPr>
          <w:rFonts w:asciiTheme="minorHAnsi" w:eastAsia="SimHei" w:hAnsiTheme="minorHAnsi" w:cstheme="minorHAnsi"/>
          <w:noProof w:val="0"/>
          <w:lang w:eastAsia="zh-CN"/>
        </w:rPr>
        <w:t>21</w:t>
      </w:r>
      <w:r w:rsidRPr="00CA646F">
        <w:rPr>
          <w:rFonts w:ascii="SimHei" w:eastAsia="SimHei" w:hAnsi="SimHei" w:cs="Microsoft YaHei" w:hint="eastAsia"/>
          <w:noProof w:val="0"/>
          <w:lang w:eastAsia="zh-CN"/>
        </w:rPr>
        <w:t>号决议）</w:t>
      </w:r>
      <w:bookmarkEnd w:id="558"/>
      <w:bookmarkEnd w:id="559"/>
    </w:p>
    <w:p w14:paraId="731B7838" w14:textId="77777777" w:rsidR="00CA646F" w:rsidRPr="00FA3167" w:rsidRDefault="00CA646F" w:rsidP="00CA646F">
      <w:pPr>
        <w:jc w:val="center"/>
        <w:rPr>
          <w:rFonts w:eastAsia="SimSun" w:cs="Calibri"/>
          <w:noProof w:val="0"/>
          <w:sz w:val="18"/>
          <w:szCs w:val="18"/>
          <w:lang w:val="fr-FR"/>
        </w:rPr>
      </w:pPr>
      <w:proofErr w:type="spellStart"/>
      <w:r w:rsidRPr="00CA646F">
        <w:rPr>
          <w:rFonts w:eastAsia="SimSun" w:cs="Calibri" w:hint="eastAsia"/>
          <w:noProof w:val="0"/>
          <w:szCs w:val="24"/>
          <w:lang w:val="en-GB"/>
        </w:rPr>
        <w:t>见网址</w:t>
      </w:r>
      <w:proofErr w:type="spellEnd"/>
      <w:r w:rsidRPr="00CA646F">
        <w:rPr>
          <w:rFonts w:eastAsia="SimSun" w:cs="Calibri" w:hint="eastAsia"/>
          <w:noProof w:val="0"/>
          <w:szCs w:val="24"/>
          <w:lang w:val="fr-FR"/>
        </w:rPr>
        <w:t>：</w:t>
      </w:r>
      <w:r w:rsidRPr="00FA3167">
        <w:rPr>
          <w:rFonts w:eastAsia="SimSun" w:cs="Calibri"/>
          <w:noProof w:val="0"/>
          <w:szCs w:val="24"/>
          <w:lang w:val="fr-FR"/>
        </w:rPr>
        <w:t>www.itu.int/pub/T-SP-PP.RES.21-2011/</w:t>
      </w:r>
    </w:p>
    <w:p w14:paraId="7FDFE29E" w14:textId="77777777" w:rsidR="00CA646F" w:rsidRPr="00FA3167" w:rsidRDefault="00CA646F" w:rsidP="00CA646F">
      <w:pPr>
        <w:rPr>
          <w:noProof w:val="0"/>
          <w:lang w:val="fr-FR"/>
        </w:rPr>
      </w:pPr>
    </w:p>
    <w:p w14:paraId="4B05C55A" w14:textId="77777777" w:rsidR="00CA646F" w:rsidRPr="00FA3167" w:rsidRDefault="00CA646F" w:rsidP="00CA646F">
      <w:pPr>
        <w:rPr>
          <w:noProof w:val="0"/>
          <w:lang w:val="fr-FR"/>
        </w:rPr>
      </w:pPr>
    </w:p>
    <w:p w14:paraId="3770F493" w14:textId="4FE70721" w:rsidR="00CA646F" w:rsidRPr="00FA3167" w:rsidRDefault="00CA646F" w:rsidP="00CA646F">
      <w:pPr>
        <w:rPr>
          <w:noProof w:val="0"/>
          <w:lang w:val="fr-FR"/>
        </w:rPr>
      </w:pPr>
      <w:r w:rsidRPr="00FA3167">
        <w:rPr>
          <w:noProof w:val="0"/>
          <w:lang w:val="fr-FR"/>
        </w:rPr>
        <w:br w:type="page"/>
      </w:r>
    </w:p>
    <w:p w14:paraId="03636DF1" w14:textId="77777777" w:rsidR="00CA646F" w:rsidRPr="00CA646F" w:rsidRDefault="00CA646F" w:rsidP="00110D2F">
      <w:pPr>
        <w:pStyle w:val="Heading1"/>
        <w:jc w:val="center"/>
        <w:rPr>
          <w:rFonts w:eastAsia="SimHei"/>
          <w:lang w:eastAsia="zh-CN"/>
        </w:rPr>
      </w:pPr>
      <w:bookmarkStart w:id="560" w:name="_Toc128646837"/>
      <w:bookmarkStart w:id="561" w:name="_Toc129159822"/>
      <w:bookmarkEnd w:id="557"/>
      <w:r w:rsidRPr="00CA646F">
        <w:rPr>
          <w:rFonts w:eastAsia="SimHei" w:hint="eastAsia"/>
          <w:lang w:eastAsia="zh-CN"/>
        </w:rPr>
        <w:lastRenderedPageBreak/>
        <w:t>对业务出版物的修正</w:t>
      </w:r>
      <w:bookmarkEnd w:id="560"/>
      <w:bookmarkEnd w:id="561"/>
    </w:p>
    <w:p w14:paraId="187D756B" w14:textId="77777777" w:rsidR="00CA646F" w:rsidRPr="00CA646F" w:rsidRDefault="00CA646F" w:rsidP="00CA646F">
      <w:pPr>
        <w:spacing w:after="120"/>
        <w:jc w:val="center"/>
        <w:rPr>
          <w:rFonts w:eastAsia="SimSun"/>
          <w:noProof w:val="0"/>
          <w:szCs w:val="24"/>
          <w:lang w:eastAsia="zh-CN"/>
        </w:rPr>
      </w:pPr>
      <w:r w:rsidRPr="00CA646F">
        <w:rPr>
          <w:rFonts w:eastAsia="SimSun" w:hint="eastAsia"/>
          <w:noProof w:val="0"/>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CA646F" w:rsidRPr="00CA646F" w14:paraId="34300A5A" w14:textId="77777777" w:rsidTr="00872ADB">
        <w:tc>
          <w:tcPr>
            <w:tcW w:w="590" w:type="dxa"/>
            <w:tcBorders>
              <w:top w:val="nil"/>
              <w:left w:val="nil"/>
              <w:bottom w:val="nil"/>
              <w:right w:val="nil"/>
            </w:tcBorders>
          </w:tcPr>
          <w:p w14:paraId="200E4C8F" w14:textId="77777777" w:rsidR="00CA646F" w:rsidRPr="00CA646F" w:rsidRDefault="00CA646F" w:rsidP="00CA646F">
            <w:pPr>
              <w:tabs>
                <w:tab w:val="clear" w:pos="567"/>
                <w:tab w:val="clear" w:pos="5387"/>
                <w:tab w:val="clear" w:pos="5954"/>
              </w:tabs>
              <w:spacing w:before="0"/>
              <w:jc w:val="left"/>
              <w:rPr>
                <w:b/>
                <w:noProof w:val="0"/>
                <w:szCs w:val="24"/>
                <w:lang w:eastAsia="zh-CN"/>
              </w:rPr>
            </w:pPr>
            <w:r w:rsidRPr="00CA646F">
              <w:rPr>
                <w:b/>
                <w:noProof w:val="0"/>
                <w:szCs w:val="24"/>
                <w:lang w:eastAsia="zh-CN"/>
              </w:rPr>
              <w:t>ADD</w:t>
            </w:r>
          </w:p>
        </w:tc>
        <w:tc>
          <w:tcPr>
            <w:tcW w:w="1079" w:type="dxa"/>
            <w:tcBorders>
              <w:top w:val="nil"/>
              <w:left w:val="nil"/>
              <w:bottom w:val="nil"/>
              <w:right w:val="nil"/>
            </w:tcBorders>
          </w:tcPr>
          <w:p w14:paraId="5F9BD6C0"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插入</w:t>
            </w:r>
          </w:p>
        </w:tc>
        <w:tc>
          <w:tcPr>
            <w:tcW w:w="1077" w:type="dxa"/>
            <w:tcBorders>
              <w:top w:val="nil"/>
              <w:left w:val="nil"/>
              <w:bottom w:val="nil"/>
              <w:right w:val="nil"/>
            </w:tcBorders>
          </w:tcPr>
          <w:p w14:paraId="788A648E" w14:textId="77777777" w:rsidR="00CA646F" w:rsidRPr="00CA646F" w:rsidRDefault="00CA646F" w:rsidP="00CA646F">
            <w:pPr>
              <w:tabs>
                <w:tab w:val="clear" w:pos="567"/>
                <w:tab w:val="clear" w:pos="5387"/>
                <w:tab w:val="clear" w:pos="5954"/>
              </w:tabs>
              <w:spacing w:before="0"/>
              <w:jc w:val="left"/>
              <w:rPr>
                <w:noProof w:val="0"/>
                <w:szCs w:val="24"/>
                <w:lang w:eastAsia="zh-CN"/>
              </w:rPr>
            </w:pPr>
          </w:p>
        </w:tc>
        <w:tc>
          <w:tcPr>
            <w:tcW w:w="557" w:type="dxa"/>
            <w:tcBorders>
              <w:top w:val="nil"/>
              <w:left w:val="nil"/>
              <w:bottom w:val="nil"/>
              <w:right w:val="nil"/>
            </w:tcBorders>
          </w:tcPr>
          <w:p w14:paraId="70408F7F"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PAR</w:t>
            </w:r>
          </w:p>
        </w:tc>
        <w:tc>
          <w:tcPr>
            <w:tcW w:w="1251" w:type="dxa"/>
            <w:tcBorders>
              <w:top w:val="nil"/>
              <w:left w:val="nil"/>
              <w:bottom w:val="nil"/>
              <w:right w:val="nil"/>
            </w:tcBorders>
          </w:tcPr>
          <w:p w14:paraId="77CDFB56"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段落</w:t>
            </w:r>
          </w:p>
        </w:tc>
      </w:tr>
      <w:tr w:rsidR="00CA646F" w:rsidRPr="00CA646F" w14:paraId="1C60A79C" w14:textId="77777777" w:rsidTr="00872ADB">
        <w:tc>
          <w:tcPr>
            <w:tcW w:w="590" w:type="dxa"/>
            <w:tcBorders>
              <w:top w:val="nil"/>
              <w:left w:val="nil"/>
              <w:bottom w:val="nil"/>
              <w:right w:val="nil"/>
            </w:tcBorders>
          </w:tcPr>
          <w:p w14:paraId="3209FF21"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COL</w:t>
            </w:r>
          </w:p>
        </w:tc>
        <w:tc>
          <w:tcPr>
            <w:tcW w:w="1079" w:type="dxa"/>
            <w:tcBorders>
              <w:top w:val="nil"/>
              <w:left w:val="nil"/>
              <w:bottom w:val="nil"/>
              <w:right w:val="nil"/>
            </w:tcBorders>
          </w:tcPr>
          <w:p w14:paraId="448D6610"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栏</w:t>
            </w:r>
          </w:p>
        </w:tc>
        <w:tc>
          <w:tcPr>
            <w:tcW w:w="1077" w:type="dxa"/>
            <w:tcBorders>
              <w:top w:val="nil"/>
              <w:left w:val="nil"/>
              <w:bottom w:val="nil"/>
              <w:right w:val="nil"/>
            </w:tcBorders>
          </w:tcPr>
          <w:p w14:paraId="7F913BD1" w14:textId="77777777" w:rsidR="00CA646F" w:rsidRPr="00CA646F" w:rsidRDefault="00CA646F" w:rsidP="00CA646F">
            <w:pPr>
              <w:tabs>
                <w:tab w:val="clear" w:pos="567"/>
                <w:tab w:val="clear" w:pos="5387"/>
                <w:tab w:val="clear" w:pos="5954"/>
              </w:tabs>
              <w:spacing w:before="0"/>
              <w:jc w:val="left"/>
              <w:rPr>
                <w:noProof w:val="0"/>
                <w:szCs w:val="24"/>
              </w:rPr>
            </w:pPr>
          </w:p>
        </w:tc>
        <w:tc>
          <w:tcPr>
            <w:tcW w:w="557" w:type="dxa"/>
            <w:tcBorders>
              <w:top w:val="nil"/>
              <w:left w:val="nil"/>
              <w:bottom w:val="nil"/>
              <w:right w:val="nil"/>
            </w:tcBorders>
          </w:tcPr>
          <w:p w14:paraId="01B0B020"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REP</w:t>
            </w:r>
          </w:p>
        </w:tc>
        <w:tc>
          <w:tcPr>
            <w:tcW w:w="1251" w:type="dxa"/>
            <w:tcBorders>
              <w:top w:val="nil"/>
              <w:left w:val="nil"/>
              <w:bottom w:val="nil"/>
              <w:right w:val="nil"/>
            </w:tcBorders>
          </w:tcPr>
          <w:p w14:paraId="72615E04"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替换</w:t>
            </w:r>
          </w:p>
        </w:tc>
      </w:tr>
      <w:tr w:rsidR="00CA646F" w:rsidRPr="00CA646F" w14:paraId="4549CD41" w14:textId="77777777" w:rsidTr="00872ADB">
        <w:tc>
          <w:tcPr>
            <w:tcW w:w="590" w:type="dxa"/>
            <w:tcBorders>
              <w:top w:val="nil"/>
              <w:left w:val="nil"/>
              <w:bottom w:val="nil"/>
              <w:right w:val="nil"/>
            </w:tcBorders>
          </w:tcPr>
          <w:p w14:paraId="430AC24B"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LIR</w:t>
            </w:r>
          </w:p>
        </w:tc>
        <w:tc>
          <w:tcPr>
            <w:tcW w:w="1079" w:type="dxa"/>
            <w:tcBorders>
              <w:top w:val="nil"/>
              <w:left w:val="nil"/>
              <w:bottom w:val="nil"/>
              <w:right w:val="nil"/>
            </w:tcBorders>
          </w:tcPr>
          <w:p w14:paraId="0ECCA10C"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该</w:t>
            </w:r>
          </w:p>
        </w:tc>
        <w:tc>
          <w:tcPr>
            <w:tcW w:w="1077" w:type="dxa"/>
            <w:tcBorders>
              <w:top w:val="nil"/>
              <w:left w:val="nil"/>
              <w:bottom w:val="nil"/>
              <w:right w:val="nil"/>
            </w:tcBorders>
          </w:tcPr>
          <w:p w14:paraId="5B4B0F1E" w14:textId="77777777" w:rsidR="00CA646F" w:rsidRPr="00CA646F" w:rsidRDefault="00CA646F" w:rsidP="00CA646F">
            <w:pPr>
              <w:tabs>
                <w:tab w:val="clear" w:pos="567"/>
                <w:tab w:val="clear" w:pos="5387"/>
                <w:tab w:val="clear" w:pos="5954"/>
              </w:tabs>
              <w:spacing w:before="0"/>
              <w:jc w:val="left"/>
              <w:rPr>
                <w:noProof w:val="0"/>
                <w:szCs w:val="24"/>
              </w:rPr>
            </w:pPr>
          </w:p>
        </w:tc>
        <w:tc>
          <w:tcPr>
            <w:tcW w:w="557" w:type="dxa"/>
            <w:tcBorders>
              <w:top w:val="nil"/>
              <w:left w:val="nil"/>
              <w:bottom w:val="nil"/>
              <w:right w:val="nil"/>
            </w:tcBorders>
          </w:tcPr>
          <w:p w14:paraId="698FCFDB"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SUP</w:t>
            </w:r>
          </w:p>
        </w:tc>
        <w:tc>
          <w:tcPr>
            <w:tcW w:w="1251" w:type="dxa"/>
            <w:tcBorders>
              <w:top w:val="nil"/>
              <w:left w:val="nil"/>
              <w:bottom w:val="nil"/>
              <w:right w:val="nil"/>
            </w:tcBorders>
          </w:tcPr>
          <w:p w14:paraId="4D25FC38"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删除</w:t>
            </w:r>
          </w:p>
        </w:tc>
      </w:tr>
      <w:tr w:rsidR="00CA646F" w:rsidRPr="00CA646F" w14:paraId="190BBD2C" w14:textId="77777777" w:rsidTr="00872ADB">
        <w:tc>
          <w:tcPr>
            <w:tcW w:w="590" w:type="dxa"/>
            <w:tcBorders>
              <w:top w:val="nil"/>
              <w:left w:val="nil"/>
              <w:bottom w:val="nil"/>
              <w:right w:val="nil"/>
            </w:tcBorders>
          </w:tcPr>
          <w:p w14:paraId="3B541972"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P</w:t>
            </w:r>
          </w:p>
        </w:tc>
        <w:tc>
          <w:tcPr>
            <w:tcW w:w="1079" w:type="dxa"/>
            <w:tcBorders>
              <w:top w:val="nil"/>
              <w:left w:val="nil"/>
              <w:bottom w:val="nil"/>
              <w:right w:val="nil"/>
            </w:tcBorders>
          </w:tcPr>
          <w:p w14:paraId="2460F44C"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页数</w:t>
            </w:r>
          </w:p>
        </w:tc>
        <w:tc>
          <w:tcPr>
            <w:tcW w:w="1077" w:type="dxa"/>
            <w:tcBorders>
              <w:top w:val="nil"/>
              <w:left w:val="nil"/>
              <w:bottom w:val="nil"/>
              <w:right w:val="nil"/>
            </w:tcBorders>
          </w:tcPr>
          <w:p w14:paraId="3688BED5" w14:textId="77777777" w:rsidR="00CA646F" w:rsidRPr="00CA646F" w:rsidRDefault="00CA646F" w:rsidP="00CA646F">
            <w:pPr>
              <w:tabs>
                <w:tab w:val="clear" w:pos="567"/>
                <w:tab w:val="clear" w:pos="5387"/>
                <w:tab w:val="clear" w:pos="5954"/>
              </w:tabs>
              <w:spacing w:before="0"/>
              <w:jc w:val="left"/>
              <w:rPr>
                <w:noProof w:val="0"/>
                <w:szCs w:val="24"/>
              </w:rPr>
            </w:pPr>
          </w:p>
        </w:tc>
        <w:tc>
          <w:tcPr>
            <w:tcW w:w="557" w:type="dxa"/>
            <w:tcBorders>
              <w:top w:val="nil"/>
              <w:left w:val="nil"/>
              <w:bottom w:val="nil"/>
              <w:right w:val="nil"/>
            </w:tcBorders>
          </w:tcPr>
          <w:p w14:paraId="370DC633" w14:textId="77777777" w:rsidR="00CA646F" w:rsidRPr="00CA646F" w:rsidRDefault="00CA646F" w:rsidP="00CA646F">
            <w:pPr>
              <w:tabs>
                <w:tab w:val="clear" w:pos="567"/>
                <w:tab w:val="clear" w:pos="5387"/>
                <w:tab w:val="clear" w:pos="5954"/>
              </w:tabs>
              <w:spacing w:before="0"/>
              <w:jc w:val="left"/>
              <w:rPr>
                <w:b/>
                <w:noProof w:val="0"/>
                <w:szCs w:val="24"/>
              </w:rPr>
            </w:pPr>
          </w:p>
        </w:tc>
        <w:tc>
          <w:tcPr>
            <w:tcW w:w="1251" w:type="dxa"/>
            <w:tcBorders>
              <w:top w:val="nil"/>
              <w:left w:val="nil"/>
              <w:bottom w:val="nil"/>
              <w:right w:val="nil"/>
            </w:tcBorders>
          </w:tcPr>
          <w:p w14:paraId="26795DAF" w14:textId="77777777" w:rsidR="00CA646F" w:rsidRPr="00CA646F" w:rsidRDefault="00CA646F" w:rsidP="00CA646F">
            <w:pPr>
              <w:tabs>
                <w:tab w:val="clear" w:pos="567"/>
                <w:tab w:val="clear" w:pos="5387"/>
                <w:tab w:val="clear" w:pos="5954"/>
              </w:tabs>
              <w:spacing w:before="0"/>
              <w:jc w:val="left"/>
              <w:rPr>
                <w:noProof w:val="0"/>
                <w:szCs w:val="24"/>
              </w:rPr>
            </w:pPr>
          </w:p>
        </w:tc>
      </w:tr>
    </w:tbl>
    <w:p w14:paraId="7264F61B" w14:textId="574A68A4" w:rsidR="00CA646F" w:rsidRDefault="00CA646F" w:rsidP="00CA646F">
      <w:pPr>
        <w:rPr>
          <w:noProof w:val="0"/>
          <w:lang w:val="es-ES"/>
        </w:rPr>
      </w:pPr>
    </w:p>
    <w:p w14:paraId="5C9D423A" w14:textId="77777777" w:rsidR="00FA3167" w:rsidRPr="00CA646F" w:rsidRDefault="00FA3167" w:rsidP="00CA646F">
      <w:pPr>
        <w:rPr>
          <w:noProof w:val="0"/>
          <w:lang w:val="es-ES"/>
        </w:rPr>
      </w:pPr>
    </w:p>
    <w:p w14:paraId="056679C2" w14:textId="77777777" w:rsidR="00CA646F" w:rsidRPr="00CA646F" w:rsidRDefault="00CA646F" w:rsidP="00110D2F">
      <w:pPr>
        <w:pStyle w:val="Heading20"/>
        <w:spacing w:before="0"/>
        <w:rPr>
          <w:rFonts w:ascii="Arial" w:eastAsia="SimHei" w:hAnsi="Arial"/>
          <w:noProof w:val="0"/>
          <w:sz w:val="26"/>
          <w:szCs w:val="26"/>
          <w:lang w:eastAsia="zh-CN"/>
        </w:rPr>
      </w:pPr>
      <w:bookmarkStart w:id="562" w:name="_Toc67300511"/>
      <w:bookmarkStart w:id="563" w:name="_Toc67300544"/>
      <w:bookmarkStart w:id="564" w:name="_Toc106194703"/>
      <w:bookmarkStart w:id="565" w:name="_Toc128646838"/>
      <w:bookmarkStart w:id="566" w:name="_Toc129159823"/>
      <w:r w:rsidRPr="00CA646F">
        <w:rPr>
          <w:rFonts w:ascii="Arial" w:eastAsia="SimHei" w:hAnsi="Arial" w:hint="eastAsia"/>
          <w:noProof w:val="0"/>
          <w:sz w:val="26"/>
          <w:szCs w:val="26"/>
          <w:lang w:eastAsia="zh-CN"/>
        </w:rPr>
        <w:t>国际电信收费卡号码发行方列表</w:t>
      </w:r>
      <w:r w:rsidRPr="00CA646F">
        <w:rPr>
          <w:rFonts w:ascii="Arial" w:eastAsia="SimHei" w:hAnsi="Arial"/>
          <w:noProof w:val="0"/>
          <w:sz w:val="26"/>
          <w:szCs w:val="26"/>
          <w:lang w:eastAsia="zh-CN"/>
        </w:rPr>
        <w:br/>
      </w:r>
      <w:r w:rsidRPr="00CA646F">
        <w:rPr>
          <w:rFonts w:asciiTheme="minorHAnsi" w:eastAsia="SimHei" w:hAnsiTheme="minorHAnsi" w:cstheme="minorHAnsi"/>
          <w:noProof w:val="0"/>
          <w:sz w:val="26"/>
          <w:szCs w:val="26"/>
          <w:lang w:eastAsia="zh-CN"/>
        </w:rPr>
        <w:t>（符合</w:t>
      </w:r>
      <w:r w:rsidRPr="00CA646F">
        <w:rPr>
          <w:rFonts w:asciiTheme="minorHAnsi" w:eastAsia="SimHei" w:hAnsiTheme="minorHAnsi" w:cstheme="minorHAnsi"/>
          <w:noProof w:val="0"/>
          <w:sz w:val="26"/>
          <w:szCs w:val="26"/>
          <w:lang w:eastAsia="zh-CN"/>
        </w:rPr>
        <w:t>ITU-T E.118</w:t>
      </w:r>
      <w:r w:rsidRPr="00CA646F">
        <w:rPr>
          <w:rFonts w:asciiTheme="minorHAnsi" w:eastAsia="SimHei" w:hAnsiTheme="minorHAnsi" w:cstheme="minorHAnsi"/>
          <w:noProof w:val="0"/>
          <w:sz w:val="26"/>
          <w:szCs w:val="26"/>
          <w:lang w:eastAsia="zh-CN"/>
        </w:rPr>
        <w:t>建议书（</w:t>
      </w:r>
      <w:r w:rsidRPr="00CA646F">
        <w:rPr>
          <w:rFonts w:asciiTheme="minorHAnsi" w:eastAsia="SimHei" w:hAnsiTheme="minorHAnsi" w:cstheme="minorHAnsi"/>
          <w:noProof w:val="0"/>
          <w:sz w:val="26"/>
          <w:szCs w:val="26"/>
          <w:lang w:eastAsia="zh-CN"/>
        </w:rPr>
        <w:t>05/2006</w:t>
      </w:r>
      <w:r w:rsidRPr="00CA646F">
        <w:rPr>
          <w:rFonts w:asciiTheme="minorHAnsi" w:eastAsia="SimHei" w:hAnsiTheme="minorHAnsi" w:cstheme="minorHAnsi"/>
          <w:noProof w:val="0"/>
          <w:sz w:val="26"/>
          <w:szCs w:val="26"/>
          <w:lang w:eastAsia="zh-CN"/>
        </w:rPr>
        <w:t>））</w:t>
      </w:r>
      <w:r w:rsidRPr="00CA646F">
        <w:rPr>
          <w:rFonts w:asciiTheme="minorHAnsi" w:eastAsia="SimHei" w:hAnsiTheme="minorHAnsi" w:cstheme="minorHAnsi"/>
          <w:noProof w:val="0"/>
          <w:sz w:val="26"/>
          <w:szCs w:val="26"/>
          <w:lang w:eastAsia="zh-CN"/>
        </w:rPr>
        <w:br/>
      </w:r>
      <w:r w:rsidRPr="00CA646F">
        <w:rPr>
          <w:rFonts w:asciiTheme="minorHAnsi" w:eastAsia="SimHei" w:hAnsiTheme="minorHAnsi" w:cstheme="minorHAnsi"/>
          <w:noProof w:val="0"/>
          <w:sz w:val="26"/>
          <w:szCs w:val="26"/>
          <w:lang w:eastAsia="zh-CN"/>
        </w:rPr>
        <w:t>（截至</w:t>
      </w:r>
      <w:r w:rsidRPr="00CA646F">
        <w:rPr>
          <w:rFonts w:asciiTheme="minorHAnsi" w:eastAsia="SimHei" w:hAnsiTheme="minorHAnsi" w:cstheme="minorHAnsi"/>
          <w:noProof w:val="0"/>
          <w:sz w:val="26"/>
          <w:szCs w:val="26"/>
          <w:lang w:eastAsia="zh-CN"/>
        </w:rPr>
        <w:t>2018</w:t>
      </w:r>
      <w:r w:rsidRPr="00CA646F">
        <w:rPr>
          <w:rFonts w:asciiTheme="minorHAnsi" w:eastAsia="SimHei" w:hAnsiTheme="minorHAnsi" w:cstheme="minorHAnsi"/>
          <w:noProof w:val="0"/>
          <w:sz w:val="26"/>
          <w:szCs w:val="26"/>
          <w:lang w:eastAsia="zh-CN"/>
        </w:rPr>
        <w:t>年</w:t>
      </w:r>
      <w:r w:rsidRPr="00CA646F">
        <w:rPr>
          <w:rFonts w:asciiTheme="minorHAnsi" w:eastAsia="SimHei" w:hAnsiTheme="minorHAnsi" w:cstheme="minorHAnsi"/>
          <w:noProof w:val="0"/>
          <w:sz w:val="26"/>
          <w:szCs w:val="26"/>
          <w:lang w:eastAsia="zh-CN"/>
        </w:rPr>
        <w:t>12</w:t>
      </w:r>
      <w:r w:rsidRPr="00CA646F">
        <w:rPr>
          <w:rFonts w:asciiTheme="minorHAnsi" w:eastAsia="SimHei" w:hAnsiTheme="minorHAnsi" w:cstheme="minorHAnsi"/>
          <w:noProof w:val="0"/>
          <w:sz w:val="26"/>
          <w:szCs w:val="26"/>
          <w:lang w:eastAsia="zh-CN"/>
        </w:rPr>
        <w:t>月</w:t>
      </w:r>
      <w:r w:rsidRPr="00CA646F">
        <w:rPr>
          <w:rFonts w:asciiTheme="minorHAnsi" w:eastAsia="SimHei" w:hAnsiTheme="minorHAnsi" w:cstheme="minorHAnsi"/>
          <w:noProof w:val="0"/>
          <w:sz w:val="26"/>
          <w:szCs w:val="26"/>
          <w:lang w:eastAsia="zh-CN"/>
        </w:rPr>
        <w:t>1</w:t>
      </w:r>
      <w:r w:rsidRPr="00CA646F">
        <w:rPr>
          <w:rFonts w:asciiTheme="minorHAnsi" w:eastAsia="SimHei" w:hAnsiTheme="minorHAnsi" w:cstheme="minorHAnsi"/>
          <w:noProof w:val="0"/>
          <w:sz w:val="26"/>
          <w:szCs w:val="26"/>
          <w:lang w:eastAsia="zh-CN"/>
        </w:rPr>
        <w:t>日）</w:t>
      </w:r>
      <w:bookmarkEnd w:id="562"/>
      <w:bookmarkEnd w:id="563"/>
      <w:bookmarkEnd w:id="564"/>
      <w:bookmarkEnd w:id="565"/>
      <w:bookmarkEnd w:id="566"/>
    </w:p>
    <w:p w14:paraId="4759AB38" w14:textId="77777777" w:rsidR="00CA646F" w:rsidRPr="00CA646F" w:rsidRDefault="00CA646F" w:rsidP="00CA646F">
      <w:pPr>
        <w:widowControl w:val="0"/>
        <w:tabs>
          <w:tab w:val="left" w:pos="1133"/>
        </w:tabs>
        <w:spacing w:before="240" w:after="60"/>
        <w:ind w:left="284"/>
        <w:jc w:val="center"/>
        <w:rPr>
          <w:rFonts w:eastAsiaTheme="minorEastAsia"/>
          <w:noProof w:val="0"/>
          <w:lang w:val="en-GB" w:eastAsia="zh-CN"/>
        </w:rPr>
      </w:pPr>
      <w:r w:rsidRPr="00CA646F">
        <w:rPr>
          <w:rFonts w:eastAsiaTheme="minorEastAsia" w:hint="eastAsia"/>
          <w:noProof w:val="0"/>
          <w:lang w:val="en-GB" w:eastAsia="zh-CN"/>
        </w:rPr>
        <w:t>（国际电联第</w:t>
      </w:r>
      <w:r w:rsidRPr="00CA646F">
        <w:rPr>
          <w:noProof w:val="0"/>
          <w:lang w:val="en-GB" w:eastAsia="zh-CN"/>
        </w:rPr>
        <w:t>1161</w:t>
      </w:r>
      <w:r w:rsidRPr="00CA646F">
        <w:rPr>
          <w:rFonts w:eastAsiaTheme="minorEastAsia" w:hint="eastAsia"/>
          <w:noProof w:val="0"/>
          <w:lang w:val="en-GB" w:eastAsia="zh-CN"/>
        </w:rPr>
        <w:t>期《操作公报》附件</w:t>
      </w:r>
      <w:r w:rsidRPr="00CA646F">
        <w:rPr>
          <w:noProof w:val="0"/>
          <w:lang w:val="en-GB" w:eastAsia="zh-CN"/>
        </w:rPr>
        <w:t xml:space="preserve"> – </w:t>
      </w:r>
      <w:r w:rsidRPr="00CA646F">
        <w:rPr>
          <w:rFonts w:asciiTheme="minorHAnsi" w:hAnsiTheme="minorHAnsi"/>
          <w:noProof w:val="0"/>
          <w:lang w:val="en-GB" w:eastAsia="zh-CN"/>
        </w:rPr>
        <w:t>1.XII.2018</w:t>
      </w:r>
      <w:r w:rsidRPr="00CA646F">
        <w:rPr>
          <w:rFonts w:eastAsiaTheme="minorEastAsia" w:hint="eastAsia"/>
          <w:noProof w:val="0"/>
          <w:lang w:val="en-GB" w:eastAsia="zh-CN"/>
        </w:rPr>
        <w:t>）</w:t>
      </w:r>
    </w:p>
    <w:p w14:paraId="560A4F78" w14:textId="5436A54C" w:rsidR="00CA646F" w:rsidRPr="00CA646F" w:rsidRDefault="00CA646F" w:rsidP="00CA646F">
      <w:pPr>
        <w:widowControl w:val="0"/>
        <w:tabs>
          <w:tab w:val="left" w:pos="1133"/>
        </w:tabs>
        <w:spacing w:before="60"/>
        <w:ind w:left="284"/>
        <w:jc w:val="center"/>
        <w:rPr>
          <w:rFonts w:eastAsiaTheme="minorEastAsia"/>
          <w:noProof w:val="0"/>
          <w:lang w:val="en-GB" w:eastAsia="zh-CN"/>
        </w:rPr>
      </w:pPr>
      <w:r w:rsidRPr="00CA646F">
        <w:rPr>
          <w:rFonts w:ascii="SimSun" w:eastAsia="SimSun" w:hAnsi="SimSun" w:cs="Microsoft YaHei" w:hint="eastAsia"/>
          <w:noProof w:val="0"/>
          <w:lang w:val="en-GB" w:eastAsia="zh-CN"/>
        </w:rPr>
        <w:t>（</w:t>
      </w:r>
      <w:r w:rsidRPr="00CA646F">
        <w:rPr>
          <w:rFonts w:asciiTheme="minorEastAsia" w:eastAsiaTheme="minorEastAsia" w:hAnsiTheme="minorEastAsia" w:hint="eastAsia"/>
          <w:noProof w:val="0"/>
          <w:lang w:val="en-GB" w:eastAsia="zh-CN"/>
        </w:rPr>
        <w:t>第</w:t>
      </w:r>
      <w:r w:rsidR="0039498D">
        <w:rPr>
          <w:rFonts w:eastAsia="SimSun"/>
          <w:noProof w:val="0"/>
          <w:lang w:val="en-GB" w:eastAsia="zh-CN"/>
        </w:rPr>
        <w:t>78</w:t>
      </w:r>
      <w:r w:rsidRPr="00CA646F">
        <w:rPr>
          <w:rFonts w:asciiTheme="minorEastAsia" w:eastAsiaTheme="minorEastAsia" w:hAnsiTheme="minorEastAsia" w:hint="eastAsia"/>
          <w:noProof w:val="0"/>
          <w:lang w:val="en-GB" w:eastAsia="zh-CN"/>
        </w:rPr>
        <w:t>号修正</w:t>
      </w:r>
      <w:r w:rsidRPr="00CA646F">
        <w:rPr>
          <w:rFonts w:ascii="SimSun" w:eastAsia="SimSun" w:hAnsi="SimSun"/>
          <w:noProof w:val="0"/>
          <w:lang w:val="en-GB" w:eastAsia="zh-CN"/>
        </w:rPr>
        <w:t>）</w:t>
      </w:r>
    </w:p>
    <w:p w14:paraId="7AF22379" w14:textId="2EDEF857" w:rsidR="00CA646F" w:rsidRPr="004113F3" w:rsidRDefault="000D622D" w:rsidP="00CA646F">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after="120" w:line="259" w:lineRule="auto"/>
        <w:jc w:val="left"/>
        <w:textAlignment w:val="auto"/>
        <w:rPr>
          <w:rFonts w:asciiTheme="minorHAnsi" w:eastAsiaTheme="minorEastAsia" w:hAnsiTheme="minorHAnsi" w:cstheme="minorHAnsi"/>
          <w:noProof w:val="0"/>
          <w:sz w:val="22"/>
          <w:szCs w:val="22"/>
          <w:lang w:val="en-GB" w:eastAsia="zh-CN"/>
        </w:rPr>
      </w:pPr>
      <w:r w:rsidRPr="004113F3">
        <w:rPr>
          <w:rFonts w:asciiTheme="minorHAnsi" w:eastAsiaTheme="minorEastAsia" w:hAnsiTheme="minorHAnsi" w:cstheme="minorHAnsi"/>
          <w:b/>
          <w:bCs/>
          <w:noProof w:val="0"/>
          <w:sz w:val="22"/>
          <w:szCs w:val="22"/>
          <w:lang w:val="en-GB" w:eastAsia="zh-CN"/>
        </w:rPr>
        <w:t>捷克共和国</w:t>
      </w:r>
      <w:r w:rsidR="00CA646F" w:rsidRPr="004113F3">
        <w:rPr>
          <w:rFonts w:asciiTheme="minorHAnsi" w:eastAsiaTheme="minorEastAsia" w:hAnsiTheme="minorHAnsi" w:cstheme="minorHAnsi"/>
          <w:b/>
          <w:bCs/>
          <w:noProof w:val="0"/>
          <w:sz w:val="22"/>
          <w:szCs w:val="22"/>
          <w:lang w:val="en-GB" w:eastAsia="zh-CN"/>
        </w:rPr>
        <w:tab/>
        <w:t>LIR</w:t>
      </w:r>
      <w:r w:rsidRPr="004113F3">
        <w:rPr>
          <w:rFonts w:asciiTheme="minorHAnsi" w:eastAsiaTheme="minorEastAsia" w:hAnsiTheme="minorHAnsi" w:cstheme="minorHAnsi"/>
          <w:noProof w:val="0"/>
          <w:sz w:val="18"/>
          <w:szCs w:val="18"/>
          <w:lang w:val="en-GB" w:eastAsia="zh-CN"/>
        </w:rPr>
        <w:t>（应为）</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880"/>
        <w:gridCol w:w="1416"/>
        <w:gridCol w:w="4074"/>
      </w:tblGrid>
      <w:tr w:rsidR="000D622D" w:rsidRPr="00F652E5" w14:paraId="67FA2720" w14:textId="77777777" w:rsidTr="00F652E5">
        <w:trPr>
          <w:cantSplit/>
          <w:tblHeader/>
        </w:trPr>
        <w:tc>
          <w:tcPr>
            <w:tcW w:w="1800" w:type="dxa"/>
            <w:vAlign w:val="center"/>
          </w:tcPr>
          <w:p w14:paraId="3647C647" w14:textId="31368D21" w:rsidR="000D622D"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i/>
                <w:iCs/>
                <w:noProof w:val="0"/>
                <w:lang w:val="en-GB"/>
              </w:rPr>
            </w:pPr>
            <w:r w:rsidRPr="00F652E5">
              <w:rPr>
                <w:rFonts w:asciiTheme="minorHAnsi" w:eastAsiaTheme="minorEastAsia" w:hAnsiTheme="minorHAnsi" w:cstheme="minorHAnsi"/>
                <w:iCs/>
                <w:lang w:val="fr-FR" w:eastAsia="zh-CN"/>
              </w:rPr>
              <w:t>国家</w:t>
            </w:r>
            <w:r w:rsidRPr="00F652E5">
              <w:rPr>
                <w:rFonts w:asciiTheme="minorHAnsi" w:eastAsiaTheme="minorEastAsia" w:hAnsiTheme="minorHAnsi" w:cstheme="minorHAnsi"/>
                <w:iCs/>
                <w:lang w:eastAsia="zh-CN"/>
              </w:rPr>
              <w:t>/</w:t>
            </w:r>
            <w:r w:rsidRPr="00F652E5">
              <w:rPr>
                <w:rFonts w:asciiTheme="minorHAnsi" w:eastAsiaTheme="minorEastAsia" w:hAnsiTheme="minorHAnsi" w:cstheme="minorHAnsi"/>
                <w:iCs/>
                <w:lang w:eastAsia="zh-CN"/>
              </w:rPr>
              <w:br/>
            </w:r>
            <w:r w:rsidRPr="00F652E5">
              <w:rPr>
                <w:rFonts w:asciiTheme="minorHAnsi" w:eastAsiaTheme="minorEastAsia" w:hAnsiTheme="minorHAnsi" w:cstheme="minorHAnsi"/>
                <w:iCs/>
                <w:lang w:val="fr-FR" w:eastAsia="zh-CN"/>
              </w:rPr>
              <w:t>地理区域</w:t>
            </w:r>
          </w:p>
        </w:tc>
        <w:tc>
          <w:tcPr>
            <w:tcW w:w="2880" w:type="dxa"/>
            <w:vAlign w:val="center"/>
          </w:tcPr>
          <w:p w14:paraId="7A8E6C3A" w14:textId="30517A99" w:rsidR="000D622D"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i/>
                <w:iCs/>
                <w:noProof w:val="0"/>
                <w:color w:val="000000"/>
                <w:lang w:val="en-GB"/>
              </w:rPr>
            </w:pPr>
            <w:r w:rsidRPr="00F652E5">
              <w:rPr>
                <w:rFonts w:asciiTheme="minorHAnsi" w:eastAsiaTheme="minorEastAsia" w:hAnsiTheme="minorHAnsi" w:cstheme="minorHAnsi"/>
                <w:iCs/>
                <w:lang w:val="fr-FR" w:eastAsia="zh-CN"/>
              </w:rPr>
              <w:t>公司名称</w:t>
            </w:r>
            <w:r w:rsidRPr="00F652E5">
              <w:rPr>
                <w:rFonts w:asciiTheme="minorHAnsi" w:eastAsiaTheme="minorEastAsia" w:hAnsiTheme="minorHAnsi" w:cstheme="minorHAnsi"/>
                <w:iCs/>
                <w:lang w:eastAsia="zh-CN"/>
              </w:rPr>
              <w:t>/</w:t>
            </w:r>
            <w:r w:rsidRPr="00F652E5">
              <w:rPr>
                <w:rFonts w:asciiTheme="minorHAnsi" w:eastAsiaTheme="minorEastAsia" w:hAnsiTheme="minorHAnsi" w:cstheme="minorHAnsi"/>
                <w:iCs/>
                <w:lang w:val="fr-FR" w:eastAsia="zh-CN"/>
              </w:rPr>
              <w:t>地址</w:t>
            </w:r>
          </w:p>
        </w:tc>
        <w:tc>
          <w:tcPr>
            <w:tcW w:w="1416" w:type="dxa"/>
            <w:vAlign w:val="center"/>
          </w:tcPr>
          <w:p w14:paraId="44DAF67D" w14:textId="5F196ACD" w:rsidR="000D622D"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i/>
                <w:iCs/>
                <w:noProof w:val="0"/>
                <w:color w:val="000000"/>
                <w:lang w:val="en-GB"/>
              </w:rPr>
            </w:pPr>
            <w:r w:rsidRPr="00F652E5">
              <w:rPr>
                <w:rFonts w:asciiTheme="minorHAnsi" w:eastAsiaTheme="minorEastAsia" w:hAnsiTheme="minorHAnsi" w:cstheme="minorHAnsi"/>
                <w:iCs/>
                <w:lang w:val="fr-FR" w:eastAsia="zh-CN"/>
              </w:rPr>
              <w:t>颁发者</w:t>
            </w:r>
            <w:r w:rsidRPr="00F652E5">
              <w:rPr>
                <w:rFonts w:asciiTheme="minorHAnsi" w:eastAsiaTheme="minorEastAsia" w:hAnsiTheme="minorHAnsi" w:cstheme="minorHAnsi"/>
                <w:iCs/>
                <w:lang w:eastAsia="zh-CN"/>
              </w:rPr>
              <w:br/>
            </w:r>
            <w:r w:rsidRPr="00F652E5">
              <w:rPr>
                <w:rFonts w:asciiTheme="minorHAnsi" w:eastAsiaTheme="minorEastAsia" w:hAnsiTheme="minorHAnsi" w:cstheme="minorHAnsi"/>
                <w:iCs/>
                <w:lang w:val="fr-FR" w:eastAsia="zh-CN"/>
              </w:rPr>
              <w:t>标识号码</w:t>
            </w:r>
          </w:p>
        </w:tc>
        <w:tc>
          <w:tcPr>
            <w:tcW w:w="4074" w:type="dxa"/>
            <w:vAlign w:val="center"/>
          </w:tcPr>
          <w:p w14:paraId="1F2EF859" w14:textId="755EF7C6" w:rsidR="000D622D" w:rsidRPr="00F652E5" w:rsidRDefault="000D622D" w:rsidP="004113F3">
            <w:pPr>
              <w:widowControl w:val="0"/>
              <w:tabs>
                <w:tab w:val="clear" w:pos="567"/>
                <w:tab w:val="clear" w:pos="1276"/>
                <w:tab w:val="clear" w:pos="1843"/>
                <w:tab w:val="clear" w:pos="5387"/>
                <w:tab w:val="clear" w:pos="5954"/>
                <w:tab w:val="center" w:pos="1679"/>
              </w:tabs>
              <w:overflowPunct/>
              <w:autoSpaceDE/>
              <w:autoSpaceDN/>
              <w:adjustRightInd/>
              <w:spacing w:before="0" w:line="259" w:lineRule="auto"/>
              <w:jc w:val="center"/>
              <w:textAlignment w:val="auto"/>
              <w:rPr>
                <w:rFonts w:asciiTheme="minorHAnsi" w:eastAsiaTheme="minorEastAsia" w:hAnsiTheme="minorHAnsi" w:cstheme="minorHAnsi"/>
                <w:i/>
                <w:iCs/>
                <w:noProof w:val="0"/>
                <w:color w:val="000000"/>
                <w:lang w:val="en-GB"/>
              </w:rPr>
            </w:pPr>
            <w:r w:rsidRPr="00F652E5">
              <w:rPr>
                <w:rFonts w:asciiTheme="minorHAnsi" w:eastAsiaTheme="minorEastAsia" w:hAnsiTheme="minorHAnsi" w:cstheme="minorHAnsi"/>
                <w:iCs/>
                <w:lang w:val="fr-FR" w:eastAsia="zh-CN"/>
              </w:rPr>
              <w:t>联系方式</w:t>
            </w:r>
          </w:p>
        </w:tc>
      </w:tr>
      <w:tr w:rsidR="00CA646F" w:rsidRPr="00F652E5" w14:paraId="1059FA8C" w14:textId="77777777" w:rsidTr="00F652E5">
        <w:trPr>
          <w:cantSplit/>
        </w:trPr>
        <w:tc>
          <w:tcPr>
            <w:tcW w:w="1800" w:type="dxa"/>
          </w:tcPr>
          <w:p w14:paraId="02BBEAB1" w14:textId="7D9A06B3" w:rsidR="00CA646F"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F652E5">
              <w:rPr>
                <w:rFonts w:asciiTheme="minorHAnsi" w:eastAsiaTheme="minorEastAsia" w:hAnsiTheme="minorHAnsi" w:cstheme="minorHAnsi"/>
                <w:bCs/>
                <w:noProof w:val="0"/>
                <w:lang w:val="en-GB"/>
              </w:rPr>
              <w:t>捷克共和国</w:t>
            </w:r>
            <w:proofErr w:type="spellEnd"/>
          </w:p>
        </w:tc>
        <w:tc>
          <w:tcPr>
            <w:tcW w:w="2880" w:type="dxa"/>
          </w:tcPr>
          <w:p w14:paraId="7E2749A3"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F652E5">
              <w:rPr>
                <w:rFonts w:asciiTheme="minorHAnsi" w:eastAsiaTheme="minorEastAsia" w:hAnsiTheme="minorHAnsi" w:cstheme="minorHAnsi"/>
                <w:b/>
                <w:bCs/>
                <w:noProof w:val="0"/>
                <w:color w:val="000000"/>
                <w:lang w:val="en-GB"/>
              </w:rPr>
              <w:t xml:space="preserve">Nordic Telecom Regional </w:t>
            </w:r>
            <w:proofErr w:type="spellStart"/>
            <w:r w:rsidRPr="00F652E5">
              <w:rPr>
                <w:rFonts w:asciiTheme="minorHAnsi" w:eastAsiaTheme="minorEastAsia" w:hAnsiTheme="minorHAnsi" w:cstheme="minorHAnsi"/>
                <w:b/>
                <w:bCs/>
                <w:noProof w:val="0"/>
                <w:color w:val="000000"/>
                <w:lang w:val="en-GB"/>
              </w:rPr>
              <w:t>s.r.o.</w:t>
            </w:r>
            <w:proofErr w:type="spellEnd"/>
          </w:p>
          <w:p w14:paraId="4440DB0B"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n-GB"/>
              </w:rPr>
            </w:pPr>
            <w:r w:rsidRPr="00F652E5">
              <w:rPr>
                <w:rFonts w:asciiTheme="minorHAnsi" w:eastAsiaTheme="minorEastAsia" w:hAnsiTheme="minorHAnsi" w:cstheme="minorHAnsi"/>
                <w:bCs/>
                <w:noProof w:val="0"/>
                <w:color w:val="000000"/>
                <w:lang w:val="en-GB"/>
              </w:rPr>
              <w:t xml:space="preserve">Za </w:t>
            </w:r>
            <w:proofErr w:type="spellStart"/>
            <w:r w:rsidRPr="00F652E5">
              <w:rPr>
                <w:rFonts w:asciiTheme="minorHAnsi" w:eastAsiaTheme="minorEastAsia" w:hAnsiTheme="minorHAnsi" w:cstheme="minorHAnsi"/>
                <w:bCs/>
                <w:noProof w:val="0"/>
                <w:color w:val="000000"/>
                <w:lang w:val="en-GB"/>
              </w:rPr>
              <w:t>Brumlovkou</w:t>
            </w:r>
            <w:proofErr w:type="spellEnd"/>
            <w:r w:rsidRPr="00F652E5">
              <w:rPr>
                <w:rFonts w:asciiTheme="minorHAnsi" w:eastAsiaTheme="minorEastAsia" w:hAnsiTheme="minorHAnsi" w:cstheme="minorHAnsi"/>
                <w:bCs/>
                <w:noProof w:val="0"/>
                <w:color w:val="000000"/>
                <w:lang w:val="en-GB"/>
              </w:rPr>
              <w:t xml:space="preserve"> 266/2</w:t>
            </w:r>
          </w:p>
          <w:p w14:paraId="072003E6"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F652E5">
              <w:rPr>
                <w:rFonts w:asciiTheme="minorHAnsi" w:eastAsiaTheme="minorEastAsia" w:hAnsiTheme="minorHAnsi" w:cstheme="minorHAnsi"/>
                <w:bCs/>
                <w:noProof w:val="0"/>
                <w:color w:val="000000"/>
                <w:lang w:val="en-GB"/>
              </w:rPr>
              <w:t>PRAHA 4 – MICHLE</w:t>
            </w:r>
          </w:p>
        </w:tc>
        <w:tc>
          <w:tcPr>
            <w:tcW w:w="1416" w:type="dxa"/>
          </w:tcPr>
          <w:p w14:paraId="72424C4B"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F652E5">
              <w:rPr>
                <w:rFonts w:asciiTheme="minorHAnsi" w:eastAsiaTheme="minorEastAsia" w:hAnsiTheme="minorHAnsi" w:cstheme="minorHAnsi"/>
                <w:b/>
                <w:bCs/>
                <w:noProof w:val="0"/>
                <w:color w:val="000000"/>
                <w:lang w:val="en-GB"/>
              </w:rPr>
              <w:t>89 420 04</w:t>
            </w:r>
          </w:p>
        </w:tc>
        <w:tc>
          <w:tcPr>
            <w:tcW w:w="4074" w:type="dxa"/>
          </w:tcPr>
          <w:p w14:paraId="7475CCDC"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n-GB"/>
              </w:rPr>
            </w:pPr>
            <w:r w:rsidRPr="00F652E5">
              <w:rPr>
                <w:rFonts w:asciiTheme="minorHAnsi" w:eastAsiaTheme="minorEastAsia" w:hAnsiTheme="minorHAnsi" w:cstheme="minorHAnsi"/>
                <w:noProof w:val="0"/>
                <w:color w:val="000000"/>
                <w:lang w:val="en-GB"/>
              </w:rPr>
              <w:t xml:space="preserve">Viktor </w:t>
            </w:r>
            <w:proofErr w:type="spellStart"/>
            <w:r w:rsidRPr="00F652E5">
              <w:rPr>
                <w:rFonts w:asciiTheme="minorHAnsi" w:eastAsiaTheme="minorEastAsia" w:hAnsiTheme="minorHAnsi" w:cstheme="minorHAnsi"/>
                <w:noProof w:val="0"/>
                <w:color w:val="000000"/>
                <w:lang w:val="en-GB"/>
              </w:rPr>
              <w:t>Vosecký</w:t>
            </w:r>
            <w:proofErr w:type="spellEnd"/>
            <w:r w:rsidRPr="00F652E5">
              <w:rPr>
                <w:rFonts w:asciiTheme="minorHAnsi" w:eastAsiaTheme="minorEastAsia" w:hAnsiTheme="minorHAnsi" w:cstheme="minorHAnsi"/>
                <w:noProof w:val="0"/>
                <w:color w:val="000000"/>
                <w:lang w:val="en-GB"/>
              </w:rPr>
              <w:br/>
            </w:r>
            <w:r w:rsidRPr="00F652E5">
              <w:rPr>
                <w:rFonts w:asciiTheme="minorHAnsi" w:eastAsiaTheme="minorEastAsia" w:hAnsiTheme="minorHAnsi" w:cstheme="minorHAnsi"/>
                <w:bCs/>
                <w:noProof w:val="0"/>
                <w:color w:val="000000"/>
                <w:lang w:val="en-GB"/>
              </w:rPr>
              <w:t xml:space="preserve">Za </w:t>
            </w:r>
            <w:proofErr w:type="spellStart"/>
            <w:r w:rsidRPr="00F652E5">
              <w:rPr>
                <w:rFonts w:asciiTheme="minorHAnsi" w:eastAsiaTheme="minorEastAsia" w:hAnsiTheme="minorHAnsi" w:cstheme="minorHAnsi"/>
                <w:bCs/>
                <w:noProof w:val="0"/>
                <w:color w:val="000000"/>
                <w:lang w:val="en-GB"/>
              </w:rPr>
              <w:t>Brumlovkou</w:t>
            </w:r>
            <w:proofErr w:type="spellEnd"/>
            <w:r w:rsidRPr="00F652E5">
              <w:rPr>
                <w:rFonts w:asciiTheme="minorHAnsi" w:eastAsiaTheme="minorEastAsia" w:hAnsiTheme="minorHAnsi" w:cstheme="minorHAnsi"/>
                <w:bCs/>
                <w:noProof w:val="0"/>
                <w:color w:val="000000"/>
                <w:lang w:val="en-GB"/>
              </w:rPr>
              <w:t xml:space="preserve"> 266/2</w:t>
            </w:r>
          </w:p>
          <w:p w14:paraId="6640F840"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F652E5">
              <w:rPr>
                <w:rFonts w:asciiTheme="minorHAnsi" w:eastAsiaTheme="minorEastAsia" w:hAnsiTheme="minorHAnsi" w:cstheme="minorHAnsi"/>
                <w:bCs/>
                <w:noProof w:val="0"/>
                <w:color w:val="000000"/>
                <w:lang w:val="en-GB"/>
              </w:rPr>
              <w:t>PRAHA 4 – MICHLE</w:t>
            </w:r>
          </w:p>
          <w:p w14:paraId="6580917B" w14:textId="1CC54971" w:rsidR="00CA646F" w:rsidRPr="00FA3167"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eastAsia="zh-CN"/>
              </w:rPr>
            </w:pPr>
            <w:r w:rsidRPr="00F652E5">
              <w:rPr>
                <w:rFonts w:asciiTheme="minorHAnsi" w:eastAsiaTheme="minorEastAsia" w:hAnsiTheme="minorHAnsi" w:cstheme="minorHAnsi"/>
                <w:noProof w:val="0"/>
                <w:color w:val="000000"/>
                <w:lang w:val="fr-CH" w:eastAsia="zh-CN"/>
              </w:rPr>
              <w:t>电子邮件</w:t>
            </w:r>
            <w:r w:rsidRPr="00FA3167">
              <w:rPr>
                <w:rFonts w:asciiTheme="minorHAnsi" w:eastAsiaTheme="minorEastAsia" w:hAnsiTheme="minorHAnsi" w:cstheme="minorHAnsi"/>
                <w:noProof w:val="0"/>
                <w:color w:val="000000"/>
                <w:lang w:val="en-GB" w:eastAsia="zh-CN"/>
              </w:rPr>
              <w:t>：</w:t>
            </w:r>
            <w:r w:rsidR="00CA646F" w:rsidRPr="00FA3167">
              <w:rPr>
                <w:rFonts w:asciiTheme="minorHAnsi" w:eastAsiaTheme="minorEastAsia" w:hAnsiTheme="minorHAnsi" w:cstheme="minorHAnsi"/>
                <w:noProof w:val="0"/>
                <w:color w:val="000000"/>
                <w:lang w:val="en-GB" w:eastAsia="zh-CN"/>
              </w:rPr>
              <w:t>viktor.vosecky@nordictelecom.cz</w:t>
            </w:r>
          </w:p>
        </w:tc>
      </w:tr>
      <w:tr w:rsidR="00CA646F" w:rsidRPr="00FA3167" w14:paraId="64512997" w14:textId="77777777" w:rsidTr="00F652E5">
        <w:trPr>
          <w:cantSplit/>
        </w:trPr>
        <w:tc>
          <w:tcPr>
            <w:tcW w:w="1800" w:type="dxa"/>
          </w:tcPr>
          <w:p w14:paraId="66ED7EAF" w14:textId="52DE801A" w:rsidR="00CA646F"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F652E5">
              <w:rPr>
                <w:rFonts w:asciiTheme="minorHAnsi" w:eastAsiaTheme="minorEastAsia" w:hAnsiTheme="minorHAnsi" w:cstheme="minorHAnsi"/>
                <w:bCs/>
                <w:noProof w:val="0"/>
                <w:lang w:val="en-GB"/>
              </w:rPr>
              <w:t>捷克共和国</w:t>
            </w:r>
            <w:proofErr w:type="spellEnd"/>
          </w:p>
        </w:tc>
        <w:tc>
          <w:tcPr>
            <w:tcW w:w="2880" w:type="dxa"/>
          </w:tcPr>
          <w:p w14:paraId="4021F7C2"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F652E5">
              <w:rPr>
                <w:rFonts w:asciiTheme="minorHAnsi" w:eastAsiaTheme="minorEastAsia" w:hAnsiTheme="minorHAnsi" w:cstheme="minorHAnsi"/>
                <w:b/>
                <w:bCs/>
                <w:noProof w:val="0"/>
                <w:color w:val="000000"/>
                <w:lang w:val="en-GB"/>
              </w:rPr>
              <w:t xml:space="preserve">O2 Czech Republic </w:t>
            </w:r>
            <w:proofErr w:type="spellStart"/>
            <w:r w:rsidRPr="00F652E5">
              <w:rPr>
                <w:rFonts w:asciiTheme="minorHAnsi" w:eastAsiaTheme="minorEastAsia" w:hAnsiTheme="minorHAnsi" w:cstheme="minorHAnsi"/>
                <w:b/>
                <w:bCs/>
                <w:noProof w:val="0"/>
                <w:color w:val="000000"/>
                <w:lang w:val="en-GB"/>
              </w:rPr>
              <w:t>a.s.</w:t>
            </w:r>
            <w:proofErr w:type="spellEnd"/>
          </w:p>
          <w:p w14:paraId="722AB4CD"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n-GB"/>
              </w:rPr>
            </w:pPr>
            <w:r w:rsidRPr="00F652E5">
              <w:rPr>
                <w:rFonts w:asciiTheme="minorHAnsi" w:eastAsiaTheme="minorEastAsia" w:hAnsiTheme="minorHAnsi" w:cstheme="minorHAnsi"/>
                <w:bCs/>
                <w:noProof w:val="0"/>
                <w:color w:val="000000"/>
                <w:lang w:val="en-GB"/>
              </w:rPr>
              <w:t xml:space="preserve">Za </w:t>
            </w:r>
            <w:proofErr w:type="spellStart"/>
            <w:r w:rsidRPr="00F652E5">
              <w:rPr>
                <w:rFonts w:asciiTheme="minorHAnsi" w:eastAsiaTheme="minorEastAsia" w:hAnsiTheme="minorHAnsi" w:cstheme="minorHAnsi"/>
                <w:bCs/>
                <w:noProof w:val="0"/>
                <w:color w:val="000000"/>
                <w:lang w:val="en-GB"/>
              </w:rPr>
              <w:t>Brumlovkou</w:t>
            </w:r>
            <w:proofErr w:type="spellEnd"/>
            <w:r w:rsidRPr="00F652E5">
              <w:rPr>
                <w:rFonts w:asciiTheme="minorHAnsi" w:eastAsiaTheme="minorEastAsia" w:hAnsiTheme="minorHAnsi" w:cstheme="minorHAnsi"/>
                <w:bCs/>
                <w:noProof w:val="0"/>
                <w:color w:val="000000"/>
                <w:lang w:val="en-GB"/>
              </w:rPr>
              <w:t xml:space="preserve"> 266/2</w:t>
            </w:r>
          </w:p>
          <w:p w14:paraId="6B6708D1"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F652E5">
              <w:rPr>
                <w:rFonts w:asciiTheme="minorHAnsi" w:eastAsiaTheme="minorEastAsia" w:hAnsiTheme="minorHAnsi" w:cstheme="minorHAnsi"/>
                <w:bCs/>
                <w:noProof w:val="0"/>
                <w:color w:val="000000"/>
                <w:lang w:val="en-GB"/>
              </w:rPr>
              <w:t>PRAHA 4 – MICHLE</w:t>
            </w:r>
          </w:p>
        </w:tc>
        <w:tc>
          <w:tcPr>
            <w:tcW w:w="1416" w:type="dxa"/>
          </w:tcPr>
          <w:p w14:paraId="6ACA2CF0"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F652E5">
              <w:rPr>
                <w:rFonts w:asciiTheme="minorHAnsi" w:eastAsiaTheme="minorEastAsia" w:hAnsiTheme="minorHAnsi" w:cstheme="minorHAnsi"/>
                <w:b/>
                <w:bCs/>
                <w:noProof w:val="0"/>
                <w:color w:val="000000"/>
                <w:lang w:val="en-GB"/>
              </w:rPr>
              <w:t>89 420 05</w:t>
            </w:r>
          </w:p>
        </w:tc>
        <w:tc>
          <w:tcPr>
            <w:tcW w:w="4074" w:type="dxa"/>
          </w:tcPr>
          <w:p w14:paraId="692AEC7F" w14:textId="77777777" w:rsidR="00CA646F" w:rsidRPr="00FA3167"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FA3167">
              <w:rPr>
                <w:rFonts w:asciiTheme="minorHAnsi" w:eastAsiaTheme="minorEastAsia" w:hAnsiTheme="minorHAnsi" w:cstheme="minorHAnsi"/>
                <w:noProof w:val="0"/>
                <w:color w:val="000000"/>
                <w:lang w:val="es-ES"/>
              </w:rPr>
              <w:t xml:space="preserve">Petra </w:t>
            </w:r>
            <w:proofErr w:type="spellStart"/>
            <w:r w:rsidRPr="00FA3167">
              <w:rPr>
                <w:rFonts w:asciiTheme="minorHAnsi" w:eastAsiaTheme="minorEastAsia" w:hAnsiTheme="minorHAnsi" w:cstheme="minorHAnsi"/>
                <w:noProof w:val="0"/>
                <w:color w:val="000000"/>
                <w:lang w:val="es-ES"/>
              </w:rPr>
              <w:t>Dandová</w:t>
            </w:r>
            <w:proofErr w:type="spellEnd"/>
          </w:p>
          <w:p w14:paraId="2EBFA0F9" w14:textId="77777777" w:rsidR="00CA646F" w:rsidRPr="00FA3167"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proofErr w:type="spellStart"/>
            <w:r w:rsidRPr="00FA3167">
              <w:rPr>
                <w:rFonts w:asciiTheme="minorHAnsi" w:eastAsiaTheme="minorEastAsia" w:hAnsiTheme="minorHAnsi" w:cstheme="minorHAnsi"/>
                <w:noProof w:val="0"/>
                <w:color w:val="000000"/>
                <w:lang w:val="es-ES"/>
              </w:rPr>
              <w:t>Za</w:t>
            </w:r>
            <w:proofErr w:type="spellEnd"/>
            <w:r w:rsidRPr="00FA3167">
              <w:rPr>
                <w:rFonts w:asciiTheme="minorHAnsi" w:eastAsiaTheme="minorEastAsia" w:hAnsiTheme="minorHAnsi" w:cstheme="minorHAnsi"/>
                <w:noProof w:val="0"/>
                <w:color w:val="000000"/>
                <w:lang w:val="es-ES"/>
              </w:rPr>
              <w:t xml:space="preserve"> </w:t>
            </w:r>
            <w:proofErr w:type="spellStart"/>
            <w:r w:rsidRPr="00FA3167">
              <w:rPr>
                <w:rFonts w:asciiTheme="minorHAnsi" w:eastAsiaTheme="minorEastAsia" w:hAnsiTheme="minorHAnsi" w:cstheme="minorHAnsi"/>
                <w:noProof w:val="0"/>
                <w:color w:val="000000"/>
                <w:lang w:val="es-ES"/>
              </w:rPr>
              <w:t>Brumlovkou</w:t>
            </w:r>
            <w:proofErr w:type="spellEnd"/>
            <w:r w:rsidRPr="00FA3167">
              <w:rPr>
                <w:rFonts w:asciiTheme="minorHAnsi" w:eastAsiaTheme="minorEastAsia" w:hAnsiTheme="minorHAnsi" w:cstheme="minorHAnsi"/>
                <w:noProof w:val="0"/>
                <w:color w:val="000000"/>
                <w:lang w:val="es-ES"/>
              </w:rPr>
              <w:t xml:space="preserve"> 266/2</w:t>
            </w:r>
          </w:p>
          <w:p w14:paraId="088F4C53" w14:textId="77777777" w:rsidR="00CA646F" w:rsidRPr="00FA3167"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FA3167">
              <w:rPr>
                <w:rFonts w:asciiTheme="minorHAnsi" w:eastAsiaTheme="minorEastAsia" w:hAnsiTheme="minorHAnsi" w:cstheme="minorHAnsi"/>
                <w:noProof w:val="0"/>
                <w:color w:val="000000"/>
                <w:lang w:val="es-ES"/>
              </w:rPr>
              <w:t>PRAHA 4 – MICHLE</w:t>
            </w:r>
          </w:p>
          <w:p w14:paraId="7C6FB3C9" w14:textId="17673BB4" w:rsidR="00CA646F" w:rsidRPr="00FA3167"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eastAsia="zh-CN"/>
              </w:rPr>
            </w:pPr>
            <w:r w:rsidRPr="00F652E5">
              <w:rPr>
                <w:rFonts w:asciiTheme="minorHAnsi" w:eastAsiaTheme="minorEastAsia" w:hAnsiTheme="minorHAnsi" w:cstheme="minorHAnsi"/>
                <w:noProof w:val="0"/>
                <w:color w:val="000000"/>
                <w:lang w:val="fr-CH" w:eastAsia="zh-CN"/>
              </w:rPr>
              <w:t>电子邮件</w:t>
            </w:r>
            <w:r w:rsidRPr="00FA3167">
              <w:rPr>
                <w:rFonts w:asciiTheme="minorHAnsi" w:eastAsiaTheme="minorEastAsia" w:hAnsiTheme="minorHAnsi" w:cstheme="minorHAnsi"/>
                <w:noProof w:val="0"/>
                <w:color w:val="000000"/>
                <w:lang w:val="es-ES" w:eastAsia="zh-CN"/>
              </w:rPr>
              <w:t>：</w:t>
            </w:r>
            <w:r w:rsidR="00CA646F" w:rsidRPr="00FA3167">
              <w:rPr>
                <w:rFonts w:asciiTheme="minorHAnsi" w:eastAsiaTheme="minorEastAsia" w:hAnsiTheme="minorHAnsi" w:cstheme="minorHAnsi"/>
                <w:noProof w:val="0"/>
                <w:color w:val="000000"/>
                <w:lang w:val="es-ES" w:eastAsia="zh-CN"/>
              </w:rPr>
              <w:t>petra.dandova@o2.cz</w:t>
            </w:r>
          </w:p>
        </w:tc>
      </w:tr>
      <w:tr w:rsidR="00CA646F" w:rsidRPr="00FA3167" w14:paraId="1C83B514" w14:textId="77777777" w:rsidTr="00F652E5">
        <w:trPr>
          <w:cantSplit/>
        </w:trPr>
        <w:tc>
          <w:tcPr>
            <w:tcW w:w="1800" w:type="dxa"/>
          </w:tcPr>
          <w:p w14:paraId="18B58490" w14:textId="430AFD22" w:rsidR="00CA646F"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Cs/>
                <w:noProof w:val="0"/>
                <w:lang w:val="en-GB"/>
              </w:rPr>
            </w:pPr>
            <w:proofErr w:type="spellStart"/>
            <w:r w:rsidRPr="00F652E5">
              <w:rPr>
                <w:rFonts w:asciiTheme="minorHAnsi" w:eastAsiaTheme="minorEastAsia" w:hAnsiTheme="minorHAnsi" w:cstheme="minorHAnsi"/>
                <w:bCs/>
                <w:noProof w:val="0"/>
                <w:lang w:val="en-GB"/>
              </w:rPr>
              <w:t>捷克共和国</w:t>
            </w:r>
            <w:proofErr w:type="spellEnd"/>
          </w:p>
        </w:tc>
        <w:tc>
          <w:tcPr>
            <w:tcW w:w="2880" w:type="dxa"/>
          </w:tcPr>
          <w:p w14:paraId="06AB41B6"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F652E5">
              <w:rPr>
                <w:rFonts w:asciiTheme="minorHAnsi" w:eastAsiaTheme="minorEastAsia" w:hAnsiTheme="minorHAnsi" w:cstheme="minorHAnsi"/>
                <w:b/>
                <w:bCs/>
                <w:noProof w:val="0"/>
                <w:color w:val="000000"/>
                <w:lang w:val="en-GB"/>
              </w:rPr>
              <w:t xml:space="preserve">O2 Czech Republic </w:t>
            </w:r>
            <w:proofErr w:type="spellStart"/>
            <w:r w:rsidRPr="00F652E5">
              <w:rPr>
                <w:rFonts w:asciiTheme="minorHAnsi" w:eastAsiaTheme="minorEastAsia" w:hAnsiTheme="minorHAnsi" w:cstheme="minorHAnsi"/>
                <w:b/>
                <w:bCs/>
                <w:noProof w:val="0"/>
                <w:color w:val="000000"/>
                <w:lang w:val="en-GB"/>
              </w:rPr>
              <w:t>a.s.</w:t>
            </w:r>
            <w:proofErr w:type="spellEnd"/>
          </w:p>
          <w:p w14:paraId="73049BD6"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n-GB"/>
              </w:rPr>
            </w:pPr>
            <w:r w:rsidRPr="00F652E5">
              <w:rPr>
                <w:rFonts w:asciiTheme="minorHAnsi" w:eastAsiaTheme="minorEastAsia" w:hAnsiTheme="minorHAnsi" w:cstheme="minorHAnsi"/>
                <w:bCs/>
                <w:noProof w:val="0"/>
                <w:color w:val="000000"/>
                <w:lang w:val="en-GB"/>
              </w:rPr>
              <w:t xml:space="preserve">Za </w:t>
            </w:r>
            <w:proofErr w:type="spellStart"/>
            <w:r w:rsidRPr="00F652E5">
              <w:rPr>
                <w:rFonts w:asciiTheme="minorHAnsi" w:eastAsiaTheme="minorEastAsia" w:hAnsiTheme="minorHAnsi" w:cstheme="minorHAnsi"/>
                <w:bCs/>
                <w:noProof w:val="0"/>
                <w:color w:val="000000"/>
                <w:lang w:val="en-GB"/>
              </w:rPr>
              <w:t>Brumlovkou</w:t>
            </w:r>
            <w:proofErr w:type="spellEnd"/>
            <w:r w:rsidRPr="00F652E5">
              <w:rPr>
                <w:rFonts w:asciiTheme="minorHAnsi" w:eastAsiaTheme="minorEastAsia" w:hAnsiTheme="minorHAnsi" w:cstheme="minorHAnsi"/>
                <w:bCs/>
                <w:noProof w:val="0"/>
                <w:color w:val="000000"/>
                <w:lang w:val="en-GB"/>
              </w:rPr>
              <w:t xml:space="preserve"> 266/2</w:t>
            </w:r>
          </w:p>
          <w:p w14:paraId="12DB4DD7"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r w:rsidRPr="00F652E5">
              <w:rPr>
                <w:rFonts w:asciiTheme="minorHAnsi" w:eastAsiaTheme="minorEastAsia" w:hAnsiTheme="minorHAnsi" w:cstheme="minorHAnsi"/>
                <w:bCs/>
                <w:noProof w:val="0"/>
                <w:color w:val="000000"/>
                <w:lang w:val="en-GB"/>
              </w:rPr>
              <w:t>PRAHA 4 – MICHLE</w:t>
            </w:r>
          </w:p>
        </w:tc>
        <w:tc>
          <w:tcPr>
            <w:tcW w:w="1416" w:type="dxa"/>
          </w:tcPr>
          <w:p w14:paraId="0245F691"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F652E5">
              <w:rPr>
                <w:rFonts w:asciiTheme="minorHAnsi" w:eastAsiaTheme="minorEastAsia" w:hAnsiTheme="minorHAnsi" w:cstheme="minorHAnsi"/>
                <w:b/>
                <w:bCs/>
                <w:noProof w:val="0"/>
                <w:color w:val="000000"/>
                <w:lang w:val="en-GB"/>
              </w:rPr>
              <w:t>89 420 20</w:t>
            </w:r>
          </w:p>
        </w:tc>
        <w:tc>
          <w:tcPr>
            <w:tcW w:w="4074" w:type="dxa"/>
          </w:tcPr>
          <w:p w14:paraId="5110DAC3" w14:textId="77777777" w:rsidR="00CA646F" w:rsidRPr="00FA3167"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FA3167">
              <w:rPr>
                <w:rFonts w:asciiTheme="minorHAnsi" w:eastAsiaTheme="minorEastAsia" w:hAnsiTheme="minorHAnsi" w:cstheme="minorHAnsi"/>
                <w:noProof w:val="0"/>
                <w:color w:val="000000"/>
                <w:lang w:val="es-ES"/>
              </w:rPr>
              <w:t xml:space="preserve">Petra </w:t>
            </w:r>
            <w:proofErr w:type="spellStart"/>
            <w:r w:rsidRPr="00FA3167">
              <w:rPr>
                <w:rFonts w:asciiTheme="minorHAnsi" w:eastAsiaTheme="minorEastAsia" w:hAnsiTheme="minorHAnsi" w:cstheme="minorHAnsi"/>
                <w:noProof w:val="0"/>
                <w:color w:val="000000"/>
                <w:lang w:val="es-ES"/>
              </w:rPr>
              <w:t>Dandová</w:t>
            </w:r>
            <w:proofErr w:type="spellEnd"/>
          </w:p>
          <w:p w14:paraId="0EA54CA0" w14:textId="77777777" w:rsidR="00CA646F" w:rsidRPr="00FA3167"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proofErr w:type="spellStart"/>
            <w:r w:rsidRPr="00FA3167">
              <w:rPr>
                <w:rFonts w:asciiTheme="minorHAnsi" w:eastAsiaTheme="minorEastAsia" w:hAnsiTheme="minorHAnsi" w:cstheme="minorHAnsi"/>
                <w:noProof w:val="0"/>
                <w:color w:val="000000"/>
                <w:lang w:val="es-ES"/>
              </w:rPr>
              <w:t>Za</w:t>
            </w:r>
            <w:proofErr w:type="spellEnd"/>
            <w:r w:rsidRPr="00FA3167">
              <w:rPr>
                <w:rFonts w:asciiTheme="minorHAnsi" w:eastAsiaTheme="minorEastAsia" w:hAnsiTheme="minorHAnsi" w:cstheme="minorHAnsi"/>
                <w:noProof w:val="0"/>
                <w:color w:val="000000"/>
                <w:lang w:val="es-ES"/>
              </w:rPr>
              <w:t xml:space="preserve"> </w:t>
            </w:r>
            <w:proofErr w:type="spellStart"/>
            <w:r w:rsidRPr="00FA3167">
              <w:rPr>
                <w:rFonts w:asciiTheme="minorHAnsi" w:eastAsiaTheme="minorEastAsia" w:hAnsiTheme="minorHAnsi" w:cstheme="minorHAnsi"/>
                <w:noProof w:val="0"/>
                <w:color w:val="000000"/>
                <w:lang w:val="es-ES"/>
              </w:rPr>
              <w:t>Brumlovkou</w:t>
            </w:r>
            <w:proofErr w:type="spellEnd"/>
            <w:r w:rsidRPr="00FA3167">
              <w:rPr>
                <w:rFonts w:asciiTheme="minorHAnsi" w:eastAsiaTheme="minorEastAsia" w:hAnsiTheme="minorHAnsi" w:cstheme="minorHAnsi"/>
                <w:noProof w:val="0"/>
                <w:color w:val="000000"/>
                <w:lang w:val="es-ES"/>
              </w:rPr>
              <w:t xml:space="preserve"> 266/2</w:t>
            </w:r>
          </w:p>
          <w:p w14:paraId="7679622D" w14:textId="77777777" w:rsidR="00CA646F" w:rsidRPr="00FA3167"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rPr>
            </w:pPr>
            <w:r w:rsidRPr="00FA3167">
              <w:rPr>
                <w:rFonts w:asciiTheme="minorHAnsi" w:eastAsiaTheme="minorEastAsia" w:hAnsiTheme="minorHAnsi" w:cstheme="minorHAnsi"/>
                <w:noProof w:val="0"/>
                <w:color w:val="000000"/>
                <w:lang w:val="es-ES"/>
              </w:rPr>
              <w:t>PRAHA 4 – MICHLE</w:t>
            </w:r>
          </w:p>
          <w:p w14:paraId="29B84033" w14:textId="198EF777" w:rsidR="00CA646F" w:rsidRPr="00FA3167"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s-ES" w:eastAsia="zh-CN"/>
              </w:rPr>
            </w:pPr>
            <w:r w:rsidRPr="00F652E5">
              <w:rPr>
                <w:rFonts w:asciiTheme="minorHAnsi" w:eastAsiaTheme="minorEastAsia" w:hAnsiTheme="minorHAnsi" w:cstheme="minorHAnsi"/>
                <w:noProof w:val="0"/>
                <w:color w:val="000000"/>
                <w:lang w:val="fr-CH" w:eastAsia="zh-CN"/>
              </w:rPr>
              <w:t>电子邮件</w:t>
            </w:r>
            <w:r w:rsidRPr="00FA3167">
              <w:rPr>
                <w:rFonts w:asciiTheme="minorHAnsi" w:eastAsiaTheme="minorEastAsia" w:hAnsiTheme="minorHAnsi" w:cstheme="minorHAnsi"/>
                <w:noProof w:val="0"/>
                <w:color w:val="000000"/>
                <w:lang w:val="es-ES" w:eastAsia="zh-CN"/>
              </w:rPr>
              <w:t>：</w:t>
            </w:r>
            <w:r w:rsidR="00CA646F" w:rsidRPr="00FA3167">
              <w:rPr>
                <w:rFonts w:asciiTheme="minorHAnsi" w:eastAsiaTheme="minorEastAsia" w:hAnsiTheme="minorHAnsi" w:cstheme="minorHAnsi"/>
                <w:noProof w:val="0"/>
                <w:color w:val="000000"/>
                <w:lang w:val="es-ES" w:eastAsia="zh-CN"/>
              </w:rPr>
              <w:t>petra.dandova@o2.cz</w:t>
            </w:r>
          </w:p>
        </w:tc>
      </w:tr>
    </w:tbl>
    <w:p w14:paraId="03C67DDC" w14:textId="77777777" w:rsidR="00CA646F" w:rsidRPr="00FA3167" w:rsidRDefault="00CA646F" w:rsidP="00F652E5">
      <w:pPr>
        <w:tabs>
          <w:tab w:val="clear" w:pos="567"/>
          <w:tab w:val="clear" w:pos="1276"/>
          <w:tab w:val="clear" w:pos="1843"/>
          <w:tab w:val="clear" w:pos="5387"/>
          <w:tab w:val="clear" w:pos="5954"/>
        </w:tabs>
        <w:overflowPunct/>
        <w:autoSpaceDE/>
        <w:autoSpaceDN/>
        <w:adjustRightInd/>
        <w:spacing w:before="60" w:line="259" w:lineRule="auto"/>
        <w:jc w:val="left"/>
        <w:textAlignment w:val="auto"/>
        <w:rPr>
          <w:rFonts w:asciiTheme="minorHAnsi" w:eastAsiaTheme="minorEastAsia" w:hAnsiTheme="minorHAnsi" w:cstheme="minorHAnsi"/>
          <w:noProof w:val="0"/>
          <w:sz w:val="22"/>
          <w:szCs w:val="22"/>
          <w:lang w:val="es-ES" w:eastAsia="zh-CN"/>
        </w:rPr>
      </w:pPr>
    </w:p>
    <w:p w14:paraId="70D7203C" w14:textId="64016F8C" w:rsidR="00CA646F" w:rsidRPr="004113F3" w:rsidRDefault="000D622D" w:rsidP="00F652E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roofErr w:type="spellStart"/>
      <w:r w:rsidRPr="004113F3">
        <w:rPr>
          <w:rFonts w:asciiTheme="minorHAnsi" w:eastAsiaTheme="minorEastAsia" w:hAnsiTheme="minorHAnsi" w:cstheme="minorHAnsi"/>
          <w:b/>
          <w:bCs/>
          <w:noProof w:val="0"/>
          <w:sz w:val="22"/>
          <w:szCs w:val="22"/>
          <w:lang w:val="en-GB"/>
        </w:rPr>
        <w:t>瑞典</w:t>
      </w:r>
      <w:proofErr w:type="spellEnd"/>
      <w:r w:rsidR="00CA646F" w:rsidRPr="004113F3">
        <w:rPr>
          <w:rFonts w:asciiTheme="minorHAnsi" w:eastAsiaTheme="minorEastAsia" w:hAnsiTheme="minorHAnsi" w:cstheme="minorHAnsi"/>
          <w:b/>
          <w:bCs/>
          <w:noProof w:val="0"/>
          <w:sz w:val="22"/>
          <w:szCs w:val="22"/>
          <w:lang w:val="en-GB"/>
        </w:rPr>
        <w:tab/>
        <w:t>SUP</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00"/>
        <w:gridCol w:w="1416"/>
        <w:gridCol w:w="4074"/>
      </w:tblGrid>
      <w:tr w:rsidR="000D622D" w:rsidRPr="00F652E5" w14:paraId="39EBCA65" w14:textId="77777777" w:rsidTr="00F652E5">
        <w:trPr>
          <w:cantSplit/>
          <w:tblHeader/>
        </w:trPr>
        <w:tc>
          <w:tcPr>
            <w:tcW w:w="1980" w:type="dxa"/>
            <w:vAlign w:val="center"/>
          </w:tcPr>
          <w:p w14:paraId="07FC8A4C" w14:textId="07587C92" w:rsidR="000D622D"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i/>
                <w:iCs/>
                <w:noProof w:val="0"/>
                <w:lang w:val="en-GB"/>
              </w:rPr>
            </w:pPr>
            <w:r w:rsidRPr="00F652E5">
              <w:rPr>
                <w:rFonts w:asciiTheme="minorHAnsi" w:eastAsiaTheme="minorEastAsia" w:hAnsiTheme="minorHAnsi" w:cstheme="minorHAnsi"/>
                <w:iCs/>
                <w:lang w:val="fr-FR" w:eastAsia="zh-CN"/>
              </w:rPr>
              <w:t>国家</w:t>
            </w:r>
            <w:r w:rsidRPr="00F652E5">
              <w:rPr>
                <w:rFonts w:asciiTheme="minorHAnsi" w:eastAsiaTheme="minorEastAsia" w:hAnsiTheme="minorHAnsi" w:cstheme="minorHAnsi"/>
                <w:iCs/>
                <w:lang w:eastAsia="zh-CN"/>
              </w:rPr>
              <w:t>/</w:t>
            </w:r>
            <w:r w:rsidRPr="00F652E5">
              <w:rPr>
                <w:rFonts w:asciiTheme="minorHAnsi" w:eastAsiaTheme="minorEastAsia" w:hAnsiTheme="minorHAnsi" w:cstheme="minorHAnsi"/>
                <w:iCs/>
                <w:lang w:eastAsia="zh-CN"/>
              </w:rPr>
              <w:br/>
            </w:r>
            <w:r w:rsidRPr="00F652E5">
              <w:rPr>
                <w:rFonts w:asciiTheme="minorHAnsi" w:eastAsiaTheme="minorEastAsia" w:hAnsiTheme="minorHAnsi" w:cstheme="minorHAnsi"/>
                <w:iCs/>
                <w:lang w:val="fr-FR" w:eastAsia="zh-CN"/>
              </w:rPr>
              <w:t>地理区域</w:t>
            </w:r>
          </w:p>
        </w:tc>
        <w:tc>
          <w:tcPr>
            <w:tcW w:w="2700" w:type="dxa"/>
            <w:vAlign w:val="center"/>
          </w:tcPr>
          <w:p w14:paraId="7E5239AE" w14:textId="3690A3E6" w:rsidR="000D622D"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i/>
                <w:iCs/>
                <w:noProof w:val="0"/>
                <w:color w:val="000000"/>
                <w:lang w:val="en-GB"/>
              </w:rPr>
            </w:pPr>
            <w:r w:rsidRPr="00F652E5">
              <w:rPr>
                <w:rFonts w:asciiTheme="minorHAnsi" w:eastAsiaTheme="minorEastAsia" w:hAnsiTheme="minorHAnsi" w:cstheme="minorHAnsi"/>
                <w:iCs/>
                <w:lang w:val="fr-FR" w:eastAsia="zh-CN"/>
              </w:rPr>
              <w:t>公司名称</w:t>
            </w:r>
            <w:r w:rsidRPr="00F652E5">
              <w:rPr>
                <w:rFonts w:asciiTheme="minorHAnsi" w:eastAsiaTheme="minorEastAsia" w:hAnsiTheme="minorHAnsi" w:cstheme="minorHAnsi"/>
                <w:iCs/>
                <w:lang w:eastAsia="zh-CN"/>
              </w:rPr>
              <w:t>/</w:t>
            </w:r>
            <w:r w:rsidRPr="00F652E5">
              <w:rPr>
                <w:rFonts w:asciiTheme="minorHAnsi" w:eastAsiaTheme="minorEastAsia" w:hAnsiTheme="minorHAnsi" w:cstheme="minorHAnsi"/>
                <w:iCs/>
                <w:lang w:val="fr-FR" w:eastAsia="zh-CN"/>
              </w:rPr>
              <w:t>地址</w:t>
            </w:r>
          </w:p>
        </w:tc>
        <w:tc>
          <w:tcPr>
            <w:tcW w:w="1416" w:type="dxa"/>
            <w:vAlign w:val="center"/>
          </w:tcPr>
          <w:p w14:paraId="337BD1A1" w14:textId="3DE3203E" w:rsidR="000D622D"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i/>
                <w:iCs/>
                <w:noProof w:val="0"/>
                <w:color w:val="000000"/>
                <w:lang w:val="en-GB"/>
              </w:rPr>
            </w:pPr>
            <w:r w:rsidRPr="00F652E5">
              <w:rPr>
                <w:rFonts w:asciiTheme="minorHAnsi" w:eastAsiaTheme="minorEastAsia" w:hAnsiTheme="minorHAnsi" w:cstheme="minorHAnsi"/>
                <w:iCs/>
                <w:lang w:val="fr-FR" w:eastAsia="zh-CN"/>
              </w:rPr>
              <w:t>颁发者</w:t>
            </w:r>
            <w:r w:rsidRPr="00F652E5">
              <w:rPr>
                <w:rFonts w:asciiTheme="minorHAnsi" w:eastAsiaTheme="minorEastAsia" w:hAnsiTheme="minorHAnsi" w:cstheme="minorHAnsi"/>
                <w:iCs/>
                <w:lang w:eastAsia="zh-CN"/>
              </w:rPr>
              <w:br/>
            </w:r>
            <w:r w:rsidRPr="00F652E5">
              <w:rPr>
                <w:rFonts w:asciiTheme="minorHAnsi" w:eastAsiaTheme="minorEastAsia" w:hAnsiTheme="minorHAnsi" w:cstheme="minorHAnsi"/>
                <w:iCs/>
                <w:lang w:val="fr-FR" w:eastAsia="zh-CN"/>
              </w:rPr>
              <w:t>标识号码</w:t>
            </w:r>
          </w:p>
        </w:tc>
        <w:tc>
          <w:tcPr>
            <w:tcW w:w="4074" w:type="dxa"/>
            <w:vAlign w:val="center"/>
          </w:tcPr>
          <w:p w14:paraId="3025EC6C" w14:textId="62A8677D" w:rsidR="000D622D" w:rsidRPr="00F652E5" w:rsidRDefault="000D622D" w:rsidP="004113F3">
            <w:pPr>
              <w:widowControl w:val="0"/>
              <w:tabs>
                <w:tab w:val="clear" w:pos="567"/>
                <w:tab w:val="clear" w:pos="1276"/>
                <w:tab w:val="clear" w:pos="1843"/>
                <w:tab w:val="clear" w:pos="5387"/>
                <w:tab w:val="clear" w:pos="5954"/>
                <w:tab w:val="center" w:pos="1679"/>
              </w:tabs>
              <w:overflowPunct/>
              <w:autoSpaceDE/>
              <w:autoSpaceDN/>
              <w:adjustRightInd/>
              <w:spacing w:before="0" w:line="259" w:lineRule="auto"/>
              <w:jc w:val="center"/>
              <w:textAlignment w:val="auto"/>
              <w:rPr>
                <w:rFonts w:asciiTheme="minorHAnsi" w:eastAsiaTheme="minorEastAsia" w:hAnsiTheme="minorHAnsi" w:cstheme="minorHAnsi"/>
                <w:i/>
                <w:iCs/>
                <w:noProof w:val="0"/>
                <w:color w:val="000000"/>
                <w:lang w:val="en-GB"/>
              </w:rPr>
            </w:pPr>
            <w:r w:rsidRPr="00F652E5">
              <w:rPr>
                <w:rFonts w:asciiTheme="minorHAnsi" w:eastAsiaTheme="minorEastAsia" w:hAnsiTheme="minorHAnsi" w:cstheme="minorHAnsi"/>
                <w:iCs/>
                <w:lang w:val="fr-FR" w:eastAsia="zh-CN"/>
              </w:rPr>
              <w:t>联系方式</w:t>
            </w:r>
          </w:p>
        </w:tc>
      </w:tr>
      <w:tr w:rsidR="00CA646F" w:rsidRPr="00F652E5" w14:paraId="7C86D59F" w14:textId="77777777" w:rsidTr="00F652E5">
        <w:trPr>
          <w:cantSplit/>
        </w:trPr>
        <w:tc>
          <w:tcPr>
            <w:tcW w:w="1980" w:type="dxa"/>
          </w:tcPr>
          <w:p w14:paraId="25C05265" w14:textId="5D510D25" w:rsidR="00CA646F"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F652E5">
              <w:rPr>
                <w:rFonts w:asciiTheme="minorHAnsi" w:eastAsiaTheme="minorEastAsia" w:hAnsiTheme="minorHAnsi" w:cstheme="minorHAnsi"/>
                <w:bCs/>
                <w:noProof w:val="0"/>
                <w:lang w:val="en-GB"/>
              </w:rPr>
              <w:t>瑞典</w:t>
            </w:r>
            <w:proofErr w:type="spellEnd"/>
          </w:p>
        </w:tc>
        <w:tc>
          <w:tcPr>
            <w:tcW w:w="2700" w:type="dxa"/>
          </w:tcPr>
          <w:p w14:paraId="5E25AE07"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bCs/>
                <w:noProof w:val="0"/>
                <w:color w:val="000000"/>
                <w:lang w:val="en-GB"/>
              </w:rPr>
            </w:pPr>
            <w:proofErr w:type="spellStart"/>
            <w:r w:rsidRPr="00F652E5">
              <w:rPr>
                <w:rFonts w:asciiTheme="minorHAnsi" w:eastAsiaTheme="minorEastAsia" w:hAnsiTheme="minorHAnsi" w:cstheme="minorHAnsi"/>
                <w:b/>
                <w:bCs/>
                <w:noProof w:val="0"/>
                <w:color w:val="000000"/>
                <w:lang w:val="en-GB"/>
              </w:rPr>
              <w:t>RebTel</w:t>
            </w:r>
            <w:proofErr w:type="spellEnd"/>
            <w:r w:rsidRPr="00F652E5">
              <w:rPr>
                <w:rFonts w:asciiTheme="minorHAnsi" w:eastAsiaTheme="minorEastAsia" w:hAnsiTheme="minorHAnsi" w:cstheme="minorHAnsi"/>
                <w:b/>
                <w:bCs/>
                <w:noProof w:val="0"/>
                <w:color w:val="000000"/>
                <w:lang w:val="en-GB"/>
              </w:rPr>
              <w:t xml:space="preserve"> Networks AB</w:t>
            </w:r>
          </w:p>
          <w:p w14:paraId="66922B5E"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Cs/>
                <w:noProof w:val="0"/>
                <w:color w:val="000000"/>
                <w:lang w:val="en-GB"/>
              </w:rPr>
            </w:pPr>
            <w:proofErr w:type="spellStart"/>
            <w:r w:rsidRPr="00F652E5">
              <w:rPr>
                <w:rFonts w:asciiTheme="minorHAnsi" w:eastAsiaTheme="minorEastAsia" w:hAnsiTheme="minorHAnsi" w:cstheme="minorHAnsi"/>
                <w:bCs/>
                <w:noProof w:val="0"/>
                <w:color w:val="000000"/>
                <w:lang w:val="en-GB"/>
              </w:rPr>
              <w:t>Jakobsbergsgatan</w:t>
            </w:r>
            <w:proofErr w:type="spellEnd"/>
            <w:r w:rsidRPr="00F652E5">
              <w:rPr>
                <w:rFonts w:asciiTheme="minorHAnsi" w:eastAsiaTheme="minorEastAsia" w:hAnsiTheme="minorHAnsi" w:cstheme="minorHAnsi"/>
                <w:bCs/>
                <w:noProof w:val="0"/>
                <w:color w:val="000000"/>
                <w:lang w:val="en-GB"/>
              </w:rPr>
              <w:t xml:space="preserve"> 16</w:t>
            </w:r>
          </w:p>
          <w:p w14:paraId="10969369"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F652E5">
              <w:rPr>
                <w:rFonts w:asciiTheme="minorHAnsi" w:eastAsiaTheme="minorEastAsia" w:hAnsiTheme="minorHAnsi" w:cstheme="minorHAnsi"/>
                <w:bCs/>
                <w:noProof w:val="0"/>
                <w:color w:val="000000"/>
                <w:lang w:val="en-GB"/>
              </w:rPr>
              <w:t>SE-111 44 STOCKHOLM</w:t>
            </w:r>
          </w:p>
        </w:tc>
        <w:tc>
          <w:tcPr>
            <w:tcW w:w="1416" w:type="dxa"/>
          </w:tcPr>
          <w:p w14:paraId="7BA1E9F3"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color w:val="000000"/>
                <w:lang w:val="en-GB"/>
              </w:rPr>
            </w:pPr>
            <w:r w:rsidRPr="00F652E5">
              <w:rPr>
                <w:rFonts w:asciiTheme="minorHAnsi" w:eastAsiaTheme="minorEastAsia" w:hAnsiTheme="minorHAnsi" w:cstheme="minorHAnsi"/>
                <w:b/>
                <w:bCs/>
                <w:noProof w:val="0"/>
                <w:color w:val="000000"/>
                <w:lang w:val="en-GB"/>
              </w:rPr>
              <w:t>89 46 31</w:t>
            </w:r>
          </w:p>
        </w:tc>
        <w:tc>
          <w:tcPr>
            <w:tcW w:w="4074" w:type="dxa"/>
          </w:tcPr>
          <w:p w14:paraId="0D990212"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F652E5">
              <w:rPr>
                <w:rFonts w:asciiTheme="minorHAnsi" w:eastAsiaTheme="minorEastAsia" w:hAnsiTheme="minorHAnsi" w:cstheme="minorHAnsi"/>
                <w:noProof w:val="0"/>
                <w:color w:val="000000"/>
                <w:lang w:val="en-GB"/>
              </w:rPr>
              <w:t xml:space="preserve">Linda </w:t>
            </w:r>
            <w:proofErr w:type="spellStart"/>
            <w:r w:rsidRPr="00F652E5">
              <w:rPr>
                <w:rFonts w:asciiTheme="minorHAnsi" w:eastAsiaTheme="minorEastAsia" w:hAnsiTheme="minorHAnsi" w:cstheme="minorHAnsi"/>
                <w:noProof w:val="0"/>
                <w:color w:val="000000"/>
                <w:lang w:val="en-GB"/>
              </w:rPr>
              <w:t>Cullfors</w:t>
            </w:r>
            <w:proofErr w:type="spellEnd"/>
          </w:p>
          <w:p w14:paraId="41F12A81"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F652E5">
              <w:rPr>
                <w:rFonts w:asciiTheme="minorHAnsi" w:eastAsiaTheme="minorEastAsia" w:hAnsiTheme="minorHAnsi" w:cstheme="minorHAnsi"/>
                <w:noProof w:val="0"/>
                <w:color w:val="000000"/>
                <w:lang w:val="en-GB"/>
              </w:rPr>
              <w:t>Jakobsbergsgatan</w:t>
            </w:r>
            <w:proofErr w:type="spellEnd"/>
            <w:r w:rsidRPr="00F652E5">
              <w:rPr>
                <w:rFonts w:asciiTheme="minorHAnsi" w:eastAsiaTheme="minorEastAsia" w:hAnsiTheme="minorHAnsi" w:cstheme="minorHAnsi"/>
                <w:noProof w:val="0"/>
                <w:color w:val="000000"/>
                <w:lang w:val="en-GB"/>
              </w:rPr>
              <w:t xml:space="preserve"> 16</w:t>
            </w:r>
          </w:p>
          <w:p w14:paraId="5BF87905" w14:textId="77777777" w:rsidR="00CA646F" w:rsidRPr="00F652E5" w:rsidRDefault="00CA646F"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r w:rsidRPr="00F652E5">
              <w:rPr>
                <w:rFonts w:asciiTheme="minorHAnsi" w:eastAsiaTheme="minorEastAsia" w:hAnsiTheme="minorHAnsi" w:cstheme="minorHAnsi"/>
                <w:noProof w:val="0"/>
                <w:color w:val="000000"/>
                <w:lang w:val="en-GB"/>
              </w:rPr>
              <w:t>SE-111 44 STOCKHOLM</w:t>
            </w:r>
          </w:p>
          <w:p w14:paraId="66478CB5" w14:textId="2574EA59" w:rsidR="00CA646F" w:rsidRPr="00F652E5" w:rsidRDefault="00F97193"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en-GB"/>
              </w:rPr>
            </w:pPr>
            <w:proofErr w:type="spellStart"/>
            <w:r w:rsidRPr="00F652E5">
              <w:rPr>
                <w:rFonts w:asciiTheme="minorHAnsi" w:eastAsiaTheme="minorEastAsia" w:hAnsiTheme="minorHAnsi" w:cstheme="minorHAnsi"/>
                <w:noProof w:val="0"/>
                <w:color w:val="000000"/>
                <w:lang w:val="en-GB"/>
              </w:rPr>
              <w:t>电话</w:t>
            </w:r>
            <w:proofErr w:type="spellEnd"/>
            <w:r w:rsidRPr="00F652E5">
              <w:rPr>
                <w:rFonts w:asciiTheme="minorHAnsi" w:eastAsiaTheme="minorEastAsia" w:hAnsiTheme="minorHAnsi" w:cstheme="minorHAnsi"/>
                <w:noProof w:val="0"/>
                <w:color w:val="000000"/>
                <w:lang w:val="en-GB"/>
              </w:rPr>
              <w:t>：</w:t>
            </w:r>
            <w:r w:rsidR="00CA646F" w:rsidRPr="00F652E5">
              <w:rPr>
                <w:rFonts w:asciiTheme="minorHAnsi" w:eastAsiaTheme="minorEastAsia" w:hAnsiTheme="minorHAnsi" w:cstheme="minorHAnsi"/>
                <w:noProof w:val="0"/>
                <w:color w:val="000000"/>
                <w:lang w:val="en-GB"/>
              </w:rPr>
              <w:t>+46 70 330 60 67</w:t>
            </w:r>
          </w:p>
          <w:p w14:paraId="61EDD810" w14:textId="1546D5F6" w:rsidR="00CA646F" w:rsidRPr="00F652E5" w:rsidRDefault="000D622D" w:rsidP="004113F3">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val="fr-FR"/>
              </w:rPr>
            </w:pPr>
            <w:proofErr w:type="spellStart"/>
            <w:r w:rsidRPr="00F652E5">
              <w:rPr>
                <w:rFonts w:asciiTheme="minorHAnsi" w:eastAsiaTheme="minorEastAsia" w:hAnsiTheme="minorHAnsi" w:cstheme="minorHAnsi"/>
                <w:noProof w:val="0"/>
                <w:color w:val="000000"/>
                <w:lang w:val="en-GB"/>
              </w:rPr>
              <w:t>电子邮件</w:t>
            </w:r>
            <w:proofErr w:type="spellEnd"/>
            <w:r w:rsidRPr="00F652E5">
              <w:rPr>
                <w:rFonts w:asciiTheme="minorHAnsi" w:eastAsiaTheme="minorEastAsia" w:hAnsiTheme="minorHAnsi" w:cstheme="minorHAnsi"/>
                <w:noProof w:val="0"/>
                <w:color w:val="000000"/>
                <w:lang w:val="en-GB"/>
              </w:rPr>
              <w:t>：</w:t>
            </w:r>
            <w:r w:rsidR="00CA646F" w:rsidRPr="00F652E5">
              <w:rPr>
                <w:rFonts w:asciiTheme="minorHAnsi" w:eastAsiaTheme="minorEastAsia" w:hAnsiTheme="minorHAnsi" w:cstheme="minorHAnsi"/>
                <w:noProof w:val="0"/>
                <w:color w:val="000000"/>
                <w:lang w:val="en-GB"/>
              </w:rPr>
              <w:t>linda.cullfors@rebtel.com</w:t>
            </w:r>
          </w:p>
        </w:tc>
      </w:tr>
    </w:tbl>
    <w:p w14:paraId="5BBE1F9C" w14:textId="77777777" w:rsidR="00CA646F" w:rsidRPr="004113F3" w:rsidRDefault="00CA646F" w:rsidP="00CA646F">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Theme="minorEastAsia" w:hAnsiTheme="minorHAnsi" w:cstheme="minorHAnsi"/>
          <w:noProof w:val="0"/>
          <w:sz w:val="22"/>
          <w:szCs w:val="22"/>
          <w:lang w:val="fr-FR"/>
        </w:rPr>
      </w:pPr>
    </w:p>
    <w:p w14:paraId="27CF7E69" w14:textId="73D02A4A" w:rsidR="00CA646F" w:rsidRPr="004113F3" w:rsidRDefault="00F97193" w:rsidP="00F652E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sz w:val="22"/>
          <w:szCs w:val="22"/>
          <w:lang w:val="en-GB"/>
        </w:rPr>
      </w:pPr>
      <w:proofErr w:type="spellStart"/>
      <w:r w:rsidRPr="004113F3">
        <w:rPr>
          <w:rFonts w:asciiTheme="minorHAnsi" w:eastAsiaTheme="minorEastAsia" w:hAnsiTheme="minorHAnsi" w:cstheme="minorHAnsi"/>
          <w:b/>
          <w:bCs/>
          <w:noProof w:val="0"/>
          <w:sz w:val="22"/>
          <w:szCs w:val="22"/>
          <w:lang w:val="en-GB"/>
        </w:rPr>
        <w:t>英国</w:t>
      </w:r>
      <w:proofErr w:type="spellEnd"/>
      <w:r w:rsidR="00CA646F" w:rsidRPr="004113F3">
        <w:rPr>
          <w:rFonts w:asciiTheme="minorHAnsi" w:eastAsiaTheme="minorEastAsia" w:hAnsiTheme="minorHAnsi" w:cstheme="minorHAnsi"/>
          <w:b/>
          <w:bCs/>
          <w:noProof w:val="0"/>
          <w:sz w:val="22"/>
          <w:szCs w:val="22"/>
          <w:lang w:val="en-GB"/>
        </w:rPr>
        <w:tab/>
        <w:t>ADD</w:t>
      </w:r>
    </w:p>
    <w:tbl>
      <w:tblPr>
        <w:tblW w:w="5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308"/>
        <w:gridCol w:w="1500"/>
        <w:gridCol w:w="3774"/>
        <w:gridCol w:w="994"/>
      </w:tblGrid>
      <w:tr w:rsidR="00F97193" w:rsidRPr="00F652E5" w14:paraId="55336B1E" w14:textId="77777777" w:rsidTr="00F652E5">
        <w:trPr>
          <w:cantSplit/>
        </w:trPr>
        <w:tc>
          <w:tcPr>
            <w:tcW w:w="1485" w:type="dxa"/>
            <w:vAlign w:val="center"/>
          </w:tcPr>
          <w:p w14:paraId="2671C66B" w14:textId="0EDCAC4A" w:rsidR="00F97193" w:rsidRPr="00F652E5" w:rsidRDefault="00F97193" w:rsidP="004113F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asciiTheme="minorHAnsi" w:eastAsiaTheme="minorEastAsia" w:hAnsiTheme="minorHAnsi" w:cstheme="minorHAnsi"/>
                <w:i/>
                <w:iCs/>
                <w:noProof w:val="0"/>
                <w:lang w:val="en-GB"/>
              </w:rPr>
            </w:pPr>
            <w:r w:rsidRPr="00F652E5">
              <w:rPr>
                <w:rFonts w:asciiTheme="minorHAnsi" w:eastAsiaTheme="minorEastAsia" w:hAnsiTheme="minorHAnsi" w:cstheme="minorHAnsi"/>
                <w:iCs/>
                <w:lang w:val="fr-FR" w:eastAsia="zh-CN"/>
              </w:rPr>
              <w:t>国家</w:t>
            </w:r>
            <w:r w:rsidRPr="00F652E5">
              <w:rPr>
                <w:rFonts w:asciiTheme="minorHAnsi" w:eastAsiaTheme="minorEastAsia" w:hAnsiTheme="minorHAnsi" w:cstheme="minorHAnsi"/>
                <w:iCs/>
                <w:lang w:eastAsia="zh-CN"/>
              </w:rPr>
              <w:t>/</w:t>
            </w:r>
            <w:r w:rsidRPr="00F652E5">
              <w:rPr>
                <w:rFonts w:asciiTheme="minorHAnsi" w:eastAsiaTheme="minorEastAsia" w:hAnsiTheme="minorHAnsi" w:cstheme="minorHAnsi"/>
                <w:iCs/>
                <w:lang w:eastAsia="zh-CN"/>
              </w:rPr>
              <w:br/>
            </w:r>
            <w:r w:rsidRPr="00F652E5">
              <w:rPr>
                <w:rFonts w:asciiTheme="minorHAnsi" w:eastAsiaTheme="minorEastAsia" w:hAnsiTheme="minorHAnsi" w:cstheme="minorHAnsi"/>
                <w:iCs/>
                <w:lang w:val="fr-FR" w:eastAsia="zh-CN"/>
              </w:rPr>
              <w:t>地理区域</w:t>
            </w:r>
          </w:p>
        </w:tc>
        <w:tc>
          <w:tcPr>
            <w:tcW w:w="2308" w:type="dxa"/>
            <w:vAlign w:val="center"/>
          </w:tcPr>
          <w:p w14:paraId="75D5C997" w14:textId="639B58DF" w:rsidR="00F97193" w:rsidRPr="00F652E5" w:rsidRDefault="00F97193" w:rsidP="004113F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asciiTheme="minorHAnsi" w:eastAsiaTheme="minorEastAsia" w:hAnsiTheme="minorHAnsi" w:cstheme="minorHAnsi"/>
                <w:i/>
                <w:iCs/>
                <w:noProof w:val="0"/>
                <w:lang w:val="en-GB"/>
              </w:rPr>
            </w:pPr>
            <w:r w:rsidRPr="00F652E5">
              <w:rPr>
                <w:rFonts w:asciiTheme="minorHAnsi" w:eastAsiaTheme="minorEastAsia" w:hAnsiTheme="minorHAnsi" w:cstheme="minorHAnsi"/>
                <w:iCs/>
                <w:lang w:val="fr-FR" w:eastAsia="zh-CN"/>
              </w:rPr>
              <w:t>公司名称</w:t>
            </w:r>
            <w:r w:rsidRPr="00F652E5">
              <w:rPr>
                <w:rFonts w:asciiTheme="minorHAnsi" w:eastAsiaTheme="minorEastAsia" w:hAnsiTheme="minorHAnsi" w:cstheme="minorHAnsi"/>
                <w:iCs/>
                <w:lang w:eastAsia="zh-CN"/>
              </w:rPr>
              <w:t>/</w:t>
            </w:r>
            <w:r w:rsidRPr="00F652E5">
              <w:rPr>
                <w:rFonts w:asciiTheme="minorHAnsi" w:eastAsiaTheme="minorEastAsia" w:hAnsiTheme="minorHAnsi" w:cstheme="minorHAnsi"/>
                <w:iCs/>
                <w:lang w:val="fr-FR" w:eastAsia="zh-CN"/>
              </w:rPr>
              <w:t>地址</w:t>
            </w:r>
          </w:p>
        </w:tc>
        <w:tc>
          <w:tcPr>
            <w:tcW w:w="1500" w:type="dxa"/>
            <w:vAlign w:val="center"/>
          </w:tcPr>
          <w:p w14:paraId="25A39414" w14:textId="668E42A8" w:rsidR="00F97193" w:rsidRPr="00F652E5" w:rsidRDefault="00F97193" w:rsidP="004113F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asciiTheme="minorHAnsi" w:eastAsiaTheme="minorEastAsia" w:hAnsiTheme="minorHAnsi" w:cstheme="minorHAnsi"/>
                <w:i/>
                <w:iCs/>
                <w:noProof w:val="0"/>
                <w:lang w:val="en-GB"/>
              </w:rPr>
            </w:pPr>
            <w:r w:rsidRPr="00F652E5">
              <w:rPr>
                <w:rFonts w:asciiTheme="minorHAnsi" w:eastAsiaTheme="minorEastAsia" w:hAnsiTheme="minorHAnsi" w:cstheme="minorHAnsi"/>
                <w:iCs/>
                <w:lang w:val="fr-FR" w:eastAsia="zh-CN"/>
              </w:rPr>
              <w:t>颁发者</w:t>
            </w:r>
            <w:r w:rsidRPr="00F652E5">
              <w:rPr>
                <w:rFonts w:asciiTheme="minorHAnsi" w:eastAsiaTheme="minorEastAsia" w:hAnsiTheme="minorHAnsi" w:cstheme="minorHAnsi"/>
                <w:iCs/>
                <w:lang w:eastAsia="zh-CN"/>
              </w:rPr>
              <w:br/>
            </w:r>
            <w:r w:rsidRPr="00F652E5">
              <w:rPr>
                <w:rFonts w:asciiTheme="minorHAnsi" w:eastAsiaTheme="minorEastAsia" w:hAnsiTheme="minorHAnsi" w:cstheme="minorHAnsi"/>
                <w:iCs/>
                <w:lang w:val="fr-FR" w:eastAsia="zh-CN"/>
              </w:rPr>
              <w:t>标识号码</w:t>
            </w:r>
          </w:p>
        </w:tc>
        <w:tc>
          <w:tcPr>
            <w:tcW w:w="3774" w:type="dxa"/>
            <w:vAlign w:val="center"/>
          </w:tcPr>
          <w:p w14:paraId="0F747E3D" w14:textId="6C16C597" w:rsidR="00F97193" w:rsidRPr="00F652E5" w:rsidRDefault="00F97193" w:rsidP="004113F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asciiTheme="minorHAnsi" w:eastAsiaTheme="minorEastAsia" w:hAnsiTheme="minorHAnsi" w:cstheme="minorHAnsi"/>
                <w:i/>
                <w:iCs/>
                <w:noProof w:val="0"/>
                <w:lang w:val="en-GB"/>
              </w:rPr>
            </w:pPr>
            <w:r w:rsidRPr="00F652E5">
              <w:rPr>
                <w:rFonts w:asciiTheme="minorHAnsi" w:eastAsiaTheme="minorEastAsia" w:hAnsiTheme="minorHAnsi" w:cstheme="minorHAnsi"/>
                <w:iCs/>
                <w:lang w:val="fr-FR" w:eastAsia="zh-CN"/>
              </w:rPr>
              <w:t>联系方式</w:t>
            </w:r>
          </w:p>
        </w:tc>
        <w:tc>
          <w:tcPr>
            <w:tcW w:w="994" w:type="dxa"/>
          </w:tcPr>
          <w:p w14:paraId="031B9BC4" w14:textId="51039D51" w:rsidR="00F97193" w:rsidRPr="00F652E5" w:rsidRDefault="00F97193" w:rsidP="004113F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asciiTheme="minorHAnsi" w:eastAsiaTheme="minorEastAsia" w:hAnsiTheme="minorHAnsi" w:cstheme="minorHAnsi"/>
                <w:i/>
                <w:iCs/>
                <w:noProof w:val="0"/>
                <w:lang w:val="en-GB"/>
              </w:rPr>
            </w:pPr>
            <w:r w:rsidRPr="00F652E5">
              <w:rPr>
                <w:rFonts w:asciiTheme="minorHAnsi" w:eastAsiaTheme="minorEastAsia" w:hAnsiTheme="minorHAnsi" w:cstheme="minorHAnsi"/>
                <w:iCs/>
                <w:lang w:val="fr-FR" w:eastAsia="zh-CN"/>
              </w:rPr>
              <w:t>使用生效日期</w:t>
            </w:r>
          </w:p>
        </w:tc>
      </w:tr>
      <w:tr w:rsidR="00CA646F" w:rsidRPr="00F652E5" w14:paraId="4CA069AA" w14:textId="77777777" w:rsidTr="00F652E5">
        <w:trPr>
          <w:cantSplit/>
        </w:trPr>
        <w:tc>
          <w:tcPr>
            <w:tcW w:w="1485" w:type="dxa"/>
          </w:tcPr>
          <w:p w14:paraId="30A15197" w14:textId="7C4165BA" w:rsidR="00CA646F" w:rsidRPr="00F652E5" w:rsidRDefault="00F97193" w:rsidP="004113F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F652E5">
              <w:rPr>
                <w:rFonts w:asciiTheme="minorHAnsi" w:eastAsiaTheme="minorEastAsia" w:hAnsiTheme="minorHAnsi" w:cstheme="minorHAnsi"/>
                <w:noProof w:val="0"/>
                <w:lang w:val="en-GB"/>
              </w:rPr>
              <w:t>英国</w:t>
            </w:r>
            <w:proofErr w:type="spellEnd"/>
          </w:p>
        </w:tc>
        <w:tc>
          <w:tcPr>
            <w:tcW w:w="2308" w:type="dxa"/>
          </w:tcPr>
          <w:p w14:paraId="37C3E9B8" w14:textId="77777777" w:rsidR="00CA646F" w:rsidRPr="00F652E5" w:rsidRDefault="00CA646F" w:rsidP="004113F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noProof w:val="0"/>
                <w:lang w:val="en-GB"/>
              </w:rPr>
            </w:pPr>
            <w:proofErr w:type="spellStart"/>
            <w:r w:rsidRPr="00F652E5">
              <w:rPr>
                <w:rFonts w:asciiTheme="minorHAnsi" w:eastAsiaTheme="minorEastAsia" w:hAnsiTheme="minorHAnsi" w:cstheme="minorHAnsi"/>
                <w:b/>
                <w:noProof w:val="0"/>
                <w:lang w:val="en-GB"/>
              </w:rPr>
              <w:t>Lebara</w:t>
            </w:r>
            <w:proofErr w:type="spellEnd"/>
            <w:r w:rsidRPr="00F652E5">
              <w:rPr>
                <w:rFonts w:asciiTheme="minorHAnsi" w:eastAsiaTheme="minorEastAsia" w:hAnsiTheme="minorHAnsi" w:cstheme="minorHAnsi"/>
                <w:b/>
                <w:noProof w:val="0"/>
                <w:lang w:val="en-GB"/>
              </w:rPr>
              <w:t xml:space="preserve"> Mobile Limited</w:t>
            </w:r>
          </w:p>
          <w:p w14:paraId="71EA05D7" w14:textId="77777777" w:rsidR="00CA646F" w:rsidRPr="00F652E5" w:rsidRDefault="00CA646F" w:rsidP="004113F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F652E5">
              <w:rPr>
                <w:rFonts w:asciiTheme="minorHAnsi" w:eastAsiaTheme="minorEastAsia" w:hAnsiTheme="minorHAnsi" w:cstheme="minorHAnsi"/>
                <w:noProof w:val="0"/>
                <w:lang w:val="en-GB"/>
              </w:rPr>
              <w:t xml:space="preserve">7th Floor, Import Building </w:t>
            </w:r>
          </w:p>
          <w:p w14:paraId="39EF0CAE" w14:textId="77777777" w:rsidR="00CA646F" w:rsidRPr="00F652E5" w:rsidRDefault="00CA646F" w:rsidP="004113F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F652E5">
              <w:rPr>
                <w:rFonts w:asciiTheme="minorHAnsi" w:eastAsiaTheme="minorEastAsia" w:hAnsiTheme="minorHAnsi" w:cstheme="minorHAnsi"/>
                <w:noProof w:val="0"/>
                <w:lang w:val="en-GB"/>
              </w:rPr>
              <w:t xml:space="preserve">2 Clove Crescent, </w:t>
            </w:r>
          </w:p>
          <w:p w14:paraId="22C6478E" w14:textId="77777777" w:rsidR="00CA646F" w:rsidRPr="00F652E5" w:rsidRDefault="00CA646F" w:rsidP="004113F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F652E5">
              <w:rPr>
                <w:rFonts w:asciiTheme="minorHAnsi" w:eastAsiaTheme="minorEastAsia" w:hAnsiTheme="minorHAnsi" w:cstheme="minorHAnsi"/>
                <w:noProof w:val="0"/>
                <w:lang w:val="en-GB"/>
              </w:rPr>
              <w:t>LONDON E14 2BE</w:t>
            </w:r>
          </w:p>
        </w:tc>
        <w:tc>
          <w:tcPr>
            <w:tcW w:w="1500" w:type="dxa"/>
          </w:tcPr>
          <w:p w14:paraId="2BB3CBFC" w14:textId="77777777" w:rsidR="00CA646F" w:rsidRPr="00F652E5" w:rsidRDefault="00CA646F" w:rsidP="004113F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asciiTheme="minorHAnsi" w:eastAsiaTheme="minorEastAsia" w:hAnsiTheme="minorHAnsi" w:cstheme="minorHAnsi"/>
                <w:b/>
                <w:noProof w:val="0"/>
                <w:lang w:val="en-GB"/>
              </w:rPr>
            </w:pPr>
            <w:r w:rsidRPr="00F652E5">
              <w:rPr>
                <w:rFonts w:asciiTheme="minorHAnsi" w:eastAsiaTheme="minorEastAsia" w:hAnsiTheme="minorHAnsi" w:cstheme="minorHAnsi"/>
                <w:b/>
                <w:noProof w:val="0"/>
                <w:lang w:val="en-GB"/>
              </w:rPr>
              <w:t>89 44 16</w:t>
            </w:r>
          </w:p>
        </w:tc>
        <w:tc>
          <w:tcPr>
            <w:tcW w:w="3774" w:type="dxa"/>
          </w:tcPr>
          <w:p w14:paraId="2BA53B45" w14:textId="77777777" w:rsidR="00CA646F" w:rsidRPr="00F652E5" w:rsidRDefault="00CA646F" w:rsidP="004113F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201F1E"/>
                <w:lang w:val="en-GB"/>
              </w:rPr>
            </w:pPr>
            <w:r w:rsidRPr="00F652E5">
              <w:rPr>
                <w:rFonts w:asciiTheme="minorHAnsi" w:eastAsiaTheme="minorEastAsia" w:hAnsiTheme="minorHAnsi" w:cstheme="minorHAnsi"/>
                <w:noProof w:val="0"/>
                <w:color w:val="201F1E"/>
                <w:lang w:val="en-GB"/>
              </w:rPr>
              <w:t>Mr Gavin Miller</w:t>
            </w:r>
          </w:p>
          <w:p w14:paraId="7CDF8CCC" w14:textId="77777777" w:rsidR="00CA646F" w:rsidRPr="00F652E5" w:rsidRDefault="00CA646F" w:rsidP="004113F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F652E5">
              <w:rPr>
                <w:rFonts w:asciiTheme="minorHAnsi" w:eastAsiaTheme="minorEastAsia" w:hAnsiTheme="minorHAnsi" w:cstheme="minorHAnsi"/>
                <w:noProof w:val="0"/>
                <w:lang w:val="en-GB"/>
              </w:rPr>
              <w:t xml:space="preserve">7th Floor, Import Building </w:t>
            </w:r>
          </w:p>
          <w:p w14:paraId="272959EF" w14:textId="77777777" w:rsidR="00CA646F" w:rsidRPr="00F652E5" w:rsidRDefault="00CA646F" w:rsidP="004113F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F652E5">
              <w:rPr>
                <w:rFonts w:asciiTheme="minorHAnsi" w:eastAsiaTheme="minorEastAsia" w:hAnsiTheme="minorHAnsi" w:cstheme="minorHAnsi"/>
                <w:noProof w:val="0"/>
                <w:lang w:val="en-GB"/>
              </w:rPr>
              <w:t xml:space="preserve">2 Clove Crescent, </w:t>
            </w:r>
          </w:p>
          <w:p w14:paraId="786BE7FC" w14:textId="77777777" w:rsidR="00CA646F" w:rsidRPr="00FA3167" w:rsidRDefault="00CA646F" w:rsidP="004113F3">
            <w:pPr>
              <w:tabs>
                <w:tab w:val="clear" w:pos="567"/>
                <w:tab w:val="clear" w:pos="1276"/>
                <w:tab w:val="clear" w:pos="1843"/>
                <w:tab w:val="clear" w:pos="5387"/>
                <w:tab w:val="clear" w:pos="5954"/>
              </w:tabs>
              <w:overflowPunct/>
              <w:autoSpaceDE/>
              <w:autoSpaceDN/>
              <w:adjustRightInd/>
              <w:spacing w:before="0" w:line="259" w:lineRule="auto"/>
              <w:ind w:left="794" w:hanging="794"/>
              <w:jc w:val="left"/>
              <w:textAlignment w:val="auto"/>
              <w:rPr>
                <w:rFonts w:asciiTheme="minorHAnsi" w:eastAsiaTheme="minorEastAsia" w:hAnsiTheme="minorHAnsi" w:cstheme="minorHAnsi"/>
                <w:noProof w:val="0"/>
                <w:color w:val="000000"/>
              </w:rPr>
            </w:pPr>
            <w:r w:rsidRPr="00F652E5">
              <w:rPr>
                <w:rFonts w:asciiTheme="minorHAnsi" w:eastAsiaTheme="minorEastAsia" w:hAnsiTheme="minorHAnsi" w:cstheme="minorHAnsi"/>
                <w:noProof w:val="0"/>
                <w:lang w:val="en-GB"/>
              </w:rPr>
              <w:t>LONDON E14 2BE</w:t>
            </w:r>
            <w:r w:rsidRPr="00FA3167">
              <w:rPr>
                <w:rFonts w:asciiTheme="minorHAnsi" w:eastAsiaTheme="minorEastAsia" w:hAnsiTheme="minorHAnsi" w:cstheme="minorHAnsi"/>
                <w:noProof w:val="0"/>
                <w:color w:val="000000"/>
              </w:rPr>
              <w:t xml:space="preserve"> </w:t>
            </w:r>
          </w:p>
          <w:p w14:paraId="5EAF974C" w14:textId="0354AB7B" w:rsidR="00CA646F" w:rsidRPr="00FA3167" w:rsidRDefault="00F97193" w:rsidP="004113F3">
            <w:pPr>
              <w:tabs>
                <w:tab w:val="clear" w:pos="567"/>
                <w:tab w:val="clear" w:pos="1276"/>
                <w:tab w:val="clear" w:pos="1843"/>
                <w:tab w:val="clear" w:pos="5387"/>
                <w:tab w:val="clear" w:pos="5954"/>
              </w:tabs>
              <w:overflowPunct/>
              <w:autoSpaceDE/>
              <w:autoSpaceDN/>
              <w:adjustRightInd/>
              <w:spacing w:before="0" w:line="259" w:lineRule="auto"/>
              <w:ind w:left="794" w:hanging="794"/>
              <w:jc w:val="left"/>
              <w:textAlignment w:val="auto"/>
              <w:rPr>
                <w:rFonts w:asciiTheme="minorHAnsi" w:eastAsiaTheme="minorEastAsia" w:hAnsiTheme="minorHAnsi" w:cstheme="minorHAnsi"/>
                <w:noProof w:val="0"/>
                <w:color w:val="000000"/>
              </w:rPr>
            </w:pPr>
            <w:proofErr w:type="spellStart"/>
            <w:r w:rsidRPr="00F652E5">
              <w:rPr>
                <w:rFonts w:asciiTheme="minorHAnsi" w:eastAsiaTheme="minorEastAsia" w:hAnsiTheme="minorHAnsi" w:cstheme="minorHAnsi"/>
                <w:noProof w:val="0"/>
                <w:color w:val="000000"/>
                <w:lang w:val="es-ES_tradnl"/>
              </w:rPr>
              <w:t>电话</w:t>
            </w:r>
            <w:proofErr w:type="spellEnd"/>
            <w:r w:rsidRPr="00FA3167">
              <w:rPr>
                <w:rFonts w:asciiTheme="minorHAnsi" w:eastAsiaTheme="minorEastAsia" w:hAnsiTheme="minorHAnsi" w:cstheme="minorHAnsi"/>
                <w:noProof w:val="0"/>
                <w:color w:val="000000"/>
              </w:rPr>
              <w:t>：</w:t>
            </w:r>
            <w:r w:rsidR="00CA646F" w:rsidRPr="00FA3167">
              <w:rPr>
                <w:rFonts w:asciiTheme="minorHAnsi" w:eastAsiaTheme="minorEastAsia" w:hAnsiTheme="minorHAnsi" w:cstheme="minorHAnsi"/>
                <w:noProof w:val="0"/>
                <w:color w:val="000000"/>
              </w:rPr>
              <w:t>+447831263314</w:t>
            </w:r>
          </w:p>
          <w:p w14:paraId="114C160E" w14:textId="53B93EA0" w:rsidR="00CA646F" w:rsidRPr="00FA3167" w:rsidRDefault="000D622D" w:rsidP="004113F3">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lang w:eastAsia="zh-CN"/>
              </w:rPr>
            </w:pPr>
            <w:r w:rsidRPr="00F652E5">
              <w:rPr>
                <w:rFonts w:asciiTheme="minorHAnsi" w:eastAsiaTheme="minorEastAsia" w:hAnsiTheme="minorHAnsi" w:cstheme="minorHAnsi"/>
                <w:noProof w:val="0"/>
                <w:color w:val="000000"/>
                <w:lang w:val="es-ES_tradnl" w:eastAsia="zh-CN"/>
              </w:rPr>
              <w:t>电子邮件</w:t>
            </w:r>
            <w:r w:rsidRPr="00FA3167">
              <w:rPr>
                <w:rFonts w:asciiTheme="minorHAnsi" w:eastAsiaTheme="minorEastAsia" w:hAnsiTheme="minorHAnsi" w:cstheme="minorHAnsi"/>
                <w:noProof w:val="0"/>
                <w:color w:val="000000"/>
                <w:lang w:eastAsia="zh-CN"/>
              </w:rPr>
              <w:t>：</w:t>
            </w:r>
            <w:r w:rsidR="00CA646F" w:rsidRPr="00FA3167">
              <w:rPr>
                <w:rFonts w:asciiTheme="minorHAnsi" w:eastAsiaTheme="minorEastAsia" w:hAnsiTheme="minorHAnsi" w:cstheme="minorHAnsi"/>
                <w:noProof w:val="0"/>
                <w:color w:val="000000"/>
                <w:lang w:eastAsia="zh-CN"/>
              </w:rPr>
              <w:t>ITU-Enquiries@lebara.com</w:t>
            </w:r>
          </w:p>
        </w:tc>
        <w:tc>
          <w:tcPr>
            <w:tcW w:w="994" w:type="dxa"/>
            <w:shd w:val="clear" w:color="auto" w:fill="auto"/>
          </w:tcPr>
          <w:p w14:paraId="2EF6C997" w14:textId="77777777" w:rsidR="00CA646F" w:rsidRPr="00F652E5" w:rsidRDefault="00CA646F" w:rsidP="004113F3">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noProof w:val="0"/>
                <w:highlight w:val="yellow"/>
                <w:lang w:val="en-GB"/>
              </w:rPr>
            </w:pPr>
            <w:r w:rsidRPr="00F652E5">
              <w:rPr>
                <w:rFonts w:asciiTheme="minorHAnsi" w:eastAsiaTheme="minorEastAsia" w:hAnsiTheme="minorHAnsi" w:cstheme="minorHAnsi"/>
                <w:noProof w:val="0"/>
                <w:lang w:val="en-GB"/>
              </w:rPr>
              <w:t>1.III.2023</w:t>
            </w:r>
          </w:p>
        </w:tc>
      </w:tr>
    </w:tbl>
    <w:p w14:paraId="4102875C" w14:textId="77777777" w:rsidR="00CA646F" w:rsidRPr="00CA646F" w:rsidRDefault="00CA646F" w:rsidP="00CA646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noProof w:val="0"/>
          <w:sz w:val="22"/>
          <w:szCs w:val="22"/>
          <w:lang w:val="es-ES_tradnl"/>
        </w:rPr>
      </w:pPr>
    </w:p>
    <w:p w14:paraId="5644BE39" w14:textId="77777777" w:rsidR="00CA646F" w:rsidRPr="00F652E5" w:rsidRDefault="00CA646F" w:rsidP="00110D2F">
      <w:pPr>
        <w:pStyle w:val="Heading20"/>
        <w:spacing w:before="0"/>
        <w:rPr>
          <w:rFonts w:asciiTheme="minorHAnsi" w:eastAsia="SimHei" w:hAnsiTheme="minorHAnsi" w:cstheme="minorHAnsi"/>
          <w:lang w:eastAsia="zh-CN"/>
        </w:rPr>
      </w:pPr>
      <w:bookmarkStart w:id="567" w:name="_Toc106194704"/>
      <w:bookmarkStart w:id="568" w:name="_Toc128646839"/>
      <w:bookmarkStart w:id="569" w:name="_Toc129159824"/>
      <w:r w:rsidRPr="00F652E5">
        <w:rPr>
          <w:rFonts w:asciiTheme="minorHAnsi" w:eastAsia="SimHei" w:hAnsiTheme="minorHAnsi" w:cstheme="minorHAnsi"/>
          <w:lang w:eastAsia="zh-CN"/>
        </w:rPr>
        <w:lastRenderedPageBreak/>
        <w:t>用于公共网络和订户的国际识别规划的移动网络代码（</w:t>
      </w:r>
      <w:r w:rsidRPr="00F652E5">
        <w:rPr>
          <w:rFonts w:asciiTheme="minorHAnsi" w:eastAsia="SimHei" w:hAnsiTheme="minorHAnsi" w:cstheme="minorHAnsi"/>
          <w:lang w:eastAsia="zh-CN"/>
        </w:rPr>
        <w:t>MNC</w:t>
      </w:r>
      <w:r w:rsidRPr="00F652E5">
        <w:rPr>
          <w:rFonts w:asciiTheme="minorHAnsi" w:eastAsia="SimHei" w:hAnsiTheme="minorHAnsi" w:cstheme="minorHAnsi"/>
          <w:lang w:eastAsia="zh-CN"/>
        </w:rPr>
        <w:t>）</w:t>
      </w:r>
      <w:r w:rsidRPr="00F652E5">
        <w:rPr>
          <w:rFonts w:asciiTheme="minorHAnsi" w:eastAsia="SimHei" w:hAnsiTheme="minorHAnsi" w:cstheme="minorHAnsi"/>
          <w:lang w:eastAsia="zh-CN"/>
        </w:rPr>
        <w:br/>
      </w:r>
      <w:r w:rsidRPr="00F652E5">
        <w:rPr>
          <w:rFonts w:asciiTheme="minorHAnsi" w:eastAsia="SimHei" w:hAnsiTheme="minorHAnsi" w:cstheme="minorHAnsi"/>
          <w:lang w:eastAsia="zh-CN"/>
        </w:rPr>
        <w:t>（依据</w:t>
      </w:r>
      <w:r w:rsidRPr="00F652E5">
        <w:rPr>
          <w:rFonts w:asciiTheme="minorHAnsi" w:eastAsia="SimHei" w:hAnsiTheme="minorHAnsi" w:cstheme="minorHAnsi"/>
          <w:lang w:eastAsia="zh-CN"/>
        </w:rPr>
        <w:t>ITU-T E.212</w:t>
      </w:r>
      <w:r w:rsidRPr="00F652E5">
        <w:rPr>
          <w:rFonts w:asciiTheme="minorHAnsi" w:eastAsia="SimHei" w:hAnsiTheme="minorHAnsi" w:cstheme="minorHAnsi"/>
          <w:lang w:eastAsia="zh-CN"/>
        </w:rPr>
        <w:t>建议书（</w:t>
      </w:r>
      <w:r w:rsidRPr="00F652E5">
        <w:rPr>
          <w:rFonts w:asciiTheme="minorHAnsi" w:eastAsia="SimHei" w:hAnsiTheme="minorHAnsi" w:cstheme="minorHAnsi"/>
          <w:lang w:eastAsia="zh-CN"/>
        </w:rPr>
        <w:t>09/2016</w:t>
      </w:r>
      <w:r w:rsidRPr="00F652E5">
        <w:rPr>
          <w:rFonts w:asciiTheme="minorHAnsi" w:eastAsia="SimHei" w:hAnsiTheme="minorHAnsi" w:cstheme="minorHAnsi"/>
          <w:lang w:eastAsia="zh-CN"/>
        </w:rPr>
        <w:t>））</w:t>
      </w:r>
      <w:r w:rsidRPr="00F652E5">
        <w:rPr>
          <w:rFonts w:asciiTheme="minorHAnsi" w:eastAsia="SimHei" w:hAnsiTheme="minorHAnsi" w:cstheme="minorHAnsi"/>
          <w:lang w:eastAsia="zh-CN"/>
        </w:rPr>
        <w:br/>
      </w:r>
      <w:r w:rsidRPr="00F652E5">
        <w:rPr>
          <w:rFonts w:asciiTheme="minorHAnsi" w:eastAsia="SimHei" w:hAnsiTheme="minorHAnsi" w:cstheme="minorHAnsi"/>
          <w:lang w:eastAsia="zh-CN"/>
        </w:rPr>
        <w:t>（截至</w:t>
      </w:r>
      <w:r w:rsidRPr="00F652E5">
        <w:rPr>
          <w:rFonts w:asciiTheme="minorHAnsi" w:eastAsia="SimHei" w:hAnsiTheme="minorHAnsi" w:cstheme="minorHAnsi"/>
          <w:lang w:eastAsia="zh-CN"/>
        </w:rPr>
        <w:t>2018</w:t>
      </w:r>
      <w:r w:rsidRPr="00F652E5">
        <w:rPr>
          <w:rFonts w:asciiTheme="minorHAnsi" w:eastAsia="SimHei" w:hAnsiTheme="minorHAnsi" w:cstheme="minorHAnsi"/>
          <w:lang w:eastAsia="zh-CN"/>
        </w:rPr>
        <w:t>年</w:t>
      </w:r>
      <w:r w:rsidRPr="00F652E5">
        <w:rPr>
          <w:rFonts w:asciiTheme="minorHAnsi" w:eastAsia="SimHei" w:hAnsiTheme="minorHAnsi" w:cstheme="minorHAnsi"/>
          <w:lang w:eastAsia="zh-CN"/>
        </w:rPr>
        <w:t>12</w:t>
      </w:r>
      <w:r w:rsidRPr="00F652E5">
        <w:rPr>
          <w:rFonts w:asciiTheme="minorHAnsi" w:eastAsia="SimHei" w:hAnsiTheme="minorHAnsi" w:cstheme="minorHAnsi"/>
          <w:lang w:eastAsia="zh-CN"/>
        </w:rPr>
        <w:t>月</w:t>
      </w:r>
      <w:r w:rsidRPr="00F652E5">
        <w:rPr>
          <w:rFonts w:asciiTheme="minorHAnsi" w:eastAsia="SimHei" w:hAnsiTheme="minorHAnsi" w:cstheme="minorHAnsi"/>
          <w:lang w:eastAsia="zh-CN"/>
        </w:rPr>
        <w:t>15</w:t>
      </w:r>
      <w:r w:rsidRPr="00F652E5">
        <w:rPr>
          <w:rFonts w:asciiTheme="minorHAnsi" w:eastAsia="SimHei" w:hAnsiTheme="minorHAnsi" w:cstheme="minorHAnsi"/>
          <w:lang w:eastAsia="zh-CN"/>
        </w:rPr>
        <w:t>日）</w:t>
      </w:r>
      <w:bookmarkEnd w:id="567"/>
      <w:bookmarkEnd w:id="568"/>
      <w:bookmarkEnd w:id="569"/>
    </w:p>
    <w:p w14:paraId="26427CAE" w14:textId="77777777" w:rsidR="00CA646F" w:rsidRDefault="00CA646F" w:rsidP="00CA646F">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Pr>
          <w:rFonts w:asciiTheme="minorHAnsi" w:eastAsiaTheme="majorEastAsia" w:hAnsiTheme="minorHAnsi" w:cs="Calibri"/>
          <w:lang w:val="fr-FR" w:eastAsia="zh-CN"/>
        </w:rPr>
        <w:t>）</w:t>
      </w:r>
    </w:p>
    <w:p w14:paraId="5FB5EF3C" w14:textId="0F262E9A" w:rsidR="00CA646F" w:rsidRDefault="00CA646F" w:rsidP="00CA646F">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（第</w:t>
      </w:r>
      <w:r w:rsidR="0039498D">
        <w:rPr>
          <w:rFonts w:asciiTheme="minorHAnsi" w:eastAsiaTheme="majorEastAsia" w:hAnsiTheme="minorHAnsi" w:cs="Calibri"/>
          <w:lang w:val="fr-FR" w:eastAsia="zh-CN"/>
        </w:rPr>
        <w:t>91</w:t>
      </w:r>
      <w:r w:rsidRPr="00AD0B74">
        <w:rPr>
          <w:rFonts w:asciiTheme="minorHAnsi" w:eastAsiaTheme="majorEastAsia" w:hAnsiTheme="minorHAnsi" w:cs="Calibri"/>
          <w:lang w:val="fr-FR" w:eastAsia="zh-CN"/>
        </w:rPr>
        <w:t>号修正</w:t>
      </w:r>
      <w:r>
        <w:rPr>
          <w:rFonts w:asciiTheme="minorHAnsi" w:eastAsiaTheme="majorEastAsia" w:hAnsiTheme="minorHAnsi" w:cs="Calibri"/>
          <w:lang w:val="fr-FR" w:eastAsia="zh-CN"/>
        </w:rPr>
        <w:t>）</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42"/>
        <w:gridCol w:w="8772"/>
        <w:gridCol w:w="14"/>
      </w:tblGrid>
      <w:tr w:rsidR="00CA646F" w:rsidRPr="00FA3167" w14:paraId="60743A14" w14:textId="77777777" w:rsidTr="00872ADB">
        <w:trPr>
          <w:gridAfter w:val="1"/>
          <w:wAfter w:w="14" w:type="dxa"/>
        </w:trPr>
        <w:tc>
          <w:tcPr>
            <w:tcW w:w="5" w:type="dxa"/>
          </w:tcPr>
          <w:p w14:paraId="63BB5932" w14:textId="77777777" w:rsidR="00CA646F" w:rsidRDefault="00CA646F" w:rsidP="00872ADB">
            <w:pPr>
              <w:pStyle w:val="EmptyCellLayoutStyle"/>
              <w:spacing w:after="0" w:line="240" w:lineRule="auto"/>
            </w:pPr>
          </w:p>
        </w:tc>
        <w:tc>
          <w:tcPr>
            <w:tcW w:w="142" w:type="dxa"/>
          </w:tcPr>
          <w:p w14:paraId="2559C189" w14:textId="77777777" w:rsidR="00CA646F" w:rsidRDefault="00CA646F" w:rsidP="00872ADB">
            <w:pPr>
              <w:pStyle w:val="EmptyCellLayoutStyle"/>
              <w:spacing w:after="0" w:line="240" w:lineRule="auto"/>
            </w:pPr>
          </w:p>
        </w:tc>
        <w:tc>
          <w:tcPr>
            <w:tcW w:w="8109" w:type="dxa"/>
          </w:tcPr>
          <w:tbl>
            <w:tblPr>
              <w:tblW w:w="8135" w:type="dxa"/>
              <w:tblBorders>
                <w:top w:val="nil"/>
                <w:left w:val="nil"/>
                <w:bottom w:val="nil"/>
                <w:right w:val="nil"/>
              </w:tblBorders>
              <w:tblCellMar>
                <w:left w:w="0" w:type="dxa"/>
                <w:right w:w="0" w:type="dxa"/>
              </w:tblCellMar>
              <w:tblLook w:val="0000" w:firstRow="0" w:lastRow="0" w:firstColumn="0" w:lastColumn="0" w:noHBand="0" w:noVBand="0"/>
            </w:tblPr>
            <w:tblGrid>
              <w:gridCol w:w="3619"/>
              <w:gridCol w:w="1559"/>
              <w:gridCol w:w="2957"/>
            </w:tblGrid>
            <w:tr w:rsidR="00CA646F" w14:paraId="03EF5692" w14:textId="77777777" w:rsidTr="00872ADB">
              <w:trPr>
                <w:trHeight w:val="299"/>
              </w:trPr>
              <w:tc>
                <w:tcPr>
                  <w:tcW w:w="3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26D99" w14:textId="0499DD56" w:rsidR="00CA646F" w:rsidRPr="008D01AB" w:rsidRDefault="00CA646F" w:rsidP="00CA646F">
                  <w:pPr>
                    <w:rPr>
                      <w:highlight w:val="yellow"/>
                    </w:rPr>
                  </w:pPr>
                  <w:r w:rsidRPr="00946475">
                    <w:rPr>
                      <w:rFonts w:ascii="STKaiti" w:eastAsia="STKaiti" w:hAnsi="STKaiti" w:cs="Microsoft YaHei" w:hint="eastAsia"/>
                      <w:b/>
                      <w:iCs/>
                      <w:color w:val="000000"/>
                      <w:lang w:eastAsia="zh-CN"/>
                    </w:rPr>
                    <w:t>国家/地理区域</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1375B2" w14:textId="56E070D3" w:rsidR="00CA646F" w:rsidRPr="008D01AB" w:rsidRDefault="00CA646F" w:rsidP="00CA646F">
                  <w:pPr>
                    <w:rPr>
                      <w:highlight w:val="yellow"/>
                    </w:rPr>
                  </w:pPr>
                  <w:bookmarkStart w:id="570" w:name="lt_pId968"/>
                  <w:r w:rsidRPr="00946475">
                    <w:rPr>
                      <w:rFonts w:eastAsia="Calibri"/>
                      <w:b/>
                      <w:i/>
                      <w:color w:val="000000"/>
                      <w:lang w:val="fr-CH"/>
                    </w:rPr>
                    <w:t>MCC+MNC</w:t>
                  </w:r>
                  <w:bookmarkEnd w:id="570"/>
                  <w:r w:rsidRPr="00946475">
                    <w:rPr>
                      <w:rFonts w:eastAsia="Calibri"/>
                      <w:b/>
                      <w:i/>
                      <w:color w:val="000000"/>
                    </w:rPr>
                    <w:t xml:space="preserve"> *</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973C41" w14:textId="1126CB99" w:rsidR="00CA646F" w:rsidRPr="008D01AB" w:rsidRDefault="00CA646F" w:rsidP="00CA646F">
                  <w:pPr>
                    <w:rPr>
                      <w:highlight w:val="yellow"/>
                    </w:rPr>
                  </w:pPr>
                  <w:r w:rsidRPr="00946475">
                    <w:rPr>
                      <w:rFonts w:ascii="STKaiti" w:eastAsia="STKaiti" w:hAnsi="STKaiti" w:cs="Microsoft YaHei" w:hint="eastAsia"/>
                      <w:b/>
                      <w:iCs/>
                      <w:color w:val="000000"/>
                      <w:lang w:eastAsia="zh-CN"/>
                    </w:rPr>
                    <w:t>运营商/网络</w:t>
                  </w:r>
                </w:p>
              </w:tc>
            </w:tr>
            <w:tr w:rsidR="00CA646F" w14:paraId="3C3778EF" w14:textId="77777777" w:rsidTr="00872ADB">
              <w:trPr>
                <w:trHeight w:val="262"/>
              </w:trPr>
              <w:tc>
                <w:tcPr>
                  <w:tcW w:w="36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FD8C10F" w14:textId="14F5B248" w:rsidR="00CA646F" w:rsidRPr="00F652E5" w:rsidRDefault="00F97193" w:rsidP="00872ADB">
                  <w:pPr>
                    <w:spacing w:before="60"/>
                    <w:rPr>
                      <w:rFonts w:asciiTheme="minorHAnsi" w:eastAsiaTheme="minorEastAsia" w:hAnsiTheme="minorHAnsi" w:cstheme="minorHAnsi"/>
                    </w:rPr>
                  </w:pPr>
                  <w:r w:rsidRPr="00F652E5">
                    <w:rPr>
                      <w:rFonts w:asciiTheme="minorHAnsi" w:eastAsiaTheme="minorEastAsia" w:hAnsiTheme="minorHAnsi" w:cstheme="minorHAnsi"/>
                      <w:b/>
                      <w:color w:val="000000"/>
                    </w:rPr>
                    <w:t>捷克共和国</w:t>
                  </w:r>
                  <w:r w:rsidR="00CA646F" w:rsidRPr="00F652E5">
                    <w:rPr>
                      <w:rFonts w:asciiTheme="minorHAnsi" w:eastAsiaTheme="minorEastAsia" w:hAnsiTheme="minorHAnsi" w:cstheme="minorHAnsi"/>
                      <w:b/>
                      <w:color w:val="000000"/>
                    </w:rPr>
                    <w:t>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321C3" w14:textId="77777777" w:rsidR="00CA646F" w:rsidRDefault="00CA646F" w:rsidP="00872ADB">
                  <w:pPr>
                    <w:spacing w:before="60"/>
                  </w:pP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2E9FE" w14:textId="77777777" w:rsidR="00CA646F" w:rsidRDefault="00CA646F" w:rsidP="00872ADB">
                  <w:pPr>
                    <w:spacing w:before="60"/>
                  </w:pPr>
                </w:p>
              </w:tc>
            </w:tr>
            <w:tr w:rsidR="00CA646F" w14:paraId="246BCB27" w14:textId="77777777" w:rsidTr="00872ADB">
              <w:trPr>
                <w:trHeight w:val="262"/>
              </w:trPr>
              <w:tc>
                <w:tcPr>
                  <w:tcW w:w="36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27437D" w14:textId="77777777" w:rsidR="00CA646F" w:rsidRPr="00F652E5" w:rsidRDefault="00CA646F" w:rsidP="00872ADB">
                  <w:pPr>
                    <w:spacing w:before="60"/>
                    <w:rPr>
                      <w:rFonts w:asciiTheme="minorHAnsi" w:eastAsiaTheme="minorEastAsia" w:hAnsiTheme="minorHAnsi" w:cstheme="minorHAnsi"/>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4E401" w14:textId="77777777" w:rsidR="00CA646F" w:rsidRDefault="00CA646F" w:rsidP="00872ADB">
                  <w:pPr>
                    <w:spacing w:before="60"/>
                    <w:jc w:val="center"/>
                  </w:pPr>
                  <w:r>
                    <w:rPr>
                      <w:rFonts w:eastAsia="Calibri"/>
                      <w:color w:val="000000"/>
                    </w:rPr>
                    <w:t>230 11</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BBF325" w14:textId="77777777" w:rsidR="00CA646F" w:rsidRDefault="00CA646F" w:rsidP="00872ADB">
                  <w:pPr>
                    <w:spacing w:before="60"/>
                  </w:pPr>
                  <w:r>
                    <w:rPr>
                      <w:rFonts w:eastAsia="Calibri"/>
                      <w:color w:val="000000"/>
                    </w:rPr>
                    <w:t>incrate s.r.o.</w:t>
                  </w:r>
                </w:p>
              </w:tc>
            </w:tr>
            <w:tr w:rsidR="00CA646F" w14:paraId="49B3D9B5" w14:textId="77777777" w:rsidTr="00872ADB">
              <w:trPr>
                <w:trHeight w:val="262"/>
              </w:trPr>
              <w:tc>
                <w:tcPr>
                  <w:tcW w:w="36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65D629F" w14:textId="17E38E72" w:rsidR="00CA646F" w:rsidRPr="00F652E5" w:rsidRDefault="00F97193" w:rsidP="00872ADB">
                  <w:pPr>
                    <w:spacing w:before="60"/>
                    <w:rPr>
                      <w:rFonts w:asciiTheme="minorHAnsi" w:eastAsiaTheme="minorEastAsia" w:hAnsiTheme="minorHAnsi" w:cstheme="minorHAnsi"/>
                    </w:rPr>
                  </w:pPr>
                  <w:r w:rsidRPr="00F652E5">
                    <w:rPr>
                      <w:rFonts w:asciiTheme="minorHAnsi" w:eastAsiaTheme="minorEastAsia" w:hAnsiTheme="minorHAnsi" w:cstheme="minorHAnsi"/>
                      <w:b/>
                      <w:color w:val="000000"/>
                    </w:rPr>
                    <w:t>捷克共和国</w:t>
                  </w:r>
                  <w:r w:rsidR="00CA646F" w:rsidRPr="00F652E5">
                    <w:rPr>
                      <w:rFonts w:asciiTheme="minorHAnsi" w:eastAsiaTheme="minorEastAsia" w:hAnsiTheme="minorHAnsi" w:cstheme="minorHAnsi"/>
                      <w:b/>
                      <w:color w:val="000000"/>
                    </w:rPr>
                    <w:t>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D443A" w14:textId="77777777" w:rsidR="00CA646F" w:rsidRDefault="00CA646F" w:rsidP="00872ADB">
                  <w:pPr>
                    <w:spacing w:before="60"/>
                  </w:pP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F5670" w14:textId="77777777" w:rsidR="00CA646F" w:rsidRDefault="00CA646F" w:rsidP="00872ADB">
                  <w:pPr>
                    <w:spacing w:before="60"/>
                  </w:pPr>
                </w:p>
              </w:tc>
            </w:tr>
            <w:tr w:rsidR="00CA646F" w14:paraId="4CB85F69" w14:textId="77777777" w:rsidTr="00872ADB">
              <w:trPr>
                <w:trHeight w:val="262"/>
              </w:trPr>
              <w:tc>
                <w:tcPr>
                  <w:tcW w:w="36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3B3D87D" w14:textId="77777777" w:rsidR="00CA646F" w:rsidRPr="00F652E5" w:rsidRDefault="00CA646F" w:rsidP="00872ADB">
                  <w:pPr>
                    <w:spacing w:before="60"/>
                    <w:rPr>
                      <w:rFonts w:asciiTheme="minorHAnsi" w:eastAsiaTheme="minorEastAsia" w:hAnsiTheme="minorHAnsi" w:cstheme="minorHAnsi"/>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4DDD1" w14:textId="77777777" w:rsidR="00CA646F" w:rsidRDefault="00CA646F" w:rsidP="00872ADB">
                  <w:pPr>
                    <w:spacing w:before="60"/>
                    <w:jc w:val="center"/>
                  </w:pPr>
                  <w:r>
                    <w:rPr>
                      <w:rFonts w:eastAsia="Calibri"/>
                      <w:color w:val="000000"/>
                    </w:rPr>
                    <w:t>230 04</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3E93CA" w14:textId="77777777" w:rsidR="00CA646F" w:rsidRDefault="00CA646F" w:rsidP="00872ADB">
                  <w:pPr>
                    <w:spacing w:before="60"/>
                  </w:pPr>
                  <w:r>
                    <w:rPr>
                      <w:rFonts w:eastAsia="Calibri"/>
                      <w:color w:val="000000"/>
                    </w:rPr>
                    <w:t>Nordic Telecom Regional s.r.o.</w:t>
                  </w:r>
                </w:p>
              </w:tc>
            </w:tr>
            <w:tr w:rsidR="00CA646F" w14:paraId="5327093E" w14:textId="77777777" w:rsidTr="00872ADB">
              <w:trPr>
                <w:trHeight w:val="262"/>
              </w:trPr>
              <w:tc>
                <w:tcPr>
                  <w:tcW w:w="36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8310D5E" w14:textId="335D9C39" w:rsidR="00CA646F" w:rsidRPr="00F652E5" w:rsidRDefault="000D622D" w:rsidP="00872ADB">
                  <w:pPr>
                    <w:spacing w:before="60"/>
                    <w:rPr>
                      <w:rFonts w:asciiTheme="minorHAnsi" w:eastAsiaTheme="minorEastAsia" w:hAnsiTheme="minorHAnsi" w:cstheme="minorHAnsi"/>
                    </w:rPr>
                  </w:pPr>
                  <w:r w:rsidRPr="00F652E5">
                    <w:rPr>
                      <w:rFonts w:asciiTheme="minorHAnsi" w:eastAsiaTheme="minorEastAsia" w:hAnsiTheme="minorHAnsi" w:cstheme="minorHAnsi"/>
                      <w:b/>
                      <w:color w:val="000000"/>
                    </w:rPr>
                    <w:t>瑞典</w:t>
                  </w:r>
                  <w:r w:rsidR="00CA646F" w:rsidRPr="00F652E5">
                    <w:rPr>
                      <w:rFonts w:asciiTheme="minorHAnsi" w:eastAsiaTheme="minorEastAsia" w:hAnsiTheme="minorHAnsi" w:cstheme="minorHAnsi"/>
                      <w:b/>
                      <w:color w:val="000000"/>
                    </w:rPr>
                    <w:t xml:space="preserve"> SUP</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AC143" w14:textId="77777777" w:rsidR="00CA646F" w:rsidRDefault="00CA646F" w:rsidP="00872ADB">
                  <w:pPr>
                    <w:spacing w:before="60"/>
                  </w:pP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519AF" w14:textId="77777777" w:rsidR="00CA646F" w:rsidRDefault="00CA646F" w:rsidP="00872ADB">
                  <w:pPr>
                    <w:spacing w:before="60"/>
                  </w:pPr>
                </w:p>
              </w:tc>
            </w:tr>
            <w:tr w:rsidR="00CA646F" w14:paraId="3170F9BC" w14:textId="77777777" w:rsidTr="00872ADB">
              <w:trPr>
                <w:trHeight w:val="262"/>
              </w:trPr>
              <w:tc>
                <w:tcPr>
                  <w:tcW w:w="36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B9A71FB" w14:textId="77777777" w:rsidR="00CA646F" w:rsidRPr="00F652E5" w:rsidRDefault="00CA646F" w:rsidP="00872ADB">
                  <w:pPr>
                    <w:spacing w:before="60"/>
                    <w:rPr>
                      <w:rFonts w:asciiTheme="minorHAnsi" w:eastAsiaTheme="minorEastAsia" w:hAnsiTheme="minorHAnsi" w:cstheme="minorHAnsi"/>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37796" w14:textId="77777777" w:rsidR="00CA646F" w:rsidRDefault="00CA646F" w:rsidP="00872ADB">
                  <w:pPr>
                    <w:spacing w:before="60"/>
                    <w:jc w:val="center"/>
                  </w:pPr>
                  <w:r>
                    <w:rPr>
                      <w:rFonts w:eastAsia="Calibri"/>
                      <w:color w:val="000000"/>
                    </w:rPr>
                    <w:t>240 31</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DF8151" w14:textId="77777777" w:rsidR="00CA646F" w:rsidRDefault="00CA646F" w:rsidP="00872ADB">
                  <w:pPr>
                    <w:spacing w:before="60"/>
                  </w:pPr>
                  <w:r>
                    <w:rPr>
                      <w:rFonts w:eastAsia="Calibri"/>
                      <w:color w:val="000000"/>
                    </w:rPr>
                    <w:t>RebTel Networks AB</w:t>
                  </w:r>
                </w:p>
              </w:tc>
            </w:tr>
            <w:tr w:rsidR="00CA646F" w14:paraId="12F58366" w14:textId="77777777" w:rsidTr="00872ADB">
              <w:trPr>
                <w:trHeight w:val="262"/>
              </w:trPr>
              <w:tc>
                <w:tcPr>
                  <w:tcW w:w="36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6297E22" w14:textId="3A675D2C" w:rsidR="00CA646F" w:rsidRPr="00F652E5" w:rsidRDefault="00F97193" w:rsidP="00872ADB">
                  <w:pPr>
                    <w:spacing w:before="60"/>
                    <w:rPr>
                      <w:rFonts w:asciiTheme="minorHAnsi" w:eastAsiaTheme="minorEastAsia" w:hAnsiTheme="minorHAnsi" w:cstheme="minorHAnsi"/>
                      <w:lang w:eastAsia="zh-CN"/>
                    </w:rPr>
                  </w:pPr>
                  <w:r w:rsidRPr="00F652E5">
                    <w:rPr>
                      <w:rFonts w:asciiTheme="minorHAnsi" w:eastAsiaTheme="minorEastAsia" w:hAnsiTheme="minorHAnsi" w:cstheme="minorHAnsi"/>
                      <w:b/>
                      <w:color w:val="000000"/>
                      <w:lang w:eastAsia="zh-CN"/>
                    </w:rPr>
                    <w:t>国际移动，共享代码</w:t>
                  </w:r>
                  <w:r w:rsidRPr="00F652E5">
                    <w:rPr>
                      <w:rFonts w:asciiTheme="minorHAnsi" w:eastAsiaTheme="minorEastAsia" w:hAnsiTheme="minorHAnsi" w:cstheme="minorHAnsi"/>
                      <w:b/>
                      <w:color w:val="000000"/>
                      <w:lang w:eastAsia="zh-CN"/>
                    </w:rPr>
                    <w:t xml:space="preserve"> </w:t>
                  </w:r>
                  <w:r w:rsidR="00CA646F" w:rsidRPr="00F652E5">
                    <w:rPr>
                      <w:rFonts w:asciiTheme="minorHAnsi" w:eastAsiaTheme="minorEastAsia" w:hAnsiTheme="minorHAnsi" w:cstheme="minorHAnsi"/>
                      <w:b/>
                      <w:color w:val="000000"/>
                      <w:lang w:eastAsia="zh-CN"/>
                    </w:rPr>
                    <w:t>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8BA38" w14:textId="77777777" w:rsidR="00CA646F" w:rsidRDefault="00CA646F" w:rsidP="00872ADB">
                  <w:pPr>
                    <w:spacing w:before="60"/>
                    <w:rPr>
                      <w:lang w:eastAsia="zh-CN"/>
                    </w:rPr>
                  </w:pP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C9DFB" w14:textId="77777777" w:rsidR="00CA646F" w:rsidRDefault="00CA646F" w:rsidP="00872ADB">
                  <w:pPr>
                    <w:spacing w:before="60"/>
                    <w:rPr>
                      <w:lang w:eastAsia="zh-CN"/>
                    </w:rPr>
                  </w:pPr>
                </w:p>
              </w:tc>
            </w:tr>
            <w:tr w:rsidR="00CA646F" w:rsidRPr="00FA3167" w14:paraId="1F4FD905" w14:textId="77777777" w:rsidTr="00872ADB">
              <w:trPr>
                <w:trHeight w:val="262"/>
              </w:trPr>
              <w:tc>
                <w:tcPr>
                  <w:tcW w:w="36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BE9207" w14:textId="77777777" w:rsidR="00CA646F" w:rsidRDefault="00CA646F" w:rsidP="00872ADB">
                  <w:pPr>
                    <w:spacing w:before="60"/>
                    <w:rPr>
                      <w:lang w:eastAsia="zh-CN"/>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51CA9" w14:textId="77777777" w:rsidR="00CA646F" w:rsidRDefault="00CA646F" w:rsidP="00872ADB">
                  <w:pPr>
                    <w:spacing w:before="60"/>
                    <w:jc w:val="center"/>
                  </w:pPr>
                  <w:r>
                    <w:rPr>
                      <w:rFonts w:eastAsia="Calibri"/>
                      <w:color w:val="000000"/>
                    </w:rPr>
                    <w:t>901 97</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984FD" w14:textId="77777777" w:rsidR="00CA646F" w:rsidRPr="00C417A9" w:rsidRDefault="00CA646F" w:rsidP="00872ADB">
                  <w:pPr>
                    <w:spacing w:before="60"/>
                    <w:rPr>
                      <w:lang w:val="fr-FR"/>
                    </w:rPr>
                  </w:pPr>
                  <w:r w:rsidRPr="00C417A9">
                    <w:rPr>
                      <w:rFonts w:eastAsia="Calibri"/>
                      <w:color w:val="000000"/>
                      <w:lang w:val="fr-FR"/>
                    </w:rPr>
                    <w:t>Satelio IoT Services S.L</w:t>
                  </w:r>
                  <w:r>
                    <w:rPr>
                      <w:rFonts w:eastAsia="Calibri"/>
                      <w:color w:val="000000"/>
                      <w:lang w:val="fr-FR"/>
                    </w:rPr>
                    <w:t>.</w:t>
                  </w:r>
                </w:p>
              </w:tc>
            </w:tr>
          </w:tbl>
          <w:p w14:paraId="55455900" w14:textId="77777777" w:rsidR="00CA646F" w:rsidRPr="00C417A9" w:rsidRDefault="00CA646F" w:rsidP="00872ADB">
            <w:pPr>
              <w:rPr>
                <w:lang w:val="fr-FR"/>
              </w:rPr>
            </w:pPr>
          </w:p>
        </w:tc>
      </w:tr>
      <w:tr w:rsidR="00CA646F" w:rsidRPr="00FA3167" w14:paraId="6EA53E92" w14:textId="77777777" w:rsidTr="00872ADB">
        <w:trPr>
          <w:gridAfter w:val="1"/>
          <w:wAfter w:w="14" w:type="dxa"/>
          <w:trHeight w:val="322"/>
        </w:trPr>
        <w:tc>
          <w:tcPr>
            <w:tcW w:w="5" w:type="dxa"/>
          </w:tcPr>
          <w:p w14:paraId="65E4EC60" w14:textId="77777777" w:rsidR="00CA646F" w:rsidRPr="00C417A9" w:rsidRDefault="00CA646F" w:rsidP="00872ADB">
            <w:pPr>
              <w:pStyle w:val="EmptyCellLayoutStyle"/>
              <w:spacing w:after="0" w:line="240" w:lineRule="auto"/>
              <w:rPr>
                <w:lang w:val="fr-FR"/>
              </w:rPr>
            </w:pPr>
          </w:p>
        </w:tc>
        <w:tc>
          <w:tcPr>
            <w:tcW w:w="142" w:type="dxa"/>
          </w:tcPr>
          <w:p w14:paraId="1A4D1A49" w14:textId="77777777" w:rsidR="00CA646F" w:rsidRPr="00C417A9" w:rsidRDefault="00CA646F" w:rsidP="00872ADB">
            <w:pPr>
              <w:pStyle w:val="EmptyCellLayoutStyle"/>
              <w:spacing w:after="0" w:line="240" w:lineRule="auto"/>
              <w:rPr>
                <w:lang w:val="fr-FR"/>
              </w:rPr>
            </w:pPr>
          </w:p>
        </w:tc>
        <w:tc>
          <w:tcPr>
            <w:tcW w:w="8109" w:type="dxa"/>
          </w:tcPr>
          <w:p w14:paraId="1AF61C38" w14:textId="77777777" w:rsidR="00CA646F" w:rsidRPr="00C417A9" w:rsidRDefault="00CA646F" w:rsidP="00872ADB">
            <w:pPr>
              <w:pStyle w:val="EmptyCellLayoutStyle"/>
              <w:spacing w:after="0" w:line="240" w:lineRule="auto"/>
              <w:rPr>
                <w:lang w:val="fr-FR"/>
              </w:rPr>
            </w:pPr>
          </w:p>
        </w:tc>
      </w:tr>
      <w:tr w:rsidR="00CA646F" w:rsidRPr="00F97193" w14:paraId="10D85E73" w14:textId="77777777" w:rsidTr="00872ADB">
        <w:trPr>
          <w:trHeight w:val="736"/>
        </w:trPr>
        <w:tc>
          <w:tcPr>
            <w:tcW w:w="5" w:type="dxa"/>
          </w:tcPr>
          <w:p w14:paraId="545E6A03" w14:textId="77777777" w:rsidR="00CA646F" w:rsidRPr="00C417A9" w:rsidRDefault="00CA646F" w:rsidP="00872ADB">
            <w:pPr>
              <w:pStyle w:val="EmptyCellLayoutStyle"/>
              <w:spacing w:after="0" w:line="240" w:lineRule="auto"/>
              <w:rPr>
                <w:lang w:val="fr-FR"/>
              </w:rPr>
            </w:pPr>
          </w:p>
        </w:tc>
        <w:tc>
          <w:tcPr>
            <w:tcW w:w="8263" w:type="dxa"/>
            <w:gridSpan w:val="3"/>
          </w:tcPr>
          <w:tbl>
            <w:tblPr>
              <w:tblW w:w="8862" w:type="dxa"/>
              <w:tblCellMar>
                <w:left w:w="0" w:type="dxa"/>
                <w:right w:w="0" w:type="dxa"/>
              </w:tblCellMar>
              <w:tblLook w:val="0000" w:firstRow="0" w:lastRow="0" w:firstColumn="0" w:lastColumn="0" w:noHBand="0" w:noVBand="0"/>
            </w:tblPr>
            <w:tblGrid>
              <w:gridCol w:w="8862"/>
            </w:tblGrid>
            <w:tr w:rsidR="00CA646F" w:rsidRPr="00F97193" w14:paraId="511B15D9" w14:textId="77777777" w:rsidTr="00872ADB">
              <w:trPr>
                <w:trHeight w:val="658"/>
              </w:trPr>
              <w:tc>
                <w:tcPr>
                  <w:tcW w:w="8862" w:type="dxa"/>
                  <w:tcBorders>
                    <w:top w:val="nil"/>
                    <w:left w:val="nil"/>
                    <w:bottom w:val="nil"/>
                    <w:right w:val="nil"/>
                  </w:tcBorders>
                  <w:tcMar>
                    <w:top w:w="39" w:type="dxa"/>
                    <w:left w:w="39" w:type="dxa"/>
                    <w:bottom w:w="39" w:type="dxa"/>
                    <w:right w:w="39" w:type="dxa"/>
                  </w:tcMar>
                </w:tcPr>
                <w:p w14:paraId="4515E269" w14:textId="77777777" w:rsidR="00CA646F" w:rsidRPr="00C417A9" w:rsidRDefault="00CA646F" w:rsidP="00872ADB">
                  <w:pPr>
                    <w:rPr>
                      <w:lang w:val="fr-FR" w:eastAsia="zh-CN"/>
                    </w:rPr>
                  </w:pPr>
                  <w:r w:rsidRPr="00C417A9">
                    <w:rPr>
                      <w:rFonts w:ascii="Arial" w:eastAsia="Arial" w:hAnsi="Arial"/>
                      <w:color w:val="000000"/>
                      <w:sz w:val="16"/>
                      <w:lang w:val="fr-FR" w:eastAsia="zh-CN"/>
                    </w:rPr>
                    <w:t>____________</w:t>
                  </w:r>
                </w:p>
                <w:p w14:paraId="6A89F4FB" w14:textId="77777777" w:rsidR="00CA646F" w:rsidRPr="00CA646F" w:rsidRDefault="00CA646F" w:rsidP="00812CDE">
                  <w:pPr>
                    <w:tabs>
                      <w:tab w:val="clear" w:pos="567"/>
                      <w:tab w:val="clear" w:pos="1843"/>
                      <w:tab w:val="clear" w:pos="5387"/>
                      <w:tab w:val="clear" w:pos="5954"/>
                    </w:tabs>
                    <w:overflowPunct/>
                    <w:autoSpaceDE/>
                    <w:autoSpaceDN/>
                    <w:adjustRightInd/>
                    <w:jc w:val="left"/>
                    <w:textAlignment w:val="auto"/>
                    <w:rPr>
                      <w:rFonts w:asciiTheme="minorHAnsi" w:eastAsia="SimSun" w:hAnsiTheme="minorHAnsi" w:cstheme="minorHAnsi"/>
                      <w:noProof w:val="0"/>
                      <w:sz w:val="16"/>
                      <w:szCs w:val="16"/>
                      <w:lang w:val="en-GB" w:eastAsia="zh-CN"/>
                    </w:rPr>
                  </w:pPr>
                  <w:r w:rsidRPr="00CA646F">
                    <w:rPr>
                      <w:rFonts w:asciiTheme="minorHAnsi" w:eastAsia="SimSun" w:hAnsiTheme="minorHAnsi" w:cstheme="minorHAnsi"/>
                      <w:noProof w:val="0"/>
                      <w:color w:val="000000"/>
                      <w:sz w:val="16"/>
                      <w:szCs w:val="16"/>
                      <w:lang w:eastAsia="zh-CN"/>
                    </w:rPr>
                    <w:t>*         MCC</w:t>
                  </w:r>
                  <w:r w:rsidRPr="00CA646F">
                    <w:rPr>
                      <w:rFonts w:asciiTheme="minorHAnsi" w:eastAsia="SimSun" w:hAnsiTheme="minorHAnsi" w:cstheme="minorHAnsi"/>
                      <w:noProof w:val="0"/>
                      <w:color w:val="000000"/>
                      <w:sz w:val="16"/>
                      <w:szCs w:val="16"/>
                      <w:lang w:eastAsia="zh-CN"/>
                    </w:rPr>
                    <w:t>：</w:t>
                  </w:r>
                  <w:r w:rsidRPr="00CA646F">
                    <w:rPr>
                      <w:rFonts w:asciiTheme="minorHAnsi" w:eastAsia="SimSun" w:hAnsiTheme="minorHAnsi" w:cstheme="minorHAnsi"/>
                      <w:noProof w:val="0"/>
                      <w:color w:val="000000"/>
                      <w:sz w:val="16"/>
                      <w:szCs w:val="16"/>
                      <w:lang w:eastAsia="zh-CN"/>
                    </w:rPr>
                    <w:tab/>
                  </w:r>
                  <w:r w:rsidRPr="00CA646F">
                    <w:rPr>
                      <w:rFonts w:asciiTheme="minorHAnsi" w:eastAsia="SimSun" w:hAnsiTheme="minorHAnsi" w:cstheme="minorHAnsi"/>
                      <w:noProof w:val="0"/>
                      <w:color w:val="000000"/>
                      <w:sz w:val="16"/>
                      <w:szCs w:val="16"/>
                      <w:lang w:eastAsia="zh-CN"/>
                    </w:rPr>
                    <w:t>移动国家代码</w:t>
                  </w:r>
                </w:p>
                <w:p w14:paraId="36CF4750" w14:textId="4988279C" w:rsidR="00CA646F" w:rsidRDefault="00CA646F" w:rsidP="00F652E5">
                  <w:pPr>
                    <w:spacing w:before="0"/>
                    <w:rPr>
                      <w:rFonts w:eastAsia="Calibri"/>
                      <w:color w:val="000000"/>
                      <w:sz w:val="18"/>
                      <w:lang w:val="fr-FR" w:eastAsia="zh-CN"/>
                    </w:rPr>
                  </w:pPr>
                  <w:r w:rsidRPr="00CA646F">
                    <w:rPr>
                      <w:rFonts w:asciiTheme="minorHAnsi" w:eastAsia="SimSun" w:hAnsiTheme="minorHAnsi" w:cstheme="minorHAnsi"/>
                      <w:noProof w:val="0"/>
                      <w:color w:val="000000"/>
                      <w:sz w:val="16"/>
                      <w:szCs w:val="16"/>
                      <w:lang w:eastAsia="zh-CN"/>
                    </w:rPr>
                    <w:t>           MNC</w:t>
                  </w:r>
                  <w:r w:rsidRPr="00CA646F">
                    <w:rPr>
                      <w:rFonts w:asciiTheme="minorHAnsi" w:eastAsia="SimSun" w:hAnsiTheme="minorHAnsi" w:cstheme="minorHAnsi"/>
                      <w:noProof w:val="0"/>
                      <w:color w:val="000000"/>
                      <w:sz w:val="16"/>
                      <w:szCs w:val="16"/>
                      <w:lang w:eastAsia="zh-CN"/>
                    </w:rPr>
                    <w:t>：</w:t>
                  </w:r>
                  <w:r w:rsidRPr="00CA646F">
                    <w:rPr>
                      <w:rFonts w:asciiTheme="minorHAnsi" w:eastAsia="SimSun" w:hAnsiTheme="minorHAnsi" w:cstheme="minorHAnsi"/>
                      <w:noProof w:val="0"/>
                      <w:color w:val="000000"/>
                      <w:sz w:val="16"/>
                      <w:szCs w:val="16"/>
                      <w:lang w:eastAsia="zh-CN"/>
                    </w:rPr>
                    <w:tab/>
                  </w:r>
                  <w:r w:rsidRPr="00CA646F">
                    <w:rPr>
                      <w:rFonts w:asciiTheme="minorHAnsi" w:eastAsia="SimSun" w:hAnsiTheme="minorHAnsi" w:cstheme="minorHAnsi"/>
                      <w:noProof w:val="0"/>
                      <w:color w:val="000000"/>
                      <w:sz w:val="16"/>
                      <w:szCs w:val="16"/>
                      <w:lang w:eastAsia="zh-CN"/>
                    </w:rPr>
                    <w:t>移动网络代码</w:t>
                  </w:r>
                </w:p>
                <w:p w14:paraId="48EFAB0B" w14:textId="77777777" w:rsidR="00CA646F" w:rsidRDefault="00CA646F" w:rsidP="00872ADB">
                  <w:pPr>
                    <w:rPr>
                      <w:rFonts w:eastAsia="Calibri"/>
                      <w:color w:val="000000"/>
                      <w:sz w:val="18"/>
                      <w:lang w:val="fr-FR" w:eastAsia="zh-CN"/>
                    </w:rPr>
                  </w:pPr>
                </w:p>
                <w:p w14:paraId="2D819CD0" w14:textId="77777777" w:rsidR="00CA646F" w:rsidRDefault="00CA646F" w:rsidP="00872ADB">
                  <w:pPr>
                    <w:rPr>
                      <w:rFonts w:eastAsia="Calibri"/>
                      <w:color w:val="000000"/>
                      <w:sz w:val="18"/>
                      <w:lang w:val="fr-FR" w:eastAsia="zh-CN"/>
                    </w:rPr>
                  </w:pPr>
                </w:p>
                <w:p w14:paraId="6069ACE7" w14:textId="3A090265" w:rsidR="00CA646F" w:rsidRPr="00F97193" w:rsidRDefault="00CA646F" w:rsidP="00872ADB">
                  <w:pPr>
                    <w:rPr>
                      <w:rFonts w:cstheme="minorHAnsi"/>
                      <w:lang w:val="fr-FR" w:eastAsia="zh-CN"/>
                    </w:rPr>
                  </w:pPr>
                  <w:r w:rsidRPr="00F97193">
                    <w:rPr>
                      <w:rFonts w:cstheme="minorHAnsi"/>
                      <w:lang w:val="fr-FR" w:eastAsia="zh-CN"/>
                    </w:rPr>
                    <w:t>*</w:t>
                  </w:r>
                  <w:r w:rsidR="00812CDE">
                    <w:rPr>
                      <w:rFonts w:cstheme="minorHAnsi"/>
                      <w:lang w:val="fr-FR" w:eastAsia="zh-CN"/>
                    </w:rPr>
                    <w:t xml:space="preserve"> </w:t>
                  </w:r>
                  <w:r w:rsidR="00F97193" w:rsidRPr="00F652E5">
                    <w:rPr>
                      <w:rFonts w:asciiTheme="minorHAnsi" w:eastAsiaTheme="minorEastAsia" w:hAnsiTheme="minorHAnsi" w:cstheme="minorHAnsi"/>
                      <w:color w:val="000000"/>
                      <w:shd w:val="clear" w:color="auto" w:fill="FFFFFF"/>
                      <w:lang w:eastAsia="zh-CN"/>
                    </w:rPr>
                    <w:t>参见本期</w:t>
                  </w:r>
                  <w:r w:rsidR="00F97193" w:rsidRPr="00F652E5">
                    <w:rPr>
                      <w:rFonts w:asciiTheme="minorHAnsi" w:eastAsiaTheme="minorEastAsia" w:hAnsiTheme="minorHAnsi" w:cstheme="minorHAnsi"/>
                      <w:color w:val="000000"/>
                      <w:shd w:val="clear" w:color="auto" w:fill="FFFFFF"/>
                      <w:lang w:val="fr-FR" w:eastAsia="zh-CN"/>
                    </w:rPr>
                    <w:t>，</w:t>
                  </w:r>
                  <w:r w:rsidR="00F97193" w:rsidRPr="00F652E5">
                    <w:rPr>
                      <w:rFonts w:asciiTheme="minorHAnsi" w:eastAsiaTheme="minorEastAsia" w:hAnsiTheme="minorHAnsi" w:cstheme="minorHAnsi"/>
                      <w:color w:val="000000"/>
                      <w:shd w:val="clear" w:color="auto" w:fill="FFFFFF"/>
                      <w:lang w:eastAsia="zh-CN"/>
                    </w:rPr>
                    <w:t>即</w:t>
                  </w:r>
                  <w:r w:rsidR="00F97193" w:rsidRPr="00F652E5">
                    <w:rPr>
                      <w:rFonts w:asciiTheme="minorHAnsi" w:eastAsiaTheme="minorEastAsia" w:hAnsiTheme="minorHAnsi" w:cstheme="minorHAnsi"/>
                      <w:color w:val="000000"/>
                      <w:shd w:val="clear" w:color="auto" w:fill="FFFFFF"/>
                      <w:lang w:val="fr-FR" w:eastAsia="zh-CN"/>
                    </w:rPr>
                    <w:t>2023</w:t>
                  </w:r>
                  <w:r w:rsidR="00F97193" w:rsidRPr="00F652E5">
                    <w:rPr>
                      <w:rFonts w:asciiTheme="minorHAnsi" w:eastAsiaTheme="minorEastAsia" w:hAnsiTheme="minorHAnsi" w:cstheme="minorHAnsi"/>
                      <w:color w:val="000000"/>
                      <w:shd w:val="clear" w:color="auto" w:fill="FFFFFF"/>
                      <w:lang w:eastAsia="zh-CN"/>
                    </w:rPr>
                    <w:t>年</w:t>
                  </w:r>
                  <w:r w:rsidR="00F97193" w:rsidRPr="00F652E5">
                    <w:rPr>
                      <w:rFonts w:asciiTheme="minorHAnsi" w:eastAsiaTheme="minorEastAsia" w:hAnsiTheme="minorHAnsi" w:cstheme="minorHAnsi"/>
                      <w:color w:val="000000"/>
                      <w:shd w:val="clear" w:color="auto" w:fill="FFFFFF"/>
                      <w:lang w:val="fr-FR" w:eastAsia="zh-CN"/>
                    </w:rPr>
                    <w:t>3</w:t>
                  </w:r>
                  <w:r w:rsidR="00F97193" w:rsidRPr="00F652E5">
                    <w:rPr>
                      <w:rFonts w:asciiTheme="minorHAnsi" w:eastAsiaTheme="minorEastAsia" w:hAnsiTheme="minorHAnsi" w:cstheme="minorHAnsi"/>
                      <w:color w:val="000000"/>
                      <w:shd w:val="clear" w:color="auto" w:fill="FFFFFF"/>
                      <w:lang w:eastAsia="zh-CN"/>
                    </w:rPr>
                    <w:t>月</w:t>
                  </w:r>
                  <w:r w:rsidR="00F97193" w:rsidRPr="00F652E5">
                    <w:rPr>
                      <w:rFonts w:asciiTheme="minorHAnsi" w:eastAsiaTheme="minorEastAsia" w:hAnsiTheme="minorHAnsi" w:cstheme="minorHAnsi"/>
                      <w:color w:val="000000"/>
                      <w:shd w:val="clear" w:color="auto" w:fill="FFFFFF"/>
                      <w:lang w:val="fr-FR" w:eastAsia="zh-CN"/>
                    </w:rPr>
                    <w:t>1</w:t>
                  </w:r>
                  <w:r w:rsidR="00F97193" w:rsidRPr="00F652E5">
                    <w:rPr>
                      <w:rFonts w:asciiTheme="minorHAnsi" w:eastAsiaTheme="minorEastAsia" w:hAnsiTheme="minorHAnsi" w:cstheme="minorHAnsi"/>
                      <w:color w:val="000000"/>
                      <w:shd w:val="clear" w:color="auto" w:fill="FFFFFF"/>
                      <w:lang w:eastAsia="zh-CN"/>
                    </w:rPr>
                    <w:t>日第</w:t>
                  </w:r>
                  <w:r w:rsidR="00F97193" w:rsidRPr="00F652E5">
                    <w:rPr>
                      <w:rFonts w:asciiTheme="minorHAnsi" w:eastAsiaTheme="minorEastAsia" w:hAnsiTheme="minorHAnsi" w:cstheme="minorHAnsi"/>
                      <w:color w:val="000000"/>
                      <w:shd w:val="clear" w:color="auto" w:fill="FFFFFF"/>
                      <w:lang w:val="fr-FR" w:eastAsia="zh-CN"/>
                    </w:rPr>
                    <w:t>1263</w:t>
                  </w:r>
                  <w:r w:rsidR="00F97193" w:rsidRPr="00F652E5">
                    <w:rPr>
                      <w:rFonts w:asciiTheme="minorHAnsi" w:eastAsiaTheme="minorEastAsia" w:hAnsiTheme="minorHAnsi" w:cstheme="minorHAnsi"/>
                      <w:color w:val="000000"/>
                      <w:shd w:val="clear" w:color="auto" w:fill="FFFFFF"/>
                      <w:lang w:eastAsia="zh-CN"/>
                    </w:rPr>
                    <w:t>期《国际电联操作公报》第</w:t>
                  </w:r>
                  <w:r w:rsidR="00F97193" w:rsidRPr="00F652E5">
                    <w:rPr>
                      <w:rFonts w:asciiTheme="minorHAnsi" w:eastAsiaTheme="minorEastAsia" w:hAnsiTheme="minorHAnsi" w:cstheme="minorHAnsi"/>
                      <w:color w:val="000000"/>
                      <w:shd w:val="clear" w:color="auto" w:fill="FFFFFF"/>
                      <w:lang w:val="fr-FR" w:eastAsia="zh-CN"/>
                    </w:rPr>
                    <w:t>6</w:t>
                  </w:r>
                  <w:r w:rsidR="00F97193" w:rsidRPr="00F652E5">
                    <w:rPr>
                      <w:rFonts w:asciiTheme="minorHAnsi" w:eastAsiaTheme="minorEastAsia" w:hAnsiTheme="minorHAnsi" w:cstheme="minorHAnsi"/>
                      <w:color w:val="000000"/>
                      <w:shd w:val="clear" w:color="auto" w:fill="FFFFFF"/>
                      <w:lang w:eastAsia="zh-CN"/>
                    </w:rPr>
                    <w:t>页</w:t>
                  </w:r>
                </w:p>
              </w:tc>
            </w:tr>
          </w:tbl>
          <w:p w14:paraId="1722104F" w14:textId="77777777" w:rsidR="00CA646F" w:rsidRPr="00F97193" w:rsidRDefault="00CA646F" w:rsidP="00872ADB">
            <w:pPr>
              <w:rPr>
                <w:lang w:val="fr-FR" w:eastAsia="zh-CN"/>
              </w:rPr>
            </w:pPr>
          </w:p>
        </w:tc>
      </w:tr>
    </w:tbl>
    <w:p w14:paraId="23F0B91F" w14:textId="61E15EC3" w:rsidR="00707941" w:rsidRPr="00F97193"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fr-FR" w:eastAsia="zh-CN"/>
        </w:rPr>
      </w:pPr>
    </w:p>
    <w:p w14:paraId="1DFD589A" w14:textId="7180DB98" w:rsidR="00812CDE" w:rsidRDefault="00812CD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fr-FR" w:eastAsia="zh-CN"/>
        </w:rPr>
      </w:pPr>
      <w:r>
        <w:rPr>
          <w:noProof w:val="0"/>
          <w:lang w:val="fr-FR" w:eastAsia="zh-CN"/>
        </w:rPr>
        <w:br w:type="page"/>
      </w:r>
    </w:p>
    <w:p w14:paraId="6411E35F" w14:textId="77777777" w:rsidR="00CA646F" w:rsidRPr="00CA646F" w:rsidRDefault="00CA646F" w:rsidP="00110D2F">
      <w:pPr>
        <w:pStyle w:val="Heading20"/>
        <w:spacing w:before="0"/>
        <w:rPr>
          <w:rFonts w:asciiTheme="minorHAnsi" w:eastAsia="SimHei" w:hAnsiTheme="minorHAnsi" w:cstheme="minorHAnsi"/>
          <w:noProof w:val="0"/>
          <w:lang w:eastAsia="zh-CN"/>
        </w:rPr>
      </w:pPr>
      <w:bookmarkStart w:id="571" w:name="_Toc50044292"/>
      <w:bookmarkStart w:id="572" w:name="_Toc106194705"/>
      <w:bookmarkStart w:id="573" w:name="_Toc128646840"/>
      <w:bookmarkStart w:id="574" w:name="_Toc129159825"/>
      <w:bookmarkStart w:id="575" w:name="_Toc454789165"/>
      <w:r w:rsidRPr="00CA646F">
        <w:rPr>
          <w:rFonts w:ascii="Arial" w:eastAsia="SimHei" w:hAnsi="Arial"/>
          <w:noProof w:val="0"/>
          <w:lang w:eastAsia="zh-CN"/>
        </w:rPr>
        <w:lastRenderedPageBreak/>
        <w:t>国际电联电信运营商代码列表</w:t>
      </w:r>
      <w:r w:rsidRPr="00CA646F">
        <w:rPr>
          <w:rFonts w:ascii="Arial" w:eastAsia="SimHei" w:hAnsi="Arial"/>
          <w:noProof w:val="0"/>
          <w:lang w:eastAsia="zh-CN"/>
        </w:rPr>
        <w:br/>
      </w:r>
      <w:r w:rsidRPr="00CA646F">
        <w:rPr>
          <w:rFonts w:ascii="Arial" w:eastAsia="SimHei" w:hAnsi="Arial"/>
          <w:noProof w:val="0"/>
          <w:lang w:eastAsia="zh-CN"/>
        </w:rPr>
        <w:t>（</w:t>
      </w:r>
      <w:r w:rsidRPr="00CA646F">
        <w:rPr>
          <w:rFonts w:asciiTheme="minorHAnsi" w:eastAsia="SimHei" w:hAnsiTheme="minorHAnsi" w:cstheme="minorHAnsi"/>
          <w:noProof w:val="0"/>
          <w:lang w:eastAsia="zh-CN"/>
        </w:rPr>
        <w:t>依据</w:t>
      </w:r>
      <w:r w:rsidRPr="00CA646F">
        <w:rPr>
          <w:rFonts w:asciiTheme="minorHAnsi" w:eastAsia="SimHei" w:hAnsiTheme="minorHAnsi" w:cstheme="minorHAnsi"/>
          <w:noProof w:val="0"/>
          <w:lang w:eastAsia="zh-CN"/>
        </w:rPr>
        <w:t>ITU-T M.1400</w:t>
      </w:r>
      <w:r w:rsidRPr="00CA646F">
        <w:rPr>
          <w:rFonts w:asciiTheme="minorHAnsi" w:eastAsia="SimHei" w:hAnsiTheme="minorHAnsi" w:cstheme="minorHAnsi"/>
          <w:noProof w:val="0"/>
          <w:lang w:eastAsia="zh-CN"/>
        </w:rPr>
        <w:t>建议书（</w:t>
      </w:r>
      <w:r w:rsidRPr="00CA646F">
        <w:rPr>
          <w:rFonts w:asciiTheme="minorHAnsi" w:eastAsia="SimHei" w:hAnsiTheme="minorHAnsi" w:cstheme="minorHAnsi"/>
          <w:noProof w:val="0"/>
          <w:lang w:eastAsia="zh-CN"/>
        </w:rPr>
        <w:t>03/2013</w:t>
      </w:r>
      <w:r w:rsidRPr="00CA646F">
        <w:rPr>
          <w:rFonts w:asciiTheme="minorHAnsi" w:eastAsia="SimHei" w:hAnsiTheme="minorHAnsi" w:cstheme="minorHAnsi"/>
          <w:noProof w:val="0"/>
          <w:lang w:eastAsia="zh-CN"/>
        </w:rPr>
        <w:t>））</w:t>
      </w:r>
      <w:r w:rsidRPr="00CA646F">
        <w:rPr>
          <w:rFonts w:asciiTheme="minorHAnsi" w:eastAsia="SimHei" w:hAnsiTheme="minorHAnsi" w:cstheme="minorHAnsi"/>
          <w:noProof w:val="0"/>
          <w:lang w:eastAsia="zh-CN"/>
        </w:rPr>
        <w:br/>
      </w:r>
      <w:r w:rsidRPr="00CA646F">
        <w:rPr>
          <w:rFonts w:asciiTheme="minorHAnsi" w:eastAsia="SimHei" w:hAnsiTheme="minorHAnsi" w:cstheme="minorHAnsi"/>
          <w:noProof w:val="0"/>
          <w:lang w:eastAsia="zh-CN"/>
        </w:rPr>
        <w:t>（截至</w:t>
      </w:r>
      <w:r w:rsidRPr="00CA646F">
        <w:rPr>
          <w:rFonts w:asciiTheme="minorHAnsi" w:eastAsia="SimHei" w:hAnsiTheme="minorHAnsi" w:cstheme="minorHAnsi"/>
          <w:noProof w:val="0"/>
          <w:lang w:eastAsia="zh-CN"/>
        </w:rPr>
        <w:t>2014</w:t>
      </w:r>
      <w:r w:rsidRPr="00CA646F">
        <w:rPr>
          <w:rFonts w:asciiTheme="minorHAnsi" w:eastAsia="SimHei" w:hAnsiTheme="minorHAnsi" w:cstheme="minorHAnsi"/>
          <w:noProof w:val="0"/>
          <w:lang w:eastAsia="zh-CN"/>
        </w:rPr>
        <w:t>年</w:t>
      </w:r>
      <w:r w:rsidRPr="00CA646F">
        <w:rPr>
          <w:rFonts w:asciiTheme="minorHAnsi" w:eastAsia="SimHei" w:hAnsiTheme="minorHAnsi" w:cstheme="minorHAnsi"/>
          <w:noProof w:val="0"/>
          <w:lang w:eastAsia="zh-CN"/>
        </w:rPr>
        <w:t>9</w:t>
      </w:r>
      <w:r w:rsidRPr="00CA646F">
        <w:rPr>
          <w:rFonts w:asciiTheme="minorHAnsi" w:eastAsia="SimHei" w:hAnsiTheme="minorHAnsi" w:cstheme="minorHAnsi"/>
          <w:noProof w:val="0"/>
          <w:lang w:eastAsia="zh-CN"/>
        </w:rPr>
        <w:t>月</w:t>
      </w:r>
      <w:r w:rsidRPr="00CA646F">
        <w:rPr>
          <w:rFonts w:asciiTheme="minorHAnsi" w:eastAsia="SimHei" w:hAnsiTheme="minorHAnsi" w:cstheme="minorHAnsi"/>
          <w:noProof w:val="0"/>
          <w:lang w:eastAsia="zh-CN"/>
        </w:rPr>
        <w:t>15</w:t>
      </w:r>
      <w:r w:rsidRPr="00CA646F">
        <w:rPr>
          <w:rFonts w:asciiTheme="minorHAnsi" w:eastAsia="SimHei" w:hAnsiTheme="minorHAnsi" w:cstheme="minorHAnsi"/>
          <w:noProof w:val="0"/>
          <w:lang w:eastAsia="zh-CN"/>
        </w:rPr>
        <w:t>日）</w:t>
      </w:r>
      <w:bookmarkEnd w:id="571"/>
      <w:bookmarkEnd w:id="572"/>
      <w:bookmarkEnd w:id="573"/>
      <w:bookmarkEnd w:id="574"/>
    </w:p>
    <w:bookmarkEnd w:id="575"/>
    <w:p w14:paraId="1D4C9166" w14:textId="494428DB" w:rsidR="00CA646F" w:rsidRPr="00CA646F" w:rsidRDefault="00CA646F" w:rsidP="00CA646F">
      <w:pPr>
        <w:tabs>
          <w:tab w:val="clear" w:pos="567"/>
          <w:tab w:val="clear" w:pos="1276"/>
          <w:tab w:val="clear" w:pos="1843"/>
          <w:tab w:val="clear" w:pos="5387"/>
          <w:tab w:val="clear" w:pos="5954"/>
        </w:tabs>
        <w:spacing w:before="240" w:after="240"/>
        <w:jc w:val="center"/>
        <w:rPr>
          <w:rFonts w:eastAsia="SimSun" w:cs="Calibri"/>
          <w:noProof w:val="0"/>
          <w:lang w:val="fr-FR" w:eastAsia="zh-CN"/>
        </w:rPr>
      </w:pPr>
      <w:r w:rsidRPr="00CA646F">
        <w:rPr>
          <w:rFonts w:eastAsia="SimSun" w:cs="Calibri"/>
          <w:noProof w:val="0"/>
          <w:lang w:val="fr-FR" w:eastAsia="zh-CN"/>
        </w:rPr>
        <w:t>（</w:t>
      </w:r>
      <w:r w:rsidRPr="00CA646F">
        <w:rPr>
          <w:rFonts w:eastAsia="SimSun" w:cs="Calibri"/>
          <w:noProof w:val="0"/>
          <w:lang w:val="en-GB" w:eastAsia="zh-CN"/>
        </w:rPr>
        <w:t>国际电联</w:t>
      </w:r>
      <w:r w:rsidRPr="00CA646F">
        <w:rPr>
          <w:rFonts w:eastAsia="SimSun" w:cs="Calibri"/>
          <w:noProof w:val="0"/>
          <w:lang w:val="en-GB" w:eastAsia="zh-CN"/>
        </w:rPr>
        <w:t xml:space="preserve">1060 – </w:t>
      </w:r>
      <w:r w:rsidRPr="00CA646F">
        <w:rPr>
          <w:rFonts w:eastAsia="SimSun"/>
          <w:noProof w:val="0"/>
          <w:lang w:val="en-GB" w:eastAsia="zh-CN"/>
        </w:rPr>
        <w:t>15.IX.2014</w:t>
      </w:r>
      <w:r w:rsidRPr="00CA646F">
        <w:rPr>
          <w:rFonts w:eastAsia="SimSun" w:cs="Calibri"/>
          <w:noProof w:val="0"/>
          <w:lang w:val="en-GB" w:eastAsia="zh-CN"/>
        </w:rPr>
        <w:t>期《操作公报》附件</w:t>
      </w:r>
      <w:r w:rsidRPr="00CA646F">
        <w:rPr>
          <w:rFonts w:eastAsia="SimSun" w:cs="Calibri"/>
          <w:noProof w:val="0"/>
          <w:lang w:val="fr-FR" w:eastAsia="zh-CN"/>
        </w:rPr>
        <w:t>）</w:t>
      </w:r>
      <w:r w:rsidRPr="00CA646F">
        <w:rPr>
          <w:rFonts w:eastAsia="SimSun" w:cs="Calibri"/>
          <w:noProof w:val="0"/>
          <w:lang w:val="fr-FR" w:eastAsia="zh-CN"/>
        </w:rPr>
        <w:br/>
      </w:r>
      <w:r w:rsidRPr="00CA646F">
        <w:rPr>
          <w:rFonts w:eastAsia="SimSun" w:cs="Calibri"/>
          <w:noProof w:val="0"/>
          <w:lang w:val="fr-FR" w:eastAsia="zh-CN"/>
        </w:rPr>
        <w:t>（</w:t>
      </w:r>
      <w:r w:rsidRPr="00CA646F">
        <w:rPr>
          <w:rFonts w:eastAsia="SimSun" w:cs="Calibri"/>
          <w:noProof w:val="0"/>
          <w:lang w:val="en-GB" w:eastAsia="zh-CN"/>
        </w:rPr>
        <w:t>第</w:t>
      </w:r>
      <w:r w:rsidRPr="00CA646F">
        <w:rPr>
          <w:rFonts w:eastAsia="SimSun" w:cstheme="minorHAnsi" w:hint="eastAsia"/>
          <w:noProof w:val="0"/>
          <w:lang w:val="en-GB" w:eastAsia="zh-CN"/>
        </w:rPr>
        <w:t>1</w:t>
      </w:r>
      <w:r w:rsidR="0039498D">
        <w:rPr>
          <w:rFonts w:eastAsia="SimSun" w:cstheme="minorHAnsi"/>
          <w:noProof w:val="0"/>
          <w:lang w:val="en-GB" w:eastAsia="zh-CN"/>
        </w:rPr>
        <w:t>4</w:t>
      </w:r>
      <w:r w:rsidRPr="00CA646F">
        <w:rPr>
          <w:rFonts w:eastAsia="SimSun" w:cstheme="minorHAnsi"/>
          <w:noProof w:val="0"/>
          <w:lang w:val="en-GB" w:eastAsia="zh-CN"/>
        </w:rPr>
        <w:t>5</w:t>
      </w:r>
      <w:r w:rsidRPr="00CA646F">
        <w:rPr>
          <w:rFonts w:eastAsia="SimSun" w:cs="Calibri"/>
          <w:noProof w:val="0"/>
          <w:lang w:val="en-GB" w:eastAsia="zh-CN"/>
        </w:rPr>
        <w:t>号修正</w:t>
      </w:r>
      <w:r w:rsidRPr="00CA646F">
        <w:rPr>
          <w:rFonts w:eastAsia="SimSun" w:cs="Calibri"/>
          <w:noProof w:val="0"/>
          <w:lang w:val="fr-FR" w:eastAsia="zh-CN"/>
        </w:rPr>
        <w:t>）</w:t>
      </w:r>
    </w:p>
    <w:tbl>
      <w:tblPr>
        <w:tblW w:w="9072" w:type="dxa"/>
        <w:tblLayout w:type="fixed"/>
        <w:tblLook w:val="04A0" w:firstRow="1" w:lastRow="0" w:firstColumn="1" w:lastColumn="0" w:noHBand="0" w:noVBand="1"/>
      </w:tblPr>
      <w:tblGrid>
        <w:gridCol w:w="3402"/>
        <w:gridCol w:w="1985"/>
        <w:gridCol w:w="3685"/>
      </w:tblGrid>
      <w:tr w:rsidR="00CA646F" w:rsidRPr="00CA646F" w14:paraId="06E0591B" w14:textId="77777777" w:rsidTr="00872ADB">
        <w:trPr>
          <w:cantSplit/>
          <w:tblHeader/>
        </w:trPr>
        <w:tc>
          <w:tcPr>
            <w:tcW w:w="3402" w:type="dxa"/>
            <w:hideMark/>
          </w:tcPr>
          <w:p w14:paraId="1D72C063" w14:textId="77777777" w:rsidR="00CA646F" w:rsidRPr="00CA646F" w:rsidRDefault="00CA646F" w:rsidP="00CA646F">
            <w:pPr>
              <w:widowControl w:val="0"/>
              <w:tabs>
                <w:tab w:val="clear" w:pos="5387"/>
                <w:tab w:val="left" w:pos="4074"/>
              </w:tabs>
              <w:spacing w:before="60"/>
              <w:jc w:val="left"/>
              <w:rPr>
                <w:rFonts w:eastAsia="STKaiti" w:cs="Calibri"/>
                <w:b/>
                <w:bCs/>
                <w:iCs/>
                <w:noProof w:val="0"/>
                <w:color w:val="000000"/>
                <w:lang w:val="en-GB" w:eastAsia="zh-CN"/>
              </w:rPr>
            </w:pPr>
            <w:r w:rsidRPr="00CA646F">
              <w:rPr>
                <w:rFonts w:eastAsia="STKaiti" w:cs="Calibri"/>
                <w:b/>
                <w:bCs/>
                <w:iCs/>
                <w:noProof w:val="0"/>
                <w:color w:val="000000"/>
                <w:lang w:val="en-GB" w:eastAsia="zh-CN"/>
              </w:rPr>
              <w:t>国家或区域</w:t>
            </w:r>
            <w:r w:rsidRPr="00CA646F">
              <w:rPr>
                <w:rFonts w:eastAsia="STKaiti" w:cs="Calibri"/>
                <w:b/>
                <w:bCs/>
                <w:iCs/>
                <w:noProof w:val="0"/>
                <w:color w:val="000000"/>
                <w:lang w:val="en-GB" w:eastAsia="zh-CN"/>
              </w:rPr>
              <w:t>/ISO</w:t>
            </w:r>
            <w:r w:rsidRPr="00CA646F">
              <w:rPr>
                <w:rFonts w:eastAsia="STKaiti" w:cs="Calibri"/>
                <w:b/>
                <w:bCs/>
                <w:iCs/>
                <w:noProof w:val="0"/>
                <w:color w:val="000000"/>
                <w:lang w:val="en-GB" w:eastAsia="zh-CN"/>
              </w:rPr>
              <w:t>代码</w:t>
            </w:r>
          </w:p>
        </w:tc>
        <w:tc>
          <w:tcPr>
            <w:tcW w:w="1985" w:type="dxa"/>
            <w:hideMark/>
          </w:tcPr>
          <w:p w14:paraId="564B50A2" w14:textId="77777777" w:rsidR="00CA646F" w:rsidRPr="00CA646F" w:rsidRDefault="00CA646F" w:rsidP="00CA646F">
            <w:pPr>
              <w:widowControl w:val="0"/>
              <w:tabs>
                <w:tab w:val="clear" w:pos="5387"/>
                <w:tab w:val="left" w:pos="4074"/>
              </w:tabs>
              <w:spacing w:before="60"/>
              <w:jc w:val="center"/>
              <w:rPr>
                <w:rFonts w:eastAsia="STKaiti" w:cs="Calibri"/>
                <w:b/>
                <w:bCs/>
                <w:iCs/>
                <w:noProof w:val="0"/>
                <w:color w:val="000000"/>
                <w:lang w:val="en-GB" w:eastAsia="zh-CN"/>
              </w:rPr>
            </w:pPr>
            <w:r w:rsidRPr="00CA646F">
              <w:rPr>
                <w:rFonts w:eastAsia="STKaiti" w:cs="Calibri"/>
                <w:b/>
                <w:bCs/>
                <w:iCs/>
                <w:noProof w:val="0"/>
                <w:color w:val="000000"/>
                <w:lang w:val="en-GB" w:eastAsia="zh-CN"/>
              </w:rPr>
              <w:t>企业代码</w:t>
            </w:r>
          </w:p>
        </w:tc>
        <w:tc>
          <w:tcPr>
            <w:tcW w:w="3685" w:type="dxa"/>
            <w:hideMark/>
          </w:tcPr>
          <w:p w14:paraId="2261394F" w14:textId="77777777" w:rsidR="00CA646F" w:rsidRPr="00CA646F" w:rsidRDefault="00CA646F" w:rsidP="00CA646F">
            <w:pPr>
              <w:widowControl w:val="0"/>
              <w:spacing w:before="60"/>
              <w:jc w:val="left"/>
              <w:rPr>
                <w:rFonts w:eastAsia="STKaiti" w:cs="Calibri"/>
                <w:b/>
                <w:bCs/>
                <w:iCs/>
                <w:noProof w:val="0"/>
                <w:color w:val="000000"/>
                <w:lang w:val="en-GB" w:eastAsia="zh-CN"/>
              </w:rPr>
            </w:pPr>
            <w:r w:rsidRPr="00CA646F">
              <w:rPr>
                <w:rFonts w:eastAsia="STKaiti" w:cs="Calibri"/>
                <w:b/>
                <w:bCs/>
                <w:iCs/>
                <w:noProof w:val="0"/>
                <w:color w:val="000000"/>
                <w:lang w:val="en-GB" w:eastAsia="zh-CN"/>
              </w:rPr>
              <w:t>联系方式</w:t>
            </w:r>
          </w:p>
        </w:tc>
      </w:tr>
      <w:tr w:rsidR="00CA646F" w:rsidRPr="00CA646F" w14:paraId="2056131C" w14:textId="77777777" w:rsidTr="00872ADB">
        <w:trPr>
          <w:cantSplit/>
          <w:tblHeader/>
        </w:trPr>
        <w:tc>
          <w:tcPr>
            <w:tcW w:w="3402" w:type="dxa"/>
            <w:tcBorders>
              <w:top w:val="nil"/>
              <w:left w:val="nil"/>
              <w:bottom w:val="single" w:sz="4" w:space="0" w:color="auto"/>
              <w:right w:val="nil"/>
            </w:tcBorders>
            <w:hideMark/>
          </w:tcPr>
          <w:p w14:paraId="67C70645" w14:textId="77777777" w:rsidR="00CA646F" w:rsidRPr="00CA646F" w:rsidRDefault="00CA646F" w:rsidP="00CA646F">
            <w:pPr>
              <w:widowControl w:val="0"/>
              <w:spacing w:before="0"/>
              <w:textAlignment w:val="auto"/>
              <w:rPr>
                <w:rFonts w:eastAsia="STKaiti" w:cs="Calibri"/>
                <w:b/>
                <w:bCs/>
                <w:iCs/>
                <w:noProof w:val="0"/>
                <w:lang w:val="en-GB"/>
              </w:rPr>
            </w:pPr>
            <w:r w:rsidRPr="00CA646F">
              <w:rPr>
                <w:rFonts w:eastAsia="STKaiti" w:cs="Calibri"/>
                <w:b/>
                <w:bCs/>
                <w:iCs/>
                <w:noProof w:val="0"/>
                <w:color w:val="000000"/>
                <w:lang w:val="en-GB" w:eastAsia="zh-CN"/>
              </w:rPr>
              <w:t>企业名称</w:t>
            </w:r>
            <w:r w:rsidRPr="00CA646F">
              <w:rPr>
                <w:rFonts w:eastAsia="STKaiti" w:cs="Calibri"/>
                <w:b/>
                <w:bCs/>
                <w:iCs/>
                <w:noProof w:val="0"/>
                <w:color w:val="000000"/>
                <w:lang w:val="en-GB" w:eastAsia="zh-CN"/>
              </w:rPr>
              <w:t>/</w:t>
            </w:r>
            <w:r w:rsidRPr="00CA646F">
              <w:rPr>
                <w:rFonts w:eastAsia="STKaiti" w:cs="Calibri"/>
                <w:b/>
                <w:bCs/>
                <w:iCs/>
                <w:noProof w:val="0"/>
                <w:color w:val="000000"/>
                <w:lang w:val="en-GB" w:eastAsia="zh-CN"/>
              </w:rPr>
              <w:t>地址</w:t>
            </w:r>
          </w:p>
        </w:tc>
        <w:tc>
          <w:tcPr>
            <w:tcW w:w="1985" w:type="dxa"/>
            <w:tcBorders>
              <w:top w:val="nil"/>
              <w:left w:val="nil"/>
              <w:bottom w:val="single" w:sz="4" w:space="0" w:color="auto"/>
              <w:right w:val="nil"/>
            </w:tcBorders>
            <w:hideMark/>
          </w:tcPr>
          <w:p w14:paraId="59487E60" w14:textId="77777777" w:rsidR="00CA646F" w:rsidRPr="00CA646F" w:rsidRDefault="00CA646F" w:rsidP="00CA646F">
            <w:pPr>
              <w:widowControl w:val="0"/>
              <w:spacing w:before="0"/>
              <w:jc w:val="center"/>
              <w:textAlignment w:val="auto"/>
              <w:rPr>
                <w:rFonts w:eastAsia="STKaiti" w:cs="Calibri"/>
                <w:b/>
                <w:bCs/>
                <w:iCs/>
                <w:noProof w:val="0"/>
                <w:lang w:val="en-GB"/>
              </w:rPr>
            </w:pPr>
            <w:r w:rsidRPr="00CA646F">
              <w:rPr>
                <w:rFonts w:eastAsia="STKaiti" w:cs="Calibri"/>
                <w:b/>
                <w:bCs/>
                <w:iCs/>
                <w:noProof w:val="0"/>
                <w:color w:val="000000"/>
                <w:lang w:val="en-GB" w:eastAsia="zh-CN"/>
              </w:rPr>
              <w:t>（运营商代码）</w:t>
            </w:r>
          </w:p>
        </w:tc>
        <w:tc>
          <w:tcPr>
            <w:tcW w:w="3685" w:type="dxa"/>
            <w:tcBorders>
              <w:top w:val="nil"/>
              <w:left w:val="nil"/>
              <w:bottom w:val="single" w:sz="4" w:space="0" w:color="auto"/>
              <w:right w:val="nil"/>
            </w:tcBorders>
          </w:tcPr>
          <w:p w14:paraId="4D2505A3" w14:textId="77777777" w:rsidR="00CA646F" w:rsidRPr="00CA646F" w:rsidRDefault="00CA646F" w:rsidP="00CA646F">
            <w:pPr>
              <w:widowControl w:val="0"/>
              <w:spacing w:before="71"/>
              <w:textAlignment w:val="auto"/>
              <w:rPr>
                <w:rFonts w:eastAsia="STKaiti" w:cs="Calibri"/>
                <w:b/>
                <w:bCs/>
                <w:iCs/>
                <w:noProof w:val="0"/>
                <w:lang w:val="en-GB"/>
              </w:rPr>
            </w:pPr>
          </w:p>
        </w:tc>
      </w:tr>
    </w:tbl>
    <w:p w14:paraId="76DD5F8A" w14:textId="77777777" w:rsidR="0039498D" w:rsidRDefault="0039498D" w:rsidP="00FA3167">
      <w:pPr>
        <w:tabs>
          <w:tab w:val="clear" w:pos="567"/>
          <w:tab w:val="clear" w:pos="1276"/>
          <w:tab w:val="clear" w:pos="1843"/>
          <w:tab w:val="clear" w:pos="5387"/>
          <w:tab w:val="clear" w:pos="5954"/>
          <w:tab w:val="left" w:pos="3686"/>
        </w:tabs>
        <w:jc w:val="left"/>
        <w:rPr>
          <w:rFonts w:ascii="STKaiti" w:eastAsia="STKaiti" w:hAnsi="STKaiti"/>
          <w:b/>
          <w:bCs/>
          <w:noProof w:val="0"/>
          <w:lang w:val="en-GB" w:eastAsia="zh-CN"/>
        </w:rPr>
      </w:pPr>
    </w:p>
    <w:p w14:paraId="2127EB4C" w14:textId="1A0CC48F" w:rsidR="00CA646F" w:rsidRPr="00CA646F" w:rsidRDefault="00CA646F" w:rsidP="00FA3167">
      <w:pPr>
        <w:tabs>
          <w:tab w:val="clear" w:pos="567"/>
          <w:tab w:val="clear" w:pos="1276"/>
          <w:tab w:val="clear" w:pos="1843"/>
          <w:tab w:val="clear" w:pos="5387"/>
          <w:tab w:val="clear" w:pos="5954"/>
          <w:tab w:val="left" w:pos="3686"/>
        </w:tabs>
        <w:spacing w:before="0" w:after="120"/>
        <w:jc w:val="left"/>
        <w:rPr>
          <w:rFonts w:eastAsia="Calibri" w:cs="Calibri"/>
          <w:b/>
          <w:noProof w:val="0"/>
          <w:sz w:val="22"/>
          <w:szCs w:val="22"/>
        </w:rPr>
      </w:pPr>
      <w:r w:rsidRPr="00CA646F">
        <w:rPr>
          <w:rFonts w:ascii="STKaiti" w:eastAsia="STKaiti" w:hAnsi="STKaiti" w:hint="eastAsia"/>
          <w:b/>
          <w:bCs/>
          <w:noProof w:val="0"/>
          <w:lang w:val="en-GB" w:eastAsia="zh-CN"/>
        </w:rPr>
        <w:t>德意志</w:t>
      </w:r>
      <w:r w:rsidRPr="00CA646F">
        <w:rPr>
          <w:rFonts w:ascii="STKaiti" w:eastAsia="STKaiti" w:hAnsi="STKaiti"/>
          <w:b/>
          <w:bCs/>
          <w:noProof w:val="0"/>
          <w:lang w:val="en-GB" w:eastAsia="zh-CN"/>
        </w:rPr>
        <w:t>联邦共和国</w:t>
      </w:r>
      <w:r w:rsidRPr="00CA646F">
        <w:rPr>
          <w:rFonts w:ascii="STKaiti" w:eastAsia="STKaiti" w:hAnsi="STKaiti"/>
          <w:b/>
          <w:bCs/>
          <w:iCs/>
          <w:noProof w:val="0"/>
          <w:lang w:val="en-GB" w:eastAsia="zh-CN"/>
        </w:rPr>
        <w:t>/</w:t>
      </w:r>
      <w:r w:rsidRPr="00CA646F">
        <w:rPr>
          <w:rFonts w:asciiTheme="minorHAnsi" w:eastAsia="STKaiti" w:hAnsiTheme="minorHAnsi" w:cstheme="minorHAnsi" w:hint="eastAsia"/>
          <w:b/>
          <w:bCs/>
          <w:iCs/>
          <w:noProof w:val="0"/>
          <w:lang w:val="en-GB" w:eastAsia="zh-CN"/>
        </w:rPr>
        <w:t>DEU</w:t>
      </w:r>
      <w:r w:rsidRPr="00CA646F">
        <w:rPr>
          <w:rFonts w:ascii="STKaiti" w:eastAsia="STKaiti" w:hAnsi="STKaiti" w:cs="Calibri"/>
          <w:b/>
          <w:noProof w:val="0"/>
          <w:lang w:val="en-GB" w:eastAsia="zh-CN"/>
        </w:rPr>
        <w:tab/>
      </w:r>
      <w:r w:rsidRPr="00CA646F">
        <w:rPr>
          <w:rFonts w:eastAsia="Calibri" w:cs="Calibri"/>
          <w:b/>
          <w:noProof w:val="0"/>
        </w:rPr>
        <w:t>ADD</w:t>
      </w:r>
    </w:p>
    <w:p w14:paraId="7367B4D0" w14:textId="77777777" w:rsidR="00CA646F" w:rsidRPr="00EB7D77" w:rsidRDefault="00CA646F" w:rsidP="00EB7D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572"/>
        <w:gridCol w:w="4628"/>
      </w:tblGrid>
      <w:tr w:rsidR="00CA646F" w:rsidRPr="00EB7D77" w14:paraId="5C00E710" w14:textId="77777777" w:rsidTr="00647C93">
        <w:trPr>
          <w:cantSplit/>
        </w:trPr>
        <w:tc>
          <w:tcPr>
            <w:tcW w:w="3240" w:type="dxa"/>
          </w:tcPr>
          <w:p w14:paraId="6C908319"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medl GmbH</w:t>
            </w:r>
          </w:p>
          <w:p w14:paraId="7F0259E1"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Burgstrasse 1</w:t>
            </w:r>
          </w:p>
          <w:p w14:paraId="183EFA10" w14:textId="77777777" w:rsidR="00CA646F" w:rsidRPr="00EB7D77" w:rsidRDefault="00CA646F" w:rsidP="00F652E5">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D-45476 Muelheim a.d. Ruhr</w:t>
            </w:r>
          </w:p>
        </w:tc>
        <w:tc>
          <w:tcPr>
            <w:tcW w:w="2572" w:type="dxa"/>
          </w:tcPr>
          <w:p w14:paraId="430BEBE3" w14:textId="77777777" w:rsidR="00CA646F" w:rsidRPr="00EB7D77" w:rsidRDefault="00CA646F" w:rsidP="00F652E5">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lang w:val="en-GB"/>
              </w:rPr>
            </w:pPr>
            <w:r w:rsidRPr="00EB7D77">
              <w:rPr>
                <w:rFonts w:asciiTheme="minorHAnsi" w:eastAsiaTheme="minorEastAsia" w:hAnsiTheme="minorHAnsi" w:cstheme="minorHAnsi"/>
                <w:b/>
                <w:bCs/>
                <w:noProof w:val="0"/>
                <w:lang w:val="en-GB"/>
              </w:rPr>
              <w:t>MEDL</w:t>
            </w:r>
          </w:p>
        </w:tc>
        <w:tc>
          <w:tcPr>
            <w:tcW w:w="4628" w:type="dxa"/>
          </w:tcPr>
          <w:p w14:paraId="3B654685" w14:textId="77777777" w:rsidR="00CA646F" w:rsidRPr="00EB7D77" w:rsidRDefault="00CA646F"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EB7D77">
              <w:rPr>
                <w:rFonts w:asciiTheme="minorHAnsi" w:eastAsiaTheme="minorEastAsia" w:hAnsiTheme="minorHAnsi" w:cstheme="minorHAnsi"/>
                <w:noProof w:val="0"/>
                <w:lang w:val="en-GB"/>
              </w:rPr>
              <w:t xml:space="preserve">Mr Joerg </w:t>
            </w:r>
            <w:proofErr w:type="spellStart"/>
            <w:r w:rsidRPr="00EB7D77">
              <w:rPr>
                <w:rFonts w:asciiTheme="minorHAnsi" w:eastAsiaTheme="minorEastAsia" w:hAnsiTheme="minorHAnsi" w:cstheme="minorHAnsi"/>
                <w:noProof w:val="0"/>
                <w:lang w:val="en-GB"/>
              </w:rPr>
              <w:t>Hanitz</w:t>
            </w:r>
            <w:proofErr w:type="spellEnd"/>
          </w:p>
          <w:p w14:paraId="374F3B1A" w14:textId="49E459D4" w:rsidR="00CA646F" w:rsidRPr="00EB7D77" w:rsidRDefault="00F97193"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en-GB" w:eastAsia="zh-CN"/>
              </w:rPr>
              <w:t>电话：</w:t>
            </w:r>
            <w:r w:rsidR="00CA646F" w:rsidRPr="00EB7D77">
              <w:rPr>
                <w:rFonts w:asciiTheme="minorHAnsi" w:eastAsiaTheme="minorEastAsia" w:hAnsiTheme="minorHAnsi" w:cstheme="minorHAnsi"/>
                <w:noProof w:val="0"/>
                <w:lang w:val="en-GB" w:eastAsia="zh-CN"/>
              </w:rPr>
              <w:t>+49 208 4501 438</w:t>
            </w:r>
          </w:p>
          <w:p w14:paraId="759B25AA" w14:textId="662BFBD5" w:rsidR="00CA646F" w:rsidRPr="00EB7D77" w:rsidRDefault="00F97193" w:rsidP="00F652E5">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en-GB" w:eastAsia="zh-CN"/>
              </w:rPr>
              <w:t>电子邮件：</w:t>
            </w:r>
            <w:r w:rsidR="00CA646F" w:rsidRPr="00EB7D77">
              <w:rPr>
                <w:rFonts w:asciiTheme="minorHAnsi" w:eastAsiaTheme="minorEastAsia" w:hAnsiTheme="minorHAnsi" w:cstheme="minorHAnsi"/>
                <w:noProof w:val="0"/>
                <w:lang w:val="en-GB" w:eastAsia="zh-CN"/>
              </w:rPr>
              <w:t>joerg.hanitz@medl.de</w:t>
            </w:r>
          </w:p>
        </w:tc>
      </w:tr>
    </w:tbl>
    <w:p w14:paraId="29AD37D7" w14:textId="77777777" w:rsidR="00CA646F" w:rsidRPr="00EB7D77" w:rsidRDefault="00CA646F" w:rsidP="00812CDE">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sz w:val="22"/>
          <w:szCs w:val="22"/>
          <w:lang w:val="pt-BR" w:eastAsia="zh-CN"/>
        </w:rPr>
      </w:pPr>
    </w:p>
    <w:tbl>
      <w:tblPr>
        <w:tblW w:w="10440" w:type="dxa"/>
        <w:tblLayout w:type="fixed"/>
        <w:tblCellMar>
          <w:top w:w="85" w:type="dxa"/>
          <w:bottom w:w="85" w:type="dxa"/>
        </w:tblCellMar>
        <w:tblLook w:val="05A0" w:firstRow="1" w:lastRow="0" w:firstColumn="1" w:lastColumn="1" w:noHBand="0" w:noVBand="1"/>
      </w:tblPr>
      <w:tblGrid>
        <w:gridCol w:w="3240"/>
        <w:gridCol w:w="2572"/>
        <w:gridCol w:w="4628"/>
      </w:tblGrid>
      <w:tr w:rsidR="00CA646F" w:rsidRPr="00EB7D77" w14:paraId="7C9DA40B" w14:textId="77777777" w:rsidTr="00647C93">
        <w:trPr>
          <w:cantSplit/>
        </w:trPr>
        <w:tc>
          <w:tcPr>
            <w:tcW w:w="3240" w:type="dxa"/>
          </w:tcPr>
          <w:p w14:paraId="75440393"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Callone GmbH</w:t>
            </w:r>
          </w:p>
          <w:p w14:paraId="4D4A21C0"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Posthofstrasse 5</w:t>
            </w:r>
          </w:p>
          <w:p w14:paraId="2FFDACA0" w14:textId="77777777" w:rsidR="00CA646F" w:rsidRPr="00EB7D77" w:rsidRDefault="00CA646F" w:rsidP="00F652E5">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D-14467 POTSDAM</w:t>
            </w:r>
          </w:p>
        </w:tc>
        <w:tc>
          <w:tcPr>
            <w:tcW w:w="2572" w:type="dxa"/>
          </w:tcPr>
          <w:p w14:paraId="31D442DA" w14:textId="77777777" w:rsidR="00CA646F" w:rsidRPr="00EB7D77" w:rsidRDefault="00CA646F" w:rsidP="00F652E5">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lang w:val="en-GB"/>
              </w:rPr>
            </w:pPr>
            <w:r w:rsidRPr="00EB7D77">
              <w:rPr>
                <w:rFonts w:asciiTheme="minorHAnsi" w:eastAsiaTheme="minorEastAsia" w:hAnsiTheme="minorHAnsi" w:cstheme="minorHAnsi"/>
                <w:b/>
                <w:bCs/>
                <w:noProof w:val="0"/>
                <w:lang w:val="en-GB"/>
              </w:rPr>
              <w:t>CALL1</w:t>
            </w:r>
          </w:p>
        </w:tc>
        <w:tc>
          <w:tcPr>
            <w:tcW w:w="4628" w:type="dxa"/>
          </w:tcPr>
          <w:p w14:paraId="37157F09" w14:textId="77777777" w:rsidR="00CA646F" w:rsidRPr="00EB7D77" w:rsidRDefault="00CA646F"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EB7D77">
              <w:rPr>
                <w:rFonts w:asciiTheme="minorHAnsi" w:eastAsiaTheme="minorEastAsia" w:hAnsiTheme="minorHAnsi" w:cstheme="minorHAnsi"/>
                <w:noProof w:val="0"/>
                <w:lang w:val="en-GB"/>
              </w:rPr>
              <w:t xml:space="preserve">Mr </w:t>
            </w:r>
            <w:proofErr w:type="spellStart"/>
            <w:r w:rsidRPr="00EB7D77">
              <w:rPr>
                <w:rFonts w:asciiTheme="minorHAnsi" w:eastAsiaTheme="minorEastAsia" w:hAnsiTheme="minorHAnsi" w:cstheme="minorHAnsi"/>
                <w:noProof w:val="0"/>
                <w:lang w:val="en-GB"/>
              </w:rPr>
              <w:t>Bjoern</w:t>
            </w:r>
            <w:proofErr w:type="spellEnd"/>
            <w:r w:rsidRPr="00EB7D77">
              <w:rPr>
                <w:rFonts w:asciiTheme="minorHAnsi" w:eastAsiaTheme="minorEastAsia" w:hAnsiTheme="minorHAnsi" w:cstheme="minorHAnsi"/>
                <w:noProof w:val="0"/>
                <w:lang w:val="en-GB"/>
              </w:rPr>
              <w:t xml:space="preserve"> </w:t>
            </w:r>
            <w:proofErr w:type="spellStart"/>
            <w:r w:rsidRPr="00EB7D77">
              <w:rPr>
                <w:rFonts w:asciiTheme="minorHAnsi" w:eastAsiaTheme="minorEastAsia" w:hAnsiTheme="minorHAnsi" w:cstheme="minorHAnsi"/>
                <w:noProof w:val="0"/>
                <w:lang w:val="en-GB"/>
              </w:rPr>
              <w:t>Bendig</w:t>
            </w:r>
            <w:proofErr w:type="spellEnd"/>
          </w:p>
          <w:p w14:paraId="4EB74DF1" w14:textId="6C74C0DE" w:rsidR="00CA646F" w:rsidRPr="00EB7D77" w:rsidRDefault="00F97193"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EB7D77">
              <w:rPr>
                <w:rFonts w:asciiTheme="minorHAnsi" w:eastAsiaTheme="minorEastAsia" w:hAnsiTheme="minorHAnsi" w:cstheme="minorHAnsi"/>
                <w:noProof w:val="0"/>
                <w:lang w:val="en-GB"/>
              </w:rPr>
              <w:t>电话</w:t>
            </w:r>
            <w:proofErr w:type="spellEnd"/>
            <w:r w:rsidRPr="00EB7D77">
              <w:rPr>
                <w:rFonts w:asciiTheme="minorHAnsi" w:eastAsiaTheme="minorEastAsia" w:hAnsiTheme="minorHAnsi" w:cstheme="minorHAnsi"/>
                <w:noProof w:val="0"/>
                <w:lang w:val="en-GB"/>
              </w:rPr>
              <w:t>：</w:t>
            </w:r>
            <w:r w:rsidR="00CA646F" w:rsidRPr="00EB7D77">
              <w:rPr>
                <w:rFonts w:asciiTheme="minorHAnsi" w:eastAsiaTheme="minorEastAsia" w:hAnsiTheme="minorHAnsi" w:cstheme="minorHAnsi"/>
                <w:noProof w:val="0"/>
                <w:lang w:val="en-GB"/>
              </w:rPr>
              <w:t>+49 30 92033 500</w:t>
            </w:r>
          </w:p>
          <w:p w14:paraId="6935EFF0" w14:textId="4942E33E" w:rsidR="00CA646F" w:rsidRPr="00EB7D77" w:rsidRDefault="00F97193"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EB7D77">
              <w:rPr>
                <w:rFonts w:asciiTheme="minorHAnsi" w:eastAsiaTheme="minorEastAsia" w:hAnsiTheme="minorHAnsi" w:cstheme="minorHAnsi"/>
                <w:noProof w:val="0"/>
                <w:lang w:val="en-GB"/>
              </w:rPr>
              <w:t>传真</w:t>
            </w:r>
            <w:proofErr w:type="spellEnd"/>
            <w:r w:rsidRPr="00EB7D77">
              <w:rPr>
                <w:rFonts w:asciiTheme="minorHAnsi" w:eastAsiaTheme="minorEastAsia" w:hAnsiTheme="minorHAnsi" w:cstheme="minorHAnsi"/>
                <w:noProof w:val="0"/>
                <w:lang w:val="en-GB"/>
              </w:rPr>
              <w:t>：</w:t>
            </w:r>
            <w:r w:rsidR="00CA646F" w:rsidRPr="00EB7D77">
              <w:rPr>
                <w:rFonts w:asciiTheme="minorHAnsi" w:eastAsiaTheme="minorEastAsia" w:hAnsiTheme="minorHAnsi" w:cstheme="minorHAnsi"/>
                <w:noProof w:val="0"/>
                <w:lang w:val="en-GB"/>
              </w:rPr>
              <w:t>+ 49 30 92033 509</w:t>
            </w:r>
          </w:p>
          <w:p w14:paraId="5542BEC6" w14:textId="0A29B122" w:rsidR="00CA646F" w:rsidRPr="00EB7D77" w:rsidRDefault="00F97193" w:rsidP="00F652E5">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en-GB" w:eastAsia="zh-CN"/>
              </w:rPr>
              <w:t>电子邮件：</w:t>
            </w:r>
            <w:r w:rsidR="00CA646F" w:rsidRPr="00EB7D77">
              <w:rPr>
                <w:rFonts w:asciiTheme="minorHAnsi" w:eastAsiaTheme="minorEastAsia" w:hAnsiTheme="minorHAnsi" w:cstheme="minorHAnsi"/>
                <w:noProof w:val="0"/>
                <w:lang w:val="en-GB" w:eastAsia="zh-CN"/>
              </w:rPr>
              <w:t>kontakt@callone.de</w:t>
            </w:r>
          </w:p>
        </w:tc>
      </w:tr>
    </w:tbl>
    <w:p w14:paraId="46AB2C56" w14:textId="77777777" w:rsidR="00CA646F" w:rsidRPr="00EB7D77" w:rsidRDefault="00CA646F" w:rsidP="00FA316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noProof w:val="0"/>
          <w:color w:val="000000"/>
          <w:sz w:val="22"/>
          <w:szCs w:val="22"/>
          <w:lang w:val="pt-BR" w:eastAsia="zh-CN"/>
        </w:rPr>
      </w:pPr>
    </w:p>
    <w:tbl>
      <w:tblPr>
        <w:tblW w:w="10440" w:type="dxa"/>
        <w:tblLayout w:type="fixed"/>
        <w:tblCellMar>
          <w:top w:w="85" w:type="dxa"/>
          <w:bottom w:w="85" w:type="dxa"/>
        </w:tblCellMar>
        <w:tblLook w:val="05A0" w:firstRow="1" w:lastRow="0" w:firstColumn="1" w:lastColumn="1" w:noHBand="0" w:noVBand="1"/>
      </w:tblPr>
      <w:tblGrid>
        <w:gridCol w:w="3240"/>
        <w:gridCol w:w="2572"/>
        <w:gridCol w:w="4628"/>
      </w:tblGrid>
      <w:tr w:rsidR="00CA646F" w:rsidRPr="00EB7D77" w14:paraId="6B025234" w14:textId="77777777" w:rsidTr="00647C93">
        <w:trPr>
          <w:cantSplit/>
        </w:trPr>
        <w:tc>
          <w:tcPr>
            <w:tcW w:w="3240" w:type="dxa"/>
          </w:tcPr>
          <w:p w14:paraId="2FD0C047"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Comdesk GmbH</w:t>
            </w:r>
          </w:p>
          <w:p w14:paraId="766D1FE2"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Neuenkampsweg 4</w:t>
            </w:r>
          </w:p>
          <w:p w14:paraId="536D14DD" w14:textId="77777777" w:rsidR="00CA646F" w:rsidRPr="00EB7D77" w:rsidRDefault="00CA646F" w:rsidP="00F652E5">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D-25337 KOELLN-REISIEK</w:t>
            </w:r>
          </w:p>
        </w:tc>
        <w:tc>
          <w:tcPr>
            <w:tcW w:w="2572" w:type="dxa"/>
          </w:tcPr>
          <w:p w14:paraId="1AC6548E" w14:textId="77777777" w:rsidR="00CA646F" w:rsidRPr="00EB7D77" w:rsidRDefault="00CA646F" w:rsidP="00F652E5">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lang w:val="en-GB"/>
              </w:rPr>
            </w:pPr>
            <w:r w:rsidRPr="00EB7D77">
              <w:rPr>
                <w:rFonts w:asciiTheme="minorHAnsi" w:eastAsiaTheme="minorEastAsia" w:hAnsiTheme="minorHAnsi" w:cstheme="minorHAnsi"/>
                <w:b/>
                <w:bCs/>
                <w:noProof w:val="0"/>
                <w:lang w:val="en-GB"/>
              </w:rPr>
              <w:t>CDESK</w:t>
            </w:r>
          </w:p>
        </w:tc>
        <w:tc>
          <w:tcPr>
            <w:tcW w:w="4628" w:type="dxa"/>
          </w:tcPr>
          <w:p w14:paraId="45A67F23" w14:textId="77777777" w:rsidR="00CA646F" w:rsidRPr="00EB7D77" w:rsidRDefault="00CA646F"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EB7D77">
              <w:rPr>
                <w:rFonts w:asciiTheme="minorHAnsi" w:eastAsiaTheme="minorEastAsia" w:hAnsiTheme="minorHAnsi" w:cstheme="minorHAnsi"/>
                <w:noProof w:val="0"/>
                <w:lang w:val="en-GB"/>
              </w:rPr>
              <w:t>Mr Robert Kuhl</w:t>
            </w:r>
          </w:p>
          <w:p w14:paraId="1F683A5B" w14:textId="386FBEAE" w:rsidR="00CA646F" w:rsidRPr="00EB7D77" w:rsidRDefault="00F97193"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EB7D77">
              <w:rPr>
                <w:rFonts w:asciiTheme="minorHAnsi" w:eastAsiaTheme="minorEastAsia" w:hAnsiTheme="minorHAnsi" w:cstheme="minorHAnsi"/>
                <w:noProof w:val="0"/>
                <w:lang w:val="en-GB"/>
              </w:rPr>
              <w:t>电话</w:t>
            </w:r>
            <w:proofErr w:type="spellEnd"/>
            <w:r w:rsidRPr="00EB7D77">
              <w:rPr>
                <w:rFonts w:asciiTheme="minorHAnsi" w:eastAsiaTheme="minorEastAsia" w:hAnsiTheme="minorHAnsi" w:cstheme="minorHAnsi"/>
                <w:noProof w:val="0"/>
                <w:lang w:val="en-GB"/>
              </w:rPr>
              <w:t>：</w:t>
            </w:r>
            <w:r w:rsidR="00CA646F" w:rsidRPr="00EB7D77">
              <w:rPr>
                <w:rFonts w:asciiTheme="minorHAnsi" w:eastAsiaTheme="minorEastAsia" w:hAnsiTheme="minorHAnsi" w:cstheme="minorHAnsi"/>
                <w:noProof w:val="0"/>
                <w:lang w:val="en-GB"/>
              </w:rPr>
              <w:t>+49 4121 27521 0</w:t>
            </w:r>
          </w:p>
          <w:p w14:paraId="7C938A53" w14:textId="09B7539C" w:rsidR="00CA646F" w:rsidRPr="00EB7D77" w:rsidRDefault="00F97193"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proofErr w:type="spellStart"/>
            <w:r w:rsidRPr="00EB7D77">
              <w:rPr>
                <w:rFonts w:asciiTheme="minorHAnsi" w:eastAsiaTheme="minorEastAsia" w:hAnsiTheme="minorHAnsi" w:cstheme="minorHAnsi"/>
                <w:noProof w:val="0"/>
                <w:lang w:val="en-GB"/>
              </w:rPr>
              <w:t>传真</w:t>
            </w:r>
            <w:proofErr w:type="spellEnd"/>
            <w:r w:rsidRPr="00EB7D77">
              <w:rPr>
                <w:rFonts w:asciiTheme="minorHAnsi" w:eastAsiaTheme="minorEastAsia" w:hAnsiTheme="minorHAnsi" w:cstheme="minorHAnsi"/>
                <w:noProof w:val="0"/>
                <w:lang w:val="en-GB"/>
              </w:rPr>
              <w:t>：</w:t>
            </w:r>
            <w:r w:rsidR="00CA646F" w:rsidRPr="00EB7D77">
              <w:rPr>
                <w:rFonts w:asciiTheme="minorHAnsi" w:eastAsiaTheme="minorEastAsia" w:hAnsiTheme="minorHAnsi" w:cstheme="minorHAnsi"/>
                <w:noProof w:val="0"/>
                <w:lang w:val="en-GB"/>
              </w:rPr>
              <w:t>+49 4121 27521 100</w:t>
            </w:r>
          </w:p>
          <w:p w14:paraId="432E871E" w14:textId="42A9006A" w:rsidR="00CA646F" w:rsidRPr="00EB7D77" w:rsidRDefault="00F97193" w:rsidP="00F652E5">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en-GB" w:eastAsia="zh-CN"/>
              </w:rPr>
              <w:t>电子邮件：</w:t>
            </w:r>
            <w:r w:rsidR="00CA646F" w:rsidRPr="00EB7D77">
              <w:rPr>
                <w:rFonts w:asciiTheme="minorHAnsi" w:eastAsiaTheme="minorEastAsia" w:hAnsiTheme="minorHAnsi" w:cstheme="minorHAnsi"/>
                <w:noProof w:val="0"/>
                <w:lang w:val="en-GB" w:eastAsia="zh-CN"/>
              </w:rPr>
              <w:t>support@comdesk.de</w:t>
            </w:r>
          </w:p>
        </w:tc>
      </w:tr>
    </w:tbl>
    <w:p w14:paraId="53187998" w14:textId="77777777" w:rsidR="00CA646F" w:rsidRPr="00EB7D77" w:rsidRDefault="00CA646F" w:rsidP="00EB7D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noProof w:val="0"/>
          <w:color w:val="000000"/>
          <w:sz w:val="22"/>
          <w:szCs w:val="22"/>
          <w:lang w:val="pt-BR" w:eastAsia="zh-CN"/>
        </w:rPr>
      </w:pPr>
    </w:p>
    <w:tbl>
      <w:tblPr>
        <w:tblW w:w="10440" w:type="dxa"/>
        <w:tblLayout w:type="fixed"/>
        <w:tblCellMar>
          <w:top w:w="85" w:type="dxa"/>
          <w:bottom w:w="85" w:type="dxa"/>
        </w:tblCellMar>
        <w:tblLook w:val="05A0" w:firstRow="1" w:lastRow="0" w:firstColumn="1" w:lastColumn="1" w:noHBand="0" w:noVBand="1"/>
      </w:tblPr>
      <w:tblGrid>
        <w:gridCol w:w="3240"/>
        <w:gridCol w:w="2572"/>
        <w:gridCol w:w="4628"/>
      </w:tblGrid>
      <w:tr w:rsidR="00CA646F" w:rsidRPr="00EB7D77" w14:paraId="55DC7F02" w14:textId="77777777" w:rsidTr="00647C93">
        <w:trPr>
          <w:cantSplit/>
        </w:trPr>
        <w:tc>
          <w:tcPr>
            <w:tcW w:w="3240" w:type="dxa"/>
          </w:tcPr>
          <w:p w14:paraId="6CFD9ADA"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conology GmbH</w:t>
            </w:r>
          </w:p>
          <w:p w14:paraId="582A86D8"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Textorstrasse 99</w:t>
            </w:r>
          </w:p>
          <w:p w14:paraId="7283EACD" w14:textId="77777777" w:rsidR="00CA646F" w:rsidRPr="00EB7D77" w:rsidRDefault="00CA646F" w:rsidP="00F652E5">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D-60596 FRANKFURT</w:t>
            </w:r>
          </w:p>
        </w:tc>
        <w:tc>
          <w:tcPr>
            <w:tcW w:w="2572" w:type="dxa"/>
          </w:tcPr>
          <w:p w14:paraId="49D3AE9C" w14:textId="77777777" w:rsidR="00CA646F" w:rsidRPr="00EB7D77" w:rsidRDefault="00CA646F" w:rsidP="00F652E5">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lang w:val="en-GB"/>
              </w:rPr>
            </w:pPr>
            <w:r w:rsidRPr="00EB7D77">
              <w:rPr>
                <w:rFonts w:asciiTheme="minorHAnsi" w:eastAsiaTheme="minorEastAsia" w:hAnsiTheme="minorHAnsi" w:cstheme="minorHAnsi"/>
                <w:b/>
                <w:bCs/>
                <w:noProof w:val="0"/>
                <w:lang w:val="en-GB"/>
              </w:rPr>
              <w:t>ARVELO</w:t>
            </w:r>
          </w:p>
        </w:tc>
        <w:tc>
          <w:tcPr>
            <w:tcW w:w="4628" w:type="dxa"/>
          </w:tcPr>
          <w:p w14:paraId="58DE857D" w14:textId="77777777" w:rsidR="00CA646F" w:rsidRPr="00EB7D77" w:rsidRDefault="00CA646F"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EB7D77">
              <w:rPr>
                <w:rFonts w:asciiTheme="minorHAnsi" w:eastAsiaTheme="minorEastAsia" w:hAnsiTheme="minorHAnsi" w:cstheme="minorHAnsi"/>
                <w:noProof w:val="0"/>
                <w:lang w:val="en-GB"/>
              </w:rPr>
              <w:t xml:space="preserve">Mr </w:t>
            </w:r>
            <w:proofErr w:type="spellStart"/>
            <w:r w:rsidRPr="00EB7D77">
              <w:rPr>
                <w:rFonts w:asciiTheme="minorHAnsi" w:eastAsiaTheme="minorEastAsia" w:hAnsiTheme="minorHAnsi" w:cstheme="minorHAnsi"/>
                <w:noProof w:val="0"/>
                <w:lang w:val="en-GB"/>
              </w:rPr>
              <w:t>Willm</w:t>
            </w:r>
            <w:proofErr w:type="spellEnd"/>
            <w:r w:rsidRPr="00EB7D77">
              <w:rPr>
                <w:rFonts w:asciiTheme="minorHAnsi" w:eastAsiaTheme="minorEastAsia" w:hAnsiTheme="minorHAnsi" w:cstheme="minorHAnsi"/>
                <w:noProof w:val="0"/>
                <w:lang w:val="en-GB"/>
              </w:rPr>
              <w:t xml:space="preserve"> </w:t>
            </w:r>
            <w:proofErr w:type="spellStart"/>
            <w:r w:rsidRPr="00EB7D77">
              <w:rPr>
                <w:rFonts w:asciiTheme="minorHAnsi" w:eastAsiaTheme="minorEastAsia" w:hAnsiTheme="minorHAnsi" w:cstheme="minorHAnsi"/>
                <w:noProof w:val="0"/>
                <w:lang w:val="en-GB"/>
              </w:rPr>
              <w:t>Tueting</w:t>
            </w:r>
            <w:proofErr w:type="spellEnd"/>
          </w:p>
          <w:p w14:paraId="6BB3FF0C" w14:textId="7585A13D" w:rsidR="00CA646F" w:rsidRPr="00EB7D77" w:rsidRDefault="00F97193"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en-GB" w:eastAsia="zh-CN"/>
              </w:rPr>
              <w:t>电话：</w:t>
            </w:r>
            <w:r w:rsidR="00CA646F" w:rsidRPr="00EB7D77">
              <w:rPr>
                <w:rFonts w:asciiTheme="minorHAnsi" w:eastAsiaTheme="minorEastAsia" w:hAnsiTheme="minorHAnsi" w:cstheme="minorHAnsi"/>
                <w:noProof w:val="0"/>
                <w:lang w:val="en-GB" w:eastAsia="zh-CN"/>
              </w:rPr>
              <w:t>+49 175 5209602</w:t>
            </w:r>
          </w:p>
          <w:p w14:paraId="734C6C1D" w14:textId="73AB3333" w:rsidR="00CA646F" w:rsidRPr="00EB7D77" w:rsidRDefault="00F97193" w:rsidP="00F652E5">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en-GB" w:eastAsia="zh-CN"/>
              </w:rPr>
              <w:t>电子邮件：</w:t>
            </w:r>
            <w:r w:rsidR="00CA646F" w:rsidRPr="00EB7D77">
              <w:rPr>
                <w:rFonts w:asciiTheme="minorHAnsi" w:eastAsiaTheme="minorEastAsia" w:hAnsiTheme="minorHAnsi" w:cstheme="minorHAnsi"/>
                <w:noProof w:val="0"/>
                <w:lang w:val="en-GB" w:eastAsia="zh-CN"/>
              </w:rPr>
              <w:t>willm.tueting@conology.net</w:t>
            </w:r>
          </w:p>
        </w:tc>
      </w:tr>
    </w:tbl>
    <w:p w14:paraId="07014DEA" w14:textId="77777777" w:rsidR="00CA646F" w:rsidRPr="00EB7D77" w:rsidRDefault="00CA646F" w:rsidP="00EB7D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noProof w:val="0"/>
          <w:color w:val="000000"/>
          <w:sz w:val="22"/>
          <w:szCs w:val="22"/>
          <w:lang w:val="pt-BR" w:eastAsia="zh-CN"/>
        </w:rPr>
      </w:pPr>
    </w:p>
    <w:tbl>
      <w:tblPr>
        <w:tblW w:w="10440" w:type="dxa"/>
        <w:tblLayout w:type="fixed"/>
        <w:tblCellMar>
          <w:top w:w="85" w:type="dxa"/>
          <w:bottom w:w="85" w:type="dxa"/>
        </w:tblCellMar>
        <w:tblLook w:val="05A0" w:firstRow="1" w:lastRow="0" w:firstColumn="1" w:lastColumn="1" w:noHBand="0" w:noVBand="1"/>
      </w:tblPr>
      <w:tblGrid>
        <w:gridCol w:w="3240"/>
        <w:gridCol w:w="2572"/>
        <w:gridCol w:w="4628"/>
      </w:tblGrid>
      <w:tr w:rsidR="00CA646F" w:rsidRPr="00EB7D77" w14:paraId="7D2FF368" w14:textId="77777777" w:rsidTr="00647C93">
        <w:trPr>
          <w:cantSplit/>
        </w:trPr>
        <w:tc>
          <w:tcPr>
            <w:tcW w:w="3240" w:type="dxa"/>
          </w:tcPr>
          <w:p w14:paraId="5816C9D8"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Fiber Network WUG GmbH</w:t>
            </w:r>
          </w:p>
          <w:p w14:paraId="7D4A5A60" w14:textId="77777777" w:rsidR="00CA646F" w:rsidRPr="00EB7D77" w:rsidRDefault="00CA646F" w:rsidP="00F652E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Ringstrasse 19</w:t>
            </w:r>
          </w:p>
          <w:p w14:paraId="287A1F32" w14:textId="77777777" w:rsidR="00CA646F" w:rsidRPr="00EB7D77" w:rsidRDefault="00CA646F" w:rsidP="00F652E5">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D-91738 PFOFELD</w:t>
            </w:r>
          </w:p>
        </w:tc>
        <w:tc>
          <w:tcPr>
            <w:tcW w:w="2572" w:type="dxa"/>
          </w:tcPr>
          <w:p w14:paraId="700B80A0" w14:textId="77777777" w:rsidR="00CA646F" w:rsidRPr="00EB7D77" w:rsidRDefault="00CA646F" w:rsidP="00F652E5">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lang w:val="en-GB"/>
              </w:rPr>
            </w:pPr>
            <w:r w:rsidRPr="00EB7D77">
              <w:rPr>
                <w:rFonts w:asciiTheme="minorHAnsi" w:eastAsiaTheme="minorEastAsia" w:hAnsiTheme="minorHAnsi" w:cstheme="minorHAnsi"/>
                <w:b/>
                <w:bCs/>
                <w:noProof w:val="0"/>
                <w:lang w:val="en-GB"/>
              </w:rPr>
              <w:t>FNW18</w:t>
            </w:r>
          </w:p>
        </w:tc>
        <w:tc>
          <w:tcPr>
            <w:tcW w:w="4628" w:type="dxa"/>
          </w:tcPr>
          <w:p w14:paraId="04527490" w14:textId="77777777" w:rsidR="00CA646F" w:rsidRPr="00EB7D77" w:rsidRDefault="00CA646F"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rPr>
            </w:pPr>
            <w:r w:rsidRPr="00EB7D77">
              <w:rPr>
                <w:rFonts w:asciiTheme="minorHAnsi" w:eastAsiaTheme="minorEastAsia" w:hAnsiTheme="minorHAnsi" w:cstheme="minorHAnsi"/>
                <w:noProof w:val="0"/>
                <w:lang w:val="en-GB"/>
              </w:rPr>
              <w:t xml:space="preserve">Mr Marco </w:t>
            </w:r>
            <w:proofErr w:type="spellStart"/>
            <w:r w:rsidRPr="00EB7D77">
              <w:rPr>
                <w:rFonts w:asciiTheme="minorHAnsi" w:eastAsiaTheme="minorEastAsia" w:hAnsiTheme="minorHAnsi" w:cstheme="minorHAnsi"/>
                <w:noProof w:val="0"/>
                <w:lang w:val="en-GB"/>
              </w:rPr>
              <w:t>Kleemann</w:t>
            </w:r>
            <w:proofErr w:type="spellEnd"/>
          </w:p>
          <w:p w14:paraId="6A4E644B" w14:textId="674F3104" w:rsidR="00CA646F" w:rsidRPr="00EB7D77" w:rsidRDefault="00F97193" w:rsidP="00F652E5">
            <w:pPr>
              <w:tabs>
                <w:tab w:val="clear" w:pos="567"/>
                <w:tab w:val="clear" w:pos="1276"/>
                <w:tab w:val="clear" w:pos="1843"/>
                <w:tab w:val="clear" w:pos="5387"/>
                <w:tab w:val="clear" w:pos="5954"/>
                <w:tab w:val="left" w:pos="676"/>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en-GB" w:eastAsia="zh-CN"/>
              </w:rPr>
              <w:t>电话：</w:t>
            </w:r>
            <w:r w:rsidR="00CA646F" w:rsidRPr="00EB7D77">
              <w:rPr>
                <w:rFonts w:asciiTheme="minorHAnsi" w:eastAsiaTheme="minorEastAsia" w:hAnsiTheme="minorHAnsi" w:cstheme="minorHAnsi"/>
                <w:noProof w:val="0"/>
                <w:lang w:val="en-GB" w:eastAsia="zh-CN"/>
              </w:rPr>
              <w:t>+49 9834 5979885</w:t>
            </w:r>
          </w:p>
          <w:p w14:paraId="5C6A82FC" w14:textId="5D34C050" w:rsidR="00CA646F" w:rsidRPr="00EB7D77" w:rsidRDefault="00F97193" w:rsidP="00F652E5">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en-GB" w:eastAsia="zh-CN"/>
              </w:rPr>
              <w:t>电子邮件：</w:t>
            </w:r>
            <w:r w:rsidR="00CA646F" w:rsidRPr="00EB7D77">
              <w:rPr>
                <w:rFonts w:asciiTheme="minorHAnsi" w:eastAsiaTheme="minorEastAsia" w:hAnsiTheme="minorHAnsi" w:cstheme="minorHAnsi"/>
                <w:noProof w:val="0"/>
                <w:lang w:val="en-GB" w:eastAsia="zh-CN"/>
              </w:rPr>
              <w:t>info@fiber-network.de</w:t>
            </w:r>
          </w:p>
        </w:tc>
      </w:tr>
    </w:tbl>
    <w:p w14:paraId="3399D245" w14:textId="77777777" w:rsidR="00CA646F" w:rsidRPr="00EB7D77" w:rsidRDefault="00CA646F" w:rsidP="00EB7D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noProof w:val="0"/>
          <w:color w:val="000000"/>
          <w:sz w:val="22"/>
          <w:szCs w:val="22"/>
          <w:lang w:val="pt-BR" w:eastAsia="zh-CN"/>
        </w:rPr>
      </w:pPr>
    </w:p>
    <w:p w14:paraId="2F2473B7" w14:textId="125E90AD" w:rsidR="00CA646F" w:rsidRPr="00EB7D77" w:rsidRDefault="00F97193" w:rsidP="00EB7D77">
      <w:pPr>
        <w:tabs>
          <w:tab w:val="clear" w:pos="567"/>
          <w:tab w:val="clear" w:pos="1276"/>
          <w:tab w:val="clear" w:pos="1843"/>
          <w:tab w:val="clear" w:pos="5387"/>
          <w:tab w:val="clear" w:pos="5954"/>
          <w:tab w:val="left" w:pos="3686"/>
        </w:tabs>
        <w:overflowPunct/>
        <w:autoSpaceDE/>
        <w:autoSpaceDN/>
        <w:adjustRightInd/>
        <w:spacing w:before="0" w:line="259" w:lineRule="auto"/>
        <w:jc w:val="left"/>
        <w:textAlignment w:val="auto"/>
        <w:rPr>
          <w:rFonts w:asciiTheme="minorHAnsi" w:eastAsiaTheme="minorEastAsia" w:hAnsiTheme="minorHAnsi" w:cstheme="minorHAnsi"/>
          <w:b/>
          <w:noProof w:val="0"/>
          <w:sz w:val="22"/>
          <w:szCs w:val="22"/>
          <w:lang w:val="en-GB"/>
        </w:rPr>
      </w:pPr>
      <w:r w:rsidRPr="00EB7D77">
        <w:rPr>
          <w:rFonts w:asciiTheme="minorHAnsi" w:eastAsiaTheme="minorEastAsia" w:hAnsiTheme="minorHAnsi" w:cstheme="minorHAnsi"/>
          <w:b/>
          <w:bCs/>
          <w:noProof w:val="0"/>
          <w:lang w:val="en-GB" w:eastAsia="zh-CN"/>
        </w:rPr>
        <w:t>德意志联邦共和国</w:t>
      </w:r>
      <w:r w:rsidRPr="00EB7D77">
        <w:rPr>
          <w:rFonts w:asciiTheme="minorHAnsi" w:eastAsiaTheme="minorEastAsia" w:hAnsiTheme="minorHAnsi" w:cstheme="minorHAnsi"/>
          <w:b/>
          <w:bCs/>
          <w:iCs/>
          <w:noProof w:val="0"/>
          <w:lang w:val="en-GB" w:eastAsia="zh-CN"/>
        </w:rPr>
        <w:t>/DEU</w:t>
      </w:r>
      <w:r w:rsidR="00CA646F" w:rsidRPr="00EB7D77">
        <w:rPr>
          <w:rFonts w:asciiTheme="minorHAnsi" w:eastAsiaTheme="minorEastAsia" w:hAnsiTheme="minorHAnsi" w:cstheme="minorHAnsi"/>
          <w:b/>
          <w:i/>
          <w:noProof w:val="0"/>
          <w:sz w:val="22"/>
          <w:szCs w:val="22"/>
          <w:lang w:val="en-GB"/>
        </w:rPr>
        <w:tab/>
      </w:r>
      <w:r w:rsidR="00CA646F" w:rsidRPr="00EB7D77">
        <w:rPr>
          <w:rFonts w:asciiTheme="minorHAnsi" w:eastAsiaTheme="minorEastAsia" w:hAnsiTheme="minorHAnsi" w:cstheme="minorHAnsi"/>
          <w:b/>
          <w:noProof w:val="0"/>
          <w:sz w:val="22"/>
          <w:szCs w:val="22"/>
          <w:lang w:val="en-GB"/>
        </w:rPr>
        <w:t>LIR</w:t>
      </w:r>
    </w:p>
    <w:p w14:paraId="2477F45F" w14:textId="77777777" w:rsidR="00CA646F" w:rsidRPr="00EB7D77" w:rsidRDefault="00CA646F" w:rsidP="00EB7D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572"/>
        <w:gridCol w:w="4628"/>
      </w:tblGrid>
      <w:tr w:rsidR="00CA646F" w:rsidRPr="00EB7D77" w14:paraId="71C56B45" w14:textId="77777777" w:rsidTr="00647C93">
        <w:trPr>
          <w:cantSplit/>
        </w:trPr>
        <w:tc>
          <w:tcPr>
            <w:tcW w:w="3240" w:type="dxa"/>
          </w:tcPr>
          <w:p w14:paraId="28E69F87" w14:textId="77777777" w:rsidR="00CA646F" w:rsidRPr="00EB7D77" w:rsidRDefault="00CA646F" w:rsidP="00EB7D7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RigiNet GmbH</w:t>
            </w:r>
          </w:p>
          <w:p w14:paraId="3282CEAB" w14:textId="77777777" w:rsidR="00CA646F" w:rsidRPr="00EB7D77" w:rsidRDefault="00CA646F" w:rsidP="00EB7D7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Hauptstrasse 116</w:t>
            </w:r>
          </w:p>
          <w:p w14:paraId="5F3F3AAE" w14:textId="77777777" w:rsidR="00CA646F" w:rsidRPr="00EB7D77" w:rsidRDefault="00CA646F" w:rsidP="00EB7D77">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D-82380 PEISSENBERG</w:t>
            </w:r>
          </w:p>
        </w:tc>
        <w:tc>
          <w:tcPr>
            <w:tcW w:w="2572" w:type="dxa"/>
          </w:tcPr>
          <w:p w14:paraId="17BB06C5" w14:textId="77777777" w:rsidR="00CA646F" w:rsidRPr="00EB7D77" w:rsidRDefault="00CA646F" w:rsidP="00EB7D77">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lang w:val="en-GB"/>
              </w:rPr>
            </w:pPr>
            <w:r w:rsidRPr="00EB7D77">
              <w:rPr>
                <w:rFonts w:asciiTheme="minorHAnsi" w:eastAsiaTheme="minorEastAsia" w:hAnsiTheme="minorHAnsi" w:cstheme="minorHAnsi"/>
                <w:b/>
                <w:bCs/>
                <w:noProof w:val="0"/>
                <w:color w:val="000000"/>
                <w:lang w:val="en-GB"/>
              </w:rPr>
              <w:t>RIGI</w:t>
            </w:r>
          </w:p>
        </w:tc>
        <w:tc>
          <w:tcPr>
            <w:tcW w:w="4628" w:type="dxa"/>
          </w:tcPr>
          <w:p w14:paraId="7CFF7A12" w14:textId="77777777" w:rsidR="00CA646F" w:rsidRPr="00EB7D77" w:rsidRDefault="00CA646F" w:rsidP="00EB7D7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CH"/>
              </w:rPr>
            </w:pPr>
            <w:r w:rsidRPr="00EB7D77">
              <w:rPr>
                <w:rFonts w:asciiTheme="minorHAnsi" w:eastAsiaTheme="minorEastAsia" w:hAnsiTheme="minorHAnsi" w:cstheme="minorHAnsi"/>
                <w:noProof w:val="0"/>
                <w:lang w:val="de-CH"/>
              </w:rPr>
              <w:t>Mr Stefan Sedlmeir</w:t>
            </w:r>
          </w:p>
          <w:p w14:paraId="6FFB01D1" w14:textId="091D5277" w:rsidR="00CA646F" w:rsidRPr="00EB7D77" w:rsidRDefault="00F97193" w:rsidP="00EB7D7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CH"/>
              </w:rPr>
            </w:pPr>
            <w:proofErr w:type="spellStart"/>
            <w:r w:rsidRPr="00EB7D77">
              <w:rPr>
                <w:rFonts w:asciiTheme="minorHAnsi" w:eastAsiaTheme="minorEastAsia" w:hAnsiTheme="minorHAnsi" w:cstheme="minorHAnsi"/>
                <w:noProof w:val="0"/>
                <w:lang w:val="de-CH"/>
              </w:rPr>
              <w:t>电话</w:t>
            </w:r>
            <w:proofErr w:type="spellEnd"/>
            <w:r w:rsidRPr="00EB7D77">
              <w:rPr>
                <w:rFonts w:asciiTheme="minorHAnsi" w:eastAsiaTheme="minorEastAsia" w:hAnsiTheme="minorHAnsi" w:cstheme="minorHAnsi"/>
                <w:noProof w:val="0"/>
                <w:lang w:val="de-CH"/>
              </w:rPr>
              <w:t>：</w:t>
            </w:r>
            <w:r w:rsidR="00CA646F" w:rsidRPr="00EB7D77">
              <w:rPr>
                <w:rFonts w:asciiTheme="minorHAnsi" w:eastAsiaTheme="minorEastAsia" w:hAnsiTheme="minorHAnsi" w:cstheme="minorHAnsi"/>
                <w:noProof w:val="0"/>
                <w:lang w:val="de-CH"/>
              </w:rPr>
              <w:t>+49 8803 690299</w:t>
            </w:r>
          </w:p>
          <w:p w14:paraId="0B81A3BE" w14:textId="4D9B4BD1" w:rsidR="00CA646F" w:rsidRPr="00EB7D77" w:rsidRDefault="00F97193" w:rsidP="00EB7D7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CH"/>
              </w:rPr>
            </w:pPr>
            <w:r w:rsidRPr="00EB7D77">
              <w:rPr>
                <w:rFonts w:asciiTheme="minorHAnsi" w:eastAsiaTheme="minorEastAsia" w:hAnsiTheme="minorHAnsi" w:cstheme="minorHAnsi"/>
                <w:noProof w:val="0"/>
                <w:lang w:val="de-CH" w:eastAsia="zh-CN"/>
              </w:rPr>
              <w:t>传真：</w:t>
            </w:r>
            <w:r w:rsidR="00CA646F" w:rsidRPr="00EB7D77">
              <w:rPr>
                <w:rFonts w:asciiTheme="minorHAnsi" w:eastAsiaTheme="minorEastAsia" w:hAnsiTheme="minorHAnsi" w:cstheme="minorHAnsi"/>
                <w:noProof w:val="0"/>
                <w:lang w:val="en-GB"/>
              </w:rPr>
              <w:t>+49 8803 690250</w:t>
            </w:r>
          </w:p>
          <w:p w14:paraId="07736A65" w14:textId="69C91312" w:rsidR="00CA646F" w:rsidRPr="00EB7D77" w:rsidRDefault="00F97193" w:rsidP="00EB7D77">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de-CH" w:eastAsia="zh-CN"/>
              </w:rPr>
              <w:t>电子邮件：</w:t>
            </w:r>
            <w:r w:rsidR="00CA646F" w:rsidRPr="00EB7D77">
              <w:rPr>
                <w:rFonts w:asciiTheme="minorHAnsi" w:eastAsiaTheme="minorEastAsia" w:hAnsiTheme="minorHAnsi" w:cstheme="minorHAnsi"/>
                <w:noProof w:val="0"/>
                <w:lang w:val="en-GB" w:eastAsia="zh-CN"/>
              </w:rPr>
              <w:t>stefan.sedlmeir@peissenberg.de</w:t>
            </w:r>
          </w:p>
        </w:tc>
      </w:tr>
    </w:tbl>
    <w:p w14:paraId="3DB13A51" w14:textId="77777777" w:rsidR="00CA646F" w:rsidRPr="00EB7D77" w:rsidRDefault="00CA646F" w:rsidP="00EB7D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b/>
          <w:noProof w:val="0"/>
          <w:color w:val="000000"/>
          <w:sz w:val="22"/>
          <w:szCs w:val="22"/>
          <w:lang w:val="pt-BR" w:eastAsia="zh-CN"/>
        </w:rPr>
      </w:pPr>
    </w:p>
    <w:p w14:paraId="5316FFD4" w14:textId="2087E278" w:rsidR="00CA646F" w:rsidRPr="00EB7D77" w:rsidRDefault="000F146D" w:rsidP="00EB7D77">
      <w:pPr>
        <w:tabs>
          <w:tab w:val="clear" w:pos="567"/>
          <w:tab w:val="clear" w:pos="1276"/>
          <w:tab w:val="clear" w:pos="1843"/>
          <w:tab w:val="clear" w:pos="5387"/>
          <w:tab w:val="clear" w:pos="5954"/>
          <w:tab w:val="left" w:pos="3686"/>
        </w:tabs>
        <w:overflowPunct/>
        <w:autoSpaceDE/>
        <w:autoSpaceDN/>
        <w:adjustRightInd/>
        <w:spacing w:before="0" w:line="259" w:lineRule="auto"/>
        <w:jc w:val="left"/>
        <w:textAlignment w:val="auto"/>
        <w:rPr>
          <w:rFonts w:asciiTheme="minorHAnsi" w:eastAsiaTheme="minorEastAsia" w:hAnsiTheme="minorHAnsi" w:cstheme="minorHAnsi"/>
          <w:b/>
          <w:noProof w:val="0"/>
          <w:sz w:val="22"/>
          <w:szCs w:val="22"/>
          <w:lang w:val="en-GB"/>
        </w:rPr>
      </w:pPr>
      <w:r w:rsidRPr="00EB7D77">
        <w:rPr>
          <w:rFonts w:asciiTheme="minorHAnsi" w:eastAsiaTheme="minorEastAsia" w:hAnsiTheme="minorHAnsi" w:cstheme="minorHAnsi"/>
          <w:b/>
          <w:bCs/>
          <w:noProof w:val="0"/>
          <w:lang w:val="en-GB" w:eastAsia="zh-CN"/>
        </w:rPr>
        <w:t>德意志联邦共和国</w:t>
      </w:r>
      <w:r w:rsidRPr="00EB7D77">
        <w:rPr>
          <w:rFonts w:asciiTheme="minorHAnsi" w:eastAsiaTheme="minorEastAsia" w:hAnsiTheme="minorHAnsi" w:cstheme="minorHAnsi"/>
          <w:b/>
          <w:bCs/>
          <w:iCs/>
          <w:noProof w:val="0"/>
          <w:lang w:val="en-GB" w:eastAsia="zh-CN"/>
        </w:rPr>
        <w:t>/DEU</w:t>
      </w:r>
      <w:r w:rsidR="00CA646F" w:rsidRPr="00EB7D77">
        <w:rPr>
          <w:rFonts w:asciiTheme="minorHAnsi" w:eastAsiaTheme="minorEastAsia" w:hAnsiTheme="minorHAnsi" w:cstheme="minorHAnsi"/>
          <w:b/>
          <w:i/>
          <w:noProof w:val="0"/>
          <w:sz w:val="22"/>
          <w:szCs w:val="22"/>
          <w:lang w:val="en-GB"/>
        </w:rPr>
        <w:tab/>
      </w:r>
      <w:r w:rsidR="00CA646F" w:rsidRPr="00EB7D77">
        <w:rPr>
          <w:rFonts w:asciiTheme="minorHAnsi" w:eastAsiaTheme="minorEastAsia" w:hAnsiTheme="minorHAnsi" w:cstheme="minorHAnsi"/>
          <w:b/>
          <w:noProof w:val="0"/>
          <w:sz w:val="22"/>
          <w:szCs w:val="22"/>
          <w:lang w:val="en-GB"/>
        </w:rPr>
        <w:t>SUP</w:t>
      </w:r>
    </w:p>
    <w:p w14:paraId="34615004" w14:textId="77777777" w:rsidR="00CA646F" w:rsidRPr="00EB7D77" w:rsidRDefault="00CA646F" w:rsidP="00EB7D77">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572"/>
        <w:gridCol w:w="4628"/>
      </w:tblGrid>
      <w:tr w:rsidR="00CA646F" w:rsidRPr="00EB7D77" w14:paraId="557E9EF2" w14:textId="77777777" w:rsidTr="00647C93">
        <w:trPr>
          <w:cantSplit/>
        </w:trPr>
        <w:tc>
          <w:tcPr>
            <w:tcW w:w="3240" w:type="dxa"/>
          </w:tcPr>
          <w:p w14:paraId="144787CA" w14:textId="77777777" w:rsidR="00CA646F" w:rsidRPr="00EB7D77" w:rsidRDefault="00CA646F" w:rsidP="00EB7D77">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eastAsia="zh-CN"/>
              </w:rPr>
              <w:t>Liberty Networks Germany GmbH</w:t>
            </w:r>
          </w:p>
          <w:p w14:paraId="17311E29" w14:textId="77777777" w:rsidR="00CA646F" w:rsidRPr="00EB7D77" w:rsidRDefault="00CA646F" w:rsidP="00EB7D77">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de-DE"/>
              </w:rPr>
            </w:pPr>
            <w:r w:rsidRPr="00EB7D77">
              <w:rPr>
                <w:rFonts w:asciiTheme="minorHAnsi" w:eastAsiaTheme="minorEastAsia" w:hAnsiTheme="minorHAnsi" w:cstheme="minorHAnsi"/>
                <w:noProof w:val="0"/>
                <w:lang w:val="de-DE"/>
              </w:rPr>
              <w:t>Subbelrather Strasse 15 a</w:t>
            </w:r>
          </w:p>
          <w:p w14:paraId="525ED333" w14:textId="77777777" w:rsidR="00CA646F" w:rsidRPr="00EB7D77" w:rsidRDefault="00CA646F" w:rsidP="00EB7D77">
            <w:pPr>
              <w:tabs>
                <w:tab w:val="clear" w:pos="567"/>
                <w:tab w:val="clear" w:pos="1276"/>
                <w:tab w:val="clear" w:pos="1843"/>
                <w:tab w:val="clear" w:pos="5387"/>
                <w:tab w:val="clear" w:pos="5954"/>
                <w:tab w:val="left" w:pos="426"/>
                <w:tab w:val="center" w:pos="2480"/>
              </w:tabs>
              <w:overflowPunct/>
              <w:autoSpaceDE/>
              <w:autoSpaceDN/>
              <w:adjustRightInd/>
              <w:spacing w:before="0" w:line="259" w:lineRule="auto"/>
              <w:jc w:val="left"/>
              <w:textAlignment w:val="auto"/>
              <w:rPr>
                <w:rFonts w:asciiTheme="minorHAnsi" w:eastAsiaTheme="minorEastAsia" w:hAnsiTheme="minorHAnsi" w:cstheme="minorHAnsi"/>
                <w:noProof w:val="0"/>
                <w:lang w:val="de-DE" w:eastAsia="zh-CN"/>
              </w:rPr>
            </w:pPr>
            <w:r w:rsidRPr="00EB7D77">
              <w:rPr>
                <w:rFonts w:asciiTheme="minorHAnsi" w:eastAsiaTheme="minorEastAsia" w:hAnsiTheme="minorHAnsi" w:cstheme="minorHAnsi"/>
                <w:noProof w:val="0"/>
                <w:lang w:val="de-DE"/>
              </w:rPr>
              <w:t>D-50823 COLOGNE</w:t>
            </w:r>
          </w:p>
        </w:tc>
        <w:tc>
          <w:tcPr>
            <w:tcW w:w="2572" w:type="dxa"/>
          </w:tcPr>
          <w:p w14:paraId="1AD9303C" w14:textId="77777777" w:rsidR="00CA646F" w:rsidRPr="00EB7D77" w:rsidRDefault="00CA646F" w:rsidP="00EB7D77">
            <w:pPr>
              <w:widowControl w:val="0"/>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Theme="minorHAnsi" w:eastAsiaTheme="minorEastAsia" w:hAnsiTheme="minorHAnsi" w:cstheme="minorHAnsi"/>
                <w:b/>
                <w:bCs/>
                <w:noProof w:val="0"/>
                <w:lang w:val="en-GB"/>
              </w:rPr>
            </w:pPr>
            <w:r w:rsidRPr="00EB7D77">
              <w:rPr>
                <w:rFonts w:asciiTheme="minorHAnsi" w:eastAsiaTheme="minorEastAsia" w:hAnsiTheme="minorHAnsi" w:cstheme="minorHAnsi"/>
                <w:b/>
                <w:bCs/>
                <w:noProof w:val="0"/>
                <w:color w:val="000000"/>
                <w:lang w:val="en-GB"/>
              </w:rPr>
              <w:t>LNGER</w:t>
            </w:r>
          </w:p>
        </w:tc>
        <w:tc>
          <w:tcPr>
            <w:tcW w:w="4628" w:type="dxa"/>
          </w:tcPr>
          <w:p w14:paraId="191C2612" w14:textId="77777777" w:rsidR="00CA646F" w:rsidRPr="00EB7D77" w:rsidRDefault="00CA646F" w:rsidP="00EB7D7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CH"/>
              </w:rPr>
            </w:pPr>
            <w:r w:rsidRPr="00EB7D77">
              <w:rPr>
                <w:rFonts w:asciiTheme="minorHAnsi" w:eastAsiaTheme="minorEastAsia" w:hAnsiTheme="minorHAnsi" w:cstheme="minorHAnsi"/>
                <w:noProof w:val="0"/>
                <w:lang w:val="de-CH"/>
              </w:rPr>
              <w:t>Mr Thomas Schidek</w:t>
            </w:r>
          </w:p>
          <w:p w14:paraId="67ED43D3" w14:textId="556BA290" w:rsidR="00CA646F" w:rsidRPr="00EB7D77" w:rsidRDefault="00F97193" w:rsidP="00EB7D7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HAnsi" w:eastAsiaTheme="minorEastAsia" w:hAnsiTheme="minorHAnsi" w:cstheme="minorHAnsi"/>
                <w:noProof w:val="0"/>
                <w:lang w:val="de-CH" w:eastAsia="zh-CN"/>
              </w:rPr>
            </w:pPr>
            <w:r w:rsidRPr="00EB7D77">
              <w:rPr>
                <w:rFonts w:asciiTheme="minorHAnsi" w:eastAsiaTheme="minorEastAsia" w:hAnsiTheme="minorHAnsi" w:cstheme="minorHAnsi"/>
                <w:noProof w:val="0"/>
                <w:lang w:val="de-CH" w:eastAsia="zh-CN"/>
              </w:rPr>
              <w:t>电话：</w:t>
            </w:r>
            <w:r w:rsidR="00CA646F" w:rsidRPr="00EB7D77">
              <w:rPr>
                <w:rFonts w:asciiTheme="minorHAnsi" w:eastAsiaTheme="minorEastAsia" w:hAnsiTheme="minorHAnsi" w:cstheme="minorHAnsi"/>
                <w:noProof w:val="0"/>
                <w:lang w:val="de-CH" w:eastAsia="zh-CN"/>
              </w:rPr>
              <w:t>+49 151 1142 7457</w:t>
            </w:r>
          </w:p>
          <w:p w14:paraId="144FD3D7" w14:textId="00DCF89A" w:rsidR="00CA646F" w:rsidRPr="00EB7D77" w:rsidRDefault="00F97193" w:rsidP="00EB7D77">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noProof w:val="0"/>
                <w:lang w:val="en-GB" w:eastAsia="zh-CN"/>
              </w:rPr>
            </w:pPr>
            <w:r w:rsidRPr="00EB7D77">
              <w:rPr>
                <w:rFonts w:asciiTheme="minorHAnsi" w:eastAsiaTheme="minorEastAsia" w:hAnsiTheme="minorHAnsi" w:cstheme="minorHAnsi"/>
                <w:noProof w:val="0"/>
                <w:lang w:val="de-CH" w:eastAsia="zh-CN"/>
              </w:rPr>
              <w:t>电子邮件：</w:t>
            </w:r>
            <w:r w:rsidR="00CA646F" w:rsidRPr="00EB7D77">
              <w:rPr>
                <w:rFonts w:asciiTheme="minorHAnsi" w:eastAsiaTheme="minorEastAsia" w:hAnsiTheme="minorHAnsi" w:cstheme="minorHAnsi"/>
                <w:noProof w:val="0"/>
                <w:lang w:val="de-CH" w:eastAsia="zh-CN"/>
              </w:rPr>
              <w:t>thomas.schidek@libertynetworks.de</w:t>
            </w:r>
          </w:p>
        </w:tc>
      </w:tr>
    </w:tbl>
    <w:p w14:paraId="7F1D1130" w14:textId="77777777" w:rsidR="00B825C9" w:rsidRPr="00B825C9" w:rsidRDefault="00B825C9" w:rsidP="00110D2F">
      <w:pPr>
        <w:pStyle w:val="Heading20"/>
        <w:spacing w:before="0"/>
        <w:rPr>
          <w:rFonts w:ascii="Arial" w:eastAsia="SimHei" w:hAnsi="Arial"/>
          <w:bCs w:val="0"/>
          <w:noProof w:val="0"/>
          <w:lang w:eastAsia="zh-CN"/>
        </w:rPr>
      </w:pPr>
      <w:bookmarkStart w:id="576" w:name="_Toc106194707"/>
      <w:bookmarkStart w:id="577" w:name="_Toc128646841"/>
      <w:bookmarkStart w:id="578" w:name="_Toc129159826"/>
      <w:r w:rsidRPr="00B825C9">
        <w:rPr>
          <w:rFonts w:asciiTheme="minorHAnsi" w:eastAsia="SimHei" w:hAnsiTheme="minorHAnsi" w:cstheme="minorHAnsi"/>
          <w:noProof w:val="0"/>
          <w:lang w:eastAsia="zh-CN"/>
        </w:rPr>
        <w:lastRenderedPageBreak/>
        <w:t>国际信令点代码（</w:t>
      </w:r>
      <w:r w:rsidRPr="00B825C9">
        <w:rPr>
          <w:rFonts w:asciiTheme="minorHAnsi" w:eastAsia="SimHei" w:hAnsiTheme="minorHAnsi" w:cstheme="minorHAnsi"/>
          <w:noProof w:val="0"/>
          <w:lang w:eastAsia="zh-CN"/>
        </w:rPr>
        <w:t>ISPC</w:t>
      </w:r>
      <w:r w:rsidRPr="00B825C9">
        <w:rPr>
          <w:rFonts w:asciiTheme="minorHAnsi" w:eastAsia="SimHei" w:hAnsiTheme="minorHAnsi" w:cstheme="minorHAnsi"/>
          <w:noProof w:val="0"/>
          <w:lang w:eastAsia="zh-CN"/>
        </w:rPr>
        <w:t>）列表</w:t>
      </w:r>
      <w:r w:rsidRPr="00B825C9">
        <w:rPr>
          <w:rFonts w:asciiTheme="minorHAnsi" w:eastAsia="SimHei" w:hAnsiTheme="minorHAnsi" w:cstheme="minorHAnsi"/>
          <w:noProof w:val="0"/>
          <w:lang w:eastAsia="zh-CN"/>
        </w:rPr>
        <w:br/>
      </w:r>
      <w:r w:rsidRPr="00B825C9">
        <w:rPr>
          <w:rFonts w:asciiTheme="minorHAnsi" w:eastAsia="SimHei" w:hAnsiTheme="minorHAnsi" w:cstheme="minorHAnsi"/>
          <w:noProof w:val="0"/>
          <w:lang w:eastAsia="zh-CN"/>
        </w:rPr>
        <w:t>（依据</w:t>
      </w:r>
      <w:r w:rsidRPr="00B825C9">
        <w:rPr>
          <w:rFonts w:asciiTheme="minorHAnsi" w:eastAsia="SimHei" w:hAnsiTheme="minorHAnsi" w:cstheme="minorHAnsi"/>
          <w:noProof w:val="0"/>
          <w:lang w:eastAsia="zh-CN"/>
        </w:rPr>
        <w:t>ITU-T Q.708</w:t>
      </w:r>
      <w:r w:rsidRPr="00B825C9">
        <w:rPr>
          <w:rFonts w:asciiTheme="minorHAnsi" w:eastAsia="SimHei" w:hAnsiTheme="minorHAnsi" w:cstheme="minorHAnsi"/>
          <w:noProof w:val="0"/>
          <w:lang w:eastAsia="zh-CN"/>
        </w:rPr>
        <w:t>建议书（</w:t>
      </w:r>
      <w:r w:rsidRPr="00B825C9">
        <w:rPr>
          <w:rFonts w:asciiTheme="minorHAnsi" w:eastAsia="SimHei" w:hAnsiTheme="minorHAnsi" w:cstheme="minorHAnsi"/>
          <w:noProof w:val="0"/>
          <w:lang w:eastAsia="zh-CN"/>
        </w:rPr>
        <w:t>03/1999</w:t>
      </w:r>
      <w:r w:rsidRPr="00B825C9">
        <w:rPr>
          <w:rFonts w:asciiTheme="minorHAnsi" w:eastAsia="SimHei" w:hAnsiTheme="minorHAnsi" w:cstheme="minorHAnsi"/>
          <w:noProof w:val="0"/>
          <w:lang w:eastAsia="zh-CN"/>
        </w:rPr>
        <w:t>））</w:t>
      </w:r>
      <w:r w:rsidRPr="00B825C9">
        <w:rPr>
          <w:rFonts w:asciiTheme="minorHAnsi" w:eastAsia="SimHei" w:hAnsiTheme="minorHAnsi" w:cstheme="minorHAnsi"/>
          <w:noProof w:val="0"/>
          <w:lang w:eastAsia="zh-CN"/>
        </w:rPr>
        <w:br/>
      </w:r>
      <w:r w:rsidRPr="00B825C9">
        <w:rPr>
          <w:rFonts w:asciiTheme="minorHAnsi" w:eastAsia="SimHei" w:hAnsiTheme="minorHAnsi" w:cstheme="minorHAnsi"/>
          <w:noProof w:val="0"/>
          <w:lang w:eastAsia="zh-CN"/>
        </w:rPr>
        <w:t>（截至</w:t>
      </w:r>
      <w:r w:rsidRPr="00B825C9">
        <w:rPr>
          <w:rFonts w:asciiTheme="minorHAnsi" w:eastAsia="SimHei" w:hAnsiTheme="minorHAnsi" w:cstheme="minorHAnsi"/>
          <w:noProof w:val="0"/>
          <w:lang w:eastAsia="zh-CN"/>
        </w:rPr>
        <w:t>2020</w:t>
      </w:r>
      <w:r w:rsidRPr="00B825C9">
        <w:rPr>
          <w:rFonts w:asciiTheme="minorHAnsi" w:eastAsia="SimHei" w:hAnsiTheme="minorHAnsi" w:cstheme="minorHAnsi"/>
          <w:noProof w:val="0"/>
          <w:lang w:eastAsia="zh-CN"/>
        </w:rPr>
        <w:t>年</w:t>
      </w:r>
      <w:r w:rsidRPr="00B825C9">
        <w:rPr>
          <w:rFonts w:asciiTheme="minorHAnsi" w:eastAsia="SimHei" w:hAnsiTheme="minorHAnsi" w:cstheme="minorHAnsi"/>
          <w:noProof w:val="0"/>
          <w:lang w:eastAsia="zh-CN"/>
        </w:rPr>
        <w:t>7</w:t>
      </w:r>
      <w:r w:rsidRPr="00B825C9">
        <w:rPr>
          <w:rFonts w:asciiTheme="minorHAnsi" w:eastAsia="SimHei" w:hAnsiTheme="minorHAnsi" w:cstheme="minorHAnsi"/>
          <w:noProof w:val="0"/>
          <w:lang w:eastAsia="zh-CN"/>
        </w:rPr>
        <w:t>月</w:t>
      </w:r>
      <w:r w:rsidRPr="00B825C9">
        <w:rPr>
          <w:rFonts w:asciiTheme="minorHAnsi" w:eastAsia="SimHei" w:hAnsiTheme="minorHAnsi" w:cstheme="minorHAnsi"/>
          <w:noProof w:val="0"/>
          <w:lang w:eastAsia="zh-CN"/>
        </w:rPr>
        <w:t>1</w:t>
      </w:r>
      <w:r w:rsidRPr="00B825C9">
        <w:rPr>
          <w:rFonts w:asciiTheme="minorHAnsi" w:eastAsia="SimHei" w:hAnsiTheme="minorHAnsi" w:cstheme="minorHAnsi"/>
          <w:noProof w:val="0"/>
          <w:lang w:eastAsia="zh-CN"/>
        </w:rPr>
        <w:t>日</w:t>
      </w:r>
      <w:r w:rsidRPr="00B825C9">
        <w:rPr>
          <w:rFonts w:ascii="Arial" w:eastAsia="SimHei" w:hAnsi="Arial" w:hint="eastAsia"/>
          <w:noProof w:val="0"/>
          <w:lang w:eastAsia="zh-CN"/>
        </w:rPr>
        <w:t>）</w:t>
      </w:r>
      <w:bookmarkEnd w:id="576"/>
      <w:bookmarkEnd w:id="577"/>
      <w:bookmarkEnd w:id="578"/>
    </w:p>
    <w:p w14:paraId="19296A55" w14:textId="3DEA7242" w:rsidR="00B825C9" w:rsidRPr="00B825C9" w:rsidRDefault="00B825C9" w:rsidP="00B825C9">
      <w:pPr>
        <w:keepNext/>
        <w:tabs>
          <w:tab w:val="clear" w:pos="1276"/>
          <w:tab w:val="clear" w:pos="1843"/>
          <w:tab w:val="clear" w:pos="5387"/>
          <w:tab w:val="clear" w:pos="5954"/>
          <w:tab w:val="right" w:pos="1021"/>
          <w:tab w:val="left" w:pos="1701"/>
          <w:tab w:val="left" w:pos="2268"/>
        </w:tabs>
        <w:spacing w:after="240"/>
        <w:jc w:val="center"/>
        <w:rPr>
          <w:rFonts w:eastAsiaTheme="minorEastAsia"/>
          <w:noProof w:val="0"/>
          <w:lang w:val="en-GB" w:eastAsia="zh-CN"/>
        </w:rPr>
      </w:pPr>
      <w:r w:rsidRPr="00B825C9">
        <w:rPr>
          <w:rFonts w:eastAsiaTheme="minorEastAsia" w:hint="eastAsia"/>
          <w:noProof w:val="0"/>
          <w:lang w:val="en-GB" w:eastAsia="zh-CN"/>
        </w:rPr>
        <w:t>（国际电联第</w:t>
      </w:r>
      <w:r w:rsidRPr="00B825C9">
        <w:rPr>
          <w:rFonts w:eastAsiaTheme="minorEastAsia"/>
          <w:noProof w:val="0"/>
          <w:lang w:val="en-GB" w:eastAsia="zh-CN"/>
        </w:rPr>
        <w:t>11</w:t>
      </w:r>
      <w:r w:rsidRPr="00B825C9">
        <w:rPr>
          <w:rFonts w:eastAsiaTheme="minorEastAsia" w:hint="eastAsia"/>
          <w:noProof w:val="0"/>
          <w:lang w:val="en-GB" w:eastAsia="zh-CN"/>
        </w:rPr>
        <w:t>9</w:t>
      </w:r>
      <w:r w:rsidRPr="00B825C9">
        <w:rPr>
          <w:rFonts w:eastAsiaTheme="minorEastAsia"/>
          <w:noProof w:val="0"/>
          <w:lang w:val="en-GB" w:eastAsia="zh-CN"/>
        </w:rPr>
        <w:t>9</w:t>
      </w:r>
      <w:r w:rsidRPr="00B825C9">
        <w:rPr>
          <w:rFonts w:eastAsiaTheme="minorEastAsia" w:hint="eastAsia"/>
          <w:noProof w:val="0"/>
          <w:lang w:val="en-GB" w:eastAsia="zh-CN"/>
        </w:rPr>
        <w:t>期《操作公报》附件</w:t>
      </w:r>
      <w:r w:rsidRPr="00B825C9">
        <w:rPr>
          <w:rFonts w:eastAsiaTheme="minorEastAsia" w:hint="eastAsia"/>
          <w:noProof w:val="0"/>
          <w:lang w:val="en-GB" w:eastAsia="zh-CN"/>
        </w:rPr>
        <w:t xml:space="preserve"> </w:t>
      </w:r>
      <w:r w:rsidRPr="00B825C9">
        <w:rPr>
          <w:rFonts w:eastAsiaTheme="minorEastAsia"/>
          <w:noProof w:val="0"/>
          <w:lang w:val="en-GB" w:eastAsia="zh-CN"/>
        </w:rPr>
        <w:t xml:space="preserve">– </w:t>
      </w:r>
      <w:r w:rsidRPr="00B825C9">
        <w:rPr>
          <w:rFonts w:eastAsia="SimSun"/>
          <w:noProof w:val="0"/>
          <w:lang w:val="en-GB" w:eastAsia="zh-CN"/>
        </w:rPr>
        <w:t>1.VII.2020</w:t>
      </w:r>
      <w:r w:rsidRPr="00B825C9">
        <w:rPr>
          <w:rFonts w:eastAsiaTheme="minorEastAsia" w:hint="eastAsia"/>
          <w:noProof w:val="0"/>
          <w:lang w:val="en-GB" w:eastAsia="zh-CN"/>
        </w:rPr>
        <w:t>）</w:t>
      </w:r>
      <w:r w:rsidRPr="00B825C9">
        <w:rPr>
          <w:rFonts w:eastAsiaTheme="minorEastAsia"/>
          <w:noProof w:val="0"/>
          <w:lang w:val="en-GB" w:eastAsia="zh-CN"/>
        </w:rPr>
        <w:br/>
      </w:r>
      <w:r w:rsidRPr="00B825C9">
        <w:rPr>
          <w:rFonts w:eastAsiaTheme="minorEastAsia" w:hint="eastAsia"/>
          <w:noProof w:val="0"/>
          <w:lang w:val="en-GB" w:eastAsia="zh-CN"/>
        </w:rPr>
        <w:t>（</w:t>
      </w:r>
      <w:r w:rsidRPr="00B825C9">
        <w:rPr>
          <w:rFonts w:eastAsiaTheme="minorEastAsia" w:cs="Calibri"/>
          <w:noProof w:val="0"/>
          <w:lang w:val="en-GB" w:eastAsia="zh-CN"/>
        </w:rPr>
        <w:t>第</w:t>
      </w:r>
      <w:r w:rsidR="0039498D">
        <w:rPr>
          <w:rFonts w:eastAsiaTheme="minorEastAsia" w:cs="Calibri"/>
          <w:bCs/>
          <w:noProof w:val="0"/>
          <w:lang w:val="en-GB" w:eastAsia="zh-CN"/>
        </w:rPr>
        <w:t>51</w:t>
      </w:r>
      <w:r w:rsidRPr="00B825C9">
        <w:rPr>
          <w:rFonts w:eastAsiaTheme="minorEastAsia" w:cs="Calibri"/>
          <w:noProof w:val="0"/>
          <w:lang w:val="en-GB" w:eastAsia="zh-CN"/>
        </w:rPr>
        <w:t>号修</w:t>
      </w:r>
      <w:r w:rsidRPr="00B825C9">
        <w:rPr>
          <w:rFonts w:eastAsiaTheme="minorEastAsia" w:hint="eastAsia"/>
          <w:noProof w:val="0"/>
          <w:lang w:val="en-GB" w:eastAsia="zh-CN"/>
        </w:rPr>
        <w:t>正案）</w:t>
      </w:r>
    </w:p>
    <w:p w14:paraId="0767091A" w14:textId="77777777" w:rsidR="00B825C9" w:rsidRPr="00756D3F" w:rsidRDefault="00B825C9" w:rsidP="00B825C9">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67"/>
        <w:gridCol w:w="2903"/>
        <w:gridCol w:w="4009"/>
      </w:tblGrid>
      <w:tr w:rsidR="00B825C9" w:rsidRPr="00916C1F" w14:paraId="5A74EE0A" w14:textId="77777777" w:rsidTr="0039498D">
        <w:trPr>
          <w:cantSplit/>
          <w:trHeight w:val="227"/>
        </w:trPr>
        <w:tc>
          <w:tcPr>
            <w:tcW w:w="2376" w:type="dxa"/>
            <w:gridSpan w:val="2"/>
          </w:tcPr>
          <w:p w14:paraId="16D4DCBA" w14:textId="0277A119" w:rsidR="00B825C9" w:rsidRPr="00B825C9" w:rsidRDefault="00B825C9" w:rsidP="00B825C9">
            <w:pPr>
              <w:pStyle w:val="Tablehead0"/>
              <w:jc w:val="left"/>
              <w:rPr>
                <w:rFonts w:ascii="STKaiti" w:eastAsia="STKaiti" w:hAnsi="STKaiti"/>
                <w:i w:val="0"/>
                <w:highlight w:val="yellow"/>
              </w:rPr>
            </w:pPr>
            <w:r w:rsidRPr="00B825C9">
              <w:rPr>
                <w:rFonts w:ascii="STKaiti" w:eastAsia="STKaiti" w:hAnsi="STKaiti" w:cs="Calibri"/>
                <w:bCs/>
                <w:i w:val="0"/>
              </w:rPr>
              <w:t>国家/地理区域</w:t>
            </w:r>
          </w:p>
        </w:tc>
        <w:tc>
          <w:tcPr>
            <w:tcW w:w="2903" w:type="dxa"/>
            <w:vMerge w:val="restart"/>
            <w:shd w:val="clear" w:color="auto" w:fill="auto"/>
          </w:tcPr>
          <w:p w14:paraId="7F247A79" w14:textId="095DD2EF" w:rsidR="00B825C9" w:rsidRPr="00B825C9" w:rsidRDefault="00B825C9" w:rsidP="00B825C9">
            <w:pPr>
              <w:pStyle w:val="Tablehead0"/>
              <w:jc w:val="left"/>
              <w:rPr>
                <w:rFonts w:ascii="STKaiti" w:eastAsia="STKaiti" w:hAnsi="STKaiti"/>
                <w:i w:val="0"/>
                <w:iCs/>
                <w:highlight w:val="yellow"/>
                <w:lang w:val="en-GB"/>
              </w:rPr>
            </w:pPr>
            <w:r w:rsidRPr="00B825C9">
              <w:rPr>
                <w:rFonts w:ascii="STKaiti" w:eastAsia="STKaiti" w:hAnsi="STKaiti" w:cs="Calibri"/>
                <w:bCs/>
                <w:i w:val="0"/>
                <w:iCs/>
                <w:lang w:val="en-US" w:eastAsia="zh-CN"/>
              </w:rPr>
              <w:t>该信令点的唯一名称</w:t>
            </w:r>
          </w:p>
        </w:tc>
        <w:tc>
          <w:tcPr>
            <w:tcW w:w="4009" w:type="dxa"/>
            <w:vMerge w:val="restart"/>
            <w:shd w:val="clear" w:color="auto" w:fill="auto"/>
          </w:tcPr>
          <w:p w14:paraId="357B68EC" w14:textId="798EADF7" w:rsidR="00B825C9" w:rsidRPr="00B825C9" w:rsidRDefault="00B825C9" w:rsidP="00B825C9">
            <w:pPr>
              <w:pStyle w:val="Tablehead0"/>
              <w:jc w:val="left"/>
              <w:rPr>
                <w:rFonts w:ascii="STKaiti" w:eastAsia="STKaiti" w:hAnsi="STKaiti"/>
                <w:i w:val="0"/>
                <w:iCs/>
                <w:highlight w:val="yellow"/>
                <w:lang w:val="en-GB"/>
              </w:rPr>
            </w:pPr>
            <w:r w:rsidRPr="00B825C9">
              <w:rPr>
                <w:rFonts w:ascii="STKaiti" w:eastAsia="STKaiti" w:hAnsi="STKaiti" w:cs="Calibri"/>
                <w:bCs/>
                <w:i w:val="0"/>
                <w:iCs/>
                <w:lang w:val="en-US" w:eastAsia="zh-CN"/>
              </w:rPr>
              <w:t>信令点运营商的名称</w:t>
            </w:r>
          </w:p>
        </w:tc>
      </w:tr>
      <w:tr w:rsidR="00B825C9" w:rsidRPr="00B62253" w14:paraId="62D31BBA" w14:textId="77777777" w:rsidTr="00872ADB">
        <w:trPr>
          <w:cantSplit/>
          <w:trHeight w:val="227"/>
        </w:trPr>
        <w:tc>
          <w:tcPr>
            <w:tcW w:w="909" w:type="dxa"/>
          </w:tcPr>
          <w:p w14:paraId="52DCDA56" w14:textId="77777777" w:rsidR="00B825C9" w:rsidRPr="00B825C9" w:rsidRDefault="00B825C9" w:rsidP="00872ADB">
            <w:pPr>
              <w:pStyle w:val="Tablehead0"/>
              <w:jc w:val="left"/>
            </w:pPr>
            <w:r w:rsidRPr="00B825C9">
              <w:t>ISPC</w:t>
            </w:r>
          </w:p>
        </w:tc>
        <w:tc>
          <w:tcPr>
            <w:tcW w:w="1467" w:type="dxa"/>
            <w:shd w:val="clear" w:color="auto" w:fill="auto"/>
          </w:tcPr>
          <w:p w14:paraId="7DB0F3E0" w14:textId="77777777" w:rsidR="00B825C9" w:rsidRPr="00B825C9" w:rsidRDefault="00B825C9" w:rsidP="00872ADB">
            <w:pPr>
              <w:pStyle w:val="Tablehead0"/>
              <w:jc w:val="left"/>
            </w:pPr>
            <w:r w:rsidRPr="00B825C9">
              <w:t>DEC</w:t>
            </w:r>
          </w:p>
        </w:tc>
        <w:tc>
          <w:tcPr>
            <w:tcW w:w="2903" w:type="dxa"/>
            <w:vMerge/>
            <w:shd w:val="clear" w:color="auto" w:fill="auto"/>
          </w:tcPr>
          <w:p w14:paraId="0888C207" w14:textId="77777777" w:rsidR="00B825C9" w:rsidRPr="00870C6B" w:rsidRDefault="00B825C9" w:rsidP="00872ADB">
            <w:pPr>
              <w:pStyle w:val="Tablehead0"/>
              <w:jc w:val="left"/>
            </w:pPr>
          </w:p>
        </w:tc>
        <w:tc>
          <w:tcPr>
            <w:tcW w:w="4009" w:type="dxa"/>
            <w:vMerge/>
            <w:shd w:val="clear" w:color="auto" w:fill="auto"/>
          </w:tcPr>
          <w:p w14:paraId="01883E85" w14:textId="77777777" w:rsidR="00B825C9" w:rsidRPr="00870C6B" w:rsidRDefault="00B825C9" w:rsidP="00872ADB">
            <w:pPr>
              <w:pStyle w:val="Tablehead0"/>
              <w:jc w:val="left"/>
            </w:pPr>
          </w:p>
        </w:tc>
      </w:tr>
      <w:tr w:rsidR="00B825C9" w:rsidRPr="00850F8A" w14:paraId="1F2C1D55" w14:textId="77777777" w:rsidTr="00872ADB">
        <w:trPr>
          <w:cantSplit/>
          <w:trHeight w:val="240"/>
        </w:trPr>
        <w:tc>
          <w:tcPr>
            <w:tcW w:w="9288" w:type="dxa"/>
            <w:gridSpan w:val="4"/>
            <w:shd w:val="clear" w:color="auto" w:fill="auto"/>
          </w:tcPr>
          <w:p w14:paraId="57DB9D3D" w14:textId="3DD344BA" w:rsidR="00B825C9" w:rsidRPr="00850F8A" w:rsidRDefault="00F97193" w:rsidP="00872ADB">
            <w:pPr>
              <w:pStyle w:val="Normalaftertitle"/>
              <w:keepNext/>
              <w:spacing w:before="240"/>
              <w:rPr>
                <w:b/>
                <w:bCs/>
              </w:rPr>
            </w:pPr>
            <w:proofErr w:type="spellStart"/>
            <w:r w:rsidRPr="00FA3167">
              <w:rPr>
                <w:rFonts w:ascii="SimSun" w:eastAsia="SimSun" w:hAnsi="SimSun" w:cs="Microsoft YaHei" w:hint="eastAsia"/>
                <w:b/>
                <w:bCs/>
              </w:rPr>
              <w:t>捷克共和国</w:t>
            </w:r>
            <w:proofErr w:type="spellEnd"/>
            <w:r w:rsidR="00B825C9" w:rsidRPr="00850F8A">
              <w:rPr>
                <w:b/>
                <w:bCs/>
              </w:rPr>
              <w:t xml:space="preserve">   SUP</w:t>
            </w:r>
          </w:p>
        </w:tc>
      </w:tr>
      <w:tr w:rsidR="00B825C9" w:rsidRPr="00850F8A" w14:paraId="0592BC2B" w14:textId="77777777" w:rsidTr="00872ADB">
        <w:trPr>
          <w:cantSplit/>
          <w:trHeight w:val="240"/>
        </w:trPr>
        <w:tc>
          <w:tcPr>
            <w:tcW w:w="909" w:type="dxa"/>
            <w:shd w:val="clear" w:color="auto" w:fill="auto"/>
          </w:tcPr>
          <w:p w14:paraId="7A6DF621" w14:textId="77777777" w:rsidR="00B825C9" w:rsidRPr="00850F8A" w:rsidRDefault="00B825C9" w:rsidP="00872ADB">
            <w:pPr>
              <w:pStyle w:val="StyleTabletextLeft"/>
              <w:rPr>
                <w:b w:val="0"/>
                <w:bCs w:val="0"/>
              </w:rPr>
            </w:pPr>
            <w:r w:rsidRPr="00850F8A">
              <w:rPr>
                <w:b w:val="0"/>
                <w:bCs w:val="0"/>
              </w:rPr>
              <w:t>2-060-1</w:t>
            </w:r>
          </w:p>
        </w:tc>
        <w:tc>
          <w:tcPr>
            <w:tcW w:w="1467" w:type="dxa"/>
            <w:shd w:val="clear" w:color="auto" w:fill="auto"/>
          </w:tcPr>
          <w:p w14:paraId="67884F4A" w14:textId="77777777" w:rsidR="00B825C9" w:rsidRPr="00850F8A" w:rsidRDefault="00B825C9" w:rsidP="00872ADB">
            <w:pPr>
              <w:pStyle w:val="StyleTabletextLeft"/>
              <w:rPr>
                <w:b w:val="0"/>
                <w:bCs w:val="0"/>
              </w:rPr>
            </w:pPr>
            <w:r w:rsidRPr="00850F8A">
              <w:rPr>
                <w:b w:val="0"/>
                <w:bCs w:val="0"/>
              </w:rPr>
              <w:t>4577</w:t>
            </w:r>
          </w:p>
        </w:tc>
        <w:tc>
          <w:tcPr>
            <w:tcW w:w="2903" w:type="dxa"/>
            <w:shd w:val="clear" w:color="auto" w:fill="auto"/>
          </w:tcPr>
          <w:p w14:paraId="7356BB19" w14:textId="77777777" w:rsidR="00B825C9" w:rsidRPr="00850F8A" w:rsidRDefault="00B825C9" w:rsidP="00872ADB">
            <w:pPr>
              <w:pStyle w:val="StyleTabletextLeft"/>
              <w:rPr>
                <w:b w:val="0"/>
                <w:bCs w:val="0"/>
              </w:rPr>
            </w:pPr>
            <w:r w:rsidRPr="00850F8A">
              <w:rPr>
                <w:b w:val="0"/>
                <w:bCs w:val="0"/>
              </w:rPr>
              <w:t>MSSBRB2</w:t>
            </w:r>
          </w:p>
        </w:tc>
        <w:tc>
          <w:tcPr>
            <w:tcW w:w="4009" w:type="dxa"/>
          </w:tcPr>
          <w:p w14:paraId="61549987" w14:textId="77777777" w:rsidR="00B825C9" w:rsidRPr="00850F8A" w:rsidRDefault="00B825C9" w:rsidP="00872ADB">
            <w:pPr>
              <w:pStyle w:val="StyleTabletextLeft"/>
              <w:rPr>
                <w:b w:val="0"/>
                <w:bCs w:val="0"/>
              </w:rPr>
            </w:pPr>
            <w:r w:rsidRPr="00850F8A">
              <w:rPr>
                <w:b w:val="0"/>
                <w:bCs w:val="0"/>
              </w:rPr>
              <w:t>T-Mobile Czech Republic a.s.</w:t>
            </w:r>
          </w:p>
        </w:tc>
      </w:tr>
      <w:tr w:rsidR="00B825C9" w:rsidRPr="00850F8A" w14:paraId="15F8F868" w14:textId="77777777" w:rsidTr="00872ADB">
        <w:trPr>
          <w:cantSplit/>
          <w:trHeight w:val="240"/>
        </w:trPr>
        <w:tc>
          <w:tcPr>
            <w:tcW w:w="909" w:type="dxa"/>
            <w:shd w:val="clear" w:color="auto" w:fill="auto"/>
          </w:tcPr>
          <w:p w14:paraId="69497537" w14:textId="77777777" w:rsidR="00B825C9" w:rsidRPr="00850F8A" w:rsidRDefault="00B825C9" w:rsidP="00872ADB">
            <w:pPr>
              <w:pStyle w:val="StyleTabletextLeft"/>
              <w:rPr>
                <w:b w:val="0"/>
                <w:bCs w:val="0"/>
              </w:rPr>
            </w:pPr>
            <w:r w:rsidRPr="00850F8A">
              <w:rPr>
                <w:b w:val="0"/>
                <w:bCs w:val="0"/>
              </w:rPr>
              <w:t>2-060-2</w:t>
            </w:r>
          </w:p>
        </w:tc>
        <w:tc>
          <w:tcPr>
            <w:tcW w:w="1467" w:type="dxa"/>
            <w:shd w:val="clear" w:color="auto" w:fill="auto"/>
          </w:tcPr>
          <w:p w14:paraId="4222B6A4" w14:textId="77777777" w:rsidR="00B825C9" w:rsidRPr="00850F8A" w:rsidRDefault="00B825C9" w:rsidP="00872ADB">
            <w:pPr>
              <w:pStyle w:val="StyleTabletextLeft"/>
              <w:rPr>
                <w:b w:val="0"/>
                <w:bCs w:val="0"/>
              </w:rPr>
            </w:pPr>
            <w:r w:rsidRPr="00850F8A">
              <w:rPr>
                <w:b w:val="0"/>
                <w:bCs w:val="0"/>
              </w:rPr>
              <w:t>4578</w:t>
            </w:r>
          </w:p>
        </w:tc>
        <w:tc>
          <w:tcPr>
            <w:tcW w:w="2903" w:type="dxa"/>
            <w:shd w:val="clear" w:color="auto" w:fill="auto"/>
          </w:tcPr>
          <w:p w14:paraId="48C58E7D" w14:textId="77777777" w:rsidR="00B825C9" w:rsidRPr="00850F8A" w:rsidRDefault="00B825C9" w:rsidP="00872ADB">
            <w:pPr>
              <w:pStyle w:val="StyleTabletextLeft"/>
              <w:rPr>
                <w:b w:val="0"/>
                <w:bCs w:val="0"/>
              </w:rPr>
            </w:pPr>
            <w:r w:rsidRPr="00850F8A">
              <w:rPr>
                <w:b w:val="0"/>
                <w:bCs w:val="0"/>
              </w:rPr>
              <w:t>MSSRZT1</w:t>
            </w:r>
          </w:p>
        </w:tc>
        <w:tc>
          <w:tcPr>
            <w:tcW w:w="4009" w:type="dxa"/>
          </w:tcPr>
          <w:p w14:paraId="5DF8343D" w14:textId="77777777" w:rsidR="00B825C9" w:rsidRPr="00850F8A" w:rsidRDefault="00B825C9" w:rsidP="00872ADB">
            <w:pPr>
              <w:pStyle w:val="StyleTabletextLeft"/>
              <w:rPr>
                <w:b w:val="0"/>
                <w:bCs w:val="0"/>
              </w:rPr>
            </w:pPr>
            <w:r w:rsidRPr="00850F8A">
              <w:rPr>
                <w:b w:val="0"/>
                <w:bCs w:val="0"/>
              </w:rPr>
              <w:t>T-Mobile Czech Republic a.s.</w:t>
            </w:r>
          </w:p>
        </w:tc>
      </w:tr>
      <w:tr w:rsidR="00B825C9" w:rsidRPr="00850F8A" w14:paraId="262D5408" w14:textId="77777777" w:rsidTr="00872ADB">
        <w:trPr>
          <w:cantSplit/>
          <w:trHeight w:val="240"/>
        </w:trPr>
        <w:tc>
          <w:tcPr>
            <w:tcW w:w="909" w:type="dxa"/>
            <w:shd w:val="clear" w:color="auto" w:fill="auto"/>
          </w:tcPr>
          <w:p w14:paraId="0B5E6502" w14:textId="77777777" w:rsidR="00B825C9" w:rsidRPr="00850F8A" w:rsidRDefault="00B825C9" w:rsidP="00872ADB">
            <w:pPr>
              <w:pStyle w:val="StyleTabletextLeft"/>
              <w:rPr>
                <w:b w:val="0"/>
                <w:bCs w:val="0"/>
              </w:rPr>
            </w:pPr>
            <w:r w:rsidRPr="00850F8A">
              <w:rPr>
                <w:b w:val="0"/>
                <w:bCs w:val="0"/>
              </w:rPr>
              <w:t>2-230-1</w:t>
            </w:r>
          </w:p>
        </w:tc>
        <w:tc>
          <w:tcPr>
            <w:tcW w:w="1467" w:type="dxa"/>
            <w:shd w:val="clear" w:color="auto" w:fill="auto"/>
          </w:tcPr>
          <w:p w14:paraId="3F55AC2F" w14:textId="77777777" w:rsidR="00B825C9" w:rsidRPr="00850F8A" w:rsidRDefault="00B825C9" w:rsidP="00872ADB">
            <w:pPr>
              <w:pStyle w:val="StyleTabletextLeft"/>
              <w:rPr>
                <w:b w:val="0"/>
                <w:bCs w:val="0"/>
              </w:rPr>
            </w:pPr>
            <w:r w:rsidRPr="00850F8A">
              <w:rPr>
                <w:b w:val="0"/>
                <w:bCs w:val="0"/>
              </w:rPr>
              <w:t>5937</w:t>
            </w:r>
          </w:p>
        </w:tc>
        <w:tc>
          <w:tcPr>
            <w:tcW w:w="2903" w:type="dxa"/>
            <w:shd w:val="clear" w:color="auto" w:fill="auto"/>
          </w:tcPr>
          <w:p w14:paraId="54BB523A" w14:textId="77777777" w:rsidR="00B825C9" w:rsidRPr="00850F8A" w:rsidRDefault="00B825C9" w:rsidP="00872ADB">
            <w:pPr>
              <w:pStyle w:val="StyleTabletextLeft"/>
              <w:rPr>
                <w:b w:val="0"/>
                <w:bCs w:val="0"/>
              </w:rPr>
            </w:pPr>
            <w:r w:rsidRPr="00850F8A">
              <w:rPr>
                <w:b w:val="0"/>
                <w:bCs w:val="0"/>
              </w:rPr>
              <w:t>MSS HRK 1</w:t>
            </w:r>
          </w:p>
        </w:tc>
        <w:tc>
          <w:tcPr>
            <w:tcW w:w="4009" w:type="dxa"/>
          </w:tcPr>
          <w:p w14:paraId="314E5C07" w14:textId="77777777" w:rsidR="00B825C9" w:rsidRPr="00850F8A" w:rsidRDefault="00B825C9" w:rsidP="00872ADB">
            <w:pPr>
              <w:pStyle w:val="StyleTabletextLeft"/>
              <w:rPr>
                <w:b w:val="0"/>
                <w:bCs w:val="0"/>
              </w:rPr>
            </w:pPr>
            <w:r w:rsidRPr="00850F8A">
              <w:rPr>
                <w:b w:val="0"/>
                <w:bCs w:val="0"/>
              </w:rPr>
              <w:t>T-Mobile Czech Republic a.s.</w:t>
            </w:r>
          </w:p>
        </w:tc>
      </w:tr>
      <w:tr w:rsidR="00B825C9" w:rsidRPr="00850F8A" w14:paraId="1736F1AD" w14:textId="77777777" w:rsidTr="00872ADB">
        <w:trPr>
          <w:cantSplit/>
          <w:trHeight w:val="240"/>
        </w:trPr>
        <w:tc>
          <w:tcPr>
            <w:tcW w:w="909" w:type="dxa"/>
            <w:shd w:val="clear" w:color="auto" w:fill="auto"/>
          </w:tcPr>
          <w:p w14:paraId="33FD886E" w14:textId="77777777" w:rsidR="00B825C9" w:rsidRPr="00850F8A" w:rsidRDefault="00B825C9" w:rsidP="00872ADB">
            <w:pPr>
              <w:pStyle w:val="StyleTabletextLeft"/>
              <w:rPr>
                <w:b w:val="0"/>
                <w:bCs w:val="0"/>
              </w:rPr>
            </w:pPr>
            <w:r w:rsidRPr="00850F8A">
              <w:rPr>
                <w:b w:val="0"/>
                <w:bCs w:val="0"/>
              </w:rPr>
              <w:t>2-231-7</w:t>
            </w:r>
          </w:p>
        </w:tc>
        <w:tc>
          <w:tcPr>
            <w:tcW w:w="1467" w:type="dxa"/>
            <w:shd w:val="clear" w:color="auto" w:fill="auto"/>
          </w:tcPr>
          <w:p w14:paraId="2067AF6A" w14:textId="77777777" w:rsidR="00B825C9" w:rsidRPr="00850F8A" w:rsidRDefault="00B825C9" w:rsidP="00872ADB">
            <w:pPr>
              <w:pStyle w:val="StyleTabletextLeft"/>
              <w:rPr>
                <w:b w:val="0"/>
                <w:bCs w:val="0"/>
              </w:rPr>
            </w:pPr>
            <w:r w:rsidRPr="00850F8A">
              <w:rPr>
                <w:b w:val="0"/>
                <w:bCs w:val="0"/>
              </w:rPr>
              <w:t>5951</w:t>
            </w:r>
          </w:p>
        </w:tc>
        <w:tc>
          <w:tcPr>
            <w:tcW w:w="2903" w:type="dxa"/>
            <w:shd w:val="clear" w:color="auto" w:fill="auto"/>
          </w:tcPr>
          <w:p w14:paraId="44C14BFA" w14:textId="77777777" w:rsidR="00B825C9" w:rsidRPr="00850F8A" w:rsidRDefault="00B825C9" w:rsidP="00872ADB">
            <w:pPr>
              <w:pStyle w:val="StyleTabletextLeft"/>
              <w:rPr>
                <w:b w:val="0"/>
                <w:bCs w:val="0"/>
              </w:rPr>
            </w:pPr>
            <w:r w:rsidRPr="00850F8A">
              <w:rPr>
                <w:b w:val="0"/>
                <w:bCs w:val="0"/>
              </w:rPr>
              <w:t>MSS PRC 1</w:t>
            </w:r>
          </w:p>
        </w:tc>
        <w:tc>
          <w:tcPr>
            <w:tcW w:w="4009" w:type="dxa"/>
          </w:tcPr>
          <w:p w14:paraId="468C80D3" w14:textId="77777777" w:rsidR="00B825C9" w:rsidRPr="00850F8A" w:rsidRDefault="00B825C9" w:rsidP="00872ADB">
            <w:pPr>
              <w:pStyle w:val="StyleTabletextLeft"/>
              <w:rPr>
                <w:b w:val="0"/>
                <w:bCs w:val="0"/>
              </w:rPr>
            </w:pPr>
            <w:r w:rsidRPr="00850F8A">
              <w:rPr>
                <w:b w:val="0"/>
                <w:bCs w:val="0"/>
              </w:rPr>
              <w:t>T-Mobile Czech Republic a.s.</w:t>
            </w:r>
          </w:p>
        </w:tc>
      </w:tr>
      <w:tr w:rsidR="00B825C9" w:rsidRPr="00850F8A" w14:paraId="4E6D09C1" w14:textId="77777777" w:rsidTr="00872ADB">
        <w:trPr>
          <w:cantSplit/>
          <w:trHeight w:val="240"/>
        </w:trPr>
        <w:tc>
          <w:tcPr>
            <w:tcW w:w="9288" w:type="dxa"/>
            <w:gridSpan w:val="4"/>
            <w:shd w:val="clear" w:color="auto" w:fill="auto"/>
          </w:tcPr>
          <w:p w14:paraId="31E23737" w14:textId="02BC00B3" w:rsidR="00B825C9" w:rsidRPr="00850F8A" w:rsidRDefault="000F146D" w:rsidP="00872ADB">
            <w:pPr>
              <w:pStyle w:val="Normalaftertitle"/>
              <w:keepNext/>
              <w:spacing w:before="240"/>
              <w:rPr>
                <w:b/>
                <w:bCs/>
              </w:rPr>
            </w:pPr>
            <w:proofErr w:type="spellStart"/>
            <w:r w:rsidRPr="00FA3167">
              <w:rPr>
                <w:rFonts w:ascii="SimSun" w:eastAsia="SimSun" w:hAnsi="SimSun" w:cs="Microsoft YaHei" w:hint="eastAsia"/>
                <w:b/>
                <w:bCs/>
              </w:rPr>
              <w:t>西班牙</w:t>
            </w:r>
            <w:proofErr w:type="spellEnd"/>
            <w:r w:rsidR="00B825C9" w:rsidRPr="00850F8A">
              <w:rPr>
                <w:b/>
                <w:bCs/>
              </w:rPr>
              <w:t xml:space="preserve">    SUP</w:t>
            </w:r>
          </w:p>
        </w:tc>
      </w:tr>
      <w:tr w:rsidR="00B825C9" w:rsidRPr="00850F8A" w14:paraId="7691D99B" w14:textId="77777777" w:rsidTr="00872ADB">
        <w:trPr>
          <w:cantSplit/>
          <w:trHeight w:val="240"/>
        </w:trPr>
        <w:tc>
          <w:tcPr>
            <w:tcW w:w="909" w:type="dxa"/>
            <w:shd w:val="clear" w:color="auto" w:fill="auto"/>
          </w:tcPr>
          <w:p w14:paraId="481C039C" w14:textId="77777777" w:rsidR="00B825C9" w:rsidRPr="00850F8A" w:rsidRDefault="00B825C9" w:rsidP="00872ADB">
            <w:pPr>
              <w:pStyle w:val="StyleTabletextLeft"/>
              <w:rPr>
                <w:b w:val="0"/>
                <w:bCs w:val="0"/>
              </w:rPr>
            </w:pPr>
            <w:r w:rsidRPr="00850F8A">
              <w:rPr>
                <w:b w:val="0"/>
                <w:bCs w:val="0"/>
              </w:rPr>
              <w:t>7-254-3</w:t>
            </w:r>
          </w:p>
        </w:tc>
        <w:tc>
          <w:tcPr>
            <w:tcW w:w="1467" w:type="dxa"/>
            <w:shd w:val="clear" w:color="auto" w:fill="auto"/>
          </w:tcPr>
          <w:p w14:paraId="75C350FC" w14:textId="77777777" w:rsidR="00B825C9" w:rsidRPr="00850F8A" w:rsidRDefault="00B825C9" w:rsidP="00872ADB">
            <w:pPr>
              <w:pStyle w:val="StyleTabletextLeft"/>
              <w:rPr>
                <w:b w:val="0"/>
                <w:bCs w:val="0"/>
              </w:rPr>
            </w:pPr>
            <w:r w:rsidRPr="00850F8A">
              <w:rPr>
                <w:b w:val="0"/>
                <w:bCs w:val="0"/>
              </w:rPr>
              <w:t>16371</w:t>
            </w:r>
          </w:p>
        </w:tc>
        <w:tc>
          <w:tcPr>
            <w:tcW w:w="2903" w:type="dxa"/>
            <w:shd w:val="clear" w:color="auto" w:fill="auto"/>
          </w:tcPr>
          <w:p w14:paraId="6106C12A" w14:textId="77777777" w:rsidR="00B825C9" w:rsidRPr="00850F8A" w:rsidRDefault="00B825C9" w:rsidP="00872ADB">
            <w:pPr>
              <w:pStyle w:val="StyleTabletextLeft"/>
              <w:rPr>
                <w:b w:val="0"/>
                <w:bCs w:val="0"/>
              </w:rPr>
            </w:pPr>
            <w:r w:rsidRPr="00850F8A">
              <w:rPr>
                <w:b w:val="0"/>
                <w:bCs w:val="0"/>
              </w:rPr>
              <w:t>Madrid</w:t>
            </w:r>
          </w:p>
        </w:tc>
        <w:tc>
          <w:tcPr>
            <w:tcW w:w="4009" w:type="dxa"/>
          </w:tcPr>
          <w:p w14:paraId="5B2D5E91" w14:textId="77777777" w:rsidR="00B825C9" w:rsidRPr="00850F8A" w:rsidRDefault="00B825C9" w:rsidP="00872ADB">
            <w:pPr>
              <w:pStyle w:val="StyleTabletextLeft"/>
              <w:rPr>
                <w:b w:val="0"/>
                <w:bCs w:val="0"/>
                <w:lang w:val="en-GB"/>
              </w:rPr>
            </w:pPr>
            <w:r w:rsidRPr="00850F8A">
              <w:rPr>
                <w:b w:val="0"/>
                <w:bCs w:val="0"/>
                <w:lang w:val="en-GB"/>
              </w:rPr>
              <w:t>Marin Telecom, S.L.U.</w:t>
            </w:r>
          </w:p>
        </w:tc>
      </w:tr>
      <w:tr w:rsidR="00B825C9" w:rsidRPr="00850F8A" w14:paraId="05951B38" w14:textId="77777777" w:rsidTr="00872ADB">
        <w:trPr>
          <w:cantSplit/>
          <w:trHeight w:val="240"/>
        </w:trPr>
        <w:tc>
          <w:tcPr>
            <w:tcW w:w="9288" w:type="dxa"/>
            <w:gridSpan w:val="4"/>
            <w:shd w:val="clear" w:color="auto" w:fill="auto"/>
          </w:tcPr>
          <w:p w14:paraId="545615F4" w14:textId="0375C95A" w:rsidR="00B825C9" w:rsidRPr="00850F8A" w:rsidRDefault="000F146D" w:rsidP="00872ADB">
            <w:pPr>
              <w:pStyle w:val="Normalaftertitle"/>
              <w:keepNext/>
              <w:spacing w:before="240"/>
              <w:rPr>
                <w:b/>
                <w:bCs/>
              </w:rPr>
            </w:pPr>
            <w:proofErr w:type="spellStart"/>
            <w:r w:rsidRPr="00FA3167">
              <w:rPr>
                <w:rFonts w:ascii="SimSun" w:eastAsia="SimSun" w:hAnsi="SimSun" w:cs="Microsoft YaHei" w:hint="eastAsia"/>
                <w:b/>
                <w:bCs/>
              </w:rPr>
              <w:t>西班牙</w:t>
            </w:r>
            <w:proofErr w:type="spellEnd"/>
            <w:r w:rsidR="00B825C9" w:rsidRPr="00850F8A">
              <w:rPr>
                <w:b/>
                <w:bCs/>
              </w:rPr>
              <w:t xml:space="preserve">    ADD</w:t>
            </w:r>
          </w:p>
        </w:tc>
      </w:tr>
      <w:tr w:rsidR="00B825C9" w:rsidRPr="00850F8A" w14:paraId="6942CC3A" w14:textId="77777777" w:rsidTr="00872ADB">
        <w:trPr>
          <w:cantSplit/>
          <w:trHeight w:val="240"/>
        </w:trPr>
        <w:tc>
          <w:tcPr>
            <w:tcW w:w="909" w:type="dxa"/>
            <w:shd w:val="clear" w:color="auto" w:fill="auto"/>
          </w:tcPr>
          <w:p w14:paraId="4441E432" w14:textId="77777777" w:rsidR="00B825C9" w:rsidRPr="00850F8A" w:rsidRDefault="00B825C9" w:rsidP="00872ADB">
            <w:pPr>
              <w:pStyle w:val="StyleTabletextLeft"/>
              <w:rPr>
                <w:b w:val="0"/>
                <w:bCs w:val="0"/>
              </w:rPr>
            </w:pPr>
            <w:r w:rsidRPr="00850F8A">
              <w:rPr>
                <w:b w:val="0"/>
                <w:bCs w:val="0"/>
              </w:rPr>
              <w:t>7-254-3</w:t>
            </w:r>
          </w:p>
        </w:tc>
        <w:tc>
          <w:tcPr>
            <w:tcW w:w="1467" w:type="dxa"/>
            <w:shd w:val="clear" w:color="auto" w:fill="auto"/>
          </w:tcPr>
          <w:p w14:paraId="2EDC3C7D" w14:textId="77777777" w:rsidR="00B825C9" w:rsidRPr="00850F8A" w:rsidRDefault="00B825C9" w:rsidP="00872ADB">
            <w:pPr>
              <w:pStyle w:val="StyleTabletextLeft"/>
              <w:rPr>
                <w:b w:val="0"/>
                <w:bCs w:val="0"/>
              </w:rPr>
            </w:pPr>
            <w:r w:rsidRPr="00850F8A">
              <w:rPr>
                <w:b w:val="0"/>
                <w:bCs w:val="0"/>
              </w:rPr>
              <w:t>16371</w:t>
            </w:r>
          </w:p>
        </w:tc>
        <w:tc>
          <w:tcPr>
            <w:tcW w:w="2903" w:type="dxa"/>
            <w:shd w:val="clear" w:color="auto" w:fill="auto"/>
          </w:tcPr>
          <w:p w14:paraId="52095795" w14:textId="77777777" w:rsidR="00B825C9" w:rsidRPr="00850F8A" w:rsidRDefault="00B825C9" w:rsidP="00872ADB">
            <w:pPr>
              <w:pStyle w:val="StyleTabletextLeft"/>
              <w:rPr>
                <w:b w:val="0"/>
                <w:bCs w:val="0"/>
              </w:rPr>
            </w:pPr>
            <w:r w:rsidRPr="00850F8A">
              <w:rPr>
                <w:b w:val="0"/>
                <w:bCs w:val="0"/>
              </w:rPr>
              <w:t>Madrid</w:t>
            </w:r>
          </w:p>
        </w:tc>
        <w:tc>
          <w:tcPr>
            <w:tcW w:w="4009" w:type="dxa"/>
          </w:tcPr>
          <w:p w14:paraId="4B71D69B" w14:textId="77777777" w:rsidR="00B825C9" w:rsidRPr="00850F8A" w:rsidRDefault="00B825C9" w:rsidP="00872ADB">
            <w:pPr>
              <w:pStyle w:val="StyleTabletextLeft"/>
              <w:rPr>
                <w:b w:val="0"/>
                <w:bCs w:val="0"/>
              </w:rPr>
            </w:pPr>
            <w:r w:rsidRPr="00850F8A">
              <w:rPr>
                <w:b w:val="0"/>
                <w:bCs w:val="0"/>
              </w:rPr>
              <w:t>AVATEL TELECOM, S.A.</w:t>
            </w:r>
          </w:p>
        </w:tc>
      </w:tr>
    </w:tbl>
    <w:p w14:paraId="42A1B7B2" w14:textId="77777777" w:rsidR="00B825C9" w:rsidRPr="00FF621E" w:rsidRDefault="00B825C9" w:rsidP="00B825C9">
      <w:pPr>
        <w:pStyle w:val="Footnotesepar"/>
        <w:rPr>
          <w:lang w:val="fr-FR"/>
        </w:rPr>
      </w:pPr>
      <w:r w:rsidRPr="00FF621E">
        <w:rPr>
          <w:lang w:val="fr-FR"/>
        </w:rPr>
        <w:t>____________</w:t>
      </w:r>
    </w:p>
    <w:p w14:paraId="4288B309" w14:textId="00F04D7B" w:rsidR="00707941" w:rsidRDefault="00B825C9" w:rsidP="00EB7D77">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eastAsia="zh-CN"/>
        </w:rPr>
      </w:pPr>
      <w:r w:rsidRPr="00541D0F">
        <w:rPr>
          <w:sz w:val="16"/>
          <w:szCs w:val="16"/>
          <w:lang w:eastAsia="zh-CN"/>
        </w:rPr>
        <w:t>ISPC</w:t>
      </w:r>
      <w:r w:rsidR="00B91AE7">
        <w:rPr>
          <w:rFonts w:ascii="SimSun" w:eastAsia="SimSun" w:hAnsi="SimSun" w:cs="SimSun" w:hint="eastAsia"/>
          <w:sz w:val="16"/>
          <w:szCs w:val="16"/>
          <w:lang w:eastAsia="zh-CN"/>
        </w:rPr>
        <w:t>：</w:t>
      </w:r>
      <w:r w:rsidRPr="00541D0F">
        <w:rPr>
          <w:sz w:val="16"/>
          <w:szCs w:val="16"/>
          <w:lang w:eastAsia="zh-CN"/>
        </w:rPr>
        <w:tab/>
      </w:r>
      <w:bookmarkStart w:id="579" w:name="_Hlk106190568"/>
      <w:r w:rsidRPr="00541D0F">
        <w:rPr>
          <w:rFonts w:ascii="SimSun" w:hAnsi="SimSun" w:cs="SimSun" w:hint="eastAsia"/>
          <w:sz w:val="16"/>
          <w:szCs w:val="16"/>
          <w:lang w:eastAsia="zh-CN"/>
        </w:rPr>
        <w:t>国际信令点代码</w:t>
      </w:r>
      <w:bookmarkEnd w:id="579"/>
    </w:p>
    <w:p w14:paraId="4CACC417" w14:textId="3B48FF6F" w:rsidR="00707941" w:rsidRDefault="00707941" w:rsidP="00812CD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eastAsia="zh-CN"/>
        </w:rPr>
      </w:pPr>
    </w:p>
    <w:p w14:paraId="7A7C2C0C" w14:textId="7E54A422" w:rsidR="00B825C9" w:rsidRDefault="00B825C9" w:rsidP="00812CDE">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eastAsia="zh-CN"/>
        </w:rPr>
      </w:pPr>
    </w:p>
    <w:p w14:paraId="102999D3" w14:textId="35089CE8" w:rsidR="00B825C9" w:rsidRDefault="00B825C9" w:rsidP="00812CDE">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0A0FA32F" w14:textId="77777777" w:rsidR="00B825C9" w:rsidRPr="00B825C9" w:rsidRDefault="00B825C9" w:rsidP="00110D2F">
      <w:pPr>
        <w:pStyle w:val="Heading20"/>
        <w:spacing w:before="0"/>
        <w:rPr>
          <w:rFonts w:ascii="Arial" w:eastAsia="SimHei" w:hAnsi="Arial"/>
          <w:noProof w:val="0"/>
          <w:lang w:eastAsia="zh-CN"/>
        </w:rPr>
      </w:pPr>
      <w:bookmarkStart w:id="580" w:name="_Toc60664408"/>
      <w:bookmarkStart w:id="581" w:name="_Toc106194708"/>
      <w:bookmarkStart w:id="582" w:name="_Toc128646842"/>
      <w:bookmarkStart w:id="583" w:name="_Toc129159827"/>
      <w:r w:rsidRPr="00B825C9">
        <w:rPr>
          <w:rFonts w:ascii="Arial" w:eastAsia="SimHei" w:hAnsi="Arial" w:hint="eastAsia"/>
          <w:noProof w:val="0"/>
          <w:lang w:eastAsia="zh-CN"/>
        </w:rPr>
        <w:t>国内编号方案</w:t>
      </w:r>
      <w:r w:rsidRPr="00B825C9">
        <w:rPr>
          <w:rFonts w:ascii="Arial" w:eastAsia="SimHei" w:hAnsi="Arial"/>
          <w:noProof w:val="0"/>
          <w:lang w:eastAsia="zh-CN"/>
        </w:rPr>
        <w:br/>
      </w:r>
      <w:r w:rsidRPr="00B825C9">
        <w:rPr>
          <w:rFonts w:ascii="Arial" w:eastAsia="SimHei" w:hAnsi="Arial" w:hint="eastAsia"/>
          <w:noProof w:val="0"/>
          <w:lang w:eastAsia="zh-CN"/>
        </w:rPr>
        <w:t>（依据</w:t>
      </w:r>
      <w:r w:rsidRPr="00B825C9">
        <w:rPr>
          <w:rFonts w:asciiTheme="minorHAnsi" w:eastAsia="SimHei" w:hAnsiTheme="minorHAnsi" w:cstheme="minorHAnsi"/>
          <w:noProof w:val="0"/>
          <w:lang w:eastAsia="zh-CN"/>
        </w:rPr>
        <w:t>ITU-T E.129</w:t>
      </w:r>
      <w:r w:rsidRPr="00B825C9">
        <w:rPr>
          <w:rFonts w:asciiTheme="minorHAnsi" w:eastAsia="SimHei" w:hAnsiTheme="minorHAnsi" w:cstheme="minorHAnsi"/>
          <w:noProof w:val="0"/>
          <w:lang w:eastAsia="zh-CN"/>
        </w:rPr>
        <w:t>建议书（</w:t>
      </w:r>
      <w:r w:rsidRPr="00B825C9">
        <w:rPr>
          <w:rFonts w:asciiTheme="minorHAnsi" w:eastAsia="SimHei" w:hAnsiTheme="minorHAnsi" w:cstheme="minorHAnsi"/>
          <w:noProof w:val="0"/>
          <w:lang w:eastAsia="zh-CN"/>
        </w:rPr>
        <w:t>01/2013</w:t>
      </w:r>
      <w:r w:rsidRPr="00B825C9">
        <w:rPr>
          <w:rFonts w:asciiTheme="minorHAnsi" w:eastAsia="SimHei" w:hAnsiTheme="minorHAnsi" w:cstheme="minorHAnsi"/>
          <w:noProof w:val="0"/>
          <w:lang w:eastAsia="zh-CN"/>
        </w:rPr>
        <w:t>））</w:t>
      </w:r>
      <w:bookmarkEnd w:id="580"/>
      <w:bookmarkEnd w:id="581"/>
      <w:bookmarkEnd w:id="582"/>
      <w:bookmarkEnd w:id="583"/>
    </w:p>
    <w:p w14:paraId="14F40A9C" w14:textId="77777777" w:rsidR="00B825C9" w:rsidRPr="00B825C9" w:rsidRDefault="00B825C9" w:rsidP="00B825C9">
      <w:pPr>
        <w:jc w:val="center"/>
        <w:rPr>
          <w:rFonts w:eastAsia="SimSun" w:cs="Arial"/>
          <w:noProof w:val="0"/>
          <w:lang w:val="fr-FR"/>
        </w:rPr>
      </w:pPr>
      <w:bookmarkStart w:id="584" w:name="_Toc451863151"/>
      <w:r w:rsidRPr="00B825C9">
        <w:rPr>
          <w:rFonts w:eastAsiaTheme="minorEastAsia" w:hint="eastAsia"/>
          <w:noProof w:val="0"/>
          <w:lang w:eastAsia="zh-CN"/>
        </w:rPr>
        <w:t>网站</w:t>
      </w:r>
      <w:r w:rsidRPr="00B825C9">
        <w:rPr>
          <w:rFonts w:eastAsiaTheme="minorEastAsia" w:hint="eastAsia"/>
          <w:noProof w:val="0"/>
          <w:lang w:val="fr-FR" w:eastAsia="zh-CN"/>
        </w:rPr>
        <w:t>：</w:t>
      </w:r>
      <w:r w:rsidRPr="00B825C9">
        <w:rPr>
          <w:rFonts w:eastAsia="SimSun" w:cs="Arial"/>
          <w:noProof w:val="0"/>
          <w:lang w:val="fr-FR"/>
        </w:rPr>
        <w:t>www.itu.int/itu-t/inr/nnp/index.html</w:t>
      </w:r>
      <w:bookmarkEnd w:id="584"/>
    </w:p>
    <w:p w14:paraId="7147AF8D" w14:textId="77777777" w:rsidR="00B825C9" w:rsidRPr="00B825C9" w:rsidRDefault="00B825C9" w:rsidP="00B825C9">
      <w:pPr>
        <w:spacing w:before="240"/>
        <w:ind w:firstLineChars="200" w:firstLine="400"/>
        <w:rPr>
          <w:rFonts w:eastAsia="SimSun"/>
          <w:noProof w:val="0"/>
          <w:lang w:val="en-GB" w:eastAsia="zh-CN"/>
        </w:rPr>
      </w:pPr>
      <w:r w:rsidRPr="00B825C9">
        <w:rPr>
          <w:rFonts w:eastAsia="SimSun" w:hint="eastAsia"/>
          <w:noProof w:val="0"/>
          <w:lang w:val="en-GB" w:eastAsia="zh-CN"/>
        </w:rPr>
        <w:t>请各主管部门向国际电联通报其国内编号方案的变更，或在网站上说明其国内编号方案及联系方式，以便在</w:t>
      </w:r>
      <w:r w:rsidRPr="00B825C9">
        <w:rPr>
          <w:rFonts w:eastAsia="SimSun" w:hint="eastAsia"/>
          <w:noProof w:val="0"/>
          <w:lang w:val="en-GB" w:eastAsia="zh-CN"/>
        </w:rPr>
        <w:t>ITU-T</w:t>
      </w:r>
      <w:r w:rsidRPr="00B825C9">
        <w:rPr>
          <w:rFonts w:eastAsia="SimSun" w:hint="eastAsia"/>
          <w:noProof w:val="0"/>
          <w:lang w:val="en-GB" w:eastAsia="zh-CN"/>
        </w:rPr>
        <w:t>网站上免费向所有主管部门</w:t>
      </w:r>
      <w:r w:rsidRPr="00B825C9">
        <w:rPr>
          <w:rFonts w:eastAsia="SimSun" w:hint="eastAsia"/>
          <w:noProof w:val="0"/>
          <w:lang w:val="en-GB" w:eastAsia="zh-CN"/>
        </w:rPr>
        <w:t>/</w:t>
      </w:r>
      <w:r w:rsidRPr="00B825C9">
        <w:rPr>
          <w:rFonts w:eastAsia="SimSun" w:hint="eastAsia"/>
          <w:noProof w:val="0"/>
          <w:lang w:val="en-GB" w:eastAsia="zh-CN"/>
        </w:rPr>
        <w:t>经认可的运营机构和</w:t>
      </w:r>
      <w:r w:rsidRPr="00B825C9">
        <w:rPr>
          <w:rFonts w:eastAsia="SimSun"/>
          <w:noProof w:val="0"/>
          <w:lang w:val="en-GB" w:eastAsia="zh-CN"/>
        </w:rPr>
        <w:t>服务提供商</w:t>
      </w:r>
      <w:r w:rsidRPr="00B825C9">
        <w:rPr>
          <w:rFonts w:eastAsia="SimSun" w:hint="eastAsia"/>
          <w:noProof w:val="0"/>
          <w:lang w:val="en-GB" w:eastAsia="zh-CN"/>
        </w:rPr>
        <w:t>提供该信息。</w:t>
      </w:r>
    </w:p>
    <w:p w14:paraId="6626ACDB" w14:textId="77777777" w:rsidR="00B825C9" w:rsidRPr="00B825C9" w:rsidRDefault="00B825C9" w:rsidP="00B825C9">
      <w:pPr>
        <w:ind w:firstLineChars="200" w:firstLine="400"/>
        <w:rPr>
          <w:rFonts w:eastAsia="SimSun"/>
          <w:noProof w:val="0"/>
          <w:lang w:val="en-GB" w:eastAsia="zh-CN"/>
        </w:rPr>
      </w:pPr>
      <w:r w:rsidRPr="00B825C9">
        <w:rPr>
          <w:rFonts w:eastAsia="SimSun" w:hint="eastAsia"/>
          <w:noProof w:val="0"/>
          <w:lang w:val="en-GB" w:eastAsia="zh-CN"/>
        </w:rPr>
        <w:t>对于其编号网站或向国际电联电信标准化局（</w:t>
      </w:r>
      <w:r w:rsidRPr="00B825C9">
        <w:rPr>
          <w:rFonts w:eastAsia="SimSun" w:cs="SimSun" w:hint="eastAsia"/>
          <w:noProof w:val="0"/>
          <w:lang w:val="en-GB" w:eastAsia="zh-CN"/>
        </w:rPr>
        <w:t>电子邮件：</w:t>
      </w:r>
      <w:r w:rsidRPr="00B825C9">
        <w:rPr>
          <w:rFonts w:eastAsia="SimSun"/>
          <w:noProof w:val="0"/>
          <w:lang w:val="en-GB" w:eastAsia="zh-CN"/>
        </w:rPr>
        <w:t>tsbtson@itu.int</w:t>
      </w:r>
      <w:r w:rsidRPr="00B825C9">
        <w:rPr>
          <w:rFonts w:eastAsia="SimSun" w:hint="eastAsia"/>
          <w:noProof w:val="0"/>
          <w:lang w:val="en-GB" w:eastAsia="zh-CN"/>
        </w:rPr>
        <w:t>）发送其信息时，请各主管部门采用</w:t>
      </w:r>
      <w:r w:rsidRPr="00B825C9">
        <w:rPr>
          <w:rFonts w:eastAsia="SimSun"/>
          <w:noProof w:val="0"/>
          <w:lang w:val="en-GB" w:eastAsia="zh-CN"/>
        </w:rPr>
        <w:t>ITU-T E.129</w:t>
      </w:r>
      <w:r w:rsidRPr="00B825C9">
        <w:rPr>
          <w:rFonts w:eastAsia="SimSun" w:hint="eastAsia"/>
          <w:noProof w:val="0"/>
          <w:lang w:val="en-GB" w:eastAsia="zh-CN"/>
        </w:rPr>
        <w:t>建议书中所述的格式。提醒各主管部门注意，他们应负责及时更新该信息。</w:t>
      </w:r>
    </w:p>
    <w:p w14:paraId="74C2387A" w14:textId="5E4B7797" w:rsidR="00B825C9" w:rsidRPr="00B825C9" w:rsidRDefault="00B825C9" w:rsidP="00B825C9">
      <w:pPr>
        <w:spacing w:after="360"/>
        <w:ind w:firstLineChars="200" w:firstLine="400"/>
        <w:rPr>
          <w:rFonts w:eastAsia="SimSun"/>
          <w:noProof w:val="0"/>
          <w:highlight w:val="yellow"/>
          <w:lang w:val="en-GB" w:eastAsia="zh-CN"/>
        </w:rPr>
      </w:pPr>
      <w:r w:rsidRPr="00B825C9">
        <w:rPr>
          <w:rFonts w:eastAsia="SimSun" w:hint="eastAsia"/>
          <w:noProof w:val="0"/>
          <w:lang w:val="en-GB" w:eastAsia="zh-CN"/>
        </w:rPr>
        <w:t>自</w:t>
      </w:r>
      <w:r w:rsidRPr="00B825C9">
        <w:rPr>
          <w:rFonts w:eastAsia="SimSun"/>
          <w:noProof w:val="0"/>
          <w:lang w:val="en-GB" w:eastAsia="zh-CN"/>
        </w:rPr>
        <w:t>20</w:t>
      </w:r>
      <w:r w:rsidRPr="00B825C9">
        <w:rPr>
          <w:rFonts w:eastAsia="SimSun" w:hint="eastAsia"/>
          <w:noProof w:val="0"/>
          <w:lang w:val="en-GB" w:eastAsia="zh-CN"/>
        </w:rPr>
        <w:t>2</w:t>
      </w:r>
      <w:r w:rsidR="000F146D">
        <w:rPr>
          <w:rFonts w:eastAsia="SimSun"/>
          <w:noProof w:val="0"/>
          <w:lang w:val="en-GB" w:eastAsia="zh-CN"/>
        </w:rPr>
        <w:t>3</w:t>
      </w:r>
      <w:r w:rsidRPr="00B825C9">
        <w:rPr>
          <w:rFonts w:eastAsia="SimSun" w:hint="eastAsia"/>
          <w:noProof w:val="0"/>
          <w:lang w:val="en-GB" w:eastAsia="zh-CN"/>
        </w:rPr>
        <w:t>年</w:t>
      </w:r>
      <w:r w:rsidR="000F146D">
        <w:rPr>
          <w:rFonts w:eastAsia="SimSun"/>
          <w:noProof w:val="0"/>
          <w:lang w:val="en-GB" w:eastAsia="zh-CN"/>
        </w:rPr>
        <w:t>2</w:t>
      </w:r>
      <w:r w:rsidRPr="00B825C9">
        <w:rPr>
          <w:rFonts w:eastAsia="SimSun" w:hint="eastAsia"/>
          <w:noProof w:val="0"/>
          <w:lang w:val="en-GB" w:eastAsia="zh-CN"/>
        </w:rPr>
        <w:t>月</w:t>
      </w:r>
      <w:r w:rsidRPr="00B825C9">
        <w:rPr>
          <w:rFonts w:eastAsia="SimSun" w:hint="eastAsia"/>
          <w:noProof w:val="0"/>
          <w:lang w:val="en-GB" w:eastAsia="zh-CN"/>
        </w:rPr>
        <w:t>1</w:t>
      </w:r>
      <w:r w:rsidRPr="00B825C9">
        <w:rPr>
          <w:rFonts w:eastAsia="SimSun" w:hint="eastAsia"/>
          <w:noProof w:val="0"/>
          <w:lang w:val="en-GB" w:eastAsia="zh-CN"/>
        </w:rPr>
        <w:t>日起，以下国家</w:t>
      </w:r>
      <w:r w:rsidRPr="00B825C9">
        <w:rPr>
          <w:rFonts w:eastAsia="SimSun" w:hint="eastAsia"/>
          <w:noProof w:val="0"/>
          <w:lang w:val="en-GB" w:eastAsia="zh-CN"/>
        </w:rPr>
        <w:t>/</w:t>
      </w:r>
      <w:r w:rsidRPr="00B825C9">
        <w:rPr>
          <w:rFonts w:eastAsia="SimSun" w:hint="eastAsia"/>
          <w:noProof w:val="0"/>
          <w:lang w:val="en-GB"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B825C9" w:rsidRPr="008D01AB" w14:paraId="465F51F7" w14:textId="77777777" w:rsidTr="00872ADB">
        <w:trPr>
          <w:jc w:val="center"/>
        </w:trPr>
        <w:tc>
          <w:tcPr>
            <w:tcW w:w="5098" w:type="dxa"/>
            <w:tcBorders>
              <w:top w:val="single" w:sz="4" w:space="0" w:color="auto"/>
              <w:bottom w:val="single" w:sz="4" w:space="0" w:color="auto"/>
              <w:right w:val="single" w:sz="4" w:space="0" w:color="auto"/>
            </w:tcBorders>
            <w:hideMark/>
          </w:tcPr>
          <w:p w14:paraId="41022014" w14:textId="0D0ABB60" w:rsidR="00B825C9" w:rsidRPr="008D01AB" w:rsidRDefault="00B825C9" w:rsidP="00B825C9">
            <w:pPr>
              <w:spacing w:before="40" w:after="40"/>
              <w:jc w:val="center"/>
              <w:rPr>
                <w:rFonts w:cs="Arial"/>
                <w:i/>
                <w:highlight w:val="yellow"/>
              </w:rPr>
            </w:pPr>
            <w:r w:rsidRPr="005B7A55">
              <w:rPr>
                <w:rFonts w:ascii="STKaiti" w:eastAsia="STKaiti" w:hAnsi="STKaiti" w:hint="eastAsia"/>
                <w:iCs/>
                <w:lang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1735" w:type="dxa"/>
            <w:tcBorders>
              <w:top w:val="single" w:sz="4" w:space="0" w:color="auto"/>
              <w:left w:val="single" w:sz="4" w:space="0" w:color="auto"/>
              <w:bottom w:val="single" w:sz="4" w:space="0" w:color="auto"/>
            </w:tcBorders>
            <w:hideMark/>
          </w:tcPr>
          <w:p w14:paraId="09957968" w14:textId="27D39DD1" w:rsidR="00B825C9" w:rsidRPr="008D01AB" w:rsidRDefault="00B825C9" w:rsidP="00B825C9">
            <w:pPr>
              <w:spacing w:before="40" w:after="40"/>
              <w:jc w:val="center"/>
              <w:rPr>
                <w:rFonts w:cs="Arial"/>
                <w:i/>
                <w:iCs/>
                <w:highlight w:val="yellow"/>
                <w:lang w:val="fr-CH"/>
              </w:rPr>
            </w:pPr>
            <w:r w:rsidRPr="005B7A55">
              <w:rPr>
                <w:rFonts w:ascii="STKaiti" w:eastAsia="STKaiti" w:hAnsi="STKaiti" w:hint="eastAsia"/>
                <w:iCs/>
                <w:lang w:val="fr-CH" w:eastAsia="zh-CN"/>
              </w:rPr>
              <w:t>国家代码（</w:t>
            </w:r>
            <w:r w:rsidRPr="005B7A55">
              <w:rPr>
                <w:rFonts w:eastAsia="STKaiti"/>
                <w:iCs/>
                <w:lang w:val="fr-CH"/>
              </w:rPr>
              <w:t>CC</w:t>
            </w:r>
            <w:r w:rsidRPr="005B7A55">
              <w:rPr>
                <w:rFonts w:ascii="STKaiti" w:eastAsia="STKaiti" w:hAnsi="STKaiti"/>
                <w:iCs/>
                <w:lang w:val="fr-CH"/>
              </w:rPr>
              <w:t>）</w:t>
            </w:r>
          </w:p>
        </w:tc>
      </w:tr>
      <w:tr w:rsidR="00B825C9" w:rsidRPr="00924F91" w14:paraId="6A796837" w14:textId="77777777" w:rsidTr="00872ADB">
        <w:trPr>
          <w:jc w:val="center"/>
        </w:trPr>
        <w:tc>
          <w:tcPr>
            <w:tcW w:w="5098" w:type="dxa"/>
            <w:tcBorders>
              <w:top w:val="single" w:sz="4" w:space="0" w:color="auto"/>
              <w:left w:val="single" w:sz="4" w:space="0" w:color="auto"/>
              <w:bottom w:val="single" w:sz="4" w:space="0" w:color="auto"/>
              <w:right w:val="single" w:sz="4" w:space="0" w:color="auto"/>
            </w:tcBorders>
          </w:tcPr>
          <w:p w14:paraId="51D839A3" w14:textId="2D4B5332" w:rsidR="00B825C9" w:rsidRPr="00EB7D77" w:rsidRDefault="000D622D" w:rsidP="00872ADB">
            <w:pPr>
              <w:tabs>
                <w:tab w:val="left" w:pos="1020"/>
              </w:tabs>
              <w:spacing w:before="40" w:after="40"/>
              <w:rPr>
                <w:rFonts w:asciiTheme="minorEastAsia" w:eastAsiaTheme="minorEastAsia" w:hAnsiTheme="minorEastAsia"/>
              </w:rPr>
            </w:pPr>
            <w:r w:rsidRPr="00EB7D77">
              <w:rPr>
                <w:rFonts w:asciiTheme="minorEastAsia" w:eastAsiaTheme="minorEastAsia" w:hAnsiTheme="minorEastAsia" w:cs="Microsoft YaHei" w:hint="eastAsia"/>
              </w:rPr>
              <w:t>捷克共和国</w:t>
            </w:r>
          </w:p>
        </w:tc>
        <w:tc>
          <w:tcPr>
            <w:tcW w:w="1735" w:type="dxa"/>
            <w:tcBorders>
              <w:top w:val="single" w:sz="4" w:space="0" w:color="auto"/>
              <w:left w:val="single" w:sz="4" w:space="0" w:color="auto"/>
              <w:bottom w:val="single" w:sz="4" w:space="0" w:color="auto"/>
              <w:right w:val="single" w:sz="4" w:space="0" w:color="auto"/>
            </w:tcBorders>
          </w:tcPr>
          <w:p w14:paraId="6F27F1F0" w14:textId="77777777" w:rsidR="00B825C9" w:rsidRDefault="00B825C9" w:rsidP="00872ADB">
            <w:pPr>
              <w:spacing w:before="40" w:after="40"/>
              <w:jc w:val="center"/>
            </w:pPr>
            <w:r>
              <w:t>+420</w:t>
            </w:r>
          </w:p>
        </w:tc>
      </w:tr>
      <w:tr w:rsidR="00B825C9" w:rsidRPr="00924F91" w14:paraId="3E978F34" w14:textId="77777777" w:rsidTr="00872ADB">
        <w:trPr>
          <w:jc w:val="center"/>
        </w:trPr>
        <w:tc>
          <w:tcPr>
            <w:tcW w:w="5098" w:type="dxa"/>
            <w:tcBorders>
              <w:top w:val="single" w:sz="4" w:space="0" w:color="auto"/>
              <w:left w:val="single" w:sz="4" w:space="0" w:color="auto"/>
              <w:bottom w:val="single" w:sz="4" w:space="0" w:color="auto"/>
              <w:right w:val="single" w:sz="4" w:space="0" w:color="auto"/>
            </w:tcBorders>
          </w:tcPr>
          <w:p w14:paraId="4E9FF2B3" w14:textId="0B6A03DA" w:rsidR="00B825C9" w:rsidRPr="00EB7D77" w:rsidRDefault="000F146D" w:rsidP="00872ADB">
            <w:pPr>
              <w:tabs>
                <w:tab w:val="left" w:pos="1020"/>
              </w:tabs>
              <w:spacing w:before="40" w:after="40"/>
              <w:rPr>
                <w:rFonts w:asciiTheme="minorEastAsia" w:eastAsiaTheme="minorEastAsia" w:hAnsiTheme="minorEastAsia"/>
              </w:rPr>
            </w:pPr>
            <w:r w:rsidRPr="00EB7D77">
              <w:rPr>
                <w:rFonts w:asciiTheme="minorEastAsia" w:eastAsiaTheme="minorEastAsia" w:hAnsiTheme="minorEastAsia" w:cs="SimSun" w:hint="eastAsia"/>
                <w:lang w:eastAsia="zh-CN"/>
              </w:rPr>
              <w:t>加纳</w:t>
            </w:r>
          </w:p>
        </w:tc>
        <w:tc>
          <w:tcPr>
            <w:tcW w:w="1735" w:type="dxa"/>
            <w:tcBorders>
              <w:top w:val="single" w:sz="4" w:space="0" w:color="auto"/>
              <w:left w:val="single" w:sz="4" w:space="0" w:color="auto"/>
              <w:bottom w:val="single" w:sz="4" w:space="0" w:color="auto"/>
              <w:right w:val="single" w:sz="4" w:space="0" w:color="auto"/>
            </w:tcBorders>
          </w:tcPr>
          <w:p w14:paraId="692EAC5E" w14:textId="77777777" w:rsidR="00B825C9" w:rsidRDefault="00B825C9" w:rsidP="00872ADB">
            <w:pPr>
              <w:spacing w:before="40" w:after="40"/>
              <w:jc w:val="center"/>
            </w:pPr>
            <w:r>
              <w:t>+233</w:t>
            </w:r>
          </w:p>
        </w:tc>
      </w:tr>
      <w:tr w:rsidR="00B825C9" w:rsidRPr="00924F91" w14:paraId="47223ED7" w14:textId="77777777" w:rsidTr="00872ADB">
        <w:trPr>
          <w:jc w:val="center"/>
        </w:trPr>
        <w:tc>
          <w:tcPr>
            <w:tcW w:w="5098" w:type="dxa"/>
            <w:tcBorders>
              <w:top w:val="single" w:sz="4" w:space="0" w:color="auto"/>
              <w:left w:val="single" w:sz="4" w:space="0" w:color="auto"/>
              <w:bottom w:val="single" w:sz="4" w:space="0" w:color="auto"/>
              <w:right w:val="single" w:sz="4" w:space="0" w:color="auto"/>
            </w:tcBorders>
          </w:tcPr>
          <w:p w14:paraId="575D9DCC" w14:textId="4C9ADE22" w:rsidR="00B825C9" w:rsidRPr="00EB7D77" w:rsidRDefault="000F146D" w:rsidP="00872ADB">
            <w:pPr>
              <w:tabs>
                <w:tab w:val="left" w:pos="1020"/>
              </w:tabs>
              <w:spacing w:before="40" w:after="40"/>
              <w:rPr>
                <w:rFonts w:asciiTheme="minorEastAsia" w:eastAsiaTheme="minorEastAsia" w:hAnsiTheme="minorEastAsia"/>
              </w:rPr>
            </w:pPr>
            <w:r w:rsidRPr="00EB7D77">
              <w:rPr>
                <w:rFonts w:asciiTheme="minorEastAsia" w:eastAsiaTheme="minorEastAsia" w:hAnsiTheme="minorEastAsia" w:cs="SimSun" w:hint="eastAsia"/>
                <w:lang w:eastAsia="zh-CN"/>
              </w:rPr>
              <w:t>直布罗陀</w:t>
            </w:r>
          </w:p>
        </w:tc>
        <w:tc>
          <w:tcPr>
            <w:tcW w:w="1735" w:type="dxa"/>
            <w:tcBorders>
              <w:top w:val="single" w:sz="4" w:space="0" w:color="auto"/>
              <w:left w:val="single" w:sz="4" w:space="0" w:color="auto"/>
              <w:bottom w:val="single" w:sz="4" w:space="0" w:color="auto"/>
              <w:right w:val="single" w:sz="4" w:space="0" w:color="auto"/>
            </w:tcBorders>
          </w:tcPr>
          <w:p w14:paraId="3D7B8821" w14:textId="77777777" w:rsidR="00B825C9" w:rsidRDefault="00B825C9" w:rsidP="00872ADB">
            <w:pPr>
              <w:spacing w:before="40" w:after="40"/>
              <w:jc w:val="center"/>
            </w:pPr>
            <w:r>
              <w:t>+350</w:t>
            </w:r>
          </w:p>
        </w:tc>
      </w:tr>
      <w:tr w:rsidR="00B825C9" w:rsidRPr="00924F91" w14:paraId="7EE3EC8B" w14:textId="77777777" w:rsidTr="00872ADB">
        <w:trPr>
          <w:jc w:val="center"/>
        </w:trPr>
        <w:tc>
          <w:tcPr>
            <w:tcW w:w="5098" w:type="dxa"/>
            <w:tcBorders>
              <w:top w:val="single" w:sz="4" w:space="0" w:color="auto"/>
              <w:left w:val="single" w:sz="4" w:space="0" w:color="auto"/>
              <w:bottom w:val="single" w:sz="4" w:space="0" w:color="auto"/>
              <w:right w:val="single" w:sz="4" w:space="0" w:color="auto"/>
            </w:tcBorders>
          </w:tcPr>
          <w:p w14:paraId="07D1AAAE" w14:textId="46DEB0B1" w:rsidR="00B825C9" w:rsidRPr="00EB7D77" w:rsidRDefault="000F146D" w:rsidP="00872ADB">
            <w:pPr>
              <w:tabs>
                <w:tab w:val="left" w:pos="1020"/>
              </w:tabs>
              <w:spacing w:before="40" w:after="40"/>
              <w:rPr>
                <w:rFonts w:asciiTheme="minorEastAsia" w:eastAsiaTheme="minorEastAsia" w:hAnsiTheme="minorEastAsia"/>
              </w:rPr>
            </w:pPr>
            <w:r w:rsidRPr="00EB7D77">
              <w:rPr>
                <w:rFonts w:asciiTheme="minorEastAsia" w:eastAsiaTheme="minorEastAsia" w:hAnsiTheme="minorEastAsia" w:cs="SimSun" w:hint="eastAsia"/>
                <w:lang w:eastAsia="zh-CN"/>
              </w:rPr>
              <w:t>中国台湾</w:t>
            </w:r>
          </w:p>
        </w:tc>
        <w:tc>
          <w:tcPr>
            <w:tcW w:w="1735" w:type="dxa"/>
            <w:tcBorders>
              <w:top w:val="single" w:sz="4" w:space="0" w:color="auto"/>
              <w:left w:val="single" w:sz="4" w:space="0" w:color="auto"/>
              <w:bottom w:val="single" w:sz="4" w:space="0" w:color="auto"/>
              <w:right w:val="single" w:sz="4" w:space="0" w:color="auto"/>
            </w:tcBorders>
          </w:tcPr>
          <w:p w14:paraId="118D9042" w14:textId="77777777" w:rsidR="00B825C9" w:rsidRDefault="00B825C9" w:rsidP="00872ADB">
            <w:pPr>
              <w:spacing w:before="40" w:after="40"/>
              <w:jc w:val="center"/>
            </w:pPr>
            <w:r>
              <w:t>+886</w:t>
            </w:r>
          </w:p>
        </w:tc>
      </w:tr>
    </w:tbl>
    <w:p w14:paraId="267845A0" w14:textId="77777777" w:rsidR="00B825C9" w:rsidRDefault="00B825C9"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bookmarkEnd w:id="196"/>
    <w:bookmarkEnd w:id="352"/>
    <w:bookmarkEnd w:id="353"/>
    <w:bookmarkEnd w:id="522"/>
    <w:bookmarkEnd w:id="523"/>
    <w:p w14:paraId="57C9AB79" w14:textId="77777777" w:rsidR="00707941"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sectPr w:rsidR="00707941" w:rsidSect="00B825C9">
      <w:footerReference w:type="even" r:id="rId29"/>
      <w:footerReference w:type="default" r:id="rId30"/>
      <w:footerReference w:type="first" r:id="rId31"/>
      <w:pgSz w:w="11901" w:h="16840" w:code="9"/>
      <w:pgMar w:top="964" w:right="1304" w:bottom="964" w:left="1304" w:header="720" w:footer="567"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8FBD" w14:textId="77777777" w:rsidR="00EE54CF" w:rsidRDefault="00EE54CF">
      <w:pPr>
        <w:spacing w:before="0"/>
      </w:pPr>
      <w:r>
        <w:separator/>
      </w:r>
    </w:p>
  </w:endnote>
  <w:endnote w:type="continuationSeparator" w:id="0">
    <w:p w14:paraId="29E12500" w14:textId="77777777" w:rsidR="00EE54CF" w:rsidRDefault="00EE54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FrugalSans">
    <w:altName w:val="Impac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808"/>
      <w:gridCol w:w="7485"/>
    </w:tblGrid>
    <w:tr w:rsidR="00B9075D" w14:paraId="2D5949DF" w14:textId="77777777" w:rsidTr="00A95DE4">
      <w:trPr>
        <w:cantSplit/>
        <w:jc w:val="center"/>
      </w:trPr>
      <w:tc>
        <w:tcPr>
          <w:tcW w:w="1761" w:type="dxa"/>
          <w:shd w:val="clear" w:color="auto" w:fill="4C4C4C"/>
        </w:tcPr>
        <w:p w14:paraId="1508E7DB" w14:textId="19920F4D" w:rsidR="00B9075D" w:rsidRPr="00416DC1" w:rsidRDefault="007C08B4" w:rsidP="00EF4BFB">
          <w:pPr>
            <w:pStyle w:val="Footer"/>
            <w:spacing w:before="20" w:after="20"/>
            <w:jc w:val="left"/>
            <w:rPr>
              <w:color w:val="FFFFFF"/>
              <w:lang w:val="fr-CH"/>
            </w:rPr>
          </w:pPr>
          <w:r w:rsidRPr="007C08B4">
            <w:rPr>
              <w:rFonts w:asciiTheme="minorHAnsi" w:eastAsia="SimSun" w:hAnsiTheme="minorHAnsi" w:cstheme="minorHAnsi"/>
              <w:color w:val="FFFFFF"/>
              <w:lang w:val="es-ES_tradnl" w:eastAsia="zh-CN"/>
            </w:rPr>
            <w:t>第</w:t>
          </w:r>
          <w:r w:rsidRPr="007C08B4">
            <w:rPr>
              <w:rFonts w:asciiTheme="minorHAnsi" w:eastAsia="SimSun" w:hAnsiTheme="minorHAnsi" w:cstheme="minorHAnsi"/>
              <w:color w:val="FFFFFF"/>
              <w:lang w:val="es-ES_tradnl" w:eastAsia="zh-CN"/>
            </w:rPr>
            <w:fldChar w:fldCharType="begin"/>
          </w:r>
          <w:r w:rsidRPr="007C08B4">
            <w:rPr>
              <w:rFonts w:asciiTheme="minorHAnsi" w:eastAsia="SimSun" w:hAnsiTheme="minorHAnsi" w:cstheme="minorHAnsi"/>
              <w:color w:val="FFFFFF"/>
              <w:lang w:val="es-ES_tradnl" w:eastAsia="zh-CN"/>
            </w:rPr>
            <w:instrText>styleref Foot</w:instrText>
          </w:r>
          <w:r w:rsidRPr="007C08B4">
            <w:rPr>
              <w:rFonts w:asciiTheme="minorHAnsi" w:eastAsia="SimSun" w:hAnsiTheme="minorHAnsi" w:cstheme="minorHAnsi"/>
              <w:color w:val="FFFFFF"/>
              <w:lang w:val="es-ES_tradnl" w:eastAsia="zh-CN"/>
            </w:rPr>
            <w:fldChar w:fldCharType="separate"/>
          </w:r>
          <w:r w:rsidR="000F2B59">
            <w:rPr>
              <w:rFonts w:asciiTheme="minorHAnsi" w:eastAsia="SimSun" w:hAnsiTheme="minorHAnsi" w:cstheme="minorHAnsi"/>
              <w:color w:val="FFFFFF"/>
              <w:lang w:val="es-ES_tradnl" w:eastAsia="zh-CN"/>
            </w:rPr>
            <w:t>1263</w:t>
          </w:r>
          <w:r w:rsidRPr="007C08B4">
            <w:rPr>
              <w:rFonts w:asciiTheme="minorHAnsi" w:eastAsia="SimSun" w:hAnsiTheme="minorHAnsi" w:cstheme="minorHAnsi"/>
              <w:color w:val="FFFFFF"/>
              <w:lang w:val="es-ES_tradnl" w:eastAsia="zh-CN"/>
            </w:rPr>
            <w:fldChar w:fldCharType="end"/>
          </w:r>
          <w:r w:rsidRPr="007C08B4">
            <w:rPr>
              <w:rFonts w:asciiTheme="minorHAnsi" w:eastAsia="SimSun" w:hAnsiTheme="minorHAnsi" w:cstheme="minorHAnsi" w:hint="eastAsia"/>
              <w:color w:val="FFFFFF"/>
              <w:lang w:eastAsia="zh-CN"/>
            </w:rPr>
            <w:t>期</w:t>
          </w:r>
          <w:r w:rsidRPr="007C08B4">
            <w:rPr>
              <w:rFonts w:asciiTheme="minorHAnsi" w:eastAsia="SimSun" w:hAnsiTheme="minorHAnsi" w:cstheme="minorHAnsi"/>
              <w:color w:val="FFFFFF"/>
              <w:lang w:eastAsia="zh-CN"/>
            </w:rPr>
            <w:t xml:space="preserve"> – </w:t>
          </w:r>
          <w:r w:rsidRPr="007C08B4">
            <w:rPr>
              <w:rFonts w:asciiTheme="minorHAnsi" w:eastAsia="SimSun" w:hAnsiTheme="minorHAnsi" w:cstheme="minorHAnsi"/>
              <w:color w:val="FFFFFF"/>
              <w:lang w:eastAsia="zh-CN"/>
            </w:rPr>
            <w:fldChar w:fldCharType="begin"/>
          </w:r>
          <w:r w:rsidRPr="007C08B4">
            <w:rPr>
              <w:rFonts w:asciiTheme="minorHAnsi" w:eastAsia="SimSun" w:hAnsiTheme="minorHAnsi" w:cstheme="minorHAnsi"/>
              <w:color w:val="FFFFFF"/>
              <w:lang w:eastAsia="zh-CN"/>
            </w:rPr>
            <w:instrText>PAGE</w:instrText>
          </w:r>
          <w:r w:rsidRPr="007C08B4">
            <w:rPr>
              <w:rFonts w:asciiTheme="minorHAnsi" w:eastAsia="SimSun" w:hAnsiTheme="minorHAnsi" w:cstheme="minorHAnsi"/>
              <w:color w:val="FFFFFF"/>
              <w:lang w:eastAsia="zh-CN"/>
            </w:rPr>
            <w:fldChar w:fldCharType="separate"/>
          </w:r>
          <w:r w:rsidRPr="007C08B4">
            <w:rPr>
              <w:rFonts w:asciiTheme="minorHAnsi" w:eastAsia="SimSun" w:hAnsiTheme="minorHAnsi" w:cstheme="minorHAnsi"/>
              <w:color w:val="FFFFFF"/>
              <w:lang w:eastAsia="zh-CN"/>
            </w:rPr>
            <w:t>2</w:t>
          </w:r>
          <w:r w:rsidRPr="007C08B4">
            <w:rPr>
              <w:rFonts w:asciiTheme="minorHAnsi" w:eastAsia="SimSun" w:hAnsiTheme="minorHAnsi" w:cstheme="minorHAnsi"/>
              <w:color w:val="FFFFFF"/>
              <w:lang w:val="es-ES_tradnl" w:eastAsia="zh-CN"/>
            </w:rPr>
            <w:fldChar w:fldCharType="end"/>
          </w:r>
        </w:p>
      </w:tc>
      <w:tc>
        <w:tcPr>
          <w:tcW w:w="7292" w:type="dxa"/>
          <w:shd w:val="clear" w:color="auto" w:fill="A6A6A6"/>
        </w:tcPr>
        <w:p w14:paraId="11B379EE" w14:textId="3729F489" w:rsidR="00B9075D" w:rsidRPr="00416DC1" w:rsidRDefault="00EA1757" w:rsidP="00EF4BFB">
          <w:pPr>
            <w:pStyle w:val="Footer"/>
            <w:spacing w:before="20" w:after="20"/>
            <w:ind w:right="141"/>
            <w:jc w:val="right"/>
            <w:rPr>
              <w:color w:val="FFFFFF"/>
              <w:lang w:val="fr-CH" w:eastAsia="zh-CN"/>
            </w:rPr>
          </w:pPr>
          <w:bookmarkStart w:id="327" w:name="lt_pId034"/>
          <w:r>
            <w:rPr>
              <w:rFonts w:ascii="SimSun" w:eastAsia="SimSun" w:hAnsi="SimSun" w:cs="SimSun" w:hint="eastAsia"/>
              <w:color w:val="FFFFFF"/>
              <w:lang w:val="fr-CH" w:eastAsia="zh-CN"/>
            </w:rPr>
            <w:t>国际电联《操作公报</w:t>
          </w:r>
          <w:bookmarkEnd w:id="327"/>
          <w:r>
            <w:rPr>
              <w:rFonts w:ascii="SimSun" w:eastAsia="SimSun" w:hAnsi="SimSun" w:cs="SimSun" w:hint="eastAsia"/>
              <w:color w:val="FFFFFF"/>
              <w:lang w:val="fr-CH" w:eastAsia="zh-CN"/>
            </w:rPr>
            <w:t>》</w:t>
          </w:r>
        </w:p>
      </w:tc>
    </w:tr>
  </w:tbl>
  <w:p w14:paraId="5573C282" w14:textId="77777777" w:rsidR="00B9075D" w:rsidRDefault="00B9075D"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8777C5" w:rsidRPr="007E64FB" w14:paraId="1A4146F1" w14:textId="77777777" w:rsidTr="00A95DE4">
      <w:trPr>
        <w:cantSplit/>
        <w:jc w:val="center"/>
      </w:trPr>
      <w:tc>
        <w:tcPr>
          <w:tcW w:w="7378" w:type="dxa"/>
          <w:shd w:val="clear" w:color="auto" w:fill="A6A6A6"/>
        </w:tcPr>
        <w:p w14:paraId="2D268D8D" w14:textId="5C641612" w:rsidR="008777C5" w:rsidRPr="007E64FB" w:rsidRDefault="008777C5" w:rsidP="008777C5">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01" w:type="dxa"/>
          <w:shd w:val="clear" w:color="auto" w:fill="4C4C4C"/>
          <w:vAlign w:val="center"/>
        </w:tcPr>
        <w:p w14:paraId="3B111AE3" w14:textId="23970CB3" w:rsidR="008777C5" w:rsidRPr="007E64FB" w:rsidRDefault="008777C5" w:rsidP="006048DB">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sidR="002F7760">
            <w:rPr>
              <w:rFonts w:eastAsia="SimSun" w:cs="SimSun"/>
              <w:color w:val="FFFFFF"/>
              <w:szCs w:val="24"/>
              <w:lang w:val="es-ES_tradnl" w:eastAsia="zh-CN"/>
            </w:rPr>
            <w:t>63</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sidR="006048DB">
            <w:rPr>
              <w:rFonts w:eastAsia="SimSun"/>
              <w:color w:val="FFFFFF"/>
              <w:szCs w:val="24"/>
            </w:rPr>
            <w:t xml:space="preserve"> </w:t>
          </w:r>
        </w:p>
      </w:tc>
    </w:tr>
  </w:tbl>
  <w:p w14:paraId="56D04EFE" w14:textId="77777777" w:rsidR="00B9075D" w:rsidRDefault="00B9075D"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05BA0" w:rsidRPr="007F091C" w14:paraId="2F8C0711" w14:textId="77777777" w:rsidTr="00E378B0">
      <w:trPr>
        <w:cantSplit/>
        <w:trHeight w:val="900"/>
      </w:trPr>
      <w:tc>
        <w:tcPr>
          <w:tcW w:w="8147" w:type="dxa"/>
          <w:tcBorders>
            <w:top w:val="nil"/>
            <w:bottom w:val="nil"/>
          </w:tcBorders>
          <w:shd w:val="clear" w:color="auto" w:fill="FFFFFF"/>
          <w:vAlign w:val="center"/>
        </w:tcPr>
        <w:p w14:paraId="6D90ED9B" w14:textId="77777777" w:rsidR="00905BA0" w:rsidRDefault="00905BA0" w:rsidP="00905BA0">
          <w:pPr>
            <w:pStyle w:val="Firstfooter"/>
            <w:spacing w:before="80"/>
            <w:jc w:val="right"/>
          </w:pPr>
          <w:r>
            <w:t xml:space="preserve">www.itu.int </w:t>
          </w:r>
        </w:p>
      </w:tc>
      <w:tc>
        <w:tcPr>
          <w:tcW w:w="1033" w:type="dxa"/>
          <w:tcBorders>
            <w:top w:val="nil"/>
            <w:bottom w:val="nil"/>
          </w:tcBorders>
          <w:shd w:val="clear" w:color="auto" w:fill="FFFFFF"/>
          <w:vAlign w:val="center"/>
        </w:tcPr>
        <w:p w14:paraId="6BF84C17" w14:textId="77777777" w:rsidR="00905BA0" w:rsidRPr="007F091C" w:rsidRDefault="00905BA0" w:rsidP="00905BA0">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29F7E2A1" wp14:editId="25BE10F5">
                <wp:extent cx="506095" cy="554990"/>
                <wp:effectExtent l="0" t="0" r="8255"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1A16C18" w14:textId="77777777" w:rsidR="008777C5" w:rsidRDefault="00877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3D801EBE" w14:textId="77777777" w:rsidTr="00A95DE4">
      <w:trPr>
        <w:cantSplit/>
        <w:jc w:val="center"/>
      </w:trPr>
      <w:tc>
        <w:tcPr>
          <w:tcW w:w="1975" w:type="dxa"/>
          <w:shd w:val="clear" w:color="auto" w:fill="4C4C4C"/>
        </w:tcPr>
        <w:p w14:paraId="3A29EDF3" w14:textId="2D57513F"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F2B59">
            <w:rPr>
              <w:color w:val="FFFFFF"/>
              <w:lang w:val="es-ES_tradnl"/>
            </w:rPr>
            <w:t>1263</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3EB0823A"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F2B59">
            <w:rPr>
              <w:color w:val="FFFFFF"/>
              <w:lang w:val="es-ES_tradnl"/>
            </w:rPr>
            <w:t>1263</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39498D" w:rsidRPr="007E64FB" w14:paraId="4415A2B0" w14:textId="77777777" w:rsidTr="0039498D">
      <w:trPr>
        <w:cantSplit/>
        <w:jc w:val="center"/>
      </w:trPr>
      <w:tc>
        <w:tcPr>
          <w:tcW w:w="7552" w:type="dxa"/>
          <w:shd w:val="clear" w:color="auto" w:fill="A6A6A6"/>
        </w:tcPr>
        <w:p w14:paraId="4E53F297" w14:textId="77777777" w:rsidR="0039498D" w:rsidRPr="007E64FB" w:rsidRDefault="0039498D" w:rsidP="0039498D">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41" w:type="dxa"/>
          <w:shd w:val="clear" w:color="auto" w:fill="4C4C4C"/>
          <w:vAlign w:val="center"/>
        </w:tcPr>
        <w:p w14:paraId="058E6DC4" w14:textId="77777777" w:rsidR="0039498D" w:rsidRPr="007E64FB" w:rsidRDefault="0039498D" w:rsidP="0039498D">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Pr>
              <w:rFonts w:eastAsia="SimSun" w:cs="SimSun"/>
              <w:color w:val="FFFFFF"/>
              <w:szCs w:val="24"/>
              <w:lang w:val="es-ES_tradnl" w:eastAsia="zh-CN"/>
            </w:rPr>
            <w:t>63</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Pr>
              <w:rFonts w:eastAsia="SimSun"/>
              <w:color w:val="FFFFFF"/>
              <w:szCs w:val="24"/>
            </w:rPr>
            <w:t xml:space="preserve"> </w:t>
          </w:r>
        </w:p>
      </w:tc>
    </w:tr>
  </w:tbl>
  <w:p w14:paraId="056AC23A" w14:textId="77777777" w:rsidR="006467BE" w:rsidRDefault="00646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62A6" w14:textId="77777777" w:rsidR="00EE54CF" w:rsidRDefault="00EE54CF">
      <w:pPr>
        <w:spacing w:before="0"/>
      </w:pPr>
      <w:r>
        <w:separator/>
      </w:r>
    </w:p>
  </w:footnote>
  <w:footnote w:type="continuationSeparator" w:id="0">
    <w:p w14:paraId="7F878805" w14:textId="77777777" w:rsidR="00EE54CF" w:rsidRDefault="00EE54C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3"/>
  </w:num>
  <w:num w:numId="2" w16cid:durableId="721564375">
    <w:abstractNumId w:val="2"/>
  </w:num>
  <w:num w:numId="3" w16cid:durableId="1923566796">
    <w:abstractNumId w:val="1"/>
  </w:num>
  <w:num w:numId="4" w16cid:durableId="20124878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46D"/>
    <w:rsid w:val="000F1550"/>
    <w:rsid w:val="000F165B"/>
    <w:rsid w:val="000F17FB"/>
    <w:rsid w:val="000F20F4"/>
    <w:rsid w:val="000F238F"/>
    <w:rsid w:val="000F2B59"/>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D2F"/>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2F1"/>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4CC"/>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070"/>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0B"/>
    <w:rsid w:val="002B3041"/>
    <w:rsid w:val="002B3394"/>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98D"/>
    <w:rsid w:val="00394D60"/>
    <w:rsid w:val="00395039"/>
    <w:rsid w:val="0039510A"/>
    <w:rsid w:val="00395F76"/>
    <w:rsid w:val="00396F21"/>
    <w:rsid w:val="00396F4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158"/>
    <w:rsid w:val="004151FD"/>
    <w:rsid w:val="00415327"/>
    <w:rsid w:val="004158B4"/>
    <w:rsid w:val="00415A0F"/>
    <w:rsid w:val="00415F20"/>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B7B"/>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291"/>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2F6B"/>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C93"/>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DDA"/>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AF3"/>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89C"/>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5C9"/>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1AE7"/>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2A4"/>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3B"/>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28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D71"/>
    <w:rsid w:val="00FA1B74"/>
    <w:rsid w:val="00FA1D01"/>
    <w:rsid w:val="00FA1E30"/>
    <w:rsid w:val="00FA2233"/>
    <w:rsid w:val="00FA2AA9"/>
    <w:rsid w:val="00FA2B45"/>
    <w:rsid w:val="00FA3167"/>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blue\dfs\pool\TRAD\C\DCPMS\Archive%202022\2200676\www.itu.int\ITU-T\inr\roa\index.html" TargetMode="External"/><Relationship Id="rId18" Type="http://schemas.openxmlformats.org/officeDocument/2006/relationships/hyperlink" Target="mailto:eduardo.mejia@airnity.com" TargetMode="External"/><Relationship Id="rId26" Type="http://schemas.openxmlformats.org/officeDocument/2006/relationships/hyperlink" Target="https://itu.int/go/tldb" TargetMode="External"/><Relationship Id="rId3" Type="http://schemas.openxmlformats.org/officeDocument/2006/relationships/styles" Target="styles.xml"/><Relationship Id="rId21" Type="http://schemas.openxmlformats.org/officeDocument/2006/relationships/hyperlink" Target="mailto:info@lta.gov.lr" TargetMode="External"/><Relationship Id="rId7" Type="http://schemas.openxmlformats.org/officeDocument/2006/relationships/endnotes" Target="endnotes.xml"/><Relationship Id="rId12" Type="http://schemas.openxmlformats.org/officeDocument/2006/relationships/hyperlink" Target="file:///\\blue\dfs\pool\TRAD\C\DCPMS\Archive%202022\2200676\www.itu.int\ITU-T\inr\bureaufax\index.html" TargetMode="External"/><Relationship Id="rId17" Type="http://schemas.openxmlformats.org/officeDocument/2006/relationships/hyperlink" Target="mailto:Mike.Corkerry@intl.att.com" TargetMode="External"/><Relationship Id="rId25" Type="http://schemas.openxmlformats.org/officeDocument/2006/relationships/hyperlink" Target="https://www.itu.int/en/ITU-T/studygroups/com11/casc/Documents/TL-RP_pub_2022-07-15.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obert.MacDougall@vodafone.com" TargetMode="External"/><Relationship Id="rId20" Type="http://schemas.openxmlformats.org/officeDocument/2006/relationships/hyperlink" Target="https://www.tra.org.bh/en/category/numberin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pool\TRAD\C\DCPMS\Archive%202022\2200676\www.itu.int\ITU-T\inr\icc\index.html" TargetMode="External"/><Relationship Id="rId24" Type="http://schemas.openxmlformats.org/officeDocument/2006/relationships/hyperlink" Target="http://www.tra.gov.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lippe.fouquart@orange.com" TargetMode="External"/><Relationship Id="rId23" Type="http://schemas.openxmlformats.org/officeDocument/2006/relationships/hyperlink" Target="mailto:ir@tra.gov.om" TargetMode="External"/><Relationship Id="rId28" Type="http://schemas.openxmlformats.org/officeDocument/2006/relationships/hyperlink" Target="https://itu.int/go/citest" TargetMode="External"/><Relationship Id="rId10" Type="http://schemas.openxmlformats.org/officeDocument/2006/relationships/footer" Target="footer3.xml"/><Relationship Id="rId19" Type="http://schemas.openxmlformats.org/officeDocument/2006/relationships/hyperlink" Target="http://www.itu.int/itu-t/inr/nnp"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codocdb.dk/document/1019" TargetMode="External"/><Relationship Id="rId22" Type="http://schemas.openxmlformats.org/officeDocument/2006/relationships/hyperlink" Target="file:///\\blue\dfs\pool\TRAD\C\DCPMS\Archive%202022\2200676\www.lta.gov.lr" TargetMode="External"/><Relationship Id="rId27" Type="http://schemas.openxmlformats.org/officeDocument/2006/relationships/hyperlink" Target="mailto:&#35831;&#32852;&#31995;conformity@itu.int" TargetMode="External"/><Relationship Id="rId30" Type="http://schemas.openxmlformats.org/officeDocument/2006/relationships/footer" Target="footer5.xml"/><Relationship Id="rId8"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19</Pages>
  <Words>7626</Words>
  <Characters>13544</Characters>
  <Application>Microsoft Office Word</Application>
  <DocSecurity>0</DocSecurity>
  <Lines>112</Lines>
  <Paragraphs>42</Paragraphs>
  <ScaleCrop>false</ScaleCrop>
  <HeadingPairs>
    <vt:vector size="2" baseType="variant">
      <vt:variant>
        <vt:lpstr>Title</vt:lpstr>
      </vt:variant>
      <vt:variant>
        <vt:i4>1</vt:i4>
      </vt:variant>
    </vt:vector>
  </HeadingPairs>
  <TitlesOfParts>
    <vt:vector size="1" baseType="lpstr">
      <vt:lpstr>OB 1263</vt:lpstr>
    </vt:vector>
  </TitlesOfParts>
  <Company>ITU</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1263</dc:title>
  <dc:creator>ITU</dc:creator>
  <cp:lastModifiedBy>Liu, Sanping</cp:lastModifiedBy>
  <cp:revision>18</cp:revision>
  <cp:lastPrinted>2023-03-08T14:15:00Z</cp:lastPrinted>
  <dcterms:created xsi:type="dcterms:W3CDTF">2023-03-07T14:57:00Z</dcterms:created>
  <dcterms:modified xsi:type="dcterms:W3CDTF">2023-03-08T14:33:00Z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