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149B6" w:rsidRPr="001C4F41" w14:paraId="7BD4FEC8"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1F4381BD"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1A81AC53" w14:textId="77777777" w:rsidTr="002D4CF6">
        <w:tc>
          <w:tcPr>
            <w:tcW w:w="1507" w:type="dxa"/>
            <w:tcBorders>
              <w:top w:val="nil"/>
              <w:left w:val="single" w:sz="8" w:space="0" w:color="333333"/>
              <w:bottom w:val="nil"/>
            </w:tcBorders>
            <w:shd w:val="clear" w:color="auto" w:fill="4C4C4C"/>
            <w:vAlign w:val="center"/>
          </w:tcPr>
          <w:p w14:paraId="353F37AB" w14:textId="106A3B3B" w:rsidR="0021191A" w:rsidRPr="00467C2C" w:rsidRDefault="008149B6" w:rsidP="00A4113E">
            <w:pPr>
              <w:framePr w:hSpace="181" w:wrap="around" w:vAnchor="text" w:hAnchor="margin" w:xAlign="center" w:y="1"/>
              <w:jc w:val="right"/>
              <w:rPr>
                <w:rFonts w:ascii="Arial" w:hAnsi="Arial" w:cs="Arial"/>
                <w:b/>
                <w:bCs/>
                <w:color w:val="FFFFFF" w:themeColor="background1"/>
                <w:sz w:val="28"/>
                <w:szCs w:val="28"/>
                <w:lang w:val="fr-FR"/>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DA37E6">
              <w:rPr>
                <w:rStyle w:val="Foot"/>
                <w:rFonts w:ascii="Arial" w:hAnsi="Arial" w:cs="Arial"/>
                <w:b/>
                <w:bCs/>
                <w:color w:val="FFFFFF" w:themeColor="background1"/>
                <w:sz w:val="28"/>
                <w:szCs w:val="28"/>
                <w:lang w:val="fr-FR"/>
              </w:rPr>
              <w:t>2</w:t>
            </w:r>
            <w:r w:rsidR="00C17F04">
              <w:rPr>
                <w:rStyle w:val="Foot"/>
                <w:rFonts w:ascii="Arial" w:hAnsi="Arial" w:cs="Arial"/>
                <w:b/>
                <w:bCs/>
                <w:color w:val="FFFFFF" w:themeColor="background1"/>
                <w:sz w:val="28"/>
                <w:szCs w:val="28"/>
                <w:lang w:val="fr-FR"/>
              </w:rPr>
              <w:t>5</w:t>
            </w:r>
            <w:r w:rsidR="00AF4E08">
              <w:rPr>
                <w:rStyle w:val="Foot"/>
                <w:rFonts w:ascii="Arial" w:hAnsi="Arial" w:cs="Arial"/>
                <w:b/>
                <w:bCs/>
                <w:color w:val="FFFFFF" w:themeColor="background1"/>
                <w:sz w:val="28"/>
                <w:szCs w:val="28"/>
                <w:lang w:val="fr-FR"/>
              </w:rPr>
              <w:t>8</w:t>
            </w:r>
          </w:p>
        </w:tc>
        <w:tc>
          <w:tcPr>
            <w:tcW w:w="1477" w:type="dxa"/>
            <w:tcBorders>
              <w:top w:val="nil"/>
              <w:bottom w:val="nil"/>
            </w:tcBorders>
            <w:shd w:val="clear" w:color="auto" w:fill="A6A6A6"/>
            <w:vAlign w:val="center"/>
          </w:tcPr>
          <w:p w14:paraId="55475C15" w14:textId="4E85A011" w:rsidR="00AD284D" w:rsidRPr="00451D79" w:rsidRDefault="00B2622E" w:rsidP="00B668E9">
            <w:pPr>
              <w:framePr w:hSpace="181" w:wrap="around" w:vAnchor="text" w:hAnchor="margin" w:xAlign="center" w:y="1"/>
              <w:jc w:val="left"/>
              <w:rPr>
                <w:color w:val="FFFFFF" w:themeColor="background1"/>
              </w:rPr>
            </w:pPr>
            <w:r w:rsidRPr="00B2622E">
              <w:rPr>
                <w:color w:val="FFFFFF" w:themeColor="background1"/>
              </w:rPr>
              <w:t>1</w:t>
            </w:r>
            <w:r w:rsidR="00AF4E08">
              <w:rPr>
                <w:color w:val="FFFFFF" w:themeColor="background1"/>
              </w:rPr>
              <w:t>5</w:t>
            </w:r>
            <w:r w:rsidRPr="00B2622E">
              <w:rPr>
                <w:color w:val="FFFFFF" w:themeColor="background1"/>
              </w:rPr>
              <w:t>.</w:t>
            </w:r>
            <w:r w:rsidR="00CC76DB">
              <w:rPr>
                <w:color w:val="FFFFFF" w:themeColor="background1"/>
              </w:rPr>
              <w:t>X</w:t>
            </w:r>
            <w:r w:rsidR="000E5218">
              <w:rPr>
                <w:color w:val="FFFFFF" w:themeColor="background1"/>
              </w:rPr>
              <w:t>I</w:t>
            </w:r>
            <w:r w:rsidR="00762430">
              <w:rPr>
                <w:color w:val="FFFFFF" w:themeColor="background1"/>
              </w:rPr>
              <w:t>I</w:t>
            </w:r>
            <w:r w:rsidRPr="00B2622E">
              <w:rPr>
                <w:color w:val="FFFFFF" w:themeColor="background1"/>
              </w:rPr>
              <w:t>.202</w:t>
            </w:r>
            <w:r w:rsidR="00B24656">
              <w:rPr>
                <w:color w:val="FFFFFF" w:themeColor="background1"/>
              </w:rPr>
              <w:t>2</w:t>
            </w:r>
          </w:p>
        </w:tc>
        <w:tc>
          <w:tcPr>
            <w:tcW w:w="6196" w:type="dxa"/>
            <w:gridSpan w:val="2"/>
            <w:tcBorders>
              <w:top w:val="nil"/>
              <w:bottom w:val="nil"/>
              <w:right w:val="single" w:sz="8" w:space="0" w:color="333333"/>
            </w:tcBorders>
            <w:shd w:val="clear" w:color="auto" w:fill="A6A6A6"/>
            <w:vAlign w:val="center"/>
          </w:tcPr>
          <w:p w14:paraId="2DA47DFA" w14:textId="2DB02C21"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AF4E08">
              <w:rPr>
                <w:color w:val="FFFFFF" w:themeColor="background1"/>
              </w:rPr>
              <w:t>30</w:t>
            </w:r>
            <w:r w:rsidR="005437FF" w:rsidRPr="005437FF">
              <w:rPr>
                <w:color w:val="FFFFFF" w:themeColor="background1"/>
              </w:rPr>
              <w:t xml:space="preserve"> </w:t>
            </w:r>
            <w:r w:rsidR="00E01E13">
              <w:rPr>
                <w:color w:val="FFFFFF" w:themeColor="background1"/>
              </w:rPr>
              <w:t>November</w:t>
            </w:r>
            <w:r w:rsidR="003878E6">
              <w:rPr>
                <w:color w:val="FFFFFF" w:themeColor="background1"/>
              </w:rPr>
              <w:t xml:space="preserve"> </w:t>
            </w:r>
            <w:r w:rsidRPr="00D21C24">
              <w:rPr>
                <w:color w:val="FFFFFF" w:themeColor="background1"/>
              </w:rPr>
              <w:t>20</w:t>
            </w:r>
            <w:r w:rsidR="00B668E9">
              <w:rPr>
                <w:color w:val="FFFFFF" w:themeColor="background1"/>
              </w:rPr>
              <w:t>2</w:t>
            </w:r>
            <w:r w:rsidR="001C45C8">
              <w:rPr>
                <w:color w:val="FFFFFF" w:themeColor="background1"/>
              </w:rPr>
              <w:t>2</w:t>
            </w:r>
            <w:r w:rsidRPr="00D21C24">
              <w:rPr>
                <w:color w:val="FFFFFF" w:themeColor="background1"/>
              </w:rPr>
              <w:t>)</w:t>
            </w:r>
            <w:r w:rsidR="0026124F">
              <w:rPr>
                <w:color w:val="FFFFFF" w:themeColor="background1"/>
              </w:rPr>
              <w:t xml:space="preserve"> </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436A1B" w14:paraId="5CD6D701" w14:textId="77777777" w:rsidTr="0026124F">
        <w:tc>
          <w:tcPr>
            <w:tcW w:w="2984" w:type="dxa"/>
            <w:gridSpan w:val="2"/>
            <w:tcBorders>
              <w:top w:val="nil"/>
              <w:left w:val="single" w:sz="8" w:space="0" w:color="333333"/>
              <w:bottom w:val="single" w:sz="8" w:space="0" w:color="333333"/>
            </w:tcBorders>
            <w:shd w:val="clear" w:color="auto" w:fill="auto"/>
          </w:tcPr>
          <w:p w14:paraId="7BBCB115" w14:textId="77777777" w:rsidR="008149B6" w:rsidRPr="00DA4232" w:rsidRDefault="008149B6" w:rsidP="002D4CF6">
            <w:pPr>
              <w:pStyle w:val="Firstfooter"/>
              <w:framePr w:hSpace="181" w:wrap="around" w:vAnchor="text" w:hAnchor="margin" w:xAlign="center" w:y="1"/>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bookmarkStart w:id="173" w:name="_Toc70410757"/>
            <w:bookmarkStart w:id="174" w:name="_Toc103001288"/>
            <w:r w:rsidRPr="00DA4232">
              <w:rPr>
                <w:rFonts w:ascii="Calibri" w:hAnsi="Calibri"/>
                <w:sz w:val="14"/>
                <w:szCs w:val="14"/>
                <w:lang w:val="fr-CH"/>
              </w:rPr>
              <w:t xml:space="preserve">Place des Nations CH-1211 </w:t>
            </w:r>
            <w:r w:rsidR="00F81773" w:rsidRPr="00DA4232">
              <w:rPr>
                <w:rFonts w:ascii="Calibri" w:hAnsi="Calibri"/>
                <w:sz w:val="14"/>
                <w:szCs w:val="14"/>
                <w:lang w:val="fr-CH"/>
              </w:rPr>
              <w:br/>
            </w:r>
            <w:r w:rsidRPr="00DA4232">
              <w:rPr>
                <w:rFonts w:ascii="Calibri" w:hAnsi="Calibri"/>
                <w:sz w:val="14"/>
                <w:szCs w:val="14"/>
                <w:lang w:val="fr-CH"/>
              </w:rPr>
              <w:t>Genève 20 (</w:t>
            </w:r>
            <w:r w:rsidR="00911AE9" w:rsidRPr="00DA4232">
              <w:rPr>
                <w:rFonts w:ascii="Calibri" w:hAnsi="Calibri"/>
                <w:sz w:val="14"/>
                <w:szCs w:val="14"/>
                <w:lang w:val="fr-CH"/>
              </w:rPr>
              <w:t>Switzerland</w:t>
            </w:r>
            <w:r w:rsidRPr="00DA4232">
              <w:rPr>
                <w:rFonts w:ascii="Calibri" w:hAnsi="Calibri"/>
                <w:sz w:val="14"/>
                <w:szCs w:val="14"/>
                <w:lang w:val="fr-CH"/>
              </w:rPr>
              <w:t xml:space="preserve">) </w:t>
            </w:r>
            <w:r w:rsidRPr="00DA4232">
              <w:rPr>
                <w:rFonts w:ascii="Calibri" w:hAnsi="Calibri"/>
                <w:sz w:val="14"/>
                <w:szCs w:val="14"/>
                <w:lang w:val="fr-CH"/>
              </w:rPr>
              <w:br/>
              <w:t>T</w:t>
            </w:r>
            <w:r w:rsidR="00911AE9" w:rsidRPr="00DA4232">
              <w:rPr>
                <w:rFonts w:ascii="Calibri" w:hAnsi="Calibri"/>
                <w:sz w:val="14"/>
                <w:szCs w:val="14"/>
                <w:lang w:val="fr-CH"/>
              </w:rPr>
              <w:t>e</w:t>
            </w:r>
            <w:r w:rsidRPr="00DA4232">
              <w:rPr>
                <w:rFonts w:ascii="Calibri" w:hAnsi="Calibri"/>
                <w:sz w:val="14"/>
                <w:szCs w:val="14"/>
                <w:lang w:val="fr-CH"/>
              </w:rPr>
              <w:t xml:space="preserve">l: </w:t>
            </w:r>
            <w:r w:rsidRPr="00DA4232">
              <w:rPr>
                <w:rFonts w:ascii="Calibri" w:hAnsi="Calibri"/>
                <w:sz w:val="14"/>
                <w:szCs w:val="14"/>
                <w:lang w:val="fr-CH"/>
              </w:rPr>
              <w:tab/>
              <w:t>+4</w:t>
            </w:r>
            <w:r w:rsidRPr="00DA4232">
              <w:rPr>
                <w:rFonts w:ascii="Calibri" w:hAnsi="Calibri"/>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DA4232">
              <w:rPr>
                <w:rFonts w:ascii="Calibri" w:hAnsi="Calibri"/>
                <w:sz w:val="14"/>
                <w:szCs w:val="14"/>
                <w:lang w:val="fr-FR"/>
              </w:rPr>
              <w:t xml:space="preserve"> </w:t>
            </w:r>
          </w:p>
          <w:p w14:paraId="10E27708"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385" w:type="dxa"/>
            <w:tcBorders>
              <w:top w:val="nil"/>
              <w:bottom w:val="single" w:sz="8" w:space="0" w:color="333333"/>
            </w:tcBorders>
            <w:shd w:val="clear" w:color="auto" w:fill="auto"/>
          </w:tcPr>
          <w:p w14:paraId="5AFD1FE2"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5" w:name="_Toc273023317"/>
            <w:bookmarkStart w:id="176" w:name="_Toc292704947"/>
            <w:bookmarkStart w:id="177" w:name="_Toc295387892"/>
            <w:bookmarkStart w:id="178" w:name="_Toc296675475"/>
            <w:bookmarkStart w:id="179" w:name="_Toc301945286"/>
            <w:bookmarkStart w:id="180" w:name="_Toc308530333"/>
            <w:bookmarkStart w:id="181" w:name="_Toc321233386"/>
            <w:bookmarkStart w:id="182" w:name="_Toc321311657"/>
            <w:bookmarkStart w:id="183" w:name="_Toc321820537"/>
            <w:bookmarkStart w:id="184" w:name="_Toc323035703"/>
            <w:bookmarkStart w:id="185" w:name="_Toc323904371"/>
            <w:bookmarkStart w:id="186" w:name="_Toc332272643"/>
            <w:bookmarkStart w:id="187" w:name="_Toc334776189"/>
            <w:bookmarkStart w:id="188" w:name="_Toc335901496"/>
            <w:bookmarkStart w:id="189" w:name="_Toc337110330"/>
            <w:bookmarkStart w:id="190" w:name="_Toc338779370"/>
            <w:bookmarkStart w:id="191" w:name="_Toc340225510"/>
            <w:bookmarkStart w:id="192" w:name="_Toc341451209"/>
            <w:bookmarkStart w:id="193" w:name="_Toc342912836"/>
            <w:bookmarkStart w:id="194" w:name="_Toc343262673"/>
            <w:bookmarkStart w:id="195" w:name="_Toc345579824"/>
            <w:bookmarkStart w:id="196" w:name="_Toc346885929"/>
            <w:bookmarkStart w:id="197" w:name="_Toc347929577"/>
            <w:bookmarkStart w:id="198" w:name="_Toc349288245"/>
            <w:bookmarkStart w:id="199" w:name="_Toc350415575"/>
            <w:bookmarkStart w:id="200" w:name="_Toc351549873"/>
            <w:bookmarkStart w:id="201" w:name="_Toc352940473"/>
            <w:bookmarkStart w:id="202" w:name="_Toc354053818"/>
            <w:bookmarkStart w:id="203" w:name="_Toc355708833"/>
            <w:bookmarkStart w:id="204" w:name="_Toc357001926"/>
            <w:bookmarkStart w:id="205" w:name="_Toc358192557"/>
            <w:bookmarkStart w:id="206" w:name="_Toc359489410"/>
            <w:bookmarkStart w:id="207" w:name="_Toc360696813"/>
            <w:bookmarkStart w:id="208" w:name="_Toc361921546"/>
            <w:bookmarkStart w:id="209" w:name="_Toc363741383"/>
            <w:bookmarkStart w:id="210" w:name="_Toc364672332"/>
            <w:bookmarkStart w:id="211" w:name="_Toc366157672"/>
            <w:bookmarkStart w:id="212" w:name="_Toc367715511"/>
            <w:bookmarkStart w:id="213" w:name="_Toc369007673"/>
            <w:bookmarkStart w:id="214" w:name="_Toc369007853"/>
            <w:bookmarkStart w:id="215" w:name="_Toc370373460"/>
            <w:bookmarkStart w:id="216" w:name="_Toc371588836"/>
            <w:bookmarkStart w:id="217" w:name="_Toc373157809"/>
            <w:bookmarkStart w:id="218" w:name="_Toc374006622"/>
            <w:bookmarkStart w:id="219" w:name="_Toc374692680"/>
            <w:bookmarkStart w:id="220" w:name="_Toc374692757"/>
            <w:bookmarkStart w:id="221" w:name="_Toc377026487"/>
            <w:bookmarkStart w:id="222" w:name="_Toc378322702"/>
            <w:bookmarkStart w:id="223" w:name="_Toc379440360"/>
            <w:bookmarkStart w:id="224" w:name="_Toc380582885"/>
            <w:bookmarkStart w:id="225" w:name="_Toc381784215"/>
            <w:bookmarkStart w:id="226" w:name="_Toc383182294"/>
            <w:bookmarkStart w:id="227" w:name="_Toc384625680"/>
            <w:bookmarkStart w:id="228" w:name="_Toc385496779"/>
            <w:bookmarkStart w:id="229" w:name="_Toc388946303"/>
            <w:bookmarkStart w:id="230" w:name="_Toc388947550"/>
            <w:bookmarkStart w:id="231" w:name="_Toc389730865"/>
            <w:bookmarkStart w:id="232" w:name="_Toc391386062"/>
            <w:bookmarkStart w:id="233" w:name="_Toc392235866"/>
            <w:bookmarkStart w:id="234" w:name="_Toc393713405"/>
            <w:bookmarkStart w:id="235" w:name="_Toc393714453"/>
            <w:bookmarkStart w:id="236" w:name="_Toc393715457"/>
            <w:bookmarkStart w:id="237" w:name="_Toc395100442"/>
            <w:bookmarkStart w:id="238" w:name="_Toc396212798"/>
            <w:bookmarkStart w:id="239" w:name="_Toc397517635"/>
            <w:bookmarkStart w:id="240" w:name="_Toc399160619"/>
            <w:bookmarkStart w:id="241" w:name="_Toc400374863"/>
            <w:bookmarkStart w:id="242" w:name="_Toc401757899"/>
            <w:bookmarkStart w:id="243" w:name="_Toc402967088"/>
            <w:bookmarkStart w:id="244" w:name="_Toc404332301"/>
            <w:bookmarkStart w:id="245" w:name="_Toc405386767"/>
            <w:bookmarkStart w:id="246" w:name="_Toc406508000"/>
            <w:bookmarkStart w:id="247" w:name="_Toc408576620"/>
            <w:bookmarkStart w:id="248" w:name="_Toc409708219"/>
            <w:bookmarkStart w:id="249" w:name="_Toc410904529"/>
            <w:bookmarkStart w:id="250" w:name="_Toc414884934"/>
            <w:bookmarkStart w:id="251" w:name="_Toc416360064"/>
            <w:bookmarkStart w:id="252" w:name="_Toc417984327"/>
            <w:bookmarkStart w:id="253" w:name="_Toc420414814"/>
            <w:bookmarkStart w:id="254" w:name="_Toc421783542"/>
            <w:bookmarkStart w:id="255" w:name="_Toc423078761"/>
            <w:bookmarkStart w:id="256" w:name="_Toc424300232"/>
            <w:bookmarkStart w:id="257" w:name="_Toc426533938"/>
            <w:bookmarkStart w:id="258" w:name="_Toc426534936"/>
            <w:bookmarkStart w:id="259" w:name="_Toc428193346"/>
            <w:bookmarkStart w:id="260" w:name="_Toc429469035"/>
            <w:bookmarkStart w:id="261" w:name="_Toc432498822"/>
            <w:bookmarkStart w:id="262" w:name="_Toc268773996"/>
            <w:bookmarkStart w:id="263" w:name="_Toc433358210"/>
            <w:bookmarkStart w:id="264" w:name="_Toc434843819"/>
            <w:bookmarkStart w:id="265" w:name="_Toc436383047"/>
            <w:bookmarkStart w:id="266" w:name="_Toc437264269"/>
            <w:bookmarkStart w:id="267" w:name="_Toc438219154"/>
            <w:bookmarkStart w:id="268" w:name="_Toc440443777"/>
            <w:bookmarkStart w:id="269" w:name="_Toc441671594"/>
            <w:bookmarkStart w:id="270" w:name="_Toc442711609"/>
            <w:bookmarkStart w:id="271" w:name="_Toc445368572"/>
            <w:bookmarkStart w:id="272" w:name="_Toc446578860"/>
            <w:bookmarkStart w:id="273" w:name="_Toc449442754"/>
            <w:bookmarkStart w:id="274" w:name="_Toc450747458"/>
            <w:bookmarkStart w:id="275" w:name="_Toc451863127"/>
            <w:bookmarkStart w:id="276" w:name="_Toc453320497"/>
            <w:bookmarkStart w:id="277" w:name="_Toc454789141"/>
            <w:bookmarkStart w:id="278" w:name="_Toc456103203"/>
            <w:bookmarkStart w:id="279" w:name="_Toc456103319"/>
            <w:bookmarkStart w:id="280" w:name="_Toc469048933"/>
            <w:bookmarkStart w:id="281" w:name="_Toc469924980"/>
            <w:bookmarkStart w:id="282" w:name="_Toc471824655"/>
            <w:bookmarkStart w:id="283" w:name="_Toc473209524"/>
            <w:bookmarkStart w:id="284" w:name="_Toc474504466"/>
            <w:bookmarkStart w:id="285" w:name="_Toc477169038"/>
            <w:bookmarkStart w:id="286" w:name="_Toc478464743"/>
            <w:bookmarkStart w:id="287" w:name="_Toc479671285"/>
            <w:bookmarkStart w:id="288" w:name="_Toc482280079"/>
            <w:bookmarkStart w:id="289" w:name="_Toc483388274"/>
            <w:bookmarkStart w:id="290" w:name="_Toc485117041"/>
            <w:bookmarkStart w:id="291" w:name="_Toc486323154"/>
            <w:bookmarkStart w:id="292" w:name="_Toc487466252"/>
            <w:bookmarkStart w:id="293" w:name="_Toc488848841"/>
            <w:bookmarkStart w:id="294" w:name="_Toc493685636"/>
            <w:bookmarkStart w:id="295" w:name="_Toc495499921"/>
            <w:bookmarkStart w:id="296" w:name="_Toc496537193"/>
            <w:bookmarkStart w:id="297" w:name="_Toc497986893"/>
            <w:bookmarkStart w:id="298" w:name="_Toc497988301"/>
            <w:bookmarkStart w:id="299" w:name="_Toc499624456"/>
            <w:bookmarkStart w:id="300" w:name="_Toc500841771"/>
            <w:bookmarkStart w:id="301" w:name="_Toc500842092"/>
            <w:bookmarkStart w:id="302" w:name="_Toc503439010"/>
            <w:bookmarkStart w:id="303" w:name="_Toc505005324"/>
            <w:bookmarkStart w:id="304" w:name="_Toc507510699"/>
            <w:bookmarkStart w:id="305" w:name="_Toc509838120"/>
            <w:bookmarkStart w:id="306" w:name="_Toc510775343"/>
            <w:bookmarkStart w:id="307" w:name="_Toc513645636"/>
            <w:bookmarkStart w:id="308" w:name="_Toc514850712"/>
            <w:bookmarkStart w:id="309" w:name="_Toc517792321"/>
            <w:bookmarkStart w:id="310" w:name="_Toc518981877"/>
            <w:bookmarkStart w:id="311" w:name="_Toc520709553"/>
            <w:bookmarkStart w:id="312" w:name="_Toc524430944"/>
            <w:bookmarkStart w:id="313" w:name="_Toc525638277"/>
            <w:bookmarkStart w:id="314" w:name="_Toc526431474"/>
            <w:bookmarkStart w:id="315" w:name="_Toc531094560"/>
            <w:bookmarkStart w:id="316" w:name="_Toc531960771"/>
            <w:bookmarkStart w:id="317" w:name="_Toc536101939"/>
            <w:bookmarkStart w:id="318" w:name="_Toc4420917"/>
            <w:bookmarkStart w:id="319" w:name="_Toc6411897"/>
            <w:bookmarkStart w:id="320" w:name="_Toc12354355"/>
            <w:bookmarkStart w:id="321" w:name="_Toc13065942"/>
            <w:bookmarkStart w:id="322" w:name="_Toc21528573"/>
            <w:bookmarkStart w:id="323" w:name="_Toc24365697"/>
            <w:bookmarkStart w:id="324" w:name="_Toc25746883"/>
            <w:bookmarkStart w:id="325" w:name="_Toc26539905"/>
            <w:bookmarkStart w:id="326" w:name="_Toc27558680"/>
            <w:bookmarkStart w:id="327" w:name="_Toc31986462"/>
            <w:bookmarkStart w:id="328" w:name="_Toc70410758"/>
            <w:bookmarkStart w:id="329" w:name="_Toc103001289"/>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tc>
        <w:tc>
          <w:tcPr>
            <w:tcW w:w="2811" w:type="dxa"/>
            <w:tcBorders>
              <w:top w:val="nil"/>
              <w:bottom w:val="single" w:sz="8" w:space="0" w:color="333333"/>
              <w:right w:val="single" w:sz="8" w:space="0" w:color="333333"/>
            </w:tcBorders>
            <w:shd w:val="clear" w:color="auto" w:fill="auto"/>
          </w:tcPr>
          <w:p w14:paraId="3BBD00DC"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30" w:name="_Toc500841772"/>
            <w:bookmarkStart w:id="331" w:name="_Toc500842093"/>
            <w:bookmarkStart w:id="332" w:name="_Toc503439011"/>
            <w:bookmarkStart w:id="333" w:name="_Toc505005325"/>
            <w:bookmarkStart w:id="334" w:name="_Toc507510700"/>
            <w:bookmarkStart w:id="335" w:name="_Toc509838121"/>
            <w:bookmarkStart w:id="336" w:name="_Toc510775344"/>
            <w:bookmarkStart w:id="337" w:name="_Toc513645637"/>
            <w:bookmarkStart w:id="338" w:name="_Toc514850713"/>
            <w:bookmarkStart w:id="339" w:name="_Toc517792322"/>
            <w:bookmarkStart w:id="340" w:name="_Toc518981878"/>
            <w:bookmarkStart w:id="341" w:name="_Toc520709554"/>
            <w:bookmarkStart w:id="342" w:name="_Toc524430945"/>
            <w:bookmarkStart w:id="343" w:name="_Toc525638278"/>
            <w:bookmarkStart w:id="344" w:name="_Toc526431475"/>
            <w:bookmarkStart w:id="345" w:name="_Toc531094561"/>
            <w:bookmarkStart w:id="346" w:name="_Toc531960772"/>
            <w:bookmarkStart w:id="347" w:name="_Toc536101940"/>
            <w:bookmarkStart w:id="348" w:name="_Toc4420918"/>
            <w:bookmarkStart w:id="349" w:name="_Toc6411898"/>
            <w:bookmarkStart w:id="350" w:name="_Toc12354356"/>
            <w:bookmarkStart w:id="351" w:name="_Toc13065943"/>
            <w:bookmarkStart w:id="352" w:name="_Toc21528574"/>
            <w:bookmarkStart w:id="353" w:name="_Toc24365698"/>
            <w:bookmarkStart w:id="354" w:name="_Toc25746884"/>
            <w:bookmarkStart w:id="355" w:name="_Toc26539906"/>
            <w:bookmarkStart w:id="356" w:name="_Toc27558681"/>
            <w:bookmarkStart w:id="357" w:name="_Toc31986463"/>
            <w:bookmarkStart w:id="358" w:name="_Toc70410759"/>
            <w:bookmarkStart w:id="359" w:name="_Toc103001290"/>
            <w:bookmarkStart w:id="360" w:name="_Toc268773997"/>
            <w:bookmarkStart w:id="361" w:name="_Toc273023318"/>
            <w:bookmarkStart w:id="362" w:name="_Toc292704948"/>
            <w:bookmarkStart w:id="363" w:name="_Toc295387893"/>
            <w:bookmarkStart w:id="364" w:name="_Toc296675476"/>
            <w:bookmarkStart w:id="365" w:name="_Toc301945287"/>
            <w:bookmarkStart w:id="366" w:name="_Toc308530334"/>
            <w:bookmarkStart w:id="367" w:name="_Toc321233387"/>
            <w:bookmarkStart w:id="368" w:name="_Toc321311658"/>
            <w:bookmarkStart w:id="369" w:name="_Toc321820538"/>
            <w:bookmarkStart w:id="370" w:name="_Toc323035704"/>
            <w:bookmarkStart w:id="371" w:name="_Toc323904372"/>
            <w:bookmarkStart w:id="372" w:name="_Toc332272644"/>
            <w:bookmarkStart w:id="373" w:name="_Toc334776190"/>
            <w:bookmarkStart w:id="374" w:name="_Toc335901497"/>
            <w:bookmarkStart w:id="375" w:name="_Toc337110331"/>
            <w:bookmarkStart w:id="376" w:name="_Toc338779371"/>
            <w:bookmarkStart w:id="377" w:name="_Toc340225511"/>
            <w:bookmarkStart w:id="378" w:name="_Toc341451210"/>
            <w:bookmarkStart w:id="379" w:name="_Toc342912837"/>
            <w:bookmarkStart w:id="380" w:name="_Toc343262674"/>
            <w:bookmarkStart w:id="381" w:name="_Toc345579825"/>
            <w:bookmarkStart w:id="382" w:name="_Toc346885930"/>
            <w:bookmarkStart w:id="383" w:name="_Toc347929578"/>
            <w:bookmarkStart w:id="384" w:name="_Toc349288246"/>
            <w:bookmarkStart w:id="385" w:name="_Toc350415576"/>
            <w:bookmarkStart w:id="386" w:name="_Toc351549874"/>
            <w:bookmarkStart w:id="387" w:name="_Toc352940474"/>
            <w:bookmarkStart w:id="388" w:name="_Toc354053819"/>
            <w:bookmarkStart w:id="389" w:name="_Toc355708834"/>
            <w:bookmarkStart w:id="390" w:name="_Toc357001927"/>
            <w:bookmarkStart w:id="391" w:name="_Toc358192558"/>
            <w:bookmarkStart w:id="392" w:name="_Toc359489411"/>
            <w:bookmarkStart w:id="393" w:name="_Toc360696814"/>
            <w:bookmarkStart w:id="394" w:name="_Toc361921547"/>
            <w:bookmarkStart w:id="395" w:name="_Toc363741384"/>
            <w:bookmarkStart w:id="396" w:name="_Toc364672333"/>
            <w:bookmarkStart w:id="397" w:name="_Toc366157673"/>
            <w:bookmarkStart w:id="398" w:name="_Toc367715512"/>
            <w:bookmarkStart w:id="399" w:name="_Toc369007674"/>
            <w:bookmarkStart w:id="400" w:name="_Toc369007854"/>
            <w:bookmarkStart w:id="401" w:name="_Toc370373461"/>
            <w:bookmarkStart w:id="402" w:name="_Toc371588837"/>
            <w:bookmarkStart w:id="403" w:name="_Toc373157810"/>
            <w:bookmarkStart w:id="404" w:name="_Toc374006623"/>
            <w:bookmarkStart w:id="405" w:name="_Toc374692681"/>
            <w:bookmarkStart w:id="406" w:name="_Toc374692758"/>
            <w:bookmarkStart w:id="407" w:name="_Toc377026488"/>
            <w:bookmarkStart w:id="408" w:name="_Toc378322703"/>
            <w:bookmarkStart w:id="409" w:name="_Toc379440361"/>
            <w:bookmarkStart w:id="410" w:name="_Toc380582886"/>
            <w:bookmarkStart w:id="411" w:name="_Toc381784216"/>
            <w:bookmarkStart w:id="412" w:name="_Toc383182295"/>
            <w:bookmarkStart w:id="413" w:name="_Toc384625681"/>
            <w:bookmarkStart w:id="414" w:name="_Toc385496780"/>
            <w:bookmarkStart w:id="415" w:name="_Toc388946304"/>
            <w:bookmarkStart w:id="416" w:name="_Toc388947551"/>
            <w:bookmarkStart w:id="417" w:name="_Toc389730866"/>
            <w:bookmarkStart w:id="418" w:name="_Toc391386063"/>
            <w:bookmarkStart w:id="419" w:name="_Toc392235867"/>
            <w:bookmarkStart w:id="420" w:name="_Toc393713406"/>
            <w:bookmarkStart w:id="421" w:name="_Toc393714454"/>
            <w:bookmarkStart w:id="422" w:name="_Toc393715458"/>
            <w:bookmarkStart w:id="423" w:name="_Toc395100443"/>
            <w:bookmarkStart w:id="424" w:name="_Toc396212799"/>
            <w:bookmarkStart w:id="425" w:name="_Toc397517636"/>
            <w:bookmarkStart w:id="426" w:name="_Toc399160620"/>
            <w:bookmarkStart w:id="427" w:name="_Toc400374864"/>
            <w:bookmarkStart w:id="428" w:name="_Toc401757900"/>
            <w:bookmarkStart w:id="429" w:name="_Toc402967089"/>
            <w:bookmarkStart w:id="430" w:name="_Toc404332302"/>
            <w:bookmarkStart w:id="431" w:name="_Toc405386768"/>
            <w:bookmarkStart w:id="432" w:name="_Toc406508001"/>
            <w:bookmarkStart w:id="433" w:name="_Toc408576621"/>
            <w:bookmarkStart w:id="434" w:name="_Toc409708220"/>
            <w:bookmarkStart w:id="435" w:name="_Toc410904530"/>
            <w:bookmarkStart w:id="436" w:name="_Toc414884935"/>
            <w:bookmarkStart w:id="437" w:name="_Toc416360065"/>
            <w:bookmarkStart w:id="438" w:name="_Toc417984328"/>
            <w:bookmarkStart w:id="439" w:name="_Toc420414815"/>
            <w:bookmarkStart w:id="440" w:name="_Toc421783543"/>
            <w:bookmarkStart w:id="441" w:name="_Toc423078762"/>
            <w:bookmarkStart w:id="442" w:name="_Toc424300233"/>
            <w:bookmarkStart w:id="443" w:name="_Toc426533939"/>
            <w:bookmarkStart w:id="444" w:name="_Toc426534937"/>
            <w:bookmarkStart w:id="445" w:name="_Toc428193347"/>
            <w:bookmarkStart w:id="446" w:name="_Toc429469036"/>
            <w:bookmarkStart w:id="447" w:name="_Toc432498823"/>
            <w:bookmarkStart w:id="448" w:name="_Toc433358211"/>
            <w:bookmarkStart w:id="449" w:name="_Toc434843820"/>
            <w:bookmarkStart w:id="450" w:name="_Toc436383048"/>
            <w:bookmarkStart w:id="451" w:name="_Toc437264270"/>
            <w:bookmarkStart w:id="452" w:name="_Toc438219155"/>
            <w:bookmarkStart w:id="453" w:name="_Toc440443778"/>
            <w:bookmarkStart w:id="454" w:name="_Toc441671595"/>
            <w:bookmarkStart w:id="455" w:name="_Toc442711610"/>
            <w:bookmarkStart w:id="456" w:name="_Toc445368573"/>
            <w:bookmarkStart w:id="457" w:name="_Toc446578861"/>
            <w:bookmarkStart w:id="458" w:name="_Toc449442755"/>
            <w:bookmarkStart w:id="459" w:name="_Toc450747459"/>
            <w:bookmarkStart w:id="460" w:name="_Toc451863128"/>
            <w:bookmarkStart w:id="461" w:name="_Toc453320498"/>
            <w:bookmarkStart w:id="462" w:name="_Toc454789142"/>
            <w:bookmarkStart w:id="463" w:name="_Toc456103204"/>
            <w:bookmarkStart w:id="464" w:name="_Toc456103320"/>
            <w:bookmarkStart w:id="465" w:name="_Toc469048934"/>
            <w:bookmarkStart w:id="466" w:name="_Toc469924981"/>
            <w:bookmarkStart w:id="467" w:name="_Toc471824656"/>
            <w:bookmarkStart w:id="468" w:name="_Toc473209525"/>
            <w:bookmarkStart w:id="469" w:name="_Toc474504467"/>
            <w:bookmarkStart w:id="470" w:name="_Toc477169039"/>
            <w:bookmarkStart w:id="471" w:name="_Toc478464744"/>
            <w:bookmarkStart w:id="472" w:name="_Toc479671286"/>
            <w:bookmarkStart w:id="473" w:name="_Toc482280080"/>
            <w:bookmarkStart w:id="474" w:name="_Toc483388275"/>
            <w:bookmarkStart w:id="475" w:name="_Toc485117042"/>
            <w:bookmarkStart w:id="476" w:name="_Toc486323155"/>
            <w:bookmarkStart w:id="477" w:name="_Toc487466253"/>
            <w:bookmarkStart w:id="478" w:name="_Toc488848842"/>
            <w:bookmarkStart w:id="479" w:name="_Toc493685637"/>
            <w:bookmarkStart w:id="480" w:name="_Toc495499922"/>
            <w:bookmarkStart w:id="481" w:name="_Toc496537194"/>
            <w:bookmarkStart w:id="482" w:name="_Toc497986894"/>
            <w:bookmarkStart w:id="483" w:name="_Toc497988302"/>
            <w:bookmarkStart w:id="484"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hyperlink>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tc>
      </w:tr>
    </w:tbl>
    <w:p w14:paraId="39032E76" w14:textId="77777777" w:rsidR="008149B6" w:rsidRPr="001C4F41" w:rsidRDefault="008149B6">
      <w:pPr>
        <w:rPr>
          <w:lang w:val="fr-CH"/>
        </w:rPr>
      </w:pPr>
    </w:p>
    <w:p w14:paraId="4A1A2A53" w14:textId="77777777" w:rsidR="008149B6" w:rsidRPr="001C4F41" w:rsidRDefault="008149B6">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68D69A9A" w14:textId="77777777" w:rsidR="00627928" w:rsidRDefault="00627928" w:rsidP="007E283F">
      <w:pPr>
        <w:pStyle w:val="Heading1"/>
        <w:ind w:left="142"/>
        <w:jc w:val="center"/>
      </w:pPr>
      <w:bookmarkStart w:id="485" w:name="_Toc253407140"/>
      <w:bookmarkStart w:id="486" w:name="_Toc259783103"/>
      <w:bookmarkStart w:id="487" w:name="_Toc266181232"/>
      <w:bookmarkStart w:id="488" w:name="_Toc268773998"/>
      <w:bookmarkStart w:id="489" w:name="_Toc271700475"/>
      <w:bookmarkStart w:id="490" w:name="_Toc273023319"/>
      <w:bookmarkStart w:id="491" w:name="_Toc274223813"/>
      <w:bookmarkStart w:id="492" w:name="_Toc276717161"/>
      <w:bookmarkStart w:id="493" w:name="_Toc279669134"/>
      <w:bookmarkStart w:id="494" w:name="_Toc280349204"/>
      <w:bookmarkStart w:id="495" w:name="_Toc282526036"/>
      <w:bookmarkStart w:id="496" w:name="_Toc283737193"/>
      <w:bookmarkStart w:id="497" w:name="_Toc286218710"/>
      <w:bookmarkStart w:id="498" w:name="_Toc288660267"/>
      <w:bookmarkStart w:id="499" w:name="_Toc291005377"/>
      <w:bookmarkStart w:id="500" w:name="_Toc292704949"/>
      <w:bookmarkStart w:id="501" w:name="_Toc295387894"/>
      <w:bookmarkStart w:id="502" w:name="_Toc296675477"/>
      <w:bookmarkStart w:id="503" w:name="_Toc297804716"/>
      <w:bookmarkStart w:id="504" w:name="_Toc301945288"/>
      <w:bookmarkStart w:id="505" w:name="_Toc303344247"/>
      <w:bookmarkStart w:id="506" w:name="_Toc304892153"/>
      <w:bookmarkStart w:id="507" w:name="_Toc308530335"/>
      <w:bookmarkStart w:id="508" w:name="_Toc311103641"/>
      <w:bookmarkStart w:id="509" w:name="_Toc313973311"/>
      <w:bookmarkStart w:id="510" w:name="_Toc316479951"/>
      <w:bookmarkStart w:id="511" w:name="_Toc318964997"/>
      <w:bookmarkStart w:id="512" w:name="_Toc320536953"/>
      <w:bookmarkStart w:id="513" w:name="_Toc321233388"/>
      <w:bookmarkStart w:id="514" w:name="_Toc321311659"/>
      <w:bookmarkStart w:id="515" w:name="_Toc321820539"/>
      <w:bookmarkStart w:id="516" w:name="_Toc323035705"/>
      <w:bookmarkStart w:id="517" w:name="_Toc323904373"/>
      <w:bookmarkStart w:id="518" w:name="_Toc332272645"/>
      <w:bookmarkStart w:id="519" w:name="_Toc334776191"/>
      <w:bookmarkStart w:id="520" w:name="_Toc335901498"/>
      <w:bookmarkStart w:id="521" w:name="_Toc337110332"/>
      <w:bookmarkStart w:id="522" w:name="_Toc338779372"/>
      <w:bookmarkStart w:id="523" w:name="_Toc340225512"/>
      <w:bookmarkStart w:id="524" w:name="_Toc341451211"/>
      <w:bookmarkStart w:id="525" w:name="_Toc342912838"/>
      <w:bookmarkStart w:id="526" w:name="_Toc343262675"/>
      <w:bookmarkStart w:id="527" w:name="_Toc345579826"/>
      <w:bookmarkStart w:id="528" w:name="_Toc346885931"/>
      <w:bookmarkStart w:id="529" w:name="_Toc347929579"/>
      <w:bookmarkStart w:id="530" w:name="_Toc349288247"/>
      <w:bookmarkStart w:id="531" w:name="_Toc350415577"/>
      <w:bookmarkStart w:id="532" w:name="_Toc351549875"/>
      <w:bookmarkStart w:id="533" w:name="_Toc352940475"/>
      <w:bookmarkStart w:id="534" w:name="_Toc354053820"/>
      <w:bookmarkStart w:id="535" w:name="_Toc355708835"/>
      <w:bookmarkStart w:id="536" w:name="_Toc357001928"/>
      <w:bookmarkStart w:id="537" w:name="_Toc358192559"/>
      <w:bookmarkStart w:id="538" w:name="_Toc359489412"/>
      <w:bookmarkStart w:id="539" w:name="_Toc360696815"/>
      <w:bookmarkStart w:id="540" w:name="_Toc361921548"/>
      <w:bookmarkStart w:id="541" w:name="_Toc363741385"/>
      <w:bookmarkStart w:id="542" w:name="_Toc364672334"/>
      <w:bookmarkStart w:id="543" w:name="_Toc366157674"/>
      <w:bookmarkStart w:id="544" w:name="_Toc367715513"/>
      <w:bookmarkStart w:id="545" w:name="_Toc369007675"/>
      <w:bookmarkStart w:id="546" w:name="_Toc369007855"/>
      <w:bookmarkStart w:id="547" w:name="_Toc370373462"/>
      <w:bookmarkStart w:id="548" w:name="_Toc371588838"/>
      <w:bookmarkStart w:id="549" w:name="_Toc373157811"/>
      <w:bookmarkStart w:id="550" w:name="_Toc374006624"/>
      <w:bookmarkStart w:id="551" w:name="_Toc374692682"/>
      <w:bookmarkStart w:id="552" w:name="_Toc374692759"/>
      <w:bookmarkStart w:id="553" w:name="_Toc377026489"/>
      <w:bookmarkStart w:id="554" w:name="_Toc378322704"/>
      <w:bookmarkStart w:id="555" w:name="_Toc379440362"/>
      <w:bookmarkStart w:id="556" w:name="_Toc380582887"/>
      <w:bookmarkStart w:id="557" w:name="_Toc381784217"/>
      <w:bookmarkStart w:id="558" w:name="_Toc383182296"/>
      <w:bookmarkStart w:id="559" w:name="_Toc384625682"/>
      <w:bookmarkStart w:id="560" w:name="_Toc385496781"/>
      <w:bookmarkStart w:id="561" w:name="_Toc388946305"/>
      <w:bookmarkStart w:id="562" w:name="_Toc388947552"/>
      <w:bookmarkStart w:id="563" w:name="_Toc389730867"/>
      <w:bookmarkStart w:id="564" w:name="_Toc391386064"/>
      <w:bookmarkStart w:id="565" w:name="_Toc392235868"/>
      <w:bookmarkStart w:id="566" w:name="_Toc393713407"/>
      <w:bookmarkStart w:id="567" w:name="_Toc393714455"/>
      <w:bookmarkStart w:id="568" w:name="_Toc393715459"/>
      <w:bookmarkStart w:id="569" w:name="_Toc395100444"/>
      <w:bookmarkStart w:id="570" w:name="_Toc396212800"/>
      <w:bookmarkStart w:id="571" w:name="_Toc397517637"/>
      <w:bookmarkStart w:id="572" w:name="_Toc399160621"/>
      <w:bookmarkStart w:id="573" w:name="_Toc400374865"/>
      <w:bookmarkStart w:id="574" w:name="_Toc401757901"/>
      <w:bookmarkStart w:id="575" w:name="_Toc402967090"/>
      <w:bookmarkStart w:id="576" w:name="_Toc404332303"/>
      <w:bookmarkStart w:id="577" w:name="_Toc405386769"/>
      <w:bookmarkStart w:id="578" w:name="_Toc406508002"/>
      <w:bookmarkStart w:id="579" w:name="_Toc408576622"/>
      <w:bookmarkStart w:id="580" w:name="_Toc409708221"/>
      <w:bookmarkStart w:id="581" w:name="_Toc410904531"/>
      <w:bookmarkStart w:id="582" w:name="_Toc414884936"/>
      <w:bookmarkStart w:id="583" w:name="_Toc416360066"/>
      <w:bookmarkStart w:id="584" w:name="_Toc417984329"/>
      <w:bookmarkStart w:id="585" w:name="_Toc420414816"/>
      <w:bookmarkStart w:id="586" w:name="_Toc421783544"/>
      <w:bookmarkStart w:id="587" w:name="_Toc423078763"/>
      <w:bookmarkStart w:id="588" w:name="_Toc424300234"/>
      <w:bookmarkStart w:id="589" w:name="_Toc426533940"/>
      <w:bookmarkStart w:id="590" w:name="_Toc426534938"/>
      <w:bookmarkStart w:id="591" w:name="_Toc428193348"/>
      <w:bookmarkStart w:id="592" w:name="_Toc428372288"/>
      <w:bookmarkStart w:id="593" w:name="_Toc429469037"/>
      <w:bookmarkStart w:id="594" w:name="_Toc432498824"/>
      <w:bookmarkStart w:id="595" w:name="_Toc433358212"/>
      <w:bookmarkStart w:id="596" w:name="_Toc434843821"/>
      <w:bookmarkStart w:id="597" w:name="_Toc436383049"/>
      <w:bookmarkStart w:id="598" w:name="_Toc437264271"/>
      <w:bookmarkStart w:id="599" w:name="_Toc438219156"/>
      <w:bookmarkStart w:id="600" w:name="_Toc440443779"/>
      <w:bookmarkStart w:id="601" w:name="_Toc441671596"/>
      <w:bookmarkStart w:id="602" w:name="_Toc442711611"/>
      <w:bookmarkStart w:id="603" w:name="_Toc445368574"/>
      <w:bookmarkStart w:id="604" w:name="_Toc446578862"/>
      <w:bookmarkStart w:id="605" w:name="_Toc449442756"/>
      <w:bookmarkStart w:id="606" w:name="_Toc450747460"/>
      <w:bookmarkStart w:id="607" w:name="_Toc451863129"/>
      <w:bookmarkStart w:id="608" w:name="_Toc453320499"/>
      <w:bookmarkStart w:id="609" w:name="_Toc454789143"/>
      <w:bookmarkStart w:id="610" w:name="_Toc456103205"/>
      <w:bookmarkStart w:id="611" w:name="_Toc456103321"/>
      <w:bookmarkStart w:id="612" w:name="_Toc457223980"/>
      <w:bookmarkStart w:id="613" w:name="_Toc457308207"/>
      <w:bookmarkStart w:id="614" w:name="_Toc466367266"/>
      <w:bookmarkStart w:id="615" w:name="_Toc469048935"/>
      <w:bookmarkStart w:id="616" w:name="_Toc469924982"/>
      <w:bookmarkStart w:id="617" w:name="_Toc471824657"/>
      <w:bookmarkStart w:id="618" w:name="_Toc473209526"/>
      <w:bookmarkStart w:id="619" w:name="_Toc474504468"/>
      <w:bookmarkStart w:id="620" w:name="_Toc477169040"/>
      <w:bookmarkStart w:id="621" w:name="_Toc478464745"/>
      <w:bookmarkStart w:id="622" w:name="_Toc479671287"/>
      <w:bookmarkStart w:id="623" w:name="_Toc482280081"/>
      <w:bookmarkStart w:id="624" w:name="_Toc483388276"/>
      <w:bookmarkStart w:id="625" w:name="_Toc485117043"/>
      <w:bookmarkStart w:id="626" w:name="_Toc486323156"/>
      <w:bookmarkStart w:id="627" w:name="_Toc487466254"/>
      <w:bookmarkStart w:id="628" w:name="_Toc488848843"/>
      <w:bookmarkStart w:id="629" w:name="_Toc510775345"/>
      <w:bookmarkStart w:id="630" w:name="_Toc513645638"/>
      <w:bookmarkStart w:id="631" w:name="_Toc514850714"/>
      <w:bookmarkStart w:id="632" w:name="_Toc517792323"/>
      <w:bookmarkStart w:id="633" w:name="_Toc518981879"/>
      <w:bookmarkStart w:id="634" w:name="_Toc520709555"/>
      <w:bookmarkStart w:id="635" w:name="_Toc524430946"/>
      <w:bookmarkStart w:id="636" w:name="_Toc525638279"/>
      <w:bookmarkStart w:id="637" w:name="_Toc526431476"/>
      <w:bookmarkStart w:id="638" w:name="_Toc531094562"/>
      <w:bookmarkStart w:id="639" w:name="_Toc531960773"/>
      <w:bookmarkStart w:id="640" w:name="_Toc536101941"/>
      <w:bookmarkStart w:id="641" w:name="_Toc340528"/>
      <w:bookmarkStart w:id="642" w:name="_Toc341070"/>
      <w:bookmarkStart w:id="643" w:name="_Toc1570034"/>
      <w:bookmarkStart w:id="644" w:name="_Toc4420919"/>
      <w:bookmarkStart w:id="645" w:name="_Toc6215734"/>
      <w:bookmarkStart w:id="646" w:name="_Toc6411899"/>
      <w:bookmarkStart w:id="647" w:name="_Toc8296057"/>
      <w:bookmarkStart w:id="648" w:name="_Toc9580672"/>
      <w:bookmarkStart w:id="649" w:name="_Toc12354357"/>
      <w:bookmarkStart w:id="650" w:name="_Toc13065944"/>
      <w:bookmarkStart w:id="651" w:name="_Toc14769326"/>
      <w:bookmarkStart w:id="652" w:name="_Toc17298844"/>
      <w:bookmarkStart w:id="653" w:name="_Toc18681551"/>
      <w:bookmarkStart w:id="654" w:name="_Toc21528575"/>
      <w:bookmarkStart w:id="655" w:name="_Toc23321863"/>
      <w:bookmarkStart w:id="656" w:name="_Toc24365699"/>
      <w:bookmarkStart w:id="657" w:name="_Toc25746885"/>
      <w:bookmarkStart w:id="658" w:name="_Toc26539907"/>
      <w:bookmarkStart w:id="659" w:name="_Toc27558682"/>
      <w:bookmarkStart w:id="660" w:name="_Toc31986464"/>
      <w:bookmarkStart w:id="661" w:name="_Toc33175447"/>
      <w:bookmarkStart w:id="662" w:name="_Toc38455856"/>
      <w:bookmarkStart w:id="663" w:name="_Toc39653117"/>
      <w:bookmarkStart w:id="664" w:name="_Toc40786484"/>
      <w:bookmarkStart w:id="665" w:name="_Toc40787336"/>
      <w:bookmarkStart w:id="666" w:name="_Toc49438637"/>
      <w:bookmarkStart w:id="667" w:name="_Toc51669576"/>
      <w:bookmarkStart w:id="668" w:name="_Toc52889717"/>
      <w:bookmarkStart w:id="669" w:name="_Toc57030862"/>
      <w:bookmarkStart w:id="670" w:name="_Toc67918812"/>
      <w:bookmarkStart w:id="671" w:name="_Toc70410760"/>
      <w:bookmarkStart w:id="672" w:name="_Toc74064876"/>
      <w:bookmarkStart w:id="673" w:name="_Toc78207939"/>
      <w:bookmarkStart w:id="674" w:name="_Toc97888989"/>
      <w:bookmarkStart w:id="675" w:name="_Toc97889176"/>
      <w:bookmarkStart w:id="676" w:name="_Toc103001291"/>
      <w:bookmarkStart w:id="677" w:name="_Toc108423192"/>
      <w:r w:rsidRPr="001C4F41">
        <w:t>Table</w:t>
      </w:r>
      <w:r>
        <w:t xml:space="preserve"> </w:t>
      </w:r>
      <w:r w:rsidRPr="001C4F41">
        <w:t>of Contents</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0BF5E7BB" w14:textId="77777777" w:rsidR="007B75CA" w:rsidRDefault="00D35551" w:rsidP="00045278">
      <w:pPr>
        <w:spacing w:before="240"/>
        <w:jc w:val="right"/>
        <w:rPr>
          <w:i/>
          <w:iCs/>
        </w:rPr>
      </w:pPr>
      <w:r w:rsidRPr="00EB4E65">
        <w:rPr>
          <w:i/>
          <w:iCs/>
        </w:rPr>
        <w:t>Page</w:t>
      </w:r>
    </w:p>
    <w:p w14:paraId="7ED4825A" w14:textId="6F3ED631" w:rsidR="00D56E66" w:rsidRPr="00A176BC" w:rsidRDefault="00D56E66">
      <w:pPr>
        <w:pStyle w:val="TOC1"/>
        <w:rPr>
          <w:rFonts w:asciiTheme="minorHAnsi" w:eastAsiaTheme="minorEastAsia" w:hAnsiTheme="minorHAnsi" w:cstheme="minorBidi"/>
          <w:b/>
          <w:bCs/>
          <w:sz w:val="22"/>
          <w:szCs w:val="22"/>
          <w:lang w:val="en-GB" w:eastAsia="en-GB"/>
        </w:rPr>
      </w:pPr>
      <w:r w:rsidRPr="001D6DF5">
        <w:rPr>
          <w:b/>
          <w:bCs/>
          <w:lang w:val="en-GB"/>
        </w:rPr>
        <w:t>GENERAL  INFORMATION</w:t>
      </w:r>
    </w:p>
    <w:p w14:paraId="3999B061" w14:textId="307D155A" w:rsidR="00D56E66" w:rsidRDefault="00D56E66" w:rsidP="001177FA">
      <w:pPr>
        <w:pStyle w:val="TOC1"/>
        <w:spacing w:before="80"/>
        <w:rPr>
          <w:rFonts w:asciiTheme="minorHAnsi" w:eastAsiaTheme="minorEastAsia" w:hAnsiTheme="minorHAnsi" w:cstheme="minorBidi"/>
          <w:sz w:val="22"/>
          <w:szCs w:val="22"/>
          <w:lang w:val="en-GB" w:eastAsia="en-GB"/>
        </w:rPr>
      </w:pPr>
      <w:r w:rsidRPr="001D6DF5">
        <w:rPr>
          <w:lang w:val="en-US"/>
        </w:rPr>
        <w:t>Lists annexed to the ITU Operational Bulletin</w:t>
      </w:r>
      <w:r w:rsidR="00A176BC" w:rsidRPr="001D6DF5">
        <w:rPr>
          <w:lang w:val="en-US"/>
        </w:rPr>
        <w:t xml:space="preserve">: </w:t>
      </w:r>
      <w:r w:rsidR="00A176BC" w:rsidRPr="001D6DF5">
        <w:rPr>
          <w:i/>
          <w:iCs/>
          <w:lang w:val="en-GB"/>
        </w:rPr>
        <w:t>Note from TSB</w:t>
      </w:r>
      <w:r w:rsidRPr="001D6DF5">
        <w:rPr>
          <w:webHidden/>
          <w:lang w:val="en-GB"/>
        </w:rPr>
        <w:tab/>
      </w:r>
      <w:r w:rsidR="00A176BC" w:rsidRPr="001D6DF5">
        <w:rPr>
          <w:webHidden/>
          <w:lang w:val="en-GB"/>
        </w:rPr>
        <w:tab/>
      </w:r>
      <w:r w:rsidR="00DA6635" w:rsidRPr="001D6DF5">
        <w:rPr>
          <w:webHidden/>
          <w:lang w:val="en-GB"/>
        </w:rPr>
        <w:t>3</w:t>
      </w:r>
    </w:p>
    <w:p w14:paraId="5810527A" w14:textId="7A3E2102" w:rsidR="00D56E66" w:rsidRDefault="009A2406" w:rsidP="001177FA">
      <w:pPr>
        <w:pStyle w:val="TOC1"/>
        <w:spacing w:before="80"/>
        <w:rPr>
          <w:webHidden/>
          <w:lang w:val="en-GB"/>
        </w:rPr>
      </w:pPr>
      <w:r w:rsidRPr="009A2406">
        <w:rPr>
          <w:lang w:val="en-GB"/>
        </w:rPr>
        <w:t>Approval of ITU-T Recommendations</w:t>
      </w:r>
      <w:r w:rsidR="00D56E66" w:rsidRPr="00790508">
        <w:rPr>
          <w:webHidden/>
          <w:lang w:val="en-GB"/>
        </w:rPr>
        <w:tab/>
      </w:r>
      <w:r w:rsidR="00A176BC" w:rsidRPr="00790508">
        <w:rPr>
          <w:webHidden/>
          <w:lang w:val="en-GB"/>
        </w:rPr>
        <w:tab/>
      </w:r>
      <w:r w:rsidR="00DA6635" w:rsidRPr="00790508">
        <w:rPr>
          <w:webHidden/>
          <w:lang w:val="en-GB"/>
        </w:rPr>
        <w:t>4</w:t>
      </w:r>
    </w:p>
    <w:p w14:paraId="0AD5E327" w14:textId="6BC25FF2" w:rsidR="00665250" w:rsidRPr="00665250" w:rsidRDefault="00665250" w:rsidP="00665250">
      <w:pPr>
        <w:pStyle w:val="TOC1"/>
        <w:spacing w:before="80"/>
        <w:rPr>
          <w:rFonts w:eastAsiaTheme="minorEastAsia"/>
          <w:lang w:val="en-GB"/>
        </w:rPr>
      </w:pPr>
      <w:r w:rsidRPr="00665250">
        <w:rPr>
          <w:rFonts w:eastAsiaTheme="minorEastAsia"/>
          <w:lang w:val="en-GB"/>
        </w:rPr>
        <w:t>The International Public Telecommunication Numbering Plan (Recommendation ITU-T E.164 (11/2010))</w:t>
      </w:r>
      <w:r>
        <w:rPr>
          <w:rFonts w:eastAsiaTheme="minorEastAsia"/>
          <w:lang w:val="en-GB"/>
        </w:rPr>
        <w:t>:</w:t>
      </w:r>
      <w:r>
        <w:rPr>
          <w:rFonts w:eastAsiaTheme="minorEastAsia"/>
          <w:lang w:val="en-GB"/>
        </w:rPr>
        <w:br/>
      </w:r>
      <w:r w:rsidRPr="00665250">
        <w:rPr>
          <w:rFonts w:eastAsiaTheme="minorEastAsia"/>
          <w:i/>
          <w:iCs/>
          <w:lang w:val="en-GB"/>
        </w:rPr>
        <w:t>Note from TSB</w:t>
      </w:r>
      <w:r>
        <w:rPr>
          <w:rFonts w:eastAsiaTheme="minorEastAsia"/>
          <w:lang w:val="en-GB"/>
        </w:rPr>
        <w:tab/>
      </w:r>
      <w:r>
        <w:rPr>
          <w:rFonts w:eastAsiaTheme="minorEastAsia"/>
          <w:lang w:val="en-GB"/>
        </w:rPr>
        <w:tab/>
        <w:t>5</w:t>
      </w:r>
    </w:p>
    <w:p w14:paraId="14CDE97C" w14:textId="0AA72068" w:rsidR="00665250" w:rsidRDefault="00665250" w:rsidP="001177FA">
      <w:pPr>
        <w:pStyle w:val="TOC1"/>
        <w:spacing w:before="80"/>
        <w:rPr>
          <w:lang w:val="en-GB"/>
        </w:rPr>
      </w:pPr>
      <w:r w:rsidRPr="00665250">
        <w:rPr>
          <w:lang w:val="en-GB"/>
        </w:rPr>
        <w:t>International Identification Plan for Public Networks and Subscriptions (Recommendation ITU-T E.212 (09/2016))</w:t>
      </w:r>
      <w:r>
        <w:rPr>
          <w:lang w:val="en-GB"/>
        </w:rPr>
        <w:t xml:space="preserve">: </w:t>
      </w:r>
      <w:r w:rsidRPr="00665250">
        <w:rPr>
          <w:i/>
          <w:iCs/>
          <w:lang w:val="en-GB"/>
        </w:rPr>
        <w:t>Note from TSB</w:t>
      </w:r>
      <w:r>
        <w:rPr>
          <w:lang w:val="en-GB"/>
        </w:rPr>
        <w:tab/>
      </w:r>
      <w:r>
        <w:rPr>
          <w:lang w:val="en-GB"/>
        </w:rPr>
        <w:tab/>
      </w:r>
      <w:r w:rsidR="007755FF">
        <w:rPr>
          <w:lang w:val="en-GB"/>
        </w:rPr>
        <w:t>5</w:t>
      </w:r>
    </w:p>
    <w:p w14:paraId="0538F8FA" w14:textId="74FC797F" w:rsidR="00D56E66" w:rsidRPr="00874BAF" w:rsidRDefault="00D56E66" w:rsidP="001177FA">
      <w:pPr>
        <w:pStyle w:val="TOC1"/>
        <w:spacing w:before="80"/>
        <w:rPr>
          <w:rFonts w:asciiTheme="minorHAnsi" w:eastAsiaTheme="minorEastAsia" w:hAnsiTheme="minorHAnsi" w:cstheme="minorBidi"/>
          <w:sz w:val="22"/>
          <w:szCs w:val="22"/>
          <w:lang w:val="en-GB" w:eastAsia="en-GB"/>
        </w:rPr>
      </w:pPr>
      <w:r w:rsidRPr="00874BAF">
        <w:rPr>
          <w:lang w:val="en-GB"/>
        </w:rPr>
        <w:t>Telephone Service</w:t>
      </w:r>
      <w:r w:rsidR="00A176BC" w:rsidRPr="00874BAF">
        <w:rPr>
          <w:lang w:val="en-GB"/>
        </w:rPr>
        <w:t>:</w:t>
      </w:r>
    </w:p>
    <w:p w14:paraId="1E7FF95F" w14:textId="1967D8E7" w:rsidR="00D56E66" w:rsidRDefault="007755FF" w:rsidP="001177FA">
      <w:pPr>
        <w:pStyle w:val="TOC2"/>
        <w:spacing w:before="80"/>
        <w:rPr>
          <w:webHidden/>
          <w:lang w:val="en-GB"/>
        </w:rPr>
      </w:pPr>
      <w:r w:rsidRPr="007755FF">
        <w:rPr>
          <w:lang w:val="en-GB"/>
        </w:rPr>
        <w:t>Seychelles</w:t>
      </w:r>
      <w:r w:rsidRPr="007755FF">
        <w:rPr>
          <w:b/>
          <w:bCs/>
          <w:lang w:val="en-GB"/>
        </w:rPr>
        <w:t xml:space="preserve"> </w:t>
      </w:r>
      <w:r w:rsidR="00D56E66" w:rsidRPr="000F2D2D">
        <w:rPr>
          <w:lang w:val="en-GB"/>
        </w:rPr>
        <w:t>(</w:t>
      </w:r>
      <w:r w:rsidRPr="007755FF">
        <w:rPr>
          <w:rFonts w:cs="Arial"/>
          <w:i/>
          <w:iCs/>
          <w:noProof w:val="0"/>
          <w:lang w:val="en-GB"/>
        </w:rPr>
        <w:t>Office of the President, Department of Information Communications Technology</w:t>
      </w:r>
      <w:r w:rsidRPr="007755FF">
        <w:rPr>
          <w:rFonts w:cs="Arial"/>
          <w:noProof w:val="0"/>
          <w:lang w:val="en-GB"/>
        </w:rPr>
        <w:t>, Victoria</w:t>
      </w:r>
      <w:r w:rsidR="00D56E66" w:rsidRPr="000F2D2D">
        <w:rPr>
          <w:lang w:val="en-GB"/>
        </w:rPr>
        <w:t>)</w:t>
      </w:r>
      <w:r w:rsidR="00D56E66" w:rsidRPr="000F2D2D">
        <w:rPr>
          <w:webHidden/>
          <w:lang w:val="en-GB"/>
        </w:rPr>
        <w:tab/>
      </w:r>
      <w:r w:rsidR="00A176BC" w:rsidRPr="000F2D2D">
        <w:rPr>
          <w:webHidden/>
          <w:lang w:val="en-GB"/>
        </w:rPr>
        <w:tab/>
      </w:r>
      <w:r>
        <w:rPr>
          <w:webHidden/>
          <w:lang w:val="en-GB"/>
        </w:rPr>
        <w:t>6</w:t>
      </w:r>
    </w:p>
    <w:p w14:paraId="2E8E7313" w14:textId="28CF899A" w:rsidR="00D56E66" w:rsidRDefault="00D56E66" w:rsidP="001177FA">
      <w:pPr>
        <w:pStyle w:val="TOC1"/>
        <w:spacing w:before="80"/>
        <w:rPr>
          <w:rFonts w:asciiTheme="minorHAnsi" w:eastAsiaTheme="minorEastAsia" w:hAnsiTheme="minorHAnsi" w:cstheme="minorBidi"/>
          <w:sz w:val="22"/>
          <w:szCs w:val="22"/>
          <w:lang w:val="en-GB" w:eastAsia="en-GB"/>
        </w:rPr>
      </w:pPr>
      <w:r w:rsidRPr="001D6DF5">
        <w:rPr>
          <w:lang w:val="en-GB"/>
        </w:rPr>
        <w:t>Service Restrictions</w:t>
      </w:r>
      <w:r w:rsidRPr="001D6DF5">
        <w:rPr>
          <w:webHidden/>
          <w:lang w:val="en-GB"/>
        </w:rPr>
        <w:tab/>
      </w:r>
      <w:r w:rsidR="00A176BC" w:rsidRPr="001D6DF5">
        <w:rPr>
          <w:webHidden/>
          <w:lang w:val="en-GB"/>
        </w:rPr>
        <w:tab/>
      </w:r>
      <w:r w:rsidR="009A2406">
        <w:rPr>
          <w:webHidden/>
          <w:lang w:val="en-GB"/>
        </w:rPr>
        <w:t>1</w:t>
      </w:r>
      <w:r w:rsidR="007755FF">
        <w:rPr>
          <w:webHidden/>
          <w:lang w:val="en-GB"/>
        </w:rPr>
        <w:t>3</w:t>
      </w:r>
    </w:p>
    <w:p w14:paraId="29E17745" w14:textId="18B22018" w:rsidR="00D56E66" w:rsidRDefault="00D56E66" w:rsidP="001177FA">
      <w:pPr>
        <w:pStyle w:val="TOC1"/>
        <w:spacing w:before="80"/>
        <w:rPr>
          <w:rFonts w:asciiTheme="minorHAnsi" w:eastAsiaTheme="minorEastAsia" w:hAnsiTheme="minorHAnsi" w:cstheme="minorBidi"/>
          <w:sz w:val="22"/>
          <w:szCs w:val="22"/>
          <w:lang w:val="en-GB" w:eastAsia="en-GB"/>
        </w:rPr>
      </w:pPr>
      <w:r w:rsidRPr="001D6DF5">
        <w:rPr>
          <w:rFonts w:cs="Arial"/>
          <w:lang w:val="en-GB"/>
        </w:rPr>
        <w:t>Call</w:t>
      </w:r>
      <w:r w:rsidRPr="001D6DF5">
        <w:rPr>
          <w:lang w:val="en-US"/>
        </w:rPr>
        <w:t xml:space="preserve">-Back and alternative calling </w:t>
      </w:r>
      <w:r w:rsidRPr="001D6DF5">
        <w:rPr>
          <w:lang w:val="en-GB"/>
        </w:rPr>
        <w:t>procedures</w:t>
      </w:r>
      <w:r w:rsidRPr="001D6DF5">
        <w:rPr>
          <w:lang w:val="en-US"/>
        </w:rPr>
        <w:t xml:space="preserve"> (Res. 21 Rev. PP-06)</w:t>
      </w:r>
      <w:r w:rsidRPr="001D6DF5">
        <w:rPr>
          <w:webHidden/>
          <w:lang w:val="en-GB"/>
        </w:rPr>
        <w:tab/>
      </w:r>
      <w:r w:rsidR="00A176BC" w:rsidRPr="001D6DF5">
        <w:rPr>
          <w:webHidden/>
          <w:lang w:val="en-GB"/>
        </w:rPr>
        <w:tab/>
      </w:r>
      <w:r w:rsidR="009A2406">
        <w:rPr>
          <w:webHidden/>
          <w:lang w:val="en-GB"/>
        </w:rPr>
        <w:t>1</w:t>
      </w:r>
      <w:r w:rsidR="007755FF">
        <w:rPr>
          <w:webHidden/>
          <w:lang w:val="en-GB"/>
        </w:rPr>
        <w:t>3</w:t>
      </w:r>
    </w:p>
    <w:p w14:paraId="49A963F6" w14:textId="4D00C6C7" w:rsidR="00D56E66" w:rsidRPr="00185C51" w:rsidRDefault="00D56E66" w:rsidP="00185C51">
      <w:pPr>
        <w:pStyle w:val="TOC1"/>
        <w:spacing w:before="360"/>
        <w:rPr>
          <w:rFonts w:asciiTheme="minorHAnsi" w:eastAsiaTheme="minorEastAsia" w:hAnsiTheme="minorHAnsi" w:cstheme="minorBidi"/>
          <w:b/>
          <w:bCs/>
          <w:sz w:val="22"/>
          <w:szCs w:val="22"/>
          <w:lang w:val="en-GB" w:eastAsia="en-GB"/>
        </w:rPr>
      </w:pPr>
      <w:r w:rsidRPr="001D6DF5">
        <w:rPr>
          <w:b/>
          <w:bCs/>
          <w:lang w:val="en-GB"/>
        </w:rPr>
        <w:t>AMENDMENTS  TO  SERVICE  PUBLICATIONS</w:t>
      </w:r>
    </w:p>
    <w:p w14:paraId="38E3B3F1" w14:textId="3E63E861" w:rsidR="00665250" w:rsidRPr="00665250" w:rsidRDefault="00665250" w:rsidP="001177FA">
      <w:pPr>
        <w:pStyle w:val="TOC1"/>
        <w:spacing w:before="80"/>
        <w:rPr>
          <w:rFonts w:eastAsiaTheme="minorEastAsia"/>
          <w:lang w:val="en-GB"/>
        </w:rPr>
      </w:pPr>
      <w:r w:rsidRPr="00665250">
        <w:rPr>
          <w:rFonts w:eastAsiaTheme="minorEastAsia"/>
          <w:lang w:val="en-GB"/>
        </w:rPr>
        <w:t>List of Issuer Identifier Numbers for the International Telecommunication Charge Card</w:t>
      </w:r>
      <w:r>
        <w:rPr>
          <w:rFonts w:eastAsiaTheme="minorEastAsia"/>
          <w:lang w:val="en-GB"/>
        </w:rPr>
        <w:tab/>
      </w:r>
      <w:r>
        <w:rPr>
          <w:rFonts w:eastAsiaTheme="minorEastAsia"/>
          <w:lang w:val="en-GB"/>
        </w:rPr>
        <w:tab/>
        <w:t>1</w:t>
      </w:r>
      <w:r w:rsidR="007755FF">
        <w:rPr>
          <w:rFonts w:eastAsiaTheme="minorEastAsia"/>
          <w:lang w:val="en-GB"/>
        </w:rPr>
        <w:t>4</w:t>
      </w:r>
    </w:p>
    <w:p w14:paraId="405854C3" w14:textId="77E944A8" w:rsidR="00665250" w:rsidRPr="00665250" w:rsidRDefault="00665250" w:rsidP="001177FA">
      <w:pPr>
        <w:pStyle w:val="TOC1"/>
        <w:spacing w:before="80"/>
        <w:rPr>
          <w:rFonts w:eastAsiaTheme="minorEastAsia"/>
          <w:lang w:val="en-GB"/>
        </w:rPr>
      </w:pPr>
      <w:r w:rsidRPr="00665250">
        <w:rPr>
          <w:rFonts w:eastAsiaTheme="minorEastAsia"/>
          <w:lang w:val="en-GB"/>
        </w:rPr>
        <w:t>List of Recommendation ITU-T E.164 assigned Country Codes</w:t>
      </w:r>
      <w:r>
        <w:rPr>
          <w:rFonts w:eastAsiaTheme="minorEastAsia"/>
          <w:lang w:val="en-GB"/>
        </w:rPr>
        <w:tab/>
      </w:r>
      <w:r>
        <w:rPr>
          <w:rFonts w:eastAsiaTheme="minorEastAsia"/>
          <w:lang w:val="en-GB"/>
        </w:rPr>
        <w:tab/>
        <w:t>1</w:t>
      </w:r>
      <w:r w:rsidR="007755FF">
        <w:rPr>
          <w:rFonts w:eastAsiaTheme="minorEastAsia"/>
          <w:lang w:val="en-GB"/>
        </w:rPr>
        <w:t>5</w:t>
      </w:r>
    </w:p>
    <w:p w14:paraId="6C52DD0D" w14:textId="63E7ED03" w:rsidR="002815C2" w:rsidRDefault="002815C2" w:rsidP="001177FA">
      <w:pPr>
        <w:pStyle w:val="TOC1"/>
        <w:spacing w:before="80"/>
        <w:rPr>
          <w:rFonts w:eastAsiaTheme="minorEastAsia"/>
          <w:lang w:val="en-GB"/>
        </w:rPr>
      </w:pPr>
      <w:r w:rsidRPr="002815C2">
        <w:rPr>
          <w:rFonts w:eastAsiaTheme="minorEastAsia"/>
          <w:lang w:val="en-GB"/>
        </w:rPr>
        <w:t>Mobile Network Codes (MNC) for the international identification plan</w:t>
      </w:r>
      <w:r>
        <w:rPr>
          <w:rFonts w:eastAsiaTheme="minorEastAsia"/>
          <w:lang w:val="en-GB"/>
        </w:rPr>
        <w:t xml:space="preserve"> </w:t>
      </w:r>
      <w:r w:rsidRPr="002815C2">
        <w:rPr>
          <w:rFonts w:eastAsiaTheme="minorEastAsia"/>
          <w:lang w:val="en-GB"/>
        </w:rPr>
        <w:t xml:space="preserve">for public networks </w:t>
      </w:r>
      <w:r>
        <w:rPr>
          <w:rFonts w:eastAsiaTheme="minorEastAsia"/>
          <w:lang w:val="en-GB"/>
        </w:rPr>
        <w:br/>
      </w:r>
      <w:r w:rsidRPr="002815C2">
        <w:rPr>
          <w:rFonts w:eastAsiaTheme="minorEastAsia"/>
          <w:lang w:val="en-GB"/>
        </w:rPr>
        <w:t>and subscriptions</w:t>
      </w:r>
      <w:r>
        <w:rPr>
          <w:rFonts w:eastAsiaTheme="minorEastAsia"/>
          <w:lang w:val="en-GB"/>
        </w:rPr>
        <w:tab/>
      </w:r>
      <w:r>
        <w:rPr>
          <w:rFonts w:eastAsiaTheme="minorEastAsia"/>
          <w:lang w:val="en-GB"/>
        </w:rPr>
        <w:tab/>
      </w:r>
      <w:r w:rsidR="009A2406">
        <w:rPr>
          <w:rFonts w:eastAsiaTheme="minorEastAsia"/>
          <w:lang w:val="en-GB"/>
        </w:rPr>
        <w:t>1</w:t>
      </w:r>
      <w:r w:rsidR="00665250">
        <w:rPr>
          <w:rFonts w:eastAsiaTheme="minorEastAsia"/>
          <w:lang w:val="en-GB"/>
        </w:rPr>
        <w:t>6</w:t>
      </w:r>
    </w:p>
    <w:p w14:paraId="433DFF00" w14:textId="1867C509" w:rsidR="00D56E66" w:rsidRDefault="00665250" w:rsidP="001177FA">
      <w:pPr>
        <w:pStyle w:val="TOC1"/>
        <w:spacing w:before="80"/>
        <w:rPr>
          <w:webHidden/>
          <w:lang w:val="en-GB"/>
        </w:rPr>
      </w:pPr>
      <w:r w:rsidRPr="00665250">
        <w:rPr>
          <w:lang w:val="en-GB"/>
        </w:rPr>
        <w:t>List of International Signalling Point Codes (ISPC)</w:t>
      </w:r>
      <w:r w:rsidR="00D56E66" w:rsidRPr="006B38EA">
        <w:rPr>
          <w:webHidden/>
          <w:lang w:val="en-GB"/>
        </w:rPr>
        <w:tab/>
      </w:r>
      <w:r w:rsidR="00185C51" w:rsidRPr="006B38EA">
        <w:rPr>
          <w:webHidden/>
          <w:lang w:val="en-GB"/>
        </w:rPr>
        <w:tab/>
      </w:r>
      <w:r w:rsidR="009A2406">
        <w:rPr>
          <w:webHidden/>
          <w:lang w:val="en-GB"/>
        </w:rPr>
        <w:t>1</w:t>
      </w:r>
      <w:r>
        <w:rPr>
          <w:webHidden/>
          <w:lang w:val="en-GB"/>
        </w:rPr>
        <w:t>7</w:t>
      </w:r>
    </w:p>
    <w:p w14:paraId="5FFEB559" w14:textId="4DB779C8" w:rsidR="007755FF" w:rsidRPr="007755FF" w:rsidRDefault="007755FF" w:rsidP="007755FF">
      <w:pPr>
        <w:pStyle w:val="TOC1"/>
        <w:spacing w:before="80"/>
        <w:rPr>
          <w:rFonts w:eastAsiaTheme="minorEastAsia"/>
          <w:lang w:val="en-GB"/>
        </w:rPr>
      </w:pPr>
      <w:r>
        <w:rPr>
          <w:rFonts w:eastAsiaTheme="minorEastAsia"/>
          <w:lang w:val="en-GB"/>
        </w:rPr>
        <w:t>National Numbering Plan</w:t>
      </w:r>
      <w:r>
        <w:rPr>
          <w:rFonts w:eastAsiaTheme="minorEastAsia"/>
          <w:lang w:val="en-GB"/>
        </w:rPr>
        <w:tab/>
      </w:r>
      <w:r>
        <w:rPr>
          <w:rFonts w:eastAsiaTheme="minorEastAsia"/>
          <w:lang w:val="en-GB"/>
        </w:rPr>
        <w:tab/>
        <w:t>18</w:t>
      </w:r>
    </w:p>
    <w:p w14:paraId="4D5075B9" w14:textId="77777777" w:rsidR="006D2955" w:rsidRPr="00317C1F" w:rsidRDefault="006D2955" w:rsidP="003023EB">
      <w:pPr>
        <w:spacing w:before="240"/>
        <w:jc w:val="left"/>
        <w:rPr>
          <w:rFonts w:eastAsiaTheme="minorEastAsia"/>
          <w:lang w:val="en-GB"/>
        </w:rPr>
      </w:pPr>
      <w:r w:rsidRPr="00317C1F">
        <w:rPr>
          <w:rFonts w:eastAsiaTheme="minorEastAsia"/>
          <w:lang w:val="en-GB"/>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0E5218" w:rsidRPr="000E5218" w14:paraId="3F5CCB97" w14:textId="77777777" w:rsidTr="0027359E">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524C1AE8" w14:textId="77777777" w:rsidR="000E5218" w:rsidRPr="000E5218" w:rsidRDefault="000E5218" w:rsidP="000E521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0E5218">
              <w:rPr>
                <w:rFonts w:eastAsia="SimSun"/>
                <w:i/>
                <w:noProof w:val="0"/>
                <w:sz w:val="18"/>
                <w:lang w:eastAsia="zh-CN"/>
              </w:rPr>
              <w:lastRenderedPageBreak/>
              <w:t>Dates of publication of the next</w:t>
            </w:r>
            <w:r w:rsidRPr="000E5218">
              <w:rPr>
                <w:rFonts w:eastAsia="SimSun"/>
                <w:i/>
                <w:noProof w:val="0"/>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4CB10D6C" w14:textId="77777777" w:rsidR="000E5218" w:rsidRPr="000E5218" w:rsidRDefault="000E5218" w:rsidP="000E5218">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0E5218">
              <w:rPr>
                <w:rFonts w:eastAsia="SimSun"/>
                <w:i/>
                <w:noProof w:val="0"/>
                <w:sz w:val="18"/>
                <w:lang w:eastAsia="zh-CN"/>
              </w:rPr>
              <w:t>Including information</w:t>
            </w:r>
            <w:r w:rsidRPr="000E5218">
              <w:rPr>
                <w:rFonts w:eastAsia="SimSun"/>
                <w:i/>
                <w:noProof w:val="0"/>
                <w:sz w:val="18"/>
                <w:lang w:eastAsia="zh-CN"/>
              </w:rPr>
              <w:br/>
              <w:t>received by:</w:t>
            </w:r>
          </w:p>
        </w:tc>
      </w:tr>
      <w:tr w:rsidR="000E5218" w:rsidRPr="000E5218" w14:paraId="1C1E5D37" w14:textId="77777777" w:rsidTr="0027359E">
        <w:trPr>
          <w:trHeight w:val="115"/>
          <w:tblHeader/>
          <w:jc w:val="center"/>
        </w:trPr>
        <w:tc>
          <w:tcPr>
            <w:tcW w:w="1008" w:type="dxa"/>
            <w:tcBorders>
              <w:top w:val="single" w:sz="4" w:space="0" w:color="auto"/>
              <w:left w:val="single" w:sz="4" w:space="0" w:color="auto"/>
              <w:bottom w:val="single" w:sz="4" w:space="0" w:color="auto"/>
              <w:right w:val="single" w:sz="4" w:space="0" w:color="auto"/>
            </w:tcBorders>
          </w:tcPr>
          <w:p w14:paraId="2F456A0F" w14:textId="77777777" w:rsidR="000E5218" w:rsidRPr="000E5218" w:rsidRDefault="000E5218" w:rsidP="000E52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1259</w:t>
            </w:r>
          </w:p>
        </w:tc>
        <w:tc>
          <w:tcPr>
            <w:tcW w:w="1980" w:type="dxa"/>
            <w:tcBorders>
              <w:top w:val="single" w:sz="4" w:space="0" w:color="auto"/>
              <w:left w:val="single" w:sz="4" w:space="0" w:color="auto"/>
              <w:bottom w:val="single" w:sz="4" w:space="0" w:color="auto"/>
              <w:right w:val="single" w:sz="4" w:space="0" w:color="auto"/>
            </w:tcBorders>
          </w:tcPr>
          <w:p w14:paraId="15028483" w14:textId="77777777" w:rsidR="000E5218" w:rsidRPr="000E5218" w:rsidRDefault="000E5218" w:rsidP="000E52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1.I.2023</w:t>
            </w:r>
          </w:p>
        </w:tc>
        <w:tc>
          <w:tcPr>
            <w:tcW w:w="2520" w:type="dxa"/>
            <w:tcBorders>
              <w:top w:val="single" w:sz="4" w:space="0" w:color="auto"/>
              <w:left w:val="single" w:sz="4" w:space="0" w:color="auto"/>
              <w:bottom w:val="single" w:sz="4" w:space="0" w:color="auto"/>
              <w:right w:val="single" w:sz="4" w:space="0" w:color="auto"/>
            </w:tcBorders>
          </w:tcPr>
          <w:p w14:paraId="1CA25EDF" w14:textId="77777777" w:rsidR="000E5218" w:rsidRPr="000E5218" w:rsidRDefault="000E5218" w:rsidP="000E5218">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9.XII.2022</w:t>
            </w:r>
          </w:p>
        </w:tc>
      </w:tr>
      <w:tr w:rsidR="000E5218" w:rsidRPr="000E5218" w14:paraId="540E23AB"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53EAD667"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1260</w:t>
            </w:r>
          </w:p>
        </w:tc>
        <w:tc>
          <w:tcPr>
            <w:tcW w:w="1980" w:type="dxa"/>
            <w:tcBorders>
              <w:top w:val="single" w:sz="4" w:space="0" w:color="auto"/>
              <w:left w:val="single" w:sz="4" w:space="0" w:color="auto"/>
              <w:bottom w:val="single" w:sz="4" w:space="0" w:color="auto"/>
              <w:right w:val="single" w:sz="4" w:space="0" w:color="auto"/>
            </w:tcBorders>
            <w:hideMark/>
          </w:tcPr>
          <w:p w14:paraId="73301BEF"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15.I.2023</w:t>
            </w:r>
          </w:p>
        </w:tc>
        <w:tc>
          <w:tcPr>
            <w:tcW w:w="2520" w:type="dxa"/>
            <w:tcBorders>
              <w:top w:val="single" w:sz="4" w:space="0" w:color="auto"/>
              <w:left w:val="single" w:sz="4" w:space="0" w:color="auto"/>
              <w:bottom w:val="single" w:sz="4" w:space="0" w:color="auto"/>
              <w:right w:val="single" w:sz="4" w:space="0" w:color="auto"/>
            </w:tcBorders>
            <w:hideMark/>
          </w:tcPr>
          <w:p w14:paraId="17AC9CF5"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19.XII.2023</w:t>
            </w:r>
          </w:p>
        </w:tc>
      </w:tr>
      <w:tr w:rsidR="000E5218" w:rsidRPr="000E5218" w14:paraId="0E543710"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3D7B2798"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1261</w:t>
            </w:r>
          </w:p>
        </w:tc>
        <w:tc>
          <w:tcPr>
            <w:tcW w:w="1980" w:type="dxa"/>
            <w:tcBorders>
              <w:top w:val="single" w:sz="4" w:space="0" w:color="auto"/>
              <w:left w:val="single" w:sz="4" w:space="0" w:color="auto"/>
              <w:bottom w:val="single" w:sz="4" w:space="0" w:color="auto"/>
              <w:right w:val="single" w:sz="4" w:space="0" w:color="auto"/>
            </w:tcBorders>
            <w:hideMark/>
          </w:tcPr>
          <w:p w14:paraId="38AACF35"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1.II.2023</w:t>
            </w:r>
          </w:p>
        </w:tc>
        <w:tc>
          <w:tcPr>
            <w:tcW w:w="2520" w:type="dxa"/>
            <w:tcBorders>
              <w:top w:val="single" w:sz="4" w:space="0" w:color="auto"/>
              <w:left w:val="single" w:sz="4" w:space="0" w:color="auto"/>
              <w:bottom w:val="single" w:sz="4" w:space="0" w:color="auto"/>
              <w:right w:val="single" w:sz="4" w:space="0" w:color="auto"/>
            </w:tcBorders>
            <w:hideMark/>
          </w:tcPr>
          <w:p w14:paraId="0BDBE7B1"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13.I.2023</w:t>
            </w:r>
          </w:p>
        </w:tc>
      </w:tr>
      <w:tr w:rsidR="000E5218" w:rsidRPr="000E5218" w14:paraId="237FAC33"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4FD11869"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1262</w:t>
            </w:r>
          </w:p>
        </w:tc>
        <w:tc>
          <w:tcPr>
            <w:tcW w:w="1980" w:type="dxa"/>
            <w:tcBorders>
              <w:top w:val="single" w:sz="4" w:space="0" w:color="auto"/>
              <w:left w:val="single" w:sz="4" w:space="0" w:color="auto"/>
              <w:bottom w:val="single" w:sz="4" w:space="0" w:color="auto"/>
              <w:right w:val="single" w:sz="4" w:space="0" w:color="auto"/>
            </w:tcBorders>
            <w:hideMark/>
          </w:tcPr>
          <w:p w14:paraId="23A24572"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15.II.2023</w:t>
            </w:r>
          </w:p>
        </w:tc>
        <w:tc>
          <w:tcPr>
            <w:tcW w:w="2520" w:type="dxa"/>
            <w:tcBorders>
              <w:top w:val="single" w:sz="4" w:space="0" w:color="auto"/>
              <w:left w:val="single" w:sz="4" w:space="0" w:color="auto"/>
              <w:bottom w:val="single" w:sz="4" w:space="0" w:color="auto"/>
              <w:right w:val="single" w:sz="4" w:space="0" w:color="auto"/>
            </w:tcBorders>
            <w:hideMark/>
          </w:tcPr>
          <w:p w14:paraId="234EDCF7"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31.I.2023</w:t>
            </w:r>
          </w:p>
        </w:tc>
      </w:tr>
      <w:tr w:rsidR="000E5218" w:rsidRPr="000E5218" w14:paraId="0ABAB432"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73FDEA67"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1263</w:t>
            </w:r>
          </w:p>
        </w:tc>
        <w:tc>
          <w:tcPr>
            <w:tcW w:w="1980" w:type="dxa"/>
            <w:tcBorders>
              <w:top w:val="single" w:sz="4" w:space="0" w:color="auto"/>
              <w:left w:val="single" w:sz="4" w:space="0" w:color="auto"/>
              <w:bottom w:val="single" w:sz="4" w:space="0" w:color="auto"/>
              <w:right w:val="single" w:sz="4" w:space="0" w:color="auto"/>
            </w:tcBorders>
            <w:hideMark/>
          </w:tcPr>
          <w:p w14:paraId="6F16755D"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1.III.2023</w:t>
            </w:r>
          </w:p>
        </w:tc>
        <w:tc>
          <w:tcPr>
            <w:tcW w:w="2520" w:type="dxa"/>
            <w:tcBorders>
              <w:top w:val="single" w:sz="4" w:space="0" w:color="auto"/>
              <w:left w:val="single" w:sz="4" w:space="0" w:color="auto"/>
              <w:bottom w:val="single" w:sz="4" w:space="0" w:color="auto"/>
              <w:right w:val="single" w:sz="4" w:space="0" w:color="auto"/>
            </w:tcBorders>
            <w:hideMark/>
          </w:tcPr>
          <w:p w14:paraId="4BA16C0B"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14.II.2023</w:t>
            </w:r>
          </w:p>
        </w:tc>
      </w:tr>
      <w:tr w:rsidR="000E5218" w:rsidRPr="000E5218" w14:paraId="5604F2C6"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379F9F9B"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1264</w:t>
            </w:r>
          </w:p>
        </w:tc>
        <w:tc>
          <w:tcPr>
            <w:tcW w:w="1980" w:type="dxa"/>
            <w:tcBorders>
              <w:top w:val="single" w:sz="4" w:space="0" w:color="auto"/>
              <w:left w:val="single" w:sz="4" w:space="0" w:color="auto"/>
              <w:bottom w:val="single" w:sz="4" w:space="0" w:color="auto"/>
              <w:right w:val="single" w:sz="4" w:space="0" w:color="auto"/>
            </w:tcBorders>
            <w:hideMark/>
          </w:tcPr>
          <w:p w14:paraId="01BAD50E"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15.III.2023</w:t>
            </w:r>
          </w:p>
        </w:tc>
        <w:tc>
          <w:tcPr>
            <w:tcW w:w="2520" w:type="dxa"/>
            <w:tcBorders>
              <w:top w:val="single" w:sz="4" w:space="0" w:color="auto"/>
              <w:left w:val="single" w:sz="4" w:space="0" w:color="auto"/>
              <w:bottom w:val="single" w:sz="4" w:space="0" w:color="auto"/>
              <w:right w:val="single" w:sz="4" w:space="0" w:color="auto"/>
            </w:tcBorders>
            <w:hideMark/>
          </w:tcPr>
          <w:p w14:paraId="778C2218"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28.II.</w:t>
            </w:r>
            <w:r w:rsidRPr="000E5218" w:rsidDel="00B4250A">
              <w:rPr>
                <w:rFonts w:eastAsia="SimSun"/>
                <w:noProof w:val="0"/>
                <w:sz w:val="18"/>
                <w:lang w:eastAsia="zh-CN"/>
              </w:rPr>
              <w:t xml:space="preserve"> </w:t>
            </w:r>
            <w:r w:rsidRPr="000E5218">
              <w:rPr>
                <w:rFonts w:eastAsia="SimSun"/>
                <w:noProof w:val="0"/>
                <w:sz w:val="18"/>
                <w:lang w:eastAsia="zh-CN"/>
              </w:rPr>
              <w:t>2023</w:t>
            </w:r>
          </w:p>
        </w:tc>
      </w:tr>
      <w:tr w:rsidR="000E5218" w:rsidRPr="000E5218" w14:paraId="32DE14E2"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16E270AC"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1265</w:t>
            </w:r>
          </w:p>
        </w:tc>
        <w:tc>
          <w:tcPr>
            <w:tcW w:w="1980" w:type="dxa"/>
            <w:tcBorders>
              <w:top w:val="single" w:sz="4" w:space="0" w:color="auto"/>
              <w:left w:val="single" w:sz="4" w:space="0" w:color="auto"/>
              <w:bottom w:val="single" w:sz="4" w:space="0" w:color="auto"/>
              <w:right w:val="single" w:sz="4" w:space="0" w:color="auto"/>
            </w:tcBorders>
            <w:hideMark/>
          </w:tcPr>
          <w:p w14:paraId="080928B1"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1.IV.2023</w:t>
            </w:r>
          </w:p>
        </w:tc>
        <w:tc>
          <w:tcPr>
            <w:tcW w:w="2520" w:type="dxa"/>
            <w:tcBorders>
              <w:top w:val="single" w:sz="4" w:space="0" w:color="auto"/>
              <w:left w:val="single" w:sz="4" w:space="0" w:color="auto"/>
              <w:bottom w:val="single" w:sz="4" w:space="0" w:color="auto"/>
              <w:right w:val="single" w:sz="4" w:space="0" w:color="auto"/>
            </w:tcBorders>
            <w:hideMark/>
          </w:tcPr>
          <w:p w14:paraId="626AB63C"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15.III.2023</w:t>
            </w:r>
          </w:p>
        </w:tc>
      </w:tr>
      <w:tr w:rsidR="000E5218" w:rsidRPr="000E5218" w14:paraId="0F3D3EA6"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0CD3E9F6"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1266</w:t>
            </w:r>
          </w:p>
        </w:tc>
        <w:tc>
          <w:tcPr>
            <w:tcW w:w="1980" w:type="dxa"/>
            <w:tcBorders>
              <w:top w:val="single" w:sz="4" w:space="0" w:color="auto"/>
              <w:left w:val="single" w:sz="4" w:space="0" w:color="auto"/>
              <w:bottom w:val="single" w:sz="4" w:space="0" w:color="auto"/>
              <w:right w:val="single" w:sz="4" w:space="0" w:color="auto"/>
            </w:tcBorders>
            <w:hideMark/>
          </w:tcPr>
          <w:p w14:paraId="38C33D43"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15.IV.2023</w:t>
            </w:r>
          </w:p>
        </w:tc>
        <w:tc>
          <w:tcPr>
            <w:tcW w:w="2520" w:type="dxa"/>
            <w:tcBorders>
              <w:top w:val="single" w:sz="4" w:space="0" w:color="auto"/>
              <w:left w:val="single" w:sz="4" w:space="0" w:color="auto"/>
              <w:bottom w:val="single" w:sz="4" w:space="0" w:color="auto"/>
              <w:right w:val="single" w:sz="4" w:space="0" w:color="auto"/>
            </w:tcBorders>
            <w:hideMark/>
          </w:tcPr>
          <w:p w14:paraId="35120457"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31.III.2023</w:t>
            </w:r>
          </w:p>
        </w:tc>
      </w:tr>
      <w:tr w:rsidR="000E5218" w:rsidRPr="000E5218" w14:paraId="04E119B6"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3B990CE5"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1267</w:t>
            </w:r>
          </w:p>
        </w:tc>
        <w:tc>
          <w:tcPr>
            <w:tcW w:w="1980" w:type="dxa"/>
            <w:tcBorders>
              <w:top w:val="single" w:sz="4" w:space="0" w:color="auto"/>
              <w:left w:val="single" w:sz="4" w:space="0" w:color="auto"/>
              <w:bottom w:val="single" w:sz="4" w:space="0" w:color="auto"/>
              <w:right w:val="single" w:sz="4" w:space="0" w:color="auto"/>
            </w:tcBorders>
            <w:hideMark/>
          </w:tcPr>
          <w:p w14:paraId="79907592"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1.V.2023</w:t>
            </w:r>
          </w:p>
        </w:tc>
        <w:tc>
          <w:tcPr>
            <w:tcW w:w="2520" w:type="dxa"/>
            <w:tcBorders>
              <w:top w:val="single" w:sz="4" w:space="0" w:color="auto"/>
              <w:left w:val="single" w:sz="4" w:space="0" w:color="auto"/>
              <w:bottom w:val="single" w:sz="4" w:space="0" w:color="auto"/>
              <w:right w:val="single" w:sz="4" w:space="0" w:color="auto"/>
            </w:tcBorders>
            <w:hideMark/>
          </w:tcPr>
          <w:p w14:paraId="35FB4DB6"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12.IV.2023</w:t>
            </w:r>
          </w:p>
        </w:tc>
      </w:tr>
      <w:tr w:rsidR="000E5218" w:rsidRPr="000E5218" w14:paraId="008CAB69"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4AA3FF62"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1268</w:t>
            </w:r>
          </w:p>
        </w:tc>
        <w:tc>
          <w:tcPr>
            <w:tcW w:w="1980" w:type="dxa"/>
            <w:tcBorders>
              <w:top w:val="single" w:sz="4" w:space="0" w:color="auto"/>
              <w:left w:val="single" w:sz="4" w:space="0" w:color="auto"/>
              <w:bottom w:val="single" w:sz="4" w:space="0" w:color="auto"/>
              <w:right w:val="single" w:sz="4" w:space="0" w:color="auto"/>
            </w:tcBorders>
            <w:hideMark/>
          </w:tcPr>
          <w:p w14:paraId="10892926"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15.V.2023</w:t>
            </w:r>
          </w:p>
        </w:tc>
        <w:tc>
          <w:tcPr>
            <w:tcW w:w="2520" w:type="dxa"/>
            <w:tcBorders>
              <w:top w:val="single" w:sz="4" w:space="0" w:color="auto"/>
              <w:left w:val="single" w:sz="4" w:space="0" w:color="auto"/>
              <w:bottom w:val="single" w:sz="4" w:space="0" w:color="auto"/>
              <w:right w:val="single" w:sz="4" w:space="0" w:color="auto"/>
            </w:tcBorders>
            <w:hideMark/>
          </w:tcPr>
          <w:p w14:paraId="78FC4269"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30.IV.2023</w:t>
            </w:r>
          </w:p>
        </w:tc>
      </w:tr>
      <w:tr w:rsidR="000E5218" w:rsidRPr="000E5218" w14:paraId="3D7DB4D6"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2F9898F6"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1269</w:t>
            </w:r>
          </w:p>
        </w:tc>
        <w:tc>
          <w:tcPr>
            <w:tcW w:w="1980" w:type="dxa"/>
            <w:tcBorders>
              <w:top w:val="single" w:sz="4" w:space="0" w:color="auto"/>
              <w:left w:val="single" w:sz="4" w:space="0" w:color="auto"/>
              <w:bottom w:val="single" w:sz="4" w:space="0" w:color="auto"/>
              <w:right w:val="single" w:sz="4" w:space="0" w:color="auto"/>
            </w:tcBorders>
            <w:hideMark/>
          </w:tcPr>
          <w:p w14:paraId="0C30E997"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1.VI.2023</w:t>
            </w:r>
          </w:p>
        </w:tc>
        <w:tc>
          <w:tcPr>
            <w:tcW w:w="2520" w:type="dxa"/>
            <w:tcBorders>
              <w:top w:val="single" w:sz="4" w:space="0" w:color="auto"/>
              <w:left w:val="single" w:sz="4" w:space="0" w:color="auto"/>
              <w:bottom w:val="single" w:sz="4" w:space="0" w:color="auto"/>
              <w:right w:val="single" w:sz="4" w:space="0" w:color="auto"/>
            </w:tcBorders>
            <w:hideMark/>
          </w:tcPr>
          <w:p w14:paraId="4B7E0B20"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12.V.2023</w:t>
            </w:r>
          </w:p>
        </w:tc>
      </w:tr>
      <w:tr w:rsidR="000E5218" w:rsidRPr="000E5218" w14:paraId="3A151EE0"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1A8F4E9C"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1270</w:t>
            </w:r>
          </w:p>
        </w:tc>
        <w:tc>
          <w:tcPr>
            <w:tcW w:w="1980" w:type="dxa"/>
            <w:tcBorders>
              <w:top w:val="single" w:sz="4" w:space="0" w:color="auto"/>
              <w:left w:val="single" w:sz="4" w:space="0" w:color="auto"/>
              <w:bottom w:val="single" w:sz="4" w:space="0" w:color="auto"/>
              <w:right w:val="single" w:sz="4" w:space="0" w:color="auto"/>
            </w:tcBorders>
            <w:hideMark/>
          </w:tcPr>
          <w:p w14:paraId="06C77A7C"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15.VI.2023</w:t>
            </w:r>
          </w:p>
        </w:tc>
        <w:tc>
          <w:tcPr>
            <w:tcW w:w="2520" w:type="dxa"/>
            <w:tcBorders>
              <w:top w:val="single" w:sz="4" w:space="0" w:color="auto"/>
              <w:left w:val="single" w:sz="4" w:space="0" w:color="auto"/>
              <w:bottom w:val="single" w:sz="4" w:space="0" w:color="auto"/>
              <w:right w:val="single" w:sz="4" w:space="0" w:color="auto"/>
            </w:tcBorders>
            <w:hideMark/>
          </w:tcPr>
          <w:p w14:paraId="2DB2A949"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1.VI.2023</w:t>
            </w:r>
          </w:p>
        </w:tc>
      </w:tr>
      <w:tr w:rsidR="000E5218" w:rsidRPr="000E5218" w14:paraId="18F4E7A1"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574E4A8B"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1271</w:t>
            </w:r>
          </w:p>
        </w:tc>
        <w:tc>
          <w:tcPr>
            <w:tcW w:w="1980" w:type="dxa"/>
            <w:tcBorders>
              <w:top w:val="single" w:sz="4" w:space="0" w:color="auto"/>
              <w:left w:val="single" w:sz="4" w:space="0" w:color="auto"/>
              <w:bottom w:val="single" w:sz="4" w:space="0" w:color="auto"/>
              <w:right w:val="single" w:sz="4" w:space="0" w:color="auto"/>
            </w:tcBorders>
            <w:hideMark/>
          </w:tcPr>
          <w:p w14:paraId="718EA829"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1.VII.2023</w:t>
            </w:r>
          </w:p>
        </w:tc>
        <w:tc>
          <w:tcPr>
            <w:tcW w:w="2520" w:type="dxa"/>
            <w:tcBorders>
              <w:top w:val="single" w:sz="4" w:space="0" w:color="auto"/>
              <w:left w:val="single" w:sz="4" w:space="0" w:color="auto"/>
              <w:bottom w:val="single" w:sz="4" w:space="0" w:color="auto"/>
              <w:right w:val="single" w:sz="4" w:space="0" w:color="auto"/>
            </w:tcBorders>
            <w:hideMark/>
          </w:tcPr>
          <w:p w14:paraId="08D61BCB"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15.VI.2023</w:t>
            </w:r>
          </w:p>
        </w:tc>
      </w:tr>
      <w:tr w:rsidR="000E5218" w:rsidRPr="000E5218" w14:paraId="0079B1C4"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0666DDC3"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1272</w:t>
            </w:r>
          </w:p>
        </w:tc>
        <w:tc>
          <w:tcPr>
            <w:tcW w:w="1980" w:type="dxa"/>
            <w:tcBorders>
              <w:top w:val="single" w:sz="4" w:space="0" w:color="auto"/>
              <w:left w:val="single" w:sz="4" w:space="0" w:color="auto"/>
              <w:bottom w:val="single" w:sz="4" w:space="0" w:color="auto"/>
              <w:right w:val="single" w:sz="4" w:space="0" w:color="auto"/>
            </w:tcBorders>
            <w:hideMark/>
          </w:tcPr>
          <w:p w14:paraId="33564640"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15.VII.2023</w:t>
            </w:r>
          </w:p>
        </w:tc>
        <w:tc>
          <w:tcPr>
            <w:tcW w:w="2520" w:type="dxa"/>
            <w:tcBorders>
              <w:top w:val="single" w:sz="4" w:space="0" w:color="auto"/>
              <w:left w:val="single" w:sz="4" w:space="0" w:color="auto"/>
              <w:bottom w:val="single" w:sz="4" w:space="0" w:color="auto"/>
              <w:right w:val="single" w:sz="4" w:space="0" w:color="auto"/>
            </w:tcBorders>
            <w:hideMark/>
          </w:tcPr>
          <w:p w14:paraId="0FD1D8E0"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30.VI.2023</w:t>
            </w:r>
          </w:p>
        </w:tc>
      </w:tr>
      <w:tr w:rsidR="000E5218" w:rsidRPr="000E5218" w14:paraId="23AE7C5A"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57A55C02"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1273</w:t>
            </w:r>
          </w:p>
        </w:tc>
        <w:tc>
          <w:tcPr>
            <w:tcW w:w="1980" w:type="dxa"/>
            <w:tcBorders>
              <w:top w:val="single" w:sz="4" w:space="0" w:color="auto"/>
              <w:left w:val="single" w:sz="4" w:space="0" w:color="auto"/>
              <w:bottom w:val="single" w:sz="4" w:space="0" w:color="auto"/>
              <w:right w:val="single" w:sz="4" w:space="0" w:color="auto"/>
            </w:tcBorders>
            <w:hideMark/>
          </w:tcPr>
          <w:p w14:paraId="7DC78E38"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1.VIII.2023</w:t>
            </w:r>
          </w:p>
        </w:tc>
        <w:tc>
          <w:tcPr>
            <w:tcW w:w="2520" w:type="dxa"/>
            <w:tcBorders>
              <w:top w:val="single" w:sz="4" w:space="0" w:color="auto"/>
              <w:left w:val="single" w:sz="4" w:space="0" w:color="auto"/>
              <w:bottom w:val="single" w:sz="4" w:space="0" w:color="auto"/>
              <w:right w:val="single" w:sz="4" w:space="0" w:color="auto"/>
            </w:tcBorders>
            <w:hideMark/>
          </w:tcPr>
          <w:p w14:paraId="6BA7E94F"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14.VII.2023</w:t>
            </w:r>
          </w:p>
        </w:tc>
      </w:tr>
      <w:tr w:rsidR="000E5218" w:rsidRPr="000E5218" w14:paraId="3912C3B5"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77E55DE3"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1274</w:t>
            </w:r>
          </w:p>
        </w:tc>
        <w:tc>
          <w:tcPr>
            <w:tcW w:w="1980" w:type="dxa"/>
            <w:tcBorders>
              <w:top w:val="single" w:sz="4" w:space="0" w:color="auto"/>
              <w:left w:val="single" w:sz="4" w:space="0" w:color="auto"/>
              <w:bottom w:val="single" w:sz="4" w:space="0" w:color="auto"/>
              <w:right w:val="single" w:sz="4" w:space="0" w:color="auto"/>
            </w:tcBorders>
            <w:hideMark/>
          </w:tcPr>
          <w:p w14:paraId="354FBB76"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15.VIII.2023</w:t>
            </w:r>
          </w:p>
        </w:tc>
        <w:tc>
          <w:tcPr>
            <w:tcW w:w="2520" w:type="dxa"/>
            <w:tcBorders>
              <w:top w:val="single" w:sz="4" w:space="0" w:color="auto"/>
              <w:left w:val="single" w:sz="4" w:space="0" w:color="auto"/>
              <w:bottom w:val="single" w:sz="4" w:space="0" w:color="auto"/>
              <w:right w:val="single" w:sz="4" w:space="0" w:color="auto"/>
            </w:tcBorders>
            <w:hideMark/>
          </w:tcPr>
          <w:p w14:paraId="4ED76A38"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28.VII.2023</w:t>
            </w:r>
          </w:p>
        </w:tc>
      </w:tr>
      <w:tr w:rsidR="000E5218" w:rsidRPr="000E5218" w14:paraId="00DDA86A"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1FEAB6AC"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1275</w:t>
            </w:r>
          </w:p>
        </w:tc>
        <w:tc>
          <w:tcPr>
            <w:tcW w:w="1980" w:type="dxa"/>
            <w:tcBorders>
              <w:top w:val="single" w:sz="4" w:space="0" w:color="auto"/>
              <w:left w:val="single" w:sz="4" w:space="0" w:color="auto"/>
              <w:bottom w:val="single" w:sz="4" w:space="0" w:color="auto"/>
              <w:right w:val="single" w:sz="4" w:space="0" w:color="auto"/>
            </w:tcBorders>
            <w:hideMark/>
          </w:tcPr>
          <w:p w14:paraId="0A6E95A4"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1.IX.2023</w:t>
            </w:r>
          </w:p>
        </w:tc>
        <w:tc>
          <w:tcPr>
            <w:tcW w:w="2520" w:type="dxa"/>
            <w:tcBorders>
              <w:top w:val="single" w:sz="4" w:space="0" w:color="auto"/>
              <w:left w:val="single" w:sz="4" w:space="0" w:color="auto"/>
              <w:bottom w:val="single" w:sz="4" w:space="0" w:color="auto"/>
              <w:right w:val="single" w:sz="4" w:space="0" w:color="auto"/>
            </w:tcBorders>
            <w:hideMark/>
          </w:tcPr>
          <w:p w14:paraId="4F6F6E0C"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11.VIII.2023</w:t>
            </w:r>
          </w:p>
        </w:tc>
      </w:tr>
      <w:tr w:rsidR="000E5218" w:rsidRPr="000E5218" w14:paraId="211A46B2"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5292AD1E"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1276</w:t>
            </w:r>
          </w:p>
        </w:tc>
        <w:tc>
          <w:tcPr>
            <w:tcW w:w="1980" w:type="dxa"/>
            <w:tcBorders>
              <w:top w:val="single" w:sz="4" w:space="0" w:color="auto"/>
              <w:left w:val="single" w:sz="4" w:space="0" w:color="auto"/>
              <w:bottom w:val="single" w:sz="4" w:space="0" w:color="auto"/>
              <w:right w:val="single" w:sz="4" w:space="0" w:color="auto"/>
            </w:tcBorders>
            <w:hideMark/>
          </w:tcPr>
          <w:p w14:paraId="60084418"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15.IX.2023</w:t>
            </w:r>
          </w:p>
        </w:tc>
        <w:tc>
          <w:tcPr>
            <w:tcW w:w="2520" w:type="dxa"/>
            <w:tcBorders>
              <w:top w:val="single" w:sz="4" w:space="0" w:color="auto"/>
              <w:left w:val="single" w:sz="4" w:space="0" w:color="auto"/>
              <w:bottom w:val="single" w:sz="4" w:space="0" w:color="auto"/>
              <w:right w:val="single" w:sz="4" w:space="0" w:color="auto"/>
            </w:tcBorders>
            <w:hideMark/>
          </w:tcPr>
          <w:p w14:paraId="38293D1D"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31.VIII.2023</w:t>
            </w:r>
          </w:p>
        </w:tc>
      </w:tr>
      <w:tr w:rsidR="000E5218" w:rsidRPr="000E5218" w14:paraId="3834563B"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0816E73F"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1277</w:t>
            </w:r>
          </w:p>
        </w:tc>
        <w:tc>
          <w:tcPr>
            <w:tcW w:w="1980" w:type="dxa"/>
            <w:tcBorders>
              <w:top w:val="single" w:sz="4" w:space="0" w:color="auto"/>
              <w:left w:val="single" w:sz="4" w:space="0" w:color="auto"/>
              <w:bottom w:val="single" w:sz="4" w:space="0" w:color="auto"/>
              <w:right w:val="single" w:sz="4" w:space="0" w:color="auto"/>
            </w:tcBorders>
            <w:hideMark/>
          </w:tcPr>
          <w:p w14:paraId="71B2016C"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1.X.2023</w:t>
            </w:r>
          </w:p>
        </w:tc>
        <w:tc>
          <w:tcPr>
            <w:tcW w:w="2520" w:type="dxa"/>
            <w:tcBorders>
              <w:top w:val="single" w:sz="4" w:space="0" w:color="auto"/>
              <w:left w:val="single" w:sz="4" w:space="0" w:color="auto"/>
              <w:bottom w:val="single" w:sz="4" w:space="0" w:color="auto"/>
              <w:right w:val="single" w:sz="4" w:space="0" w:color="auto"/>
            </w:tcBorders>
            <w:hideMark/>
          </w:tcPr>
          <w:p w14:paraId="54ED8C83"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15.IX.2023</w:t>
            </w:r>
          </w:p>
        </w:tc>
      </w:tr>
      <w:tr w:rsidR="000E5218" w:rsidRPr="000E5218" w14:paraId="1CEF7B9A"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4ADCEAB4"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1278</w:t>
            </w:r>
          </w:p>
        </w:tc>
        <w:tc>
          <w:tcPr>
            <w:tcW w:w="1980" w:type="dxa"/>
            <w:tcBorders>
              <w:top w:val="single" w:sz="4" w:space="0" w:color="auto"/>
              <w:left w:val="single" w:sz="4" w:space="0" w:color="auto"/>
              <w:bottom w:val="single" w:sz="4" w:space="0" w:color="auto"/>
              <w:right w:val="single" w:sz="4" w:space="0" w:color="auto"/>
            </w:tcBorders>
            <w:hideMark/>
          </w:tcPr>
          <w:p w14:paraId="1824C9FE"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15.X.2023</w:t>
            </w:r>
          </w:p>
        </w:tc>
        <w:tc>
          <w:tcPr>
            <w:tcW w:w="2520" w:type="dxa"/>
            <w:tcBorders>
              <w:top w:val="single" w:sz="4" w:space="0" w:color="auto"/>
              <w:left w:val="single" w:sz="4" w:space="0" w:color="auto"/>
              <w:bottom w:val="single" w:sz="4" w:space="0" w:color="auto"/>
              <w:right w:val="single" w:sz="4" w:space="0" w:color="auto"/>
            </w:tcBorders>
            <w:hideMark/>
          </w:tcPr>
          <w:p w14:paraId="5665DD81"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29.IX.2023</w:t>
            </w:r>
          </w:p>
        </w:tc>
      </w:tr>
      <w:tr w:rsidR="000E5218" w:rsidRPr="000E5218" w14:paraId="222A33D7"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2A657F57"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1279</w:t>
            </w:r>
          </w:p>
        </w:tc>
        <w:tc>
          <w:tcPr>
            <w:tcW w:w="1980" w:type="dxa"/>
            <w:tcBorders>
              <w:top w:val="single" w:sz="4" w:space="0" w:color="auto"/>
              <w:left w:val="single" w:sz="4" w:space="0" w:color="auto"/>
              <w:bottom w:val="single" w:sz="4" w:space="0" w:color="auto"/>
              <w:right w:val="single" w:sz="4" w:space="0" w:color="auto"/>
            </w:tcBorders>
            <w:hideMark/>
          </w:tcPr>
          <w:p w14:paraId="12D2EF85"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1.XI.2023</w:t>
            </w:r>
          </w:p>
        </w:tc>
        <w:tc>
          <w:tcPr>
            <w:tcW w:w="2520" w:type="dxa"/>
            <w:tcBorders>
              <w:top w:val="single" w:sz="4" w:space="0" w:color="auto"/>
              <w:left w:val="single" w:sz="4" w:space="0" w:color="auto"/>
              <w:bottom w:val="single" w:sz="4" w:space="0" w:color="auto"/>
              <w:right w:val="single" w:sz="4" w:space="0" w:color="auto"/>
            </w:tcBorders>
            <w:hideMark/>
          </w:tcPr>
          <w:p w14:paraId="413B7CA9"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13.X.2023</w:t>
            </w:r>
          </w:p>
        </w:tc>
      </w:tr>
      <w:tr w:rsidR="000E5218" w:rsidRPr="000E5218" w14:paraId="0A179A1E"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48138DC8"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1280</w:t>
            </w:r>
          </w:p>
        </w:tc>
        <w:tc>
          <w:tcPr>
            <w:tcW w:w="1980" w:type="dxa"/>
            <w:tcBorders>
              <w:top w:val="single" w:sz="4" w:space="0" w:color="auto"/>
              <w:left w:val="single" w:sz="4" w:space="0" w:color="auto"/>
              <w:bottom w:val="single" w:sz="4" w:space="0" w:color="auto"/>
              <w:right w:val="single" w:sz="4" w:space="0" w:color="auto"/>
            </w:tcBorders>
            <w:hideMark/>
          </w:tcPr>
          <w:p w14:paraId="313300DB"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15.XI.2023</w:t>
            </w:r>
          </w:p>
        </w:tc>
        <w:tc>
          <w:tcPr>
            <w:tcW w:w="2520" w:type="dxa"/>
            <w:tcBorders>
              <w:top w:val="single" w:sz="4" w:space="0" w:color="auto"/>
              <w:left w:val="single" w:sz="4" w:space="0" w:color="auto"/>
              <w:bottom w:val="single" w:sz="4" w:space="0" w:color="auto"/>
              <w:right w:val="single" w:sz="4" w:space="0" w:color="auto"/>
            </w:tcBorders>
            <w:hideMark/>
          </w:tcPr>
          <w:p w14:paraId="0CB4AB2D"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1.XI.2023</w:t>
            </w:r>
          </w:p>
        </w:tc>
      </w:tr>
      <w:tr w:rsidR="000E5218" w:rsidRPr="000E5218" w14:paraId="5A9EC1B7"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4680304A"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1281</w:t>
            </w:r>
          </w:p>
        </w:tc>
        <w:tc>
          <w:tcPr>
            <w:tcW w:w="1980" w:type="dxa"/>
            <w:tcBorders>
              <w:top w:val="single" w:sz="4" w:space="0" w:color="auto"/>
              <w:left w:val="single" w:sz="4" w:space="0" w:color="auto"/>
              <w:bottom w:val="single" w:sz="4" w:space="0" w:color="auto"/>
              <w:right w:val="single" w:sz="4" w:space="0" w:color="auto"/>
            </w:tcBorders>
            <w:hideMark/>
          </w:tcPr>
          <w:p w14:paraId="3EC953FC"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1.XII.2023</w:t>
            </w:r>
          </w:p>
        </w:tc>
        <w:tc>
          <w:tcPr>
            <w:tcW w:w="2520" w:type="dxa"/>
            <w:tcBorders>
              <w:top w:val="single" w:sz="4" w:space="0" w:color="auto"/>
              <w:left w:val="single" w:sz="4" w:space="0" w:color="auto"/>
              <w:bottom w:val="single" w:sz="4" w:space="0" w:color="auto"/>
              <w:right w:val="single" w:sz="4" w:space="0" w:color="auto"/>
            </w:tcBorders>
            <w:hideMark/>
          </w:tcPr>
          <w:p w14:paraId="4CA7C0DD"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15.XI.2023</w:t>
            </w:r>
          </w:p>
        </w:tc>
      </w:tr>
      <w:tr w:rsidR="000E5218" w:rsidRPr="000E5218" w14:paraId="5C69300E"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177A64BF"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1282</w:t>
            </w:r>
          </w:p>
        </w:tc>
        <w:tc>
          <w:tcPr>
            <w:tcW w:w="1980" w:type="dxa"/>
            <w:tcBorders>
              <w:top w:val="single" w:sz="4" w:space="0" w:color="auto"/>
              <w:left w:val="single" w:sz="4" w:space="0" w:color="auto"/>
              <w:bottom w:val="single" w:sz="4" w:space="0" w:color="auto"/>
              <w:right w:val="single" w:sz="4" w:space="0" w:color="auto"/>
            </w:tcBorders>
            <w:hideMark/>
          </w:tcPr>
          <w:p w14:paraId="4D77B001"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15.XII.2023</w:t>
            </w:r>
          </w:p>
        </w:tc>
        <w:tc>
          <w:tcPr>
            <w:tcW w:w="2520" w:type="dxa"/>
            <w:tcBorders>
              <w:top w:val="single" w:sz="4" w:space="0" w:color="auto"/>
              <w:left w:val="single" w:sz="4" w:space="0" w:color="auto"/>
              <w:bottom w:val="single" w:sz="4" w:space="0" w:color="auto"/>
              <w:right w:val="single" w:sz="4" w:space="0" w:color="auto"/>
            </w:tcBorders>
            <w:hideMark/>
          </w:tcPr>
          <w:p w14:paraId="03A7EE2F"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30.XI.2023</w:t>
            </w:r>
          </w:p>
        </w:tc>
      </w:tr>
      <w:tr w:rsidR="000E5218" w:rsidRPr="000E5218" w14:paraId="68CA76AB" w14:textId="77777777" w:rsidTr="0027359E">
        <w:trPr>
          <w:tblHeader/>
          <w:jc w:val="center"/>
        </w:trPr>
        <w:tc>
          <w:tcPr>
            <w:tcW w:w="1008" w:type="dxa"/>
            <w:tcBorders>
              <w:top w:val="single" w:sz="4" w:space="0" w:color="auto"/>
              <w:left w:val="single" w:sz="4" w:space="0" w:color="auto"/>
              <w:bottom w:val="single" w:sz="4" w:space="0" w:color="auto"/>
              <w:right w:val="single" w:sz="4" w:space="0" w:color="auto"/>
            </w:tcBorders>
            <w:hideMark/>
          </w:tcPr>
          <w:p w14:paraId="4A655EA7"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1283</w:t>
            </w:r>
          </w:p>
        </w:tc>
        <w:tc>
          <w:tcPr>
            <w:tcW w:w="1980" w:type="dxa"/>
            <w:tcBorders>
              <w:top w:val="single" w:sz="4" w:space="0" w:color="auto"/>
              <w:left w:val="single" w:sz="4" w:space="0" w:color="auto"/>
              <w:bottom w:val="single" w:sz="4" w:space="0" w:color="auto"/>
              <w:right w:val="single" w:sz="4" w:space="0" w:color="auto"/>
            </w:tcBorders>
            <w:hideMark/>
          </w:tcPr>
          <w:p w14:paraId="2DED1724"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1.I.2024</w:t>
            </w:r>
          </w:p>
        </w:tc>
        <w:tc>
          <w:tcPr>
            <w:tcW w:w="2520" w:type="dxa"/>
            <w:tcBorders>
              <w:top w:val="single" w:sz="4" w:space="0" w:color="auto"/>
              <w:left w:val="single" w:sz="4" w:space="0" w:color="auto"/>
              <w:bottom w:val="single" w:sz="4" w:space="0" w:color="auto"/>
              <w:right w:val="single" w:sz="4" w:space="0" w:color="auto"/>
            </w:tcBorders>
            <w:hideMark/>
          </w:tcPr>
          <w:p w14:paraId="7B9D9E2F" w14:textId="77777777" w:rsidR="000E5218" w:rsidRPr="000E5218" w:rsidRDefault="000E5218" w:rsidP="000E5218">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8.XII.2023</w:t>
            </w:r>
          </w:p>
        </w:tc>
      </w:tr>
    </w:tbl>
    <w:p w14:paraId="3A37793B" w14:textId="77777777" w:rsidR="000E5218" w:rsidRPr="000E5218" w:rsidRDefault="000E5218" w:rsidP="000E5218">
      <w:pPr>
        <w:textAlignment w:val="auto"/>
        <w:rPr>
          <w:noProof w:val="0"/>
        </w:rPr>
      </w:pPr>
    </w:p>
    <w:p w14:paraId="7FDF8A9A" w14:textId="4A524D10" w:rsidR="00E14A20" w:rsidRDefault="00E14A20" w:rsidP="004F31F8"/>
    <w:p w14:paraId="52632C10" w14:textId="77777777" w:rsidR="000E5218" w:rsidRDefault="000E5218" w:rsidP="004F31F8"/>
    <w:p w14:paraId="3DD52F8E" w14:textId="77777777" w:rsidR="00E14A20" w:rsidRDefault="00E14A20" w:rsidP="004F31F8">
      <w:r>
        <w:br w:type="page"/>
      </w:r>
    </w:p>
    <w:p w14:paraId="368E2CEF" w14:textId="77777777" w:rsidR="00374F70" w:rsidRPr="008746A7" w:rsidRDefault="00374F70" w:rsidP="008746A7">
      <w:pPr>
        <w:pStyle w:val="Heading1"/>
        <w:jc w:val="center"/>
      </w:pPr>
      <w:bookmarkStart w:id="678" w:name="_Toc6411900"/>
      <w:bookmarkStart w:id="679" w:name="_Toc6215735"/>
      <w:bookmarkStart w:id="680" w:name="_Toc4420920"/>
      <w:bookmarkStart w:id="681" w:name="_Toc1570035"/>
      <w:bookmarkStart w:id="682" w:name="_Toc340529"/>
      <w:bookmarkStart w:id="683" w:name="_Toc536101942"/>
      <w:bookmarkStart w:id="684" w:name="_Toc531960774"/>
      <w:bookmarkStart w:id="685" w:name="_Toc531094563"/>
      <w:bookmarkStart w:id="686" w:name="_Toc526431477"/>
      <w:bookmarkStart w:id="687" w:name="_Toc525638280"/>
      <w:bookmarkStart w:id="688" w:name="_Toc524430947"/>
      <w:bookmarkStart w:id="689" w:name="_Toc520709556"/>
      <w:bookmarkStart w:id="690" w:name="_Toc518981880"/>
      <w:bookmarkStart w:id="691" w:name="_Toc517792324"/>
      <w:bookmarkStart w:id="692" w:name="_Toc514850715"/>
      <w:bookmarkStart w:id="693" w:name="_Toc513645639"/>
      <w:bookmarkStart w:id="694" w:name="_Toc510775346"/>
      <w:bookmarkStart w:id="695" w:name="_Toc509838122"/>
      <w:bookmarkStart w:id="696" w:name="_Toc507510701"/>
      <w:bookmarkStart w:id="697" w:name="_Toc505005326"/>
      <w:bookmarkStart w:id="698" w:name="_Toc503439012"/>
      <w:bookmarkStart w:id="699" w:name="_Toc500842094"/>
      <w:bookmarkStart w:id="700" w:name="_Toc500841773"/>
      <w:bookmarkStart w:id="701" w:name="_Toc499624458"/>
      <w:bookmarkStart w:id="702" w:name="_Toc497988304"/>
      <w:bookmarkStart w:id="703" w:name="_Toc497986896"/>
      <w:bookmarkStart w:id="704" w:name="_Toc496537196"/>
      <w:bookmarkStart w:id="705" w:name="_Toc495499924"/>
      <w:bookmarkStart w:id="706" w:name="_Toc493685639"/>
      <w:bookmarkStart w:id="707" w:name="_Toc488848844"/>
      <w:bookmarkStart w:id="708" w:name="_Toc487466255"/>
      <w:bookmarkStart w:id="709" w:name="_Toc486323157"/>
      <w:bookmarkStart w:id="710" w:name="_Toc485117044"/>
      <w:bookmarkStart w:id="711" w:name="_Toc483388277"/>
      <w:bookmarkStart w:id="712" w:name="_Toc482280082"/>
      <w:bookmarkStart w:id="713" w:name="_Toc479671288"/>
      <w:bookmarkStart w:id="714" w:name="_Toc478464746"/>
      <w:bookmarkStart w:id="715" w:name="_Toc477169041"/>
      <w:bookmarkStart w:id="716" w:name="_Toc474504469"/>
      <w:bookmarkStart w:id="717" w:name="_Toc473209527"/>
      <w:bookmarkStart w:id="718" w:name="_Toc471824658"/>
      <w:bookmarkStart w:id="719" w:name="_Toc469924983"/>
      <w:bookmarkStart w:id="720" w:name="_Toc469048936"/>
      <w:bookmarkStart w:id="721" w:name="_Toc466367267"/>
      <w:bookmarkStart w:id="722" w:name="_Toc465345248"/>
      <w:bookmarkStart w:id="723" w:name="_Toc456103322"/>
      <w:bookmarkStart w:id="724" w:name="_Toc456103206"/>
      <w:bookmarkStart w:id="725" w:name="_Toc454789144"/>
      <w:bookmarkStart w:id="726" w:name="_Toc453320500"/>
      <w:bookmarkStart w:id="727" w:name="_Toc451863130"/>
      <w:bookmarkStart w:id="728" w:name="_Toc450747461"/>
      <w:bookmarkStart w:id="729" w:name="_Toc449442757"/>
      <w:bookmarkStart w:id="730" w:name="_Toc446578863"/>
      <w:bookmarkStart w:id="731" w:name="_Toc445368575"/>
      <w:bookmarkStart w:id="732" w:name="_Toc442711612"/>
      <w:bookmarkStart w:id="733" w:name="_Toc441671597"/>
      <w:bookmarkStart w:id="734" w:name="_Toc440443780"/>
      <w:bookmarkStart w:id="735" w:name="_Toc438219157"/>
      <w:bookmarkStart w:id="736" w:name="_Toc437264272"/>
      <w:bookmarkStart w:id="737" w:name="_Toc436383050"/>
      <w:bookmarkStart w:id="738" w:name="_Toc434843822"/>
      <w:bookmarkStart w:id="739" w:name="_Toc433358213"/>
      <w:bookmarkStart w:id="740" w:name="_Toc432498825"/>
      <w:bookmarkStart w:id="741" w:name="_Toc429469038"/>
      <w:bookmarkStart w:id="742" w:name="_Toc428372289"/>
      <w:bookmarkStart w:id="743" w:name="_Toc428193349"/>
      <w:bookmarkStart w:id="744" w:name="_Toc424300235"/>
      <w:bookmarkStart w:id="745" w:name="_Toc423078764"/>
      <w:bookmarkStart w:id="746" w:name="_Toc421783545"/>
      <w:bookmarkStart w:id="747" w:name="_Toc420414817"/>
      <w:bookmarkStart w:id="748" w:name="_Toc417984330"/>
      <w:bookmarkStart w:id="749" w:name="_Toc416360067"/>
      <w:bookmarkStart w:id="750" w:name="_Toc414884937"/>
      <w:bookmarkStart w:id="751" w:name="_Toc410904532"/>
      <w:bookmarkStart w:id="752" w:name="_Toc409708222"/>
      <w:bookmarkStart w:id="753" w:name="_Toc408576623"/>
      <w:bookmarkStart w:id="754" w:name="_Toc406508003"/>
      <w:bookmarkStart w:id="755" w:name="_Toc405386770"/>
      <w:bookmarkStart w:id="756" w:name="_Toc404332304"/>
      <w:bookmarkStart w:id="757" w:name="_Toc402967091"/>
      <w:bookmarkStart w:id="758" w:name="_Toc401757902"/>
      <w:bookmarkStart w:id="759" w:name="_Toc400374866"/>
      <w:bookmarkStart w:id="760" w:name="_Toc399160622"/>
      <w:bookmarkStart w:id="761" w:name="_Toc397517638"/>
      <w:bookmarkStart w:id="762" w:name="_Toc396212801"/>
      <w:bookmarkStart w:id="763" w:name="_Toc395100445"/>
      <w:bookmarkStart w:id="764" w:name="_Toc393715460"/>
      <w:bookmarkStart w:id="765" w:name="_Toc393714456"/>
      <w:bookmarkStart w:id="766" w:name="_Toc393713408"/>
      <w:bookmarkStart w:id="767" w:name="_Toc392235869"/>
      <w:bookmarkStart w:id="768" w:name="_Toc391386065"/>
      <w:bookmarkStart w:id="769" w:name="_Toc389730868"/>
      <w:bookmarkStart w:id="770" w:name="_Toc388947553"/>
      <w:bookmarkStart w:id="771" w:name="_Toc388946306"/>
      <w:bookmarkStart w:id="772" w:name="_Toc385496782"/>
      <w:bookmarkStart w:id="773" w:name="_Toc384625683"/>
      <w:bookmarkStart w:id="774" w:name="_Toc383182297"/>
      <w:bookmarkStart w:id="775" w:name="_Toc381784218"/>
      <w:bookmarkStart w:id="776" w:name="_Toc380582888"/>
      <w:bookmarkStart w:id="777" w:name="_Toc379440363"/>
      <w:bookmarkStart w:id="778" w:name="_Toc378322705"/>
      <w:bookmarkStart w:id="779" w:name="_Toc377026490"/>
      <w:bookmarkStart w:id="780" w:name="_Toc374692760"/>
      <w:bookmarkStart w:id="781" w:name="_Toc374692683"/>
      <w:bookmarkStart w:id="782" w:name="_Toc374006625"/>
      <w:bookmarkStart w:id="783" w:name="_Toc373157812"/>
      <w:bookmarkStart w:id="784" w:name="_Toc371588839"/>
      <w:bookmarkStart w:id="785" w:name="_Toc370373463"/>
      <w:bookmarkStart w:id="786" w:name="_Toc369007856"/>
      <w:bookmarkStart w:id="787" w:name="_Toc369007676"/>
      <w:bookmarkStart w:id="788" w:name="_Toc367715514"/>
      <w:bookmarkStart w:id="789" w:name="_Toc366157675"/>
      <w:bookmarkStart w:id="790" w:name="_Toc364672335"/>
      <w:bookmarkStart w:id="791" w:name="_Toc363741386"/>
      <w:bookmarkStart w:id="792" w:name="_Toc361921549"/>
      <w:bookmarkStart w:id="793" w:name="_Toc360696816"/>
      <w:bookmarkStart w:id="794" w:name="_Toc359489413"/>
      <w:bookmarkStart w:id="795" w:name="_Toc358192560"/>
      <w:bookmarkStart w:id="796" w:name="_Toc357001929"/>
      <w:bookmarkStart w:id="797" w:name="_Toc355708836"/>
      <w:bookmarkStart w:id="798" w:name="_Toc354053821"/>
      <w:bookmarkStart w:id="799" w:name="_Toc352940476"/>
      <w:bookmarkStart w:id="800" w:name="_Toc351549876"/>
      <w:bookmarkStart w:id="801" w:name="_Toc350415578"/>
      <w:bookmarkStart w:id="802" w:name="_Toc349288248"/>
      <w:bookmarkStart w:id="803" w:name="_Toc347929580"/>
      <w:bookmarkStart w:id="804" w:name="_Toc346885932"/>
      <w:bookmarkStart w:id="805" w:name="_Toc345579827"/>
      <w:bookmarkStart w:id="806" w:name="_Toc343262676"/>
      <w:bookmarkStart w:id="807" w:name="_Toc342912839"/>
      <w:bookmarkStart w:id="808" w:name="_Toc341451212"/>
      <w:bookmarkStart w:id="809" w:name="_Toc340225513"/>
      <w:bookmarkStart w:id="810" w:name="_Toc338779373"/>
      <w:bookmarkStart w:id="811" w:name="_Toc337110333"/>
      <w:bookmarkStart w:id="812" w:name="_Toc335901499"/>
      <w:bookmarkStart w:id="813" w:name="_Toc334776192"/>
      <w:bookmarkStart w:id="814" w:name="_Toc332272646"/>
      <w:bookmarkStart w:id="815" w:name="_Toc323904374"/>
      <w:bookmarkStart w:id="816" w:name="_Toc323035706"/>
      <w:bookmarkStart w:id="817" w:name="_Toc321820540"/>
      <w:bookmarkStart w:id="818" w:name="_Toc321311660"/>
      <w:bookmarkStart w:id="819" w:name="_Toc321233389"/>
      <w:bookmarkStart w:id="820" w:name="_Toc320536954"/>
      <w:bookmarkStart w:id="821" w:name="_Toc318964998"/>
      <w:bookmarkStart w:id="822" w:name="_Toc316479952"/>
      <w:bookmarkStart w:id="823" w:name="_Toc313973312"/>
      <w:bookmarkStart w:id="824" w:name="_Toc311103642"/>
      <w:bookmarkStart w:id="825" w:name="_Toc308530336"/>
      <w:bookmarkStart w:id="826" w:name="_Toc304892154"/>
      <w:bookmarkStart w:id="827" w:name="_Toc303344248"/>
      <w:bookmarkStart w:id="828" w:name="_Toc301945289"/>
      <w:bookmarkStart w:id="829" w:name="_Toc297804717"/>
      <w:bookmarkStart w:id="830" w:name="_Toc296675478"/>
      <w:bookmarkStart w:id="831" w:name="_Toc295387895"/>
      <w:bookmarkStart w:id="832" w:name="_Toc292704950"/>
      <w:bookmarkStart w:id="833" w:name="_Toc291005378"/>
      <w:bookmarkStart w:id="834" w:name="_Toc288660268"/>
      <w:bookmarkStart w:id="835" w:name="_Toc286218711"/>
      <w:bookmarkStart w:id="836" w:name="_Toc283737194"/>
      <w:bookmarkStart w:id="837" w:name="_Toc282526037"/>
      <w:bookmarkStart w:id="838" w:name="_Toc280349205"/>
      <w:bookmarkStart w:id="839" w:name="_Toc279669135"/>
      <w:bookmarkStart w:id="840" w:name="_Toc276717162"/>
      <w:bookmarkStart w:id="841" w:name="_Toc274223814"/>
      <w:bookmarkStart w:id="842" w:name="_Toc273023320"/>
      <w:bookmarkStart w:id="843" w:name="_Toc271700476"/>
      <w:bookmarkStart w:id="844" w:name="_Toc268773999"/>
      <w:bookmarkStart w:id="845" w:name="_Toc266181233"/>
      <w:bookmarkStart w:id="846" w:name="_Toc259783104"/>
      <w:bookmarkStart w:id="847" w:name="_Toc253407141"/>
      <w:bookmarkStart w:id="848" w:name="_Toc8296058"/>
      <w:bookmarkStart w:id="849" w:name="_Toc9580673"/>
      <w:bookmarkStart w:id="850" w:name="_Toc12354358"/>
      <w:bookmarkStart w:id="851" w:name="_Toc13065945"/>
      <w:bookmarkStart w:id="852" w:name="_Toc14769327"/>
      <w:bookmarkStart w:id="853" w:name="_Toc18681552"/>
      <w:bookmarkStart w:id="854" w:name="_Toc21528576"/>
      <w:bookmarkStart w:id="855" w:name="_Toc23321864"/>
      <w:bookmarkStart w:id="856" w:name="_Toc24365700"/>
      <w:bookmarkStart w:id="857" w:name="_Toc25746886"/>
      <w:bookmarkStart w:id="858" w:name="_Toc26539908"/>
      <w:bookmarkStart w:id="859" w:name="_Toc27558683"/>
      <w:bookmarkStart w:id="860" w:name="_Toc31986465"/>
      <w:bookmarkStart w:id="861" w:name="_Toc33175448"/>
      <w:bookmarkStart w:id="862" w:name="_Toc38455857"/>
      <w:bookmarkStart w:id="863" w:name="_Toc40787337"/>
      <w:bookmarkStart w:id="864" w:name="_Toc49438638"/>
      <w:bookmarkStart w:id="865" w:name="_Toc51669577"/>
      <w:bookmarkStart w:id="866" w:name="_Toc52889718"/>
      <w:bookmarkStart w:id="867" w:name="_Toc57030863"/>
      <w:bookmarkStart w:id="868" w:name="_Toc67918813"/>
      <w:bookmarkStart w:id="869" w:name="_Toc70410761"/>
      <w:bookmarkStart w:id="870" w:name="_Toc74064877"/>
      <w:bookmarkStart w:id="871" w:name="_Toc78207940"/>
      <w:bookmarkStart w:id="872" w:name="_Toc97889177"/>
      <w:bookmarkStart w:id="873" w:name="_Toc103001292"/>
      <w:bookmarkStart w:id="874" w:name="_Toc108423193"/>
      <w:bookmarkStart w:id="875" w:name="_Toc253407143"/>
      <w:bookmarkStart w:id="876" w:name="_Toc262631799"/>
      <w:r w:rsidRPr="008746A7">
        <w:lastRenderedPageBreak/>
        <w:t>GENERAL  INFORMATION</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p w14:paraId="075E9835" w14:textId="77777777" w:rsidR="00374F70" w:rsidRDefault="00374F70" w:rsidP="00374F70">
      <w:pPr>
        <w:pStyle w:val="Heading20"/>
        <w:rPr>
          <w:lang w:val="en-US"/>
        </w:rPr>
      </w:pPr>
      <w:bookmarkStart w:id="877" w:name="_Toc6411901"/>
      <w:bookmarkStart w:id="878" w:name="_Toc6215736"/>
      <w:bookmarkStart w:id="879" w:name="_Toc4420921"/>
      <w:bookmarkStart w:id="880" w:name="_Toc1570036"/>
      <w:bookmarkStart w:id="881" w:name="_Toc340530"/>
      <w:bookmarkStart w:id="882" w:name="_Toc536101943"/>
      <w:bookmarkStart w:id="883" w:name="_Toc531960775"/>
      <w:bookmarkStart w:id="884" w:name="_Toc531094564"/>
      <w:bookmarkStart w:id="885" w:name="_Toc526431478"/>
      <w:bookmarkStart w:id="886" w:name="_Toc525638281"/>
      <w:bookmarkStart w:id="887" w:name="_Toc524430948"/>
      <w:bookmarkStart w:id="888" w:name="_Toc520709557"/>
      <w:bookmarkStart w:id="889" w:name="_Toc518981881"/>
      <w:bookmarkStart w:id="890" w:name="_Toc517792325"/>
      <w:bookmarkStart w:id="891" w:name="_Toc514850716"/>
      <w:bookmarkStart w:id="892" w:name="_Toc513645640"/>
      <w:bookmarkStart w:id="893" w:name="_Toc510775347"/>
      <w:bookmarkStart w:id="894" w:name="_Toc509838123"/>
      <w:bookmarkStart w:id="895" w:name="_Toc507510702"/>
      <w:bookmarkStart w:id="896" w:name="_Toc505005327"/>
      <w:bookmarkStart w:id="897" w:name="_Toc503439013"/>
      <w:bookmarkStart w:id="898" w:name="_Toc500842095"/>
      <w:bookmarkStart w:id="899" w:name="_Toc500841774"/>
      <w:bookmarkStart w:id="900" w:name="_Toc499624459"/>
      <w:bookmarkStart w:id="901" w:name="_Toc497988305"/>
      <w:bookmarkStart w:id="902" w:name="_Toc497986897"/>
      <w:bookmarkStart w:id="903" w:name="_Toc496537197"/>
      <w:bookmarkStart w:id="904" w:name="_Toc495499925"/>
      <w:bookmarkStart w:id="905" w:name="_Toc493685640"/>
      <w:bookmarkStart w:id="906" w:name="_Toc488848845"/>
      <w:bookmarkStart w:id="907" w:name="_Toc487466256"/>
      <w:bookmarkStart w:id="908" w:name="_Toc486323158"/>
      <w:bookmarkStart w:id="909" w:name="_Toc485117045"/>
      <w:bookmarkStart w:id="910" w:name="_Toc483388278"/>
      <w:bookmarkStart w:id="911" w:name="_Toc482280083"/>
      <w:bookmarkStart w:id="912" w:name="_Toc479671289"/>
      <w:bookmarkStart w:id="913" w:name="_Toc478464747"/>
      <w:bookmarkStart w:id="914" w:name="_Toc477169042"/>
      <w:bookmarkStart w:id="915" w:name="_Toc474504470"/>
      <w:bookmarkStart w:id="916" w:name="_Toc473209528"/>
      <w:bookmarkStart w:id="917" w:name="_Toc471824659"/>
      <w:bookmarkStart w:id="918" w:name="_Toc469924984"/>
      <w:bookmarkStart w:id="919" w:name="_Toc469048937"/>
      <w:bookmarkStart w:id="920" w:name="_Toc466367268"/>
      <w:bookmarkStart w:id="921" w:name="_Toc465345249"/>
      <w:bookmarkStart w:id="922" w:name="_Toc456103323"/>
      <w:bookmarkStart w:id="923" w:name="_Toc456103207"/>
      <w:bookmarkStart w:id="924" w:name="_Toc454789145"/>
      <w:bookmarkStart w:id="925" w:name="_Toc453320501"/>
      <w:bookmarkStart w:id="926" w:name="_Toc451863131"/>
      <w:bookmarkStart w:id="927" w:name="_Toc450747462"/>
      <w:bookmarkStart w:id="928" w:name="_Toc449442758"/>
      <w:bookmarkStart w:id="929" w:name="_Toc446578864"/>
      <w:bookmarkStart w:id="930" w:name="_Toc445368576"/>
      <w:bookmarkStart w:id="931" w:name="_Toc442711613"/>
      <w:bookmarkStart w:id="932" w:name="_Toc441671598"/>
      <w:bookmarkStart w:id="933" w:name="_Toc440443781"/>
      <w:bookmarkStart w:id="934" w:name="_Toc438219158"/>
      <w:bookmarkStart w:id="935" w:name="_Toc437264273"/>
      <w:bookmarkStart w:id="936" w:name="_Toc436383051"/>
      <w:bookmarkStart w:id="937" w:name="_Toc434843823"/>
      <w:bookmarkStart w:id="938" w:name="_Toc433358214"/>
      <w:bookmarkStart w:id="939" w:name="_Toc432498826"/>
      <w:bookmarkStart w:id="940" w:name="_Toc429469039"/>
      <w:bookmarkStart w:id="941" w:name="_Toc428372290"/>
      <w:bookmarkStart w:id="942" w:name="_Toc428193350"/>
      <w:bookmarkStart w:id="943" w:name="_Toc424300236"/>
      <w:bookmarkStart w:id="944" w:name="_Toc423078765"/>
      <w:bookmarkStart w:id="945" w:name="_Toc421783546"/>
      <w:bookmarkStart w:id="946" w:name="_Toc420414818"/>
      <w:bookmarkStart w:id="947" w:name="_Toc417984331"/>
      <w:bookmarkStart w:id="948" w:name="_Toc416360068"/>
      <w:bookmarkStart w:id="949" w:name="_Toc414884938"/>
      <w:bookmarkStart w:id="950" w:name="_Toc410904533"/>
      <w:bookmarkStart w:id="951" w:name="_Toc409708223"/>
      <w:bookmarkStart w:id="952" w:name="_Toc408576624"/>
      <w:bookmarkStart w:id="953" w:name="_Toc406508004"/>
      <w:bookmarkStart w:id="954" w:name="_Toc405386771"/>
      <w:bookmarkStart w:id="955" w:name="_Toc404332305"/>
      <w:bookmarkStart w:id="956" w:name="_Toc402967092"/>
      <w:bookmarkStart w:id="957" w:name="_Toc401757903"/>
      <w:bookmarkStart w:id="958" w:name="_Toc400374867"/>
      <w:bookmarkStart w:id="959" w:name="_Toc399160623"/>
      <w:bookmarkStart w:id="960" w:name="_Toc397517639"/>
      <w:bookmarkStart w:id="961" w:name="_Toc396212802"/>
      <w:bookmarkStart w:id="962" w:name="_Toc395100446"/>
      <w:bookmarkStart w:id="963" w:name="_Toc393715461"/>
      <w:bookmarkStart w:id="964" w:name="_Toc393714457"/>
      <w:bookmarkStart w:id="965" w:name="_Toc393713409"/>
      <w:bookmarkStart w:id="966" w:name="_Toc392235870"/>
      <w:bookmarkStart w:id="967" w:name="_Toc391386066"/>
      <w:bookmarkStart w:id="968" w:name="_Toc389730869"/>
      <w:bookmarkStart w:id="969" w:name="_Toc388947554"/>
      <w:bookmarkStart w:id="970" w:name="_Toc388946307"/>
      <w:bookmarkStart w:id="971" w:name="_Toc385496783"/>
      <w:bookmarkStart w:id="972" w:name="_Toc384625684"/>
      <w:bookmarkStart w:id="973" w:name="_Toc383182298"/>
      <w:bookmarkStart w:id="974" w:name="_Toc381784219"/>
      <w:bookmarkStart w:id="975" w:name="_Toc380582889"/>
      <w:bookmarkStart w:id="976" w:name="_Toc379440364"/>
      <w:bookmarkStart w:id="977" w:name="_Toc378322706"/>
      <w:bookmarkStart w:id="978" w:name="_Toc377026491"/>
      <w:bookmarkStart w:id="979" w:name="_Toc374692761"/>
      <w:bookmarkStart w:id="980" w:name="_Toc374692684"/>
      <w:bookmarkStart w:id="981" w:name="_Toc374006626"/>
      <w:bookmarkStart w:id="982" w:name="_Toc373157813"/>
      <w:bookmarkStart w:id="983" w:name="_Toc371588840"/>
      <w:bookmarkStart w:id="984" w:name="_Toc370373464"/>
      <w:bookmarkStart w:id="985" w:name="_Toc369007857"/>
      <w:bookmarkStart w:id="986" w:name="_Toc369007677"/>
      <w:bookmarkStart w:id="987" w:name="_Toc367715515"/>
      <w:bookmarkStart w:id="988" w:name="_Toc366157676"/>
      <w:bookmarkStart w:id="989" w:name="_Toc364672336"/>
      <w:bookmarkStart w:id="990" w:name="_Toc363741387"/>
      <w:bookmarkStart w:id="991" w:name="_Toc361921550"/>
      <w:bookmarkStart w:id="992" w:name="_Toc360696817"/>
      <w:bookmarkStart w:id="993" w:name="_Toc359489414"/>
      <w:bookmarkStart w:id="994" w:name="_Toc358192561"/>
      <w:bookmarkStart w:id="995" w:name="_Toc357001930"/>
      <w:bookmarkStart w:id="996" w:name="_Toc355708837"/>
      <w:bookmarkStart w:id="997" w:name="_Toc354053822"/>
      <w:bookmarkStart w:id="998" w:name="_Toc352940477"/>
      <w:bookmarkStart w:id="999" w:name="_Toc351549877"/>
      <w:bookmarkStart w:id="1000" w:name="_Toc350415579"/>
      <w:bookmarkStart w:id="1001" w:name="_Toc349288249"/>
      <w:bookmarkStart w:id="1002" w:name="_Toc347929581"/>
      <w:bookmarkStart w:id="1003" w:name="_Toc346885933"/>
      <w:bookmarkStart w:id="1004" w:name="_Toc345579828"/>
      <w:bookmarkStart w:id="1005" w:name="_Toc343262677"/>
      <w:bookmarkStart w:id="1006" w:name="_Toc342912840"/>
      <w:bookmarkStart w:id="1007" w:name="_Toc341451213"/>
      <w:bookmarkStart w:id="1008" w:name="_Toc340225514"/>
      <w:bookmarkStart w:id="1009" w:name="_Toc338779374"/>
      <w:bookmarkStart w:id="1010" w:name="_Toc337110334"/>
      <w:bookmarkStart w:id="1011" w:name="_Toc335901500"/>
      <w:bookmarkStart w:id="1012" w:name="_Toc334776193"/>
      <w:bookmarkStart w:id="1013" w:name="_Toc332272647"/>
      <w:bookmarkStart w:id="1014" w:name="_Toc323904375"/>
      <w:bookmarkStart w:id="1015" w:name="_Toc323035707"/>
      <w:bookmarkStart w:id="1016" w:name="_Toc321820541"/>
      <w:bookmarkStart w:id="1017" w:name="_Toc321311661"/>
      <w:bookmarkStart w:id="1018" w:name="_Toc321233390"/>
      <w:bookmarkStart w:id="1019" w:name="_Toc320536955"/>
      <w:bookmarkStart w:id="1020" w:name="_Toc318964999"/>
      <w:bookmarkStart w:id="1021" w:name="_Toc316479953"/>
      <w:bookmarkStart w:id="1022" w:name="_Toc313973313"/>
      <w:bookmarkStart w:id="1023" w:name="_Toc311103643"/>
      <w:bookmarkStart w:id="1024" w:name="_Toc308530337"/>
      <w:bookmarkStart w:id="1025" w:name="_Toc304892155"/>
      <w:bookmarkStart w:id="1026" w:name="_Toc303344249"/>
      <w:bookmarkStart w:id="1027" w:name="_Toc301945290"/>
      <w:bookmarkStart w:id="1028" w:name="_Toc297804718"/>
      <w:bookmarkStart w:id="1029" w:name="_Toc296675479"/>
      <w:bookmarkStart w:id="1030" w:name="_Toc295387896"/>
      <w:bookmarkStart w:id="1031" w:name="_Toc292704951"/>
      <w:bookmarkStart w:id="1032" w:name="_Toc291005379"/>
      <w:bookmarkStart w:id="1033" w:name="_Toc288660269"/>
      <w:bookmarkStart w:id="1034" w:name="_Toc286218712"/>
      <w:bookmarkStart w:id="1035" w:name="_Toc283737195"/>
      <w:bookmarkStart w:id="1036" w:name="_Toc282526038"/>
      <w:bookmarkStart w:id="1037" w:name="_Toc280349206"/>
      <w:bookmarkStart w:id="1038" w:name="_Toc279669136"/>
      <w:bookmarkStart w:id="1039" w:name="_Toc276717163"/>
      <w:bookmarkStart w:id="1040" w:name="_Toc274223815"/>
      <w:bookmarkStart w:id="1041" w:name="_Toc273023321"/>
      <w:bookmarkStart w:id="1042" w:name="_Toc271700477"/>
      <w:bookmarkStart w:id="1043" w:name="_Toc268774000"/>
      <w:bookmarkStart w:id="1044" w:name="_Toc266181234"/>
      <w:bookmarkStart w:id="1045" w:name="_Toc265056484"/>
      <w:bookmarkStart w:id="1046" w:name="_Toc262631768"/>
      <w:bookmarkStart w:id="1047" w:name="_Toc259783105"/>
      <w:bookmarkStart w:id="1048" w:name="_Toc253407142"/>
      <w:bookmarkStart w:id="1049" w:name="_Toc8296059"/>
      <w:bookmarkStart w:id="1050" w:name="_Toc9580674"/>
      <w:bookmarkStart w:id="1051" w:name="_Toc12354359"/>
      <w:bookmarkStart w:id="1052" w:name="_Toc13065946"/>
      <w:bookmarkStart w:id="1053" w:name="_Toc14769328"/>
      <w:bookmarkStart w:id="1054" w:name="_Toc17298846"/>
      <w:bookmarkStart w:id="1055" w:name="_Toc18681553"/>
      <w:bookmarkStart w:id="1056" w:name="_Toc21528577"/>
      <w:bookmarkStart w:id="1057" w:name="_Toc23321865"/>
      <w:bookmarkStart w:id="1058" w:name="_Toc24365701"/>
      <w:bookmarkStart w:id="1059" w:name="_Toc25746887"/>
      <w:bookmarkStart w:id="1060" w:name="_Toc26539909"/>
      <w:bookmarkStart w:id="1061" w:name="_Toc27558684"/>
      <w:bookmarkStart w:id="1062" w:name="_Toc31986466"/>
      <w:bookmarkStart w:id="1063" w:name="_Toc33175449"/>
      <w:bookmarkStart w:id="1064" w:name="_Toc38455858"/>
      <w:bookmarkStart w:id="1065" w:name="_Toc40787338"/>
      <w:bookmarkStart w:id="1066" w:name="_Toc46322968"/>
      <w:bookmarkStart w:id="1067" w:name="_Toc49438639"/>
      <w:bookmarkStart w:id="1068" w:name="_Toc51669578"/>
      <w:bookmarkStart w:id="1069" w:name="_Toc52889719"/>
      <w:bookmarkStart w:id="1070" w:name="_Toc57030864"/>
      <w:bookmarkStart w:id="1071" w:name="_Toc67918814"/>
      <w:bookmarkStart w:id="1072" w:name="_Toc70410762"/>
      <w:bookmarkStart w:id="1073" w:name="_Toc74064878"/>
      <w:bookmarkStart w:id="1074" w:name="_Toc78207941"/>
      <w:bookmarkStart w:id="1075" w:name="_Toc97889178"/>
      <w:bookmarkStart w:id="1076" w:name="_Toc103001293"/>
      <w:bookmarkStart w:id="1077" w:name="_Toc108423194"/>
      <w:r>
        <w:rPr>
          <w:lang w:val="en-US"/>
        </w:rPr>
        <w:t>Lists annexed to the ITU Operational Bulletin</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p>
    <w:p w14:paraId="5301D264" w14:textId="77777777" w:rsidR="00374F70" w:rsidRDefault="00374F70" w:rsidP="00374F70">
      <w:pPr>
        <w:spacing w:before="200"/>
        <w:rPr>
          <w:rFonts w:asciiTheme="minorHAnsi" w:hAnsiTheme="minorHAnsi"/>
          <w:b/>
          <w:bCs/>
        </w:rPr>
      </w:pPr>
      <w:bookmarkStart w:id="1078" w:name="_Toc248829258"/>
      <w:bookmarkStart w:id="1079" w:name="_Toc244506936"/>
      <w:bookmarkStart w:id="1080" w:name="_Toc243300311"/>
      <w:bookmarkStart w:id="1081" w:name="_Toc242001425"/>
      <w:bookmarkStart w:id="1082" w:name="_Toc240790085"/>
      <w:bookmarkStart w:id="1083" w:name="_Toc236573557"/>
      <w:bookmarkStart w:id="1084" w:name="_Toc235352384"/>
      <w:bookmarkStart w:id="1085" w:name="_Toc233609592"/>
      <w:bookmarkStart w:id="1086" w:name="_Toc232323931"/>
      <w:bookmarkStart w:id="1087" w:name="_Toc229971353"/>
      <w:bookmarkStart w:id="1088" w:name="_Toc228766354"/>
      <w:bookmarkStart w:id="1089" w:name="_Toc226791560"/>
      <w:bookmarkStart w:id="1090" w:name="_Toc224533682"/>
      <w:bookmarkStart w:id="1091" w:name="_Toc223252037"/>
      <w:bookmarkStart w:id="1092" w:name="_Toc222028812"/>
      <w:bookmarkStart w:id="1093" w:name="_Toc219610057"/>
      <w:bookmarkStart w:id="1094" w:name="_Toc219001148"/>
      <w:bookmarkStart w:id="1095" w:name="_Toc215907199"/>
      <w:bookmarkStart w:id="1096" w:name="_Toc214162711"/>
      <w:bookmarkStart w:id="1097" w:name="_Toc212964587"/>
      <w:bookmarkStart w:id="1098" w:name="_Toc211848177"/>
      <w:bookmarkStart w:id="1099" w:name="_Toc208205449"/>
      <w:bookmarkStart w:id="1100" w:name="_Toc206389934"/>
      <w:bookmarkStart w:id="1101" w:name="_Toc205106594"/>
      <w:bookmarkStart w:id="1102" w:name="_Toc204666529"/>
      <w:bookmarkStart w:id="1103" w:name="_Toc203553649"/>
      <w:bookmarkStart w:id="1104" w:name="_Toc202751280"/>
      <w:bookmarkStart w:id="1105" w:name="_Toc202750917"/>
      <w:bookmarkStart w:id="1106" w:name="_Toc202750807"/>
      <w:bookmarkStart w:id="1107" w:name="_Toc200872012"/>
      <w:bookmarkStart w:id="1108" w:name="_Toc198519367"/>
      <w:bookmarkStart w:id="1109" w:name="_Toc197223434"/>
      <w:bookmarkStart w:id="1110" w:name="_Toc196019478"/>
      <w:bookmarkStart w:id="1111" w:name="_Toc193013099"/>
      <w:bookmarkStart w:id="1112" w:name="_Toc192925234"/>
      <w:bookmarkStart w:id="1113" w:name="_Toc191803606"/>
      <w:bookmarkStart w:id="1114" w:name="_Toc188073917"/>
      <w:bookmarkStart w:id="1115" w:name="_Toc187491733"/>
      <w:bookmarkStart w:id="1116" w:name="_Toc184099119"/>
      <w:bookmarkStart w:id="1117" w:name="_Toc182996109"/>
      <w:bookmarkStart w:id="1118" w:name="_Toc181591757"/>
      <w:bookmarkStart w:id="1119" w:name="_Toc178733525"/>
      <w:bookmarkStart w:id="1120" w:name="_Toc177526404"/>
      <w:bookmarkStart w:id="1121" w:name="_Toc176340203"/>
      <w:bookmarkStart w:id="1122" w:name="_Toc174436269"/>
      <w:bookmarkStart w:id="1123" w:name="_Toc173647010"/>
      <w:bookmarkStart w:id="1124" w:name="_Toc171936761"/>
      <w:bookmarkStart w:id="1125" w:name="_Toc170815249"/>
      <w:bookmarkStart w:id="1126" w:name="_Toc169584443"/>
      <w:bookmarkStart w:id="1127" w:name="_Toc168388002"/>
      <w:bookmarkStart w:id="1128" w:name="_Toc166647544"/>
      <w:bookmarkStart w:id="1129" w:name="_Toc165690490"/>
      <w:bookmarkStart w:id="1130" w:name="_Toc164586120"/>
      <w:bookmarkStart w:id="1131" w:name="_Toc162942676"/>
      <w:bookmarkStart w:id="1132" w:name="_Toc161638205"/>
      <w:bookmarkStart w:id="1133" w:name="_Toc160456136"/>
      <w:bookmarkStart w:id="1134" w:name="_Toc159212689"/>
      <w:bookmarkStart w:id="1135" w:name="_Toc158019338"/>
      <w:bookmarkStart w:id="1136" w:name="_Toc156378795"/>
      <w:bookmarkStart w:id="1137" w:name="_Toc153877708"/>
      <w:bookmarkStart w:id="1138" w:name="_Toc152663483"/>
      <w:bookmarkStart w:id="1139" w:name="_Toc151281224"/>
      <w:bookmarkStart w:id="1140" w:name="_Toc150078542"/>
      <w:bookmarkStart w:id="1141" w:name="_Toc148519277"/>
      <w:bookmarkStart w:id="1142" w:name="_Toc148518933"/>
      <w:bookmarkStart w:id="1143" w:name="_Toc147313830"/>
      <w:bookmarkStart w:id="1144" w:name="_Toc146011631"/>
      <w:bookmarkStart w:id="1145" w:name="_Toc144780335"/>
      <w:bookmarkStart w:id="1146" w:name="_Toc143331177"/>
      <w:bookmarkStart w:id="1147" w:name="_Toc141774304"/>
      <w:bookmarkStart w:id="1148" w:name="_Toc140656512"/>
      <w:bookmarkStart w:id="1149" w:name="_Toc139444662"/>
      <w:bookmarkStart w:id="1150" w:name="_Toc138153363"/>
      <w:bookmarkStart w:id="1151" w:name="_Toc136762578"/>
      <w:bookmarkStart w:id="1152" w:name="_Toc135453245"/>
      <w:bookmarkStart w:id="1153" w:name="_Toc131917356"/>
      <w:bookmarkStart w:id="1154" w:name="_Toc131917082"/>
      <w:bookmarkStart w:id="1155" w:name="_Toc128886943"/>
      <w:bookmarkStart w:id="1156" w:name="_Toc127606592"/>
      <w:bookmarkStart w:id="1157" w:name="_Toc126481926"/>
      <w:bookmarkStart w:id="1158" w:name="_Toc122940721"/>
      <w:bookmarkStart w:id="1159" w:name="_Toc122238432"/>
      <w:bookmarkStart w:id="1160" w:name="_Toc121281070"/>
      <w:bookmarkStart w:id="1161" w:name="_Toc119749612"/>
      <w:bookmarkStart w:id="1162" w:name="_Toc117389514"/>
      <w:bookmarkStart w:id="1163" w:name="_Toc116117066"/>
      <w:bookmarkStart w:id="1164" w:name="_Toc114285869"/>
      <w:bookmarkStart w:id="1165" w:name="_Toc113250000"/>
      <w:bookmarkStart w:id="1166" w:name="_Toc111607471"/>
      <w:bookmarkStart w:id="1167" w:name="_Toc110233322"/>
      <w:bookmarkStart w:id="1168" w:name="_Toc110233107"/>
      <w:bookmarkStart w:id="1169" w:name="_Toc109631890"/>
      <w:bookmarkStart w:id="1170" w:name="_Toc109631795"/>
      <w:bookmarkStart w:id="1171" w:name="_Toc109028728"/>
      <w:bookmarkStart w:id="1172" w:name="_Toc107798484"/>
      <w:bookmarkStart w:id="1173" w:name="_Toc106504837"/>
      <w:bookmarkStart w:id="1174" w:name="_Toc105302119"/>
      <w:r>
        <w:rPr>
          <w:rFonts w:asciiTheme="minorHAnsi" w:hAnsiTheme="minorHAnsi"/>
          <w:b/>
          <w:bCs/>
        </w:rPr>
        <w:t>Note from TSB</w:t>
      </w:r>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p>
    <w:p w14:paraId="07F11575" w14:textId="77777777" w:rsidR="00374F70" w:rsidRPr="00CA4A16" w:rsidRDefault="00374F70" w:rsidP="00CA4A16">
      <w:pPr>
        <w:spacing w:before="8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46D0D5C9" w14:textId="77777777" w:rsidR="00374F70" w:rsidRDefault="00374F70" w:rsidP="00CA4A16">
      <w:pPr>
        <w:spacing w:before="80"/>
        <w:ind w:left="567" w:hanging="567"/>
        <w:rPr>
          <w:rFonts w:asciiTheme="minorHAnsi" w:hAnsiTheme="minorHAnsi"/>
        </w:rPr>
      </w:pPr>
      <w:r>
        <w:rPr>
          <w:rFonts w:asciiTheme="minorHAnsi" w:hAnsiTheme="minorHAnsi"/>
        </w:rPr>
        <w:t>OB No.</w:t>
      </w:r>
    </w:p>
    <w:p w14:paraId="6CF8D915" w14:textId="431FE623" w:rsidR="00CC76DB" w:rsidRDefault="00CC76DB" w:rsidP="00CC76DB">
      <w:pPr>
        <w:spacing w:before="0"/>
        <w:ind w:left="567" w:hanging="567"/>
        <w:rPr>
          <w:rFonts w:asciiTheme="minorHAnsi" w:hAnsiTheme="minorHAnsi"/>
        </w:rPr>
      </w:pPr>
      <w:r>
        <w:rPr>
          <w:rFonts w:asciiTheme="minorHAnsi" w:hAnsiTheme="minorHAnsi"/>
        </w:rPr>
        <w:t>1251</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 September 2022)</w:t>
      </w:r>
    </w:p>
    <w:p w14:paraId="54A66745" w14:textId="3F8CAF72" w:rsidR="00526875" w:rsidRDefault="00526875" w:rsidP="00526875">
      <w:pPr>
        <w:spacing w:before="0"/>
        <w:ind w:left="567" w:hanging="567"/>
        <w:rPr>
          <w:rFonts w:asciiTheme="minorHAnsi" w:hAnsiTheme="minorHAnsi"/>
        </w:rPr>
      </w:pPr>
      <w:r>
        <w:rPr>
          <w:rFonts w:asciiTheme="minorHAnsi" w:hAnsiTheme="minorHAnsi"/>
        </w:rPr>
        <w:t>1199</w:t>
      </w:r>
      <w:r>
        <w:rPr>
          <w:rFonts w:asciiTheme="minorHAnsi" w:hAnsiTheme="minorHAnsi"/>
        </w:rPr>
        <w:tab/>
        <w:t>List of International Signalling Point Codes (ISPC) (According to Recommendation ITU-T Q.708 (03/1999)) (Position on 1 July 2020)</w:t>
      </w:r>
    </w:p>
    <w:p w14:paraId="0ED4A773" w14:textId="77777777" w:rsidR="00374F70" w:rsidRDefault="00374F70" w:rsidP="00374F70">
      <w:pPr>
        <w:spacing w:before="0"/>
        <w:ind w:left="567" w:hanging="567"/>
        <w:rPr>
          <w:rFonts w:asciiTheme="minorHAnsi" w:hAnsiTheme="minorHAnsi"/>
        </w:rPr>
      </w:pPr>
      <w:r>
        <w:rPr>
          <w:rFonts w:asciiTheme="minorHAnsi" w:hAnsiTheme="minorHAnsi"/>
        </w:rPr>
        <w:t>1162</w:t>
      </w:r>
      <w:r>
        <w:rPr>
          <w:rFonts w:asciiTheme="minorHAnsi" w:hAnsiTheme="minorHAnsi"/>
        </w:rPr>
        <w:tab/>
        <w:t>Mobile Network Codes (MNC) for the international identification plan for public networks and subscriptions (According to Recommendation ITU-T E.212 (09/2016)) (Position on 15 December 2018)</w:t>
      </w:r>
    </w:p>
    <w:p w14:paraId="0F28910A" w14:textId="77777777" w:rsidR="00374F70" w:rsidRDefault="00374F70" w:rsidP="00374F70">
      <w:pPr>
        <w:spacing w:before="0"/>
        <w:ind w:left="567" w:hanging="567"/>
        <w:rPr>
          <w:rFonts w:asciiTheme="minorHAnsi" w:hAnsiTheme="minorHAnsi"/>
        </w:rPr>
      </w:pPr>
      <w:r>
        <w:rPr>
          <w:rFonts w:asciiTheme="minorHAnsi" w:hAnsiTheme="minorHAnsi"/>
        </w:rPr>
        <w:t>1161</w:t>
      </w:r>
      <w:r>
        <w:rPr>
          <w:rFonts w:asciiTheme="minorHAnsi" w:hAnsiTheme="minorHAnsi"/>
        </w:rPr>
        <w:tab/>
        <w:t>List of Issuer Identifier Numbers for the International Telecommunication Charge Card (In accordance with Recommendation ITU-T E.118 (05/2006)) (Position on 1 December 2018)</w:t>
      </w:r>
    </w:p>
    <w:p w14:paraId="1641C65C"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Signalling Area/Network Codes (SANC) (Complement to Recommendation ITU-T Q.708 (03/</w:t>
      </w:r>
      <w:r w:rsidR="000413F1">
        <w:rPr>
          <w:rFonts w:asciiTheme="minorHAnsi" w:hAnsiTheme="minorHAnsi"/>
        </w:rPr>
        <w:t>19</w:t>
      </w:r>
      <w:r>
        <w:rPr>
          <w:rFonts w:asciiTheme="minorHAnsi" w:hAnsiTheme="minorHAnsi"/>
        </w:rPr>
        <w:t>99)) (Position on 1 June 2017)</w:t>
      </w:r>
    </w:p>
    <w:p w14:paraId="74637DED"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27E2EA61"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474659B0"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70EB9598"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18D6CE33"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03B13640"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407ADFCF"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44E8E8A2"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36315FED"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1F39CF1B"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07CB07A5"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12F0E756"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3EE79008"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548D48D0" w14:textId="77777777" w:rsidR="00374F70" w:rsidRDefault="00374F70" w:rsidP="00374F70">
      <w:pPr>
        <w:spacing w:before="0"/>
        <w:ind w:left="567" w:hanging="567"/>
        <w:rPr>
          <w:rFonts w:asciiTheme="minorHAnsi" w:hAnsiTheme="minorHAnsi"/>
        </w:rPr>
      </w:pPr>
      <w:r>
        <w:rPr>
          <w:rFonts w:asciiTheme="minorHAnsi" w:hAnsiTheme="minorHAnsi"/>
        </w:rPr>
        <w:t>977</w:t>
      </w:r>
      <w:r>
        <w:rPr>
          <w:rFonts w:asciiTheme="minorHAnsi" w:hAnsiTheme="minorHAnsi"/>
        </w:rPr>
        <w:tab/>
        <w:t>List of Data Network Identification Codes (DNIC) (According to ITU-T Recommendation X.121 (10/2000)) (Position on 1 April 2011)</w:t>
      </w:r>
    </w:p>
    <w:p w14:paraId="4B2F3F75"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Recommendation X.121 (10/2000)) (Position on 15 March 2011)</w:t>
      </w:r>
    </w:p>
    <w:p w14:paraId="6EA25AEB"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6586ED65"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044E17A2"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42ED5075"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25347198" w14:textId="77777777" w:rsidR="00374F70" w:rsidRDefault="00374F70" w:rsidP="00CA4A16">
      <w:pPr>
        <w:tabs>
          <w:tab w:val="left" w:pos="3780"/>
          <w:tab w:val="left" w:pos="4872"/>
        </w:tabs>
        <w:spacing w:before="80" w:after="20"/>
        <w:jc w:val="left"/>
        <w:rPr>
          <w:rFonts w:asciiTheme="minorHAnsi" w:hAnsiTheme="minorHAnsi"/>
          <w:sz w:val="18"/>
          <w:szCs w:val="18"/>
          <w:lang w:val="fr-CH"/>
        </w:rPr>
      </w:pPr>
      <w:r>
        <w:rPr>
          <w:rFonts w:asciiTheme="minorHAnsi" w:hAnsiTheme="minorHAnsi"/>
          <w:sz w:val="18"/>
          <w:szCs w:val="18"/>
          <w:lang w:val="fr-CH"/>
        </w:rPr>
        <w:t>List of ITU Carrier Codes (ITU-T Rec. M.1400</w:t>
      </w:r>
      <w:r w:rsidR="006001BC">
        <w:rPr>
          <w:rFonts w:asciiTheme="minorHAnsi" w:hAnsiTheme="minorHAnsi"/>
          <w:sz w:val="18"/>
          <w:szCs w:val="18"/>
          <w:lang w:val="fr-CH"/>
        </w:rPr>
        <w:t>)</w:t>
      </w:r>
      <w:r w:rsidR="006001BC">
        <w:rPr>
          <w:rFonts w:asciiTheme="minorHAnsi" w:hAnsiTheme="minorHAnsi"/>
          <w:sz w:val="18"/>
          <w:szCs w:val="18"/>
          <w:lang w:val="fr-CH"/>
        </w:rPr>
        <w:tab/>
      </w:r>
      <w:r>
        <w:rPr>
          <w:rFonts w:asciiTheme="minorHAnsi" w:hAnsiTheme="minorHAnsi"/>
          <w:sz w:val="18"/>
          <w:szCs w:val="18"/>
          <w:lang w:val="fr-CH"/>
        </w:rPr>
        <w:tab/>
        <w:t>www.itu.int/ITU-T/inr/icc/index.html</w:t>
      </w:r>
    </w:p>
    <w:p w14:paraId="67F6ACEF" w14:textId="77777777" w:rsidR="00374F70" w:rsidRDefault="00374F70" w:rsidP="00374F70">
      <w:pPr>
        <w:tabs>
          <w:tab w:val="clear" w:pos="5387"/>
          <w:tab w:val="left" w:pos="4872"/>
        </w:tabs>
        <w:spacing w:before="20" w:after="20"/>
        <w:jc w:val="left"/>
        <w:rPr>
          <w:rFonts w:asciiTheme="minorHAnsi" w:hAnsiTheme="minorHAnsi"/>
          <w:sz w:val="18"/>
          <w:szCs w:val="18"/>
          <w:lang w:val="fr-FR"/>
        </w:rPr>
      </w:pPr>
      <w:r>
        <w:rPr>
          <w:rFonts w:asciiTheme="minorHAnsi" w:hAnsiTheme="minorHAnsi"/>
          <w:sz w:val="18"/>
          <w:szCs w:val="18"/>
          <w:lang w:val="fr-CH"/>
        </w:rPr>
        <w:t>Bureaufax Table (ITU-T Rec. F.170)</w:t>
      </w:r>
      <w:r>
        <w:rPr>
          <w:rFonts w:asciiTheme="minorHAnsi" w:hAnsiTheme="minorHAnsi"/>
          <w:sz w:val="18"/>
          <w:szCs w:val="18"/>
          <w:lang w:val="fr-CH"/>
        </w:rPr>
        <w:tab/>
        <w:t>www.itu.int/ITU-T/inr/bureaufax/index.html</w:t>
      </w:r>
    </w:p>
    <w:p w14:paraId="7D55290F"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4715154B" w14:textId="77777777" w:rsidR="00AE1B6B" w:rsidRDefault="00AE1B6B">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0F721E4F" w14:textId="2390E9D1" w:rsidR="00E01E13" w:rsidRDefault="00E01E13" w:rsidP="00E01E13">
      <w:pPr>
        <w:pStyle w:val="Heading20"/>
        <w:spacing w:before="0"/>
        <w:rPr>
          <w:lang w:val="en-GB"/>
        </w:rPr>
      </w:pPr>
      <w:bookmarkStart w:id="1175" w:name="_Toc4420922"/>
      <w:bookmarkStart w:id="1176" w:name="_Toc1570037"/>
      <w:bookmarkStart w:id="1177" w:name="_Toc219001155"/>
      <w:bookmarkStart w:id="1178" w:name="_Toc232323934"/>
      <w:r>
        <w:rPr>
          <w:lang w:val="en-GB"/>
        </w:rPr>
        <w:t>Approval of ITU-T Recommendations</w:t>
      </w:r>
      <w:bookmarkEnd w:id="1175"/>
      <w:bookmarkEnd w:id="1176"/>
    </w:p>
    <w:p w14:paraId="3141A27B" w14:textId="77777777" w:rsidR="00962FF4" w:rsidRPr="007F00DC" w:rsidRDefault="00962FF4" w:rsidP="00962FF4">
      <w:pPr>
        <w:spacing w:before="240" w:after="120"/>
        <w:jc w:val="left"/>
        <w:rPr>
          <w:lang w:val="en-GB"/>
        </w:rPr>
      </w:pPr>
      <w:r w:rsidRPr="007F00DC">
        <w:rPr>
          <w:lang w:val="en-GB"/>
        </w:rPr>
        <w:t>By AAP-18, it was announced that the following ITU-T Recommendations were approved, in accordance with the procedures outlined in Recommendation ITU-T A.8:</w:t>
      </w:r>
    </w:p>
    <w:p w14:paraId="3E030693" w14:textId="2BD6BCEC" w:rsidR="00962FF4" w:rsidRPr="007F00DC" w:rsidRDefault="00962FF4" w:rsidP="00962FF4">
      <w:pPr>
        <w:jc w:val="left"/>
        <w:rPr>
          <w:lang w:val="en-GB"/>
        </w:rPr>
      </w:pPr>
      <w:r w:rsidRPr="007F00DC">
        <w:rPr>
          <w:lang w:val="en-GB"/>
        </w:rPr>
        <w:t xml:space="preserve">– </w:t>
      </w:r>
      <w:r>
        <w:rPr>
          <w:lang w:val="en-GB"/>
        </w:rPr>
        <w:tab/>
      </w:r>
      <w:r w:rsidRPr="007F00DC">
        <w:rPr>
          <w:lang w:val="en-GB"/>
        </w:rPr>
        <w:t>ITU-T G.997.3 (2021) Cor. 1 (11/2022): Physical layer management for MGfast transceivers - Corigendum 1</w:t>
      </w:r>
    </w:p>
    <w:p w14:paraId="15201098" w14:textId="298BC8BD" w:rsidR="00962FF4" w:rsidRPr="007F00DC" w:rsidRDefault="00962FF4" w:rsidP="00962FF4">
      <w:pPr>
        <w:ind w:left="567" w:hanging="567"/>
        <w:jc w:val="left"/>
        <w:rPr>
          <w:lang w:val="en-GB"/>
        </w:rPr>
      </w:pPr>
      <w:r w:rsidRPr="007F00DC">
        <w:rPr>
          <w:lang w:val="en-GB"/>
        </w:rPr>
        <w:t xml:space="preserve">– </w:t>
      </w:r>
      <w:r>
        <w:rPr>
          <w:lang w:val="en-GB"/>
        </w:rPr>
        <w:tab/>
      </w:r>
      <w:r w:rsidRPr="007F00DC">
        <w:rPr>
          <w:lang w:val="en-GB"/>
        </w:rPr>
        <w:t>ITU-T G.8152.2/Y.1375.2 (2021) Amd. 1 (11/2022): Resilience information/data models for the MPLS-TP network element - Amendment 1</w:t>
      </w:r>
    </w:p>
    <w:p w14:paraId="0A294CDF" w14:textId="25941489" w:rsidR="00962FF4" w:rsidRPr="007F00DC" w:rsidRDefault="00962FF4" w:rsidP="00962FF4">
      <w:pPr>
        <w:ind w:left="567" w:hanging="567"/>
        <w:jc w:val="left"/>
        <w:rPr>
          <w:lang w:val="en-GB"/>
        </w:rPr>
      </w:pPr>
      <w:r w:rsidRPr="007F00DC">
        <w:rPr>
          <w:lang w:val="en-GB"/>
        </w:rPr>
        <w:t xml:space="preserve">– </w:t>
      </w:r>
      <w:r>
        <w:rPr>
          <w:lang w:val="en-GB"/>
        </w:rPr>
        <w:tab/>
      </w:r>
      <w:r w:rsidRPr="007F00DC">
        <w:rPr>
          <w:lang w:val="en-GB"/>
        </w:rPr>
        <w:t>ITU-T G.9701 (2019) Cor. 3 (11/2022): Fast access to subscriber terminals (G.fast) - Physical layer specification: Corrigendum 3</w:t>
      </w:r>
    </w:p>
    <w:p w14:paraId="6D76BC95" w14:textId="054823DE" w:rsidR="00962FF4" w:rsidRPr="007F00DC" w:rsidRDefault="00962FF4" w:rsidP="00962FF4">
      <w:pPr>
        <w:ind w:left="567" w:hanging="567"/>
        <w:jc w:val="left"/>
        <w:rPr>
          <w:lang w:val="en-GB"/>
        </w:rPr>
      </w:pPr>
      <w:r w:rsidRPr="007F00DC">
        <w:rPr>
          <w:lang w:val="en-GB"/>
        </w:rPr>
        <w:t xml:space="preserve">– </w:t>
      </w:r>
      <w:r>
        <w:rPr>
          <w:lang w:val="en-GB"/>
        </w:rPr>
        <w:tab/>
      </w:r>
      <w:r w:rsidRPr="007F00DC">
        <w:rPr>
          <w:lang w:val="en-GB"/>
        </w:rPr>
        <w:t>ITU-T K.20 (11/2022): Resistibility of telecommunication equipment installed in a telecommunication centre to overvoltages and overcurrents</w:t>
      </w:r>
    </w:p>
    <w:p w14:paraId="7F2D9B75" w14:textId="3840A934" w:rsidR="00962FF4" w:rsidRPr="007F00DC" w:rsidRDefault="00962FF4" w:rsidP="00962FF4">
      <w:pPr>
        <w:ind w:left="567" w:hanging="567"/>
        <w:jc w:val="left"/>
        <w:rPr>
          <w:lang w:val="en-GB"/>
        </w:rPr>
      </w:pPr>
      <w:r w:rsidRPr="007F00DC">
        <w:rPr>
          <w:lang w:val="en-GB"/>
        </w:rPr>
        <w:t xml:space="preserve">– </w:t>
      </w:r>
      <w:r>
        <w:rPr>
          <w:lang w:val="en-GB"/>
        </w:rPr>
        <w:tab/>
      </w:r>
      <w:r w:rsidRPr="007F00DC">
        <w:rPr>
          <w:lang w:val="en-GB"/>
        </w:rPr>
        <w:t>ITU-T K.45 (11/2022): Resistibility of telecommunication equipment installed in the access and trunk networks to overvoltages and overcurrents</w:t>
      </w:r>
    </w:p>
    <w:p w14:paraId="13B1D71C" w14:textId="16F6BAAD" w:rsidR="00962FF4" w:rsidRPr="007F00DC" w:rsidRDefault="00962FF4" w:rsidP="00962FF4">
      <w:pPr>
        <w:ind w:left="567" w:hanging="567"/>
        <w:jc w:val="left"/>
        <w:rPr>
          <w:lang w:val="en-GB"/>
        </w:rPr>
      </w:pPr>
      <w:r w:rsidRPr="007F00DC">
        <w:rPr>
          <w:lang w:val="en-GB"/>
        </w:rPr>
        <w:t xml:space="preserve">– </w:t>
      </w:r>
      <w:r>
        <w:rPr>
          <w:lang w:val="en-GB"/>
        </w:rPr>
        <w:tab/>
      </w:r>
      <w:r w:rsidRPr="007F00DC">
        <w:rPr>
          <w:lang w:val="en-GB"/>
        </w:rPr>
        <w:t>ITU-T K.80 (11/2022): EMC requirements for telecommunication network equipment in the frequency range 1 GHz-40 GHz</w:t>
      </w:r>
    </w:p>
    <w:p w14:paraId="28960D89" w14:textId="635B7571" w:rsidR="00962FF4" w:rsidRPr="007F00DC" w:rsidRDefault="00962FF4" w:rsidP="00962FF4">
      <w:pPr>
        <w:ind w:left="567" w:hanging="567"/>
        <w:jc w:val="left"/>
        <w:rPr>
          <w:lang w:val="en-GB"/>
        </w:rPr>
      </w:pPr>
      <w:r w:rsidRPr="007F00DC">
        <w:rPr>
          <w:lang w:val="en-GB"/>
        </w:rPr>
        <w:t xml:space="preserve">– </w:t>
      </w:r>
      <w:r>
        <w:rPr>
          <w:lang w:val="en-GB"/>
        </w:rPr>
        <w:tab/>
      </w:r>
      <w:r w:rsidRPr="007F00DC">
        <w:rPr>
          <w:lang w:val="en-GB"/>
        </w:rPr>
        <w:t>ITU-T K.136 (11/2022): Electromagnetic compatibility requirements for radio telecommunication equipment</w:t>
      </w:r>
    </w:p>
    <w:p w14:paraId="44B65D0C" w14:textId="6F932219" w:rsidR="00841A89" w:rsidRDefault="00962FF4" w:rsidP="00962FF4">
      <w:pPr>
        <w:ind w:left="567" w:hanging="567"/>
        <w:jc w:val="left"/>
        <w:rPr>
          <w:noProof w:val="0"/>
          <w:lang w:val="en-GB"/>
        </w:rPr>
      </w:pPr>
      <w:r w:rsidRPr="007F00DC">
        <w:rPr>
          <w:lang w:val="en-GB"/>
        </w:rPr>
        <w:t xml:space="preserve">– </w:t>
      </w:r>
      <w:r>
        <w:rPr>
          <w:lang w:val="en-GB"/>
        </w:rPr>
        <w:tab/>
      </w:r>
      <w:r w:rsidRPr="007F00DC">
        <w:rPr>
          <w:lang w:val="en-GB"/>
        </w:rPr>
        <w:t>ITU-T Y.3602 (09/2022): Big data - Functional requirements for data provenance</w:t>
      </w:r>
    </w:p>
    <w:p w14:paraId="27BB8FBC" w14:textId="15F344E9" w:rsidR="00841A89" w:rsidRDefault="00841A89" w:rsidP="00962FF4">
      <w:pPr>
        <w:rPr>
          <w:lang w:val="fr-CH"/>
        </w:rPr>
      </w:pPr>
    </w:p>
    <w:p w14:paraId="30A76022" w14:textId="6149CE47" w:rsidR="00962FF4" w:rsidRDefault="00962FF4" w:rsidP="00962FF4">
      <w:pPr>
        <w:rPr>
          <w:lang w:val="fr-CH"/>
        </w:rPr>
      </w:pPr>
      <w:r>
        <w:rPr>
          <w:lang w:val="fr-CH"/>
        </w:rPr>
        <w:br w:type="page"/>
      </w:r>
    </w:p>
    <w:p w14:paraId="15B3BFE3" w14:textId="77777777" w:rsidR="00962FF4" w:rsidRPr="00325C62" w:rsidRDefault="00962FF4" w:rsidP="00962FF4">
      <w:pPr>
        <w:pStyle w:val="Heading20"/>
        <w:spacing w:before="0"/>
        <w:rPr>
          <w:lang w:val="en-GB"/>
        </w:rPr>
      </w:pPr>
      <w:bookmarkStart w:id="1179" w:name="_Toc423078767"/>
      <w:bookmarkStart w:id="1180" w:name="_Toc70410765"/>
      <w:r w:rsidRPr="00325C62">
        <w:rPr>
          <w:lang w:val="en-GB"/>
        </w:rPr>
        <w:t>The International Public Telecommunication Numbering Plan</w:t>
      </w:r>
      <w:r w:rsidRPr="00325C62">
        <w:rPr>
          <w:lang w:val="en-GB"/>
        </w:rPr>
        <w:br/>
        <w:t>(Recommendation ITU-T E.164 (11/2010))</w:t>
      </w:r>
      <w:bookmarkEnd w:id="1179"/>
      <w:bookmarkEnd w:id="1180"/>
    </w:p>
    <w:p w14:paraId="2BD52189" w14:textId="77777777" w:rsidR="00962FF4" w:rsidRPr="00C312A9" w:rsidRDefault="00962FF4" w:rsidP="00962FF4">
      <w:pPr>
        <w:spacing w:before="240"/>
        <w:rPr>
          <w:b/>
          <w:bCs/>
          <w:noProof w:val="0"/>
          <w:lang w:val="en-GB"/>
        </w:rPr>
      </w:pPr>
      <w:r w:rsidRPr="00C312A9">
        <w:rPr>
          <w:b/>
          <w:bCs/>
          <w:noProof w:val="0"/>
          <w:lang w:val="en-GB"/>
        </w:rPr>
        <w:t>Note from TSB</w:t>
      </w:r>
    </w:p>
    <w:p w14:paraId="2A7455D8" w14:textId="77777777" w:rsidR="00962FF4" w:rsidRPr="00325C62" w:rsidRDefault="00962FF4" w:rsidP="00962FF4">
      <w:pPr>
        <w:spacing w:before="240" w:after="120"/>
        <w:jc w:val="center"/>
        <w:rPr>
          <w:noProof w:val="0"/>
          <w:lang w:val="en-GB"/>
        </w:rPr>
      </w:pPr>
      <w:r w:rsidRPr="00325C62">
        <w:rPr>
          <w:i/>
          <w:noProof w:val="0"/>
          <w:lang w:val="en-GB"/>
        </w:rPr>
        <w:t>Identification codes for international networks</w:t>
      </w:r>
    </w:p>
    <w:p w14:paraId="4C0E0779" w14:textId="77777777" w:rsidR="00962FF4" w:rsidRPr="007B3165" w:rsidRDefault="00962FF4" w:rsidP="00962FF4">
      <w:pPr>
        <w:spacing w:before="240" w:after="120"/>
        <w:rPr>
          <w:noProof w:val="0"/>
          <w:lang w:val="en-GB"/>
        </w:rPr>
      </w:pPr>
      <w:r w:rsidRPr="007B3165">
        <w:rPr>
          <w:noProof w:val="0"/>
          <w:lang w:val="en-GB"/>
        </w:rPr>
        <w:t>Associated with shared country code 883 for international networks, the following three-digit identification code ha</w:t>
      </w:r>
      <w:r>
        <w:rPr>
          <w:noProof w:val="0"/>
          <w:lang w:val="en-GB"/>
        </w:rPr>
        <w:t>s</w:t>
      </w:r>
      <w:r w:rsidRPr="007B3165">
        <w:rPr>
          <w:noProof w:val="0"/>
          <w:lang w:val="en-GB"/>
        </w:rPr>
        <w:t xml:space="preserve"> been </w:t>
      </w:r>
      <w:r w:rsidRPr="001A6F17">
        <w:rPr>
          <w:b/>
          <w:noProof w:val="0"/>
          <w:lang w:val="en-GB"/>
        </w:rPr>
        <w:t>withdrawn</w:t>
      </w:r>
      <w:r>
        <w:rPr>
          <w:noProof w:val="0"/>
          <w:lang w:val="en-G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529"/>
        <w:gridCol w:w="2955"/>
        <w:gridCol w:w="2252"/>
        <w:gridCol w:w="1547"/>
      </w:tblGrid>
      <w:tr w:rsidR="00962FF4" w:rsidRPr="007B3165" w14:paraId="149F3369" w14:textId="77777777" w:rsidTr="009D35D0">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51419C26" w14:textId="77777777" w:rsidR="00962FF4" w:rsidRPr="00F51641" w:rsidRDefault="00962FF4" w:rsidP="009D35D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sz w:val="18"/>
                <w:szCs w:val="18"/>
                <w:lang w:val="en-GB"/>
              </w:rPr>
            </w:pPr>
            <w:r w:rsidRPr="00F51641">
              <w:rPr>
                <w:i/>
                <w:noProof w:val="0"/>
                <w:sz w:val="18"/>
                <w:szCs w:val="18"/>
                <w:lang w:val="en-GB"/>
              </w:rPr>
              <w:t>Applicant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D104CEC" w14:textId="77777777" w:rsidR="00962FF4" w:rsidRPr="00F51641" w:rsidRDefault="00962FF4" w:rsidP="009D35D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sz w:val="18"/>
                <w:szCs w:val="18"/>
                <w:lang w:val="en-GB"/>
              </w:rPr>
            </w:pPr>
            <w:r w:rsidRPr="00F51641">
              <w:rPr>
                <w:i/>
                <w:noProof w:val="0"/>
                <w:sz w:val="18"/>
                <w:szCs w:val="18"/>
                <w:lang w:val="en-GB"/>
              </w:rPr>
              <w:t>Network</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63E1E2" w14:textId="77777777" w:rsidR="00962FF4" w:rsidRPr="00F51641" w:rsidRDefault="00962FF4" w:rsidP="009D35D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sz w:val="18"/>
                <w:szCs w:val="18"/>
                <w:lang w:val="en-GB"/>
              </w:rPr>
            </w:pPr>
            <w:r w:rsidRPr="00F51641">
              <w:rPr>
                <w:i/>
                <w:noProof w:val="0"/>
                <w:sz w:val="18"/>
                <w:szCs w:val="18"/>
                <w:lang w:val="en-GB"/>
              </w:rPr>
              <w:t xml:space="preserve">Country Code and </w:t>
            </w:r>
            <w:r w:rsidRPr="00F51641">
              <w:rPr>
                <w:i/>
                <w:noProof w:val="0"/>
                <w:sz w:val="18"/>
                <w:szCs w:val="18"/>
                <w:lang w:val="en-GB"/>
              </w:rPr>
              <w:br/>
              <w:t>Identification Code</w:t>
            </w:r>
          </w:p>
        </w:tc>
        <w:tc>
          <w:tcPr>
            <w:tcW w:w="1558" w:type="dxa"/>
            <w:tcBorders>
              <w:top w:val="single" w:sz="4" w:space="0" w:color="auto"/>
              <w:left w:val="single" w:sz="4" w:space="0" w:color="auto"/>
              <w:bottom w:val="single" w:sz="4" w:space="0" w:color="auto"/>
              <w:right w:val="single" w:sz="4" w:space="0" w:color="auto"/>
            </w:tcBorders>
          </w:tcPr>
          <w:p w14:paraId="73DD875F" w14:textId="25884633" w:rsidR="00962FF4" w:rsidRPr="00F51641" w:rsidRDefault="00962FF4" w:rsidP="009D35D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sz w:val="18"/>
                <w:szCs w:val="18"/>
                <w:lang w:val="en-GB"/>
              </w:rPr>
            </w:pPr>
            <w:r w:rsidRPr="00F51641">
              <w:rPr>
                <w:i/>
                <w:noProof w:val="0"/>
                <w:sz w:val="18"/>
                <w:szCs w:val="18"/>
                <w:lang w:val="en-GB"/>
              </w:rPr>
              <w:t xml:space="preserve">Date of </w:t>
            </w:r>
            <w:r w:rsidR="007351F6" w:rsidRPr="007351F6">
              <w:rPr>
                <w:i/>
                <w:iCs/>
                <w:noProof w:val="0"/>
                <w:sz w:val="18"/>
                <w:szCs w:val="18"/>
                <w:lang w:val="en-GB"/>
              </w:rPr>
              <w:t>withdrawal</w:t>
            </w:r>
          </w:p>
        </w:tc>
      </w:tr>
      <w:tr w:rsidR="00962FF4" w:rsidRPr="007B3165" w14:paraId="7E9FC9A5" w14:textId="77777777" w:rsidTr="009D35D0">
        <w:trPr>
          <w:jc w:val="center"/>
        </w:trPr>
        <w:tc>
          <w:tcPr>
            <w:tcW w:w="2547" w:type="dxa"/>
            <w:tcBorders>
              <w:top w:val="single" w:sz="4" w:space="0" w:color="auto"/>
              <w:left w:val="single" w:sz="4" w:space="0" w:color="auto"/>
              <w:bottom w:val="single" w:sz="4" w:space="0" w:color="auto"/>
              <w:right w:val="single" w:sz="4" w:space="0" w:color="auto"/>
            </w:tcBorders>
          </w:tcPr>
          <w:p w14:paraId="3A840C33" w14:textId="77777777" w:rsidR="00962FF4" w:rsidRPr="00541D38" w:rsidRDefault="00962FF4" w:rsidP="009D35D0">
            <w:pPr>
              <w:tabs>
                <w:tab w:val="clear" w:pos="567"/>
                <w:tab w:val="clear" w:pos="5387"/>
                <w:tab w:val="clear" w:pos="5954"/>
              </w:tabs>
              <w:spacing w:before="40" w:after="40"/>
              <w:jc w:val="left"/>
              <w:rPr>
                <w:bCs/>
                <w:noProof w:val="0"/>
                <w:lang w:val="en-GB"/>
              </w:rPr>
            </w:pPr>
            <w:r w:rsidRPr="00A606FF">
              <w:rPr>
                <w:bCs/>
                <w:noProof w:val="0"/>
                <w:lang w:val="en-GB"/>
              </w:rPr>
              <w:t>Plintron Global Technology Solutions Private Limited</w:t>
            </w:r>
          </w:p>
        </w:tc>
        <w:tc>
          <w:tcPr>
            <w:tcW w:w="2977" w:type="dxa"/>
            <w:tcBorders>
              <w:top w:val="single" w:sz="4" w:space="0" w:color="auto"/>
              <w:left w:val="single" w:sz="4" w:space="0" w:color="auto"/>
              <w:bottom w:val="single" w:sz="4" w:space="0" w:color="auto"/>
              <w:right w:val="single" w:sz="4" w:space="0" w:color="auto"/>
            </w:tcBorders>
          </w:tcPr>
          <w:p w14:paraId="76D4DE2F" w14:textId="77777777" w:rsidR="00962FF4" w:rsidRPr="00541D38" w:rsidRDefault="00962FF4" w:rsidP="009D35D0">
            <w:pPr>
              <w:tabs>
                <w:tab w:val="clear" w:pos="567"/>
                <w:tab w:val="clear" w:pos="5387"/>
                <w:tab w:val="clear" w:pos="5954"/>
              </w:tabs>
              <w:spacing w:before="40" w:after="40"/>
              <w:jc w:val="left"/>
              <w:rPr>
                <w:bCs/>
                <w:noProof w:val="0"/>
                <w:lang w:val="en-GB"/>
              </w:rPr>
            </w:pPr>
            <w:r w:rsidRPr="00A606FF">
              <w:rPr>
                <w:bCs/>
                <w:noProof w:val="0"/>
                <w:lang w:val="en-GB"/>
              </w:rPr>
              <w:t>Plintron Global Technology Solutions Private Limited</w:t>
            </w:r>
          </w:p>
        </w:tc>
        <w:tc>
          <w:tcPr>
            <w:tcW w:w="2268" w:type="dxa"/>
            <w:tcBorders>
              <w:top w:val="single" w:sz="4" w:space="0" w:color="auto"/>
              <w:left w:val="single" w:sz="4" w:space="0" w:color="auto"/>
              <w:bottom w:val="single" w:sz="4" w:space="0" w:color="auto"/>
              <w:right w:val="single" w:sz="4" w:space="0" w:color="auto"/>
            </w:tcBorders>
          </w:tcPr>
          <w:p w14:paraId="5F5CB339" w14:textId="77777777" w:rsidR="00962FF4" w:rsidRPr="00541D38" w:rsidRDefault="00962FF4" w:rsidP="009D35D0">
            <w:pPr>
              <w:tabs>
                <w:tab w:val="clear" w:pos="567"/>
                <w:tab w:val="clear" w:pos="5387"/>
                <w:tab w:val="clear" w:pos="5954"/>
              </w:tabs>
              <w:spacing w:before="40" w:after="40"/>
              <w:jc w:val="center"/>
              <w:rPr>
                <w:bCs/>
                <w:noProof w:val="0"/>
                <w:lang w:val="en-GB"/>
              </w:rPr>
            </w:pPr>
            <w:r w:rsidRPr="00541D38">
              <w:rPr>
                <w:bCs/>
              </w:rPr>
              <w:t>+</w:t>
            </w:r>
            <w:r w:rsidRPr="00541D38">
              <w:rPr>
                <w:rFonts w:eastAsia="Calibri"/>
                <w:color w:val="000000"/>
              </w:rPr>
              <w:t>883</w:t>
            </w:r>
            <w:r>
              <w:rPr>
                <w:bCs/>
              </w:rPr>
              <w:t xml:space="preserve"> 280</w:t>
            </w:r>
          </w:p>
        </w:tc>
        <w:tc>
          <w:tcPr>
            <w:tcW w:w="1558" w:type="dxa"/>
            <w:tcBorders>
              <w:top w:val="single" w:sz="4" w:space="0" w:color="auto"/>
              <w:left w:val="single" w:sz="4" w:space="0" w:color="auto"/>
              <w:bottom w:val="single" w:sz="4" w:space="0" w:color="auto"/>
              <w:right w:val="single" w:sz="4" w:space="0" w:color="auto"/>
            </w:tcBorders>
          </w:tcPr>
          <w:p w14:paraId="02547F2E" w14:textId="77777777" w:rsidR="00962FF4" w:rsidRPr="00541D38" w:rsidRDefault="00962FF4" w:rsidP="009D35D0">
            <w:pPr>
              <w:spacing w:before="40" w:after="40"/>
              <w:jc w:val="center"/>
              <w:rPr>
                <w:noProof w:val="0"/>
                <w:lang w:val="en-GB"/>
              </w:rPr>
            </w:pPr>
            <w:r>
              <w:rPr>
                <w:noProof w:val="0"/>
                <w:lang w:val="en-GB"/>
              </w:rPr>
              <w:t>30.XI</w:t>
            </w:r>
            <w:r w:rsidRPr="00541D38">
              <w:rPr>
                <w:noProof w:val="0"/>
                <w:lang w:val="en-GB"/>
              </w:rPr>
              <w:t>.202</w:t>
            </w:r>
            <w:r>
              <w:rPr>
                <w:noProof w:val="0"/>
                <w:lang w:val="en-GB"/>
              </w:rPr>
              <w:t>2</w:t>
            </w:r>
          </w:p>
        </w:tc>
      </w:tr>
    </w:tbl>
    <w:p w14:paraId="5307B927" w14:textId="77777777" w:rsidR="00962FF4" w:rsidRPr="007B3165" w:rsidRDefault="00962FF4" w:rsidP="00962FF4">
      <w:pPr>
        <w:spacing w:before="480" w:after="120"/>
        <w:rPr>
          <w:noProof w:val="0"/>
          <w:lang w:val="en-GB"/>
        </w:rPr>
      </w:pPr>
      <w:r w:rsidRPr="007B3165">
        <w:rPr>
          <w:noProof w:val="0"/>
          <w:lang w:val="en-GB"/>
        </w:rPr>
        <w:t>Associated with shared country code 883 for international networks, the following three-digit identification code ha</w:t>
      </w:r>
      <w:r>
        <w:rPr>
          <w:noProof w:val="0"/>
          <w:lang w:val="en-GB"/>
        </w:rPr>
        <w:t>s</w:t>
      </w:r>
      <w:r w:rsidRPr="007B3165">
        <w:rPr>
          <w:noProof w:val="0"/>
          <w:lang w:val="en-GB"/>
        </w:rPr>
        <w:t xml:space="preserve"> been </w:t>
      </w:r>
      <w:r w:rsidRPr="007B3165">
        <w:rPr>
          <w:b/>
          <w:bCs/>
          <w:noProof w:val="0"/>
          <w:lang w:val="en-GB"/>
        </w:rPr>
        <w:t>assigned</w:t>
      </w:r>
      <w:r>
        <w:rPr>
          <w:noProof w:val="0"/>
          <w:lang w:val="en-G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529"/>
        <w:gridCol w:w="2955"/>
        <w:gridCol w:w="2252"/>
        <w:gridCol w:w="1547"/>
      </w:tblGrid>
      <w:tr w:rsidR="00962FF4" w:rsidRPr="007B3165" w14:paraId="0EFA7408" w14:textId="77777777" w:rsidTr="009D35D0">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6A56E176" w14:textId="77777777" w:rsidR="00962FF4" w:rsidRPr="00F51641" w:rsidRDefault="00962FF4" w:rsidP="009D35D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sz w:val="18"/>
                <w:szCs w:val="18"/>
                <w:lang w:val="en-GB"/>
              </w:rPr>
            </w:pPr>
            <w:r w:rsidRPr="00F51641">
              <w:rPr>
                <w:i/>
                <w:noProof w:val="0"/>
                <w:sz w:val="18"/>
                <w:szCs w:val="18"/>
                <w:lang w:val="en-GB"/>
              </w:rPr>
              <w:t>Applicant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21452F8" w14:textId="77777777" w:rsidR="00962FF4" w:rsidRPr="00F51641" w:rsidRDefault="00962FF4" w:rsidP="009D35D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sz w:val="18"/>
                <w:szCs w:val="18"/>
                <w:lang w:val="en-GB"/>
              </w:rPr>
            </w:pPr>
            <w:r w:rsidRPr="00F51641">
              <w:rPr>
                <w:i/>
                <w:noProof w:val="0"/>
                <w:sz w:val="18"/>
                <w:szCs w:val="18"/>
                <w:lang w:val="en-GB"/>
              </w:rPr>
              <w:t>Network</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BFCB8A" w14:textId="77777777" w:rsidR="00962FF4" w:rsidRPr="00F51641" w:rsidRDefault="00962FF4" w:rsidP="009D35D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sz w:val="18"/>
                <w:szCs w:val="18"/>
                <w:lang w:val="en-GB"/>
              </w:rPr>
            </w:pPr>
            <w:r w:rsidRPr="00F51641">
              <w:rPr>
                <w:i/>
                <w:noProof w:val="0"/>
                <w:sz w:val="18"/>
                <w:szCs w:val="18"/>
                <w:lang w:val="en-GB"/>
              </w:rPr>
              <w:t xml:space="preserve">Country Code and </w:t>
            </w:r>
            <w:r w:rsidRPr="00F51641">
              <w:rPr>
                <w:i/>
                <w:noProof w:val="0"/>
                <w:sz w:val="18"/>
                <w:szCs w:val="18"/>
                <w:lang w:val="en-GB"/>
              </w:rPr>
              <w:br/>
              <w:t>Identification Code</w:t>
            </w:r>
          </w:p>
        </w:tc>
        <w:tc>
          <w:tcPr>
            <w:tcW w:w="1558" w:type="dxa"/>
            <w:tcBorders>
              <w:top w:val="single" w:sz="4" w:space="0" w:color="auto"/>
              <w:left w:val="single" w:sz="4" w:space="0" w:color="auto"/>
              <w:bottom w:val="single" w:sz="4" w:space="0" w:color="auto"/>
              <w:right w:val="single" w:sz="4" w:space="0" w:color="auto"/>
            </w:tcBorders>
          </w:tcPr>
          <w:p w14:paraId="58F01FA2" w14:textId="77777777" w:rsidR="00962FF4" w:rsidRPr="00F51641" w:rsidRDefault="00962FF4" w:rsidP="009D35D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noProof w:val="0"/>
                <w:sz w:val="18"/>
                <w:szCs w:val="18"/>
                <w:lang w:val="en-GB"/>
              </w:rPr>
            </w:pPr>
            <w:r w:rsidRPr="00F51641">
              <w:rPr>
                <w:i/>
                <w:noProof w:val="0"/>
                <w:sz w:val="18"/>
                <w:szCs w:val="18"/>
                <w:lang w:val="en-GB"/>
              </w:rPr>
              <w:t xml:space="preserve">Date of </w:t>
            </w:r>
            <w:r>
              <w:rPr>
                <w:i/>
                <w:noProof w:val="0"/>
                <w:sz w:val="18"/>
                <w:szCs w:val="18"/>
                <w:lang w:val="en-GB"/>
              </w:rPr>
              <w:t>assignment</w:t>
            </w:r>
          </w:p>
        </w:tc>
      </w:tr>
      <w:tr w:rsidR="00962FF4" w:rsidRPr="007B3165" w14:paraId="6CE3ED13" w14:textId="77777777" w:rsidTr="009D35D0">
        <w:trPr>
          <w:jc w:val="center"/>
        </w:trPr>
        <w:tc>
          <w:tcPr>
            <w:tcW w:w="2547" w:type="dxa"/>
            <w:tcBorders>
              <w:top w:val="single" w:sz="4" w:space="0" w:color="auto"/>
              <w:left w:val="single" w:sz="4" w:space="0" w:color="auto"/>
              <w:bottom w:val="single" w:sz="4" w:space="0" w:color="auto"/>
              <w:right w:val="single" w:sz="4" w:space="0" w:color="auto"/>
            </w:tcBorders>
          </w:tcPr>
          <w:p w14:paraId="3941FE3F" w14:textId="77777777" w:rsidR="00962FF4" w:rsidRPr="00541D38" w:rsidRDefault="00962FF4" w:rsidP="009D35D0">
            <w:pPr>
              <w:tabs>
                <w:tab w:val="clear" w:pos="567"/>
                <w:tab w:val="clear" w:pos="5387"/>
                <w:tab w:val="clear" w:pos="5954"/>
              </w:tabs>
              <w:spacing w:before="40" w:after="40"/>
              <w:jc w:val="left"/>
              <w:rPr>
                <w:bCs/>
                <w:noProof w:val="0"/>
                <w:lang w:val="en-GB"/>
              </w:rPr>
            </w:pPr>
            <w:r w:rsidRPr="001A6F17">
              <w:rPr>
                <w:bCs/>
                <w:noProof w:val="0"/>
                <w:lang w:val="en-GB"/>
              </w:rPr>
              <w:t>HMD Global Oy</w:t>
            </w:r>
          </w:p>
        </w:tc>
        <w:tc>
          <w:tcPr>
            <w:tcW w:w="2977" w:type="dxa"/>
            <w:tcBorders>
              <w:top w:val="single" w:sz="4" w:space="0" w:color="auto"/>
              <w:left w:val="single" w:sz="4" w:space="0" w:color="auto"/>
              <w:bottom w:val="single" w:sz="4" w:space="0" w:color="auto"/>
              <w:right w:val="single" w:sz="4" w:space="0" w:color="auto"/>
            </w:tcBorders>
          </w:tcPr>
          <w:p w14:paraId="33C3783A" w14:textId="77777777" w:rsidR="00962FF4" w:rsidRPr="00541D38" w:rsidRDefault="00962FF4" w:rsidP="009D35D0">
            <w:pPr>
              <w:tabs>
                <w:tab w:val="clear" w:pos="567"/>
                <w:tab w:val="clear" w:pos="5387"/>
                <w:tab w:val="clear" w:pos="5954"/>
              </w:tabs>
              <w:spacing w:before="40" w:after="40"/>
              <w:jc w:val="left"/>
              <w:rPr>
                <w:bCs/>
                <w:noProof w:val="0"/>
                <w:lang w:val="en-GB"/>
              </w:rPr>
            </w:pPr>
            <w:r w:rsidRPr="001A6F17">
              <w:rPr>
                <w:bCs/>
                <w:noProof w:val="0"/>
                <w:lang w:val="en-GB"/>
              </w:rPr>
              <w:t>HMD Global Oy</w:t>
            </w:r>
          </w:p>
        </w:tc>
        <w:tc>
          <w:tcPr>
            <w:tcW w:w="2268" w:type="dxa"/>
            <w:tcBorders>
              <w:top w:val="single" w:sz="4" w:space="0" w:color="auto"/>
              <w:left w:val="single" w:sz="4" w:space="0" w:color="auto"/>
              <w:bottom w:val="single" w:sz="4" w:space="0" w:color="auto"/>
              <w:right w:val="single" w:sz="4" w:space="0" w:color="auto"/>
            </w:tcBorders>
          </w:tcPr>
          <w:p w14:paraId="6CE80B87" w14:textId="77777777" w:rsidR="00962FF4" w:rsidRPr="00541D38" w:rsidRDefault="00962FF4" w:rsidP="009D35D0">
            <w:pPr>
              <w:tabs>
                <w:tab w:val="clear" w:pos="567"/>
                <w:tab w:val="clear" w:pos="5387"/>
                <w:tab w:val="clear" w:pos="5954"/>
              </w:tabs>
              <w:spacing w:before="40" w:after="40"/>
              <w:jc w:val="center"/>
              <w:rPr>
                <w:bCs/>
                <w:noProof w:val="0"/>
                <w:lang w:val="en-GB"/>
              </w:rPr>
            </w:pPr>
            <w:r w:rsidRPr="00541D38">
              <w:rPr>
                <w:bCs/>
              </w:rPr>
              <w:t>+</w:t>
            </w:r>
            <w:r w:rsidRPr="00541D38">
              <w:rPr>
                <w:rFonts w:eastAsia="Calibri"/>
                <w:color w:val="000000"/>
              </w:rPr>
              <w:t>883</w:t>
            </w:r>
            <w:r>
              <w:rPr>
                <w:bCs/>
              </w:rPr>
              <w:t xml:space="preserve"> 450</w:t>
            </w:r>
          </w:p>
        </w:tc>
        <w:tc>
          <w:tcPr>
            <w:tcW w:w="1558" w:type="dxa"/>
            <w:tcBorders>
              <w:top w:val="single" w:sz="4" w:space="0" w:color="auto"/>
              <w:left w:val="single" w:sz="4" w:space="0" w:color="auto"/>
              <w:bottom w:val="single" w:sz="4" w:space="0" w:color="auto"/>
              <w:right w:val="single" w:sz="4" w:space="0" w:color="auto"/>
            </w:tcBorders>
          </w:tcPr>
          <w:p w14:paraId="1D0F3EAB" w14:textId="77777777" w:rsidR="00962FF4" w:rsidRPr="00541D38" w:rsidRDefault="00962FF4" w:rsidP="009D35D0">
            <w:pPr>
              <w:spacing w:before="40" w:after="40"/>
              <w:jc w:val="center"/>
              <w:rPr>
                <w:noProof w:val="0"/>
                <w:lang w:val="en-GB"/>
              </w:rPr>
            </w:pPr>
            <w:r>
              <w:rPr>
                <w:noProof w:val="0"/>
                <w:lang w:val="en-GB"/>
              </w:rPr>
              <w:t>21.XI</w:t>
            </w:r>
            <w:r w:rsidRPr="00541D38">
              <w:rPr>
                <w:noProof w:val="0"/>
                <w:lang w:val="en-GB"/>
              </w:rPr>
              <w:t>.202</w:t>
            </w:r>
            <w:r>
              <w:rPr>
                <w:noProof w:val="0"/>
                <w:lang w:val="en-GB"/>
              </w:rPr>
              <w:t>2</w:t>
            </w:r>
          </w:p>
        </w:tc>
      </w:tr>
    </w:tbl>
    <w:p w14:paraId="7F0AF2A0" w14:textId="56D6741D" w:rsidR="00962FF4" w:rsidRDefault="00962FF4" w:rsidP="00962FF4">
      <w:pPr>
        <w:rPr>
          <w:noProof w:val="0"/>
          <w:lang w:val="en-GB"/>
        </w:rPr>
      </w:pPr>
    </w:p>
    <w:p w14:paraId="7C3152C6" w14:textId="77777777" w:rsidR="007755FF" w:rsidRDefault="007755FF" w:rsidP="00962FF4">
      <w:pPr>
        <w:rPr>
          <w:noProof w:val="0"/>
          <w:lang w:val="en-GB"/>
        </w:rPr>
      </w:pPr>
    </w:p>
    <w:p w14:paraId="136D040D" w14:textId="56184873" w:rsidR="00962FF4" w:rsidRDefault="00962FF4" w:rsidP="00962FF4">
      <w:pPr>
        <w:rPr>
          <w:lang w:val="fr-CH"/>
        </w:rPr>
      </w:pPr>
    </w:p>
    <w:p w14:paraId="5A363F76" w14:textId="77777777" w:rsidR="00962FF4" w:rsidRPr="0074704E" w:rsidRDefault="00962FF4" w:rsidP="00962FF4">
      <w:pPr>
        <w:pStyle w:val="Heading20"/>
        <w:spacing w:before="0"/>
        <w:rPr>
          <w:lang w:val="en-GB"/>
        </w:rPr>
      </w:pPr>
      <w:bookmarkStart w:id="1181" w:name="_Toc304892160"/>
      <w:r w:rsidRPr="0074704E">
        <w:rPr>
          <w:lang w:val="en-GB"/>
        </w:rPr>
        <w:t>International Identification Plan for Public Networks and Subscriptions</w:t>
      </w:r>
      <w:r w:rsidRPr="0074704E">
        <w:rPr>
          <w:lang w:val="en-GB"/>
        </w:rPr>
        <w:br/>
        <w:t>(Recommendation ITU-T E.212 (</w:t>
      </w:r>
      <w:r>
        <w:rPr>
          <w:lang w:val="en-GB"/>
        </w:rPr>
        <w:t>09/2016</w:t>
      </w:r>
      <w:r w:rsidRPr="0074704E">
        <w:rPr>
          <w:lang w:val="en-GB"/>
        </w:rPr>
        <w:t>))</w:t>
      </w:r>
      <w:bookmarkEnd w:id="1181"/>
    </w:p>
    <w:p w14:paraId="6E2D6988" w14:textId="77777777" w:rsidR="00962FF4" w:rsidRPr="0074704E" w:rsidRDefault="00962FF4" w:rsidP="00962FF4">
      <w:pPr>
        <w:spacing w:before="360" w:after="120"/>
      </w:pPr>
      <w:r w:rsidRPr="0074704E">
        <w:rPr>
          <w:b/>
        </w:rPr>
        <w:t>Note from TSB</w:t>
      </w:r>
    </w:p>
    <w:p w14:paraId="5F36742D" w14:textId="77777777" w:rsidR="00962FF4" w:rsidRPr="0074704E" w:rsidRDefault="00962FF4" w:rsidP="00962FF4">
      <w:pPr>
        <w:jc w:val="center"/>
        <w:rPr>
          <w:i/>
          <w:iCs/>
        </w:rPr>
      </w:pPr>
      <w:r w:rsidRPr="0074704E">
        <w:rPr>
          <w:i/>
          <w:iCs/>
        </w:rPr>
        <w:t>Identification codes for International Mobile Networks</w:t>
      </w:r>
    </w:p>
    <w:p w14:paraId="4713C03C" w14:textId="77777777" w:rsidR="00962FF4" w:rsidRPr="00F20F3B" w:rsidRDefault="00962FF4" w:rsidP="00962FF4">
      <w:pPr>
        <w:jc w:val="left"/>
      </w:pPr>
      <w:r>
        <w:t xml:space="preserve">Associated with shared mobile country code 901 (MCC), the following two-digit mobile network codes (MNC) have been </w:t>
      </w:r>
      <w:r>
        <w:rPr>
          <w:b/>
          <w:bCs/>
        </w:rPr>
        <w:t>withdrawn</w:t>
      </w:r>
      <w:r>
        <w:t>.</w:t>
      </w:r>
    </w:p>
    <w:p w14:paraId="5BC28820" w14:textId="77777777" w:rsidR="00962FF4" w:rsidRPr="00A10FB4" w:rsidRDefault="00962FF4" w:rsidP="00962FF4">
      <w:pPr>
        <w:rPr>
          <w:sz w:val="4"/>
        </w:rPr>
      </w:pP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4"/>
        <w:gridCol w:w="2977"/>
        <w:gridCol w:w="2415"/>
      </w:tblGrid>
      <w:tr w:rsidR="00962FF4" w:rsidRPr="00927281" w14:paraId="07068A65" w14:textId="77777777" w:rsidTr="009D35D0">
        <w:trPr>
          <w:tblHeader/>
          <w:jc w:val="center"/>
        </w:trPr>
        <w:tc>
          <w:tcPr>
            <w:tcW w:w="3964" w:type="dxa"/>
            <w:vAlign w:val="center"/>
          </w:tcPr>
          <w:p w14:paraId="50ED14A8" w14:textId="77777777" w:rsidR="00962FF4" w:rsidRPr="009626BE" w:rsidRDefault="00962FF4" w:rsidP="009D35D0">
            <w:pPr>
              <w:pStyle w:val="Tablehead0"/>
              <w:rPr>
                <w:sz w:val="20"/>
              </w:rPr>
            </w:pPr>
            <w:r w:rsidRPr="009626BE">
              <w:rPr>
                <w:sz w:val="20"/>
              </w:rPr>
              <w:t>Network</w:t>
            </w:r>
          </w:p>
        </w:tc>
        <w:tc>
          <w:tcPr>
            <w:tcW w:w="2977" w:type="dxa"/>
            <w:vAlign w:val="center"/>
          </w:tcPr>
          <w:p w14:paraId="323E537D" w14:textId="77777777" w:rsidR="00962FF4" w:rsidRPr="009626BE" w:rsidRDefault="00962FF4" w:rsidP="009D35D0">
            <w:pPr>
              <w:pStyle w:val="Tablehead0"/>
              <w:rPr>
                <w:sz w:val="20"/>
                <w:lang w:val="en-US"/>
              </w:rPr>
            </w:pPr>
            <w:r w:rsidRPr="009626BE">
              <w:rPr>
                <w:sz w:val="20"/>
                <w:lang w:val="en-US"/>
              </w:rPr>
              <w:t>Mobile Country Code (MCC)</w:t>
            </w:r>
            <w:r>
              <w:rPr>
                <w:sz w:val="20"/>
                <w:lang w:val="en-US"/>
              </w:rPr>
              <w:t xml:space="preserve"> and </w:t>
            </w:r>
            <w:r>
              <w:rPr>
                <w:sz w:val="20"/>
                <w:lang w:val="en-US"/>
              </w:rPr>
              <w:br/>
              <w:t>Mobile Network Code (MNC)</w:t>
            </w:r>
          </w:p>
        </w:tc>
        <w:tc>
          <w:tcPr>
            <w:tcW w:w="2415" w:type="dxa"/>
          </w:tcPr>
          <w:p w14:paraId="1C15AFD0" w14:textId="77777777" w:rsidR="00962FF4" w:rsidRPr="009626BE" w:rsidRDefault="00962FF4" w:rsidP="009D35D0">
            <w:pPr>
              <w:pStyle w:val="Tablehead0"/>
              <w:rPr>
                <w:sz w:val="20"/>
                <w:lang w:val="en-US"/>
              </w:rPr>
            </w:pPr>
            <w:r w:rsidRPr="009626BE">
              <w:rPr>
                <w:rFonts w:asciiTheme="minorHAnsi" w:hAnsiTheme="minorHAnsi" w:cs="Arial"/>
                <w:iCs/>
                <w:sz w:val="20"/>
                <w:lang w:val="en-GB"/>
              </w:rPr>
              <w:t xml:space="preserve">Date of </w:t>
            </w:r>
            <w:r>
              <w:rPr>
                <w:rFonts w:asciiTheme="minorHAnsi" w:hAnsiTheme="minorHAnsi" w:cs="Arial"/>
                <w:iCs/>
                <w:sz w:val="20"/>
                <w:lang w:val="en-GB"/>
              </w:rPr>
              <w:t>withdrawal</w:t>
            </w:r>
          </w:p>
        </w:tc>
      </w:tr>
      <w:tr w:rsidR="00962FF4" w:rsidRPr="005568B0" w14:paraId="14EAD9CA" w14:textId="77777777" w:rsidTr="009D35D0">
        <w:trPr>
          <w:jc w:val="center"/>
        </w:trPr>
        <w:tc>
          <w:tcPr>
            <w:tcW w:w="3964" w:type="dxa"/>
            <w:textDirection w:val="lrTbV"/>
          </w:tcPr>
          <w:p w14:paraId="20F7F147" w14:textId="77777777" w:rsidR="00962FF4" w:rsidRPr="005568B0" w:rsidRDefault="00962FF4" w:rsidP="009D35D0">
            <w:pPr>
              <w:pStyle w:val="Tabletext0"/>
              <w:tabs>
                <w:tab w:val="clear" w:pos="1276"/>
                <w:tab w:val="clear" w:pos="1843"/>
                <w:tab w:val="center" w:pos="1419"/>
              </w:tabs>
              <w:spacing w:before="60" w:after="60"/>
              <w:rPr>
                <w:b w:val="0"/>
                <w:bCs w:val="0"/>
                <w:sz w:val="20"/>
                <w:szCs w:val="20"/>
              </w:rPr>
            </w:pPr>
            <w:r w:rsidRPr="005568B0">
              <w:rPr>
                <w:b w:val="0"/>
                <w:bCs w:val="0"/>
                <w:sz w:val="20"/>
                <w:szCs w:val="20"/>
              </w:rPr>
              <w:t>Plintron Global Technology Solutions Private Limited</w:t>
            </w:r>
          </w:p>
        </w:tc>
        <w:tc>
          <w:tcPr>
            <w:tcW w:w="2977" w:type="dxa"/>
            <w:textDirection w:val="lrTbV"/>
          </w:tcPr>
          <w:p w14:paraId="62EFE730" w14:textId="77777777" w:rsidR="00962FF4" w:rsidRPr="005568B0" w:rsidRDefault="00962FF4" w:rsidP="009D35D0">
            <w:pPr>
              <w:pStyle w:val="Tabletext0"/>
              <w:spacing w:before="60" w:after="60"/>
              <w:jc w:val="center"/>
              <w:rPr>
                <w:b w:val="0"/>
                <w:bCs w:val="0"/>
                <w:sz w:val="20"/>
                <w:szCs w:val="20"/>
              </w:rPr>
            </w:pPr>
            <w:r w:rsidRPr="005568B0">
              <w:rPr>
                <w:b w:val="0"/>
                <w:bCs w:val="0"/>
                <w:sz w:val="20"/>
                <w:szCs w:val="20"/>
              </w:rPr>
              <w:t>901 65</w:t>
            </w:r>
          </w:p>
        </w:tc>
        <w:tc>
          <w:tcPr>
            <w:tcW w:w="2415" w:type="dxa"/>
            <w:textDirection w:val="lrTbV"/>
          </w:tcPr>
          <w:p w14:paraId="288517B2" w14:textId="77777777" w:rsidR="00962FF4" w:rsidRPr="005568B0" w:rsidRDefault="00962FF4" w:rsidP="009D35D0">
            <w:pPr>
              <w:pStyle w:val="Tabletext0"/>
              <w:spacing w:before="60" w:after="60"/>
              <w:jc w:val="center"/>
              <w:rPr>
                <w:b w:val="0"/>
                <w:bCs w:val="0"/>
                <w:sz w:val="20"/>
                <w:szCs w:val="20"/>
              </w:rPr>
            </w:pPr>
            <w:r w:rsidRPr="005568B0">
              <w:rPr>
                <w:b w:val="0"/>
                <w:bCs w:val="0"/>
                <w:sz w:val="20"/>
                <w:szCs w:val="20"/>
              </w:rPr>
              <w:t>30.XI.2022</w:t>
            </w:r>
          </w:p>
        </w:tc>
      </w:tr>
      <w:tr w:rsidR="00962FF4" w:rsidRPr="005568B0" w14:paraId="12BAA903" w14:textId="77777777" w:rsidTr="009D35D0">
        <w:trPr>
          <w:jc w:val="center"/>
        </w:trPr>
        <w:tc>
          <w:tcPr>
            <w:tcW w:w="3964" w:type="dxa"/>
            <w:textDirection w:val="lrTbV"/>
          </w:tcPr>
          <w:p w14:paraId="10B1D0DC" w14:textId="77777777" w:rsidR="00962FF4" w:rsidRPr="005568B0" w:rsidRDefault="00962FF4" w:rsidP="009D35D0">
            <w:pPr>
              <w:pStyle w:val="Tabletext0"/>
              <w:tabs>
                <w:tab w:val="clear" w:pos="1276"/>
                <w:tab w:val="clear" w:pos="1843"/>
                <w:tab w:val="center" w:pos="1419"/>
              </w:tabs>
              <w:spacing w:before="60" w:after="60"/>
              <w:rPr>
                <w:b w:val="0"/>
                <w:bCs w:val="0"/>
                <w:sz w:val="20"/>
                <w:szCs w:val="20"/>
              </w:rPr>
            </w:pPr>
            <w:r w:rsidRPr="005568B0">
              <w:rPr>
                <w:b w:val="0"/>
                <w:bCs w:val="0"/>
                <w:sz w:val="20"/>
                <w:szCs w:val="20"/>
              </w:rPr>
              <w:t>Flo Live Limited</w:t>
            </w:r>
          </w:p>
        </w:tc>
        <w:tc>
          <w:tcPr>
            <w:tcW w:w="2977" w:type="dxa"/>
            <w:textDirection w:val="lrTbV"/>
          </w:tcPr>
          <w:p w14:paraId="10A63D6D" w14:textId="77777777" w:rsidR="00962FF4" w:rsidRPr="005568B0" w:rsidRDefault="00962FF4" w:rsidP="009D35D0">
            <w:pPr>
              <w:pStyle w:val="Tabletext0"/>
              <w:spacing w:before="60" w:after="60"/>
              <w:jc w:val="center"/>
              <w:rPr>
                <w:b w:val="0"/>
                <w:bCs w:val="0"/>
                <w:sz w:val="20"/>
                <w:szCs w:val="20"/>
              </w:rPr>
            </w:pPr>
            <w:r w:rsidRPr="005568B0">
              <w:rPr>
                <w:b w:val="0"/>
                <w:bCs w:val="0"/>
                <w:sz w:val="20"/>
                <w:szCs w:val="20"/>
              </w:rPr>
              <w:t>901 80</w:t>
            </w:r>
          </w:p>
        </w:tc>
        <w:tc>
          <w:tcPr>
            <w:tcW w:w="2415" w:type="dxa"/>
            <w:textDirection w:val="lrTbV"/>
          </w:tcPr>
          <w:p w14:paraId="548F263C" w14:textId="77777777" w:rsidR="00962FF4" w:rsidRPr="005568B0" w:rsidRDefault="00962FF4" w:rsidP="009D35D0">
            <w:pPr>
              <w:pStyle w:val="Tabletext0"/>
              <w:spacing w:before="60" w:after="60"/>
              <w:jc w:val="center"/>
              <w:rPr>
                <w:b w:val="0"/>
                <w:bCs w:val="0"/>
                <w:sz w:val="20"/>
                <w:szCs w:val="20"/>
              </w:rPr>
            </w:pPr>
            <w:r w:rsidRPr="005568B0">
              <w:rPr>
                <w:b w:val="0"/>
                <w:bCs w:val="0"/>
                <w:sz w:val="20"/>
                <w:szCs w:val="20"/>
              </w:rPr>
              <w:t>30.XI.2022</w:t>
            </w:r>
          </w:p>
        </w:tc>
      </w:tr>
    </w:tbl>
    <w:p w14:paraId="1DF28A12" w14:textId="77777777" w:rsidR="00962FF4" w:rsidRDefault="00962FF4" w:rsidP="00962FF4">
      <w:pPr>
        <w:spacing w:before="0"/>
        <w:jc w:val="left"/>
      </w:pPr>
    </w:p>
    <w:p w14:paraId="7CA78DEE" w14:textId="77777777" w:rsidR="00962FF4" w:rsidRPr="00F20F3B" w:rsidRDefault="00962FF4" w:rsidP="00962FF4">
      <w:pPr>
        <w:spacing w:before="360"/>
        <w:jc w:val="left"/>
      </w:pPr>
      <w:r>
        <w:t xml:space="preserve">Associated with shared mobile country code 901 (MCC), the following two-digit mobile network codes (MNC) have been </w:t>
      </w:r>
      <w:r w:rsidRPr="00FA7938">
        <w:rPr>
          <w:b/>
          <w:bCs/>
        </w:rPr>
        <w:t>assigned</w:t>
      </w:r>
      <w:r>
        <w:t>.</w:t>
      </w:r>
    </w:p>
    <w:p w14:paraId="42FCE8E9" w14:textId="77777777" w:rsidR="00962FF4" w:rsidRPr="00A10FB4" w:rsidRDefault="00962FF4" w:rsidP="00962FF4">
      <w:pPr>
        <w:rPr>
          <w:sz w:val="4"/>
        </w:rPr>
      </w:pP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22"/>
        <w:gridCol w:w="2970"/>
        <w:gridCol w:w="2322"/>
      </w:tblGrid>
      <w:tr w:rsidR="00962FF4" w:rsidRPr="00927281" w14:paraId="1DEAC699" w14:textId="77777777" w:rsidTr="009D35D0">
        <w:trPr>
          <w:tblHeader/>
          <w:jc w:val="center"/>
        </w:trPr>
        <w:tc>
          <w:tcPr>
            <w:tcW w:w="3922" w:type="dxa"/>
            <w:vAlign w:val="center"/>
          </w:tcPr>
          <w:p w14:paraId="7B7FF973" w14:textId="77777777" w:rsidR="00962FF4" w:rsidRPr="009626BE" w:rsidRDefault="00962FF4" w:rsidP="009D35D0">
            <w:pPr>
              <w:pStyle w:val="Tablehead0"/>
              <w:rPr>
                <w:sz w:val="20"/>
              </w:rPr>
            </w:pPr>
            <w:r w:rsidRPr="009626BE">
              <w:rPr>
                <w:sz w:val="20"/>
              </w:rPr>
              <w:t>Network</w:t>
            </w:r>
          </w:p>
        </w:tc>
        <w:tc>
          <w:tcPr>
            <w:tcW w:w="2970" w:type="dxa"/>
            <w:vAlign w:val="center"/>
          </w:tcPr>
          <w:p w14:paraId="7791A390" w14:textId="77777777" w:rsidR="00962FF4" w:rsidRPr="009626BE" w:rsidRDefault="00962FF4" w:rsidP="009D35D0">
            <w:pPr>
              <w:pStyle w:val="Tablehead0"/>
              <w:rPr>
                <w:sz w:val="20"/>
                <w:lang w:val="en-US"/>
              </w:rPr>
            </w:pPr>
            <w:r w:rsidRPr="009626BE">
              <w:rPr>
                <w:sz w:val="20"/>
                <w:lang w:val="en-US"/>
              </w:rPr>
              <w:t>Mobile Country Code (MCC)</w:t>
            </w:r>
            <w:r>
              <w:rPr>
                <w:sz w:val="20"/>
                <w:lang w:val="en-US"/>
              </w:rPr>
              <w:t xml:space="preserve"> and </w:t>
            </w:r>
            <w:r>
              <w:rPr>
                <w:sz w:val="20"/>
                <w:lang w:val="en-US"/>
              </w:rPr>
              <w:br/>
              <w:t>Mobile Network Code (MNC)</w:t>
            </w:r>
          </w:p>
        </w:tc>
        <w:tc>
          <w:tcPr>
            <w:tcW w:w="2322" w:type="dxa"/>
          </w:tcPr>
          <w:p w14:paraId="293CD602" w14:textId="77777777" w:rsidR="00962FF4" w:rsidRPr="009626BE" w:rsidRDefault="00962FF4" w:rsidP="009D35D0">
            <w:pPr>
              <w:pStyle w:val="Tablehead0"/>
              <w:rPr>
                <w:sz w:val="20"/>
                <w:lang w:val="en-US"/>
              </w:rPr>
            </w:pPr>
            <w:r w:rsidRPr="009626BE">
              <w:rPr>
                <w:rFonts w:asciiTheme="minorHAnsi" w:hAnsiTheme="minorHAnsi" w:cs="Arial"/>
                <w:iCs/>
                <w:sz w:val="20"/>
                <w:lang w:val="en-GB"/>
              </w:rPr>
              <w:t xml:space="preserve">Date of </w:t>
            </w:r>
            <w:r>
              <w:rPr>
                <w:rFonts w:asciiTheme="minorHAnsi" w:hAnsiTheme="minorHAnsi" w:cs="Arial"/>
                <w:iCs/>
                <w:sz w:val="20"/>
                <w:lang w:val="en-GB"/>
              </w:rPr>
              <w:t>assignment</w:t>
            </w:r>
          </w:p>
        </w:tc>
      </w:tr>
      <w:tr w:rsidR="00962FF4" w:rsidRPr="005568B0" w14:paraId="265EBC7B" w14:textId="77777777" w:rsidTr="009D35D0">
        <w:trPr>
          <w:jc w:val="center"/>
        </w:trPr>
        <w:tc>
          <w:tcPr>
            <w:tcW w:w="3922" w:type="dxa"/>
            <w:textDirection w:val="lrTbV"/>
          </w:tcPr>
          <w:p w14:paraId="52D19414" w14:textId="77777777" w:rsidR="00962FF4" w:rsidRPr="005568B0" w:rsidRDefault="00962FF4" w:rsidP="009D35D0">
            <w:pPr>
              <w:pStyle w:val="Tabletext0"/>
              <w:tabs>
                <w:tab w:val="clear" w:pos="1276"/>
                <w:tab w:val="clear" w:pos="1843"/>
                <w:tab w:val="left" w:pos="1185"/>
              </w:tabs>
              <w:spacing w:before="60" w:after="60"/>
              <w:rPr>
                <w:b w:val="0"/>
                <w:bCs w:val="0"/>
                <w:sz w:val="20"/>
                <w:szCs w:val="20"/>
              </w:rPr>
            </w:pPr>
            <w:r w:rsidRPr="005568B0">
              <w:rPr>
                <w:b w:val="0"/>
                <w:bCs w:val="0"/>
                <w:sz w:val="20"/>
                <w:szCs w:val="20"/>
              </w:rPr>
              <w:t>Intelsat US LLC</w:t>
            </w:r>
          </w:p>
        </w:tc>
        <w:tc>
          <w:tcPr>
            <w:tcW w:w="2970" w:type="dxa"/>
            <w:textDirection w:val="lrTbV"/>
          </w:tcPr>
          <w:p w14:paraId="4D2A9B75" w14:textId="77777777" w:rsidR="00962FF4" w:rsidRPr="005568B0" w:rsidRDefault="00962FF4" w:rsidP="009D35D0">
            <w:pPr>
              <w:pStyle w:val="Tabletext0"/>
              <w:spacing w:before="60" w:after="60"/>
              <w:jc w:val="center"/>
              <w:rPr>
                <w:b w:val="0"/>
                <w:bCs w:val="0"/>
                <w:sz w:val="20"/>
                <w:szCs w:val="20"/>
              </w:rPr>
            </w:pPr>
            <w:r w:rsidRPr="005568B0">
              <w:rPr>
                <w:b w:val="0"/>
                <w:bCs w:val="0"/>
                <w:sz w:val="20"/>
                <w:szCs w:val="20"/>
              </w:rPr>
              <w:t>901 94</w:t>
            </w:r>
          </w:p>
        </w:tc>
        <w:tc>
          <w:tcPr>
            <w:tcW w:w="2322" w:type="dxa"/>
            <w:textDirection w:val="lrTbV"/>
          </w:tcPr>
          <w:p w14:paraId="769AA953" w14:textId="77777777" w:rsidR="00962FF4" w:rsidRPr="005568B0" w:rsidRDefault="00962FF4" w:rsidP="009D35D0">
            <w:pPr>
              <w:pStyle w:val="Tabletext0"/>
              <w:spacing w:before="60" w:after="60"/>
              <w:jc w:val="center"/>
              <w:rPr>
                <w:b w:val="0"/>
                <w:bCs w:val="0"/>
                <w:sz w:val="20"/>
                <w:szCs w:val="20"/>
              </w:rPr>
            </w:pPr>
            <w:r w:rsidRPr="005568B0">
              <w:rPr>
                <w:b w:val="0"/>
                <w:bCs w:val="0"/>
                <w:sz w:val="20"/>
                <w:szCs w:val="20"/>
              </w:rPr>
              <w:t>21.XI.2022</w:t>
            </w:r>
          </w:p>
        </w:tc>
      </w:tr>
      <w:tr w:rsidR="00962FF4" w:rsidRPr="005568B0" w14:paraId="672D1CC3" w14:textId="77777777" w:rsidTr="009D35D0">
        <w:trPr>
          <w:jc w:val="center"/>
        </w:trPr>
        <w:tc>
          <w:tcPr>
            <w:tcW w:w="3922" w:type="dxa"/>
            <w:textDirection w:val="lrTbV"/>
          </w:tcPr>
          <w:p w14:paraId="1B7180BE" w14:textId="77777777" w:rsidR="00962FF4" w:rsidRPr="005568B0" w:rsidRDefault="00962FF4" w:rsidP="009D35D0">
            <w:pPr>
              <w:pStyle w:val="Tabletext0"/>
              <w:tabs>
                <w:tab w:val="clear" w:pos="1276"/>
                <w:tab w:val="clear" w:pos="1843"/>
                <w:tab w:val="left" w:pos="1185"/>
              </w:tabs>
              <w:spacing w:before="60" w:after="60"/>
              <w:rPr>
                <w:b w:val="0"/>
                <w:bCs w:val="0"/>
                <w:sz w:val="20"/>
                <w:szCs w:val="20"/>
              </w:rPr>
            </w:pPr>
            <w:r w:rsidRPr="005568B0">
              <w:rPr>
                <w:b w:val="0"/>
                <w:bCs w:val="0"/>
                <w:sz w:val="20"/>
                <w:szCs w:val="20"/>
              </w:rPr>
              <w:t>HMD Global Oy</w:t>
            </w:r>
          </w:p>
        </w:tc>
        <w:tc>
          <w:tcPr>
            <w:tcW w:w="2970" w:type="dxa"/>
            <w:textDirection w:val="lrTbV"/>
          </w:tcPr>
          <w:p w14:paraId="6C64CC7E" w14:textId="77777777" w:rsidR="00962FF4" w:rsidRPr="005568B0" w:rsidRDefault="00962FF4" w:rsidP="009D35D0">
            <w:pPr>
              <w:pStyle w:val="Tabletext0"/>
              <w:spacing w:before="60" w:after="60"/>
              <w:jc w:val="center"/>
              <w:rPr>
                <w:b w:val="0"/>
                <w:bCs w:val="0"/>
                <w:sz w:val="20"/>
                <w:szCs w:val="20"/>
              </w:rPr>
            </w:pPr>
            <w:r w:rsidRPr="005568B0">
              <w:rPr>
                <w:b w:val="0"/>
                <w:bCs w:val="0"/>
                <w:sz w:val="20"/>
                <w:szCs w:val="20"/>
              </w:rPr>
              <w:t>901 95</w:t>
            </w:r>
          </w:p>
        </w:tc>
        <w:tc>
          <w:tcPr>
            <w:tcW w:w="2322" w:type="dxa"/>
            <w:textDirection w:val="lrTbV"/>
          </w:tcPr>
          <w:p w14:paraId="7205E4F2" w14:textId="77777777" w:rsidR="00962FF4" w:rsidRPr="005568B0" w:rsidRDefault="00962FF4" w:rsidP="009D35D0">
            <w:pPr>
              <w:pStyle w:val="Tabletext0"/>
              <w:spacing w:before="60" w:after="60"/>
              <w:jc w:val="center"/>
              <w:rPr>
                <w:b w:val="0"/>
                <w:bCs w:val="0"/>
                <w:sz w:val="20"/>
                <w:szCs w:val="20"/>
              </w:rPr>
            </w:pPr>
            <w:r w:rsidRPr="005568B0">
              <w:rPr>
                <w:b w:val="0"/>
                <w:bCs w:val="0"/>
                <w:sz w:val="20"/>
                <w:szCs w:val="20"/>
              </w:rPr>
              <w:t>21.XI.2022</w:t>
            </w:r>
          </w:p>
        </w:tc>
      </w:tr>
    </w:tbl>
    <w:p w14:paraId="7CA0507F" w14:textId="77777777" w:rsidR="00962FF4" w:rsidRDefault="00962FF4" w:rsidP="00962FF4">
      <w:pPr>
        <w:rPr>
          <w:lang w:val="fr-CH"/>
        </w:rPr>
      </w:pPr>
    </w:p>
    <w:p w14:paraId="206D24E5" w14:textId="007DDDC4" w:rsidR="00962FF4" w:rsidRDefault="00962FF4">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Pr>
          <w:lang w:val="fr-CH"/>
        </w:rPr>
        <w:br w:type="page"/>
      </w:r>
    </w:p>
    <w:p w14:paraId="0D563EAA" w14:textId="77777777" w:rsidR="00C074AC" w:rsidRPr="0075100B" w:rsidRDefault="00C074AC" w:rsidP="00C074AC">
      <w:pPr>
        <w:keepNext/>
        <w:shd w:val="clear" w:color="auto" w:fill="D9D9D9"/>
        <w:spacing w:before="0" w:after="120"/>
        <w:jc w:val="center"/>
        <w:outlineLvl w:val="1"/>
        <w:rPr>
          <w:sz w:val="28"/>
          <w:szCs w:val="28"/>
          <w:lang w:val="es-ES"/>
        </w:rPr>
      </w:pPr>
      <w:bookmarkStart w:id="1182" w:name="_Toc108423196"/>
      <w:r w:rsidRPr="0075100B">
        <w:rPr>
          <w:b/>
          <w:bCs/>
          <w:sz w:val="28"/>
          <w:szCs w:val="28"/>
          <w:lang w:val="es-ES"/>
        </w:rPr>
        <w:t>Telephone Service</w:t>
      </w:r>
      <w:r w:rsidRPr="0075100B">
        <w:rPr>
          <w:b/>
          <w:bCs/>
          <w:sz w:val="28"/>
          <w:szCs w:val="28"/>
          <w:lang w:val="es-ES"/>
        </w:rPr>
        <w:br/>
        <w:t>(Recommendation ITU-T E.164)</w:t>
      </w:r>
      <w:bookmarkEnd w:id="1182"/>
    </w:p>
    <w:p w14:paraId="40AEC6F1" w14:textId="77777777" w:rsidR="00C074AC" w:rsidRDefault="00C074AC" w:rsidP="00C074AC">
      <w:pPr>
        <w:tabs>
          <w:tab w:val="left" w:pos="720"/>
        </w:tabs>
        <w:overflowPunct/>
        <w:autoSpaceDE/>
        <w:adjustRightInd/>
        <w:jc w:val="center"/>
        <w:rPr>
          <w:sz w:val="18"/>
          <w:szCs w:val="18"/>
          <w:lang w:val="en-GB"/>
        </w:rPr>
      </w:pPr>
      <w:r w:rsidRPr="0075100B">
        <w:rPr>
          <w:sz w:val="18"/>
          <w:szCs w:val="18"/>
          <w:lang w:val="en-GB"/>
        </w:rPr>
        <w:t xml:space="preserve">url: </w:t>
      </w:r>
      <w:r>
        <w:rPr>
          <w:sz w:val="18"/>
          <w:szCs w:val="18"/>
          <w:lang w:val="en-GB"/>
        </w:rPr>
        <w:t>www.itu.int/itu-t/inr/nnp</w:t>
      </w:r>
    </w:p>
    <w:p w14:paraId="0C12D476" w14:textId="77777777" w:rsidR="00C074AC" w:rsidRPr="001668D9" w:rsidRDefault="00C074AC" w:rsidP="00C074AC">
      <w:pPr>
        <w:tabs>
          <w:tab w:val="left" w:pos="1560"/>
          <w:tab w:val="left" w:pos="2127"/>
        </w:tabs>
        <w:spacing w:before="240"/>
        <w:jc w:val="left"/>
        <w:outlineLvl w:val="3"/>
        <w:rPr>
          <w:rFonts w:cs="Arial"/>
          <w:b/>
          <w:iCs/>
          <w:lang w:val="en-GB"/>
        </w:rPr>
      </w:pPr>
      <w:r w:rsidRPr="00403FE8">
        <w:rPr>
          <w:rFonts w:cs="Arial"/>
          <w:b/>
          <w:lang w:val="en-GB"/>
        </w:rPr>
        <w:t>Seychelles (country code +248)</w:t>
      </w:r>
    </w:p>
    <w:p w14:paraId="496D5C3A" w14:textId="77777777" w:rsidR="00C074AC" w:rsidRPr="00403FE8" w:rsidRDefault="00C074AC" w:rsidP="00C074AC">
      <w:pPr>
        <w:tabs>
          <w:tab w:val="left" w:pos="1560"/>
          <w:tab w:val="left" w:pos="2127"/>
        </w:tabs>
        <w:spacing w:after="120"/>
        <w:jc w:val="left"/>
        <w:outlineLvl w:val="4"/>
        <w:rPr>
          <w:rFonts w:cs="Arial"/>
          <w:lang w:val="en-GB"/>
        </w:rPr>
      </w:pPr>
      <w:r w:rsidRPr="00403FE8">
        <w:rPr>
          <w:rFonts w:cs="Arial"/>
          <w:lang w:val="en-GB"/>
        </w:rPr>
        <w:t xml:space="preserve">Communication of </w:t>
      </w:r>
      <w:r>
        <w:rPr>
          <w:rFonts w:cs="Arial"/>
          <w:lang w:val="en-GB"/>
        </w:rPr>
        <w:t>21</w:t>
      </w:r>
      <w:r w:rsidRPr="00403FE8">
        <w:rPr>
          <w:rFonts w:cs="Arial"/>
          <w:lang w:val="en-GB"/>
        </w:rPr>
        <w:t>.</w:t>
      </w:r>
      <w:r>
        <w:rPr>
          <w:rFonts w:cs="Arial"/>
          <w:lang w:val="en-GB"/>
        </w:rPr>
        <w:t>XI</w:t>
      </w:r>
      <w:r w:rsidRPr="00403FE8">
        <w:rPr>
          <w:rFonts w:cs="Arial"/>
          <w:lang w:val="en-GB"/>
        </w:rPr>
        <w:t>.20</w:t>
      </w:r>
      <w:r>
        <w:rPr>
          <w:rFonts w:cs="Arial"/>
          <w:lang w:val="en-GB"/>
        </w:rPr>
        <w:t>22</w:t>
      </w:r>
      <w:r w:rsidRPr="00403FE8">
        <w:rPr>
          <w:rFonts w:cs="Arial"/>
          <w:lang w:val="en-GB"/>
        </w:rPr>
        <w:t>:</w:t>
      </w:r>
    </w:p>
    <w:p w14:paraId="0378011B" w14:textId="77777777" w:rsidR="00C074AC" w:rsidRPr="00636CD6" w:rsidRDefault="00C074AC" w:rsidP="00C074AC">
      <w:pPr>
        <w:rPr>
          <w:rFonts w:asciiTheme="minorHAnsi" w:hAnsiTheme="minorHAnsi"/>
          <w:lang w:val="en-GB"/>
        </w:rPr>
      </w:pPr>
      <w:r w:rsidRPr="00636CD6">
        <w:rPr>
          <w:rFonts w:asciiTheme="minorHAnsi" w:hAnsiTheme="minorHAnsi"/>
          <w:lang w:val="en-GB"/>
        </w:rPr>
        <w:t xml:space="preserve">The </w:t>
      </w:r>
      <w:r w:rsidRPr="0016561E">
        <w:rPr>
          <w:rFonts w:asciiTheme="minorHAnsi" w:hAnsiTheme="minorHAnsi"/>
          <w:i/>
          <w:iCs/>
          <w:lang w:val="en-GB"/>
        </w:rPr>
        <w:t xml:space="preserve">Office of the President, Department of Information Communications Technology, </w:t>
      </w:r>
      <w:r w:rsidRPr="00636CD6">
        <w:rPr>
          <w:rFonts w:asciiTheme="minorHAnsi" w:hAnsiTheme="minorHAnsi"/>
          <w:lang w:val="en-GB"/>
        </w:rPr>
        <w:t>Victoria, announces the following updated National Numbering Plan (NNP) for Seychelles:</w:t>
      </w:r>
    </w:p>
    <w:p w14:paraId="2DCF08BB" w14:textId="77777777" w:rsidR="00C074AC" w:rsidRPr="0049701D" w:rsidRDefault="00C074AC" w:rsidP="00C074AC">
      <w:pPr>
        <w:jc w:val="center"/>
        <w:rPr>
          <w:rFonts w:asciiTheme="minorHAnsi" w:hAnsiTheme="minorHAnsi"/>
          <w:b/>
          <w:bCs/>
        </w:rPr>
      </w:pPr>
      <w:bookmarkStart w:id="1183" w:name="_Toc303674699"/>
      <w:bookmarkStart w:id="1184" w:name="_Toc54067595"/>
      <w:bookmarkStart w:id="1185" w:name="_Toc54067618"/>
      <w:r w:rsidRPr="0049701D">
        <w:rPr>
          <w:rFonts w:asciiTheme="minorHAnsi" w:hAnsiTheme="minorHAnsi"/>
          <w:b/>
          <w:bCs/>
        </w:rPr>
        <w:t>Summary of the National Numbering Plan</w:t>
      </w:r>
      <w:bookmarkEnd w:id="1183"/>
      <w:bookmarkEnd w:id="1184"/>
      <w:bookmarkEnd w:id="1185"/>
    </w:p>
    <w:p w14:paraId="7A8EAFF1" w14:textId="77777777" w:rsidR="00C074AC" w:rsidRPr="00636CD6" w:rsidRDefault="00C074AC" w:rsidP="00C074AC">
      <w:pPr>
        <w:spacing w:before="0"/>
        <w:rPr>
          <w:rFonts w:asciiTheme="minorHAnsi" w:hAnsiTheme="minorHAnsi"/>
          <w:lang w:val="en-GB"/>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6804"/>
      </w:tblGrid>
      <w:tr w:rsidR="00C074AC" w:rsidRPr="004F0521" w14:paraId="1E7031FD" w14:textId="77777777" w:rsidTr="009D35D0">
        <w:tc>
          <w:tcPr>
            <w:tcW w:w="1838" w:type="dxa"/>
            <w:vAlign w:val="center"/>
          </w:tcPr>
          <w:p w14:paraId="4F00B1BA" w14:textId="77777777" w:rsidR="00C074AC" w:rsidRPr="004F0521" w:rsidRDefault="00C074AC" w:rsidP="009D35D0">
            <w:pPr>
              <w:overflowPunct/>
              <w:autoSpaceDE/>
              <w:autoSpaceDN/>
              <w:adjustRightInd/>
              <w:spacing w:after="120"/>
              <w:jc w:val="center"/>
              <w:rPr>
                <w:b/>
                <w:lang w:val="en-GB"/>
              </w:rPr>
            </w:pPr>
            <w:r w:rsidRPr="004F0521">
              <w:rPr>
                <w:b/>
                <w:lang w:val="en-GB"/>
              </w:rPr>
              <w:t>Leading Digit</w:t>
            </w:r>
          </w:p>
        </w:tc>
        <w:tc>
          <w:tcPr>
            <w:tcW w:w="6804" w:type="dxa"/>
            <w:vAlign w:val="center"/>
          </w:tcPr>
          <w:p w14:paraId="68AF0C1A" w14:textId="77777777" w:rsidR="00C074AC" w:rsidRPr="004F0521" w:rsidRDefault="00C074AC" w:rsidP="009D35D0">
            <w:pPr>
              <w:overflowPunct/>
              <w:autoSpaceDE/>
              <w:autoSpaceDN/>
              <w:adjustRightInd/>
              <w:spacing w:after="120"/>
              <w:jc w:val="center"/>
              <w:rPr>
                <w:b/>
                <w:lang w:val="en-GB"/>
              </w:rPr>
            </w:pPr>
            <w:r w:rsidRPr="004F0521">
              <w:rPr>
                <w:b/>
                <w:lang w:val="en-GB"/>
              </w:rPr>
              <w:t>Services</w:t>
            </w:r>
          </w:p>
        </w:tc>
      </w:tr>
      <w:tr w:rsidR="00C074AC" w:rsidRPr="004F0521" w14:paraId="24D6043D" w14:textId="77777777" w:rsidTr="009D35D0">
        <w:tc>
          <w:tcPr>
            <w:tcW w:w="1838" w:type="dxa"/>
            <w:vAlign w:val="center"/>
          </w:tcPr>
          <w:p w14:paraId="513A8A01" w14:textId="77777777" w:rsidR="00C074AC" w:rsidRPr="004F0521" w:rsidRDefault="00C074AC" w:rsidP="009D35D0">
            <w:pPr>
              <w:overflowPunct/>
              <w:autoSpaceDE/>
              <w:autoSpaceDN/>
              <w:adjustRightInd/>
              <w:spacing w:before="0"/>
              <w:jc w:val="center"/>
              <w:rPr>
                <w:lang w:val="en-GB"/>
              </w:rPr>
            </w:pPr>
            <w:r w:rsidRPr="004F0521">
              <w:rPr>
                <w:lang w:val="en-GB"/>
              </w:rPr>
              <w:t>0</w:t>
            </w:r>
          </w:p>
        </w:tc>
        <w:tc>
          <w:tcPr>
            <w:tcW w:w="6804" w:type="dxa"/>
            <w:vAlign w:val="center"/>
          </w:tcPr>
          <w:p w14:paraId="4DCD3310" w14:textId="77777777" w:rsidR="00C074AC" w:rsidRPr="004F0521" w:rsidRDefault="00C074AC" w:rsidP="009D35D0">
            <w:pPr>
              <w:overflowPunct/>
              <w:autoSpaceDE/>
              <w:autoSpaceDN/>
              <w:adjustRightInd/>
              <w:spacing w:before="0"/>
              <w:jc w:val="left"/>
              <w:rPr>
                <w:lang w:val="en-GB"/>
              </w:rPr>
            </w:pPr>
            <w:r w:rsidRPr="004F0521">
              <w:rPr>
                <w:lang w:val="en-GB"/>
              </w:rPr>
              <w:t>International dialling prefix code</w:t>
            </w:r>
          </w:p>
          <w:p w14:paraId="542CB977" w14:textId="77777777" w:rsidR="00C074AC" w:rsidRPr="004F0521" w:rsidRDefault="00C074AC" w:rsidP="009D35D0">
            <w:pPr>
              <w:overflowPunct/>
              <w:autoSpaceDE/>
              <w:autoSpaceDN/>
              <w:adjustRightInd/>
              <w:spacing w:before="0"/>
              <w:jc w:val="left"/>
              <w:rPr>
                <w:lang w:val="en-GB"/>
              </w:rPr>
            </w:pPr>
            <w:r w:rsidRPr="004F0521">
              <w:rPr>
                <w:lang w:val="en-GB"/>
              </w:rPr>
              <w:t>International operator selection</w:t>
            </w:r>
          </w:p>
          <w:p w14:paraId="52D3DD1A" w14:textId="77777777" w:rsidR="00C074AC" w:rsidRPr="004F0521" w:rsidRDefault="00C074AC" w:rsidP="009D35D0">
            <w:pPr>
              <w:overflowPunct/>
              <w:autoSpaceDE/>
              <w:autoSpaceDN/>
              <w:adjustRightInd/>
              <w:spacing w:before="0" w:after="40"/>
              <w:jc w:val="left"/>
              <w:rPr>
                <w:lang w:val="en-GB"/>
              </w:rPr>
            </w:pPr>
            <w:r w:rsidRPr="004F0521">
              <w:rPr>
                <w:lang w:val="en-GB"/>
              </w:rPr>
              <w:t>International ISDN access code</w:t>
            </w:r>
          </w:p>
        </w:tc>
      </w:tr>
      <w:tr w:rsidR="00C074AC" w:rsidRPr="004F0521" w14:paraId="52E68213" w14:textId="77777777" w:rsidTr="009D35D0">
        <w:tc>
          <w:tcPr>
            <w:tcW w:w="1838" w:type="dxa"/>
            <w:vAlign w:val="center"/>
          </w:tcPr>
          <w:p w14:paraId="416D712D" w14:textId="77777777" w:rsidR="00C074AC" w:rsidRPr="004F0521" w:rsidRDefault="00C074AC" w:rsidP="009D35D0">
            <w:pPr>
              <w:overflowPunct/>
              <w:autoSpaceDE/>
              <w:autoSpaceDN/>
              <w:adjustRightInd/>
              <w:spacing w:before="0"/>
              <w:jc w:val="center"/>
              <w:rPr>
                <w:lang w:val="en-GB"/>
              </w:rPr>
            </w:pPr>
            <w:r w:rsidRPr="004F0521">
              <w:rPr>
                <w:lang w:val="en-GB"/>
              </w:rPr>
              <w:t>1</w:t>
            </w:r>
          </w:p>
        </w:tc>
        <w:tc>
          <w:tcPr>
            <w:tcW w:w="6804" w:type="dxa"/>
            <w:vAlign w:val="center"/>
          </w:tcPr>
          <w:p w14:paraId="1E9B9D19" w14:textId="77777777" w:rsidR="00C074AC" w:rsidRPr="004F0521" w:rsidRDefault="00C074AC" w:rsidP="009D35D0">
            <w:pPr>
              <w:overflowPunct/>
              <w:autoSpaceDE/>
              <w:autoSpaceDN/>
              <w:adjustRightInd/>
              <w:spacing w:before="0"/>
              <w:jc w:val="left"/>
              <w:rPr>
                <w:lang w:val="en-GB"/>
              </w:rPr>
            </w:pPr>
            <w:r w:rsidRPr="004F0521">
              <w:rPr>
                <w:lang w:val="en-GB"/>
              </w:rPr>
              <w:t>Short Dialling Codes (To access customer oriented telecommunication services e.g. customer support and directory services)</w:t>
            </w:r>
          </w:p>
        </w:tc>
      </w:tr>
      <w:tr w:rsidR="00C074AC" w:rsidRPr="004F0521" w14:paraId="2F019F09" w14:textId="77777777" w:rsidTr="009D35D0">
        <w:tc>
          <w:tcPr>
            <w:tcW w:w="1838" w:type="dxa"/>
            <w:vAlign w:val="center"/>
          </w:tcPr>
          <w:p w14:paraId="7019035E" w14:textId="77777777" w:rsidR="00C074AC" w:rsidRPr="004F0521" w:rsidRDefault="00C074AC" w:rsidP="009D35D0">
            <w:pPr>
              <w:overflowPunct/>
              <w:autoSpaceDE/>
              <w:autoSpaceDN/>
              <w:adjustRightInd/>
              <w:spacing w:before="0"/>
              <w:jc w:val="center"/>
              <w:rPr>
                <w:lang w:val="en-GB"/>
              </w:rPr>
            </w:pPr>
            <w:r w:rsidRPr="004F0521">
              <w:rPr>
                <w:lang w:val="en-GB"/>
              </w:rPr>
              <w:t>2</w:t>
            </w:r>
          </w:p>
        </w:tc>
        <w:tc>
          <w:tcPr>
            <w:tcW w:w="6804" w:type="dxa"/>
            <w:vAlign w:val="center"/>
          </w:tcPr>
          <w:p w14:paraId="0AA31FA4" w14:textId="77777777" w:rsidR="00C074AC" w:rsidRPr="004F0521" w:rsidRDefault="00C074AC" w:rsidP="009D35D0">
            <w:pPr>
              <w:overflowPunct/>
              <w:autoSpaceDE/>
              <w:autoSpaceDN/>
              <w:adjustRightInd/>
              <w:spacing w:before="0"/>
              <w:jc w:val="left"/>
              <w:rPr>
                <w:lang w:val="en-GB"/>
              </w:rPr>
            </w:pPr>
            <w:r w:rsidRPr="004F0521">
              <w:rPr>
                <w:lang w:val="en-GB"/>
              </w:rPr>
              <w:t>Mobile Services (Including Fixed Cellular Services)</w:t>
            </w:r>
          </w:p>
        </w:tc>
      </w:tr>
      <w:tr w:rsidR="00C074AC" w:rsidRPr="004F0521" w14:paraId="021196BA" w14:textId="77777777" w:rsidTr="009D35D0">
        <w:tc>
          <w:tcPr>
            <w:tcW w:w="1838" w:type="dxa"/>
            <w:vAlign w:val="center"/>
          </w:tcPr>
          <w:p w14:paraId="6C3EE88B" w14:textId="77777777" w:rsidR="00C074AC" w:rsidRPr="004F0521" w:rsidRDefault="00C074AC" w:rsidP="009D35D0">
            <w:pPr>
              <w:overflowPunct/>
              <w:autoSpaceDE/>
              <w:autoSpaceDN/>
              <w:adjustRightInd/>
              <w:spacing w:before="0"/>
              <w:jc w:val="center"/>
              <w:rPr>
                <w:lang w:val="en-GB"/>
              </w:rPr>
            </w:pPr>
            <w:r w:rsidRPr="004F0521">
              <w:rPr>
                <w:lang w:val="en-GB"/>
              </w:rPr>
              <w:t>3</w:t>
            </w:r>
          </w:p>
        </w:tc>
        <w:tc>
          <w:tcPr>
            <w:tcW w:w="6804" w:type="dxa"/>
            <w:vAlign w:val="center"/>
          </w:tcPr>
          <w:p w14:paraId="446C1940" w14:textId="77777777" w:rsidR="00C074AC" w:rsidRPr="004F0521" w:rsidRDefault="00C074AC" w:rsidP="009D35D0">
            <w:pPr>
              <w:overflowPunct/>
              <w:autoSpaceDE/>
              <w:autoSpaceDN/>
              <w:adjustRightInd/>
              <w:spacing w:before="0"/>
              <w:jc w:val="left"/>
              <w:rPr>
                <w:lang w:val="en-GB"/>
              </w:rPr>
            </w:pPr>
            <w:r w:rsidRPr="004F0521">
              <w:rPr>
                <w:lang w:val="en-GB"/>
              </w:rPr>
              <w:t>Reserved for future services</w:t>
            </w:r>
          </w:p>
        </w:tc>
      </w:tr>
      <w:tr w:rsidR="00C074AC" w:rsidRPr="004F0521" w14:paraId="06697612" w14:textId="77777777" w:rsidTr="009D35D0">
        <w:tc>
          <w:tcPr>
            <w:tcW w:w="1838" w:type="dxa"/>
            <w:vAlign w:val="center"/>
          </w:tcPr>
          <w:p w14:paraId="77D01550" w14:textId="77777777" w:rsidR="00C074AC" w:rsidRPr="004F0521" w:rsidRDefault="00C074AC" w:rsidP="009D35D0">
            <w:pPr>
              <w:overflowPunct/>
              <w:autoSpaceDE/>
              <w:autoSpaceDN/>
              <w:adjustRightInd/>
              <w:spacing w:before="0"/>
              <w:jc w:val="center"/>
              <w:rPr>
                <w:lang w:val="en-GB"/>
              </w:rPr>
            </w:pPr>
            <w:r w:rsidRPr="004F0521">
              <w:rPr>
                <w:lang w:val="en-GB"/>
              </w:rPr>
              <w:t>4</w:t>
            </w:r>
          </w:p>
        </w:tc>
        <w:tc>
          <w:tcPr>
            <w:tcW w:w="6804" w:type="dxa"/>
            <w:vAlign w:val="center"/>
          </w:tcPr>
          <w:p w14:paraId="04CEA3AA" w14:textId="77777777" w:rsidR="00C074AC" w:rsidRPr="004F0521" w:rsidRDefault="00C074AC" w:rsidP="009D35D0">
            <w:pPr>
              <w:overflowPunct/>
              <w:autoSpaceDE/>
              <w:autoSpaceDN/>
              <w:adjustRightInd/>
              <w:spacing w:before="0"/>
              <w:jc w:val="left"/>
              <w:rPr>
                <w:lang w:val="en-GB"/>
              </w:rPr>
            </w:pPr>
            <w:r w:rsidRPr="004F0521">
              <w:rPr>
                <w:lang w:val="en-GB"/>
              </w:rPr>
              <w:t xml:space="preserve">Fixed Services </w:t>
            </w:r>
          </w:p>
        </w:tc>
      </w:tr>
      <w:tr w:rsidR="00C074AC" w:rsidRPr="004F0521" w14:paraId="4AF1A108" w14:textId="77777777" w:rsidTr="009D35D0">
        <w:tc>
          <w:tcPr>
            <w:tcW w:w="1838" w:type="dxa"/>
            <w:vAlign w:val="center"/>
          </w:tcPr>
          <w:p w14:paraId="16E344B1" w14:textId="77777777" w:rsidR="00C074AC" w:rsidRPr="004F0521" w:rsidRDefault="00C074AC" w:rsidP="009D35D0">
            <w:pPr>
              <w:overflowPunct/>
              <w:autoSpaceDE/>
              <w:autoSpaceDN/>
              <w:adjustRightInd/>
              <w:spacing w:before="0"/>
              <w:jc w:val="center"/>
              <w:rPr>
                <w:lang w:val="en-GB"/>
              </w:rPr>
            </w:pPr>
            <w:r w:rsidRPr="004F0521">
              <w:rPr>
                <w:lang w:val="en-GB"/>
              </w:rPr>
              <w:t>5</w:t>
            </w:r>
          </w:p>
        </w:tc>
        <w:tc>
          <w:tcPr>
            <w:tcW w:w="6804" w:type="dxa"/>
            <w:vAlign w:val="center"/>
          </w:tcPr>
          <w:p w14:paraId="27CEFDF6" w14:textId="77777777" w:rsidR="00C074AC" w:rsidRPr="004F0521" w:rsidRDefault="00C074AC" w:rsidP="009D35D0">
            <w:pPr>
              <w:overflowPunct/>
              <w:autoSpaceDE/>
              <w:autoSpaceDN/>
              <w:adjustRightInd/>
              <w:spacing w:before="0"/>
              <w:jc w:val="left"/>
              <w:rPr>
                <w:lang w:val="en-GB"/>
              </w:rPr>
            </w:pPr>
            <w:r w:rsidRPr="004F0521">
              <w:rPr>
                <w:lang w:val="en-GB"/>
              </w:rPr>
              <w:t>Reserved for future Services</w:t>
            </w:r>
          </w:p>
        </w:tc>
      </w:tr>
      <w:tr w:rsidR="00C074AC" w:rsidRPr="004F0521" w14:paraId="3E0536DE" w14:textId="77777777" w:rsidTr="009D35D0">
        <w:tc>
          <w:tcPr>
            <w:tcW w:w="1838" w:type="dxa"/>
            <w:vAlign w:val="center"/>
          </w:tcPr>
          <w:p w14:paraId="32BB8181" w14:textId="77777777" w:rsidR="00C074AC" w:rsidRPr="004F0521" w:rsidRDefault="00C074AC" w:rsidP="009D35D0">
            <w:pPr>
              <w:overflowPunct/>
              <w:autoSpaceDE/>
              <w:autoSpaceDN/>
              <w:adjustRightInd/>
              <w:spacing w:before="0"/>
              <w:jc w:val="center"/>
              <w:rPr>
                <w:lang w:val="en-GB"/>
              </w:rPr>
            </w:pPr>
            <w:r w:rsidRPr="004F0521">
              <w:rPr>
                <w:lang w:val="en-GB"/>
              </w:rPr>
              <w:t>6</w:t>
            </w:r>
          </w:p>
        </w:tc>
        <w:tc>
          <w:tcPr>
            <w:tcW w:w="6804" w:type="dxa"/>
            <w:vAlign w:val="center"/>
          </w:tcPr>
          <w:p w14:paraId="5E640448" w14:textId="77777777" w:rsidR="00C074AC" w:rsidRPr="004F0521" w:rsidRDefault="00C074AC" w:rsidP="009D35D0">
            <w:pPr>
              <w:overflowPunct/>
              <w:autoSpaceDE/>
              <w:autoSpaceDN/>
              <w:adjustRightInd/>
              <w:spacing w:before="0"/>
              <w:jc w:val="left"/>
              <w:rPr>
                <w:lang w:val="en-GB"/>
              </w:rPr>
            </w:pPr>
            <w:r w:rsidRPr="004F0521">
              <w:rPr>
                <w:lang w:val="en-GB"/>
              </w:rPr>
              <w:t>Fixed VoIP</w:t>
            </w:r>
            <w:r w:rsidRPr="004F0521">
              <w:rPr>
                <w:vertAlign w:val="superscript"/>
                <w:lang w:val="en-GB"/>
              </w:rPr>
              <w:footnoteReference w:id="1"/>
            </w:r>
            <w:r w:rsidRPr="004F0521">
              <w:rPr>
                <w:lang w:val="en-GB"/>
              </w:rPr>
              <w:t xml:space="preserve"> Services</w:t>
            </w:r>
          </w:p>
        </w:tc>
      </w:tr>
      <w:tr w:rsidR="00C074AC" w:rsidRPr="004F0521" w14:paraId="1103FF20" w14:textId="77777777" w:rsidTr="009D35D0">
        <w:tc>
          <w:tcPr>
            <w:tcW w:w="1838" w:type="dxa"/>
            <w:vAlign w:val="center"/>
          </w:tcPr>
          <w:p w14:paraId="6916AE06" w14:textId="77777777" w:rsidR="00C074AC" w:rsidRPr="004F0521" w:rsidRDefault="00C074AC" w:rsidP="009D35D0">
            <w:pPr>
              <w:overflowPunct/>
              <w:autoSpaceDE/>
              <w:autoSpaceDN/>
              <w:adjustRightInd/>
              <w:spacing w:before="0"/>
              <w:jc w:val="center"/>
              <w:rPr>
                <w:lang w:val="en-GB"/>
              </w:rPr>
            </w:pPr>
            <w:r w:rsidRPr="004F0521">
              <w:rPr>
                <w:lang w:val="en-GB"/>
              </w:rPr>
              <w:t>7</w:t>
            </w:r>
          </w:p>
        </w:tc>
        <w:tc>
          <w:tcPr>
            <w:tcW w:w="6804" w:type="dxa"/>
            <w:vAlign w:val="center"/>
          </w:tcPr>
          <w:p w14:paraId="261F120B" w14:textId="77777777" w:rsidR="00C074AC" w:rsidRPr="004F0521" w:rsidRDefault="00C074AC" w:rsidP="009D35D0">
            <w:pPr>
              <w:overflowPunct/>
              <w:autoSpaceDE/>
              <w:autoSpaceDN/>
              <w:adjustRightInd/>
              <w:spacing w:before="0"/>
              <w:jc w:val="left"/>
              <w:rPr>
                <w:lang w:val="en-GB"/>
              </w:rPr>
            </w:pPr>
            <w:r w:rsidRPr="004F0521">
              <w:rPr>
                <w:lang w:val="en-GB"/>
              </w:rPr>
              <w:t>Reserved for future Services</w:t>
            </w:r>
          </w:p>
        </w:tc>
      </w:tr>
      <w:tr w:rsidR="00C074AC" w:rsidRPr="004F0521" w14:paraId="1EB1CFC9" w14:textId="77777777" w:rsidTr="009D35D0">
        <w:tc>
          <w:tcPr>
            <w:tcW w:w="1838" w:type="dxa"/>
            <w:vAlign w:val="center"/>
          </w:tcPr>
          <w:p w14:paraId="615F1AE8" w14:textId="77777777" w:rsidR="00C074AC" w:rsidRPr="004F0521" w:rsidRDefault="00C074AC" w:rsidP="009D35D0">
            <w:pPr>
              <w:overflowPunct/>
              <w:autoSpaceDE/>
              <w:autoSpaceDN/>
              <w:adjustRightInd/>
              <w:spacing w:before="0"/>
              <w:jc w:val="center"/>
              <w:rPr>
                <w:lang w:val="en-GB"/>
              </w:rPr>
            </w:pPr>
            <w:r w:rsidRPr="004F0521">
              <w:rPr>
                <w:lang w:val="en-GB"/>
              </w:rPr>
              <w:t>8</w:t>
            </w:r>
          </w:p>
        </w:tc>
        <w:tc>
          <w:tcPr>
            <w:tcW w:w="6804" w:type="dxa"/>
            <w:vAlign w:val="center"/>
          </w:tcPr>
          <w:p w14:paraId="18981D89" w14:textId="77777777" w:rsidR="00C074AC" w:rsidRPr="004F0521" w:rsidRDefault="00C074AC" w:rsidP="009D35D0">
            <w:pPr>
              <w:overflowPunct/>
              <w:autoSpaceDE/>
              <w:autoSpaceDN/>
              <w:adjustRightInd/>
              <w:spacing w:before="0"/>
              <w:jc w:val="left"/>
              <w:rPr>
                <w:lang w:val="en-GB"/>
              </w:rPr>
            </w:pPr>
            <w:r w:rsidRPr="004F0521">
              <w:rPr>
                <w:lang w:val="en-GB"/>
              </w:rPr>
              <w:t>Freephone Services and possible future Services</w:t>
            </w:r>
          </w:p>
        </w:tc>
      </w:tr>
      <w:tr w:rsidR="00C074AC" w:rsidRPr="004F0521" w14:paraId="4DD905A6" w14:textId="77777777" w:rsidTr="009D35D0">
        <w:trPr>
          <w:trHeight w:val="475"/>
        </w:trPr>
        <w:tc>
          <w:tcPr>
            <w:tcW w:w="1838" w:type="dxa"/>
            <w:vAlign w:val="center"/>
          </w:tcPr>
          <w:p w14:paraId="267D22A5" w14:textId="77777777" w:rsidR="00C074AC" w:rsidRPr="004F0521" w:rsidRDefault="00C074AC" w:rsidP="009D35D0">
            <w:pPr>
              <w:overflowPunct/>
              <w:autoSpaceDE/>
              <w:autoSpaceDN/>
              <w:adjustRightInd/>
              <w:spacing w:before="0"/>
              <w:jc w:val="center"/>
              <w:rPr>
                <w:lang w:val="en-GB"/>
              </w:rPr>
            </w:pPr>
            <w:r w:rsidRPr="004F0521">
              <w:rPr>
                <w:lang w:val="en-GB"/>
              </w:rPr>
              <w:t>9</w:t>
            </w:r>
          </w:p>
        </w:tc>
        <w:tc>
          <w:tcPr>
            <w:tcW w:w="6804" w:type="dxa"/>
            <w:vAlign w:val="center"/>
          </w:tcPr>
          <w:p w14:paraId="29A6D881" w14:textId="77777777" w:rsidR="00C074AC" w:rsidRPr="004F0521" w:rsidRDefault="00C074AC" w:rsidP="009D35D0">
            <w:pPr>
              <w:overflowPunct/>
              <w:autoSpaceDE/>
              <w:autoSpaceDN/>
              <w:adjustRightInd/>
              <w:spacing w:before="0"/>
              <w:jc w:val="left"/>
              <w:rPr>
                <w:lang w:val="en-GB"/>
              </w:rPr>
            </w:pPr>
            <w:r w:rsidRPr="004F0521">
              <w:rPr>
                <w:lang w:val="en-GB"/>
              </w:rPr>
              <w:t xml:space="preserve">Premium </w:t>
            </w:r>
            <w:r>
              <w:rPr>
                <w:lang w:val="en-GB"/>
              </w:rPr>
              <w:t>Rate S</w:t>
            </w:r>
            <w:r w:rsidRPr="004F0521">
              <w:rPr>
                <w:lang w:val="en-GB"/>
              </w:rPr>
              <w:t>ervices</w:t>
            </w:r>
          </w:p>
          <w:p w14:paraId="00CC8810" w14:textId="77777777" w:rsidR="00C074AC" w:rsidRPr="004F0521" w:rsidRDefault="00C074AC" w:rsidP="009D35D0">
            <w:pPr>
              <w:overflowPunct/>
              <w:autoSpaceDE/>
              <w:autoSpaceDN/>
              <w:adjustRightInd/>
              <w:spacing w:before="0"/>
              <w:jc w:val="left"/>
              <w:rPr>
                <w:lang w:val="en-GB"/>
              </w:rPr>
            </w:pPr>
            <w:r w:rsidRPr="004F0521">
              <w:rPr>
                <w:lang w:val="en-GB"/>
              </w:rPr>
              <w:t>(Short Codes for VAS</w:t>
            </w:r>
            <w:r w:rsidRPr="004F0521">
              <w:rPr>
                <w:vertAlign w:val="superscript"/>
                <w:lang w:val="en-GB"/>
              </w:rPr>
              <w:footnoteReference w:id="2"/>
            </w:r>
            <w:r w:rsidRPr="004F0521">
              <w:rPr>
                <w:lang w:val="en-GB"/>
              </w:rPr>
              <w:t xml:space="preserve"> SMS</w:t>
            </w:r>
            <w:r w:rsidRPr="004F0521">
              <w:rPr>
                <w:vertAlign w:val="superscript"/>
                <w:lang w:val="en-GB"/>
              </w:rPr>
              <w:footnoteReference w:id="3"/>
            </w:r>
            <w:r w:rsidRPr="004F0521">
              <w:rPr>
                <w:lang w:val="en-GB"/>
              </w:rPr>
              <w:t>/MMS</w:t>
            </w:r>
            <w:r w:rsidRPr="004F0521">
              <w:rPr>
                <w:vertAlign w:val="superscript"/>
                <w:lang w:val="en-GB"/>
              </w:rPr>
              <w:footnoteReference w:id="4"/>
            </w:r>
            <w:r w:rsidRPr="004F0521">
              <w:rPr>
                <w:lang w:val="en-GB"/>
              </w:rPr>
              <w:t xml:space="preserve"> and Audiotext Services)</w:t>
            </w:r>
          </w:p>
          <w:p w14:paraId="418C6DF5" w14:textId="77777777" w:rsidR="00C074AC" w:rsidRPr="004F0521" w:rsidRDefault="00C074AC" w:rsidP="009D35D0">
            <w:pPr>
              <w:overflowPunct/>
              <w:autoSpaceDE/>
              <w:autoSpaceDN/>
              <w:adjustRightInd/>
              <w:spacing w:before="0"/>
              <w:jc w:val="left"/>
              <w:rPr>
                <w:lang w:val="en-GB"/>
              </w:rPr>
            </w:pPr>
            <w:r w:rsidRPr="004F0521">
              <w:rPr>
                <w:lang w:val="en-GB"/>
              </w:rPr>
              <w:t>Emergency Services</w:t>
            </w:r>
          </w:p>
          <w:p w14:paraId="436326EC" w14:textId="77777777" w:rsidR="00C074AC" w:rsidRPr="004F0521" w:rsidRDefault="00C074AC" w:rsidP="009D35D0">
            <w:pPr>
              <w:overflowPunct/>
              <w:autoSpaceDE/>
              <w:autoSpaceDN/>
              <w:adjustRightInd/>
              <w:spacing w:before="0"/>
              <w:jc w:val="left"/>
              <w:rPr>
                <w:lang w:val="en-GB"/>
              </w:rPr>
            </w:pPr>
            <w:r w:rsidRPr="004F0521">
              <w:rPr>
                <w:lang w:val="en-GB"/>
              </w:rPr>
              <w:t>(Note: The rest of the “99” range is reserved to protect the integrity of “999”.)</w:t>
            </w:r>
          </w:p>
        </w:tc>
      </w:tr>
    </w:tbl>
    <w:p w14:paraId="19BA89F3" w14:textId="77777777" w:rsidR="00C074AC" w:rsidRDefault="00C074AC" w:rsidP="00C074AC">
      <w:pPr>
        <w:spacing w:before="0"/>
        <w:rPr>
          <w:rFonts w:asciiTheme="minorHAnsi" w:hAnsiTheme="minorHAnsi"/>
          <w:lang w:val="en-GB"/>
        </w:rPr>
      </w:pPr>
    </w:p>
    <w:p w14:paraId="244ADE2F" w14:textId="77777777" w:rsidR="00C074AC" w:rsidRPr="00636CD6" w:rsidRDefault="00C074AC" w:rsidP="00C074AC">
      <w:pPr>
        <w:rPr>
          <w:rFonts w:asciiTheme="minorHAnsi" w:hAnsiTheme="minorHAnsi"/>
          <w:lang w:val="en-GB"/>
        </w:rPr>
      </w:pPr>
    </w:p>
    <w:tbl>
      <w:tblPr>
        <w:tblStyle w:val="TableGrid2"/>
        <w:tblW w:w="8642" w:type="dxa"/>
        <w:tblLook w:val="04A0" w:firstRow="1" w:lastRow="0" w:firstColumn="1" w:lastColumn="0" w:noHBand="0" w:noVBand="1"/>
      </w:tblPr>
      <w:tblGrid>
        <w:gridCol w:w="1838"/>
        <w:gridCol w:w="6804"/>
      </w:tblGrid>
      <w:tr w:rsidR="00C074AC" w:rsidRPr="00636CD6" w14:paraId="34AE5500" w14:textId="77777777" w:rsidTr="009D35D0">
        <w:tc>
          <w:tcPr>
            <w:tcW w:w="1838" w:type="dxa"/>
            <w:vAlign w:val="center"/>
          </w:tcPr>
          <w:p w14:paraId="673A7FAC" w14:textId="77777777" w:rsidR="00C074AC" w:rsidRPr="0049701D" w:rsidRDefault="00C074AC" w:rsidP="009D35D0">
            <w:pPr>
              <w:spacing w:before="40" w:after="40"/>
              <w:jc w:val="center"/>
              <w:rPr>
                <w:rFonts w:asciiTheme="minorHAnsi" w:hAnsiTheme="minorHAnsi"/>
                <w:b/>
                <w:bCs/>
                <w:lang w:val="en-GB"/>
              </w:rPr>
            </w:pPr>
            <w:r w:rsidRPr="0049701D">
              <w:rPr>
                <w:rFonts w:asciiTheme="minorHAnsi" w:hAnsiTheme="minorHAnsi"/>
                <w:b/>
                <w:bCs/>
                <w:lang w:val="en-GB"/>
              </w:rPr>
              <w:t>Status</w:t>
            </w:r>
          </w:p>
        </w:tc>
        <w:tc>
          <w:tcPr>
            <w:tcW w:w="6804" w:type="dxa"/>
            <w:vAlign w:val="center"/>
          </w:tcPr>
          <w:p w14:paraId="4A40D814" w14:textId="77777777" w:rsidR="00C074AC" w:rsidRPr="0049701D" w:rsidRDefault="00C074AC" w:rsidP="009D35D0">
            <w:pPr>
              <w:spacing w:before="40" w:after="40"/>
              <w:jc w:val="center"/>
              <w:rPr>
                <w:rFonts w:asciiTheme="minorHAnsi" w:hAnsiTheme="minorHAnsi"/>
                <w:b/>
                <w:bCs/>
                <w:lang w:val="en-GB"/>
              </w:rPr>
            </w:pPr>
            <w:r w:rsidRPr="0049701D">
              <w:rPr>
                <w:rFonts w:asciiTheme="minorHAnsi" w:hAnsiTheme="minorHAnsi"/>
                <w:b/>
                <w:bCs/>
                <w:lang w:val="en-GB"/>
              </w:rPr>
              <w:t>Description</w:t>
            </w:r>
          </w:p>
        </w:tc>
      </w:tr>
      <w:tr w:rsidR="00C074AC" w:rsidRPr="00636CD6" w14:paraId="55B333AC" w14:textId="77777777" w:rsidTr="009D35D0">
        <w:tc>
          <w:tcPr>
            <w:tcW w:w="1838" w:type="dxa"/>
            <w:vAlign w:val="center"/>
          </w:tcPr>
          <w:p w14:paraId="1EFFC3C2"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Unallocated</w:t>
            </w:r>
          </w:p>
        </w:tc>
        <w:tc>
          <w:tcPr>
            <w:tcW w:w="6804" w:type="dxa"/>
            <w:vAlign w:val="center"/>
          </w:tcPr>
          <w:p w14:paraId="5505AC63"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Not allocated to any Operator / Service provider</w:t>
            </w:r>
          </w:p>
        </w:tc>
      </w:tr>
      <w:tr w:rsidR="00C074AC" w:rsidRPr="00636CD6" w14:paraId="19FCEBEB" w14:textId="77777777" w:rsidTr="009D35D0">
        <w:tc>
          <w:tcPr>
            <w:tcW w:w="1838" w:type="dxa"/>
            <w:vAlign w:val="center"/>
          </w:tcPr>
          <w:p w14:paraId="56D221ED"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Reserved</w:t>
            </w:r>
          </w:p>
        </w:tc>
        <w:tc>
          <w:tcPr>
            <w:tcW w:w="6804" w:type="dxa"/>
            <w:vAlign w:val="center"/>
          </w:tcPr>
          <w:p w14:paraId="566C7622"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Reserved for future services</w:t>
            </w:r>
          </w:p>
        </w:tc>
      </w:tr>
      <w:tr w:rsidR="00C074AC" w:rsidRPr="00636CD6" w14:paraId="03727F96" w14:textId="77777777" w:rsidTr="009D35D0">
        <w:tc>
          <w:tcPr>
            <w:tcW w:w="1838" w:type="dxa"/>
            <w:vAlign w:val="center"/>
          </w:tcPr>
          <w:p w14:paraId="16F349A0"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 xml:space="preserve">Indicating Operator </w:t>
            </w:r>
            <w:r w:rsidRPr="00636CD6">
              <w:rPr>
                <w:rFonts w:asciiTheme="minorHAnsi" w:hAnsiTheme="minorHAnsi"/>
                <w:lang w:val="en-GB"/>
              </w:rPr>
              <w:br/>
              <w:t>(e.g. KOKONET)</w:t>
            </w:r>
          </w:p>
        </w:tc>
        <w:tc>
          <w:tcPr>
            <w:tcW w:w="6804" w:type="dxa"/>
            <w:vAlign w:val="center"/>
          </w:tcPr>
          <w:p w14:paraId="0E5C3BE5"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Allocated to an Operator / Service provider</w:t>
            </w:r>
          </w:p>
        </w:tc>
      </w:tr>
      <w:tr w:rsidR="00C074AC" w:rsidRPr="00636CD6" w14:paraId="381DE62E" w14:textId="77777777" w:rsidTr="009D35D0">
        <w:tc>
          <w:tcPr>
            <w:tcW w:w="1838" w:type="dxa"/>
            <w:shd w:val="clear" w:color="auto" w:fill="auto"/>
            <w:vAlign w:val="center"/>
          </w:tcPr>
          <w:p w14:paraId="5A95443B"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ALL</w:t>
            </w:r>
          </w:p>
        </w:tc>
        <w:tc>
          <w:tcPr>
            <w:tcW w:w="6804" w:type="dxa"/>
            <w:shd w:val="clear" w:color="auto" w:fill="auto"/>
            <w:vAlign w:val="center"/>
          </w:tcPr>
          <w:p w14:paraId="2B6761C1"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Allocated to all Operators / Service provider</w:t>
            </w:r>
          </w:p>
        </w:tc>
      </w:tr>
    </w:tbl>
    <w:p w14:paraId="6E144DF9" w14:textId="77777777" w:rsidR="00C074AC" w:rsidRPr="00636CD6" w:rsidRDefault="00C074AC" w:rsidP="00C074AC">
      <w:pPr>
        <w:rPr>
          <w:rFonts w:asciiTheme="minorHAnsi" w:hAnsiTheme="minorHAnsi"/>
          <w:lang w:val="en-GB"/>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2"/>
      </w:tblGrid>
      <w:tr w:rsidR="00C074AC" w:rsidRPr="00636CD6" w14:paraId="4DB59C94" w14:textId="77777777" w:rsidTr="009D35D0">
        <w:tc>
          <w:tcPr>
            <w:tcW w:w="8642" w:type="dxa"/>
            <w:vAlign w:val="center"/>
          </w:tcPr>
          <w:p w14:paraId="1C002C71" w14:textId="77777777" w:rsidR="00C074AC" w:rsidRPr="0049701D" w:rsidRDefault="00C074AC" w:rsidP="009D35D0">
            <w:pPr>
              <w:spacing w:before="40" w:after="40"/>
              <w:jc w:val="center"/>
              <w:rPr>
                <w:rFonts w:asciiTheme="minorHAnsi" w:hAnsiTheme="minorHAnsi"/>
                <w:b/>
                <w:bCs/>
                <w:lang w:val="en-GB"/>
              </w:rPr>
            </w:pPr>
            <w:r w:rsidRPr="0049701D">
              <w:rPr>
                <w:rFonts w:asciiTheme="minorHAnsi" w:hAnsiTheme="minorHAnsi"/>
                <w:b/>
                <w:bCs/>
                <w:lang w:val="en-GB"/>
              </w:rPr>
              <w:t>Digit Length</w:t>
            </w:r>
          </w:p>
        </w:tc>
      </w:tr>
      <w:tr w:rsidR="00C074AC" w:rsidRPr="00636CD6" w14:paraId="2609EEB7" w14:textId="77777777" w:rsidTr="009D35D0">
        <w:trPr>
          <w:trHeight w:val="475"/>
        </w:trPr>
        <w:tc>
          <w:tcPr>
            <w:tcW w:w="8642" w:type="dxa"/>
            <w:vAlign w:val="center"/>
          </w:tcPr>
          <w:p w14:paraId="4B44B614"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The digit lengths of numbers used for the services are defined in the appropriate columns in the National Numbering Plan. Seychelles utilizes a 7 digit numbering scheme and unless specifically defined otherwise in the appropriate columns, numbers for mobile, fixed, fixed cellular, fixed VoIP and freephone services shall be 7 digits long.</w:t>
            </w:r>
          </w:p>
        </w:tc>
      </w:tr>
    </w:tbl>
    <w:p w14:paraId="6617A6F7" w14:textId="77777777" w:rsidR="00C074AC" w:rsidRPr="00636CD6" w:rsidRDefault="00C074AC" w:rsidP="00C074AC">
      <w:pPr>
        <w:rPr>
          <w:rFonts w:asciiTheme="minorHAnsi" w:hAnsiTheme="minorHAnsi"/>
          <w:lang w:val="en-GB"/>
        </w:rPr>
      </w:pPr>
    </w:p>
    <w:p w14:paraId="346D2C52" w14:textId="77777777" w:rsidR="00C074AC" w:rsidRPr="00636CD6" w:rsidRDefault="00C074AC" w:rsidP="00C074AC">
      <w:pPr>
        <w:rPr>
          <w:rFonts w:asciiTheme="minorHAnsi" w:hAnsiTheme="minorHAnsi"/>
          <w:lang w:val="en-GB"/>
        </w:rPr>
      </w:pPr>
      <w:r w:rsidRPr="00636CD6">
        <w:rPr>
          <w:rFonts w:asciiTheme="minorHAnsi" w:hAnsiTheme="minorHAnsi"/>
          <w:lang w:val="en-GB"/>
        </w:rPr>
        <w:br w:type="page"/>
      </w:r>
    </w:p>
    <w:p w14:paraId="5B4A106B" w14:textId="77777777" w:rsidR="00C074AC" w:rsidRPr="007D4334" w:rsidRDefault="00C074AC" w:rsidP="00C074AC">
      <w:pPr>
        <w:jc w:val="center"/>
        <w:rPr>
          <w:rFonts w:asciiTheme="minorHAnsi" w:hAnsiTheme="minorHAnsi"/>
          <w:b/>
          <w:bCs/>
        </w:rPr>
      </w:pPr>
      <w:bookmarkStart w:id="1186" w:name="_Toc303674700"/>
      <w:r w:rsidRPr="007D4334">
        <w:rPr>
          <w:rFonts w:asciiTheme="minorHAnsi" w:hAnsiTheme="minorHAnsi"/>
          <w:b/>
          <w:bCs/>
        </w:rPr>
        <w:t>International Codes Assigned by the International Telecommunication Union (ITU) to Seychelles</w:t>
      </w:r>
      <w:bookmarkEnd w:id="1186"/>
    </w:p>
    <w:p w14:paraId="4364AF6A" w14:textId="77777777" w:rsidR="00C074AC" w:rsidRPr="00636CD6" w:rsidRDefault="00C074AC" w:rsidP="00C074AC">
      <w:pPr>
        <w:spacing w:before="0"/>
        <w:rPr>
          <w:rFonts w:asciiTheme="minorHAnsi" w:hAnsiTheme="minorHAnsi"/>
          <w:lang w:val="en-GB"/>
        </w:rPr>
      </w:pP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4"/>
        <w:gridCol w:w="3075"/>
        <w:gridCol w:w="4546"/>
      </w:tblGrid>
      <w:tr w:rsidR="00C074AC" w:rsidRPr="00636CD6" w14:paraId="478C6B0C" w14:textId="77777777" w:rsidTr="009D35D0">
        <w:trPr>
          <w:jc w:val="center"/>
        </w:trPr>
        <w:tc>
          <w:tcPr>
            <w:tcW w:w="1554" w:type="dxa"/>
            <w:vAlign w:val="center"/>
          </w:tcPr>
          <w:p w14:paraId="08AA477C" w14:textId="77777777" w:rsidR="00C074AC" w:rsidRPr="0049701D" w:rsidRDefault="00C074AC" w:rsidP="009D35D0">
            <w:pPr>
              <w:spacing w:before="0"/>
              <w:jc w:val="center"/>
              <w:rPr>
                <w:rFonts w:asciiTheme="minorHAnsi" w:hAnsiTheme="minorHAnsi"/>
                <w:b/>
                <w:bCs/>
                <w:lang w:val="en-GB"/>
              </w:rPr>
            </w:pPr>
            <w:r w:rsidRPr="0049701D">
              <w:rPr>
                <w:rFonts w:asciiTheme="minorHAnsi" w:hAnsiTheme="minorHAnsi"/>
                <w:b/>
                <w:bCs/>
                <w:lang w:val="en-GB"/>
              </w:rPr>
              <w:t>International Codes</w:t>
            </w:r>
          </w:p>
        </w:tc>
        <w:tc>
          <w:tcPr>
            <w:tcW w:w="3075" w:type="dxa"/>
            <w:vAlign w:val="center"/>
          </w:tcPr>
          <w:p w14:paraId="07850896" w14:textId="77777777" w:rsidR="00C074AC" w:rsidRPr="0049701D" w:rsidRDefault="00C074AC" w:rsidP="009D35D0">
            <w:pPr>
              <w:spacing w:before="0"/>
              <w:jc w:val="center"/>
              <w:rPr>
                <w:rFonts w:asciiTheme="minorHAnsi" w:hAnsiTheme="minorHAnsi"/>
                <w:b/>
                <w:bCs/>
                <w:lang w:val="en-GB"/>
              </w:rPr>
            </w:pPr>
            <w:r w:rsidRPr="0049701D">
              <w:rPr>
                <w:rFonts w:asciiTheme="minorHAnsi" w:hAnsiTheme="minorHAnsi"/>
                <w:b/>
                <w:bCs/>
                <w:lang w:val="en-GB"/>
              </w:rPr>
              <w:t>Type of Services</w:t>
            </w:r>
          </w:p>
        </w:tc>
        <w:tc>
          <w:tcPr>
            <w:tcW w:w="4546" w:type="dxa"/>
            <w:vAlign w:val="center"/>
          </w:tcPr>
          <w:p w14:paraId="15A7203C" w14:textId="77777777" w:rsidR="00C074AC" w:rsidRPr="0049701D" w:rsidRDefault="00C074AC" w:rsidP="009D35D0">
            <w:pPr>
              <w:spacing w:before="0"/>
              <w:jc w:val="center"/>
              <w:rPr>
                <w:rFonts w:asciiTheme="minorHAnsi" w:hAnsiTheme="minorHAnsi"/>
                <w:b/>
                <w:bCs/>
                <w:lang w:val="en-GB"/>
              </w:rPr>
            </w:pPr>
            <w:r w:rsidRPr="0049701D">
              <w:rPr>
                <w:rFonts w:asciiTheme="minorHAnsi" w:hAnsiTheme="minorHAnsi"/>
                <w:b/>
                <w:bCs/>
                <w:lang w:val="en-GB"/>
              </w:rPr>
              <w:t>Remarks</w:t>
            </w:r>
          </w:p>
        </w:tc>
      </w:tr>
      <w:tr w:rsidR="00C074AC" w:rsidRPr="00636CD6" w14:paraId="427A19A7" w14:textId="77777777" w:rsidTr="009D35D0">
        <w:trPr>
          <w:trHeight w:val="283"/>
          <w:jc w:val="center"/>
        </w:trPr>
        <w:tc>
          <w:tcPr>
            <w:tcW w:w="1554" w:type="dxa"/>
            <w:vAlign w:val="center"/>
          </w:tcPr>
          <w:p w14:paraId="70F38F9C"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6-066</w:t>
            </w:r>
          </w:p>
        </w:tc>
        <w:tc>
          <w:tcPr>
            <w:tcW w:w="3075" w:type="dxa"/>
            <w:vMerge w:val="restart"/>
            <w:vAlign w:val="center"/>
          </w:tcPr>
          <w:p w14:paraId="4AD95539"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International Signalling Area - SANC</w:t>
            </w:r>
          </w:p>
        </w:tc>
        <w:tc>
          <w:tcPr>
            <w:tcW w:w="4546" w:type="dxa"/>
            <w:vMerge w:val="restart"/>
            <w:vAlign w:val="center"/>
          </w:tcPr>
          <w:p w14:paraId="0EA747CC" w14:textId="77777777" w:rsidR="00C074AC" w:rsidRPr="00636CD6" w:rsidRDefault="00C074AC" w:rsidP="009D35D0">
            <w:pPr>
              <w:spacing w:before="0"/>
              <w:jc w:val="left"/>
              <w:rPr>
                <w:rFonts w:asciiTheme="minorHAnsi" w:hAnsiTheme="minorHAnsi"/>
                <w:lang w:val="en-GB"/>
              </w:rPr>
            </w:pPr>
            <w:r w:rsidRPr="00636CD6">
              <w:rPr>
                <w:rFonts w:asciiTheme="minorHAnsi" w:hAnsiTheme="minorHAnsi"/>
                <w:lang w:val="en-GB"/>
              </w:rPr>
              <w:t>For assignment of International Signalling Point Codes (ISPC)</w:t>
            </w:r>
          </w:p>
        </w:tc>
      </w:tr>
      <w:tr w:rsidR="00C074AC" w:rsidRPr="00636CD6" w14:paraId="126DFECF" w14:textId="77777777" w:rsidTr="009D35D0">
        <w:trPr>
          <w:trHeight w:val="283"/>
          <w:jc w:val="center"/>
        </w:trPr>
        <w:tc>
          <w:tcPr>
            <w:tcW w:w="1554" w:type="dxa"/>
            <w:vAlign w:val="center"/>
          </w:tcPr>
          <w:p w14:paraId="6136EC84"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6-067</w:t>
            </w:r>
          </w:p>
        </w:tc>
        <w:tc>
          <w:tcPr>
            <w:tcW w:w="3075" w:type="dxa"/>
            <w:vMerge/>
            <w:vAlign w:val="center"/>
          </w:tcPr>
          <w:p w14:paraId="131C5D6C" w14:textId="77777777" w:rsidR="00C074AC" w:rsidRPr="00636CD6" w:rsidRDefault="00C074AC" w:rsidP="009D35D0">
            <w:pPr>
              <w:spacing w:before="0"/>
              <w:rPr>
                <w:rFonts w:asciiTheme="minorHAnsi" w:hAnsiTheme="minorHAnsi"/>
                <w:lang w:val="en-GB"/>
              </w:rPr>
            </w:pPr>
          </w:p>
        </w:tc>
        <w:tc>
          <w:tcPr>
            <w:tcW w:w="4546" w:type="dxa"/>
            <w:vMerge/>
            <w:vAlign w:val="center"/>
          </w:tcPr>
          <w:p w14:paraId="4238A711" w14:textId="77777777" w:rsidR="00C074AC" w:rsidRPr="00636CD6" w:rsidRDefault="00C074AC" w:rsidP="009D35D0">
            <w:pPr>
              <w:spacing w:before="0"/>
              <w:jc w:val="left"/>
              <w:rPr>
                <w:rFonts w:asciiTheme="minorHAnsi" w:hAnsiTheme="minorHAnsi"/>
                <w:lang w:val="en-GB"/>
              </w:rPr>
            </w:pPr>
          </w:p>
        </w:tc>
      </w:tr>
      <w:tr w:rsidR="00C074AC" w:rsidRPr="00636CD6" w14:paraId="2CDC604D" w14:textId="77777777" w:rsidTr="009D35D0">
        <w:trPr>
          <w:trHeight w:val="283"/>
          <w:jc w:val="center"/>
        </w:trPr>
        <w:tc>
          <w:tcPr>
            <w:tcW w:w="1554" w:type="dxa"/>
            <w:vAlign w:val="center"/>
          </w:tcPr>
          <w:p w14:paraId="20D5178E" w14:textId="77777777" w:rsidR="00C074AC" w:rsidRPr="00636CD6" w:rsidRDefault="00C074AC" w:rsidP="009D35D0">
            <w:pPr>
              <w:spacing w:before="0"/>
              <w:jc w:val="center"/>
              <w:rPr>
                <w:rFonts w:asciiTheme="minorHAnsi" w:hAnsiTheme="minorHAnsi"/>
                <w:lang w:val="en-GB"/>
              </w:rPr>
            </w:pPr>
            <w:r w:rsidRPr="002C2169">
              <w:rPr>
                <w:rFonts w:asciiTheme="minorHAnsi" w:hAnsiTheme="minorHAnsi"/>
                <w:lang w:val="en-GB"/>
              </w:rPr>
              <w:t>6-155</w:t>
            </w:r>
          </w:p>
        </w:tc>
        <w:tc>
          <w:tcPr>
            <w:tcW w:w="3075" w:type="dxa"/>
            <w:vMerge/>
            <w:vAlign w:val="center"/>
          </w:tcPr>
          <w:p w14:paraId="29F55996" w14:textId="77777777" w:rsidR="00C074AC" w:rsidRPr="00636CD6" w:rsidRDefault="00C074AC" w:rsidP="009D35D0">
            <w:pPr>
              <w:spacing w:before="0"/>
              <w:rPr>
                <w:rFonts w:asciiTheme="minorHAnsi" w:hAnsiTheme="minorHAnsi"/>
                <w:lang w:val="en-GB"/>
              </w:rPr>
            </w:pPr>
          </w:p>
        </w:tc>
        <w:tc>
          <w:tcPr>
            <w:tcW w:w="4546" w:type="dxa"/>
            <w:vMerge/>
            <w:vAlign w:val="center"/>
          </w:tcPr>
          <w:p w14:paraId="447A8F68" w14:textId="77777777" w:rsidR="00C074AC" w:rsidRPr="00636CD6" w:rsidRDefault="00C074AC" w:rsidP="009D35D0">
            <w:pPr>
              <w:spacing w:before="0"/>
              <w:jc w:val="left"/>
              <w:rPr>
                <w:rFonts w:asciiTheme="minorHAnsi" w:hAnsiTheme="minorHAnsi"/>
                <w:lang w:val="en-GB"/>
              </w:rPr>
            </w:pPr>
          </w:p>
        </w:tc>
      </w:tr>
      <w:tr w:rsidR="00C074AC" w:rsidRPr="00636CD6" w14:paraId="29D4B712" w14:textId="77777777" w:rsidTr="009D35D0">
        <w:trPr>
          <w:jc w:val="center"/>
        </w:trPr>
        <w:tc>
          <w:tcPr>
            <w:tcW w:w="1554" w:type="dxa"/>
            <w:vAlign w:val="center"/>
          </w:tcPr>
          <w:p w14:paraId="1D672372"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633</w:t>
            </w:r>
          </w:p>
        </w:tc>
        <w:tc>
          <w:tcPr>
            <w:tcW w:w="3075" w:type="dxa"/>
            <w:vAlign w:val="center"/>
          </w:tcPr>
          <w:p w14:paraId="18C78C1B"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Data Country Code – DCC</w:t>
            </w:r>
          </w:p>
        </w:tc>
        <w:tc>
          <w:tcPr>
            <w:tcW w:w="4546" w:type="dxa"/>
            <w:vAlign w:val="center"/>
          </w:tcPr>
          <w:p w14:paraId="3A56AA6C" w14:textId="77777777" w:rsidR="00C074AC" w:rsidRPr="00636CD6" w:rsidRDefault="00C074AC" w:rsidP="009D35D0">
            <w:pPr>
              <w:spacing w:before="0"/>
              <w:jc w:val="left"/>
              <w:rPr>
                <w:rFonts w:asciiTheme="minorHAnsi" w:hAnsiTheme="minorHAnsi"/>
                <w:lang w:val="en-GB"/>
              </w:rPr>
            </w:pPr>
            <w:r w:rsidRPr="00636CD6">
              <w:rPr>
                <w:rFonts w:asciiTheme="minorHAnsi" w:hAnsiTheme="minorHAnsi"/>
                <w:lang w:val="en-GB"/>
              </w:rPr>
              <w:t>For assignment of Data Network Identification Code (DNIC)</w:t>
            </w:r>
          </w:p>
        </w:tc>
      </w:tr>
      <w:tr w:rsidR="00C074AC" w:rsidRPr="00636CD6" w14:paraId="2EE21EB0" w14:textId="77777777" w:rsidTr="009D35D0">
        <w:trPr>
          <w:jc w:val="center"/>
        </w:trPr>
        <w:tc>
          <w:tcPr>
            <w:tcW w:w="1554" w:type="dxa"/>
            <w:vAlign w:val="center"/>
          </w:tcPr>
          <w:p w14:paraId="607FEC1A"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633</w:t>
            </w:r>
          </w:p>
        </w:tc>
        <w:tc>
          <w:tcPr>
            <w:tcW w:w="3075" w:type="dxa"/>
            <w:vAlign w:val="center"/>
          </w:tcPr>
          <w:p w14:paraId="269194FD"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Mobile Country Code – MCC</w:t>
            </w:r>
          </w:p>
        </w:tc>
        <w:tc>
          <w:tcPr>
            <w:tcW w:w="4546" w:type="dxa"/>
            <w:vAlign w:val="center"/>
          </w:tcPr>
          <w:p w14:paraId="3A0D64D5" w14:textId="77777777" w:rsidR="00C074AC" w:rsidRPr="00636CD6" w:rsidRDefault="00C074AC" w:rsidP="009D35D0">
            <w:pPr>
              <w:spacing w:before="0"/>
              <w:jc w:val="left"/>
              <w:rPr>
                <w:rFonts w:asciiTheme="minorHAnsi" w:hAnsiTheme="minorHAnsi"/>
                <w:lang w:val="en-GB"/>
              </w:rPr>
            </w:pPr>
            <w:r w:rsidRPr="00636CD6">
              <w:rPr>
                <w:rFonts w:asciiTheme="minorHAnsi" w:hAnsiTheme="minorHAnsi"/>
                <w:lang w:val="en-GB"/>
              </w:rPr>
              <w:t>For assignment of Land Mobile Station identities such as the International Mobile Station Identity (IMSI for international roaming)</w:t>
            </w:r>
          </w:p>
        </w:tc>
      </w:tr>
      <w:tr w:rsidR="00C074AC" w:rsidRPr="00636CD6" w14:paraId="45EDD76E" w14:textId="77777777" w:rsidTr="009D35D0">
        <w:trPr>
          <w:jc w:val="center"/>
        </w:trPr>
        <w:tc>
          <w:tcPr>
            <w:tcW w:w="1554" w:type="dxa"/>
            <w:vAlign w:val="center"/>
          </w:tcPr>
          <w:p w14:paraId="33C02193"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664</w:t>
            </w:r>
          </w:p>
        </w:tc>
        <w:tc>
          <w:tcPr>
            <w:tcW w:w="3075" w:type="dxa"/>
            <w:vAlign w:val="center"/>
          </w:tcPr>
          <w:p w14:paraId="6CD4E3DC"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Maritime Identification Digits - MID</w:t>
            </w:r>
          </w:p>
        </w:tc>
        <w:tc>
          <w:tcPr>
            <w:tcW w:w="4546" w:type="dxa"/>
            <w:vAlign w:val="center"/>
          </w:tcPr>
          <w:p w14:paraId="3E36587F" w14:textId="77777777" w:rsidR="00C074AC" w:rsidRPr="00636CD6" w:rsidRDefault="00C074AC" w:rsidP="009D35D0">
            <w:pPr>
              <w:spacing w:before="0"/>
              <w:jc w:val="left"/>
              <w:rPr>
                <w:rFonts w:asciiTheme="minorHAnsi" w:hAnsiTheme="minorHAnsi"/>
                <w:lang w:val="en-GB"/>
              </w:rPr>
            </w:pPr>
            <w:r w:rsidRPr="00636CD6">
              <w:rPr>
                <w:rFonts w:asciiTheme="minorHAnsi" w:hAnsiTheme="minorHAnsi"/>
                <w:lang w:val="en-GB"/>
              </w:rPr>
              <w:t>For assignment of ship station identities such as INMARSAT Mobile Service Identity (MMSI)</w:t>
            </w:r>
          </w:p>
        </w:tc>
      </w:tr>
      <w:tr w:rsidR="00C074AC" w:rsidRPr="00636CD6" w14:paraId="351A3F41" w14:textId="77777777" w:rsidTr="009D35D0">
        <w:trPr>
          <w:jc w:val="center"/>
        </w:trPr>
        <w:tc>
          <w:tcPr>
            <w:tcW w:w="1554" w:type="dxa"/>
            <w:vAlign w:val="center"/>
          </w:tcPr>
          <w:p w14:paraId="506E61E3"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965</w:t>
            </w:r>
          </w:p>
        </w:tc>
        <w:tc>
          <w:tcPr>
            <w:tcW w:w="3075" w:type="dxa"/>
            <w:vAlign w:val="center"/>
          </w:tcPr>
          <w:p w14:paraId="35AE33E2"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Telex Destination Code</w:t>
            </w:r>
          </w:p>
        </w:tc>
        <w:tc>
          <w:tcPr>
            <w:tcW w:w="4546" w:type="dxa"/>
            <w:vAlign w:val="center"/>
          </w:tcPr>
          <w:p w14:paraId="77092696" w14:textId="77777777" w:rsidR="00C074AC" w:rsidRPr="00636CD6" w:rsidRDefault="00C074AC" w:rsidP="009D35D0">
            <w:pPr>
              <w:spacing w:before="0"/>
              <w:jc w:val="left"/>
              <w:rPr>
                <w:rFonts w:asciiTheme="minorHAnsi" w:hAnsiTheme="minorHAnsi"/>
                <w:lang w:val="en-GB"/>
              </w:rPr>
            </w:pPr>
            <w:r w:rsidRPr="00636CD6">
              <w:rPr>
                <w:rFonts w:asciiTheme="minorHAnsi" w:hAnsiTheme="minorHAnsi"/>
                <w:lang w:val="en-GB"/>
              </w:rPr>
              <w:t>For call routing purpose in the provision of international automatic telex service</w:t>
            </w:r>
          </w:p>
        </w:tc>
      </w:tr>
      <w:tr w:rsidR="00C074AC" w:rsidRPr="00636CD6" w14:paraId="6D6B95BA" w14:textId="77777777" w:rsidTr="009D35D0">
        <w:trPr>
          <w:jc w:val="center"/>
        </w:trPr>
        <w:tc>
          <w:tcPr>
            <w:tcW w:w="1554" w:type="dxa"/>
            <w:vAlign w:val="center"/>
          </w:tcPr>
          <w:p w14:paraId="4AF976B5"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248</w:t>
            </w:r>
          </w:p>
        </w:tc>
        <w:tc>
          <w:tcPr>
            <w:tcW w:w="3075" w:type="dxa"/>
            <w:vAlign w:val="center"/>
          </w:tcPr>
          <w:p w14:paraId="5F4BCC47"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Country Code</w:t>
            </w:r>
          </w:p>
        </w:tc>
        <w:tc>
          <w:tcPr>
            <w:tcW w:w="4546" w:type="dxa"/>
            <w:vAlign w:val="center"/>
          </w:tcPr>
          <w:p w14:paraId="79E8A76A" w14:textId="77777777" w:rsidR="00C074AC" w:rsidRPr="00636CD6" w:rsidRDefault="00C074AC" w:rsidP="009D35D0">
            <w:pPr>
              <w:spacing w:before="0"/>
              <w:jc w:val="left"/>
              <w:rPr>
                <w:rFonts w:asciiTheme="minorHAnsi" w:hAnsiTheme="minorHAnsi"/>
                <w:lang w:val="en-GB"/>
              </w:rPr>
            </w:pPr>
            <w:r w:rsidRPr="00636CD6">
              <w:rPr>
                <w:rFonts w:asciiTheme="minorHAnsi" w:hAnsiTheme="minorHAnsi"/>
                <w:lang w:val="en-GB"/>
              </w:rPr>
              <w:t>For international call routing to Seychelles</w:t>
            </w:r>
          </w:p>
        </w:tc>
      </w:tr>
      <w:tr w:rsidR="00C074AC" w:rsidRPr="00636CD6" w14:paraId="17004911" w14:textId="77777777" w:rsidTr="009D35D0">
        <w:trPr>
          <w:jc w:val="center"/>
        </w:trPr>
        <w:tc>
          <w:tcPr>
            <w:tcW w:w="1554" w:type="dxa"/>
            <w:vAlign w:val="center"/>
          </w:tcPr>
          <w:p w14:paraId="535BE31A"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89248XX</w:t>
            </w:r>
          </w:p>
        </w:tc>
        <w:tc>
          <w:tcPr>
            <w:tcW w:w="3075" w:type="dxa"/>
            <w:vAlign w:val="center"/>
          </w:tcPr>
          <w:p w14:paraId="072430E5"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Issuer Identifier Number – IIN</w:t>
            </w:r>
          </w:p>
        </w:tc>
        <w:tc>
          <w:tcPr>
            <w:tcW w:w="4546" w:type="dxa"/>
            <w:vAlign w:val="center"/>
          </w:tcPr>
          <w:p w14:paraId="12746982" w14:textId="77777777" w:rsidR="00C074AC" w:rsidRPr="00636CD6" w:rsidRDefault="00C074AC" w:rsidP="009D35D0">
            <w:pPr>
              <w:spacing w:before="0"/>
              <w:jc w:val="left"/>
              <w:rPr>
                <w:rFonts w:asciiTheme="minorHAnsi" w:hAnsiTheme="minorHAnsi"/>
                <w:lang w:val="en-GB"/>
              </w:rPr>
            </w:pPr>
            <w:r w:rsidRPr="00636CD6">
              <w:rPr>
                <w:rFonts w:asciiTheme="minorHAnsi" w:hAnsiTheme="minorHAnsi"/>
                <w:lang w:val="en-GB"/>
              </w:rPr>
              <w:t>For assignment of IIN for international telecommunications charge cards issuers</w:t>
            </w:r>
          </w:p>
        </w:tc>
      </w:tr>
      <w:tr w:rsidR="00C074AC" w:rsidRPr="00636CD6" w14:paraId="0C8EA5CC" w14:textId="77777777" w:rsidTr="009D35D0">
        <w:trPr>
          <w:jc w:val="center"/>
        </w:trPr>
        <w:tc>
          <w:tcPr>
            <w:tcW w:w="1554" w:type="dxa"/>
            <w:vAlign w:val="center"/>
          </w:tcPr>
          <w:p w14:paraId="00FFC46E"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SC</w:t>
            </w:r>
          </w:p>
        </w:tc>
        <w:tc>
          <w:tcPr>
            <w:tcW w:w="3075" w:type="dxa"/>
            <w:vAlign w:val="center"/>
          </w:tcPr>
          <w:p w14:paraId="6F1F6CBA"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Country Code</w:t>
            </w:r>
          </w:p>
        </w:tc>
        <w:tc>
          <w:tcPr>
            <w:tcW w:w="4546" w:type="dxa"/>
            <w:vAlign w:val="center"/>
          </w:tcPr>
          <w:p w14:paraId="239B0153" w14:textId="77777777" w:rsidR="00C074AC" w:rsidRPr="00636CD6" w:rsidRDefault="00C074AC" w:rsidP="009D35D0">
            <w:pPr>
              <w:spacing w:before="0"/>
              <w:jc w:val="left"/>
              <w:rPr>
                <w:rFonts w:asciiTheme="minorHAnsi" w:hAnsiTheme="minorHAnsi"/>
                <w:lang w:val="en-GB"/>
              </w:rPr>
            </w:pPr>
            <w:r w:rsidRPr="00636CD6">
              <w:rPr>
                <w:rFonts w:asciiTheme="minorHAnsi" w:hAnsiTheme="minorHAnsi"/>
                <w:lang w:val="en-GB"/>
              </w:rPr>
              <w:t>For Public Message Handling Services</w:t>
            </w:r>
          </w:p>
        </w:tc>
      </w:tr>
    </w:tbl>
    <w:p w14:paraId="577B3203" w14:textId="77777777" w:rsidR="00C074AC" w:rsidRPr="00636CD6" w:rsidRDefault="00C074AC" w:rsidP="00C074AC">
      <w:pPr>
        <w:rPr>
          <w:rFonts w:asciiTheme="minorHAnsi" w:hAnsiTheme="minorHAnsi"/>
          <w:lang w:val="en-GB"/>
        </w:rPr>
      </w:pPr>
    </w:p>
    <w:p w14:paraId="2C3A920E" w14:textId="77777777" w:rsidR="00C074AC" w:rsidRPr="007D4334" w:rsidRDefault="00C074AC" w:rsidP="00C074AC">
      <w:pPr>
        <w:jc w:val="center"/>
        <w:rPr>
          <w:rFonts w:asciiTheme="minorHAnsi" w:hAnsiTheme="minorHAnsi"/>
          <w:b/>
          <w:bCs/>
          <w:lang w:val="en-GB"/>
        </w:rPr>
      </w:pPr>
      <w:bookmarkStart w:id="1187" w:name="_Toc54067598"/>
      <w:bookmarkStart w:id="1188" w:name="_Toc54067621"/>
      <w:bookmarkStart w:id="1189" w:name="_Toc303674701"/>
      <w:r w:rsidRPr="007D4334">
        <w:rPr>
          <w:rFonts w:asciiTheme="minorHAnsi" w:hAnsiTheme="minorHAnsi"/>
          <w:b/>
          <w:bCs/>
          <w:lang w:val="en-GB"/>
        </w:rPr>
        <w:t>Number Assignment for Leading Digit 0</w:t>
      </w:r>
      <w:bookmarkEnd w:id="1187"/>
      <w:bookmarkEnd w:id="1188"/>
      <w:bookmarkEnd w:id="1189"/>
    </w:p>
    <w:p w14:paraId="5E01EB51" w14:textId="77777777" w:rsidR="00C074AC" w:rsidRPr="00636CD6" w:rsidRDefault="00C074AC" w:rsidP="00C074AC">
      <w:pPr>
        <w:spacing w:before="0"/>
        <w:rPr>
          <w:rFonts w:asciiTheme="minorHAnsi" w:hAnsiTheme="minorHAnsi"/>
          <w:lang w:val="en-GB"/>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8"/>
        <w:gridCol w:w="1307"/>
        <w:gridCol w:w="3994"/>
        <w:gridCol w:w="1106"/>
        <w:gridCol w:w="1217"/>
      </w:tblGrid>
      <w:tr w:rsidR="00C074AC" w:rsidRPr="00636CD6" w14:paraId="3E99E718" w14:textId="77777777" w:rsidTr="009D35D0">
        <w:trPr>
          <w:jc w:val="center"/>
        </w:trPr>
        <w:tc>
          <w:tcPr>
            <w:tcW w:w="1413" w:type="dxa"/>
            <w:vAlign w:val="center"/>
          </w:tcPr>
          <w:p w14:paraId="0AAD602A" w14:textId="77777777" w:rsidR="00C074AC" w:rsidRPr="0049701D" w:rsidRDefault="00C074AC" w:rsidP="009D35D0">
            <w:pPr>
              <w:spacing w:before="40" w:after="40"/>
              <w:jc w:val="center"/>
              <w:rPr>
                <w:rFonts w:asciiTheme="minorHAnsi" w:hAnsiTheme="minorHAnsi"/>
                <w:b/>
                <w:bCs/>
                <w:lang w:val="en-GB"/>
              </w:rPr>
            </w:pPr>
            <w:r w:rsidRPr="0049701D">
              <w:rPr>
                <w:rFonts w:asciiTheme="minorHAnsi" w:hAnsiTheme="minorHAnsi"/>
                <w:b/>
                <w:bCs/>
                <w:lang w:val="en-GB"/>
              </w:rPr>
              <w:t>Leading Digits</w:t>
            </w:r>
          </w:p>
        </w:tc>
        <w:tc>
          <w:tcPr>
            <w:tcW w:w="1276" w:type="dxa"/>
            <w:vAlign w:val="center"/>
          </w:tcPr>
          <w:p w14:paraId="384EE7A7" w14:textId="77777777" w:rsidR="00C074AC" w:rsidRPr="0049701D" w:rsidRDefault="00C074AC" w:rsidP="009D35D0">
            <w:pPr>
              <w:spacing w:before="40" w:after="40"/>
              <w:jc w:val="center"/>
              <w:rPr>
                <w:rFonts w:asciiTheme="minorHAnsi" w:hAnsiTheme="minorHAnsi"/>
                <w:b/>
                <w:bCs/>
                <w:lang w:val="en-GB"/>
              </w:rPr>
            </w:pPr>
            <w:r w:rsidRPr="0049701D">
              <w:rPr>
                <w:rFonts w:asciiTheme="minorHAnsi" w:hAnsiTheme="minorHAnsi"/>
                <w:b/>
                <w:bCs/>
                <w:lang w:val="en-GB"/>
              </w:rPr>
              <w:t>Digit Length</w:t>
            </w:r>
          </w:p>
        </w:tc>
        <w:tc>
          <w:tcPr>
            <w:tcW w:w="3899" w:type="dxa"/>
            <w:vAlign w:val="center"/>
          </w:tcPr>
          <w:p w14:paraId="4619B494" w14:textId="77777777" w:rsidR="00C074AC" w:rsidRPr="0049701D" w:rsidRDefault="00C074AC" w:rsidP="009D35D0">
            <w:pPr>
              <w:spacing w:before="40" w:after="40"/>
              <w:jc w:val="center"/>
              <w:rPr>
                <w:rFonts w:asciiTheme="minorHAnsi" w:hAnsiTheme="minorHAnsi"/>
                <w:b/>
                <w:bCs/>
                <w:lang w:val="en-GB"/>
              </w:rPr>
            </w:pPr>
            <w:r w:rsidRPr="0049701D">
              <w:rPr>
                <w:rFonts w:asciiTheme="minorHAnsi" w:hAnsiTheme="minorHAnsi"/>
                <w:b/>
                <w:bCs/>
                <w:lang w:val="en-GB"/>
              </w:rPr>
              <w:t>Type of Services</w:t>
            </w:r>
          </w:p>
        </w:tc>
        <w:tc>
          <w:tcPr>
            <w:tcW w:w="1080" w:type="dxa"/>
            <w:vAlign w:val="center"/>
          </w:tcPr>
          <w:p w14:paraId="63317378" w14:textId="77777777" w:rsidR="00C074AC" w:rsidRPr="0049701D" w:rsidRDefault="00C074AC" w:rsidP="009D35D0">
            <w:pPr>
              <w:spacing w:before="40" w:after="40"/>
              <w:jc w:val="center"/>
              <w:rPr>
                <w:rFonts w:asciiTheme="minorHAnsi" w:hAnsiTheme="minorHAnsi"/>
                <w:b/>
                <w:bCs/>
                <w:lang w:val="en-GB"/>
              </w:rPr>
            </w:pPr>
            <w:r w:rsidRPr="0049701D">
              <w:rPr>
                <w:rFonts w:asciiTheme="minorHAnsi" w:hAnsiTheme="minorHAnsi"/>
                <w:b/>
                <w:bCs/>
                <w:lang w:val="en-GB"/>
              </w:rPr>
              <w:t>Status</w:t>
            </w:r>
          </w:p>
        </w:tc>
        <w:tc>
          <w:tcPr>
            <w:tcW w:w="1188" w:type="dxa"/>
            <w:vAlign w:val="center"/>
          </w:tcPr>
          <w:p w14:paraId="7B27BD66" w14:textId="77777777" w:rsidR="00C074AC" w:rsidRPr="0049701D" w:rsidRDefault="00C074AC" w:rsidP="009D35D0">
            <w:pPr>
              <w:spacing w:before="40" w:after="40"/>
              <w:jc w:val="center"/>
              <w:rPr>
                <w:rFonts w:asciiTheme="minorHAnsi" w:hAnsiTheme="minorHAnsi"/>
                <w:b/>
                <w:bCs/>
                <w:lang w:val="en-GB"/>
              </w:rPr>
            </w:pPr>
            <w:r w:rsidRPr="0049701D">
              <w:rPr>
                <w:rFonts w:asciiTheme="minorHAnsi" w:hAnsiTheme="minorHAnsi"/>
                <w:b/>
                <w:bCs/>
                <w:lang w:val="en-GB"/>
              </w:rPr>
              <w:t>Category</w:t>
            </w:r>
          </w:p>
        </w:tc>
      </w:tr>
      <w:tr w:rsidR="00C074AC" w:rsidRPr="00636CD6" w14:paraId="2DFA6962" w14:textId="77777777" w:rsidTr="009D35D0">
        <w:trPr>
          <w:jc w:val="center"/>
        </w:trPr>
        <w:tc>
          <w:tcPr>
            <w:tcW w:w="1413" w:type="dxa"/>
          </w:tcPr>
          <w:p w14:paraId="31435312"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00</w:t>
            </w:r>
          </w:p>
        </w:tc>
        <w:tc>
          <w:tcPr>
            <w:tcW w:w="1276" w:type="dxa"/>
            <w:vAlign w:val="center"/>
          </w:tcPr>
          <w:p w14:paraId="7ED69AB9"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2</w:t>
            </w:r>
          </w:p>
        </w:tc>
        <w:tc>
          <w:tcPr>
            <w:tcW w:w="3899" w:type="dxa"/>
          </w:tcPr>
          <w:p w14:paraId="09FAAC76"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International Outgoing Code</w:t>
            </w:r>
          </w:p>
        </w:tc>
        <w:tc>
          <w:tcPr>
            <w:tcW w:w="1080" w:type="dxa"/>
          </w:tcPr>
          <w:p w14:paraId="70B6EB14"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ALL</w:t>
            </w:r>
          </w:p>
        </w:tc>
        <w:tc>
          <w:tcPr>
            <w:tcW w:w="1188" w:type="dxa"/>
          </w:tcPr>
          <w:p w14:paraId="346551A8"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3</w:t>
            </w:r>
          </w:p>
        </w:tc>
      </w:tr>
      <w:tr w:rsidR="00C074AC" w:rsidRPr="00636CD6" w14:paraId="423BC39A" w14:textId="77777777" w:rsidTr="009D35D0">
        <w:trPr>
          <w:jc w:val="center"/>
        </w:trPr>
        <w:tc>
          <w:tcPr>
            <w:tcW w:w="1413" w:type="dxa"/>
          </w:tcPr>
          <w:p w14:paraId="7AA995C9"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01</w:t>
            </w:r>
          </w:p>
        </w:tc>
        <w:tc>
          <w:tcPr>
            <w:tcW w:w="1276" w:type="dxa"/>
            <w:vAlign w:val="center"/>
          </w:tcPr>
          <w:p w14:paraId="56E44145"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2</w:t>
            </w:r>
          </w:p>
        </w:tc>
        <w:tc>
          <w:tcPr>
            <w:tcW w:w="3899" w:type="dxa"/>
          </w:tcPr>
          <w:p w14:paraId="0DA8DAA6"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Access Code to International Gateway</w:t>
            </w:r>
          </w:p>
        </w:tc>
        <w:tc>
          <w:tcPr>
            <w:tcW w:w="1080" w:type="dxa"/>
          </w:tcPr>
          <w:p w14:paraId="21D8B8F8"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CWS*</w:t>
            </w:r>
          </w:p>
        </w:tc>
        <w:tc>
          <w:tcPr>
            <w:tcW w:w="1188" w:type="dxa"/>
          </w:tcPr>
          <w:p w14:paraId="123CD172"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2</w:t>
            </w:r>
          </w:p>
        </w:tc>
      </w:tr>
      <w:tr w:rsidR="00C074AC" w:rsidRPr="00636CD6" w14:paraId="52BA67C7" w14:textId="77777777" w:rsidTr="009D35D0">
        <w:trPr>
          <w:jc w:val="center"/>
        </w:trPr>
        <w:tc>
          <w:tcPr>
            <w:tcW w:w="1413" w:type="dxa"/>
          </w:tcPr>
          <w:p w14:paraId="09CBC5D6"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010</w:t>
            </w:r>
          </w:p>
        </w:tc>
        <w:tc>
          <w:tcPr>
            <w:tcW w:w="1276" w:type="dxa"/>
            <w:vAlign w:val="center"/>
          </w:tcPr>
          <w:p w14:paraId="697162E1"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3</w:t>
            </w:r>
          </w:p>
        </w:tc>
        <w:tc>
          <w:tcPr>
            <w:tcW w:w="3899" w:type="dxa"/>
          </w:tcPr>
          <w:p w14:paraId="3DEB3E29"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ISDN International access code</w:t>
            </w:r>
          </w:p>
        </w:tc>
        <w:tc>
          <w:tcPr>
            <w:tcW w:w="1080" w:type="dxa"/>
          </w:tcPr>
          <w:p w14:paraId="04BC7E5E"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ALL</w:t>
            </w:r>
          </w:p>
        </w:tc>
        <w:tc>
          <w:tcPr>
            <w:tcW w:w="1188" w:type="dxa"/>
          </w:tcPr>
          <w:p w14:paraId="4E489CF6"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3</w:t>
            </w:r>
          </w:p>
        </w:tc>
      </w:tr>
      <w:tr w:rsidR="00C074AC" w:rsidRPr="00636CD6" w14:paraId="4B1C91D8" w14:textId="77777777" w:rsidTr="009D35D0">
        <w:trPr>
          <w:jc w:val="center"/>
        </w:trPr>
        <w:tc>
          <w:tcPr>
            <w:tcW w:w="1413" w:type="dxa"/>
          </w:tcPr>
          <w:p w14:paraId="542C1209"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02</w:t>
            </w:r>
          </w:p>
        </w:tc>
        <w:tc>
          <w:tcPr>
            <w:tcW w:w="1276" w:type="dxa"/>
            <w:vAlign w:val="center"/>
          </w:tcPr>
          <w:p w14:paraId="39BCCDD1"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2</w:t>
            </w:r>
          </w:p>
        </w:tc>
        <w:tc>
          <w:tcPr>
            <w:tcW w:w="3899" w:type="dxa"/>
          </w:tcPr>
          <w:p w14:paraId="1B30B002"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Access Code to International Gateway</w:t>
            </w:r>
          </w:p>
        </w:tc>
        <w:tc>
          <w:tcPr>
            <w:tcW w:w="1080" w:type="dxa"/>
          </w:tcPr>
          <w:p w14:paraId="35DCF17A"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AIRTEL</w:t>
            </w:r>
          </w:p>
        </w:tc>
        <w:tc>
          <w:tcPr>
            <w:tcW w:w="1188" w:type="dxa"/>
          </w:tcPr>
          <w:p w14:paraId="7828AA5C"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2</w:t>
            </w:r>
          </w:p>
        </w:tc>
      </w:tr>
      <w:tr w:rsidR="00C074AC" w:rsidRPr="00636CD6" w14:paraId="23FBE765" w14:textId="77777777" w:rsidTr="009D35D0">
        <w:trPr>
          <w:jc w:val="center"/>
        </w:trPr>
        <w:tc>
          <w:tcPr>
            <w:tcW w:w="1413" w:type="dxa"/>
          </w:tcPr>
          <w:p w14:paraId="2213E037"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0(3-9)</w:t>
            </w:r>
          </w:p>
        </w:tc>
        <w:tc>
          <w:tcPr>
            <w:tcW w:w="1276" w:type="dxa"/>
            <w:vAlign w:val="center"/>
          </w:tcPr>
          <w:p w14:paraId="6F8D622A"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2</w:t>
            </w:r>
          </w:p>
        </w:tc>
        <w:tc>
          <w:tcPr>
            <w:tcW w:w="3899" w:type="dxa"/>
          </w:tcPr>
          <w:p w14:paraId="1DFBCA57"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Reserved for future expansion</w:t>
            </w:r>
          </w:p>
        </w:tc>
        <w:tc>
          <w:tcPr>
            <w:tcW w:w="1080" w:type="dxa"/>
          </w:tcPr>
          <w:p w14:paraId="5F8E206E"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Reserved</w:t>
            </w:r>
          </w:p>
        </w:tc>
        <w:tc>
          <w:tcPr>
            <w:tcW w:w="1188" w:type="dxa"/>
          </w:tcPr>
          <w:p w14:paraId="6A7EF7F8"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w:t>
            </w:r>
          </w:p>
        </w:tc>
      </w:tr>
    </w:tbl>
    <w:p w14:paraId="11E8E2AA" w14:textId="77777777" w:rsidR="00C074AC" w:rsidRPr="00636CD6" w:rsidRDefault="00C074AC" w:rsidP="00C074AC">
      <w:pPr>
        <w:spacing w:before="0"/>
        <w:rPr>
          <w:rFonts w:asciiTheme="minorHAnsi" w:hAnsiTheme="minorHAnsi"/>
          <w:lang w:val="en-GB"/>
        </w:rPr>
      </w:pPr>
    </w:p>
    <w:p w14:paraId="2E4C467C" w14:textId="77777777" w:rsidR="00C074AC" w:rsidRPr="00636CD6" w:rsidRDefault="00C074AC" w:rsidP="00C074AC">
      <w:pPr>
        <w:spacing w:before="0"/>
        <w:rPr>
          <w:rFonts w:asciiTheme="minorHAnsi" w:hAnsiTheme="minorHAnsi"/>
          <w:lang w:val="en-GB"/>
        </w:rPr>
      </w:pPr>
      <w:r w:rsidRPr="00636CD6">
        <w:rPr>
          <w:rFonts w:asciiTheme="minorHAnsi" w:hAnsiTheme="minorHAnsi"/>
          <w:lang w:val="en-GB"/>
        </w:rPr>
        <w:t>Category 1</w:t>
      </w:r>
      <w:r w:rsidRPr="00636CD6">
        <w:rPr>
          <w:rFonts w:asciiTheme="minorHAnsi" w:hAnsiTheme="minorHAnsi"/>
          <w:lang w:val="en-GB"/>
        </w:rPr>
        <w:tab/>
        <w:t>Codes which are universally accessible and universally allocated to all operators.</w:t>
      </w:r>
    </w:p>
    <w:p w14:paraId="3F38DBC3" w14:textId="77777777" w:rsidR="00C074AC" w:rsidRPr="00636CD6" w:rsidRDefault="00C074AC" w:rsidP="00C074AC">
      <w:pPr>
        <w:spacing w:before="0"/>
        <w:rPr>
          <w:rFonts w:asciiTheme="minorHAnsi" w:hAnsiTheme="minorHAnsi"/>
          <w:lang w:val="en-GB"/>
        </w:rPr>
      </w:pPr>
      <w:r w:rsidRPr="00636CD6">
        <w:rPr>
          <w:rFonts w:asciiTheme="minorHAnsi" w:hAnsiTheme="minorHAnsi"/>
          <w:lang w:val="en-GB"/>
        </w:rPr>
        <w:t xml:space="preserve">Category 2 </w:t>
      </w:r>
      <w:r w:rsidRPr="00636CD6">
        <w:rPr>
          <w:rFonts w:asciiTheme="minorHAnsi" w:hAnsiTheme="minorHAnsi"/>
          <w:lang w:val="en-GB"/>
        </w:rPr>
        <w:tab/>
        <w:t>Codes which are universally accessible and allocated to a single operator.</w:t>
      </w:r>
    </w:p>
    <w:p w14:paraId="0353A415" w14:textId="77777777" w:rsidR="00C074AC" w:rsidRPr="00636CD6" w:rsidRDefault="00C074AC" w:rsidP="00C074AC">
      <w:pPr>
        <w:spacing w:before="0"/>
        <w:rPr>
          <w:rFonts w:asciiTheme="minorHAnsi" w:hAnsiTheme="minorHAnsi"/>
          <w:lang w:val="en-GB"/>
        </w:rPr>
      </w:pPr>
      <w:r w:rsidRPr="00636CD6">
        <w:rPr>
          <w:rFonts w:asciiTheme="minorHAnsi" w:hAnsiTheme="minorHAnsi"/>
          <w:lang w:val="en-GB"/>
        </w:rPr>
        <w:t>Category 3</w:t>
      </w:r>
      <w:r w:rsidRPr="00636CD6">
        <w:rPr>
          <w:rFonts w:asciiTheme="minorHAnsi" w:hAnsiTheme="minorHAnsi"/>
          <w:lang w:val="en-GB"/>
        </w:rPr>
        <w:tab/>
        <w:t>Codes which in general will not be passed across networks and are universally allocated to all operators.</w:t>
      </w:r>
    </w:p>
    <w:p w14:paraId="3ACA5DBF" w14:textId="77777777" w:rsidR="00C074AC" w:rsidRPr="00785A6A" w:rsidRDefault="00C074AC" w:rsidP="00C074AC">
      <w:pPr>
        <w:spacing w:before="240"/>
        <w:rPr>
          <w:rFonts w:asciiTheme="minorHAnsi" w:hAnsiTheme="minorHAnsi"/>
          <w:lang w:val="en-GB"/>
        </w:rPr>
      </w:pPr>
      <w:r w:rsidRPr="00785A6A">
        <w:rPr>
          <w:rFonts w:asciiTheme="minorHAnsi" w:hAnsiTheme="minorHAnsi"/>
          <w:lang w:val="en-GB"/>
        </w:rPr>
        <w:t>*</w:t>
      </w:r>
      <w:r>
        <w:rPr>
          <w:rFonts w:asciiTheme="minorHAnsi" w:hAnsiTheme="minorHAnsi"/>
          <w:lang w:val="en-GB"/>
        </w:rPr>
        <w:t xml:space="preserve"> </w:t>
      </w:r>
      <w:r w:rsidRPr="00785A6A">
        <w:rPr>
          <w:rFonts w:asciiTheme="minorHAnsi" w:hAnsiTheme="minorHAnsi"/>
          <w:lang w:val="en-GB"/>
        </w:rPr>
        <w:t>Refer to Appendix A1 for the full name of all operators</w:t>
      </w:r>
    </w:p>
    <w:p w14:paraId="007B3100" w14:textId="77777777" w:rsidR="00C074AC" w:rsidRDefault="00C074AC" w:rsidP="00C074AC">
      <w:pPr>
        <w:spacing w:before="240"/>
        <w:jc w:val="center"/>
        <w:rPr>
          <w:rFonts w:asciiTheme="minorHAnsi" w:hAnsiTheme="minorHAnsi"/>
          <w:b/>
          <w:bCs/>
        </w:rPr>
      </w:pPr>
      <w:bookmarkStart w:id="1190" w:name="_Toc303674702"/>
      <w:r w:rsidRPr="0049701D">
        <w:rPr>
          <w:rFonts w:asciiTheme="minorHAnsi" w:hAnsiTheme="minorHAnsi"/>
          <w:b/>
          <w:bCs/>
        </w:rPr>
        <w:t>Number Assignment for Leading Digit 1</w:t>
      </w:r>
      <w:bookmarkEnd w:id="1190"/>
    </w:p>
    <w:p w14:paraId="1113717E" w14:textId="77777777" w:rsidR="00C074AC" w:rsidRPr="007A240E" w:rsidRDefault="00C074AC" w:rsidP="00C074AC">
      <w:pPr>
        <w:spacing w:before="0"/>
        <w:jc w:val="center"/>
        <w:rPr>
          <w:rFonts w:asciiTheme="minorHAnsi" w:hAnsiTheme="minorHAnsi"/>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1417"/>
        <w:gridCol w:w="3828"/>
        <w:gridCol w:w="1275"/>
        <w:gridCol w:w="993"/>
      </w:tblGrid>
      <w:tr w:rsidR="00C074AC" w:rsidRPr="007A240E" w14:paraId="40978377" w14:textId="77777777" w:rsidTr="009D35D0">
        <w:trPr>
          <w:tblHeader/>
        </w:trPr>
        <w:tc>
          <w:tcPr>
            <w:tcW w:w="1413" w:type="dxa"/>
            <w:shd w:val="clear" w:color="auto" w:fill="auto"/>
            <w:vAlign w:val="center"/>
          </w:tcPr>
          <w:p w14:paraId="31F5B3DC" w14:textId="77777777" w:rsidR="00C074AC" w:rsidRPr="007A240E" w:rsidRDefault="00C074AC" w:rsidP="009D35D0">
            <w:pPr>
              <w:overflowPunct/>
              <w:autoSpaceDE/>
              <w:autoSpaceDN/>
              <w:adjustRightInd/>
              <w:spacing w:before="0" w:after="120"/>
              <w:jc w:val="center"/>
              <w:rPr>
                <w:b/>
                <w:lang w:val="en-GB"/>
              </w:rPr>
            </w:pPr>
            <w:r w:rsidRPr="007A240E">
              <w:rPr>
                <w:b/>
                <w:lang w:val="en-GB"/>
              </w:rPr>
              <w:t>Leading Digits</w:t>
            </w:r>
          </w:p>
        </w:tc>
        <w:tc>
          <w:tcPr>
            <w:tcW w:w="1417" w:type="dxa"/>
            <w:shd w:val="clear" w:color="auto" w:fill="auto"/>
            <w:vAlign w:val="center"/>
          </w:tcPr>
          <w:p w14:paraId="3A01D008" w14:textId="77777777" w:rsidR="00C074AC" w:rsidRPr="007A240E" w:rsidRDefault="00C074AC" w:rsidP="009D35D0">
            <w:pPr>
              <w:overflowPunct/>
              <w:autoSpaceDE/>
              <w:autoSpaceDN/>
              <w:adjustRightInd/>
              <w:spacing w:before="0" w:after="120"/>
              <w:jc w:val="center"/>
              <w:rPr>
                <w:b/>
                <w:lang w:val="en-GB"/>
              </w:rPr>
            </w:pPr>
            <w:r w:rsidRPr="007A240E">
              <w:rPr>
                <w:b/>
                <w:lang w:val="en-GB"/>
              </w:rPr>
              <w:t>Digit Length</w:t>
            </w:r>
          </w:p>
        </w:tc>
        <w:tc>
          <w:tcPr>
            <w:tcW w:w="3828" w:type="dxa"/>
            <w:shd w:val="clear" w:color="auto" w:fill="auto"/>
            <w:vAlign w:val="center"/>
          </w:tcPr>
          <w:p w14:paraId="7296A193" w14:textId="77777777" w:rsidR="00C074AC" w:rsidRPr="007A240E" w:rsidRDefault="00C074AC" w:rsidP="009D35D0">
            <w:pPr>
              <w:overflowPunct/>
              <w:autoSpaceDE/>
              <w:autoSpaceDN/>
              <w:adjustRightInd/>
              <w:spacing w:before="0" w:after="120"/>
              <w:jc w:val="center"/>
              <w:rPr>
                <w:b/>
                <w:lang w:val="en-GB"/>
              </w:rPr>
            </w:pPr>
            <w:r w:rsidRPr="007A240E">
              <w:rPr>
                <w:b/>
                <w:lang w:val="en-GB"/>
              </w:rPr>
              <w:t>Type of Services</w:t>
            </w:r>
          </w:p>
        </w:tc>
        <w:tc>
          <w:tcPr>
            <w:tcW w:w="1275" w:type="dxa"/>
            <w:shd w:val="clear" w:color="auto" w:fill="auto"/>
            <w:vAlign w:val="center"/>
          </w:tcPr>
          <w:p w14:paraId="17C184AF" w14:textId="77777777" w:rsidR="00C074AC" w:rsidRPr="007A240E" w:rsidRDefault="00C074AC" w:rsidP="009D35D0">
            <w:pPr>
              <w:overflowPunct/>
              <w:autoSpaceDE/>
              <w:autoSpaceDN/>
              <w:adjustRightInd/>
              <w:spacing w:before="0" w:after="120"/>
              <w:jc w:val="center"/>
              <w:rPr>
                <w:b/>
                <w:lang w:val="en-GB"/>
              </w:rPr>
            </w:pPr>
            <w:r w:rsidRPr="007A240E">
              <w:rPr>
                <w:b/>
                <w:lang w:val="en-GB"/>
              </w:rPr>
              <w:t>Status</w:t>
            </w:r>
          </w:p>
        </w:tc>
        <w:tc>
          <w:tcPr>
            <w:tcW w:w="993" w:type="dxa"/>
            <w:shd w:val="clear" w:color="auto" w:fill="auto"/>
            <w:vAlign w:val="center"/>
          </w:tcPr>
          <w:p w14:paraId="760BDFD9" w14:textId="77777777" w:rsidR="00C074AC" w:rsidRPr="007A240E" w:rsidRDefault="00C074AC" w:rsidP="009D35D0">
            <w:pPr>
              <w:overflowPunct/>
              <w:autoSpaceDE/>
              <w:autoSpaceDN/>
              <w:adjustRightInd/>
              <w:spacing w:before="0" w:after="120"/>
              <w:jc w:val="center"/>
              <w:rPr>
                <w:b/>
                <w:lang w:val="en-GB"/>
              </w:rPr>
            </w:pPr>
            <w:r w:rsidRPr="007A240E">
              <w:rPr>
                <w:b/>
                <w:lang w:val="en-GB"/>
              </w:rPr>
              <w:t>Category</w:t>
            </w:r>
          </w:p>
        </w:tc>
      </w:tr>
      <w:tr w:rsidR="00C074AC" w:rsidRPr="007A240E" w14:paraId="2EAE5D84" w14:textId="77777777" w:rsidTr="009D35D0">
        <w:tc>
          <w:tcPr>
            <w:tcW w:w="1413" w:type="dxa"/>
            <w:shd w:val="clear" w:color="auto" w:fill="auto"/>
            <w:vAlign w:val="center"/>
          </w:tcPr>
          <w:p w14:paraId="0F9B3AFC" w14:textId="77777777" w:rsidR="00C074AC" w:rsidRPr="007A240E" w:rsidRDefault="00C074AC" w:rsidP="009D35D0">
            <w:pPr>
              <w:overflowPunct/>
              <w:autoSpaceDE/>
              <w:autoSpaceDN/>
              <w:adjustRightInd/>
              <w:spacing w:before="0"/>
              <w:ind w:left="150"/>
              <w:jc w:val="left"/>
              <w:rPr>
                <w:lang w:val="en-GB"/>
              </w:rPr>
            </w:pPr>
            <w:r w:rsidRPr="007A240E">
              <w:rPr>
                <w:lang w:val="en-GB"/>
              </w:rPr>
              <w:t>100</w:t>
            </w:r>
          </w:p>
        </w:tc>
        <w:tc>
          <w:tcPr>
            <w:tcW w:w="1417" w:type="dxa"/>
            <w:shd w:val="clear" w:color="auto" w:fill="auto"/>
            <w:vAlign w:val="center"/>
          </w:tcPr>
          <w:p w14:paraId="5132855A" w14:textId="77777777" w:rsidR="00C074AC" w:rsidRPr="007A240E" w:rsidRDefault="00C074AC" w:rsidP="009D35D0">
            <w:pPr>
              <w:overflowPunct/>
              <w:autoSpaceDE/>
              <w:autoSpaceDN/>
              <w:adjustRightInd/>
              <w:spacing w:before="0"/>
              <w:jc w:val="center"/>
              <w:rPr>
                <w:lang w:val="en-GB"/>
              </w:rPr>
            </w:pPr>
            <w:r w:rsidRPr="007A240E">
              <w:rPr>
                <w:lang w:val="en-GB"/>
              </w:rPr>
              <w:t>3</w:t>
            </w:r>
          </w:p>
        </w:tc>
        <w:tc>
          <w:tcPr>
            <w:tcW w:w="3828" w:type="dxa"/>
            <w:shd w:val="clear" w:color="auto" w:fill="auto"/>
            <w:vAlign w:val="center"/>
          </w:tcPr>
          <w:p w14:paraId="1A32A331" w14:textId="77777777" w:rsidR="00C074AC" w:rsidRPr="007A240E" w:rsidRDefault="00C074AC" w:rsidP="009D35D0">
            <w:pPr>
              <w:overflowPunct/>
              <w:autoSpaceDE/>
              <w:autoSpaceDN/>
              <w:adjustRightInd/>
              <w:spacing w:before="0"/>
              <w:jc w:val="left"/>
              <w:rPr>
                <w:lang w:val="en-GB"/>
              </w:rPr>
            </w:pPr>
            <w:r w:rsidRPr="007A240E">
              <w:rPr>
                <w:lang w:val="en-GB"/>
              </w:rPr>
              <w:t>National Operator Assistance/Prepaid IVR</w:t>
            </w:r>
            <w:r w:rsidRPr="007A240E">
              <w:rPr>
                <w:vertAlign w:val="superscript"/>
                <w:lang w:val="en-GB"/>
              </w:rPr>
              <w:footnoteReference w:id="5"/>
            </w:r>
            <w:r w:rsidRPr="007A240E">
              <w:rPr>
                <w:lang w:val="en-GB"/>
              </w:rPr>
              <w:t>/ Administrative Menu for Customer Services</w:t>
            </w:r>
          </w:p>
        </w:tc>
        <w:tc>
          <w:tcPr>
            <w:tcW w:w="1275" w:type="dxa"/>
            <w:shd w:val="clear" w:color="auto" w:fill="auto"/>
            <w:vAlign w:val="center"/>
          </w:tcPr>
          <w:p w14:paraId="23AB4BF2" w14:textId="77777777" w:rsidR="00C074AC" w:rsidRPr="007A240E" w:rsidRDefault="00C074AC" w:rsidP="009D35D0">
            <w:pPr>
              <w:overflowPunct/>
              <w:autoSpaceDE/>
              <w:autoSpaceDN/>
              <w:adjustRightInd/>
              <w:spacing w:before="0"/>
              <w:jc w:val="center"/>
              <w:rPr>
                <w:lang w:val="en-GB"/>
              </w:rPr>
            </w:pPr>
            <w:r w:rsidRPr="007A240E">
              <w:rPr>
                <w:lang w:val="en-GB"/>
              </w:rPr>
              <w:t>ALL</w:t>
            </w:r>
          </w:p>
        </w:tc>
        <w:tc>
          <w:tcPr>
            <w:tcW w:w="993" w:type="dxa"/>
            <w:shd w:val="clear" w:color="auto" w:fill="auto"/>
            <w:vAlign w:val="center"/>
          </w:tcPr>
          <w:p w14:paraId="7D8D3EC7" w14:textId="77777777" w:rsidR="00C074AC" w:rsidRPr="007A240E" w:rsidRDefault="00C074AC" w:rsidP="009D35D0">
            <w:pPr>
              <w:overflowPunct/>
              <w:autoSpaceDE/>
              <w:autoSpaceDN/>
              <w:adjustRightInd/>
              <w:spacing w:before="0"/>
              <w:jc w:val="center"/>
              <w:rPr>
                <w:lang w:val="en-GB"/>
              </w:rPr>
            </w:pPr>
            <w:r w:rsidRPr="007A240E">
              <w:rPr>
                <w:lang w:val="en-GB"/>
              </w:rPr>
              <w:t>3</w:t>
            </w:r>
          </w:p>
        </w:tc>
      </w:tr>
      <w:tr w:rsidR="00C074AC" w:rsidRPr="007A240E" w14:paraId="5E8F4D37" w14:textId="77777777" w:rsidTr="009D35D0">
        <w:tc>
          <w:tcPr>
            <w:tcW w:w="1413" w:type="dxa"/>
            <w:shd w:val="clear" w:color="auto" w:fill="auto"/>
          </w:tcPr>
          <w:p w14:paraId="7246694A" w14:textId="77777777" w:rsidR="00C074AC" w:rsidRPr="007A240E" w:rsidRDefault="00C074AC" w:rsidP="009D35D0">
            <w:pPr>
              <w:overflowPunct/>
              <w:autoSpaceDE/>
              <w:autoSpaceDN/>
              <w:adjustRightInd/>
              <w:spacing w:before="0"/>
              <w:ind w:left="150"/>
              <w:jc w:val="left"/>
              <w:rPr>
                <w:lang w:val="en-GB"/>
              </w:rPr>
            </w:pPr>
            <w:r w:rsidRPr="007A240E">
              <w:rPr>
                <w:lang w:val="en-GB"/>
              </w:rPr>
              <w:t>101</w:t>
            </w:r>
          </w:p>
        </w:tc>
        <w:tc>
          <w:tcPr>
            <w:tcW w:w="1417" w:type="dxa"/>
            <w:shd w:val="clear" w:color="auto" w:fill="auto"/>
            <w:vAlign w:val="center"/>
          </w:tcPr>
          <w:p w14:paraId="12424202" w14:textId="77777777" w:rsidR="00C074AC" w:rsidRPr="007A240E" w:rsidRDefault="00C074AC" w:rsidP="009D35D0">
            <w:pPr>
              <w:overflowPunct/>
              <w:autoSpaceDE/>
              <w:autoSpaceDN/>
              <w:adjustRightInd/>
              <w:spacing w:before="0"/>
              <w:jc w:val="center"/>
              <w:rPr>
                <w:lang w:val="en-GB"/>
              </w:rPr>
            </w:pPr>
            <w:r w:rsidRPr="007A240E">
              <w:rPr>
                <w:lang w:val="en-GB"/>
              </w:rPr>
              <w:t>3</w:t>
            </w:r>
          </w:p>
        </w:tc>
        <w:tc>
          <w:tcPr>
            <w:tcW w:w="3828" w:type="dxa"/>
            <w:shd w:val="clear" w:color="auto" w:fill="auto"/>
          </w:tcPr>
          <w:p w14:paraId="12EAFF9A" w14:textId="77777777" w:rsidR="00C074AC" w:rsidRPr="007A240E" w:rsidRDefault="00C074AC" w:rsidP="009D35D0">
            <w:pPr>
              <w:overflowPunct/>
              <w:autoSpaceDE/>
              <w:autoSpaceDN/>
              <w:adjustRightInd/>
              <w:spacing w:before="0"/>
              <w:jc w:val="left"/>
              <w:rPr>
                <w:lang w:val="en-GB"/>
              </w:rPr>
            </w:pPr>
            <w:r w:rsidRPr="007A240E">
              <w:rPr>
                <w:lang w:val="en-GB"/>
              </w:rPr>
              <w:t>Voice Mail</w:t>
            </w:r>
          </w:p>
        </w:tc>
        <w:tc>
          <w:tcPr>
            <w:tcW w:w="1275" w:type="dxa"/>
            <w:shd w:val="clear" w:color="auto" w:fill="auto"/>
            <w:vAlign w:val="center"/>
          </w:tcPr>
          <w:p w14:paraId="5C5C6540" w14:textId="77777777" w:rsidR="00C074AC" w:rsidRPr="007A240E" w:rsidRDefault="00C074AC" w:rsidP="009D35D0">
            <w:pPr>
              <w:overflowPunct/>
              <w:autoSpaceDE/>
              <w:autoSpaceDN/>
              <w:adjustRightInd/>
              <w:spacing w:before="0"/>
              <w:jc w:val="center"/>
              <w:rPr>
                <w:lang w:val="en-GB"/>
              </w:rPr>
            </w:pPr>
            <w:r w:rsidRPr="007A240E">
              <w:rPr>
                <w:lang w:val="en-GB"/>
              </w:rPr>
              <w:t>ALL</w:t>
            </w:r>
          </w:p>
        </w:tc>
        <w:tc>
          <w:tcPr>
            <w:tcW w:w="993" w:type="dxa"/>
            <w:shd w:val="clear" w:color="auto" w:fill="auto"/>
            <w:vAlign w:val="center"/>
          </w:tcPr>
          <w:p w14:paraId="5FA52BD4" w14:textId="77777777" w:rsidR="00C074AC" w:rsidRPr="007A240E" w:rsidRDefault="00C074AC" w:rsidP="009D35D0">
            <w:pPr>
              <w:overflowPunct/>
              <w:autoSpaceDE/>
              <w:autoSpaceDN/>
              <w:adjustRightInd/>
              <w:spacing w:before="0"/>
              <w:jc w:val="center"/>
              <w:rPr>
                <w:lang w:val="en-GB"/>
              </w:rPr>
            </w:pPr>
            <w:r w:rsidRPr="007A240E">
              <w:rPr>
                <w:lang w:val="en-GB"/>
              </w:rPr>
              <w:t>3</w:t>
            </w:r>
          </w:p>
        </w:tc>
      </w:tr>
      <w:tr w:rsidR="00C074AC" w:rsidRPr="007A240E" w14:paraId="0076E260" w14:textId="77777777" w:rsidTr="009D35D0">
        <w:tc>
          <w:tcPr>
            <w:tcW w:w="1413" w:type="dxa"/>
            <w:shd w:val="clear" w:color="auto" w:fill="auto"/>
          </w:tcPr>
          <w:p w14:paraId="3A9211B8" w14:textId="77777777" w:rsidR="00C074AC" w:rsidRPr="007A240E" w:rsidRDefault="00C074AC" w:rsidP="009D35D0">
            <w:pPr>
              <w:overflowPunct/>
              <w:autoSpaceDE/>
              <w:autoSpaceDN/>
              <w:adjustRightInd/>
              <w:spacing w:before="0"/>
              <w:ind w:left="150"/>
              <w:jc w:val="left"/>
              <w:rPr>
                <w:lang w:val="en-GB"/>
              </w:rPr>
            </w:pPr>
            <w:r w:rsidRPr="007A240E">
              <w:rPr>
                <w:lang w:val="en-GB"/>
              </w:rPr>
              <w:t>102</w:t>
            </w:r>
          </w:p>
        </w:tc>
        <w:tc>
          <w:tcPr>
            <w:tcW w:w="1417" w:type="dxa"/>
            <w:shd w:val="clear" w:color="auto" w:fill="auto"/>
            <w:vAlign w:val="center"/>
          </w:tcPr>
          <w:p w14:paraId="10BE986A" w14:textId="77777777" w:rsidR="00C074AC" w:rsidRPr="007A240E" w:rsidRDefault="00C074AC" w:rsidP="009D35D0">
            <w:pPr>
              <w:overflowPunct/>
              <w:autoSpaceDE/>
              <w:autoSpaceDN/>
              <w:adjustRightInd/>
              <w:spacing w:before="0"/>
              <w:jc w:val="center"/>
              <w:rPr>
                <w:lang w:val="en-GB"/>
              </w:rPr>
            </w:pPr>
            <w:r w:rsidRPr="007A240E">
              <w:rPr>
                <w:lang w:val="en-GB"/>
              </w:rPr>
              <w:t>3</w:t>
            </w:r>
          </w:p>
        </w:tc>
        <w:tc>
          <w:tcPr>
            <w:tcW w:w="3828" w:type="dxa"/>
            <w:shd w:val="clear" w:color="auto" w:fill="auto"/>
          </w:tcPr>
          <w:p w14:paraId="7AE9C271" w14:textId="77777777" w:rsidR="00C074AC" w:rsidRPr="007A240E" w:rsidRDefault="00C074AC" w:rsidP="009D35D0">
            <w:pPr>
              <w:overflowPunct/>
              <w:autoSpaceDE/>
              <w:autoSpaceDN/>
              <w:adjustRightInd/>
              <w:spacing w:before="0"/>
              <w:jc w:val="left"/>
              <w:rPr>
                <w:lang w:val="en-GB"/>
              </w:rPr>
            </w:pPr>
            <w:r w:rsidRPr="007A240E">
              <w:rPr>
                <w:lang w:val="en-GB"/>
              </w:rPr>
              <w:t>Voice Mail</w:t>
            </w:r>
          </w:p>
        </w:tc>
        <w:tc>
          <w:tcPr>
            <w:tcW w:w="1275" w:type="dxa"/>
            <w:shd w:val="clear" w:color="auto" w:fill="auto"/>
            <w:vAlign w:val="center"/>
          </w:tcPr>
          <w:p w14:paraId="74D56222" w14:textId="77777777" w:rsidR="00C074AC" w:rsidRPr="007A240E" w:rsidRDefault="00C074AC" w:rsidP="009D35D0">
            <w:pPr>
              <w:overflowPunct/>
              <w:autoSpaceDE/>
              <w:autoSpaceDN/>
              <w:adjustRightInd/>
              <w:spacing w:before="0"/>
              <w:jc w:val="center"/>
              <w:rPr>
                <w:lang w:val="en-GB"/>
              </w:rPr>
            </w:pPr>
            <w:r w:rsidRPr="007A240E">
              <w:rPr>
                <w:lang w:val="en-GB"/>
              </w:rPr>
              <w:t>CWS</w:t>
            </w:r>
          </w:p>
        </w:tc>
        <w:tc>
          <w:tcPr>
            <w:tcW w:w="993" w:type="dxa"/>
            <w:shd w:val="clear" w:color="auto" w:fill="auto"/>
            <w:vAlign w:val="center"/>
          </w:tcPr>
          <w:p w14:paraId="3922A092" w14:textId="77777777" w:rsidR="00C074AC" w:rsidRPr="007A240E" w:rsidRDefault="00C074AC" w:rsidP="009D35D0">
            <w:pPr>
              <w:overflowPunct/>
              <w:autoSpaceDE/>
              <w:autoSpaceDN/>
              <w:adjustRightInd/>
              <w:spacing w:before="0"/>
              <w:jc w:val="center"/>
              <w:rPr>
                <w:lang w:val="en-GB"/>
              </w:rPr>
            </w:pPr>
            <w:r w:rsidRPr="007A240E">
              <w:rPr>
                <w:lang w:val="en-GB"/>
              </w:rPr>
              <w:t>2</w:t>
            </w:r>
          </w:p>
        </w:tc>
      </w:tr>
      <w:tr w:rsidR="00C074AC" w:rsidRPr="007A240E" w14:paraId="5F7F96D5" w14:textId="77777777" w:rsidTr="009D35D0">
        <w:tc>
          <w:tcPr>
            <w:tcW w:w="1413" w:type="dxa"/>
            <w:shd w:val="clear" w:color="auto" w:fill="auto"/>
          </w:tcPr>
          <w:p w14:paraId="6BD72E7A" w14:textId="77777777" w:rsidR="00C074AC" w:rsidRPr="007A240E" w:rsidRDefault="00C074AC" w:rsidP="009D35D0">
            <w:pPr>
              <w:overflowPunct/>
              <w:autoSpaceDE/>
              <w:autoSpaceDN/>
              <w:adjustRightInd/>
              <w:spacing w:before="0"/>
              <w:ind w:left="150"/>
              <w:jc w:val="left"/>
              <w:rPr>
                <w:lang w:val="en-GB"/>
              </w:rPr>
            </w:pPr>
            <w:r w:rsidRPr="007A240E">
              <w:rPr>
                <w:lang w:val="en-GB"/>
              </w:rPr>
              <w:t>103</w:t>
            </w:r>
          </w:p>
        </w:tc>
        <w:tc>
          <w:tcPr>
            <w:tcW w:w="1417" w:type="dxa"/>
            <w:shd w:val="clear" w:color="auto" w:fill="auto"/>
            <w:vAlign w:val="center"/>
          </w:tcPr>
          <w:p w14:paraId="391EE19A" w14:textId="77777777" w:rsidR="00C074AC" w:rsidRPr="007A240E" w:rsidRDefault="00C074AC" w:rsidP="009D35D0">
            <w:pPr>
              <w:overflowPunct/>
              <w:autoSpaceDE/>
              <w:autoSpaceDN/>
              <w:adjustRightInd/>
              <w:spacing w:before="0"/>
              <w:jc w:val="center"/>
              <w:rPr>
                <w:lang w:val="en-GB"/>
              </w:rPr>
            </w:pPr>
            <w:r w:rsidRPr="007A240E">
              <w:rPr>
                <w:lang w:val="en-GB"/>
              </w:rPr>
              <w:t>3</w:t>
            </w:r>
          </w:p>
        </w:tc>
        <w:tc>
          <w:tcPr>
            <w:tcW w:w="3828" w:type="dxa"/>
            <w:shd w:val="clear" w:color="auto" w:fill="auto"/>
          </w:tcPr>
          <w:p w14:paraId="70C1A9E2" w14:textId="77777777" w:rsidR="00C074AC" w:rsidRPr="007A240E" w:rsidRDefault="00C074AC" w:rsidP="009D35D0">
            <w:pPr>
              <w:overflowPunct/>
              <w:autoSpaceDE/>
              <w:autoSpaceDN/>
              <w:adjustRightInd/>
              <w:spacing w:before="0"/>
              <w:jc w:val="left"/>
              <w:rPr>
                <w:lang w:val="en-GB"/>
              </w:rPr>
            </w:pPr>
            <w:r w:rsidRPr="007A240E">
              <w:rPr>
                <w:lang w:val="en-GB"/>
              </w:rPr>
              <w:t>Voice Mail</w:t>
            </w:r>
          </w:p>
        </w:tc>
        <w:tc>
          <w:tcPr>
            <w:tcW w:w="1275" w:type="dxa"/>
            <w:shd w:val="clear" w:color="auto" w:fill="auto"/>
            <w:vAlign w:val="center"/>
          </w:tcPr>
          <w:p w14:paraId="509F343E" w14:textId="77777777" w:rsidR="00C074AC" w:rsidRPr="007A240E" w:rsidRDefault="00C074AC" w:rsidP="009D35D0">
            <w:pPr>
              <w:overflowPunct/>
              <w:autoSpaceDE/>
              <w:autoSpaceDN/>
              <w:adjustRightInd/>
              <w:spacing w:before="0"/>
              <w:jc w:val="center"/>
              <w:rPr>
                <w:lang w:val="en-GB"/>
              </w:rPr>
            </w:pPr>
            <w:r w:rsidRPr="007A240E">
              <w:rPr>
                <w:lang w:val="en-GB"/>
              </w:rPr>
              <w:t>ALL</w:t>
            </w:r>
          </w:p>
        </w:tc>
        <w:tc>
          <w:tcPr>
            <w:tcW w:w="993" w:type="dxa"/>
            <w:shd w:val="clear" w:color="auto" w:fill="auto"/>
            <w:vAlign w:val="center"/>
          </w:tcPr>
          <w:p w14:paraId="06A41328" w14:textId="77777777" w:rsidR="00C074AC" w:rsidRPr="007A240E" w:rsidRDefault="00C074AC" w:rsidP="009D35D0">
            <w:pPr>
              <w:overflowPunct/>
              <w:autoSpaceDE/>
              <w:autoSpaceDN/>
              <w:adjustRightInd/>
              <w:spacing w:before="0"/>
              <w:jc w:val="center"/>
              <w:rPr>
                <w:lang w:val="en-GB"/>
              </w:rPr>
            </w:pPr>
            <w:r w:rsidRPr="007A240E">
              <w:rPr>
                <w:lang w:val="en-GB"/>
              </w:rPr>
              <w:t>3</w:t>
            </w:r>
          </w:p>
        </w:tc>
      </w:tr>
      <w:tr w:rsidR="00C074AC" w:rsidRPr="007A240E" w14:paraId="504AD509" w14:textId="77777777" w:rsidTr="009D35D0">
        <w:tc>
          <w:tcPr>
            <w:tcW w:w="1413" w:type="dxa"/>
            <w:shd w:val="clear" w:color="auto" w:fill="auto"/>
          </w:tcPr>
          <w:p w14:paraId="3CCA5726" w14:textId="77777777" w:rsidR="00C074AC" w:rsidRPr="007A240E" w:rsidRDefault="00C074AC" w:rsidP="009D35D0">
            <w:pPr>
              <w:overflowPunct/>
              <w:autoSpaceDE/>
              <w:autoSpaceDN/>
              <w:adjustRightInd/>
              <w:spacing w:before="0"/>
              <w:ind w:left="150"/>
              <w:jc w:val="left"/>
              <w:rPr>
                <w:lang w:val="en-GB"/>
              </w:rPr>
            </w:pPr>
            <w:r w:rsidRPr="007A240E">
              <w:rPr>
                <w:lang w:val="en-GB"/>
              </w:rPr>
              <w:t>104</w:t>
            </w:r>
          </w:p>
        </w:tc>
        <w:tc>
          <w:tcPr>
            <w:tcW w:w="1417" w:type="dxa"/>
            <w:shd w:val="clear" w:color="auto" w:fill="auto"/>
            <w:vAlign w:val="center"/>
          </w:tcPr>
          <w:p w14:paraId="397E2A9E" w14:textId="77777777" w:rsidR="00C074AC" w:rsidRPr="007A240E" w:rsidRDefault="00C074AC" w:rsidP="009D35D0">
            <w:pPr>
              <w:overflowPunct/>
              <w:autoSpaceDE/>
              <w:autoSpaceDN/>
              <w:adjustRightInd/>
              <w:spacing w:before="0"/>
              <w:jc w:val="center"/>
              <w:rPr>
                <w:lang w:val="en-GB"/>
              </w:rPr>
            </w:pPr>
          </w:p>
        </w:tc>
        <w:tc>
          <w:tcPr>
            <w:tcW w:w="3828" w:type="dxa"/>
            <w:shd w:val="clear" w:color="auto" w:fill="auto"/>
          </w:tcPr>
          <w:p w14:paraId="3835B2C3" w14:textId="77777777" w:rsidR="00C074AC" w:rsidRPr="007A240E" w:rsidRDefault="00C074AC" w:rsidP="009D35D0">
            <w:pPr>
              <w:overflowPunct/>
              <w:autoSpaceDE/>
              <w:autoSpaceDN/>
              <w:adjustRightInd/>
              <w:spacing w:before="0"/>
              <w:jc w:val="left"/>
              <w:rPr>
                <w:lang w:val="en-GB"/>
              </w:rPr>
            </w:pPr>
            <w:r w:rsidRPr="007A240E">
              <w:rPr>
                <w:lang w:val="en-GB"/>
              </w:rPr>
              <w:t>Reserved</w:t>
            </w:r>
          </w:p>
        </w:tc>
        <w:tc>
          <w:tcPr>
            <w:tcW w:w="1275" w:type="dxa"/>
            <w:shd w:val="clear" w:color="auto" w:fill="auto"/>
            <w:vAlign w:val="center"/>
          </w:tcPr>
          <w:p w14:paraId="7F17A1A0" w14:textId="77777777" w:rsidR="00C074AC" w:rsidRPr="007A240E" w:rsidRDefault="00C074AC" w:rsidP="009D35D0">
            <w:pPr>
              <w:overflowPunct/>
              <w:autoSpaceDE/>
              <w:autoSpaceDN/>
              <w:adjustRightInd/>
              <w:spacing w:before="0"/>
              <w:jc w:val="center"/>
              <w:rPr>
                <w:lang w:val="en-GB"/>
              </w:rPr>
            </w:pPr>
            <w:r w:rsidRPr="007A240E">
              <w:rPr>
                <w:lang w:val="en-GB"/>
              </w:rPr>
              <w:t>Unallocated</w:t>
            </w:r>
          </w:p>
        </w:tc>
        <w:tc>
          <w:tcPr>
            <w:tcW w:w="993" w:type="dxa"/>
            <w:shd w:val="clear" w:color="auto" w:fill="auto"/>
            <w:vAlign w:val="center"/>
          </w:tcPr>
          <w:p w14:paraId="48A07F92" w14:textId="77777777" w:rsidR="00C074AC" w:rsidRPr="007A240E" w:rsidRDefault="00C074AC" w:rsidP="009D35D0">
            <w:pPr>
              <w:overflowPunct/>
              <w:autoSpaceDE/>
              <w:autoSpaceDN/>
              <w:adjustRightInd/>
              <w:spacing w:before="0"/>
              <w:jc w:val="center"/>
              <w:rPr>
                <w:lang w:val="en-GB"/>
              </w:rPr>
            </w:pPr>
          </w:p>
        </w:tc>
      </w:tr>
      <w:tr w:rsidR="00C074AC" w:rsidRPr="007A240E" w14:paraId="2DBDF0FF" w14:textId="77777777" w:rsidTr="009D35D0">
        <w:tc>
          <w:tcPr>
            <w:tcW w:w="1413" w:type="dxa"/>
            <w:shd w:val="clear" w:color="auto" w:fill="auto"/>
          </w:tcPr>
          <w:p w14:paraId="61DBA1AB" w14:textId="77777777" w:rsidR="00C074AC" w:rsidRPr="007A240E" w:rsidRDefault="00C074AC" w:rsidP="009D35D0">
            <w:pPr>
              <w:overflowPunct/>
              <w:autoSpaceDE/>
              <w:autoSpaceDN/>
              <w:adjustRightInd/>
              <w:spacing w:before="0"/>
              <w:ind w:left="150"/>
              <w:jc w:val="left"/>
              <w:rPr>
                <w:lang w:val="en-GB"/>
              </w:rPr>
            </w:pPr>
            <w:r w:rsidRPr="007A240E">
              <w:rPr>
                <w:lang w:val="en-GB"/>
              </w:rPr>
              <w:t>105</w:t>
            </w:r>
          </w:p>
        </w:tc>
        <w:tc>
          <w:tcPr>
            <w:tcW w:w="1417" w:type="dxa"/>
            <w:shd w:val="clear" w:color="auto" w:fill="auto"/>
            <w:vAlign w:val="center"/>
          </w:tcPr>
          <w:p w14:paraId="41D61070" w14:textId="77777777" w:rsidR="00C074AC" w:rsidRPr="007A240E" w:rsidRDefault="00C074AC" w:rsidP="009D35D0">
            <w:pPr>
              <w:overflowPunct/>
              <w:autoSpaceDE/>
              <w:autoSpaceDN/>
              <w:adjustRightInd/>
              <w:spacing w:before="0"/>
              <w:jc w:val="center"/>
              <w:rPr>
                <w:lang w:val="en-GB"/>
              </w:rPr>
            </w:pPr>
          </w:p>
        </w:tc>
        <w:tc>
          <w:tcPr>
            <w:tcW w:w="3828" w:type="dxa"/>
            <w:shd w:val="clear" w:color="auto" w:fill="auto"/>
          </w:tcPr>
          <w:p w14:paraId="4C416111" w14:textId="77777777" w:rsidR="00C074AC" w:rsidRPr="007A240E" w:rsidRDefault="00C074AC" w:rsidP="009D35D0">
            <w:pPr>
              <w:overflowPunct/>
              <w:autoSpaceDE/>
              <w:autoSpaceDN/>
              <w:adjustRightInd/>
              <w:spacing w:before="0"/>
              <w:jc w:val="left"/>
              <w:rPr>
                <w:lang w:val="en-GB"/>
              </w:rPr>
            </w:pPr>
            <w:r w:rsidRPr="007A240E">
              <w:rPr>
                <w:lang w:val="en-GB"/>
              </w:rPr>
              <w:t>Reserved</w:t>
            </w:r>
          </w:p>
        </w:tc>
        <w:tc>
          <w:tcPr>
            <w:tcW w:w="1275" w:type="dxa"/>
            <w:shd w:val="clear" w:color="auto" w:fill="auto"/>
            <w:vAlign w:val="center"/>
          </w:tcPr>
          <w:p w14:paraId="0335B4DA" w14:textId="77777777" w:rsidR="00C074AC" w:rsidRPr="007A240E" w:rsidRDefault="00C074AC" w:rsidP="009D35D0">
            <w:pPr>
              <w:overflowPunct/>
              <w:autoSpaceDE/>
              <w:autoSpaceDN/>
              <w:adjustRightInd/>
              <w:spacing w:before="0"/>
              <w:jc w:val="center"/>
              <w:rPr>
                <w:lang w:val="en-GB"/>
              </w:rPr>
            </w:pPr>
            <w:r w:rsidRPr="007A240E">
              <w:rPr>
                <w:lang w:val="en-GB"/>
              </w:rPr>
              <w:t>Unallocated</w:t>
            </w:r>
          </w:p>
        </w:tc>
        <w:tc>
          <w:tcPr>
            <w:tcW w:w="993" w:type="dxa"/>
            <w:shd w:val="clear" w:color="auto" w:fill="auto"/>
            <w:vAlign w:val="center"/>
          </w:tcPr>
          <w:p w14:paraId="3E67C359" w14:textId="77777777" w:rsidR="00C074AC" w:rsidRPr="007A240E" w:rsidRDefault="00C074AC" w:rsidP="009D35D0">
            <w:pPr>
              <w:overflowPunct/>
              <w:autoSpaceDE/>
              <w:autoSpaceDN/>
              <w:adjustRightInd/>
              <w:spacing w:before="0"/>
              <w:jc w:val="center"/>
              <w:rPr>
                <w:lang w:val="en-GB"/>
              </w:rPr>
            </w:pPr>
          </w:p>
        </w:tc>
      </w:tr>
      <w:tr w:rsidR="00C074AC" w:rsidRPr="007A240E" w14:paraId="55B58A19" w14:textId="77777777" w:rsidTr="009D35D0">
        <w:tc>
          <w:tcPr>
            <w:tcW w:w="1413" w:type="dxa"/>
            <w:shd w:val="clear" w:color="auto" w:fill="auto"/>
          </w:tcPr>
          <w:p w14:paraId="6AD331F0" w14:textId="77777777" w:rsidR="00C074AC" w:rsidRPr="007A240E" w:rsidRDefault="00C074AC" w:rsidP="009D35D0">
            <w:pPr>
              <w:overflowPunct/>
              <w:autoSpaceDE/>
              <w:autoSpaceDN/>
              <w:adjustRightInd/>
              <w:spacing w:before="0"/>
              <w:ind w:left="150"/>
              <w:jc w:val="left"/>
              <w:rPr>
                <w:lang w:val="en-GB"/>
              </w:rPr>
            </w:pPr>
            <w:r w:rsidRPr="007A240E">
              <w:rPr>
                <w:lang w:val="en-GB"/>
              </w:rPr>
              <w:t>106</w:t>
            </w:r>
          </w:p>
        </w:tc>
        <w:tc>
          <w:tcPr>
            <w:tcW w:w="1417" w:type="dxa"/>
            <w:shd w:val="clear" w:color="auto" w:fill="auto"/>
            <w:vAlign w:val="center"/>
          </w:tcPr>
          <w:p w14:paraId="432FB315" w14:textId="77777777" w:rsidR="00C074AC" w:rsidRPr="007A240E" w:rsidRDefault="00C074AC" w:rsidP="009D35D0">
            <w:pPr>
              <w:overflowPunct/>
              <w:autoSpaceDE/>
              <w:autoSpaceDN/>
              <w:adjustRightInd/>
              <w:spacing w:before="0"/>
              <w:jc w:val="center"/>
              <w:rPr>
                <w:lang w:val="en-GB"/>
              </w:rPr>
            </w:pPr>
            <w:r w:rsidRPr="007A240E">
              <w:rPr>
                <w:lang w:val="en-GB"/>
              </w:rPr>
              <w:t>3</w:t>
            </w:r>
          </w:p>
        </w:tc>
        <w:tc>
          <w:tcPr>
            <w:tcW w:w="3828" w:type="dxa"/>
            <w:shd w:val="clear" w:color="auto" w:fill="auto"/>
          </w:tcPr>
          <w:p w14:paraId="17F5FFE1" w14:textId="77777777" w:rsidR="00C074AC" w:rsidRPr="007A240E" w:rsidRDefault="00C074AC" w:rsidP="009D35D0">
            <w:pPr>
              <w:overflowPunct/>
              <w:autoSpaceDE/>
              <w:autoSpaceDN/>
              <w:adjustRightInd/>
              <w:spacing w:before="0"/>
              <w:jc w:val="left"/>
              <w:rPr>
                <w:lang w:val="en-GB"/>
              </w:rPr>
            </w:pPr>
            <w:r w:rsidRPr="007A240E">
              <w:rPr>
                <w:lang w:val="en-GB"/>
              </w:rPr>
              <w:t>PSTN Prepaid Calling Card (Outer Islands)</w:t>
            </w:r>
          </w:p>
        </w:tc>
        <w:tc>
          <w:tcPr>
            <w:tcW w:w="1275" w:type="dxa"/>
            <w:shd w:val="clear" w:color="auto" w:fill="auto"/>
            <w:vAlign w:val="center"/>
          </w:tcPr>
          <w:p w14:paraId="536606A5" w14:textId="77777777" w:rsidR="00C074AC" w:rsidRPr="007A240E" w:rsidRDefault="00C074AC" w:rsidP="009D35D0">
            <w:pPr>
              <w:overflowPunct/>
              <w:autoSpaceDE/>
              <w:autoSpaceDN/>
              <w:adjustRightInd/>
              <w:spacing w:before="0"/>
              <w:jc w:val="center"/>
              <w:rPr>
                <w:lang w:val="en-GB"/>
              </w:rPr>
            </w:pPr>
            <w:r w:rsidRPr="007A240E">
              <w:rPr>
                <w:lang w:val="en-GB"/>
              </w:rPr>
              <w:t>ALL</w:t>
            </w:r>
          </w:p>
        </w:tc>
        <w:tc>
          <w:tcPr>
            <w:tcW w:w="993" w:type="dxa"/>
            <w:shd w:val="clear" w:color="auto" w:fill="auto"/>
            <w:vAlign w:val="center"/>
          </w:tcPr>
          <w:p w14:paraId="0C19D2B8" w14:textId="77777777" w:rsidR="00C074AC" w:rsidRPr="007A240E" w:rsidRDefault="00C074AC" w:rsidP="009D35D0">
            <w:pPr>
              <w:overflowPunct/>
              <w:autoSpaceDE/>
              <w:autoSpaceDN/>
              <w:adjustRightInd/>
              <w:spacing w:before="0"/>
              <w:jc w:val="center"/>
              <w:rPr>
                <w:lang w:val="en-GB"/>
              </w:rPr>
            </w:pPr>
            <w:r w:rsidRPr="007A240E">
              <w:rPr>
                <w:lang w:val="en-GB"/>
              </w:rPr>
              <w:t>3</w:t>
            </w:r>
          </w:p>
        </w:tc>
      </w:tr>
      <w:tr w:rsidR="00C074AC" w:rsidRPr="007A240E" w14:paraId="7AB0736E" w14:textId="77777777" w:rsidTr="009D35D0">
        <w:tc>
          <w:tcPr>
            <w:tcW w:w="1413" w:type="dxa"/>
            <w:shd w:val="clear" w:color="auto" w:fill="auto"/>
          </w:tcPr>
          <w:p w14:paraId="307FD632" w14:textId="77777777" w:rsidR="00C074AC" w:rsidRPr="007A240E" w:rsidRDefault="00C074AC" w:rsidP="009D35D0">
            <w:pPr>
              <w:overflowPunct/>
              <w:autoSpaceDE/>
              <w:autoSpaceDN/>
              <w:adjustRightInd/>
              <w:spacing w:before="0"/>
              <w:ind w:left="150"/>
              <w:jc w:val="left"/>
              <w:rPr>
                <w:lang w:val="en-GB"/>
              </w:rPr>
            </w:pPr>
            <w:r w:rsidRPr="007A240E">
              <w:rPr>
                <w:lang w:val="en-GB"/>
              </w:rPr>
              <w:t>107</w:t>
            </w:r>
          </w:p>
        </w:tc>
        <w:tc>
          <w:tcPr>
            <w:tcW w:w="1417" w:type="dxa"/>
            <w:shd w:val="clear" w:color="auto" w:fill="auto"/>
            <w:vAlign w:val="center"/>
          </w:tcPr>
          <w:p w14:paraId="33491255" w14:textId="77777777" w:rsidR="00C074AC" w:rsidRPr="007A240E" w:rsidRDefault="00C074AC" w:rsidP="009D35D0">
            <w:pPr>
              <w:overflowPunct/>
              <w:autoSpaceDE/>
              <w:autoSpaceDN/>
              <w:adjustRightInd/>
              <w:spacing w:before="0"/>
              <w:jc w:val="center"/>
              <w:rPr>
                <w:lang w:val="en-GB"/>
              </w:rPr>
            </w:pPr>
            <w:r w:rsidRPr="007A240E">
              <w:rPr>
                <w:lang w:val="en-GB"/>
              </w:rPr>
              <w:t>3</w:t>
            </w:r>
          </w:p>
        </w:tc>
        <w:tc>
          <w:tcPr>
            <w:tcW w:w="3828" w:type="dxa"/>
            <w:shd w:val="clear" w:color="auto" w:fill="auto"/>
          </w:tcPr>
          <w:p w14:paraId="15511C60" w14:textId="77777777" w:rsidR="00C074AC" w:rsidRPr="007A240E" w:rsidRDefault="00C074AC" w:rsidP="009D35D0">
            <w:pPr>
              <w:overflowPunct/>
              <w:autoSpaceDE/>
              <w:autoSpaceDN/>
              <w:adjustRightInd/>
              <w:spacing w:before="0"/>
              <w:jc w:val="left"/>
              <w:rPr>
                <w:lang w:val="en-GB"/>
              </w:rPr>
            </w:pPr>
            <w:r w:rsidRPr="007A240E">
              <w:rPr>
                <w:lang w:val="en-GB"/>
              </w:rPr>
              <w:t>International Prepaid Calling Card</w:t>
            </w:r>
          </w:p>
        </w:tc>
        <w:tc>
          <w:tcPr>
            <w:tcW w:w="1275" w:type="dxa"/>
            <w:shd w:val="clear" w:color="auto" w:fill="auto"/>
            <w:vAlign w:val="center"/>
          </w:tcPr>
          <w:p w14:paraId="63BA4C04" w14:textId="77777777" w:rsidR="00C074AC" w:rsidRPr="007A240E" w:rsidRDefault="00C074AC" w:rsidP="009D35D0">
            <w:pPr>
              <w:overflowPunct/>
              <w:autoSpaceDE/>
              <w:autoSpaceDN/>
              <w:adjustRightInd/>
              <w:spacing w:before="0"/>
              <w:jc w:val="center"/>
              <w:rPr>
                <w:lang w:val="en-GB"/>
              </w:rPr>
            </w:pPr>
            <w:r w:rsidRPr="007A240E">
              <w:rPr>
                <w:lang w:val="en-GB"/>
              </w:rPr>
              <w:t>ALL</w:t>
            </w:r>
          </w:p>
        </w:tc>
        <w:tc>
          <w:tcPr>
            <w:tcW w:w="993" w:type="dxa"/>
            <w:shd w:val="clear" w:color="auto" w:fill="auto"/>
            <w:vAlign w:val="center"/>
          </w:tcPr>
          <w:p w14:paraId="7D0317AE" w14:textId="77777777" w:rsidR="00C074AC" w:rsidRPr="007A240E" w:rsidRDefault="00C074AC" w:rsidP="009D35D0">
            <w:pPr>
              <w:overflowPunct/>
              <w:autoSpaceDE/>
              <w:autoSpaceDN/>
              <w:adjustRightInd/>
              <w:spacing w:before="0"/>
              <w:jc w:val="center"/>
              <w:rPr>
                <w:lang w:val="en-GB"/>
              </w:rPr>
            </w:pPr>
            <w:r w:rsidRPr="007A240E">
              <w:rPr>
                <w:lang w:val="en-GB"/>
              </w:rPr>
              <w:t>3</w:t>
            </w:r>
          </w:p>
        </w:tc>
      </w:tr>
      <w:tr w:rsidR="00C074AC" w:rsidRPr="007A240E" w14:paraId="23B19821" w14:textId="77777777" w:rsidTr="009D35D0">
        <w:tc>
          <w:tcPr>
            <w:tcW w:w="1413" w:type="dxa"/>
            <w:shd w:val="clear" w:color="auto" w:fill="auto"/>
          </w:tcPr>
          <w:p w14:paraId="5E4941AA" w14:textId="77777777" w:rsidR="00C074AC" w:rsidRPr="007A240E" w:rsidRDefault="00C074AC" w:rsidP="009D35D0">
            <w:pPr>
              <w:overflowPunct/>
              <w:autoSpaceDE/>
              <w:autoSpaceDN/>
              <w:adjustRightInd/>
              <w:spacing w:before="0"/>
              <w:ind w:left="150"/>
              <w:jc w:val="left"/>
              <w:rPr>
                <w:lang w:val="en-GB"/>
              </w:rPr>
            </w:pPr>
            <w:r w:rsidRPr="007A240E">
              <w:rPr>
                <w:lang w:val="en-GB"/>
              </w:rPr>
              <w:t>108</w:t>
            </w:r>
          </w:p>
        </w:tc>
        <w:tc>
          <w:tcPr>
            <w:tcW w:w="1417" w:type="dxa"/>
            <w:shd w:val="clear" w:color="auto" w:fill="auto"/>
            <w:vAlign w:val="center"/>
          </w:tcPr>
          <w:p w14:paraId="3B68F697" w14:textId="77777777" w:rsidR="00C074AC" w:rsidRPr="007A240E" w:rsidRDefault="00C074AC" w:rsidP="009D35D0">
            <w:pPr>
              <w:overflowPunct/>
              <w:autoSpaceDE/>
              <w:autoSpaceDN/>
              <w:adjustRightInd/>
              <w:spacing w:before="0"/>
              <w:jc w:val="center"/>
              <w:rPr>
                <w:lang w:val="en-GB"/>
              </w:rPr>
            </w:pPr>
            <w:r w:rsidRPr="007A240E">
              <w:rPr>
                <w:lang w:val="en-GB"/>
              </w:rPr>
              <w:t>3</w:t>
            </w:r>
          </w:p>
        </w:tc>
        <w:tc>
          <w:tcPr>
            <w:tcW w:w="3828" w:type="dxa"/>
            <w:shd w:val="clear" w:color="auto" w:fill="auto"/>
          </w:tcPr>
          <w:p w14:paraId="44C8E4E8" w14:textId="77777777" w:rsidR="00C074AC" w:rsidRPr="007A240E" w:rsidRDefault="00C074AC" w:rsidP="009D35D0">
            <w:pPr>
              <w:overflowPunct/>
              <w:autoSpaceDE/>
              <w:autoSpaceDN/>
              <w:adjustRightInd/>
              <w:spacing w:before="0"/>
              <w:jc w:val="left"/>
              <w:rPr>
                <w:lang w:val="en-GB"/>
              </w:rPr>
            </w:pPr>
            <w:r w:rsidRPr="007A240E">
              <w:rPr>
                <w:lang w:val="en-GB"/>
              </w:rPr>
              <w:t>PSTN Prepaid Calling Card (Inner Islands)</w:t>
            </w:r>
          </w:p>
        </w:tc>
        <w:tc>
          <w:tcPr>
            <w:tcW w:w="1275" w:type="dxa"/>
            <w:shd w:val="clear" w:color="auto" w:fill="auto"/>
            <w:vAlign w:val="center"/>
          </w:tcPr>
          <w:p w14:paraId="6A028141" w14:textId="77777777" w:rsidR="00C074AC" w:rsidRPr="007A240E" w:rsidRDefault="00C074AC" w:rsidP="009D35D0">
            <w:pPr>
              <w:overflowPunct/>
              <w:autoSpaceDE/>
              <w:autoSpaceDN/>
              <w:adjustRightInd/>
              <w:spacing w:before="0"/>
              <w:jc w:val="center"/>
              <w:rPr>
                <w:lang w:val="en-GB"/>
              </w:rPr>
            </w:pPr>
            <w:r w:rsidRPr="007A240E">
              <w:rPr>
                <w:lang w:val="en-GB"/>
              </w:rPr>
              <w:t>ALL</w:t>
            </w:r>
          </w:p>
        </w:tc>
        <w:tc>
          <w:tcPr>
            <w:tcW w:w="993" w:type="dxa"/>
            <w:shd w:val="clear" w:color="auto" w:fill="auto"/>
            <w:vAlign w:val="center"/>
          </w:tcPr>
          <w:p w14:paraId="7D2586CE" w14:textId="77777777" w:rsidR="00C074AC" w:rsidRPr="007A240E" w:rsidRDefault="00C074AC" w:rsidP="009D35D0">
            <w:pPr>
              <w:overflowPunct/>
              <w:autoSpaceDE/>
              <w:autoSpaceDN/>
              <w:adjustRightInd/>
              <w:spacing w:before="0"/>
              <w:jc w:val="center"/>
              <w:rPr>
                <w:lang w:val="en-GB"/>
              </w:rPr>
            </w:pPr>
            <w:r w:rsidRPr="007A240E">
              <w:rPr>
                <w:lang w:val="en-GB"/>
              </w:rPr>
              <w:t>3</w:t>
            </w:r>
          </w:p>
        </w:tc>
      </w:tr>
      <w:tr w:rsidR="00C074AC" w:rsidRPr="007A240E" w14:paraId="1FF1E865" w14:textId="77777777" w:rsidTr="009D35D0">
        <w:tc>
          <w:tcPr>
            <w:tcW w:w="1413" w:type="dxa"/>
            <w:shd w:val="clear" w:color="auto" w:fill="auto"/>
          </w:tcPr>
          <w:p w14:paraId="6F25F73D" w14:textId="77777777" w:rsidR="00C074AC" w:rsidRPr="007A240E" w:rsidRDefault="00C074AC" w:rsidP="009D35D0">
            <w:pPr>
              <w:overflowPunct/>
              <w:autoSpaceDE/>
              <w:autoSpaceDN/>
              <w:adjustRightInd/>
              <w:spacing w:before="0"/>
              <w:ind w:left="150"/>
              <w:jc w:val="left"/>
              <w:rPr>
                <w:lang w:val="en-GB"/>
              </w:rPr>
            </w:pPr>
            <w:r w:rsidRPr="007A240E">
              <w:rPr>
                <w:lang w:val="en-GB"/>
              </w:rPr>
              <w:t>109</w:t>
            </w:r>
          </w:p>
        </w:tc>
        <w:tc>
          <w:tcPr>
            <w:tcW w:w="1417" w:type="dxa"/>
            <w:shd w:val="clear" w:color="auto" w:fill="auto"/>
            <w:vAlign w:val="center"/>
          </w:tcPr>
          <w:p w14:paraId="1E8AC36B" w14:textId="77777777" w:rsidR="00C074AC" w:rsidRPr="007A240E" w:rsidRDefault="00C074AC" w:rsidP="009D35D0">
            <w:pPr>
              <w:overflowPunct/>
              <w:autoSpaceDE/>
              <w:autoSpaceDN/>
              <w:adjustRightInd/>
              <w:spacing w:before="0"/>
              <w:jc w:val="center"/>
              <w:rPr>
                <w:lang w:val="en-GB"/>
              </w:rPr>
            </w:pPr>
            <w:r w:rsidRPr="007A240E">
              <w:rPr>
                <w:lang w:val="en-GB"/>
              </w:rPr>
              <w:t>3</w:t>
            </w:r>
          </w:p>
        </w:tc>
        <w:tc>
          <w:tcPr>
            <w:tcW w:w="3828" w:type="dxa"/>
            <w:shd w:val="clear" w:color="auto" w:fill="auto"/>
          </w:tcPr>
          <w:p w14:paraId="4C7794D8" w14:textId="77777777" w:rsidR="00C074AC" w:rsidRPr="007A240E" w:rsidRDefault="00C074AC" w:rsidP="009D35D0">
            <w:pPr>
              <w:overflowPunct/>
              <w:autoSpaceDE/>
              <w:autoSpaceDN/>
              <w:adjustRightInd/>
              <w:spacing w:before="0"/>
              <w:jc w:val="left"/>
              <w:rPr>
                <w:lang w:val="en-GB"/>
              </w:rPr>
            </w:pPr>
            <w:r w:rsidRPr="007A240E">
              <w:rPr>
                <w:lang w:val="en-GB"/>
              </w:rPr>
              <w:t>Mobile Prepaid Services</w:t>
            </w:r>
          </w:p>
        </w:tc>
        <w:tc>
          <w:tcPr>
            <w:tcW w:w="1275" w:type="dxa"/>
            <w:shd w:val="clear" w:color="auto" w:fill="auto"/>
            <w:vAlign w:val="center"/>
          </w:tcPr>
          <w:p w14:paraId="22960C6B" w14:textId="77777777" w:rsidR="00C074AC" w:rsidRPr="007A240E" w:rsidRDefault="00C074AC" w:rsidP="009D35D0">
            <w:pPr>
              <w:overflowPunct/>
              <w:autoSpaceDE/>
              <w:autoSpaceDN/>
              <w:adjustRightInd/>
              <w:spacing w:before="0"/>
              <w:jc w:val="center"/>
              <w:rPr>
                <w:lang w:val="en-GB"/>
              </w:rPr>
            </w:pPr>
            <w:r w:rsidRPr="007A240E">
              <w:rPr>
                <w:lang w:val="en-GB"/>
              </w:rPr>
              <w:t>ALL</w:t>
            </w:r>
          </w:p>
        </w:tc>
        <w:tc>
          <w:tcPr>
            <w:tcW w:w="993" w:type="dxa"/>
            <w:shd w:val="clear" w:color="auto" w:fill="auto"/>
            <w:vAlign w:val="center"/>
          </w:tcPr>
          <w:p w14:paraId="71673890" w14:textId="77777777" w:rsidR="00C074AC" w:rsidRPr="007A240E" w:rsidRDefault="00C074AC" w:rsidP="009D35D0">
            <w:pPr>
              <w:overflowPunct/>
              <w:autoSpaceDE/>
              <w:autoSpaceDN/>
              <w:adjustRightInd/>
              <w:spacing w:before="0"/>
              <w:jc w:val="center"/>
              <w:rPr>
                <w:lang w:val="en-GB"/>
              </w:rPr>
            </w:pPr>
            <w:r w:rsidRPr="007A240E">
              <w:rPr>
                <w:lang w:val="en-GB"/>
              </w:rPr>
              <w:t>3</w:t>
            </w:r>
          </w:p>
        </w:tc>
      </w:tr>
      <w:tr w:rsidR="00C074AC" w:rsidRPr="007A240E" w14:paraId="79BD18A3" w14:textId="77777777" w:rsidTr="009D35D0">
        <w:tc>
          <w:tcPr>
            <w:tcW w:w="1413" w:type="dxa"/>
            <w:shd w:val="clear" w:color="auto" w:fill="auto"/>
          </w:tcPr>
          <w:p w14:paraId="1E6D3CBE" w14:textId="77777777" w:rsidR="00C074AC" w:rsidRPr="007A240E" w:rsidRDefault="00C074AC" w:rsidP="009D35D0">
            <w:pPr>
              <w:overflowPunct/>
              <w:autoSpaceDE/>
              <w:autoSpaceDN/>
              <w:adjustRightInd/>
              <w:spacing w:before="0"/>
              <w:ind w:left="150"/>
              <w:jc w:val="left"/>
              <w:rPr>
                <w:lang w:val="en-GB"/>
              </w:rPr>
            </w:pPr>
            <w:r w:rsidRPr="007A240E">
              <w:rPr>
                <w:lang w:val="en-GB"/>
              </w:rPr>
              <w:t>110</w:t>
            </w:r>
          </w:p>
        </w:tc>
        <w:tc>
          <w:tcPr>
            <w:tcW w:w="1417" w:type="dxa"/>
            <w:shd w:val="clear" w:color="auto" w:fill="auto"/>
            <w:vAlign w:val="center"/>
          </w:tcPr>
          <w:p w14:paraId="5FBFF487" w14:textId="77777777" w:rsidR="00C074AC" w:rsidRPr="007A240E" w:rsidRDefault="00C074AC" w:rsidP="009D35D0">
            <w:pPr>
              <w:overflowPunct/>
              <w:autoSpaceDE/>
              <w:autoSpaceDN/>
              <w:adjustRightInd/>
              <w:spacing w:before="0"/>
              <w:jc w:val="center"/>
              <w:rPr>
                <w:lang w:val="en-GB"/>
              </w:rPr>
            </w:pPr>
            <w:r w:rsidRPr="007A240E">
              <w:rPr>
                <w:lang w:val="en-GB"/>
              </w:rPr>
              <w:t>3</w:t>
            </w:r>
          </w:p>
        </w:tc>
        <w:tc>
          <w:tcPr>
            <w:tcW w:w="3828" w:type="dxa"/>
            <w:shd w:val="clear" w:color="auto" w:fill="auto"/>
          </w:tcPr>
          <w:p w14:paraId="6214BF06" w14:textId="77777777" w:rsidR="00C074AC" w:rsidRPr="007A240E" w:rsidRDefault="00C074AC" w:rsidP="009D35D0">
            <w:pPr>
              <w:overflowPunct/>
              <w:autoSpaceDE/>
              <w:autoSpaceDN/>
              <w:adjustRightInd/>
              <w:spacing w:before="0"/>
              <w:jc w:val="left"/>
              <w:rPr>
                <w:lang w:val="en-GB"/>
              </w:rPr>
            </w:pPr>
            <w:r w:rsidRPr="007A240E">
              <w:rPr>
                <w:lang w:val="en-GB"/>
              </w:rPr>
              <w:t>Mobile Prepaid Services</w:t>
            </w:r>
          </w:p>
        </w:tc>
        <w:tc>
          <w:tcPr>
            <w:tcW w:w="1275" w:type="dxa"/>
            <w:shd w:val="clear" w:color="auto" w:fill="auto"/>
            <w:vAlign w:val="center"/>
          </w:tcPr>
          <w:p w14:paraId="50F13D2B" w14:textId="77777777" w:rsidR="00C074AC" w:rsidRPr="007A240E" w:rsidRDefault="00C074AC" w:rsidP="009D35D0">
            <w:pPr>
              <w:overflowPunct/>
              <w:autoSpaceDE/>
              <w:autoSpaceDN/>
              <w:adjustRightInd/>
              <w:spacing w:before="0"/>
              <w:jc w:val="center"/>
              <w:rPr>
                <w:lang w:val="en-GB"/>
              </w:rPr>
            </w:pPr>
            <w:r w:rsidRPr="007A240E">
              <w:rPr>
                <w:lang w:val="en-GB"/>
              </w:rPr>
              <w:t>ALL</w:t>
            </w:r>
          </w:p>
        </w:tc>
        <w:tc>
          <w:tcPr>
            <w:tcW w:w="993" w:type="dxa"/>
            <w:shd w:val="clear" w:color="auto" w:fill="auto"/>
            <w:vAlign w:val="center"/>
          </w:tcPr>
          <w:p w14:paraId="51C47B5A" w14:textId="77777777" w:rsidR="00C074AC" w:rsidRPr="007A240E" w:rsidRDefault="00C074AC" w:rsidP="009D35D0">
            <w:pPr>
              <w:overflowPunct/>
              <w:autoSpaceDE/>
              <w:autoSpaceDN/>
              <w:adjustRightInd/>
              <w:spacing w:before="0"/>
              <w:jc w:val="center"/>
              <w:rPr>
                <w:lang w:val="en-GB"/>
              </w:rPr>
            </w:pPr>
            <w:r w:rsidRPr="007A240E">
              <w:rPr>
                <w:lang w:val="en-GB"/>
              </w:rPr>
              <w:t>3</w:t>
            </w:r>
          </w:p>
        </w:tc>
      </w:tr>
      <w:tr w:rsidR="00C074AC" w:rsidRPr="007A240E" w14:paraId="50412161" w14:textId="77777777" w:rsidTr="009D35D0">
        <w:tc>
          <w:tcPr>
            <w:tcW w:w="1413" w:type="dxa"/>
            <w:shd w:val="clear" w:color="auto" w:fill="auto"/>
          </w:tcPr>
          <w:p w14:paraId="66672976" w14:textId="77777777" w:rsidR="00C074AC" w:rsidRPr="00045909" w:rsidRDefault="00C074AC" w:rsidP="009D35D0">
            <w:pPr>
              <w:overflowPunct/>
              <w:autoSpaceDE/>
              <w:autoSpaceDN/>
              <w:adjustRightInd/>
              <w:spacing w:before="0"/>
              <w:ind w:left="150"/>
              <w:jc w:val="left"/>
              <w:rPr>
                <w:lang w:val="en-GB"/>
              </w:rPr>
            </w:pPr>
            <w:r w:rsidRPr="00045909">
              <w:rPr>
                <w:lang w:val="en-GB"/>
              </w:rPr>
              <w:t>111</w:t>
            </w:r>
          </w:p>
        </w:tc>
        <w:tc>
          <w:tcPr>
            <w:tcW w:w="1417" w:type="dxa"/>
            <w:shd w:val="clear" w:color="auto" w:fill="auto"/>
            <w:vAlign w:val="center"/>
          </w:tcPr>
          <w:p w14:paraId="1EAE84A3" w14:textId="77777777" w:rsidR="00C074AC" w:rsidRPr="00045909" w:rsidRDefault="00C074AC" w:rsidP="009D35D0">
            <w:pPr>
              <w:overflowPunct/>
              <w:autoSpaceDE/>
              <w:autoSpaceDN/>
              <w:adjustRightInd/>
              <w:spacing w:before="0"/>
              <w:jc w:val="center"/>
              <w:rPr>
                <w:lang w:val="en-GB"/>
              </w:rPr>
            </w:pPr>
            <w:r w:rsidRPr="00045909">
              <w:rPr>
                <w:lang w:val="en-GB"/>
              </w:rPr>
              <w:t>3</w:t>
            </w:r>
          </w:p>
        </w:tc>
        <w:tc>
          <w:tcPr>
            <w:tcW w:w="3828" w:type="dxa"/>
            <w:shd w:val="clear" w:color="auto" w:fill="auto"/>
          </w:tcPr>
          <w:p w14:paraId="282322DB" w14:textId="77777777" w:rsidR="00C074AC" w:rsidRPr="00045909" w:rsidRDefault="00C074AC" w:rsidP="009D35D0">
            <w:pPr>
              <w:overflowPunct/>
              <w:autoSpaceDE/>
              <w:autoSpaceDN/>
              <w:adjustRightInd/>
              <w:spacing w:before="0"/>
              <w:jc w:val="left"/>
              <w:rPr>
                <w:lang w:val="en-GB"/>
              </w:rPr>
            </w:pPr>
            <w:r w:rsidRPr="00045909">
              <w:rPr>
                <w:lang w:val="en-GB"/>
              </w:rPr>
              <w:t>Fire &amp; Rescue Services</w:t>
            </w:r>
          </w:p>
        </w:tc>
        <w:tc>
          <w:tcPr>
            <w:tcW w:w="1275" w:type="dxa"/>
            <w:shd w:val="clear" w:color="auto" w:fill="auto"/>
            <w:vAlign w:val="center"/>
          </w:tcPr>
          <w:p w14:paraId="66FCE387" w14:textId="77777777" w:rsidR="00C074AC" w:rsidRPr="00045909" w:rsidRDefault="00C074AC" w:rsidP="009D35D0">
            <w:pPr>
              <w:overflowPunct/>
              <w:autoSpaceDE/>
              <w:autoSpaceDN/>
              <w:adjustRightInd/>
              <w:spacing w:before="0"/>
              <w:jc w:val="center"/>
              <w:rPr>
                <w:lang w:val="en-GB"/>
              </w:rPr>
            </w:pPr>
            <w:r w:rsidRPr="00045909">
              <w:rPr>
                <w:lang w:val="en-GB"/>
              </w:rPr>
              <w:t>ALL</w:t>
            </w:r>
          </w:p>
        </w:tc>
        <w:tc>
          <w:tcPr>
            <w:tcW w:w="993" w:type="dxa"/>
            <w:shd w:val="clear" w:color="auto" w:fill="auto"/>
            <w:vAlign w:val="center"/>
          </w:tcPr>
          <w:p w14:paraId="0EB1A62F" w14:textId="77777777" w:rsidR="00C074AC" w:rsidRPr="00045909" w:rsidRDefault="00C074AC" w:rsidP="009D35D0">
            <w:pPr>
              <w:overflowPunct/>
              <w:autoSpaceDE/>
              <w:autoSpaceDN/>
              <w:adjustRightInd/>
              <w:spacing w:before="0"/>
              <w:jc w:val="center"/>
              <w:rPr>
                <w:lang w:val="en-GB"/>
              </w:rPr>
            </w:pPr>
            <w:r w:rsidRPr="00045909">
              <w:rPr>
                <w:lang w:val="en-GB"/>
              </w:rPr>
              <w:t>1</w:t>
            </w:r>
          </w:p>
        </w:tc>
      </w:tr>
      <w:tr w:rsidR="00C074AC" w:rsidRPr="007A240E" w14:paraId="6975CD28" w14:textId="77777777" w:rsidTr="009D35D0">
        <w:tc>
          <w:tcPr>
            <w:tcW w:w="1413" w:type="dxa"/>
            <w:shd w:val="clear" w:color="auto" w:fill="auto"/>
          </w:tcPr>
          <w:p w14:paraId="6DAA6AF0" w14:textId="77777777" w:rsidR="00C074AC" w:rsidRPr="007A240E" w:rsidRDefault="00C074AC" w:rsidP="009D35D0">
            <w:pPr>
              <w:overflowPunct/>
              <w:autoSpaceDE/>
              <w:autoSpaceDN/>
              <w:adjustRightInd/>
              <w:spacing w:before="0"/>
              <w:ind w:left="150"/>
              <w:jc w:val="left"/>
              <w:rPr>
                <w:lang w:val="en-GB"/>
              </w:rPr>
            </w:pPr>
            <w:r w:rsidRPr="007A240E">
              <w:rPr>
                <w:lang w:val="en-GB"/>
              </w:rPr>
              <w:t>112</w:t>
            </w:r>
          </w:p>
        </w:tc>
        <w:tc>
          <w:tcPr>
            <w:tcW w:w="1417" w:type="dxa"/>
            <w:shd w:val="clear" w:color="auto" w:fill="auto"/>
            <w:vAlign w:val="center"/>
          </w:tcPr>
          <w:p w14:paraId="3DD57E30" w14:textId="77777777" w:rsidR="00C074AC" w:rsidRPr="007A240E" w:rsidRDefault="00C074AC" w:rsidP="009D35D0">
            <w:pPr>
              <w:overflowPunct/>
              <w:autoSpaceDE/>
              <w:autoSpaceDN/>
              <w:adjustRightInd/>
              <w:spacing w:before="0"/>
              <w:jc w:val="center"/>
              <w:rPr>
                <w:lang w:val="en-GB"/>
              </w:rPr>
            </w:pPr>
            <w:r w:rsidRPr="007A240E">
              <w:rPr>
                <w:lang w:val="en-GB"/>
              </w:rPr>
              <w:t>3</w:t>
            </w:r>
          </w:p>
        </w:tc>
        <w:tc>
          <w:tcPr>
            <w:tcW w:w="3828" w:type="dxa"/>
            <w:shd w:val="clear" w:color="auto" w:fill="auto"/>
          </w:tcPr>
          <w:p w14:paraId="4256BACC" w14:textId="77777777" w:rsidR="00C074AC" w:rsidRPr="007A240E" w:rsidRDefault="00C074AC" w:rsidP="009D35D0">
            <w:pPr>
              <w:overflowPunct/>
              <w:autoSpaceDE/>
              <w:autoSpaceDN/>
              <w:adjustRightInd/>
              <w:spacing w:before="0"/>
              <w:jc w:val="left"/>
              <w:rPr>
                <w:lang w:val="en-GB"/>
              </w:rPr>
            </w:pPr>
            <w:r w:rsidRPr="007A240E">
              <w:rPr>
                <w:lang w:val="en-GB"/>
              </w:rPr>
              <w:t>Emergency code for all mobile services</w:t>
            </w:r>
          </w:p>
        </w:tc>
        <w:tc>
          <w:tcPr>
            <w:tcW w:w="1275" w:type="dxa"/>
            <w:shd w:val="clear" w:color="auto" w:fill="auto"/>
            <w:vAlign w:val="center"/>
          </w:tcPr>
          <w:p w14:paraId="14490944" w14:textId="77777777" w:rsidR="00C074AC" w:rsidRPr="007A240E" w:rsidRDefault="00C074AC" w:rsidP="009D35D0">
            <w:pPr>
              <w:overflowPunct/>
              <w:autoSpaceDE/>
              <w:autoSpaceDN/>
              <w:adjustRightInd/>
              <w:spacing w:before="0"/>
              <w:jc w:val="center"/>
              <w:rPr>
                <w:lang w:val="en-GB"/>
              </w:rPr>
            </w:pPr>
            <w:r w:rsidRPr="007A240E">
              <w:rPr>
                <w:lang w:val="en-GB"/>
              </w:rPr>
              <w:t>ALL</w:t>
            </w:r>
          </w:p>
        </w:tc>
        <w:tc>
          <w:tcPr>
            <w:tcW w:w="993" w:type="dxa"/>
            <w:shd w:val="clear" w:color="auto" w:fill="auto"/>
            <w:vAlign w:val="center"/>
          </w:tcPr>
          <w:p w14:paraId="50F5316C" w14:textId="77777777" w:rsidR="00C074AC" w:rsidRPr="007A240E" w:rsidRDefault="00C074AC" w:rsidP="009D35D0">
            <w:pPr>
              <w:overflowPunct/>
              <w:autoSpaceDE/>
              <w:autoSpaceDN/>
              <w:adjustRightInd/>
              <w:spacing w:before="0"/>
              <w:jc w:val="center"/>
              <w:rPr>
                <w:lang w:val="en-GB"/>
              </w:rPr>
            </w:pPr>
            <w:r w:rsidRPr="007A240E">
              <w:rPr>
                <w:lang w:val="en-GB"/>
              </w:rPr>
              <w:t>1</w:t>
            </w:r>
          </w:p>
        </w:tc>
      </w:tr>
      <w:tr w:rsidR="00C074AC" w:rsidRPr="007A240E" w14:paraId="49C4779C" w14:textId="77777777" w:rsidTr="009D35D0">
        <w:tc>
          <w:tcPr>
            <w:tcW w:w="1413" w:type="dxa"/>
            <w:shd w:val="clear" w:color="auto" w:fill="auto"/>
          </w:tcPr>
          <w:p w14:paraId="674C57F6" w14:textId="77777777" w:rsidR="00C074AC" w:rsidRPr="007A240E" w:rsidRDefault="00C074AC" w:rsidP="009D35D0">
            <w:pPr>
              <w:overflowPunct/>
              <w:autoSpaceDE/>
              <w:autoSpaceDN/>
              <w:adjustRightInd/>
              <w:spacing w:before="0"/>
              <w:ind w:left="150"/>
              <w:jc w:val="left"/>
              <w:rPr>
                <w:lang w:val="en-GB"/>
              </w:rPr>
            </w:pPr>
            <w:r>
              <w:rPr>
                <w:lang w:val="en-GB"/>
              </w:rPr>
              <w:t>113</w:t>
            </w:r>
          </w:p>
        </w:tc>
        <w:tc>
          <w:tcPr>
            <w:tcW w:w="1417" w:type="dxa"/>
            <w:shd w:val="clear" w:color="auto" w:fill="auto"/>
            <w:vAlign w:val="center"/>
          </w:tcPr>
          <w:p w14:paraId="76D76FCD" w14:textId="77777777" w:rsidR="00C074AC" w:rsidRPr="007A240E" w:rsidRDefault="00C074AC" w:rsidP="009D35D0">
            <w:pPr>
              <w:overflowPunct/>
              <w:autoSpaceDE/>
              <w:autoSpaceDN/>
              <w:adjustRightInd/>
              <w:spacing w:before="0"/>
              <w:jc w:val="center"/>
              <w:rPr>
                <w:lang w:val="en-GB"/>
              </w:rPr>
            </w:pPr>
          </w:p>
        </w:tc>
        <w:tc>
          <w:tcPr>
            <w:tcW w:w="3828" w:type="dxa"/>
            <w:shd w:val="clear" w:color="auto" w:fill="auto"/>
          </w:tcPr>
          <w:p w14:paraId="41E8F9D8" w14:textId="77777777" w:rsidR="00C074AC" w:rsidRPr="007A240E" w:rsidRDefault="00C074AC" w:rsidP="009D35D0">
            <w:pPr>
              <w:overflowPunct/>
              <w:autoSpaceDE/>
              <w:autoSpaceDN/>
              <w:adjustRightInd/>
              <w:spacing w:before="0"/>
              <w:jc w:val="left"/>
              <w:rPr>
                <w:lang w:val="en-GB"/>
              </w:rPr>
            </w:pPr>
            <w:r w:rsidRPr="00E44BB6">
              <w:rPr>
                <w:lang w:val="en-GB"/>
              </w:rPr>
              <w:t>Reserved</w:t>
            </w:r>
          </w:p>
        </w:tc>
        <w:tc>
          <w:tcPr>
            <w:tcW w:w="1275" w:type="dxa"/>
            <w:shd w:val="clear" w:color="auto" w:fill="auto"/>
            <w:vAlign w:val="center"/>
          </w:tcPr>
          <w:p w14:paraId="21C59C60" w14:textId="77777777" w:rsidR="00C074AC" w:rsidRPr="007A240E" w:rsidRDefault="00C074AC" w:rsidP="009D35D0">
            <w:pPr>
              <w:overflowPunct/>
              <w:autoSpaceDE/>
              <w:autoSpaceDN/>
              <w:adjustRightInd/>
              <w:spacing w:before="0"/>
              <w:jc w:val="center"/>
              <w:rPr>
                <w:lang w:val="en-GB"/>
              </w:rPr>
            </w:pPr>
            <w:r w:rsidRPr="00E44BB6">
              <w:rPr>
                <w:lang w:val="en-GB"/>
              </w:rPr>
              <w:t>Unallocated</w:t>
            </w:r>
          </w:p>
        </w:tc>
        <w:tc>
          <w:tcPr>
            <w:tcW w:w="993" w:type="dxa"/>
            <w:shd w:val="clear" w:color="auto" w:fill="auto"/>
            <w:vAlign w:val="center"/>
          </w:tcPr>
          <w:p w14:paraId="350CDE9A" w14:textId="77777777" w:rsidR="00C074AC" w:rsidRPr="007A240E" w:rsidRDefault="00C074AC" w:rsidP="009D35D0">
            <w:pPr>
              <w:overflowPunct/>
              <w:autoSpaceDE/>
              <w:autoSpaceDN/>
              <w:adjustRightInd/>
              <w:spacing w:before="0"/>
              <w:jc w:val="center"/>
              <w:rPr>
                <w:lang w:val="en-GB"/>
              </w:rPr>
            </w:pPr>
          </w:p>
        </w:tc>
      </w:tr>
      <w:tr w:rsidR="00C074AC" w:rsidRPr="007A240E" w14:paraId="450B8CCC" w14:textId="77777777" w:rsidTr="009D35D0">
        <w:tc>
          <w:tcPr>
            <w:tcW w:w="1413" w:type="dxa"/>
            <w:shd w:val="clear" w:color="auto" w:fill="auto"/>
          </w:tcPr>
          <w:p w14:paraId="112D8852" w14:textId="77777777" w:rsidR="00C074AC" w:rsidRPr="007A240E" w:rsidRDefault="00C074AC" w:rsidP="009D35D0">
            <w:pPr>
              <w:overflowPunct/>
              <w:autoSpaceDE/>
              <w:autoSpaceDN/>
              <w:adjustRightInd/>
              <w:spacing w:before="0"/>
              <w:ind w:left="150"/>
              <w:jc w:val="left"/>
              <w:rPr>
                <w:lang w:val="en-GB"/>
              </w:rPr>
            </w:pPr>
            <w:r>
              <w:rPr>
                <w:lang w:val="en-GB"/>
              </w:rPr>
              <w:t>114</w:t>
            </w:r>
          </w:p>
        </w:tc>
        <w:tc>
          <w:tcPr>
            <w:tcW w:w="1417" w:type="dxa"/>
            <w:shd w:val="clear" w:color="auto" w:fill="auto"/>
            <w:vAlign w:val="center"/>
          </w:tcPr>
          <w:p w14:paraId="1AD373CE" w14:textId="77777777" w:rsidR="00C074AC" w:rsidRPr="007A240E" w:rsidRDefault="00C074AC" w:rsidP="009D35D0">
            <w:pPr>
              <w:overflowPunct/>
              <w:autoSpaceDE/>
              <w:autoSpaceDN/>
              <w:adjustRightInd/>
              <w:spacing w:before="0"/>
              <w:jc w:val="center"/>
              <w:rPr>
                <w:lang w:val="en-GB"/>
              </w:rPr>
            </w:pPr>
            <w:r>
              <w:rPr>
                <w:lang w:val="en-GB"/>
              </w:rPr>
              <w:t>3</w:t>
            </w:r>
          </w:p>
        </w:tc>
        <w:tc>
          <w:tcPr>
            <w:tcW w:w="3828" w:type="dxa"/>
            <w:shd w:val="clear" w:color="auto" w:fill="auto"/>
          </w:tcPr>
          <w:p w14:paraId="3D0E5A49" w14:textId="77777777" w:rsidR="00C074AC" w:rsidRPr="007A240E" w:rsidRDefault="00C074AC" w:rsidP="009D35D0">
            <w:pPr>
              <w:overflowPunct/>
              <w:autoSpaceDE/>
              <w:autoSpaceDN/>
              <w:adjustRightInd/>
              <w:spacing w:before="0"/>
              <w:jc w:val="left"/>
              <w:rPr>
                <w:lang w:val="en-GB"/>
              </w:rPr>
            </w:pPr>
            <w:r w:rsidRPr="00A63BBC">
              <w:rPr>
                <w:lang w:val="en-GB"/>
              </w:rPr>
              <w:t>Trafficking in Persons Hotline</w:t>
            </w:r>
          </w:p>
        </w:tc>
        <w:tc>
          <w:tcPr>
            <w:tcW w:w="1275" w:type="dxa"/>
            <w:shd w:val="clear" w:color="auto" w:fill="auto"/>
            <w:vAlign w:val="center"/>
          </w:tcPr>
          <w:p w14:paraId="6AAA820D" w14:textId="77777777" w:rsidR="00C074AC" w:rsidRPr="007A240E" w:rsidRDefault="00C074AC" w:rsidP="009D35D0">
            <w:pPr>
              <w:overflowPunct/>
              <w:autoSpaceDE/>
              <w:autoSpaceDN/>
              <w:adjustRightInd/>
              <w:spacing w:before="0"/>
              <w:jc w:val="center"/>
              <w:rPr>
                <w:lang w:val="en-GB"/>
              </w:rPr>
            </w:pPr>
            <w:r w:rsidRPr="00B76714">
              <w:rPr>
                <w:lang w:val="en-GB"/>
              </w:rPr>
              <w:t>ALL</w:t>
            </w:r>
          </w:p>
        </w:tc>
        <w:tc>
          <w:tcPr>
            <w:tcW w:w="993" w:type="dxa"/>
            <w:shd w:val="clear" w:color="auto" w:fill="auto"/>
            <w:vAlign w:val="center"/>
          </w:tcPr>
          <w:p w14:paraId="2A4C1D44" w14:textId="77777777" w:rsidR="00C074AC" w:rsidRPr="007A240E" w:rsidRDefault="00C074AC" w:rsidP="009D35D0">
            <w:pPr>
              <w:overflowPunct/>
              <w:autoSpaceDE/>
              <w:autoSpaceDN/>
              <w:adjustRightInd/>
              <w:spacing w:before="0"/>
              <w:jc w:val="center"/>
              <w:rPr>
                <w:lang w:val="en-GB"/>
              </w:rPr>
            </w:pPr>
            <w:r>
              <w:rPr>
                <w:lang w:val="en-GB"/>
              </w:rPr>
              <w:t>1</w:t>
            </w:r>
          </w:p>
        </w:tc>
      </w:tr>
      <w:tr w:rsidR="00C074AC" w:rsidRPr="007A240E" w14:paraId="77C0D2EA" w14:textId="77777777" w:rsidTr="009D35D0">
        <w:tc>
          <w:tcPr>
            <w:tcW w:w="1413" w:type="dxa"/>
            <w:shd w:val="clear" w:color="auto" w:fill="auto"/>
          </w:tcPr>
          <w:p w14:paraId="672558CE" w14:textId="77777777" w:rsidR="00C074AC" w:rsidRPr="007A240E" w:rsidRDefault="00C074AC" w:rsidP="009D35D0">
            <w:pPr>
              <w:overflowPunct/>
              <w:autoSpaceDE/>
              <w:autoSpaceDN/>
              <w:adjustRightInd/>
              <w:spacing w:before="0"/>
              <w:ind w:left="150"/>
              <w:jc w:val="left"/>
              <w:rPr>
                <w:lang w:val="en-GB"/>
              </w:rPr>
            </w:pPr>
            <w:r>
              <w:rPr>
                <w:lang w:val="en-GB"/>
              </w:rPr>
              <w:t>115</w:t>
            </w:r>
          </w:p>
        </w:tc>
        <w:tc>
          <w:tcPr>
            <w:tcW w:w="1417" w:type="dxa"/>
            <w:shd w:val="clear" w:color="auto" w:fill="auto"/>
            <w:vAlign w:val="center"/>
          </w:tcPr>
          <w:p w14:paraId="1ECCC9DA" w14:textId="77777777" w:rsidR="00C074AC" w:rsidRPr="007A240E" w:rsidRDefault="00C074AC" w:rsidP="009D35D0">
            <w:pPr>
              <w:overflowPunct/>
              <w:autoSpaceDE/>
              <w:autoSpaceDN/>
              <w:adjustRightInd/>
              <w:spacing w:before="0"/>
              <w:jc w:val="center"/>
              <w:rPr>
                <w:lang w:val="en-GB"/>
              </w:rPr>
            </w:pPr>
          </w:p>
        </w:tc>
        <w:tc>
          <w:tcPr>
            <w:tcW w:w="3828" w:type="dxa"/>
            <w:shd w:val="clear" w:color="auto" w:fill="auto"/>
          </w:tcPr>
          <w:p w14:paraId="31688311" w14:textId="77777777" w:rsidR="00C074AC" w:rsidRPr="007A240E" w:rsidRDefault="00C074AC" w:rsidP="009D35D0">
            <w:pPr>
              <w:overflowPunct/>
              <w:autoSpaceDE/>
              <w:autoSpaceDN/>
              <w:adjustRightInd/>
              <w:spacing w:before="0"/>
              <w:jc w:val="left"/>
              <w:rPr>
                <w:lang w:val="en-GB"/>
              </w:rPr>
            </w:pPr>
            <w:r w:rsidRPr="00E44BB6">
              <w:rPr>
                <w:lang w:val="en-GB"/>
              </w:rPr>
              <w:t>Reserved</w:t>
            </w:r>
          </w:p>
        </w:tc>
        <w:tc>
          <w:tcPr>
            <w:tcW w:w="1275" w:type="dxa"/>
            <w:shd w:val="clear" w:color="auto" w:fill="auto"/>
            <w:vAlign w:val="center"/>
          </w:tcPr>
          <w:p w14:paraId="1178F8F9" w14:textId="77777777" w:rsidR="00C074AC" w:rsidRPr="007A240E" w:rsidRDefault="00C074AC" w:rsidP="009D35D0">
            <w:pPr>
              <w:overflowPunct/>
              <w:autoSpaceDE/>
              <w:autoSpaceDN/>
              <w:adjustRightInd/>
              <w:spacing w:before="0"/>
              <w:jc w:val="center"/>
              <w:rPr>
                <w:lang w:val="en-GB"/>
              </w:rPr>
            </w:pPr>
            <w:r w:rsidRPr="00E44BB6">
              <w:rPr>
                <w:lang w:val="en-GB"/>
              </w:rPr>
              <w:t>Unallocated</w:t>
            </w:r>
          </w:p>
        </w:tc>
        <w:tc>
          <w:tcPr>
            <w:tcW w:w="993" w:type="dxa"/>
            <w:shd w:val="clear" w:color="auto" w:fill="auto"/>
            <w:vAlign w:val="center"/>
          </w:tcPr>
          <w:p w14:paraId="68F41B1B" w14:textId="77777777" w:rsidR="00C074AC" w:rsidRPr="007A240E" w:rsidRDefault="00C074AC" w:rsidP="009D35D0">
            <w:pPr>
              <w:overflowPunct/>
              <w:autoSpaceDE/>
              <w:autoSpaceDN/>
              <w:adjustRightInd/>
              <w:spacing w:before="0"/>
              <w:jc w:val="center"/>
              <w:rPr>
                <w:lang w:val="en-GB"/>
              </w:rPr>
            </w:pPr>
          </w:p>
        </w:tc>
      </w:tr>
      <w:tr w:rsidR="00C074AC" w:rsidRPr="007A240E" w14:paraId="5CAA7998" w14:textId="77777777" w:rsidTr="009D35D0">
        <w:tc>
          <w:tcPr>
            <w:tcW w:w="1413" w:type="dxa"/>
            <w:shd w:val="clear" w:color="auto" w:fill="auto"/>
          </w:tcPr>
          <w:p w14:paraId="3B6861BB" w14:textId="77777777" w:rsidR="00C074AC" w:rsidRDefault="00C074AC" w:rsidP="009D35D0">
            <w:pPr>
              <w:overflowPunct/>
              <w:autoSpaceDE/>
              <w:autoSpaceDN/>
              <w:adjustRightInd/>
              <w:spacing w:before="0"/>
              <w:ind w:left="150"/>
              <w:jc w:val="left"/>
              <w:rPr>
                <w:lang w:val="en-GB"/>
              </w:rPr>
            </w:pPr>
            <w:r>
              <w:rPr>
                <w:lang w:val="en-GB"/>
              </w:rPr>
              <w:t>116</w:t>
            </w:r>
          </w:p>
        </w:tc>
        <w:tc>
          <w:tcPr>
            <w:tcW w:w="1417" w:type="dxa"/>
            <w:shd w:val="clear" w:color="auto" w:fill="auto"/>
            <w:vAlign w:val="center"/>
          </w:tcPr>
          <w:p w14:paraId="2E7A0D30" w14:textId="77777777" w:rsidR="00C074AC" w:rsidRPr="007A240E" w:rsidRDefault="00C074AC" w:rsidP="009D35D0">
            <w:pPr>
              <w:overflowPunct/>
              <w:autoSpaceDE/>
              <w:autoSpaceDN/>
              <w:adjustRightInd/>
              <w:spacing w:before="0"/>
              <w:jc w:val="center"/>
              <w:rPr>
                <w:lang w:val="en-GB"/>
              </w:rPr>
            </w:pPr>
            <w:r>
              <w:rPr>
                <w:lang w:val="en-GB"/>
              </w:rPr>
              <w:t>3</w:t>
            </w:r>
          </w:p>
        </w:tc>
        <w:tc>
          <w:tcPr>
            <w:tcW w:w="3828" w:type="dxa"/>
            <w:shd w:val="clear" w:color="auto" w:fill="auto"/>
          </w:tcPr>
          <w:p w14:paraId="1B58C481" w14:textId="77777777" w:rsidR="00C074AC" w:rsidRPr="007A240E" w:rsidRDefault="00C074AC" w:rsidP="009D35D0">
            <w:pPr>
              <w:overflowPunct/>
              <w:autoSpaceDE/>
              <w:autoSpaceDN/>
              <w:adjustRightInd/>
              <w:spacing w:before="0"/>
              <w:jc w:val="left"/>
              <w:rPr>
                <w:lang w:val="en-GB"/>
              </w:rPr>
            </w:pPr>
            <w:r w:rsidRPr="00A63BBC">
              <w:rPr>
                <w:lang w:val="en-GB"/>
              </w:rPr>
              <w:t>Child Helpline</w:t>
            </w:r>
          </w:p>
        </w:tc>
        <w:tc>
          <w:tcPr>
            <w:tcW w:w="1275" w:type="dxa"/>
            <w:shd w:val="clear" w:color="auto" w:fill="auto"/>
            <w:vAlign w:val="center"/>
          </w:tcPr>
          <w:p w14:paraId="37774914" w14:textId="77777777" w:rsidR="00C074AC" w:rsidRPr="007A240E" w:rsidRDefault="00C074AC" w:rsidP="009D35D0">
            <w:pPr>
              <w:overflowPunct/>
              <w:autoSpaceDE/>
              <w:autoSpaceDN/>
              <w:adjustRightInd/>
              <w:spacing w:before="0"/>
              <w:jc w:val="center"/>
              <w:rPr>
                <w:lang w:val="en-GB"/>
              </w:rPr>
            </w:pPr>
            <w:r w:rsidRPr="00B76714">
              <w:rPr>
                <w:lang w:val="en-GB"/>
              </w:rPr>
              <w:t>ALL</w:t>
            </w:r>
          </w:p>
        </w:tc>
        <w:tc>
          <w:tcPr>
            <w:tcW w:w="993" w:type="dxa"/>
            <w:shd w:val="clear" w:color="auto" w:fill="auto"/>
            <w:vAlign w:val="center"/>
          </w:tcPr>
          <w:p w14:paraId="763B514A" w14:textId="77777777" w:rsidR="00C074AC" w:rsidRPr="007A240E" w:rsidRDefault="00C074AC" w:rsidP="009D35D0">
            <w:pPr>
              <w:overflowPunct/>
              <w:autoSpaceDE/>
              <w:autoSpaceDN/>
              <w:adjustRightInd/>
              <w:spacing w:before="0"/>
              <w:jc w:val="center"/>
              <w:rPr>
                <w:lang w:val="en-GB"/>
              </w:rPr>
            </w:pPr>
            <w:r>
              <w:rPr>
                <w:lang w:val="en-GB"/>
              </w:rPr>
              <w:t>1</w:t>
            </w:r>
          </w:p>
        </w:tc>
      </w:tr>
      <w:tr w:rsidR="00C074AC" w:rsidRPr="007A240E" w14:paraId="6446FBAD" w14:textId="77777777" w:rsidTr="009D35D0">
        <w:tc>
          <w:tcPr>
            <w:tcW w:w="1413" w:type="dxa"/>
            <w:shd w:val="clear" w:color="auto" w:fill="auto"/>
          </w:tcPr>
          <w:p w14:paraId="1307A3D9" w14:textId="77777777" w:rsidR="00C074AC" w:rsidRPr="007A240E" w:rsidRDefault="00C074AC" w:rsidP="009D35D0">
            <w:pPr>
              <w:overflowPunct/>
              <w:autoSpaceDE/>
              <w:autoSpaceDN/>
              <w:adjustRightInd/>
              <w:spacing w:before="0"/>
              <w:ind w:left="150"/>
              <w:jc w:val="left"/>
              <w:rPr>
                <w:lang w:val="en-GB"/>
              </w:rPr>
            </w:pPr>
            <w:r w:rsidRPr="007A240E">
              <w:rPr>
                <w:lang w:val="en-GB"/>
              </w:rPr>
              <w:t>117</w:t>
            </w:r>
          </w:p>
        </w:tc>
        <w:tc>
          <w:tcPr>
            <w:tcW w:w="1417" w:type="dxa"/>
            <w:shd w:val="clear" w:color="auto" w:fill="auto"/>
            <w:vAlign w:val="center"/>
          </w:tcPr>
          <w:p w14:paraId="27257754" w14:textId="77777777" w:rsidR="00C074AC" w:rsidRPr="007A240E" w:rsidRDefault="00C074AC" w:rsidP="009D35D0">
            <w:pPr>
              <w:overflowPunct/>
              <w:autoSpaceDE/>
              <w:autoSpaceDN/>
              <w:adjustRightInd/>
              <w:spacing w:before="0"/>
              <w:jc w:val="center"/>
              <w:rPr>
                <w:lang w:val="en-GB"/>
              </w:rPr>
            </w:pPr>
            <w:r w:rsidRPr="007A240E">
              <w:rPr>
                <w:lang w:val="en-GB"/>
              </w:rPr>
              <w:t>3</w:t>
            </w:r>
          </w:p>
        </w:tc>
        <w:tc>
          <w:tcPr>
            <w:tcW w:w="3828" w:type="dxa"/>
            <w:shd w:val="clear" w:color="auto" w:fill="auto"/>
          </w:tcPr>
          <w:p w14:paraId="635F8D88" w14:textId="77777777" w:rsidR="00C074AC" w:rsidRPr="007A240E" w:rsidRDefault="00C074AC" w:rsidP="009D35D0">
            <w:pPr>
              <w:overflowPunct/>
              <w:autoSpaceDE/>
              <w:autoSpaceDN/>
              <w:adjustRightInd/>
              <w:spacing w:before="0"/>
              <w:jc w:val="left"/>
              <w:rPr>
                <w:lang w:val="en-GB"/>
              </w:rPr>
            </w:pPr>
            <w:r w:rsidRPr="007A240E">
              <w:rPr>
                <w:lang w:val="en-GB"/>
              </w:rPr>
              <w:t>PSTN Prepaid Services</w:t>
            </w:r>
          </w:p>
        </w:tc>
        <w:tc>
          <w:tcPr>
            <w:tcW w:w="1275" w:type="dxa"/>
            <w:shd w:val="clear" w:color="auto" w:fill="auto"/>
            <w:vAlign w:val="center"/>
          </w:tcPr>
          <w:p w14:paraId="63C58733" w14:textId="77777777" w:rsidR="00C074AC" w:rsidRPr="007A240E" w:rsidRDefault="00C074AC" w:rsidP="009D35D0">
            <w:pPr>
              <w:overflowPunct/>
              <w:autoSpaceDE/>
              <w:autoSpaceDN/>
              <w:adjustRightInd/>
              <w:spacing w:before="0"/>
              <w:jc w:val="center"/>
              <w:rPr>
                <w:lang w:val="en-GB"/>
              </w:rPr>
            </w:pPr>
            <w:r w:rsidRPr="007A240E">
              <w:rPr>
                <w:lang w:val="en-GB"/>
              </w:rPr>
              <w:t>ALL</w:t>
            </w:r>
          </w:p>
        </w:tc>
        <w:tc>
          <w:tcPr>
            <w:tcW w:w="993" w:type="dxa"/>
            <w:shd w:val="clear" w:color="auto" w:fill="auto"/>
            <w:vAlign w:val="center"/>
          </w:tcPr>
          <w:p w14:paraId="2BE0A5D7" w14:textId="77777777" w:rsidR="00C074AC" w:rsidRPr="007A240E" w:rsidRDefault="00C074AC" w:rsidP="009D35D0">
            <w:pPr>
              <w:overflowPunct/>
              <w:autoSpaceDE/>
              <w:autoSpaceDN/>
              <w:adjustRightInd/>
              <w:spacing w:before="0"/>
              <w:jc w:val="center"/>
              <w:rPr>
                <w:lang w:val="en-GB"/>
              </w:rPr>
            </w:pPr>
            <w:r w:rsidRPr="007A240E">
              <w:rPr>
                <w:lang w:val="en-GB"/>
              </w:rPr>
              <w:t>3</w:t>
            </w:r>
          </w:p>
        </w:tc>
      </w:tr>
      <w:tr w:rsidR="00C074AC" w:rsidRPr="007A240E" w14:paraId="660422E5" w14:textId="77777777" w:rsidTr="009D35D0">
        <w:tc>
          <w:tcPr>
            <w:tcW w:w="1413" w:type="dxa"/>
            <w:shd w:val="clear" w:color="auto" w:fill="auto"/>
          </w:tcPr>
          <w:p w14:paraId="1231FC22" w14:textId="77777777" w:rsidR="00C074AC" w:rsidRPr="007A240E" w:rsidRDefault="00C074AC" w:rsidP="009D35D0">
            <w:pPr>
              <w:overflowPunct/>
              <w:autoSpaceDE/>
              <w:autoSpaceDN/>
              <w:adjustRightInd/>
              <w:spacing w:before="0"/>
              <w:ind w:left="150"/>
              <w:jc w:val="left"/>
              <w:rPr>
                <w:lang w:val="en-GB"/>
              </w:rPr>
            </w:pPr>
            <w:r>
              <w:rPr>
                <w:lang w:val="en-GB"/>
              </w:rPr>
              <w:t>118</w:t>
            </w:r>
          </w:p>
        </w:tc>
        <w:tc>
          <w:tcPr>
            <w:tcW w:w="1417" w:type="dxa"/>
            <w:shd w:val="clear" w:color="auto" w:fill="auto"/>
            <w:vAlign w:val="center"/>
          </w:tcPr>
          <w:p w14:paraId="22A2677D" w14:textId="77777777" w:rsidR="00C074AC" w:rsidRPr="007A240E" w:rsidRDefault="00C074AC" w:rsidP="009D35D0">
            <w:pPr>
              <w:overflowPunct/>
              <w:autoSpaceDE/>
              <w:autoSpaceDN/>
              <w:adjustRightInd/>
              <w:spacing w:before="0"/>
              <w:jc w:val="center"/>
              <w:rPr>
                <w:lang w:val="en-GB"/>
              </w:rPr>
            </w:pPr>
            <w:r>
              <w:rPr>
                <w:lang w:val="en-GB"/>
              </w:rPr>
              <w:t>3</w:t>
            </w:r>
          </w:p>
        </w:tc>
        <w:tc>
          <w:tcPr>
            <w:tcW w:w="3828" w:type="dxa"/>
            <w:shd w:val="clear" w:color="auto" w:fill="auto"/>
          </w:tcPr>
          <w:p w14:paraId="4B68F6A8" w14:textId="77777777" w:rsidR="00C074AC" w:rsidRPr="007A240E" w:rsidRDefault="00C074AC" w:rsidP="009D35D0">
            <w:pPr>
              <w:overflowPunct/>
              <w:autoSpaceDE/>
              <w:autoSpaceDN/>
              <w:adjustRightInd/>
              <w:spacing w:before="0"/>
              <w:jc w:val="left"/>
              <w:rPr>
                <w:lang w:val="en-GB"/>
              </w:rPr>
            </w:pPr>
            <w:r w:rsidRPr="00ED1251">
              <w:rPr>
                <w:lang w:val="en-GB"/>
              </w:rPr>
              <w:t>Elderly &amp; Disabled Helpline</w:t>
            </w:r>
          </w:p>
        </w:tc>
        <w:tc>
          <w:tcPr>
            <w:tcW w:w="1275" w:type="dxa"/>
            <w:shd w:val="clear" w:color="auto" w:fill="auto"/>
            <w:vAlign w:val="center"/>
          </w:tcPr>
          <w:p w14:paraId="14CB797A" w14:textId="77777777" w:rsidR="00C074AC" w:rsidRPr="007A240E" w:rsidRDefault="00C074AC" w:rsidP="009D35D0">
            <w:pPr>
              <w:overflowPunct/>
              <w:autoSpaceDE/>
              <w:autoSpaceDN/>
              <w:adjustRightInd/>
              <w:spacing w:before="0"/>
              <w:jc w:val="center"/>
              <w:rPr>
                <w:lang w:val="en-GB"/>
              </w:rPr>
            </w:pPr>
            <w:r w:rsidRPr="007A240E">
              <w:rPr>
                <w:lang w:val="en-GB"/>
              </w:rPr>
              <w:t>ALL</w:t>
            </w:r>
          </w:p>
        </w:tc>
        <w:tc>
          <w:tcPr>
            <w:tcW w:w="993" w:type="dxa"/>
            <w:shd w:val="clear" w:color="auto" w:fill="auto"/>
            <w:vAlign w:val="center"/>
          </w:tcPr>
          <w:p w14:paraId="5D000D1E" w14:textId="77777777" w:rsidR="00C074AC" w:rsidRPr="007A240E" w:rsidRDefault="00C074AC" w:rsidP="009D35D0">
            <w:pPr>
              <w:overflowPunct/>
              <w:autoSpaceDE/>
              <w:autoSpaceDN/>
              <w:adjustRightInd/>
              <w:spacing w:before="0"/>
              <w:jc w:val="center"/>
              <w:rPr>
                <w:lang w:val="en-GB"/>
              </w:rPr>
            </w:pPr>
            <w:r>
              <w:rPr>
                <w:lang w:val="en-GB"/>
              </w:rPr>
              <w:t>1</w:t>
            </w:r>
          </w:p>
        </w:tc>
      </w:tr>
      <w:tr w:rsidR="00C074AC" w:rsidRPr="007A240E" w14:paraId="60D88F3D" w14:textId="77777777" w:rsidTr="009D35D0">
        <w:tc>
          <w:tcPr>
            <w:tcW w:w="1413" w:type="dxa"/>
            <w:shd w:val="clear" w:color="auto" w:fill="auto"/>
          </w:tcPr>
          <w:p w14:paraId="47BB93B7" w14:textId="77777777" w:rsidR="00C074AC" w:rsidRPr="007A240E" w:rsidRDefault="00C074AC" w:rsidP="009D35D0">
            <w:pPr>
              <w:overflowPunct/>
              <w:autoSpaceDE/>
              <w:autoSpaceDN/>
              <w:adjustRightInd/>
              <w:spacing w:before="0"/>
              <w:ind w:left="150"/>
              <w:jc w:val="left"/>
              <w:rPr>
                <w:lang w:val="en-GB"/>
              </w:rPr>
            </w:pPr>
            <w:r w:rsidRPr="007A240E">
              <w:rPr>
                <w:lang w:val="en-GB"/>
              </w:rPr>
              <w:t>119</w:t>
            </w:r>
          </w:p>
        </w:tc>
        <w:tc>
          <w:tcPr>
            <w:tcW w:w="1417" w:type="dxa"/>
            <w:shd w:val="clear" w:color="auto" w:fill="auto"/>
            <w:vAlign w:val="center"/>
          </w:tcPr>
          <w:p w14:paraId="021EBC3C" w14:textId="77777777" w:rsidR="00C074AC" w:rsidRPr="007A240E" w:rsidRDefault="00C074AC" w:rsidP="009D35D0">
            <w:pPr>
              <w:overflowPunct/>
              <w:autoSpaceDE/>
              <w:autoSpaceDN/>
              <w:adjustRightInd/>
              <w:spacing w:before="0"/>
              <w:jc w:val="center"/>
              <w:rPr>
                <w:lang w:val="en-GB"/>
              </w:rPr>
            </w:pPr>
          </w:p>
        </w:tc>
        <w:tc>
          <w:tcPr>
            <w:tcW w:w="3828" w:type="dxa"/>
            <w:shd w:val="clear" w:color="auto" w:fill="auto"/>
          </w:tcPr>
          <w:p w14:paraId="7027FAB9" w14:textId="77777777" w:rsidR="00C074AC" w:rsidRPr="007A240E" w:rsidRDefault="00C074AC" w:rsidP="009D35D0">
            <w:pPr>
              <w:overflowPunct/>
              <w:autoSpaceDE/>
              <w:autoSpaceDN/>
              <w:adjustRightInd/>
              <w:spacing w:before="0"/>
              <w:jc w:val="left"/>
              <w:rPr>
                <w:lang w:val="en-GB"/>
              </w:rPr>
            </w:pPr>
            <w:r w:rsidRPr="007A240E">
              <w:rPr>
                <w:lang w:val="en-GB"/>
              </w:rPr>
              <w:t>Reserved</w:t>
            </w:r>
          </w:p>
        </w:tc>
        <w:tc>
          <w:tcPr>
            <w:tcW w:w="1275" w:type="dxa"/>
            <w:shd w:val="clear" w:color="auto" w:fill="auto"/>
            <w:vAlign w:val="center"/>
          </w:tcPr>
          <w:p w14:paraId="48CA7C80" w14:textId="77777777" w:rsidR="00C074AC" w:rsidRPr="007A240E" w:rsidRDefault="00C074AC" w:rsidP="009D35D0">
            <w:pPr>
              <w:overflowPunct/>
              <w:autoSpaceDE/>
              <w:autoSpaceDN/>
              <w:adjustRightInd/>
              <w:spacing w:before="0"/>
              <w:jc w:val="center"/>
              <w:rPr>
                <w:lang w:val="en-GB"/>
              </w:rPr>
            </w:pPr>
            <w:r w:rsidRPr="007A240E">
              <w:rPr>
                <w:lang w:val="en-GB"/>
              </w:rPr>
              <w:t>Unallocated</w:t>
            </w:r>
          </w:p>
        </w:tc>
        <w:tc>
          <w:tcPr>
            <w:tcW w:w="993" w:type="dxa"/>
            <w:shd w:val="clear" w:color="auto" w:fill="auto"/>
            <w:vAlign w:val="center"/>
          </w:tcPr>
          <w:p w14:paraId="1B171DA2" w14:textId="77777777" w:rsidR="00C074AC" w:rsidRPr="007A240E" w:rsidRDefault="00C074AC" w:rsidP="009D35D0">
            <w:pPr>
              <w:overflowPunct/>
              <w:autoSpaceDE/>
              <w:autoSpaceDN/>
              <w:adjustRightInd/>
              <w:spacing w:before="0"/>
              <w:jc w:val="center"/>
              <w:rPr>
                <w:lang w:val="en-GB"/>
              </w:rPr>
            </w:pPr>
          </w:p>
        </w:tc>
      </w:tr>
      <w:tr w:rsidR="00C074AC" w:rsidRPr="007A240E" w14:paraId="28337402" w14:textId="77777777" w:rsidTr="009D35D0">
        <w:tc>
          <w:tcPr>
            <w:tcW w:w="1413" w:type="dxa"/>
            <w:shd w:val="clear" w:color="auto" w:fill="auto"/>
          </w:tcPr>
          <w:p w14:paraId="6EFC0A9F" w14:textId="77777777" w:rsidR="00C074AC" w:rsidRPr="007A240E" w:rsidRDefault="00C074AC" w:rsidP="009D35D0">
            <w:pPr>
              <w:overflowPunct/>
              <w:autoSpaceDE/>
              <w:autoSpaceDN/>
              <w:adjustRightInd/>
              <w:spacing w:before="0"/>
              <w:ind w:left="150"/>
              <w:jc w:val="left"/>
              <w:rPr>
                <w:lang w:val="en-GB"/>
              </w:rPr>
            </w:pPr>
            <w:r w:rsidRPr="007A240E">
              <w:rPr>
                <w:lang w:val="en-GB"/>
              </w:rPr>
              <w:t>120</w:t>
            </w:r>
          </w:p>
        </w:tc>
        <w:tc>
          <w:tcPr>
            <w:tcW w:w="1417" w:type="dxa"/>
            <w:shd w:val="clear" w:color="auto" w:fill="auto"/>
            <w:vAlign w:val="center"/>
          </w:tcPr>
          <w:p w14:paraId="56307271" w14:textId="77777777" w:rsidR="00C074AC" w:rsidRPr="007A240E" w:rsidRDefault="00C074AC" w:rsidP="009D35D0">
            <w:pPr>
              <w:overflowPunct/>
              <w:autoSpaceDE/>
              <w:autoSpaceDN/>
              <w:adjustRightInd/>
              <w:spacing w:before="0"/>
              <w:jc w:val="center"/>
              <w:rPr>
                <w:lang w:val="en-GB"/>
              </w:rPr>
            </w:pPr>
            <w:r w:rsidRPr="007A240E">
              <w:rPr>
                <w:lang w:val="en-GB"/>
              </w:rPr>
              <w:t>3</w:t>
            </w:r>
          </w:p>
        </w:tc>
        <w:tc>
          <w:tcPr>
            <w:tcW w:w="3828" w:type="dxa"/>
            <w:shd w:val="clear" w:color="auto" w:fill="auto"/>
          </w:tcPr>
          <w:p w14:paraId="1BA33C7C" w14:textId="77777777" w:rsidR="00C074AC" w:rsidRPr="007A240E" w:rsidRDefault="00C074AC" w:rsidP="009D35D0">
            <w:pPr>
              <w:overflowPunct/>
              <w:autoSpaceDE/>
              <w:autoSpaceDN/>
              <w:adjustRightInd/>
              <w:spacing w:before="0"/>
              <w:jc w:val="left"/>
              <w:rPr>
                <w:lang w:val="en-GB"/>
              </w:rPr>
            </w:pPr>
            <w:r w:rsidRPr="007A240E">
              <w:rPr>
                <w:lang w:val="en-GB"/>
              </w:rPr>
              <w:t>Faults Report (Corporate customers)</w:t>
            </w:r>
          </w:p>
        </w:tc>
        <w:tc>
          <w:tcPr>
            <w:tcW w:w="1275" w:type="dxa"/>
            <w:shd w:val="clear" w:color="auto" w:fill="auto"/>
            <w:vAlign w:val="center"/>
          </w:tcPr>
          <w:p w14:paraId="605415F2" w14:textId="77777777" w:rsidR="00C074AC" w:rsidRPr="007A240E" w:rsidRDefault="00C074AC" w:rsidP="009D35D0">
            <w:pPr>
              <w:overflowPunct/>
              <w:autoSpaceDE/>
              <w:autoSpaceDN/>
              <w:adjustRightInd/>
              <w:spacing w:before="0"/>
              <w:jc w:val="center"/>
              <w:rPr>
                <w:lang w:val="en-GB"/>
              </w:rPr>
            </w:pPr>
            <w:r w:rsidRPr="007A240E">
              <w:rPr>
                <w:lang w:val="en-GB"/>
              </w:rPr>
              <w:t>CWS</w:t>
            </w:r>
          </w:p>
        </w:tc>
        <w:tc>
          <w:tcPr>
            <w:tcW w:w="993" w:type="dxa"/>
            <w:shd w:val="clear" w:color="auto" w:fill="auto"/>
            <w:vAlign w:val="center"/>
          </w:tcPr>
          <w:p w14:paraId="14DAC7E6" w14:textId="77777777" w:rsidR="00C074AC" w:rsidRPr="007A240E" w:rsidRDefault="00C074AC" w:rsidP="009D35D0">
            <w:pPr>
              <w:overflowPunct/>
              <w:autoSpaceDE/>
              <w:autoSpaceDN/>
              <w:adjustRightInd/>
              <w:spacing w:before="0"/>
              <w:jc w:val="center"/>
              <w:rPr>
                <w:lang w:val="en-GB"/>
              </w:rPr>
            </w:pPr>
            <w:r w:rsidRPr="007A240E">
              <w:rPr>
                <w:lang w:val="en-GB"/>
              </w:rPr>
              <w:t>2</w:t>
            </w:r>
          </w:p>
        </w:tc>
      </w:tr>
      <w:tr w:rsidR="00C074AC" w:rsidRPr="007A240E" w14:paraId="0DFE34C0" w14:textId="77777777" w:rsidTr="009D35D0">
        <w:tc>
          <w:tcPr>
            <w:tcW w:w="1413" w:type="dxa"/>
            <w:shd w:val="clear" w:color="auto" w:fill="auto"/>
          </w:tcPr>
          <w:p w14:paraId="58F64612" w14:textId="77777777" w:rsidR="00C074AC" w:rsidRPr="007A240E" w:rsidRDefault="00C074AC" w:rsidP="009D35D0">
            <w:pPr>
              <w:overflowPunct/>
              <w:autoSpaceDE/>
              <w:autoSpaceDN/>
              <w:adjustRightInd/>
              <w:spacing w:before="0"/>
              <w:ind w:left="150"/>
              <w:jc w:val="left"/>
              <w:rPr>
                <w:lang w:val="en-GB"/>
              </w:rPr>
            </w:pPr>
            <w:r w:rsidRPr="007A240E">
              <w:rPr>
                <w:lang w:val="en-GB"/>
              </w:rPr>
              <w:t>121</w:t>
            </w:r>
          </w:p>
        </w:tc>
        <w:tc>
          <w:tcPr>
            <w:tcW w:w="1417" w:type="dxa"/>
            <w:shd w:val="clear" w:color="auto" w:fill="auto"/>
            <w:vAlign w:val="center"/>
          </w:tcPr>
          <w:p w14:paraId="7AEAF61B" w14:textId="77777777" w:rsidR="00C074AC" w:rsidRPr="007A240E" w:rsidRDefault="00C074AC" w:rsidP="009D35D0">
            <w:pPr>
              <w:overflowPunct/>
              <w:autoSpaceDE/>
              <w:autoSpaceDN/>
              <w:adjustRightInd/>
              <w:spacing w:before="0"/>
              <w:jc w:val="center"/>
              <w:rPr>
                <w:lang w:val="en-GB"/>
              </w:rPr>
            </w:pPr>
            <w:r w:rsidRPr="007A240E">
              <w:rPr>
                <w:lang w:val="en-GB"/>
              </w:rPr>
              <w:t>3</w:t>
            </w:r>
          </w:p>
        </w:tc>
        <w:tc>
          <w:tcPr>
            <w:tcW w:w="3828" w:type="dxa"/>
            <w:shd w:val="clear" w:color="auto" w:fill="auto"/>
          </w:tcPr>
          <w:p w14:paraId="22F05449" w14:textId="77777777" w:rsidR="00C074AC" w:rsidRPr="007A240E" w:rsidRDefault="00C074AC" w:rsidP="009D35D0">
            <w:pPr>
              <w:overflowPunct/>
              <w:autoSpaceDE/>
              <w:autoSpaceDN/>
              <w:adjustRightInd/>
              <w:spacing w:before="0"/>
              <w:jc w:val="left"/>
              <w:rPr>
                <w:lang w:val="en-GB"/>
              </w:rPr>
            </w:pPr>
            <w:r w:rsidRPr="007A240E">
              <w:rPr>
                <w:lang w:val="en-GB"/>
              </w:rPr>
              <w:t>Faults report</w:t>
            </w:r>
          </w:p>
        </w:tc>
        <w:tc>
          <w:tcPr>
            <w:tcW w:w="1275" w:type="dxa"/>
            <w:shd w:val="clear" w:color="auto" w:fill="auto"/>
            <w:vAlign w:val="center"/>
          </w:tcPr>
          <w:p w14:paraId="78DE2C57" w14:textId="77777777" w:rsidR="00C074AC" w:rsidRPr="007A240E" w:rsidRDefault="00C074AC" w:rsidP="009D35D0">
            <w:pPr>
              <w:overflowPunct/>
              <w:autoSpaceDE/>
              <w:autoSpaceDN/>
              <w:adjustRightInd/>
              <w:spacing w:before="0"/>
              <w:jc w:val="center"/>
              <w:rPr>
                <w:lang w:val="en-GB"/>
              </w:rPr>
            </w:pPr>
            <w:r w:rsidRPr="007A240E">
              <w:rPr>
                <w:lang w:val="en-GB"/>
              </w:rPr>
              <w:t>CWS</w:t>
            </w:r>
          </w:p>
        </w:tc>
        <w:tc>
          <w:tcPr>
            <w:tcW w:w="993" w:type="dxa"/>
            <w:shd w:val="clear" w:color="auto" w:fill="auto"/>
            <w:vAlign w:val="center"/>
          </w:tcPr>
          <w:p w14:paraId="7E57EBCE" w14:textId="77777777" w:rsidR="00C074AC" w:rsidRPr="007A240E" w:rsidRDefault="00C074AC" w:rsidP="009D35D0">
            <w:pPr>
              <w:overflowPunct/>
              <w:autoSpaceDE/>
              <w:autoSpaceDN/>
              <w:adjustRightInd/>
              <w:spacing w:before="0"/>
              <w:jc w:val="center"/>
              <w:rPr>
                <w:lang w:val="en-GB"/>
              </w:rPr>
            </w:pPr>
            <w:r w:rsidRPr="007A240E">
              <w:rPr>
                <w:lang w:val="en-GB"/>
              </w:rPr>
              <w:t>2</w:t>
            </w:r>
          </w:p>
        </w:tc>
      </w:tr>
      <w:tr w:rsidR="00C074AC" w:rsidRPr="007A240E" w14:paraId="00330763" w14:textId="77777777" w:rsidTr="009D35D0">
        <w:trPr>
          <w:trHeight w:val="251"/>
        </w:trPr>
        <w:tc>
          <w:tcPr>
            <w:tcW w:w="1413" w:type="dxa"/>
            <w:shd w:val="clear" w:color="auto" w:fill="auto"/>
          </w:tcPr>
          <w:p w14:paraId="6C3A676A" w14:textId="77777777" w:rsidR="00C074AC" w:rsidRPr="007A240E" w:rsidRDefault="00C074AC" w:rsidP="009D35D0">
            <w:pPr>
              <w:overflowPunct/>
              <w:autoSpaceDE/>
              <w:autoSpaceDN/>
              <w:adjustRightInd/>
              <w:spacing w:before="0"/>
              <w:ind w:left="150"/>
              <w:jc w:val="left"/>
              <w:rPr>
                <w:lang w:val="en-GB"/>
              </w:rPr>
            </w:pPr>
            <w:r w:rsidRPr="007A240E">
              <w:rPr>
                <w:lang w:val="en-GB"/>
              </w:rPr>
              <w:t>122</w:t>
            </w:r>
          </w:p>
        </w:tc>
        <w:tc>
          <w:tcPr>
            <w:tcW w:w="1417" w:type="dxa"/>
            <w:shd w:val="clear" w:color="auto" w:fill="auto"/>
            <w:vAlign w:val="center"/>
          </w:tcPr>
          <w:p w14:paraId="179E3A28" w14:textId="77777777" w:rsidR="00C074AC" w:rsidRPr="007A240E" w:rsidRDefault="00C074AC" w:rsidP="009D35D0">
            <w:pPr>
              <w:overflowPunct/>
              <w:autoSpaceDE/>
              <w:autoSpaceDN/>
              <w:adjustRightInd/>
              <w:spacing w:before="0"/>
              <w:jc w:val="center"/>
              <w:rPr>
                <w:lang w:val="en-GB"/>
              </w:rPr>
            </w:pPr>
          </w:p>
        </w:tc>
        <w:tc>
          <w:tcPr>
            <w:tcW w:w="3828" w:type="dxa"/>
            <w:shd w:val="clear" w:color="auto" w:fill="auto"/>
          </w:tcPr>
          <w:p w14:paraId="2C29D2B2" w14:textId="77777777" w:rsidR="00C074AC" w:rsidRPr="007A240E" w:rsidRDefault="00C074AC" w:rsidP="009D35D0">
            <w:pPr>
              <w:overflowPunct/>
              <w:autoSpaceDE/>
              <w:autoSpaceDN/>
              <w:adjustRightInd/>
              <w:spacing w:before="0"/>
              <w:jc w:val="left"/>
              <w:rPr>
                <w:lang w:val="en-GB"/>
              </w:rPr>
            </w:pPr>
            <w:r w:rsidRPr="007A240E">
              <w:rPr>
                <w:lang w:val="en-GB"/>
              </w:rPr>
              <w:t>Reserved</w:t>
            </w:r>
          </w:p>
        </w:tc>
        <w:tc>
          <w:tcPr>
            <w:tcW w:w="1275" w:type="dxa"/>
            <w:shd w:val="clear" w:color="auto" w:fill="auto"/>
            <w:vAlign w:val="center"/>
          </w:tcPr>
          <w:p w14:paraId="5B84B90D" w14:textId="77777777" w:rsidR="00C074AC" w:rsidRPr="007A240E" w:rsidRDefault="00C074AC" w:rsidP="009D35D0">
            <w:pPr>
              <w:overflowPunct/>
              <w:autoSpaceDE/>
              <w:autoSpaceDN/>
              <w:adjustRightInd/>
              <w:spacing w:before="0"/>
              <w:jc w:val="center"/>
              <w:rPr>
                <w:lang w:val="en-GB"/>
              </w:rPr>
            </w:pPr>
            <w:r w:rsidRPr="007A240E">
              <w:rPr>
                <w:lang w:val="en-GB"/>
              </w:rPr>
              <w:t>Unallocated</w:t>
            </w:r>
          </w:p>
        </w:tc>
        <w:tc>
          <w:tcPr>
            <w:tcW w:w="993" w:type="dxa"/>
            <w:shd w:val="clear" w:color="auto" w:fill="auto"/>
            <w:vAlign w:val="center"/>
          </w:tcPr>
          <w:p w14:paraId="0DBBFF04" w14:textId="77777777" w:rsidR="00C074AC" w:rsidRPr="007A240E" w:rsidRDefault="00C074AC" w:rsidP="009D35D0">
            <w:pPr>
              <w:overflowPunct/>
              <w:autoSpaceDE/>
              <w:autoSpaceDN/>
              <w:adjustRightInd/>
              <w:spacing w:before="0"/>
              <w:jc w:val="center"/>
              <w:rPr>
                <w:lang w:val="en-GB"/>
              </w:rPr>
            </w:pPr>
          </w:p>
        </w:tc>
      </w:tr>
      <w:tr w:rsidR="00C074AC" w:rsidRPr="007A240E" w14:paraId="57FEEDC3" w14:textId="77777777" w:rsidTr="009D35D0">
        <w:tc>
          <w:tcPr>
            <w:tcW w:w="1413" w:type="dxa"/>
            <w:shd w:val="clear" w:color="auto" w:fill="auto"/>
          </w:tcPr>
          <w:p w14:paraId="40AF06A7" w14:textId="77777777" w:rsidR="00C074AC" w:rsidRPr="007A240E" w:rsidRDefault="00C074AC" w:rsidP="009D35D0">
            <w:pPr>
              <w:overflowPunct/>
              <w:autoSpaceDE/>
              <w:autoSpaceDN/>
              <w:adjustRightInd/>
              <w:spacing w:before="0"/>
              <w:ind w:left="150"/>
              <w:jc w:val="left"/>
              <w:rPr>
                <w:lang w:val="en-GB"/>
              </w:rPr>
            </w:pPr>
            <w:r w:rsidRPr="007A240E">
              <w:rPr>
                <w:lang w:val="en-GB"/>
              </w:rPr>
              <w:t>123</w:t>
            </w:r>
          </w:p>
        </w:tc>
        <w:tc>
          <w:tcPr>
            <w:tcW w:w="1417" w:type="dxa"/>
            <w:shd w:val="clear" w:color="auto" w:fill="auto"/>
            <w:vAlign w:val="center"/>
          </w:tcPr>
          <w:p w14:paraId="159F1C86" w14:textId="77777777" w:rsidR="00C074AC" w:rsidRPr="007A240E" w:rsidRDefault="00C074AC" w:rsidP="009D35D0">
            <w:pPr>
              <w:overflowPunct/>
              <w:autoSpaceDE/>
              <w:autoSpaceDN/>
              <w:adjustRightInd/>
              <w:spacing w:before="0"/>
              <w:jc w:val="center"/>
              <w:rPr>
                <w:lang w:val="en-GB"/>
              </w:rPr>
            </w:pPr>
            <w:r w:rsidRPr="007A240E">
              <w:rPr>
                <w:lang w:val="en-GB"/>
              </w:rPr>
              <w:t>3</w:t>
            </w:r>
          </w:p>
        </w:tc>
        <w:tc>
          <w:tcPr>
            <w:tcW w:w="3828" w:type="dxa"/>
            <w:shd w:val="clear" w:color="auto" w:fill="auto"/>
          </w:tcPr>
          <w:p w14:paraId="1415F91B" w14:textId="77777777" w:rsidR="00C074AC" w:rsidRPr="007A240E" w:rsidRDefault="00C074AC" w:rsidP="009D35D0">
            <w:pPr>
              <w:overflowPunct/>
              <w:autoSpaceDE/>
              <w:autoSpaceDN/>
              <w:adjustRightInd/>
              <w:spacing w:before="0"/>
              <w:jc w:val="left"/>
              <w:rPr>
                <w:lang w:val="en-GB"/>
              </w:rPr>
            </w:pPr>
            <w:r w:rsidRPr="007A240E">
              <w:rPr>
                <w:lang w:val="en-GB"/>
              </w:rPr>
              <w:t>Customer helpline</w:t>
            </w:r>
          </w:p>
        </w:tc>
        <w:tc>
          <w:tcPr>
            <w:tcW w:w="1275" w:type="dxa"/>
            <w:shd w:val="clear" w:color="auto" w:fill="auto"/>
            <w:vAlign w:val="center"/>
          </w:tcPr>
          <w:p w14:paraId="2A022BAB" w14:textId="77777777" w:rsidR="00C074AC" w:rsidRPr="007A240E" w:rsidRDefault="00C074AC" w:rsidP="009D35D0">
            <w:pPr>
              <w:overflowPunct/>
              <w:autoSpaceDE/>
              <w:autoSpaceDN/>
              <w:adjustRightInd/>
              <w:spacing w:before="0"/>
              <w:jc w:val="center"/>
              <w:rPr>
                <w:lang w:val="en-GB"/>
              </w:rPr>
            </w:pPr>
            <w:r w:rsidRPr="007A240E">
              <w:rPr>
                <w:lang w:val="en-GB"/>
              </w:rPr>
              <w:t>CWS</w:t>
            </w:r>
          </w:p>
        </w:tc>
        <w:tc>
          <w:tcPr>
            <w:tcW w:w="993" w:type="dxa"/>
            <w:shd w:val="clear" w:color="auto" w:fill="auto"/>
            <w:vAlign w:val="center"/>
          </w:tcPr>
          <w:p w14:paraId="30521511" w14:textId="77777777" w:rsidR="00C074AC" w:rsidRPr="007A240E" w:rsidRDefault="00C074AC" w:rsidP="009D35D0">
            <w:pPr>
              <w:overflowPunct/>
              <w:autoSpaceDE/>
              <w:autoSpaceDN/>
              <w:adjustRightInd/>
              <w:spacing w:before="0"/>
              <w:jc w:val="center"/>
              <w:rPr>
                <w:lang w:val="en-GB"/>
              </w:rPr>
            </w:pPr>
            <w:r w:rsidRPr="007A240E">
              <w:rPr>
                <w:lang w:val="en-GB"/>
              </w:rPr>
              <w:t>2</w:t>
            </w:r>
          </w:p>
        </w:tc>
      </w:tr>
      <w:tr w:rsidR="00C074AC" w:rsidRPr="007A240E" w14:paraId="4836C353" w14:textId="77777777" w:rsidTr="009D35D0">
        <w:tc>
          <w:tcPr>
            <w:tcW w:w="1413" w:type="dxa"/>
            <w:shd w:val="clear" w:color="auto" w:fill="auto"/>
          </w:tcPr>
          <w:p w14:paraId="69F441B5" w14:textId="77777777" w:rsidR="00C074AC" w:rsidRPr="007A240E" w:rsidRDefault="00C074AC" w:rsidP="009D35D0">
            <w:pPr>
              <w:overflowPunct/>
              <w:autoSpaceDE/>
              <w:autoSpaceDN/>
              <w:adjustRightInd/>
              <w:spacing w:before="0"/>
              <w:ind w:left="150"/>
              <w:jc w:val="left"/>
              <w:rPr>
                <w:lang w:val="en-GB"/>
              </w:rPr>
            </w:pPr>
            <w:r w:rsidRPr="007A240E">
              <w:rPr>
                <w:lang w:val="en-GB"/>
              </w:rPr>
              <w:t>12(4-9)</w:t>
            </w:r>
          </w:p>
        </w:tc>
        <w:tc>
          <w:tcPr>
            <w:tcW w:w="1417" w:type="dxa"/>
            <w:shd w:val="clear" w:color="auto" w:fill="auto"/>
            <w:vAlign w:val="center"/>
          </w:tcPr>
          <w:p w14:paraId="5A899DDC" w14:textId="77777777" w:rsidR="00C074AC" w:rsidRPr="007A240E" w:rsidRDefault="00C074AC" w:rsidP="009D35D0">
            <w:pPr>
              <w:overflowPunct/>
              <w:autoSpaceDE/>
              <w:autoSpaceDN/>
              <w:adjustRightInd/>
              <w:spacing w:before="0"/>
              <w:jc w:val="center"/>
              <w:rPr>
                <w:lang w:val="en-GB"/>
              </w:rPr>
            </w:pPr>
          </w:p>
        </w:tc>
        <w:tc>
          <w:tcPr>
            <w:tcW w:w="3828" w:type="dxa"/>
            <w:shd w:val="clear" w:color="auto" w:fill="auto"/>
          </w:tcPr>
          <w:p w14:paraId="6C79EA58" w14:textId="77777777" w:rsidR="00C074AC" w:rsidRPr="007A240E" w:rsidRDefault="00C074AC" w:rsidP="009D35D0">
            <w:pPr>
              <w:overflowPunct/>
              <w:autoSpaceDE/>
              <w:autoSpaceDN/>
              <w:adjustRightInd/>
              <w:spacing w:before="0"/>
              <w:jc w:val="left"/>
              <w:rPr>
                <w:lang w:val="en-GB"/>
              </w:rPr>
            </w:pPr>
            <w:r w:rsidRPr="007A240E">
              <w:rPr>
                <w:lang w:val="en-GB"/>
              </w:rPr>
              <w:t>Reserved</w:t>
            </w:r>
          </w:p>
        </w:tc>
        <w:tc>
          <w:tcPr>
            <w:tcW w:w="1275" w:type="dxa"/>
            <w:shd w:val="clear" w:color="auto" w:fill="auto"/>
            <w:vAlign w:val="center"/>
          </w:tcPr>
          <w:p w14:paraId="1C20219D" w14:textId="77777777" w:rsidR="00C074AC" w:rsidRPr="007A240E" w:rsidRDefault="00C074AC" w:rsidP="009D35D0">
            <w:pPr>
              <w:overflowPunct/>
              <w:autoSpaceDE/>
              <w:autoSpaceDN/>
              <w:adjustRightInd/>
              <w:spacing w:before="0"/>
              <w:jc w:val="center"/>
              <w:rPr>
                <w:lang w:val="en-GB"/>
              </w:rPr>
            </w:pPr>
            <w:r w:rsidRPr="007A240E">
              <w:rPr>
                <w:lang w:val="en-GB"/>
              </w:rPr>
              <w:t>Unallocated</w:t>
            </w:r>
          </w:p>
        </w:tc>
        <w:tc>
          <w:tcPr>
            <w:tcW w:w="993" w:type="dxa"/>
            <w:shd w:val="clear" w:color="auto" w:fill="auto"/>
            <w:vAlign w:val="center"/>
          </w:tcPr>
          <w:p w14:paraId="17B65064" w14:textId="77777777" w:rsidR="00C074AC" w:rsidRPr="007A240E" w:rsidRDefault="00C074AC" w:rsidP="009D35D0">
            <w:pPr>
              <w:overflowPunct/>
              <w:autoSpaceDE/>
              <w:autoSpaceDN/>
              <w:adjustRightInd/>
              <w:spacing w:before="0"/>
              <w:jc w:val="center"/>
              <w:rPr>
                <w:lang w:val="en-GB"/>
              </w:rPr>
            </w:pPr>
          </w:p>
        </w:tc>
      </w:tr>
      <w:tr w:rsidR="00C074AC" w:rsidRPr="007A240E" w14:paraId="1BD86AA0" w14:textId="77777777" w:rsidTr="009D35D0">
        <w:tc>
          <w:tcPr>
            <w:tcW w:w="1413" w:type="dxa"/>
            <w:shd w:val="clear" w:color="auto" w:fill="auto"/>
          </w:tcPr>
          <w:p w14:paraId="77F02D6D" w14:textId="77777777" w:rsidR="00C074AC" w:rsidRPr="007A240E" w:rsidRDefault="00C074AC" w:rsidP="009D35D0">
            <w:pPr>
              <w:overflowPunct/>
              <w:autoSpaceDE/>
              <w:autoSpaceDN/>
              <w:adjustRightInd/>
              <w:spacing w:before="0"/>
              <w:ind w:left="150"/>
              <w:jc w:val="left"/>
              <w:rPr>
                <w:lang w:val="en-GB"/>
              </w:rPr>
            </w:pPr>
            <w:r w:rsidRPr="007A240E">
              <w:rPr>
                <w:lang w:val="en-GB"/>
              </w:rPr>
              <w:t>13(0-2)</w:t>
            </w:r>
          </w:p>
        </w:tc>
        <w:tc>
          <w:tcPr>
            <w:tcW w:w="1417" w:type="dxa"/>
            <w:shd w:val="clear" w:color="auto" w:fill="auto"/>
            <w:vAlign w:val="center"/>
          </w:tcPr>
          <w:p w14:paraId="540BAC7A" w14:textId="77777777" w:rsidR="00C074AC" w:rsidRPr="007A240E" w:rsidRDefault="00C074AC" w:rsidP="009D35D0">
            <w:pPr>
              <w:overflowPunct/>
              <w:autoSpaceDE/>
              <w:autoSpaceDN/>
              <w:adjustRightInd/>
              <w:spacing w:before="0"/>
              <w:jc w:val="center"/>
              <w:rPr>
                <w:lang w:val="en-GB"/>
              </w:rPr>
            </w:pPr>
          </w:p>
        </w:tc>
        <w:tc>
          <w:tcPr>
            <w:tcW w:w="3828" w:type="dxa"/>
            <w:shd w:val="clear" w:color="auto" w:fill="auto"/>
          </w:tcPr>
          <w:p w14:paraId="5EE4A427" w14:textId="77777777" w:rsidR="00C074AC" w:rsidRPr="007A240E" w:rsidRDefault="00C074AC" w:rsidP="009D35D0">
            <w:pPr>
              <w:overflowPunct/>
              <w:autoSpaceDE/>
              <w:autoSpaceDN/>
              <w:adjustRightInd/>
              <w:spacing w:before="0"/>
              <w:jc w:val="left"/>
              <w:rPr>
                <w:lang w:val="en-GB"/>
              </w:rPr>
            </w:pPr>
            <w:r w:rsidRPr="007A240E">
              <w:rPr>
                <w:lang w:val="en-GB"/>
              </w:rPr>
              <w:t>Reserved</w:t>
            </w:r>
          </w:p>
        </w:tc>
        <w:tc>
          <w:tcPr>
            <w:tcW w:w="1275" w:type="dxa"/>
            <w:shd w:val="clear" w:color="auto" w:fill="auto"/>
            <w:vAlign w:val="center"/>
          </w:tcPr>
          <w:p w14:paraId="047A5239" w14:textId="77777777" w:rsidR="00C074AC" w:rsidRPr="007A240E" w:rsidRDefault="00C074AC" w:rsidP="009D35D0">
            <w:pPr>
              <w:overflowPunct/>
              <w:autoSpaceDE/>
              <w:autoSpaceDN/>
              <w:adjustRightInd/>
              <w:spacing w:before="0"/>
              <w:jc w:val="center"/>
              <w:rPr>
                <w:lang w:val="en-GB"/>
              </w:rPr>
            </w:pPr>
            <w:r w:rsidRPr="007A240E">
              <w:rPr>
                <w:lang w:val="en-GB"/>
              </w:rPr>
              <w:t>Unallocated</w:t>
            </w:r>
          </w:p>
        </w:tc>
        <w:tc>
          <w:tcPr>
            <w:tcW w:w="993" w:type="dxa"/>
            <w:shd w:val="clear" w:color="auto" w:fill="auto"/>
            <w:vAlign w:val="center"/>
          </w:tcPr>
          <w:p w14:paraId="63B11751" w14:textId="77777777" w:rsidR="00C074AC" w:rsidRPr="007A240E" w:rsidRDefault="00C074AC" w:rsidP="009D35D0">
            <w:pPr>
              <w:overflowPunct/>
              <w:autoSpaceDE/>
              <w:autoSpaceDN/>
              <w:adjustRightInd/>
              <w:spacing w:before="0"/>
              <w:jc w:val="center"/>
              <w:rPr>
                <w:lang w:val="en-GB"/>
              </w:rPr>
            </w:pPr>
          </w:p>
        </w:tc>
      </w:tr>
      <w:tr w:rsidR="00C074AC" w:rsidRPr="007A240E" w14:paraId="01DACCBB" w14:textId="77777777" w:rsidTr="009D35D0">
        <w:tc>
          <w:tcPr>
            <w:tcW w:w="1413" w:type="dxa"/>
            <w:shd w:val="clear" w:color="auto" w:fill="auto"/>
          </w:tcPr>
          <w:p w14:paraId="587F3AB0" w14:textId="77777777" w:rsidR="00C074AC" w:rsidRPr="007A240E" w:rsidRDefault="00C074AC" w:rsidP="009D35D0">
            <w:pPr>
              <w:overflowPunct/>
              <w:autoSpaceDE/>
              <w:autoSpaceDN/>
              <w:adjustRightInd/>
              <w:spacing w:before="0"/>
              <w:ind w:left="150"/>
              <w:jc w:val="left"/>
              <w:rPr>
                <w:lang w:val="en-GB"/>
              </w:rPr>
            </w:pPr>
            <w:r w:rsidRPr="007A240E">
              <w:rPr>
                <w:lang w:val="en-GB"/>
              </w:rPr>
              <w:t>133</w:t>
            </w:r>
          </w:p>
        </w:tc>
        <w:tc>
          <w:tcPr>
            <w:tcW w:w="1417" w:type="dxa"/>
            <w:shd w:val="clear" w:color="auto" w:fill="auto"/>
            <w:vAlign w:val="center"/>
          </w:tcPr>
          <w:p w14:paraId="23FB657B" w14:textId="77777777" w:rsidR="00C074AC" w:rsidRPr="007A240E" w:rsidRDefault="00C074AC" w:rsidP="009D35D0">
            <w:pPr>
              <w:overflowPunct/>
              <w:autoSpaceDE/>
              <w:autoSpaceDN/>
              <w:adjustRightInd/>
              <w:spacing w:before="0"/>
              <w:jc w:val="center"/>
              <w:rPr>
                <w:lang w:val="en-GB"/>
              </w:rPr>
            </w:pPr>
            <w:r w:rsidRPr="007A240E">
              <w:rPr>
                <w:lang w:val="en-GB"/>
              </w:rPr>
              <w:t>3</w:t>
            </w:r>
          </w:p>
        </w:tc>
        <w:tc>
          <w:tcPr>
            <w:tcW w:w="3828" w:type="dxa"/>
            <w:shd w:val="clear" w:color="auto" w:fill="auto"/>
          </w:tcPr>
          <w:p w14:paraId="7E70D69A" w14:textId="77777777" w:rsidR="00C074AC" w:rsidRPr="007A240E" w:rsidRDefault="00C074AC" w:rsidP="009D35D0">
            <w:pPr>
              <w:overflowPunct/>
              <w:autoSpaceDE/>
              <w:autoSpaceDN/>
              <w:adjustRightInd/>
              <w:spacing w:before="0"/>
              <w:jc w:val="left"/>
              <w:rPr>
                <w:lang w:val="en-GB"/>
              </w:rPr>
            </w:pPr>
            <w:r w:rsidRPr="007A240E">
              <w:rPr>
                <w:lang w:val="en-GB"/>
              </w:rPr>
              <w:t>Police</w:t>
            </w:r>
          </w:p>
        </w:tc>
        <w:tc>
          <w:tcPr>
            <w:tcW w:w="1275" w:type="dxa"/>
            <w:shd w:val="clear" w:color="auto" w:fill="auto"/>
            <w:vAlign w:val="center"/>
          </w:tcPr>
          <w:p w14:paraId="49E5D79E" w14:textId="77777777" w:rsidR="00C074AC" w:rsidRPr="007A240E" w:rsidRDefault="00C074AC" w:rsidP="009D35D0">
            <w:pPr>
              <w:overflowPunct/>
              <w:autoSpaceDE/>
              <w:autoSpaceDN/>
              <w:adjustRightInd/>
              <w:spacing w:before="0"/>
              <w:jc w:val="center"/>
              <w:rPr>
                <w:lang w:val="en-GB"/>
              </w:rPr>
            </w:pPr>
            <w:r w:rsidRPr="007A240E">
              <w:rPr>
                <w:lang w:val="en-GB"/>
              </w:rPr>
              <w:t>ALL</w:t>
            </w:r>
          </w:p>
        </w:tc>
        <w:tc>
          <w:tcPr>
            <w:tcW w:w="993" w:type="dxa"/>
            <w:shd w:val="clear" w:color="auto" w:fill="auto"/>
            <w:vAlign w:val="center"/>
          </w:tcPr>
          <w:p w14:paraId="118DA40A" w14:textId="77777777" w:rsidR="00C074AC" w:rsidRPr="007A240E" w:rsidRDefault="00C074AC" w:rsidP="009D35D0">
            <w:pPr>
              <w:overflowPunct/>
              <w:autoSpaceDE/>
              <w:autoSpaceDN/>
              <w:adjustRightInd/>
              <w:spacing w:before="0"/>
              <w:jc w:val="center"/>
              <w:rPr>
                <w:lang w:val="en-GB"/>
              </w:rPr>
            </w:pPr>
            <w:r w:rsidRPr="007A240E">
              <w:rPr>
                <w:lang w:val="en-GB"/>
              </w:rPr>
              <w:t>1</w:t>
            </w:r>
          </w:p>
        </w:tc>
      </w:tr>
      <w:tr w:rsidR="00C074AC" w:rsidRPr="007A240E" w14:paraId="611BB3D0" w14:textId="77777777" w:rsidTr="009D35D0">
        <w:tc>
          <w:tcPr>
            <w:tcW w:w="1413" w:type="dxa"/>
            <w:shd w:val="clear" w:color="auto" w:fill="auto"/>
          </w:tcPr>
          <w:p w14:paraId="41ECE525" w14:textId="77777777" w:rsidR="00C074AC" w:rsidRPr="007A240E" w:rsidRDefault="00C074AC" w:rsidP="009D35D0">
            <w:pPr>
              <w:overflowPunct/>
              <w:autoSpaceDE/>
              <w:autoSpaceDN/>
              <w:adjustRightInd/>
              <w:spacing w:before="0"/>
              <w:ind w:left="150"/>
              <w:jc w:val="left"/>
              <w:rPr>
                <w:lang w:val="en-GB"/>
              </w:rPr>
            </w:pPr>
            <w:r w:rsidRPr="007A240E">
              <w:rPr>
                <w:lang w:val="en-GB"/>
              </w:rPr>
              <w:t>13(4-9)</w:t>
            </w:r>
          </w:p>
        </w:tc>
        <w:tc>
          <w:tcPr>
            <w:tcW w:w="1417" w:type="dxa"/>
            <w:shd w:val="clear" w:color="auto" w:fill="auto"/>
            <w:vAlign w:val="center"/>
          </w:tcPr>
          <w:p w14:paraId="381F93A9" w14:textId="77777777" w:rsidR="00C074AC" w:rsidRPr="007A240E" w:rsidRDefault="00C074AC" w:rsidP="009D35D0">
            <w:pPr>
              <w:overflowPunct/>
              <w:autoSpaceDE/>
              <w:autoSpaceDN/>
              <w:adjustRightInd/>
              <w:spacing w:before="0"/>
              <w:jc w:val="center"/>
              <w:rPr>
                <w:lang w:val="en-GB"/>
              </w:rPr>
            </w:pPr>
          </w:p>
        </w:tc>
        <w:tc>
          <w:tcPr>
            <w:tcW w:w="3828" w:type="dxa"/>
            <w:shd w:val="clear" w:color="auto" w:fill="auto"/>
          </w:tcPr>
          <w:p w14:paraId="2E70955C" w14:textId="77777777" w:rsidR="00C074AC" w:rsidRPr="007A240E" w:rsidRDefault="00C074AC" w:rsidP="009D35D0">
            <w:pPr>
              <w:overflowPunct/>
              <w:autoSpaceDE/>
              <w:autoSpaceDN/>
              <w:adjustRightInd/>
              <w:spacing w:before="0"/>
              <w:jc w:val="left"/>
              <w:rPr>
                <w:lang w:val="en-GB"/>
              </w:rPr>
            </w:pPr>
            <w:r w:rsidRPr="007A240E">
              <w:rPr>
                <w:lang w:val="en-GB"/>
              </w:rPr>
              <w:t>Reserved</w:t>
            </w:r>
          </w:p>
        </w:tc>
        <w:tc>
          <w:tcPr>
            <w:tcW w:w="1275" w:type="dxa"/>
            <w:shd w:val="clear" w:color="auto" w:fill="auto"/>
            <w:vAlign w:val="center"/>
          </w:tcPr>
          <w:p w14:paraId="301EB188" w14:textId="77777777" w:rsidR="00C074AC" w:rsidRPr="007A240E" w:rsidRDefault="00C074AC" w:rsidP="009D35D0">
            <w:pPr>
              <w:overflowPunct/>
              <w:autoSpaceDE/>
              <w:autoSpaceDN/>
              <w:adjustRightInd/>
              <w:spacing w:before="0"/>
              <w:jc w:val="center"/>
              <w:rPr>
                <w:lang w:val="en-GB"/>
              </w:rPr>
            </w:pPr>
            <w:r w:rsidRPr="007A240E">
              <w:rPr>
                <w:lang w:val="en-GB"/>
              </w:rPr>
              <w:t>Unallocated</w:t>
            </w:r>
          </w:p>
        </w:tc>
        <w:tc>
          <w:tcPr>
            <w:tcW w:w="993" w:type="dxa"/>
            <w:shd w:val="clear" w:color="auto" w:fill="auto"/>
            <w:vAlign w:val="center"/>
          </w:tcPr>
          <w:p w14:paraId="248D7058" w14:textId="77777777" w:rsidR="00C074AC" w:rsidRPr="007A240E" w:rsidRDefault="00C074AC" w:rsidP="009D35D0">
            <w:pPr>
              <w:overflowPunct/>
              <w:autoSpaceDE/>
              <w:autoSpaceDN/>
              <w:adjustRightInd/>
              <w:spacing w:before="0"/>
              <w:jc w:val="center"/>
              <w:rPr>
                <w:lang w:val="en-GB"/>
              </w:rPr>
            </w:pPr>
          </w:p>
        </w:tc>
      </w:tr>
      <w:tr w:rsidR="00C074AC" w:rsidRPr="007A240E" w14:paraId="37DBA14F" w14:textId="77777777" w:rsidTr="009D35D0">
        <w:tc>
          <w:tcPr>
            <w:tcW w:w="1413" w:type="dxa"/>
            <w:shd w:val="clear" w:color="auto" w:fill="auto"/>
          </w:tcPr>
          <w:p w14:paraId="7ECE1637" w14:textId="77777777" w:rsidR="00C074AC" w:rsidRPr="002C2169" w:rsidRDefault="00C074AC" w:rsidP="009D35D0">
            <w:pPr>
              <w:overflowPunct/>
              <w:autoSpaceDE/>
              <w:autoSpaceDN/>
              <w:adjustRightInd/>
              <w:spacing w:before="0"/>
              <w:ind w:left="150"/>
              <w:jc w:val="left"/>
              <w:rPr>
                <w:lang w:val="en-GB"/>
              </w:rPr>
            </w:pPr>
            <w:r w:rsidRPr="002C2169">
              <w:rPr>
                <w:lang w:val="en-GB"/>
              </w:rPr>
              <w:t>140</w:t>
            </w:r>
          </w:p>
        </w:tc>
        <w:tc>
          <w:tcPr>
            <w:tcW w:w="1417" w:type="dxa"/>
            <w:shd w:val="clear" w:color="auto" w:fill="auto"/>
            <w:vAlign w:val="center"/>
          </w:tcPr>
          <w:p w14:paraId="43372C26" w14:textId="77777777" w:rsidR="00C074AC" w:rsidRPr="002C2169" w:rsidRDefault="00C074AC" w:rsidP="009D35D0">
            <w:pPr>
              <w:overflowPunct/>
              <w:autoSpaceDE/>
              <w:autoSpaceDN/>
              <w:adjustRightInd/>
              <w:spacing w:before="0"/>
              <w:jc w:val="center"/>
              <w:rPr>
                <w:lang w:val="en-GB"/>
              </w:rPr>
            </w:pPr>
          </w:p>
        </w:tc>
        <w:tc>
          <w:tcPr>
            <w:tcW w:w="3828" w:type="dxa"/>
            <w:shd w:val="clear" w:color="auto" w:fill="auto"/>
          </w:tcPr>
          <w:p w14:paraId="36A5847F" w14:textId="77777777" w:rsidR="00C074AC" w:rsidRPr="002C2169" w:rsidRDefault="00C074AC" w:rsidP="009D35D0">
            <w:pPr>
              <w:overflowPunct/>
              <w:autoSpaceDE/>
              <w:autoSpaceDN/>
              <w:adjustRightInd/>
              <w:spacing w:before="0"/>
              <w:jc w:val="left"/>
              <w:rPr>
                <w:lang w:val="en-GB"/>
              </w:rPr>
            </w:pPr>
            <w:r w:rsidRPr="002C2169">
              <w:rPr>
                <w:lang w:val="en-GB"/>
              </w:rPr>
              <w:t>Reserved</w:t>
            </w:r>
          </w:p>
        </w:tc>
        <w:tc>
          <w:tcPr>
            <w:tcW w:w="1275" w:type="dxa"/>
            <w:shd w:val="clear" w:color="auto" w:fill="auto"/>
            <w:vAlign w:val="center"/>
          </w:tcPr>
          <w:p w14:paraId="06D8DC0C" w14:textId="77777777" w:rsidR="00C074AC" w:rsidRPr="002C2169" w:rsidRDefault="00C074AC" w:rsidP="009D35D0">
            <w:pPr>
              <w:overflowPunct/>
              <w:autoSpaceDE/>
              <w:autoSpaceDN/>
              <w:adjustRightInd/>
              <w:spacing w:before="0"/>
              <w:jc w:val="center"/>
              <w:rPr>
                <w:lang w:val="en-GB"/>
              </w:rPr>
            </w:pPr>
            <w:r w:rsidRPr="002C2169">
              <w:rPr>
                <w:lang w:val="en-GB"/>
              </w:rPr>
              <w:t>Unallocated</w:t>
            </w:r>
          </w:p>
        </w:tc>
        <w:tc>
          <w:tcPr>
            <w:tcW w:w="993" w:type="dxa"/>
            <w:shd w:val="clear" w:color="auto" w:fill="auto"/>
            <w:vAlign w:val="center"/>
          </w:tcPr>
          <w:p w14:paraId="487E7F04" w14:textId="77777777" w:rsidR="00C074AC" w:rsidRPr="002C2169" w:rsidRDefault="00C074AC" w:rsidP="009D35D0">
            <w:pPr>
              <w:overflowPunct/>
              <w:autoSpaceDE/>
              <w:autoSpaceDN/>
              <w:adjustRightInd/>
              <w:spacing w:before="0"/>
              <w:jc w:val="center"/>
              <w:rPr>
                <w:lang w:val="en-GB"/>
              </w:rPr>
            </w:pPr>
          </w:p>
        </w:tc>
      </w:tr>
      <w:tr w:rsidR="00C074AC" w:rsidRPr="007A240E" w14:paraId="1042FC47" w14:textId="77777777" w:rsidTr="009D35D0">
        <w:tc>
          <w:tcPr>
            <w:tcW w:w="1413" w:type="dxa"/>
            <w:shd w:val="clear" w:color="auto" w:fill="auto"/>
          </w:tcPr>
          <w:p w14:paraId="7FC819E7" w14:textId="77777777" w:rsidR="00C074AC" w:rsidRPr="002C2169" w:rsidRDefault="00C074AC" w:rsidP="009D35D0">
            <w:pPr>
              <w:overflowPunct/>
              <w:autoSpaceDE/>
              <w:autoSpaceDN/>
              <w:adjustRightInd/>
              <w:spacing w:before="0"/>
              <w:ind w:left="150"/>
              <w:jc w:val="left"/>
              <w:rPr>
                <w:lang w:val="en-GB"/>
              </w:rPr>
            </w:pPr>
            <w:r w:rsidRPr="002C2169">
              <w:rPr>
                <w:lang w:val="en-GB"/>
              </w:rPr>
              <w:t>141</w:t>
            </w:r>
          </w:p>
        </w:tc>
        <w:tc>
          <w:tcPr>
            <w:tcW w:w="1417" w:type="dxa"/>
            <w:shd w:val="clear" w:color="auto" w:fill="auto"/>
            <w:vAlign w:val="center"/>
          </w:tcPr>
          <w:p w14:paraId="3A96BAB0" w14:textId="77777777" w:rsidR="00C074AC" w:rsidRPr="002C2169" w:rsidRDefault="00C074AC" w:rsidP="009D35D0">
            <w:pPr>
              <w:overflowPunct/>
              <w:autoSpaceDE/>
              <w:autoSpaceDN/>
              <w:adjustRightInd/>
              <w:spacing w:before="0"/>
              <w:jc w:val="center"/>
              <w:rPr>
                <w:lang w:val="en-GB"/>
              </w:rPr>
            </w:pPr>
            <w:r w:rsidRPr="002C2169">
              <w:rPr>
                <w:lang w:val="en-GB"/>
              </w:rPr>
              <w:t>3</w:t>
            </w:r>
          </w:p>
        </w:tc>
        <w:tc>
          <w:tcPr>
            <w:tcW w:w="3828" w:type="dxa"/>
            <w:shd w:val="clear" w:color="auto" w:fill="auto"/>
          </w:tcPr>
          <w:p w14:paraId="4384D0DF" w14:textId="77777777" w:rsidR="00C074AC" w:rsidRPr="002C2169" w:rsidRDefault="00C074AC" w:rsidP="009D35D0">
            <w:pPr>
              <w:overflowPunct/>
              <w:autoSpaceDE/>
              <w:autoSpaceDN/>
              <w:adjustRightInd/>
              <w:spacing w:before="0"/>
              <w:jc w:val="left"/>
              <w:rPr>
                <w:lang w:val="en-GB"/>
              </w:rPr>
            </w:pPr>
            <w:r w:rsidRPr="002C2169">
              <w:rPr>
                <w:lang w:val="en-GB"/>
              </w:rPr>
              <w:t>Medical Information Services</w:t>
            </w:r>
          </w:p>
        </w:tc>
        <w:tc>
          <w:tcPr>
            <w:tcW w:w="1275" w:type="dxa"/>
            <w:shd w:val="clear" w:color="auto" w:fill="auto"/>
            <w:vAlign w:val="center"/>
          </w:tcPr>
          <w:p w14:paraId="594DDA2B" w14:textId="77777777" w:rsidR="00C074AC" w:rsidRPr="002C2169" w:rsidRDefault="00C074AC" w:rsidP="009D35D0">
            <w:pPr>
              <w:overflowPunct/>
              <w:autoSpaceDE/>
              <w:autoSpaceDN/>
              <w:adjustRightInd/>
              <w:spacing w:before="0"/>
              <w:jc w:val="center"/>
              <w:rPr>
                <w:lang w:val="en-GB"/>
              </w:rPr>
            </w:pPr>
            <w:r w:rsidRPr="002C2169">
              <w:rPr>
                <w:lang w:val="en-GB"/>
              </w:rPr>
              <w:t>ALL</w:t>
            </w:r>
          </w:p>
        </w:tc>
        <w:tc>
          <w:tcPr>
            <w:tcW w:w="993" w:type="dxa"/>
            <w:shd w:val="clear" w:color="auto" w:fill="auto"/>
            <w:vAlign w:val="center"/>
          </w:tcPr>
          <w:p w14:paraId="1AB797B0" w14:textId="77777777" w:rsidR="00C074AC" w:rsidRPr="002C2169" w:rsidRDefault="00C074AC" w:rsidP="009D35D0">
            <w:pPr>
              <w:overflowPunct/>
              <w:autoSpaceDE/>
              <w:autoSpaceDN/>
              <w:adjustRightInd/>
              <w:spacing w:before="0"/>
              <w:jc w:val="center"/>
              <w:rPr>
                <w:lang w:val="en-GB"/>
              </w:rPr>
            </w:pPr>
            <w:r w:rsidRPr="002C2169">
              <w:rPr>
                <w:lang w:val="en-GB"/>
              </w:rPr>
              <w:t>1</w:t>
            </w:r>
          </w:p>
        </w:tc>
      </w:tr>
      <w:tr w:rsidR="00C074AC" w:rsidRPr="007A240E" w14:paraId="71BBED93" w14:textId="77777777" w:rsidTr="009D35D0">
        <w:tc>
          <w:tcPr>
            <w:tcW w:w="1413" w:type="dxa"/>
            <w:shd w:val="clear" w:color="auto" w:fill="auto"/>
          </w:tcPr>
          <w:p w14:paraId="74D4F240" w14:textId="77777777" w:rsidR="00C074AC" w:rsidRPr="007A240E" w:rsidRDefault="00C074AC" w:rsidP="009D35D0">
            <w:pPr>
              <w:overflowPunct/>
              <w:autoSpaceDE/>
              <w:autoSpaceDN/>
              <w:adjustRightInd/>
              <w:spacing w:before="0"/>
              <w:ind w:left="150"/>
              <w:jc w:val="left"/>
              <w:rPr>
                <w:lang w:val="en-GB"/>
              </w:rPr>
            </w:pPr>
            <w:r>
              <w:rPr>
                <w:lang w:val="en-GB"/>
              </w:rPr>
              <w:t>14(</w:t>
            </w:r>
            <w:r w:rsidRPr="002C2169">
              <w:rPr>
                <w:lang w:val="en-GB"/>
              </w:rPr>
              <w:t>2</w:t>
            </w:r>
            <w:r w:rsidRPr="007A240E">
              <w:rPr>
                <w:lang w:val="en-GB"/>
              </w:rPr>
              <w:t>-9)</w:t>
            </w:r>
          </w:p>
        </w:tc>
        <w:tc>
          <w:tcPr>
            <w:tcW w:w="1417" w:type="dxa"/>
            <w:shd w:val="clear" w:color="auto" w:fill="auto"/>
            <w:vAlign w:val="center"/>
          </w:tcPr>
          <w:p w14:paraId="285E85E0" w14:textId="77777777" w:rsidR="00C074AC" w:rsidRPr="007A240E" w:rsidRDefault="00C074AC" w:rsidP="009D35D0">
            <w:pPr>
              <w:overflowPunct/>
              <w:autoSpaceDE/>
              <w:autoSpaceDN/>
              <w:adjustRightInd/>
              <w:spacing w:before="0"/>
              <w:jc w:val="center"/>
              <w:rPr>
                <w:lang w:val="en-GB"/>
              </w:rPr>
            </w:pPr>
          </w:p>
        </w:tc>
        <w:tc>
          <w:tcPr>
            <w:tcW w:w="3828" w:type="dxa"/>
            <w:shd w:val="clear" w:color="auto" w:fill="auto"/>
          </w:tcPr>
          <w:p w14:paraId="4D42A955" w14:textId="77777777" w:rsidR="00C074AC" w:rsidRPr="007A240E" w:rsidRDefault="00C074AC" w:rsidP="009D35D0">
            <w:pPr>
              <w:overflowPunct/>
              <w:autoSpaceDE/>
              <w:autoSpaceDN/>
              <w:adjustRightInd/>
              <w:spacing w:before="0"/>
              <w:jc w:val="left"/>
              <w:rPr>
                <w:lang w:val="en-GB"/>
              </w:rPr>
            </w:pPr>
            <w:r w:rsidRPr="007A240E">
              <w:rPr>
                <w:lang w:val="en-GB"/>
              </w:rPr>
              <w:t>Reserved</w:t>
            </w:r>
          </w:p>
        </w:tc>
        <w:tc>
          <w:tcPr>
            <w:tcW w:w="1275" w:type="dxa"/>
            <w:shd w:val="clear" w:color="auto" w:fill="auto"/>
            <w:vAlign w:val="center"/>
          </w:tcPr>
          <w:p w14:paraId="1166FC3F" w14:textId="77777777" w:rsidR="00C074AC" w:rsidRPr="007A240E" w:rsidRDefault="00C074AC" w:rsidP="009D35D0">
            <w:pPr>
              <w:overflowPunct/>
              <w:autoSpaceDE/>
              <w:autoSpaceDN/>
              <w:adjustRightInd/>
              <w:spacing w:before="0"/>
              <w:jc w:val="center"/>
              <w:rPr>
                <w:lang w:val="en-GB"/>
              </w:rPr>
            </w:pPr>
            <w:r w:rsidRPr="007A240E">
              <w:rPr>
                <w:lang w:val="en-GB"/>
              </w:rPr>
              <w:t>Unallocated</w:t>
            </w:r>
          </w:p>
        </w:tc>
        <w:tc>
          <w:tcPr>
            <w:tcW w:w="993" w:type="dxa"/>
            <w:shd w:val="clear" w:color="auto" w:fill="auto"/>
            <w:vAlign w:val="center"/>
          </w:tcPr>
          <w:p w14:paraId="36E7B29C" w14:textId="77777777" w:rsidR="00C074AC" w:rsidRPr="007A240E" w:rsidRDefault="00C074AC" w:rsidP="009D35D0">
            <w:pPr>
              <w:overflowPunct/>
              <w:autoSpaceDE/>
              <w:autoSpaceDN/>
              <w:adjustRightInd/>
              <w:spacing w:before="0"/>
              <w:jc w:val="center"/>
              <w:rPr>
                <w:lang w:val="en-GB"/>
              </w:rPr>
            </w:pPr>
          </w:p>
        </w:tc>
      </w:tr>
      <w:tr w:rsidR="00C074AC" w:rsidRPr="007A240E" w14:paraId="40557319" w14:textId="77777777" w:rsidTr="009D35D0">
        <w:tc>
          <w:tcPr>
            <w:tcW w:w="1413" w:type="dxa"/>
            <w:shd w:val="clear" w:color="auto" w:fill="auto"/>
          </w:tcPr>
          <w:p w14:paraId="5196179D" w14:textId="77777777" w:rsidR="00C074AC" w:rsidRPr="007A240E" w:rsidRDefault="00C074AC" w:rsidP="009D35D0">
            <w:pPr>
              <w:overflowPunct/>
              <w:autoSpaceDE/>
              <w:autoSpaceDN/>
              <w:adjustRightInd/>
              <w:spacing w:before="0"/>
              <w:ind w:left="150"/>
              <w:jc w:val="left"/>
              <w:rPr>
                <w:lang w:val="en-GB"/>
              </w:rPr>
            </w:pPr>
            <w:r w:rsidRPr="007A240E">
              <w:rPr>
                <w:lang w:val="en-GB"/>
              </w:rPr>
              <w:t>150</w:t>
            </w:r>
          </w:p>
        </w:tc>
        <w:tc>
          <w:tcPr>
            <w:tcW w:w="1417" w:type="dxa"/>
            <w:shd w:val="clear" w:color="auto" w:fill="auto"/>
            <w:vAlign w:val="center"/>
          </w:tcPr>
          <w:p w14:paraId="0614BB94" w14:textId="77777777" w:rsidR="00C074AC" w:rsidRPr="007A240E" w:rsidRDefault="00C074AC" w:rsidP="009D35D0">
            <w:pPr>
              <w:overflowPunct/>
              <w:autoSpaceDE/>
              <w:autoSpaceDN/>
              <w:adjustRightInd/>
              <w:spacing w:before="0"/>
              <w:jc w:val="center"/>
              <w:rPr>
                <w:lang w:val="en-GB"/>
              </w:rPr>
            </w:pPr>
          </w:p>
        </w:tc>
        <w:tc>
          <w:tcPr>
            <w:tcW w:w="3828" w:type="dxa"/>
            <w:shd w:val="clear" w:color="auto" w:fill="auto"/>
          </w:tcPr>
          <w:p w14:paraId="646CD290" w14:textId="77777777" w:rsidR="00C074AC" w:rsidRPr="007A240E" w:rsidRDefault="00C074AC" w:rsidP="009D35D0">
            <w:pPr>
              <w:overflowPunct/>
              <w:autoSpaceDE/>
              <w:autoSpaceDN/>
              <w:adjustRightInd/>
              <w:spacing w:before="0"/>
              <w:jc w:val="left"/>
              <w:rPr>
                <w:lang w:val="en-GB"/>
              </w:rPr>
            </w:pPr>
            <w:r w:rsidRPr="007A240E">
              <w:rPr>
                <w:lang w:val="en-GB"/>
              </w:rPr>
              <w:t>Reserved</w:t>
            </w:r>
          </w:p>
        </w:tc>
        <w:tc>
          <w:tcPr>
            <w:tcW w:w="1275" w:type="dxa"/>
            <w:shd w:val="clear" w:color="auto" w:fill="auto"/>
            <w:vAlign w:val="center"/>
          </w:tcPr>
          <w:p w14:paraId="3DD6C830" w14:textId="77777777" w:rsidR="00C074AC" w:rsidRPr="007A240E" w:rsidRDefault="00C074AC" w:rsidP="009D35D0">
            <w:pPr>
              <w:overflowPunct/>
              <w:autoSpaceDE/>
              <w:autoSpaceDN/>
              <w:adjustRightInd/>
              <w:spacing w:before="0"/>
              <w:jc w:val="center"/>
              <w:rPr>
                <w:lang w:val="en-GB"/>
              </w:rPr>
            </w:pPr>
            <w:r w:rsidRPr="007A240E">
              <w:rPr>
                <w:lang w:val="en-GB"/>
              </w:rPr>
              <w:t>Unallocated</w:t>
            </w:r>
          </w:p>
        </w:tc>
        <w:tc>
          <w:tcPr>
            <w:tcW w:w="993" w:type="dxa"/>
            <w:shd w:val="clear" w:color="auto" w:fill="auto"/>
            <w:vAlign w:val="center"/>
          </w:tcPr>
          <w:p w14:paraId="73CAA629" w14:textId="77777777" w:rsidR="00C074AC" w:rsidRPr="007A240E" w:rsidRDefault="00C074AC" w:rsidP="009D35D0">
            <w:pPr>
              <w:overflowPunct/>
              <w:autoSpaceDE/>
              <w:autoSpaceDN/>
              <w:adjustRightInd/>
              <w:spacing w:before="0"/>
              <w:jc w:val="center"/>
              <w:rPr>
                <w:lang w:val="en-GB"/>
              </w:rPr>
            </w:pPr>
          </w:p>
        </w:tc>
      </w:tr>
      <w:tr w:rsidR="00C074AC" w:rsidRPr="007A240E" w14:paraId="6212D897" w14:textId="77777777" w:rsidTr="009D35D0">
        <w:tc>
          <w:tcPr>
            <w:tcW w:w="1413" w:type="dxa"/>
            <w:shd w:val="clear" w:color="auto" w:fill="auto"/>
          </w:tcPr>
          <w:p w14:paraId="292D57D5" w14:textId="77777777" w:rsidR="00C074AC" w:rsidRPr="007A240E" w:rsidRDefault="00C074AC" w:rsidP="009D35D0">
            <w:pPr>
              <w:overflowPunct/>
              <w:autoSpaceDE/>
              <w:autoSpaceDN/>
              <w:adjustRightInd/>
              <w:spacing w:before="0"/>
              <w:ind w:left="150"/>
              <w:jc w:val="left"/>
              <w:rPr>
                <w:lang w:val="en-GB"/>
              </w:rPr>
            </w:pPr>
            <w:r w:rsidRPr="007A240E">
              <w:rPr>
                <w:lang w:val="en-GB"/>
              </w:rPr>
              <w:t>151</w:t>
            </w:r>
          </w:p>
        </w:tc>
        <w:tc>
          <w:tcPr>
            <w:tcW w:w="1417" w:type="dxa"/>
            <w:shd w:val="clear" w:color="auto" w:fill="auto"/>
            <w:vAlign w:val="center"/>
          </w:tcPr>
          <w:p w14:paraId="4B8F405F" w14:textId="77777777" w:rsidR="00C074AC" w:rsidRPr="007A240E" w:rsidRDefault="00C074AC" w:rsidP="009D35D0">
            <w:pPr>
              <w:overflowPunct/>
              <w:autoSpaceDE/>
              <w:autoSpaceDN/>
              <w:adjustRightInd/>
              <w:spacing w:before="0"/>
              <w:jc w:val="center"/>
              <w:rPr>
                <w:lang w:val="en-GB"/>
              </w:rPr>
            </w:pPr>
            <w:r w:rsidRPr="007A240E">
              <w:rPr>
                <w:lang w:val="en-GB"/>
              </w:rPr>
              <w:t>3</w:t>
            </w:r>
          </w:p>
        </w:tc>
        <w:tc>
          <w:tcPr>
            <w:tcW w:w="3828" w:type="dxa"/>
            <w:shd w:val="clear" w:color="auto" w:fill="auto"/>
          </w:tcPr>
          <w:p w14:paraId="51A56CFA" w14:textId="77777777" w:rsidR="00C074AC" w:rsidRPr="007A240E" w:rsidRDefault="00C074AC" w:rsidP="009D35D0">
            <w:pPr>
              <w:overflowPunct/>
              <w:autoSpaceDE/>
              <w:autoSpaceDN/>
              <w:adjustRightInd/>
              <w:spacing w:before="0"/>
              <w:jc w:val="left"/>
              <w:rPr>
                <w:lang w:val="en-GB"/>
              </w:rPr>
            </w:pPr>
            <w:r w:rsidRPr="007A240E">
              <w:rPr>
                <w:lang w:val="en-GB"/>
              </w:rPr>
              <w:t>Medical Emergency Services</w:t>
            </w:r>
          </w:p>
        </w:tc>
        <w:tc>
          <w:tcPr>
            <w:tcW w:w="1275" w:type="dxa"/>
            <w:shd w:val="clear" w:color="auto" w:fill="auto"/>
            <w:vAlign w:val="center"/>
          </w:tcPr>
          <w:p w14:paraId="5252A54F" w14:textId="77777777" w:rsidR="00C074AC" w:rsidRPr="007A240E" w:rsidRDefault="00C074AC" w:rsidP="009D35D0">
            <w:pPr>
              <w:overflowPunct/>
              <w:autoSpaceDE/>
              <w:autoSpaceDN/>
              <w:adjustRightInd/>
              <w:spacing w:before="0"/>
              <w:jc w:val="center"/>
              <w:rPr>
                <w:lang w:val="en-GB"/>
              </w:rPr>
            </w:pPr>
            <w:r w:rsidRPr="007A240E">
              <w:rPr>
                <w:lang w:val="en-GB"/>
              </w:rPr>
              <w:t>ALL</w:t>
            </w:r>
          </w:p>
        </w:tc>
        <w:tc>
          <w:tcPr>
            <w:tcW w:w="993" w:type="dxa"/>
            <w:shd w:val="clear" w:color="auto" w:fill="auto"/>
            <w:vAlign w:val="center"/>
          </w:tcPr>
          <w:p w14:paraId="479CB685" w14:textId="77777777" w:rsidR="00C074AC" w:rsidRPr="007A240E" w:rsidRDefault="00C074AC" w:rsidP="009D35D0">
            <w:pPr>
              <w:overflowPunct/>
              <w:autoSpaceDE/>
              <w:autoSpaceDN/>
              <w:adjustRightInd/>
              <w:spacing w:before="0"/>
              <w:jc w:val="center"/>
              <w:rPr>
                <w:lang w:val="en-GB"/>
              </w:rPr>
            </w:pPr>
            <w:r w:rsidRPr="007A240E">
              <w:rPr>
                <w:lang w:val="en-GB"/>
              </w:rPr>
              <w:t>1</w:t>
            </w:r>
          </w:p>
        </w:tc>
      </w:tr>
      <w:tr w:rsidR="00C074AC" w:rsidRPr="007A240E" w14:paraId="07C82633" w14:textId="77777777" w:rsidTr="009D35D0">
        <w:tc>
          <w:tcPr>
            <w:tcW w:w="1413" w:type="dxa"/>
            <w:shd w:val="clear" w:color="auto" w:fill="auto"/>
          </w:tcPr>
          <w:p w14:paraId="080C159D" w14:textId="77777777" w:rsidR="00C074AC" w:rsidRPr="007A240E" w:rsidRDefault="00C074AC" w:rsidP="009D35D0">
            <w:pPr>
              <w:overflowPunct/>
              <w:autoSpaceDE/>
              <w:autoSpaceDN/>
              <w:adjustRightInd/>
              <w:spacing w:before="0"/>
              <w:ind w:left="150"/>
              <w:jc w:val="left"/>
              <w:rPr>
                <w:lang w:val="en-GB"/>
              </w:rPr>
            </w:pPr>
            <w:r w:rsidRPr="007A240E">
              <w:rPr>
                <w:lang w:val="en-GB"/>
              </w:rPr>
              <w:t>15(2-9)</w:t>
            </w:r>
          </w:p>
        </w:tc>
        <w:tc>
          <w:tcPr>
            <w:tcW w:w="1417" w:type="dxa"/>
            <w:shd w:val="clear" w:color="auto" w:fill="auto"/>
            <w:vAlign w:val="center"/>
          </w:tcPr>
          <w:p w14:paraId="52A5EC12" w14:textId="77777777" w:rsidR="00C074AC" w:rsidRPr="007A240E" w:rsidRDefault="00C074AC" w:rsidP="009D35D0">
            <w:pPr>
              <w:overflowPunct/>
              <w:autoSpaceDE/>
              <w:autoSpaceDN/>
              <w:adjustRightInd/>
              <w:spacing w:before="0"/>
              <w:jc w:val="center"/>
              <w:rPr>
                <w:lang w:val="en-GB"/>
              </w:rPr>
            </w:pPr>
          </w:p>
        </w:tc>
        <w:tc>
          <w:tcPr>
            <w:tcW w:w="3828" w:type="dxa"/>
            <w:shd w:val="clear" w:color="auto" w:fill="auto"/>
          </w:tcPr>
          <w:p w14:paraId="425E45AE" w14:textId="77777777" w:rsidR="00C074AC" w:rsidRPr="007A240E" w:rsidRDefault="00C074AC" w:rsidP="009D35D0">
            <w:pPr>
              <w:overflowPunct/>
              <w:autoSpaceDE/>
              <w:autoSpaceDN/>
              <w:adjustRightInd/>
              <w:spacing w:before="0"/>
              <w:jc w:val="left"/>
              <w:rPr>
                <w:lang w:val="en-GB"/>
              </w:rPr>
            </w:pPr>
            <w:r w:rsidRPr="007A240E">
              <w:rPr>
                <w:lang w:val="en-GB"/>
              </w:rPr>
              <w:t>Reserved</w:t>
            </w:r>
          </w:p>
        </w:tc>
        <w:tc>
          <w:tcPr>
            <w:tcW w:w="1275" w:type="dxa"/>
            <w:shd w:val="clear" w:color="auto" w:fill="auto"/>
            <w:vAlign w:val="center"/>
          </w:tcPr>
          <w:p w14:paraId="35A40791" w14:textId="77777777" w:rsidR="00C074AC" w:rsidRPr="007A240E" w:rsidRDefault="00C074AC" w:rsidP="009D35D0">
            <w:pPr>
              <w:overflowPunct/>
              <w:autoSpaceDE/>
              <w:autoSpaceDN/>
              <w:adjustRightInd/>
              <w:spacing w:before="0"/>
              <w:jc w:val="center"/>
              <w:rPr>
                <w:lang w:val="en-GB"/>
              </w:rPr>
            </w:pPr>
            <w:r w:rsidRPr="007A240E">
              <w:rPr>
                <w:lang w:val="en-GB"/>
              </w:rPr>
              <w:t>Unallocated</w:t>
            </w:r>
          </w:p>
        </w:tc>
        <w:tc>
          <w:tcPr>
            <w:tcW w:w="993" w:type="dxa"/>
            <w:shd w:val="clear" w:color="auto" w:fill="auto"/>
            <w:vAlign w:val="center"/>
          </w:tcPr>
          <w:p w14:paraId="70C319F8" w14:textId="77777777" w:rsidR="00C074AC" w:rsidRPr="007A240E" w:rsidRDefault="00C074AC" w:rsidP="009D35D0">
            <w:pPr>
              <w:overflowPunct/>
              <w:autoSpaceDE/>
              <w:autoSpaceDN/>
              <w:adjustRightInd/>
              <w:spacing w:before="0"/>
              <w:jc w:val="center"/>
              <w:rPr>
                <w:lang w:val="en-GB"/>
              </w:rPr>
            </w:pPr>
          </w:p>
        </w:tc>
      </w:tr>
      <w:tr w:rsidR="00C074AC" w:rsidRPr="007A240E" w14:paraId="042382EE" w14:textId="77777777" w:rsidTr="009D35D0">
        <w:tc>
          <w:tcPr>
            <w:tcW w:w="1413" w:type="dxa"/>
            <w:shd w:val="clear" w:color="auto" w:fill="auto"/>
          </w:tcPr>
          <w:p w14:paraId="246E239B" w14:textId="77777777" w:rsidR="00C074AC" w:rsidRPr="002C2169" w:rsidRDefault="00C074AC" w:rsidP="009D35D0">
            <w:pPr>
              <w:overflowPunct/>
              <w:autoSpaceDE/>
              <w:autoSpaceDN/>
              <w:adjustRightInd/>
              <w:spacing w:before="0"/>
              <w:ind w:left="150"/>
              <w:jc w:val="left"/>
              <w:rPr>
                <w:lang w:val="en-GB"/>
              </w:rPr>
            </w:pPr>
            <w:r w:rsidRPr="002C2169">
              <w:rPr>
                <w:lang w:val="en-GB"/>
              </w:rPr>
              <w:t>160</w:t>
            </w:r>
          </w:p>
        </w:tc>
        <w:tc>
          <w:tcPr>
            <w:tcW w:w="1417" w:type="dxa"/>
            <w:shd w:val="clear" w:color="auto" w:fill="auto"/>
          </w:tcPr>
          <w:p w14:paraId="3058CA2D" w14:textId="77777777" w:rsidR="00C074AC" w:rsidRPr="002C2169" w:rsidRDefault="00C074AC" w:rsidP="009D35D0">
            <w:pPr>
              <w:overflowPunct/>
              <w:autoSpaceDE/>
              <w:autoSpaceDN/>
              <w:adjustRightInd/>
              <w:spacing w:before="0"/>
              <w:jc w:val="center"/>
              <w:rPr>
                <w:lang w:val="en-GB"/>
              </w:rPr>
            </w:pPr>
            <w:r w:rsidRPr="002C2169">
              <w:rPr>
                <w:lang w:val="en-GB"/>
              </w:rPr>
              <w:t>3</w:t>
            </w:r>
          </w:p>
        </w:tc>
        <w:tc>
          <w:tcPr>
            <w:tcW w:w="3828" w:type="dxa"/>
            <w:shd w:val="clear" w:color="auto" w:fill="auto"/>
          </w:tcPr>
          <w:p w14:paraId="5950E428" w14:textId="77777777" w:rsidR="00C074AC" w:rsidRPr="002C2169" w:rsidRDefault="00C074AC" w:rsidP="009D35D0">
            <w:pPr>
              <w:overflowPunct/>
              <w:autoSpaceDE/>
              <w:autoSpaceDN/>
              <w:adjustRightInd/>
              <w:spacing w:before="0"/>
              <w:jc w:val="left"/>
              <w:rPr>
                <w:lang w:val="en-GB"/>
              </w:rPr>
            </w:pPr>
            <w:r w:rsidRPr="002C2169">
              <w:rPr>
                <w:lang w:val="en-GB"/>
              </w:rPr>
              <w:t>Department of Risk and Disaster Management</w:t>
            </w:r>
          </w:p>
        </w:tc>
        <w:tc>
          <w:tcPr>
            <w:tcW w:w="1275" w:type="dxa"/>
            <w:shd w:val="clear" w:color="auto" w:fill="auto"/>
            <w:vAlign w:val="center"/>
          </w:tcPr>
          <w:p w14:paraId="0F4DBB22" w14:textId="77777777" w:rsidR="00C074AC" w:rsidRPr="002C2169" w:rsidRDefault="00C074AC" w:rsidP="009D35D0">
            <w:pPr>
              <w:overflowPunct/>
              <w:autoSpaceDE/>
              <w:autoSpaceDN/>
              <w:adjustRightInd/>
              <w:spacing w:before="0"/>
              <w:jc w:val="center"/>
              <w:rPr>
                <w:lang w:val="en-GB"/>
              </w:rPr>
            </w:pPr>
            <w:r w:rsidRPr="002C2169">
              <w:rPr>
                <w:lang w:val="en-GB"/>
              </w:rPr>
              <w:t>ALL</w:t>
            </w:r>
          </w:p>
        </w:tc>
        <w:tc>
          <w:tcPr>
            <w:tcW w:w="993" w:type="dxa"/>
            <w:shd w:val="clear" w:color="auto" w:fill="auto"/>
            <w:vAlign w:val="center"/>
          </w:tcPr>
          <w:p w14:paraId="3410D0B5" w14:textId="77777777" w:rsidR="00C074AC" w:rsidRPr="002C2169" w:rsidRDefault="00C074AC" w:rsidP="009D35D0">
            <w:pPr>
              <w:overflowPunct/>
              <w:autoSpaceDE/>
              <w:autoSpaceDN/>
              <w:adjustRightInd/>
              <w:spacing w:before="0"/>
              <w:jc w:val="center"/>
              <w:rPr>
                <w:lang w:val="en-GB"/>
              </w:rPr>
            </w:pPr>
            <w:r w:rsidRPr="002C2169">
              <w:rPr>
                <w:lang w:val="en-GB"/>
              </w:rPr>
              <w:t>1</w:t>
            </w:r>
          </w:p>
        </w:tc>
      </w:tr>
      <w:tr w:rsidR="00C074AC" w:rsidRPr="007A240E" w14:paraId="44D82A58" w14:textId="77777777" w:rsidTr="009D35D0">
        <w:tc>
          <w:tcPr>
            <w:tcW w:w="1413" w:type="dxa"/>
            <w:shd w:val="clear" w:color="auto" w:fill="auto"/>
          </w:tcPr>
          <w:p w14:paraId="61628966" w14:textId="77777777" w:rsidR="00C074AC" w:rsidRPr="007A240E" w:rsidRDefault="00C074AC" w:rsidP="009D35D0">
            <w:pPr>
              <w:overflowPunct/>
              <w:autoSpaceDE/>
              <w:autoSpaceDN/>
              <w:adjustRightInd/>
              <w:spacing w:before="0"/>
              <w:ind w:left="150"/>
              <w:jc w:val="left"/>
              <w:rPr>
                <w:lang w:val="en-GB"/>
              </w:rPr>
            </w:pPr>
            <w:r w:rsidRPr="007A240E">
              <w:rPr>
                <w:lang w:val="en-GB"/>
              </w:rPr>
              <w:t>16(1-9)</w:t>
            </w:r>
          </w:p>
        </w:tc>
        <w:tc>
          <w:tcPr>
            <w:tcW w:w="1417" w:type="dxa"/>
            <w:shd w:val="clear" w:color="auto" w:fill="auto"/>
            <w:vAlign w:val="center"/>
          </w:tcPr>
          <w:p w14:paraId="1C3DFCF3" w14:textId="77777777" w:rsidR="00C074AC" w:rsidRPr="007A240E" w:rsidRDefault="00C074AC" w:rsidP="009D35D0">
            <w:pPr>
              <w:overflowPunct/>
              <w:autoSpaceDE/>
              <w:autoSpaceDN/>
              <w:adjustRightInd/>
              <w:spacing w:before="0"/>
              <w:jc w:val="center"/>
              <w:rPr>
                <w:lang w:val="en-GB"/>
              </w:rPr>
            </w:pPr>
            <w:r w:rsidRPr="007A240E">
              <w:rPr>
                <w:lang w:val="en-GB"/>
              </w:rPr>
              <w:t>3</w:t>
            </w:r>
          </w:p>
        </w:tc>
        <w:tc>
          <w:tcPr>
            <w:tcW w:w="3828" w:type="dxa"/>
            <w:shd w:val="clear" w:color="auto" w:fill="auto"/>
          </w:tcPr>
          <w:p w14:paraId="111DC987" w14:textId="77777777" w:rsidR="00C074AC" w:rsidRPr="007A240E" w:rsidRDefault="00C074AC" w:rsidP="009D35D0">
            <w:pPr>
              <w:overflowPunct/>
              <w:autoSpaceDE/>
              <w:autoSpaceDN/>
              <w:adjustRightInd/>
              <w:spacing w:before="0"/>
              <w:jc w:val="left"/>
              <w:rPr>
                <w:lang w:val="en-GB"/>
              </w:rPr>
            </w:pPr>
            <w:r w:rsidRPr="007A240E">
              <w:rPr>
                <w:lang w:val="en-GB"/>
              </w:rPr>
              <w:t>Testing</w:t>
            </w:r>
          </w:p>
        </w:tc>
        <w:tc>
          <w:tcPr>
            <w:tcW w:w="1275" w:type="dxa"/>
            <w:shd w:val="clear" w:color="auto" w:fill="auto"/>
            <w:vAlign w:val="center"/>
          </w:tcPr>
          <w:p w14:paraId="3EC8EBF4" w14:textId="77777777" w:rsidR="00C074AC" w:rsidRPr="007A240E" w:rsidRDefault="00C074AC" w:rsidP="009D35D0">
            <w:pPr>
              <w:overflowPunct/>
              <w:autoSpaceDE/>
              <w:autoSpaceDN/>
              <w:adjustRightInd/>
              <w:spacing w:before="0"/>
              <w:jc w:val="center"/>
              <w:rPr>
                <w:lang w:val="en-GB"/>
              </w:rPr>
            </w:pPr>
            <w:r w:rsidRPr="007A240E">
              <w:rPr>
                <w:lang w:val="en-GB"/>
              </w:rPr>
              <w:t>ALL</w:t>
            </w:r>
          </w:p>
        </w:tc>
        <w:tc>
          <w:tcPr>
            <w:tcW w:w="993" w:type="dxa"/>
            <w:shd w:val="clear" w:color="auto" w:fill="auto"/>
            <w:vAlign w:val="center"/>
          </w:tcPr>
          <w:p w14:paraId="3D10B40D" w14:textId="77777777" w:rsidR="00C074AC" w:rsidRPr="007A240E" w:rsidRDefault="00C074AC" w:rsidP="009D35D0">
            <w:pPr>
              <w:overflowPunct/>
              <w:autoSpaceDE/>
              <w:autoSpaceDN/>
              <w:adjustRightInd/>
              <w:spacing w:before="0"/>
              <w:jc w:val="center"/>
              <w:rPr>
                <w:lang w:val="en-GB"/>
              </w:rPr>
            </w:pPr>
            <w:r w:rsidRPr="007A240E">
              <w:rPr>
                <w:lang w:val="en-GB"/>
              </w:rPr>
              <w:t>3</w:t>
            </w:r>
          </w:p>
        </w:tc>
      </w:tr>
      <w:tr w:rsidR="00C074AC" w:rsidRPr="007A240E" w14:paraId="1F7A797E" w14:textId="77777777" w:rsidTr="009D35D0">
        <w:tc>
          <w:tcPr>
            <w:tcW w:w="1413" w:type="dxa"/>
            <w:shd w:val="clear" w:color="auto" w:fill="auto"/>
          </w:tcPr>
          <w:p w14:paraId="33DD40B8" w14:textId="77777777" w:rsidR="00C074AC" w:rsidRPr="007A240E" w:rsidRDefault="00C074AC" w:rsidP="009D35D0">
            <w:pPr>
              <w:overflowPunct/>
              <w:autoSpaceDE/>
              <w:autoSpaceDN/>
              <w:adjustRightInd/>
              <w:spacing w:before="0"/>
              <w:ind w:left="150"/>
              <w:jc w:val="left"/>
              <w:rPr>
                <w:lang w:val="en-GB"/>
              </w:rPr>
            </w:pPr>
            <w:r w:rsidRPr="007A240E">
              <w:rPr>
                <w:lang w:val="en-GB"/>
              </w:rPr>
              <w:t>170</w:t>
            </w:r>
          </w:p>
        </w:tc>
        <w:tc>
          <w:tcPr>
            <w:tcW w:w="1417" w:type="dxa"/>
            <w:shd w:val="clear" w:color="auto" w:fill="auto"/>
            <w:vAlign w:val="center"/>
          </w:tcPr>
          <w:p w14:paraId="4A08A903" w14:textId="77777777" w:rsidR="00C074AC" w:rsidRPr="007A240E" w:rsidRDefault="00C074AC" w:rsidP="009D35D0">
            <w:pPr>
              <w:overflowPunct/>
              <w:autoSpaceDE/>
              <w:autoSpaceDN/>
              <w:adjustRightInd/>
              <w:spacing w:before="0"/>
              <w:jc w:val="center"/>
              <w:rPr>
                <w:lang w:val="en-GB"/>
              </w:rPr>
            </w:pPr>
          </w:p>
        </w:tc>
        <w:tc>
          <w:tcPr>
            <w:tcW w:w="3828" w:type="dxa"/>
            <w:shd w:val="clear" w:color="auto" w:fill="auto"/>
          </w:tcPr>
          <w:p w14:paraId="4948AD95" w14:textId="77777777" w:rsidR="00C074AC" w:rsidRPr="007A240E" w:rsidRDefault="00C074AC" w:rsidP="009D35D0">
            <w:pPr>
              <w:overflowPunct/>
              <w:autoSpaceDE/>
              <w:autoSpaceDN/>
              <w:adjustRightInd/>
              <w:spacing w:before="0"/>
              <w:jc w:val="left"/>
              <w:rPr>
                <w:lang w:val="en-GB"/>
              </w:rPr>
            </w:pPr>
            <w:r w:rsidRPr="007A240E">
              <w:rPr>
                <w:lang w:val="en-GB"/>
              </w:rPr>
              <w:t>Reserved</w:t>
            </w:r>
          </w:p>
        </w:tc>
        <w:tc>
          <w:tcPr>
            <w:tcW w:w="1275" w:type="dxa"/>
            <w:shd w:val="clear" w:color="auto" w:fill="auto"/>
            <w:vAlign w:val="center"/>
          </w:tcPr>
          <w:p w14:paraId="043810A3" w14:textId="77777777" w:rsidR="00C074AC" w:rsidRPr="007A240E" w:rsidRDefault="00C074AC" w:rsidP="009D35D0">
            <w:pPr>
              <w:overflowPunct/>
              <w:autoSpaceDE/>
              <w:autoSpaceDN/>
              <w:adjustRightInd/>
              <w:spacing w:before="0"/>
              <w:jc w:val="center"/>
              <w:rPr>
                <w:lang w:val="en-GB"/>
              </w:rPr>
            </w:pPr>
            <w:r w:rsidRPr="007A240E">
              <w:rPr>
                <w:lang w:val="en-GB"/>
              </w:rPr>
              <w:t>Unallocated</w:t>
            </w:r>
          </w:p>
        </w:tc>
        <w:tc>
          <w:tcPr>
            <w:tcW w:w="993" w:type="dxa"/>
            <w:shd w:val="clear" w:color="auto" w:fill="auto"/>
            <w:vAlign w:val="center"/>
          </w:tcPr>
          <w:p w14:paraId="75E2F914" w14:textId="77777777" w:rsidR="00C074AC" w:rsidRPr="007A240E" w:rsidRDefault="00C074AC" w:rsidP="009D35D0">
            <w:pPr>
              <w:overflowPunct/>
              <w:autoSpaceDE/>
              <w:autoSpaceDN/>
              <w:adjustRightInd/>
              <w:spacing w:before="0"/>
              <w:jc w:val="center"/>
              <w:rPr>
                <w:lang w:val="en-GB"/>
              </w:rPr>
            </w:pPr>
          </w:p>
        </w:tc>
      </w:tr>
      <w:tr w:rsidR="00C074AC" w:rsidRPr="007A240E" w14:paraId="26FCB821" w14:textId="77777777" w:rsidTr="009D35D0">
        <w:tc>
          <w:tcPr>
            <w:tcW w:w="1413" w:type="dxa"/>
            <w:shd w:val="clear" w:color="auto" w:fill="auto"/>
          </w:tcPr>
          <w:p w14:paraId="389388C0" w14:textId="77777777" w:rsidR="00C074AC" w:rsidRPr="007A240E" w:rsidRDefault="00C074AC" w:rsidP="009D35D0">
            <w:pPr>
              <w:overflowPunct/>
              <w:autoSpaceDE/>
              <w:autoSpaceDN/>
              <w:adjustRightInd/>
              <w:spacing w:before="0"/>
              <w:ind w:left="150"/>
              <w:jc w:val="left"/>
              <w:rPr>
                <w:lang w:val="en-GB"/>
              </w:rPr>
            </w:pPr>
            <w:r w:rsidRPr="007A240E">
              <w:rPr>
                <w:lang w:val="en-GB"/>
              </w:rPr>
              <w:t>171</w:t>
            </w:r>
          </w:p>
        </w:tc>
        <w:tc>
          <w:tcPr>
            <w:tcW w:w="1417" w:type="dxa"/>
            <w:shd w:val="clear" w:color="auto" w:fill="auto"/>
            <w:vAlign w:val="center"/>
          </w:tcPr>
          <w:p w14:paraId="0EF20D83" w14:textId="77777777" w:rsidR="00C074AC" w:rsidRPr="007A240E" w:rsidRDefault="00C074AC" w:rsidP="009D35D0">
            <w:pPr>
              <w:overflowPunct/>
              <w:autoSpaceDE/>
              <w:autoSpaceDN/>
              <w:adjustRightInd/>
              <w:spacing w:before="0"/>
              <w:jc w:val="center"/>
              <w:rPr>
                <w:lang w:val="en-GB"/>
              </w:rPr>
            </w:pPr>
            <w:r w:rsidRPr="007A240E">
              <w:rPr>
                <w:lang w:val="en-GB"/>
              </w:rPr>
              <w:t>3</w:t>
            </w:r>
          </w:p>
        </w:tc>
        <w:tc>
          <w:tcPr>
            <w:tcW w:w="3828" w:type="dxa"/>
            <w:shd w:val="clear" w:color="auto" w:fill="auto"/>
          </w:tcPr>
          <w:p w14:paraId="76FD134F" w14:textId="77777777" w:rsidR="00C074AC" w:rsidRPr="007A240E" w:rsidRDefault="00C074AC" w:rsidP="009D35D0">
            <w:pPr>
              <w:overflowPunct/>
              <w:autoSpaceDE/>
              <w:autoSpaceDN/>
              <w:adjustRightInd/>
              <w:spacing w:before="0"/>
              <w:jc w:val="left"/>
              <w:rPr>
                <w:lang w:val="en-GB"/>
              </w:rPr>
            </w:pPr>
            <w:r w:rsidRPr="007A240E">
              <w:rPr>
                <w:lang w:val="en-GB"/>
              </w:rPr>
              <w:t>Maintenance Control</w:t>
            </w:r>
          </w:p>
        </w:tc>
        <w:tc>
          <w:tcPr>
            <w:tcW w:w="1275" w:type="dxa"/>
            <w:shd w:val="clear" w:color="auto" w:fill="auto"/>
            <w:vAlign w:val="center"/>
          </w:tcPr>
          <w:p w14:paraId="65DAAACB" w14:textId="77777777" w:rsidR="00C074AC" w:rsidRPr="007A240E" w:rsidRDefault="00C074AC" w:rsidP="009D35D0">
            <w:pPr>
              <w:overflowPunct/>
              <w:autoSpaceDE/>
              <w:autoSpaceDN/>
              <w:adjustRightInd/>
              <w:spacing w:before="0"/>
              <w:jc w:val="center"/>
              <w:rPr>
                <w:lang w:val="en-GB"/>
              </w:rPr>
            </w:pPr>
            <w:r w:rsidRPr="007A240E">
              <w:rPr>
                <w:lang w:val="en-GB"/>
              </w:rPr>
              <w:t>ALL</w:t>
            </w:r>
          </w:p>
        </w:tc>
        <w:tc>
          <w:tcPr>
            <w:tcW w:w="993" w:type="dxa"/>
            <w:shd w:val="clear" w:color="auto" w:fill="auto"/>
            <w:vAlign w:val="center"/>
          </w:tcPr>
          <w:p w14:paraId="10D71992" w14:textId="77777777" w:rsidR="00C074AC" w:rsidRPr="007A240E" w:rsidRDefault="00C074AC" w:rsidP="009D35D0">
            <w:pPr>
              <w:overflowPunct/>
              <w:autoSpaceDE/>
              <w:autoSpaceDN/>
              <w:adjustRightInd/>
              <w:spacing w:before="0"/>
              <w:jc w:val="center"/>
              <w:rPr>
                <w:lang w:val="en-GB"/>
              </w:rPr>
            </w:pPr>
            <w:r w:rsidRPr="007A240E">
              <w:rPr>
                <w:lang w:val="en-GB"/>
              </w:rPr>
              <w:t>3</w:t>
            </w:r>
          </w:p>
        </w:tc>
      </w:tr>
      <w:tr w:rsidR="00C074AC" w:rsidRPr="007A240E" w14:paraId="469D3455" w14:textId="77777777" w:rsidTr="009D35D0">
        <w:tc>
          <w:tcPr>
            <w:tcW w:w="1413" w:type="dxa"/>
            <w:shd w:val="clear" w:color="auto" w:fill="auto"/>
          </w:tcPr>
          <w:p w14:paraId="48308568" w14:textId="77777777" w:rsidR="00C074AC" w:rsidRPr="007A240E" w:rsidRDefault="00C074AC" w:rsidP="009D35D0">
            <w:pPr>
              <w:overflowPunct/>
              <w:autoSpaceDE/>
              <w:autoSpaceDN/>
              <w:adjustRightInd/>
              <w:spacing w:before="0"/>
              <w:ind w:left="150"/>
              <w:jc w:val="left"/>
              <w:rPr>
                <w:lang w:val="en-GB"/>
              </w:rPr>
            </w:pPr>
            <w:r w:rsidRPr="007A240E">
              <w:rPr>
                <w:lang w:val="en-GB"/>
              </w:rPr>
              <w:t>17(2-9)</w:t>
            </w:r>
          </w:p>
        </w:tc>
        <w:tc>
          <w:tcPr>
            <w:tcW w:w="1417" w:type="dxa"/>
            <w:shd w:val="clear" w:color="auto" w:fill="auto"/>
            <w:vAlign w:val="center"/>
          </w:tcPr>
          <w:p w14:paraId="087AC233" w14:textId="77777777" w:rsidR="00C074AC" w:rsidRPr="007A240E" w:rsidRDefault="00C074AC" w:rsidP="009D35D0">
            <w:pPr>
              <w:overflowPunct/>
              <w:autoSpaceDE/>
              <w:autoSpaceDN/>
              <w:adjustRightInd/>
              <w:spacing w:before="0"/>
              <w:jc w:val="center"/>
              <w:rPr>
                <w:lang w:val="en-GB"/>
              </w:rPr>
            </w:pPr>
          </w:p>
        </w:tc>
        <w:tc>
          <w:tcPr>
            <w:tcW w:w="3828" w:type="dxa"/>
            <w:shd w:val="clear" w:color="auto" w:fill="auto"/>
          </w:tcPr>
          <w:p w14:paraId="6878C2B7" w14:textId="77777777" w:rsidR="00C074AC" w:rsidRPr="007A240E" w:rsidRDefault="00C074AC" w:rsidP="009D35D0">
            <w:pPr>
              <w:overflowPunct/>
              <w:autoSpaceDE/>
              <w:autoSpaceDN/>
              <w:adjustRightInd/>
              <w:spacing w:before="0"/>
              <w:jc w:val="left"/>
              <w:rPr>
                <w:lang w:val="en-GB"/>
              </w:rPr>
            </w:pPr>
            <w:r w:rsidRPr="007A240E">
              <w:rPr>
                <w:lang w:val="en-GB"/>
              </w:rPr>
              <w:t>Reserved</w:t>
            </w:r>
          </w:p>
        </w:tc>
        <w:tc>
          <w:tcPr>
            <w:tcW w:w="1275" w:type="dxa"/>
            <w:shd w:val="clear" w:color="auto" w:fill="auto"/>
            <w:vAlign w:val="center"/>
          </w:tcPr>
          <w:p w14:paraId="7BD2DC6A" w14:textId="77777777" w:rsidR="00C074AC" w:rsidRPr="007A240E" w:rsidRDefault="00C074AC" w:rsidP="009D35D0">
            <w:pPr>
              <w:overflowPunct/>
              <w:autoSpaceDE/>
              <w:autoSpaceDN/>
              <w:adjustRightInd/>
              <w:spacing w:before="0"/>
              <w:jc w:val="center"/>
              <w:rPr>
                <w:lang w:val="en-GB"/>
              </w:rPr>
            </w:pPr>
            <w:r w:rsidRPr="007A240E">
              <w:rPr>
                <w:lang w:val="en-GB"/>
              </w:rPr>
              <w:t>Unallocated</w:t>
            </w:r>
          </w:p>
        </w:tc>
        <w:tc>
          <w:tcPr>
            <w:tcW w:w="993" w:type="dxa"/>
            <w:shd w:val="clear" w:color="auto" w:fill="auto"/>
            <w:vAlign w:val="center"/>
          </w:tcPr>
          <w:p w14:paraId="635ECAF6" w14:textId="77777777" w:rsidR="00C074AC" w:rsidRPr="007A240E" w:rsidRDefault="00C074AC" w:rsidP="009D35D0">
            <w:pPr>
              <w:overflowPunct/>
              <w:autoSpaceDE/>
              <w:autoSpaceDN/>
              <w:adjustRightInd/>
              <w:spacing w:before="0"/>
              <w:jc w:val="center"/>
              <w:rPr>
                <w:lang w:val="en-GB"/>
              </w:rPr>
            </w:pPr>
          </w:p>
        </w:tc>
      </w:tr>
      <w:tr w:rsidR="00C074AC" w:rsidRPr="007A240E" w14:paraId="15864656" w14:textId="77777777" w:rsidTr="009D35D0">
        <w:tc>
          <w:tcPr>
            <w:tcW w:w="1413" w:type="dxa"/>
            <w:shd w:val="clear" w:color="auto" w:fill="auto"/>
          </w:tcPr>
          <w:p w14:paraId="17ED691D" w14:textId="77777777" w:rsidR="00C074AC" w:rsidRPr="007A240E" w:rsidRDefault="00C074AC" w:rsidP="009D35D0">
            <w:pPr>
              <w:overflowPunct/>
              <w:autoSpaceDE/>
              <w:autoSpaceDN/>
              <w:adjustRightInd/>
              <w:spacing w:before="0"/>
              <w:ind w:left="150"/>
              <w:jc w:val="left"/>
              <w:rPr>
                <w:lang w:val="en-GB"/>
              </w:rPr>
            </w:pPr>
            <w:r w:rsidRPr="007A240E">
              <w:rPr>
                <w:lang w:val="en-GB"/>
              </w:rPr>
              <w:t>180</w:t>
            </w:r>
          </w:p>
        </w:tc>
        <w:tc>
          <w:tcPr>
            <w:tcW w:w="1417" w:type="dxa"/>
            <w:shd w:val="clear" w:color="auto" w:fill="auto"/>
            <w:vAlign w:val="center"/>
          </w:tcPr>
          <w:p w14:paraId="09E634E9" w14:textId="77777777" w:rsidR="00C074AC" w:rsidRPr="007A240E" w:rsidRDefault="00C074AC" w:rsidP="009D35D0">
            <w:pPr>
              <w:overflowPunct/>
              <w:autoSpaceDE/>
              <w:autoSpaceDN/>
              <w:adjustRightInd/>
              <w:spacing w:before="0"/>
              <w:jc w:val="center"/>
              <w:rPr>
                <w:lang w:val="en-GB"/>
              </w:rPr>
            </w:pPr>
          </w:p>
        </w:tc>
        <w:tc>
          <w:tcPr>
            <w:tcW w:w="3828" w:type="dxa"/>
            <w:shd w:val="clear" w:color="auto" w:fill="auto"/>
          </w:tcPr>
          <w:p w14:paraId="5F888B09" w14:textId="77777777" w:rsidR="00C074AC" w:rsidRPr="007A240E" w:rsidRDefault="00C074AC" w:rsidP="009D35D0">
            <w:pPr>
              <w:overflowPunct/>
              <w:autoSpaceDE/>
              <w:autoSpaceDN/>
              <w:adjustRightInd/>
              <w:spacing w:before="0"/>
              <w:jc w:val="left"/>
              <w:rPr>
                <w:lang w:val="en-GB"/>
              </w:rPr>
            </w:pPr>
            <w:r w:rsidRPr="007A240E">
              <w:rPr>
                <w:lang w:val="en-GB"/>
              </w:rPr>
              <w:t>Reserved</w:t>
            </w:r>
          </w:p>
        </w:tc>
        <w:tc>
          <w:tcPr>
            <w:tcW w:w="1275" w:type="dxa"/>
            <w:shd w:val="clear" w:color="auto" w:fill="auto"/>
            <w:vAlign w:val="center"/>
          </w:tcPr>
          <w:p w14:paraId="144AC18C" w14:textId="77777777" w:rsidR="00C074AC" w:rsidRPr="007A240E" w:rsidRDefault="00C074AC" w:rsidP="009D35D0">
            <w:pPr>
              <w:overflowPunct/>
              <w:autoSpaceDE/>
              <w:autoSpaceDN/>
              <w:adjustRightInd/>
              <w:spacing w:before="0"/>
              <w:jc w:val="center"/>
              <w:rPr>
                <w:lang w:val="en-GB"/>
              </w:rPr>
            </w:pPr>
            <w:r w:rsidRPr="007A240E">
              <w:rPr>
                <w:lang w:val="en-GB"/>
              </w:rPr>
              <w:t>Unallocated</w:t>
            </w:r>
          </w:p>
        </w:tc>
        <w:tc>
          <w:tcPr>
            <w:tcW w:w="993" w:type="dxa"/>
            <w:shd w:val="clear" w:color="auto" w:fill="auto"/>
            <w:vAlign w:val="center"/>
          </w:tcPr>
          <w:p w14:paraId="12EFD335" w14:textId="77777777" w:rsidR="00C074AC" w:rsidRPr="007A240E" w:rsidRDefault="00C074AC" w:rsidP="009D35D0">
            <w:pPr>
              <w:overflowPunct/>
              <w:autoSpaceDE/>
              <w:autoSpaceDN/>
              <w:adjustRightInd/>
              <w:spacing w:before="0"/>
              <w:jc w:val="center"/>
              <w:rPr>
                <w:lang w:val="en-GB"/>
              </w:rPr>
            </w:pPr>
          </w:p>
        </w:tc>
      </w:tr>
      <w:tr w:rsidR="00C074AC" w:rsidRPr="007A240E" w14:paraId="21CC3242" w14:textId="77777777" w:rsidTr="009D35D0">
        <w:tc>
          <w:tcPr>
            <w:tcW w:w="1413" w:type="dxa"/>
            <w:shd w:val="clear" w:color="auto" w:fill="auto"/>
          </w:tcPr>
          <w:p w14:paraId="5B451FEA" w14:textId="77777777" w:rsidR="00C074AC" w:rsidRPr="007A240E" w:rsidRDefault="00C074AC" w:rsidP="009D35D0">
            <w:pPr>
              <w:overflowPunct/>
              <w:autoSpaceDE/>
              <w:autoSpaceDN/>
              <w:adjustRightInd/>
              <w:spacing w:before="0"/>
              <w:ind w:left="150"/>
              <w:jc w:val="left"/>
              <w:rPr>
                <w:lang w:val="en-GB"/>
              </w:rPr>
            </w:pPr>
            <w:r w:rsidRPr="007A240E">
              <w:rPr>
                <w:lang w:val="en-GB"/>
              </w:rPr>
              <w:t>181</w:t>
            </w:r>
          </w:p>
        </w:tc>
        <w:tc>
          <w:tcPr>
            <w:tcW w:w="1417" w:type="dxa"/>
            <w:shd w:val="clear" w:color="auto" w:fill="auto"/>
            <w:vAlign w:val="center"/>
          </w:tcPr>
          <w:p w14:paraId="05E64993" w14:textId="77777777" w:rsidR="00C074AC" w:rsidRPr="007A240E" w:rsidRDefault="00C074AC" w:rsidP="009D35D0">
            <w:pPr>
              <w:overflowPunct/>
              <w:autoSpaceDE/>
              <w:autoSpaceDN/>
              <w:adjustRightInd/>
              <w:spacing w:before="0"/>
              <w:jc w:val="center"/>
              <w:rPr>
                <w:lang w:val="en-GB"/>
              </w:rPr>
            </w:pPr>
            <w:r w:rsidRPr="007A240E">
              <w:rPr>
                <w:lang w:val="en-GB"/>
              </w:rPr>
              <w:t>3</w:t>
            </w:r>
          </w:p>
        </w:tc>
        <w:tc>
          <w:tcPr>
            <w:tcW w:w="3828" w:type="dxa"/>
            <w:shd w:val="clear" w:color="auto" w:fill="auto"/>
          </w:tcPr>
          <w:p w14:paraId="6EA13FA7" w14:textId="77777777" w:rsidR="00C074AC" w:rsidRPr="007A240E" w:rsidRDefault="00C074AC" w:rsidP="009D35D0">
            <w:pPr>
              <w:overflowPunct/>
              <w:autoSpaceDE/>
              <w:autoSpaceDN/>
              <w:adjustRightInd/>
              <w:spacing w:before="0"/>
              <w:jc w:val="left"/>
              <w:rPr>
                <w:lang w:val="en-GB"/>
              </w:rPr>
            </w:pPr>
            <w:r w:rsidRPr="007A240E">
              <w:rPr>
                <w:lang w:val="en-GB"/>
              </w:rPr>
              <w:t>Directory Enquiries</w:t>
            </w:r>
          </w:p>
        </w:tc>
        <w:tc>
          <w:tcPr>
            <w:tcW w:w="1275" w:type="dxa"/>
            <w:shd w:val="clear" w:color="auto" w:fill="auto"/>
            <w:vAlign w:val="center"/>
          </w:tcPr>
          <w:p w14:paraId="3B13CCCC" w14:textId="77777777" w:rsidR="00C074AC" w:rsidRPr="007A240E" w:rsidRDefault="00C074AC" w:rsidP="009D35D0">
            <w:pPr>
              <w:overflowPunct/>
              <w:autoSpaceDE/>
              <w:autoSpaceDN/>
              <w:adjustRightInd/>
              <w:spacing w:before="0"/>
              <w:jc w:val="center"/>
              <w:rPr>
                <w:lang w:val="en-GB"/>
              </w:rPr>
            </w:pPr>
            <w:r w:rsidRPr="007A240E">
              <w:rPr>
                <w:lang w:val="en-GB"/>
              </w:rPr>
              <w:t>CWS</w:t>
            </w:r>
          </w:p>
        </w:tc>
        <w:tc>
          <w:tcPr>
            <w:tcW w:w="993" w:type="dxa"/>
            <w:shd w:val="clear" w:color="auto" w:fill="auto"/>
            <w:vAlign w:val="center"/>
          </w:tcPr>
          <w:p w14:paraId="01A493F1" w14:textId="77777777" w:rsidR="00C074AC" w:rsidRPr="007A240E" w:rsidRDefault="00C074AC" w:rsidP="009D35D0">
            <w:pPr>
              <w:overflowPunct/>
              <w:autoSpaceDE/>
              <w:autoSpaceDN/>
              <w:adjustRightInd/>
              <w:spacing w:before="0"/>
              <w:jc w:val="center"/>
              <w:rPr>
                <w:lang w:val="en-GB"/>
              </w:rPr>
            </w:pPr>
            <w:r w:rsidRPr="007A240E">
              <w:rPr>
                <w:lang w:val="en-GB"/>
              </w:rPr>
              <w:t>2</w:t>
            </w:r>
          </w:p>
        </w:tc>
      </w:tr>
      <w:tr w:rsidR="00C074AC" w:rsidRPr="007A240E" w14:paraId="4143BD1F" w14:textId="77777777" w:rsidTr="009D35D0">
        <w:tc>
          <w:tcPr>
            <w:tcW w:w="1413" w:type="dxa"/>
            <w:shd w:val="clear" w:color="auto" w:fill="auto"/>
          </w:tcPr>
          <w:p w14:paraId="31B0E02D" w14:textId="77777777" w:rsidR="00C074AC" w:rsidRPr="007A240E" w:rsidRDefault="00C074AC" w:rsidP="009D35D0">
            <w:pPr>
              <w:overflowPunct/>
              <w:autoSpaceDE/>
              <w:autoSpaceDN/>
              <w:adjustRightInd/>
              <w:spacing w:before="0"/>
              <w:ind w:left="150"/>
              <w:jc w:val="left"/>
              <w:rPr>
                <w:lang w:val="en-GB"/>
              </w:rPr>
            </w:pPr>
            <w:r w:rsidRPr="007A240E">
              <w:rPr>
                <w:lang w:val="en-GB"/>
              </w:rPr>
              <w:t>18(2-4)</w:t>
            </w:r>
          </w:p>
        </w:tc>
        <w:tc>
          <w:tcPr>
            <w:tcW w:w="1417" w:type="dxa"/>
            <w:shd w:val="clear" w:color="auto" w:fill="auto"/>
            <w:vAlign w:val="center"/>
          </w:tcPr>
          <w:p w14:paraId="6994E74A" w14:textId="77777777" w:rsidR="00C074AC" w:rsidRPr="007A240E" w:rsidRDefault="00C074AC" w:rsidP="009D35D0">
            <w:pPr>
              <w:overflowPunct/>
              <w:autoSpaceDE/>
              <w:autoSpaceDN/>
              <w:adjustRightInd/>
              <w:spacing w:before="0"/>
              <w:jc w:val="center"/>
              <w:rPr>
                <w:lang w:val="en-GB"/>
              </w:rPr>
            </w:pPr>
          </w:p>
        </w:tc>
        <w:tc>
          <w:tcPr>
            <w:tcW w:w="3828" w:type="dxa"/>
            <w:shd w:val="clear" w:color="auto" w:fill="auto"/>
          </w:tcPr>
          <w:p w14:paraId="1079E847" w14:textId="77777777" w:rsidR="00C074AC" w:rsidRPr="007A240E" w:rsidRDefault="00C074AC" w:rsidP="009D35D0">
            <w:pPr>
              <w:overflowPunct/>
              <w:autoSpaceDE/>
              <w:autoSpaceDN/>
              <w:adjustRightInd/>
              <w:spacing w:before="0"/>
              <w:jc w:val="left"/>
              <w:rPr>
                <w:lang w:val="en-GB"/>
              </w:rPr>
            </w:pPr>
            <w:r w:rsidRPr="007A240E">
              <w:rPr>
                <w:lang w:val="en-GB"/>
              </w:rPr>
              <w:t>Reserved</w:t>
            </w:r>
          </w:p>
        </w:tc>
        <w:tc>
          <w:tcPr>
            <w:tcW w:w="1275" w:type="dxa"/>
            <w:shd w:val="clear" w:color="auto" w:fill="auto"/>
            <w:vAlign w:val="center"/>
          </w:tcPr>
          <w:p w14:paraId="2FD09441" w14:textId="77777777" w:rsidR="00C074AC" w:rsidRPr="007A240E" w:rsidRDefault="00C074AC" w:rsidP="009D35D0">
            <w:pPr>
              <w:overflowPunct/>
              <w:autoSpaceDE/>
              <w:autoSpaceDN/>
              <w:adjustRightInd/>
              <w:spacing w:before="0"/>
              <w:jc w:val="center"/>
              <w:rPr>
                <w:lang w:val="en-GB"/>
              </w:rPr>
            </w:pPr>
            <w:r w:rsidRPr="007A240E">
              <w:rPr>
                <w:lang w:val="en-GB"/>
              </w:rPr>
              <w:t>Unallocated</w:t>
            </w:r>
          </w:p>
        </w:tc>
        <w:tc>
          <w:tcPr>
            <w:tcW w:w="993" w:type="dxa"/>
            <w:shd w:val="clear" w:color="auto" w:fill="auto"/>
            <w:vAlign w:val="center"/>
          </w:tcPr>
          <w:p w14:paraId="6FD45EBF" w14:textId="77777777" w:rsidR="00C074AC" w:rsidRPr="007A240E" w:rsidRDefault="00C074AC" w:rsidP="009D35D0">
            <w:pPr>
              <w:overflowPunct/>
              <w:autoSpaceDE/>
              <w:autoSpaceDN/>
              <w:adjustRightInd/>
              <w:spacing w:before="0"/>
              <w:jc w:val="center"/>
              <w:rPr>
                <w:lang w:val="en-GB"/>
              </w:rPr>
            </w:pPr>
          </w:p>
        </w:tc>
      </w:tr>
      <w:tr w:rsidR="00C074AC" w:rsidRPr="007A240E" w14:paraId="5412B86D" w14:textId="77777777" w:rsidTr="009D35D0">
        <w:tc>
          <w:tcPr>
            <w:tcW w:w="1413" w:type="dxa"/>
            <w:shd w:val="clear" w:color="auto" w:fill="auto"/>
          </w:tcPr>
          <w:p w14:paraId="5EBB324A" w14:textId="77777777" w:rsidR="00C074AC" w:rsidRPr="007A240E" w:rsidRDefault="00C074AC" w:rsidP="009D35D0">
            <w:pPr>
              <w:overflowPunct/>
              <w:autoSpaceDE/>
              <w:autoSpaceDN/>
              <w:adjustRightInd/>
              <w:spacing w:before="0"/>
              <w:ind w:left="150"/>
              <w:jc w:val="left"/>
              <w:rPr>
                <w:lang w:val="en-GB"/>
              </w:rPr>
            </w:pPr>
            <w:r w:rsidRPr="007A240E">
              <w:rPr>
                <w:lang w:val="en-GB"/>
              </w:rPr>
              <w:t>185</w:t>
            </w:r>
          </w:p>
        </w:tc>
        <w:tc>
          <w:tcPr>
            <w:tcW w:w="1417" w:type="dxa"/>
            <w:shd w:val="clear" w:color="auto" w:fill="auto"/>
            <w:vAlign w:val="center"/>
          </w:tcPr>
          <w:p w14:paraId="4E852D87" w14:textId="77777777" w:rsidR="00C074AC" w:rsidRPr="007A240E" w:rsidRDefault="00C074AC" w:rsidP="009D35D0">
            <w:pPr>
              <w:overflowPunct/>
              <w:autoSpaceDE/>
              <w:autoSpaceDN/>
              <w:adjustRightInd/>
              <w:spacing w:before="0"/>
              <w:jc w:val="center"/>
              <w:rPr>
                <w:lang w:val="en-GB"/>
              </w:rPr>
            </w:pPr>
            <w:r w:rsidRPr="007A240E">
              <w:rPr>
                <w:lang w:val="en-GB"/>
              </w:rPr>
              <w:t>3</w:t>
            </w:r>
          </w:p>
        </w:tc>
        <w:tc>
          <w:tcPr>
            <w:tcW w:w="3828" w:type="dxa"/>
            <w:shd w:val="clear" w:color="auto" w:fill="auto"/>
          </w:tcPr>
          <w:p w14:paraId="66307C6B" w14:textId="77777777" w:rsidR="00C074AC" w:rsidRPr="007A240E" w:rsidRDefault="00C074AC" w:rsidP="009D35D0">
            <w:pPr>
              <w:overflowPunct/>
              <w:autoSpaceDE/>
              <w:autoSpaceDN/>
              <w:adjustRightInd/>
              <w:spacing w:before="0"/>
              <w:jc w:val="left"/>
              <w:rPr>
                <w:lang w:val="en-GB"/>
              </w:rPr>
            </w:pPr>
            <w:r w:rsidRPr="007A240E">
              <w:rPr>
                <w:lang w:val="en-GB"/>
              </w:rPr>
              <w:t>Directory Enquiries</w:t>
            </w:r>
          </w:p>
        </w:tc>
        <w:tc>
          <w:tcPr>
            <w:tcW w:w="1275" w:type="dxa"/>
            <w:shd w:val="clear" w:color="auto" w:fill="auto"/>
            <w:vAlign w:val="center"/>
          </w:tcPr>
          <w:p w14:paraId="6D21EFAF" w14:textId="77777777" w:rsidR="00C074AC" w:rsidRPr="007A240E" w:rsidRDefault="00C074AC" w:rsidP="009D35D0">
            <w:pPr>
              <w:overflowPunct/>
              <w:autoSpaceDE/>
              <w:autoSpaceDN/>
              <w:adjustRightInd/>
              <w:spacing w:before="0"/>
              <w:jc w:val="center"/>
              <w:rPr>
                <w:lang w:val="en-GB"/>
              </w:rPr>
            </w:pPr>
            <w:r w:rsidRPr="007A240E">
              <w:rPr>
                <w:lang w:val="en-GB"/>
              </w:rPr>
              <w:t>AIRTEL</w:t>
            </w:r>
          </w:p>
        </w:tc>
        <w:tc>
          <w:tcPr>
            <w:tcW w:w="993" w:type="dxa"/>
            <w:shd w:val="clear" w:color="auto" w:fill="auto"/>
            <w:vAlign w:val="center"/>
          </w:tcPr>
          <w:p w14:paraId="49F4EC1C" w14:textId="77777777" w:rsidR="00C074AC" w:rsidRPr="007A240E" w:rsidRDefault="00C074AC" w:rsidP="009D35D0">
            <w:pPr>
              <w:overflowPunct/>
              <w:autoSpaceDE/>
              <w:autoSpaceDN/>
              <w:adjustRightInd/>
              <w:spacing w:before="0"/>
              <w:jc w:val="center"/>
              <w:rPr>
                <w:lang w:val="en-GB"/>
              </w:rPr>
            </w:pPr>
            <w:r w:rsidRPr="007A240E">
              <w:rPr>
                <w:lang w:val="en-GB"/>
              </w:rPr>
              <w:t>2</w:t>
            </w:r>
          </w:p>
        </w:tc>
      </w:tr>
      <w:tr w:rsidR="00C074AC" w:rsidRPr="007A240E" w14:paraId="742A309D" w14:textId="77777777" w:rsidTr="009D35D0">
        <w:tc>
          <w:tcPr>
            <w:tcW w:w="1413" w:type="dxa"/>
            <w:shd w:val="clear" w:color="auto" w:fill="auto"/>
          </w:tcPr>
          <w:p w14:paraId="6D3A07A9" w14:textId="77777777" w:rsidR="00C074AC" w:rsidRPr="007A240E" w:rsidRDefault="00C074AC" w:rsidP="009D35D0">
            <w:pPr>
              <w:overflowPunct/>
              <w:autoSpaceDE/>
              <w:autoSpaceDN/>
              <w:adjustRightInd/>
              <w:spacing w:before="0"/>
              <w:ind w:left="150"/>
              <w:jc w:val="left"/>
              <w:rPr>
                <w:lang w:val="en-GB"/>
              </w:rPr>
            </w:pPr>
            <w:r w:rsidRPr="007A240E">
              <w:rPr>
                <w:lang w:val="en-GB"/>
              </w:rPr>
              <w:t>18(6-7)</w:t>
            </w:r>
          </w:p>
        </w:tc>
        <w:tc>
          <w:tcPr>
            <w:tcW w:w="1417" w:type="dxa"/>
            <w:shd w:val="clear" w:color="auto" w:fill="auto"/>
            <w:vAlign w:val="center"/>
          </w:tcPr>
          <w:p w14:paraId="6644C4F8" w14:textId="77777777" w:rsidR="00C074AC" w:rsidRPr="007A240E" w:rsidRDefault="00C074AC" w:rsidP="009D35D0">
            <w:pPr>
              <w:overflowPunct/>
              <w:autoSpaceDE/>
              <w:autoSpaceDN/>
              <w:adjustRightInd/>
              <w:spacing w:before="0"/>
              <w:jc w:val="center"/>
              <w:rPr>
                <w:lang w:val="en-GB"/>
              </w:rPr>
            </w:pPr>
          </w:p>
        </w:tc>
        <w:tc>
          <w:tcPr>
            <w:tcW w:w="3828" w:type="dxa"/>
            <w:shd w:val="clear" w:color="auto" w:fill="auto"/>
          </w:tcPr>
          <w:p w14:paraId="7745518E" w14:textId="77777777" w:rsidR="00C074AC" w:rsidRPr="007A240E" w:rsidRDefault="00C074AC" w:rsidP="009D35D0">
            <w:pPr>
              <w:overflowPunct/>
              <w:autoSpaceDE/>
              <w:autoSpaceDN/>
              <w:adjustRightInd/>
              <w:spacing w:before="0"/>
              <w:jc w:val="left"/>
              <w:rPr>
                <w:lang w:val="en-GB"/>
              </w:rPr>
            </w:pPr>
            <w:r w:rsidRPr="007A240E">
              <w:rPr>
                <w:lang w:val="en-GB"/>
              </w:rPr>
              <w:t>Reserved</w:t>
            </w:r>
          </w:p>
        </w:tc>
        <w:tc>
          <w:tcPr>
            <w:tcW w:w="1275" w:type="dxa"/>
            <w:shd w:val="clear" w:color="auto" w:fill="auto"/>
            <w:vAlign w:val="center"/>
          </w:tcPr>
          <w:p w14:paraId="3956B144" w14:textId="77777777" w:rsidR="00C074AC" w:rsidRPr="007A240E" w:rsidRDefault="00C074AC" w:rsidP="009D35D0">
            <w:pPr>
              <w:overflowPunct/>
              <w:autoSpaceDE/>
              <w:autoSpaceDN/>
              <w:adjustRightInd/>
              <w:spacing w:before="0"/>
              <w:jc w:val="center"/>
              <w:rPr>
                <w:lang w:val="en-GB"/>
              </w:rPr>
            </w:pPr>
            <w:r w:rsidRPr="007A240E">
              <w:rPr>
                <w:lang w:val="en-GB"/>
              </w:rPr>
              <w:t>Unallocated</w:t>
            </w:r>
          </w:p>
        </w:tc>
        <w:tc>
          <w:tcPr>
            <w:tcW w:w="993" w:type="dxa"/>
            <w:shd w:val="clear" w:color="auto" w:fill="auto"/>
            <w:vAlign w:val="center"/>
          </w:tcPr>
          <w:p w14:paraId="4DDB6122" w14:textId="77777777" w:rsidR="00C074AC" w:rsidRPr="007A240E" w:rsidRDefault="00C074AC" w:rsidP="009D35D0">
            <w:pPr>
              <w:overflowPunct/>
              <w:autoSpaceDE/>
              <w:autoSpaceDN/>
              <w:adjustRightInd/>
              <w:spacing w:before="0"/>
              <w:jc w:val="center"/>
              <w:rPr>
                <w:lang w:val="en-GB"/>
              </w:rPr>
            </w:pPr>
          </w:p>
        </w:tc>
      </w:tr>
      <w:tr w:rsidR="00C074AC" w:rsidRPr="007A240E" w14:paraId="03EC6E49" w14:textId="77777777" w:rsidTr="009D35D0">
        <w:trPr>
          <w:trHeight w:val="233"/>
        </w:trPr>
        <w:tc>
          <w:tcPr>
            <w:tcW w:w="1413" w:type="dxa"/>
            <w:shd w:val="clear" w:color="auto" w:fill="auto"/>
          </w:tcPr>
          <w:p w14:paraId="1197DA05" w14:textId="77777777" w:rsidR="00C074AC" w:rsidRPr="007A240E" w:rsidRDefault="00C074AC" w:rsidP="009D35D0">
            <w:pPr>
              <w:overflowPunct/>
              <w:autoSpaceDE/>
              <w:autoSpaceDN/>
              <w:adjustRightInd/>
              <w:spacing w:before="0"/>
              <w:ind w:left="150"/>
              <w:jc w:val="left"/>
              <w:rPr>
                <w:lang w:val="en-GB"/>
              </w:rPr>
            </w:pPr>
            <w:r w:rsidRPr="007A240E">
              <w:rPr>
                <w:lang w:val="en-GB"/>
              </w:rPr>
              <w:t>188</w:t>
            </w:r>
          </w:p>
        </w:tc>
        <w:tc>
          <w:tcPr>
            <w:tcW w:w="1417" w:type="dxa"/>
            <w:shd w:val="clear" w:color="auto" w:fill="auto"/>
            <w:vAlign w:val="center"/>
          </w:tcPr>
          <w:p w14:paraId="0993A359" w14:textId="77777777" w:rsidR="00C074AC" w:rsidRPr="007A240E" w:rsidRDefault="00C074AC" w:rsidP="009D35D0">
            <w:pPr>
              <w:overflowPunct/>
              <w:autoSpaceDE/>
              <w:autoSpaceDN/>
              <w:adjustRightInd/>
              <w:spacing w:before="0"/>
              <w:jc w:val="center"/>
              <w:rPr>
                <w:lang w:val="en-GB"/>
              </w:rPr>
            </w:pPr>
            <w:r w:rsidRPr="007A240E">
              <w:rPr>
                <w:lang w:val="en-GB"/>
              </w:rPr>
              <w:t>3</w:t>
            </w:r>
          </w:p>
        </w:tc>
        <w:tc>
          <w:tcPr>
            <w:tcW w:w="3828" w:type="dxa"/>
            <w:shd w:val="clear" w:color="auto" w:fill="auto"/>
          </w:tcPr>
          <w:p w14:paraId="7FEE4347" w14:textId="77777777" w:rsidR="00C074AC" w:rsidRPr="007A240E" w:rsidRDefault="00C074AC" w:rsidP="009D35D0">
            <w:pPr>
              <w:overflowPunct/>
              <w:autoSpaceDE/>
              <w:autoSpaceDN/>
              <w:adjustRightInd/>
              <w:spacing w:before="0"/>
              <w:jc w:val="left"/>
              <w:rPr>
                <w:lang w:val="en-GB"/>
              </w:rPr>
            </w:pPr>
            <w:r w:rsidRPr="007A240E">
              <w:rPr>
                <w:lang w:val="en-GB"/>
              </w:rPr>
              <w:t>Directory Enquiries</w:t>
            </w:r>
          </w:p>
        </w:tc>
        <w:tc>
          <w:tcPr>
            <w:tcW w:w="1275" w:type="dxa"/>
            <w:shd w:val="clear" w:color="auto" w:fill="auto"/>
            <w:vAlign w:val="center"/>
          </w:tcPr>
          <w:p w14:paraId="7297F29A" w14:textId="77777777" w:rsidR="00C074AC" w:rsidRPr="007A240E" w:rsidRDefault="00C074AC" w:rsidP="009D35D0">
            <w:pPr>
              <w:overflowPunct/>
              <w:autoSpaceDE/>
              <w:autoSpaceDN/>
              <w:adjustRightInd/>
              <w:spacing w:before="0"/>
              <w:jc w:val="center"/>
              <w:rPr>
                <w:lang w:val="en-GB"/>
              </w:rPr>
            </w:pPr>
            <w:r w:rsidRPr="007A240E">
              <w:rPr>
                <w:lang w:val="en-GB"/>
              </w:rPr>
              <w:t>INTELVISION</w:t>
            </w:r>
          </w:p>
        </w:tc>
        <w:tc>
          <w:tcPr>
            <w:tcW w:w="993" w:type="dxa"/>
            <w:shd w:val="clear" w:color="auto" w:fill="auto"/>
            <w:vAlign w:val="center"/>
          </w:tcPr>
          <w:p w14:paraId="4A42E8DE" w14:textId="77777777" w:rsidR="00C074AC" w:rsidRPr="007A240E" w:rsidRDefault="00C074AC" w:rsidP="009D35D0">
            <w:pPr>
              <w:overflowPunct/>
              <w:autoSpaceDE/>
              <w:autoSpaceDN/>
              <w:adjustRightInd/>
              <w:spacing w:before="0"/>
              <w:jc w:val="center"/>
              <w:rPr>
                <w:lang w:val="en-GB"/>
              </w:rPr>
            </w:pPr>
            <w:r w:rsidRPr="007A240E">
              <w:rPr>
                <w:lang w:val="en-GB"/>
              </w:rPr>
              <w:t>2</w:t>
            </w:r>
          </w:p>
        </w:tc>
      </w:tr>
      <w:tr w:rsidR="00C074AC" w:rsidRPr="007A240E" w14:paraId="7C8DAA83" w14:textId="77777777" w:rsidTr="009D35D0">
        <w:tc>
          <w:tcPr>
            <w:tcW w:w="1413" w:type="dxa"/>
          </w:tcPr>
          <w:p w14:paraId="204F8DA2" w14:textId="77777777" w:rsidR="00C074AC" w:rsidRPr="007A240E" w:rsidRDefault="00C074AC" w:rsidP="009D35D0">
            <w:pPr>
              <w:overflowPunct/>
              <w:autoSpaceDE/>
              <w:autoSpaceDN/>
              <w:adjustRightInd/>
              <w:spacing w:before="0"/>
              <w:ind w:left="150"/>
              <w:jc w:val="left"/>
              <w:rPr>
                <w:lang w:val="en-GB"/>
              </w:rPr>
            </w:pPr>
            <w:r w:rsidRPr="007A240E">
              <w:rPr>
                <w:lang w:val="en-GB"/>
              </w:rPr>
              <w:t>189</w:t>
            </w:r>
          </w:p>
        </w:tc>
        <w:tc>
          <w:tcPr>
            <w:tcW w:w="1417" w:type="dxa"/>
            <w:vAlign w:val="center"/>
          </w:tcPr>
          <w:p w14:paraId="26F952A6" w14:textId="77777777" w:rsidR="00C074AC" w:rsidRPr="007A240E" w:rsidRDefault="00C074AC" w:rsidP="009D35D0">
            <w:pPr>
              <w:overflowPunct/>
              <w:autoSpaceDE/>
              <w:autoSpaceDN/>
              <w:adjustRightInd/>
              <w:spacing w:before="0"/>
              <w:jc w:val="center"/>
              <w:rPr>
                <w:lang w:val="en-GB"/>
              </w:rPr>
            </w:pPr>
          </w:p>
        </w:tc>
        <w:tc>
          <w:tcPr>
            <w:tcW w:w="3828" w:type="dxa"/>
          </w:tcPr>
          <w:p w14:paraId="45E47921" w14:textId="77777777" w:rsidR="00C074AC" w:rsidRPr="007A240E" w:rsidRDefault="00C074AC" w:rsidP="009D35D0">
            <w:pPr>
              <w:overflowPunct/>
              <w:autoSpaceDE/>
              <w:autoSpaceDN/>
              <w:adjustRightInd/>
              <w:spacing w:before="0"/>
              <w:jc w:val="left"/>
              <w:rPr>
                <w:lang w:val="en-GB"/>
              </w:rPr>
            </w:pPr>
            <w:r w:rsidRPr="007A240E">
              <w:rPr>
                <w:lang w:val="en-GB"/>
              </w:rPr>
              <w:t>Reserved</w:t>
            </w:r>
          </w:p>
        </w:tc>
        <w:tc>
          <w:tcPr>
            <w:tcW w:w="1275" w:type="dxa"/>
            <w:vAlign w:val="center"/>
          </w:tcPr>
          <w:p w14:paraId="6907C41F" w14:textId="77777777" w:rsidR="00C074AC" w:rsidRPr="007A240E" w:rsidRDefault="00C074AC" w:rsidP="009D35D0">
            <w:pPr>
              <w:overflowPunct/>
              <w:autoSpaceDE/>
              <w:autoSpaceDN/>
              <w:adjustRightInd/>
              <w:spacing w:before="0"/>
              <w:jc w:val="center"/>
              <w:rPr>
                <w:lang w:val="en-GB"/>
              </w:rPr>
            </w:pPr>
            <w:r w:rsidRPr="007A240E">
              <w:rPr>
                <w:lang w:val="en-GB"/>
              </w:rPr>
              <w:t>Unallocated</w:t>
            </w:r>
          </w:p>
        </w:tc>
        <w:tc>
          <w:tcPr>
            <w:tcW w:w="993" w:type="dxa"/>
            <w:vAlign w:val="center"/>
          </w:tcPr>
          <w:p w14:paraId="69FBD0FF" w14:textId="77777777" w:rsidR="00C074AC" w:rsidRPr="007A240E" w:rsidRDefault="00C074AC" w:rsidP="009D35D0">
            <w:pPr>
              <w:overflowPunct/>
              <w:autoSpaceDE/>
              <w:autoSpaceDN/>
              <w:adjustRightInd/>
              <w:spacing w:before="0"/>
              <w:jc w:val="center"/>
              <w:rPr>
                <w:lang w:val="en-GB"/>
              </w:rPr>
            </w:pPr>
          </w:p>
        </w:tc>
      </w:tr>
      <w:tr w:rsidR="00C074AC" w:rsidRPr="007A240E" w14:paraId="6C4968DB" w14:textId="77777777" w:rsidTr="009D35D0">
        <w:tc>
          <w:tcPr>
            <w:tcW w:w="1413" w:type="dxa"/>
          </w:tcPr>
          <w:p w14:paraId="61D368A9" w14:textId="77777777" w:rsidR="00C074AC" w:rsidRPr="007A240E" w:rsidRDefault="00C074AC" w:rsidP="009D35D0">
            <w:pPr>
              <w:overflowPunct/>
              <w:autoSpaceDE/>
              <w:autoSpaceDN/>
              <w:adjustRightInd/>
              <w:spacing w:before="0"/>
              <w:ind w:left="150"/>
              <w:jc w:val="left"/>
              <w:rPr>
                <w:lang w:val="en-GB"/>
              </w:rPr>
            </w:pPr>
            <w:r>
              <w:rPr>
                <w:lang w:val="en-GB"/>
              </w:rPr>
              <w:t>190</w:t>
            </w:r>
          </w:p>
        </w:tc>
        <w:tc>
          <w:tcPr>
            <w:tcW w:w="1417" w:type="dxa"/>
          </w:tcPr>
          <w:p w14:paraId="06630C04" w14:textId="77777777" w:rsidR="00C074AC" w:rsidRPr="007A240E" w:rsidRDefault="00C074AC" w:rsidP="009D35D0">
            <w:pPr>
              <w:overflowPunct/>
              <w:autoSpaceDE/>
              <w:autoSpaceDN/>
              <w:adjustRightInd/>
              <w:spacing w:before="0"/>
              <w:jc w:val="center"/>
              <w:rPr>
                <w:lang w:val="en-GB"/>
              </w:rPr>
            </w:pPr>
            <w:r>
              <w:rPr>
                <w:lang w:val="en-GB"/>
              </w:rPr>
              <w:t>3</w:t>
            </w:r>
          </w:p>
        </w:tc>
        <w:tc>
          <w:tcPr>
            <w:tcW w:w="3828" w:type="dxa"/>
          </w:tcPr>
          <w:p w14:paraId="20D0A928" w14:textId="77777777" w:rsidR="00C074AC" w:rsidRPr="007A240E" w:rsidRDefault="00C074AC" w:rsidP="009D35D0">
            <w:pPr>
              <w:overflowPunct/>
              <w:autoSpaceDE/>
              <w:autoSpaceDN/>
              <w:adjustRightInd/>
              <w:spacing w:before="0"/>
              <w:jc w:val="left"/>
              <w:rPr>
                <w:lang w:val="en-GB"/>
              </w:rPr>
            </w:pPr>
            <w:r w:rsidRPr="00F2240F">
              <w:rPr>
                <w:lang w:val="en-GB"/>
              </w:rPr>
              <w:t>Temporary Government Support for Lower Income</w:t>
            </w:r>
            <w:r>
              <w:rPr>
                <w:lang w:val="en-GB"/>
              </w:rPr>
              <w:t xml:space="preserve"> </w:t>
            </w:r>
            <w:r w:rsidRPr="00E85FAF">
              <w:rPr>
                <w:lang w:val="en-GB"/>
              </w:rPr>
              <w:t>Earners</w:t>
            </w:r>
          </w:p>
        </w:tc>
        <w:tc>
          <w:tcPr>
            <w:tcW w:w="1275" w:type="dxa"/>
            <w:vAlign w:val="center"/>
          </w:tcPr>
          <w:p w14:paraId="7FF623BE" w14:textId="77777777" w:rsidR="00C074AC" w:rsidRPr="007A240E" w:rsidRDefault="00C074AC" w:rsidP="009D35D0">
            <w:pPr>
              <w:overflowPunct/>
              <w:autoSpaceDE/>
              <w:autoSpaceDN/>
              <w:adjustRightInd/>
              <w:spacing w:before="0"/>
              <w:jc w:val="center"/>
              <w:rPr>
                <w:lang w:val="en-GB"/>
              </w:rPr>
            </w:pPr>
            <w:r>
              <w:rPr>
                <w:lang w:val="en-GB"/>
              </w:rPr>
              <w:t>ALL</w:t>
            </w:r>
          </w:p>
        </w:tc>
        <w:tc>
          <w:tcPr>
            <w:tcW w:w="993" w:type="dxa"/>
            <w:vAlign w:val="center"/>
          </w:tcPr>
          <w:p w14:paraId="20C6236A" w14:textId="77777777" w:rsidR="00C074AC" w:rsidRPr="007A240E" w:rsidRDefault="00C074AC" w:rsidP="009D35D0">
            <w:pPr>
              <w:overflowPunct/>
              <w:autoSpaceDE/>
              <w:autoSpaceDN/>
              <w:adjustRightInd/>
              <w:spacing w:before="0"/>
              <w:jc w:val="center"/>
              <w:rPr>
                <w:lang w:val="en-GB"/>
              </w:rPr>
            </w:pPr>
            <w:r>
              <w:rPr>
                <w:lang w:val="en-GB"/>
              </w:rPr>
              <w:t>1</w:t>
            </w:r>
          </w:p>
        </w:tc>
      </w:tr>
      <w:tr w:rsidR="00C074AC" w:rsidRPr="007A240E" w14:paraId="03DD350E" w14:textId="77777777" w:rsidTr="009D35D0">
        <w:tc>
          <w:tcPr>
            <w:tcW w:w="1413" w:type="dxa"/>
            <w:shd w:val="clear" w:color="auto" w:fill="auto"/>
          </w:tcPr>
          <w:p w14:paraId="5748811C" w14:textId="77777777" w:rsidR="00C074AC" w:rsidRPr="007A240E" w:rsidRDefault="00C074AC" w:rsidP="009D35D0">
            <w:pPr>
              <w:overflowPunct/>
              <w:autoSpaceDE/>
              <w:autoSpaceDN/>
              <w:adjustRightInd/>
              <w:spacing w:before="0"/>
              <w:ind w:left="150"/>
              <w:jc w:val="left"/>
              <w:rPr>
                <w:lang w:val="en-GB"/>
              </w:rPr>
            </w:pPr>
            <w:r>
              <w:rPr>
                <w:lang w:val="en-GB"/>
              </w:rPr>
              <w:t>19(1</w:t>
            </w:r>
            <w:r w:rsidRPr="007A240E">
              <w:rPr>
                <w:lang w:val="en-GB"/>
              </w:rPr>
              <w:t>-9)</w:t>
            </w:r>
          </w:p>
        </w:tc>
        <w:tc>
          <w:tcPr>
            <w:tcW w:w="1417" w:type="dxa"/>
            <w:shd w:val="clear" w:color="auto" w:fill="auto"/>
            <w:vAlign w:val="center"/>
          </w:tcPr>
          <w:p w14:paraId="138DEA36" w14:textId="77777777" w:rsidR="00C074AC" w:rsidRPr="007A240E" w:rsidRDefault="00C074AC" w:rsidP="009D35D0">
            <w:pPr>
              <w:overflowPunct/>
              <w:autoSpaceDE/>
              <w:autoSpaceDN/>
              <w:adjustRightInd/>
              <w:spacing w:before="0"/>
              <w:jc w:val="center"/>
              <w:rPr>
                <w:lang w:val="en-GB"/>
              </w:rPr>
            </w:pPr>
          </w:p>
        </w:tc>
        <w:tc>
          <w:tcPr>
            <w:tcW w:w="3828" w:type="dxa"/>
            <w:shd w:val="clear" w:color="auto" w:fill="auto"/>
          </w:tcPr>
          <w:p w14:paraId="465EE7B1" w14:textId="77777777" w:rsidR="00C074AC" w:rsidRPr="007A240E" w:rsidRDefault="00C074AC" w:rsidP="009D35D0">
            <w:pPr>
              <w:overflowPunct/>
              <w:autoSpaceDE/>
              <w:autoSpaceDN/>
              <w:adjustRightInd/>
              <w:spacing w:before="0"/>
              <w:jc w:val="left"/>
              <w:rPr>
                <w:lang w:val="en-GB"/>
              </w:rPr>
            </w:pPr>
            <w:r w:rsidRPr="007A240E">
              <w:rPr>
                <w:lang w:val="en-GB"/>
              </w:rPr>
              <w:t>Reserved</w:t>
            </w:r>
          </w:p>
        </w:tc>
        <w:tc>
          <w:tcPr>
            <w:tcW w:w="1275" w:type="dxa"/>
            <w:shd w:val="clear" w:color="auto" w:fill="auto"/>
            <w:vAlign w:val="center"/>
          </w:tcPr>
          <w:p w14:paraId="41EB557B" w14:textId="77777777" w:rsidR="00C074AC" w:rsidRPr="007A240E" w:rsidRDefault="00C074AC" w:rsidP="009D35D0">
            <w:pPr>
              <w:overflowPunct/>
              <w:autoSpaceDE/>
              <w:autoSpaceDN/>
              <w:adjustRightInd/>
              <w:spacing w:before="0"/>
              <w:jc w:val="center"/>
              <w:rPr>
                <w:lang w:val="en-GB"/>
              </w:rPr>
            </w:pPr>
            <w:r w:rsidRPr="007A240E">
              <w:rPr>
                <w:lang w:val="en-GB"/>
              </w:rPr>
              <w:t>Unallocated</w:t>
            </w:r>
          </w:p>
        </w:tc>
        <w:tc>
          <w:tcPr>
            <w:tcW w:w="993" w:type="dxa"/>
            <w:shd w:val="clear" w:color="auto" w:fill="auto"/>
            <w:vAlign w:val="center"/>
          </w:tcPr>
          <w:p w14:paraId="7C3B23E6" w14:textId="77777777" w:rsidR="00C074AC" w:rsidRPr="007A240E" w:rsidRDefault="00C074AC" w:rsidP="009D35D0">
            <w:pPr>
              <w:overflowPunct/>
              <w:autoSpaceDE/>
              <w:autoSpaceDN/>
              <w:adjustRightInd/>
              <w:spacing w:before="0"/>
              <w:jc w:val="center"/>
              <w:rPr>
                <w:lang w:val="en-GB"/>
              </w:rPr>
            </w:pPr>
          </w:p>
        </w:tc>
      </w:tr>
    </w:tbl>
    <w:p w14:paraId="58490F5C" w14:textId="77777777" w:rsidR="00C074AC" w:rsidRPr="00636CD6" w:rsidRDefault="00C074AC" w:rsidP="00C074AC">
      <w:pPr>
        <w:spacing w:before="240"/>
        <w:rPr>
          <w:rFonts w:asciiTheme="minorHAnsi" w:hAnsiTheme="minorHAnsi"/>
          <w:lang w:val="en-GB"/>
        </w:rPr>
      </w:pPr>
      <w:r w:rsidRPr="00636CD6">
        <w:rPr>
          <w:rFonts w:asciiTheme="minorHAnsi" w:hAnsiTheme="minorHAnsi"/>
          <w:lang w:val="en-GB"/>
        </w:rPr>
        <w:t>Category 1</w:t>
      </w:r>
      <w:r w:rsidRPr="00636CD6">
        <w:rPr>
          <w:rFonts w:asciiTheme="minorHAnsi" w:hAnsiTheme="minorHAnsi"/>
          <w:lang w:val="en-GB"/>
        </w:rPr>
        <w:tab/>
        <w:t>Codes which are universally accessible and universally allocated to all operators.</w:t>
      </w:r>
    </w:p>
    <w:p w14:paraId="05DF1BE2" w14:textId="77777777" w:rsidR="00C074AC" w:rsidRPr="00636CD6" w:rsidRDefault="00C074AC" w:rsidP="00C074AC">
      <w:pPr>
        <w:spacing w:before="0"/>
        <w:rPr>
          <w:rFonts w:asciiTheme="minorHAnsi" w:hAnsiTheme="minorHAnsi"/>
          <w:lang w:val="en-GB"/>
        </w:rPr>
      </w:pPr>
      <w:r w:rsidRPr="00636CD6">
        <w:rPr>
          <w:rFonts w:asciiTheme="minorHAnsi" w:hAnsiTheme="minorHAnsi"/>
          <w:lang w:val="en-GB"/>
        </w:rPr>
        <w:t xml:space="preserve">Category 2 </w:t>
      </w:r>
      <w:r w:rsidRPr="00636CD6">
        <w:rPr>
          <w:rFonts w:asciiTheme="minorHAnsi" w:hAnsiTheme="minorHAnsi"/>
          <w:lang w:val="en-GB"/>
        </w:rPr>
        <w:tab/>
        <w:t>Codes which are universally accessible and allocated to a single operator.</w:t>
      </w:r>
    </w:p>
    <w:p w14:paraId="5B3D7050" w14:textId="77777777" w:rsidR="00C074AC" w:rsidRPr="00636CD6" w:rsidRDefault="00C074AC" w:rsidP="00C074AC">
      <w:pPr>
        <w:spacing w:before="0"/>
        <w:rPr>
          <w:rFonts w:asciiTheme="minorHAnsi" w:hAnsiTheme="minorHAnsi"/>
          <w:lang w:val="en-GB"/>
        </w:rPr>
      </w:pPr>
      <w:r w:rsidRPr="00636CD6">
        <w:rPr>
          <w:rFonts w:asciiTheme="minorHAnsi" w:hAnsiTheme="minorHAnsi"/>
          <w:lang w:val="en-GB"/>
        </w:rPr>
        <w:t>Category 3</w:t>
      </w:r>
      <w:r w:rsidRPr="00636CD6">
        <w:rPr>
          <w:rFonts w:asciiTheme="minorHAnsi" w:hAnsiTheme="minorHAnsi"/>
          <w:lang w:val="en-GB"/>
        </w:rPr>
        <w:tab/>
        <w:t>Codes which in general will not be passed across networks and are universally allocated to all operators.</w:t>
      </w:r>
    </w:p>
    <w:p w14:paraId="5F0A8447" w14:textId="77777777" w:rsidR="00C074AC" w:rsidRPr="00636CD6" w:rsidRDefault="00C074AC" w:rsidP="00C074AC">
      <w:pPr>
        <w:spacing w:before="0"/>
        <w:rPr>
          <w:rFonts w:asciiTheme="minorHAnsi" w:hAnsiTheme="minorHAnsi"/>
          <w:lang w:val="en-GB"/>
        </w:rPr>
      </w:pPr>
      <w:bookmarkStart w:id="1191" w:name="_Toc303674703"/>
    </w:p>
    <w:p w14:paraId="3181821E" w14:textId="77777777" w:rsidR="00C074AC" w:rsidRDefault="00C074AC" w:rsidP="00C074AC">
      <w:pPr>
        <w:overflowPunct/>
        <w:autoSpaceDE/>
        <w:autoSpaceDN/>
        <w:adjustRightInd/>
        <w:spacing w:before="0"/>
        <w:jc w:val="left"/>
        <w:textAlignment w:val="auto"/>
        <w:rPr>
          <w:rFonts w:asciiTheme="minorHAnsi" w:hAnsiTheme="minorHAnsi"/>
          <w:b/>
          <w:bCs/>
          <w:lang w:val="en-GB"/>
        </w:rPr>
      </w:pPr>
      <w:r>
        <w:rPr>
          <w:rFonts w:asciiTheme="minorHAnsi" w:hAnsiTheme="minorHAnsi"/>
          <w:b/>
          <w:bCs/>
          <w:lang w:val="en-GB"/>
        </w:rPr>
        <w:br w:type="page"/>
      </w:r>
    </w:p>
    <w:p w14:paraId="50698912" w14:textId="77777777" w:rsidR="00C074AC" w:rsidRPr="0049701D" w:rsidRDefault="00C074AC" w:rsidP="00C074AC">
      <w:pPr>
        <w:keepNext/>
        <w:jc w:val="center"/>
        <w:rPr>
          <w:rFonts w:asciiTheme="minorHAnsi" w:hAnsiTheme="minorHAnsi"/>
          <w:b/>
          <w:bCs/>
          <w:lang w:val="en-GB"/>
        </w:rPr>
      </w:pPr>
      <w:r w:rsidRPr="0049701D">
        <w:rPr>
          <w:rFonts w:asciiTheme="minorHAnsi" w:hAnsiTheme="minorHAnsi"/>
          <w:b/>
          <w:bCs/>
          <w:lang w:val="en-GB"/>
        </w:rPr>
        <w:t>Number Assignment for Leading Digit 2</w:t>
      </w:r>
      <w:bookmarkEnd w:id="1191"/>
    </w:p>
    <w:p w14:paraId="7BBC5F03" w14:textId="77777777" w:rsidR="00C074AC" w:rsidRPr="00636CD6" w:rsidRDefault="00C074AC" w:rsidP="00C074AC">
      <w:pPr>
        <w:spacing w:before="0"/>
        <w:rPr>
          <w:rFonts w:asciiTheme="minorHAnsi" w:hAnsiTheme="minorHAnsi"/>
          <w:lang w:val="en-GB"/>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275"/>
        <w:gridCol w:w="4395"/>
        <w:gridCol w:w="1417"/>
      </w:tblGrid>
      <w:tr w:rsidR="00C074AC" w:rsidRPr="00636CD6" w14:paraId="201818C8" w14:textId="77777777" w:rsidTr="009D35D0">
        <w:tc>
          <w:tcPr>
            <w:tcW w:w="1555" w:type="dxa"/>
            <w:vAlign w:val="center"/>
          </w:tcPr>
          <w:p w14:paraId="0495F060" w14:textId="77777777" w:rsidR="00C074AC" w:rsidRPr="0049701D" w:rsidRDefault="00C074AC" w:rsidP="009D35D0">
            <w:pPr>
              <w:spacing w:before="40" w:after="40"/>
              <w:jc w:val="center"/>
              <w:rPr>
                <w:rFonts w:asciiTheme="minorHAnsi" w:hAnsiTheme="minorHAnsi"/>
                <w:b/>
                <w:bCs/>
                <w:lang w:val="en-GB"/>
              </w:rPr>
            </w:pPr>
            <w:r w:rsidRPr="0049701D">
              <w:rPr>
                <w:rFonts w:asciiTheme="minorHAnsi" w:hAnsiTheme="minorHAnsi"/>
                <w:b/>
                <w:bCs/>
                <w:lang w:val="en-GB"/>
              </w:rPr>
              <w:t>Leading Digits</w:t>
            </w:r>
          </w:p>
        </w:tc>
        <w:tc>
          <w:tcPr>
            <w:tcW w:w="1275" w:type="dxa"/>
            <w:vAlign w:val="center"/>
          </w:tcPr>
          <w:p w14:paraId="07335723" w14:textId="77777777" w:rsidR="00C074AC" w:rsidRPr="0049701D" w:rsidRDefault="00C074AC" w:rsidP="009D35D0">
            <w:pPr>
              <w:spacing w:before="40" w:after="40"/>
              <w:jc w:val="center"/>
              <w:rPr>
                <w:rFonts w:asciiTheme="minorHAnsi" w:hAnsiTheme="minorHAnsi"/>
                <w:b/>
                <w:bCs/>
                <w:lang w:val="en-GB"/>
              </w:rPr>
            </w:pPr>
            <w:r w:rsidRPr="0049701D">
              <w:rPr>
                <w:rFonts w:asciiTheme="minorHAnsi" w:hAnsiTheme="minorHAnsi"/>
                <w:b/>
                <w:bCs/>
                <w:lang w:val="en-GB"/>
              </w:rPr>
              <w:t>Digit Length</w:t>
            </w:r>
          </w:p>
        </w:tc>
        <w:tc>
          <w:tcPr>
            <w:tcW w:w="4395" w:type="dxa"/>
            <w:vAlign w:val="center"/>
          </w:tcPr>
          <w:p w14:paraId="57A29F66" w14:textId="77777777" w:rsidR="00C074AC" w:rsidRPr="0049701D" w:rsidRDefault="00C074AC" w:rsidP="009D35D0">
            <w:pPr>
              <w:spacing w:before="40" w:after="40"/>
              <w:jc w:val="center"/>
              <w:rPr>
                <w:rFonts w:asciiTheme="minorHAnsi" w:hAnsiTheme="minorHAnsi"/>
                <w:b/>
                <w:bCs/>
                <w:lang w:val="en-GB"/>
              </w:rPr>
            </w:pPr>
            <w:r w:rsidRPr="0049701D">
              <w:rPr>
                <w:rFonts w:asciiTheme="minorHAnsi" w:hAnsiTheme="minorHAnsi"/>
                <w:b/>
                <w:bCs/>
                <w:lang w:val="en-GB"/>
              </w:rPr>
              <w:t>Type of Services</w:t>
            </w:r>
          </w:p>
        </w:tc>
        <w:tc>
          <w:tcPr>
            <w:tcW w:w="1417" w:type="dxa"/>
            <w:vAlign w:val="center"/>
          </w:tcPr>
          <w:p w14:paraId="14C9E30D" w14:textId="77777777" w:rsidR="00C074AC" w:rsidRPr="0049701D" w:rsidRDefault="00C074AC" w:rsidP="009D35D0">
            <w:pPr>
              <w:spacing w:before="40" w:after="40"/>
              <w:jc w:val="center"/>
              <w:rPr>
                <w:rFonts w:asciiTheme="minorHAnsi" w:hAnsiTheme="minorHAnsi"/>
                <w:b/>
                <w:bCs/>
                <w:lang w:val="en-GB"/>
              </w:rPr>
            </w:pPr>
            <w:r w:rsidRPr="0049701D">
              <w:rPr>
                <w:rFonts w:asciiTheme="minorHAnsi" w:hAnsiTheme="minorHAnsi"/>
                <w:b/>
                <w:bCs/>
                <w:lang w:val="en-GB"/>
              </w:rPr>
              <w:t>Status</w:t>
            </w:r>
          </w:p>
        </w:tc>
      </w:tr>
      <w:tr w:rsidR="00C074AC" w:rsidRPr="00636CD6" w14:paraId="653905BD" w14:textId="77777777" w:rsidTr="009D35D0">
        <w:tc>
          <w:tcPr>
            <w:tcW w:w="1555" w:type="dxa"/>
          </w:tcPr>
          <w:p w14:paraId="577B66D4" w14:textId="77777777" w:rsidR="00C074AC" w:rsidRPr="002C2169" w:rsidRDefault="00C074AC" w:rsidP="009D35D0">
            <w:pPr>
              <w:spacing w:before="0"/>
              <w:ind w:left="227"/>
              <w:jc w:val="left"/>
              <w:rPr>
                <w:rFonts w:asciiTheme="minorHAnsi" w:hAnsiTheme="minorHAnsi"/>
                <w:lang w:val="en-GB"/>
              </w:rPr>
            </w:pPr>
            <w:r w:rsidRPr="002C2169">
              <w:rPr>
                <w:rFonts w:asciiTheme="minorHAnsi" w:hAnsiTheme="minorHAnsi"/>
                <w:lang w:val="en-GB"/>
              </w:rPr>
              <w:t>2(0)</w:t>
            </w:r>
          </w:p>
        </w:tc>
        <w:tc>
          <w:tcPr>
            <w:tcW w:w="1275" w:type="dxa"/>
            <w:vMerge w:val="restart"/>
            <w:vAlign w:val="center"/>
          </w:tcPr>
          <w:p w14:paraId="3424B95E"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7</w:t>
            </w:r>
          </w:p>
        </w:tc>
        <w:tc>
          <w:tcPr>
            <w:tcW w:w="4395" w:type="dxa"/>
          </w:tcPr>
          <w:p w14:paraId="7FE829A1" w14:textId="77777777" w:rsidR="00C074AC" w:rsidRPr="002C2169" w:rsidRDefault="00C074AC" w:rsidP="009D35D0">
            <w:pPr>
              <w:spacing w:before="0"/>
              <w:rPr>
                <w:rFonts w:asciiTheme="minorHAnsi" w:hAnsiTheme="minorHAnsi"/>
                <w:lang w:val="en-GB"/>
              </w:rPr>
            </w:pPr>
            <w:r w:rsidRPr="002C2169">
              <w:rPr>
                <w:rFonts w:asciiTheme="minorHAnsi" w:hAnsiTheme="minorHAnsi"/>
                <w:lang w:val="en-GB"/>
              </w:rPr>
              <w:t>Mobile Services</w:t>
            </w:r>
          </w:p>
        </w:tc>
        <w:tc>
          <w:tcPr>
            <w:tcW w:w="1417" w:type="dxa"/>
          </w:tcPr>
          <w:p w14:paraId="08920791"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Unallocated</w:t>
            </w:r>
          </w:p>
        </w:tc>
      </w:tr>
      <w:tr w:rsidR="00C074AC" w:rsidRPr="00636CD6" w14:paraId="2CB12A65" w14:textId="77777777" w:rsidTr="009D35D0">
        <w:tc>
          <w:tcPr>
            <w:tcW w:w="1555" w:type="dxa"/>
          </w:tcPr>
          <w:p w14:paraId="579E091D" w14:textId="77777777" w:rsidR="00C074AC" w:rsidRPr="002C2169" w:rsidRDefault="00C074AC" w:rsidP="009D35D0">
            <w:pPr>
              <w:spacing w:before="0"/>
              <w:ind w:left="227"/>
              <w:jc w:val="left"/>
              <w:rPr>
                <w:rFonts w:asciiTheme="minorHAnsi" w:hAnsiTheme="minorHAnsi"/>
                <w:lang w:val="en-GB"/>
              </w:rPr>
            </w:pPr>
            <w:r w:rsidRPr="002C2169">
              <w:rPr>
                <w:rFonts w:asciiTheme="minorHAnsi" w:hAnsiTheme="minorHAnsi"/>
                <w:lang w:val="en-GB"/>
              </w:rPr>
              <w:t>21(0-9)</w:t>
            </w:r>
          </w:p>
        </w:tc>
        <w:tc>
          <w:tcPr>
            <w:tcW w:w="1275" w:type="dxa"/>
            <w:vMerge/>
            <w:vAlign w:val="center"/>
          </w:tcPr>
          <w:p w14:paraId="64D07520" w14:textId="77777777" w:rsidR="00C074AC" w:rsidRPr="00A84544" w:rsidRDefault="00C074AC" w:rsidP="009D35D0">
            <w:pPr>
              <w:spacing w:before="0"/>
              <w:jc w:val="center"/>
              <w:rPr>
                <w:rFonts w:asciiTheme="minorHAnsi" w:hAnsiTheme="minorHAnsi"/>
                <w:color w:val="FF0000"/>
                <w:lang w:val="en-GB"/>
              </w:rPr>
            </w:pPr>
          </w:p>
        </w:tc>
        <w:tc>
          <w:tcPr>
            <w:tcW w:w="4395" w:type="dxa"/>
          </w:tcPr>
          <w:p w14:paraId="2C2A336E" w14:textId="77777777" w:rsidR="00C074AC" w:rsidRPr="002C2169" w:rsidRDefault="00C074AC" w:rsidP="009D35D0">
            <w:pPr>
              <w:spacing w:before="0"/>
              <w:rPr>
                <w:rFonts w:asciiTheme="minorHAnsi" w:hAnsiTheme="minorHAnsi"/>
                <w:lang w:val="en-GB"/>
              </w:rPr>
            </w:pPr>
            <w:r w:rsidRPr="002C2169">
              <w:rPr>
                <w:rFonts w:asciiTheme="minorHAnsi" w:hAnsiTheme="minorHAnsi"/>
                <w:lang w:val="en-GB"/>
              </w:rPr>
              <w:t>Mobile Services</w:t>
            </w:r>
          </w:p>
        </w:tc>
        <w:tc>
          <w:tcPr>
            <w:tcW w:w="1417" w:type="dxa"/>
          </w:tcPr>
          <w:p w14:paraId="6A03BE87"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INTELVISION</w:t>
            </w:r>
          </w:p>
        </w:tc>
      </w:tr>
      <w:tr w:rsidR="00C074AC" w:rsidRPr="00636CD6" w14:paraId="7F5BEA03" w14:textId="77777777" w:rsidTr="009D35D0">
        <w:tc>
          <w:tcPr>
            <w:tcW w:w="1555" w:type="dxa"/>
          </w:tcPr>
          <w:p w14:paraId="23B42701" w14:textId="77777777" w:rsidR="00C074AC" w:rsidRPr="002C2169" w:rsidRDefault="00C074AC" w:rsidP="009D35D0">
            <w:pPr>
              <w:spacing w:before="0"/>
              <w:ind w:left="227"/>
              <w:jc w:val="left"/>
              <w:rPr>
                <w:rFonts w:asciiTheme="minorHAnsi" w:hAnsiTheme="minorHAnsi"/>
                <w:lang w:val="en-GB"/>
              </w:rPr>
            </w:pPr>
            <w:r w:rsidRPr="002C2169">
              <w:rPr>
                <w:rFonts w:asciiTheme="minorHAnsi" w:hAnsiTheme="minorHAnsi"/>
                <w:lang w:val="en-GB"/>
              </w:rPr>
              <w:t>22(0-9)</w:t>
            </w:r>
          </w:p>
        </w:tc>
        <w:tc>
          <w:tcPr>
            <w:tcW w:w="1275" w:type="dxa"/>
            <w:vMerge/>
            <w:vAlign w:val="center"/>
          </w:tcPr>
          <w:p w14:paraId="514921B0" w14:textId="77777777" w:rsidR="00C074AC" w:rsidRPr="00A84544" w:rsidRDefault="00C074AC" w:rsidP="009D35D0">
            <w:pPr>
              <w:spacing w:before="0"/>
              <w:jc w:val="center"/>
              <w:rPr>
                <w:rFonts w:asciiTheme="minorHAnsi" w:hAnsiTheme="minorHAnsi"/>
                <w:color w:val="FF0000"/>
                <w:lang w:val="en-GB"/>
              </w:rPr>
            </w:pPr>
          </w:p>
        </w:tc>
        <w:tc>
          <w:tcPr>
            <w:tcW w:w="4395" w:type="dxa"/>
          </w:tcPr>
          <w:p w14:paraId="7D9E2BFC" w14:textId="77777777" w:rsidR="00C074AC" w:rsidRPr="002C2169" w:rsidRDefault="00C074AC" w:rsidP="009D35D0">
            <w:pPr>
              <w:spacing w:before="0"/>
              <w:rPr>
                <w:rFonts w:asciiTheme="minorHAnsi" w:hAnsiTheme="minorHAnsi"/>
                <w:lang w:val="en-GB"/>
              </w:rPr>
            </w:pPr>
            <w:r w:rsidRPr="002C2169">
              <w:rPr>
                <w:rFonts w:asciiTheme="minorHAnsi" w:hAnsiTheme="minorHAnsi"/>
                <w:lang w:val="en-GB"/>
              </w:rPr>
              <w:t>Mobile Services</w:t>
            </w:r>
          </w:p>
        </w:tc>
        <w:tc>
          <w:tcPr>
            <w:tcW w:w="1417" w:type="dxa"/>
          </w:tcPr>
          <w:p w14:paraId="380A5497"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INTELVISION</w:t>
            </w:r>
          </w:p>
        </w:tc>
      </w:tr>
      <w:tr w:rsidR="00C074AC" w:rsidRPr="00636CD6" w14:paraId="1BE5F606" w14:textId="77777777" w:rsidTr="009D35D0">
        <w:tc>
          <w:tcPr>
            <w:tcW w:w="1555" w:type="dxa"/>
          </w:tcPr>
          <w:p w14:paraId="042D6809" w14:textId="77777777" w:rsidR="00C074AC" w:rsidRPr="002C2169" w:rsidRDefault="00C074AC" w:rsidP="009D35D0">
            <w:pPr>
              <w:spacing w:before="0"/>
              <w:ind w:left="227"/>
              <w:jc w:val="left"/>
              <w:rPr>
                <w:rFonts w:asciiTheme="minorHAnsi" w:hAnsiTheme="minorHAnsi"/>
                <w:lang w:val="en-GB"/>
              </w:rPr>
            </w:pPr>
            <w:r w:rsidRPr="002C2169">
              <w:rPr>
                <w:rFonts w:asciiTheme="minorHAnsi" w:hAnsiTheme="minorHAnsi"/>
                <w:lang w:val="en-GB"/>
              </w:rPr>
              <w:t>2(3-4)</w:t>
            </w:r>
          </w:p>
        </w:tc>
        <w:tc>
          <w:tcPr>
            <w:tcW w:w="1275" w:type="dxa"/>
            <w:vMerge/>
            <w:vAlign w:val="center"/>
          </w:tcPr>
          <w:p w14:paraId="5CFCC6F5" w14:textId="77777777" w:rsidR="00C074AC" w:rsidRPr="00A84544" w:rsidRDefault="00C074AC" w:rsidP="009D35D0">
            <w:pPr>
              <w:spacing w:before="0"/>
              <w:jc w:val="center"/>
              <w:rPr>
                <w:rFonts w:asciiTheme="minorHAnsi" w:hAnsiTheme="minorHAnsi"/>
                <w:color w:val="FF0000"/>
                <w:lang w:val="en-GB"/>
              </w:rPr>
            </w:pPr>
          </w:p>
        </w:tc>
        <w:tc>
          <w:tcPr>
            <w:tcW w:w="4395" w:type="dxa"/>
          </w:tcPr>
          <w:p w14:paraId="68698CDA" w14:textId="77777777" w:rsidR="00C074AC" w:rsidRPr="002C2169" w:rsidRDefault="00C074AC" w:rsidP="009D35D0">
            <w:pPr>
              <w:spacing w:before="0"/>
              <w:rPr>
                <w:rFonts w:asciiTheme="minorHAnsi" w:hAnsiTheme="minorHAnsi"/>
                <w:lang w:val="en-GB"/>
              </w:rPr>
            </w:pPr>
            <w:r w:rsidRPr="002C2169">
              <w:rPr>
                <w:rFonts w:asciiTheme="minorHAnsi" w:hAnsiTheme="minorHAnsi"/>
                <w:lang w:val="en-GB"/>
              </w:rPr>
              <w:t>Mobile Services</w:t>
            </w:r>
          </w:p>
        </w:tc>
        <w:tc>
          <w:tcPr>
            <w:tcW w:w="1417" w:type="dxa"/>
          </w:tcPr>
          <w:p w14:paraId="344D7DF5"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Unallocated</w:t>
            </w:r>
          </w:p>
        </w:tc>
      </w:tr>
      <w:tr w:rsidR="00C074AC" w:rsidRPr="00636CD6" w14:paraId="512F8DBF" w14:textId="77777777" w:rsidTr="009D35D0">
        <w:tc>
          <w:tcPr>
            <w:tcW w:w="1555" w:type="dxa"/>
          </w:tcPr>
          <w:p w14:paraId="601C0BBC" w14:textId="77777777" w:rsidR="00C074AC" w:rsidRPr="00636CD6" w:rsidRDefault="00C074AC" w:rsidP="009D35D0">
            <w:pPr>
              <w:spacing w:before="0"/>
              <w:ind w:left="227"/>
              <w:jc w:val="left"/>
              <w:rPr>
                <w:rFonts w:asciiTheme="minorHAnsi" w:hAnsiTheme="minorHAnsi"/>
                <w:lang w:val="en-GB"/>
              </w:rPr>
            </w:pPr>
            <w:r w:rsidRPr="00636CD6">
              <w:rPr>
                <w:rFonts w:asciiTheme="minorHAnsi" w:hAnsiTheme="minorHAnsi"/>
                <w:lang w:val="en-GB"/>
              </w:rPr>
              <w:t>25(0-4)</w:t>
            </w:r>
          </w:p>
        </w:tc>
        <w:tc>
          <w:tcPr>
            <w:tcW w:w="1275" w:type="dxa"/>
            <w:vMerge/>
          </w:tcPr>
          <w:p w14:paraId="2EFB170C" w14:textId="77777777" w:rsidR="00C074AC" w:rsidRPr="00636CD6" w:rsidRDefault="00C074AC" w:rsidP="009D35D0">
            <w:pPr>
              <w:spacing w:before="0"/>
              <w:rPr>
                <w:rFonts w:asciiTheme="minorHAnsi" w:hAnsiTheme="minorHAnsi"/>
                <w:lang w:val="en-GB"/>
              </w:rPr>
            </w:pPr>
          </w:p>
        </w:tc>
        <w:tc>
          <w:tcPr>
            <w:tcW w:w="4395" w:type="dxa"/>
          </w:tcPr>
          <w:p w14:paraId="71AFE27A"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Mobile Services</w:t>
            </w:r>
          </w:p>
        </w:tc>
        <w:tc>
          <w:tcPr>
            <w:tcW w:w="1417" w:type="dxa"/>
          </w:tcPr>
          <w:p w14:paraId="0390483A"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CWS</w:t>
            </w:r>
          </w:p>
        </w:tc>
      </w:tr>
      <w:tr w:rsidR="00C074AC" w:rsidRPr="00636CD6" w14:paraId="0B24111F" w14:textId="77777777" w:rsidTr="009D35D0">
        <w:tc>
          <w:tcPr>
            <w:tcW w:w="1555" w:type="dxa"/>
          </w:tcPr>
          <w:p w14:paraId="285DA677" w14:textId="77777777" w:rsidR="00C074AC" w:rsidRPr="00636CD6" w:rsidRDefault="00C074AC" w:rsidP="009D35D0">
            <w:pPr>
              <w:spacing w:before="0"/>
              <w:ind w:left="227"/>
              <w:jc w:val="left"/>
              <w:rPr>
                <w:rFonts w:asciiTheme="minorHAnsi" w:hAnsiTheme="minorHAnsi"/>
                <w:lang w:val="en-GB"/>
              </w:rPr>
            </w:pPr>
            <w:r w:rsidRPr="00636CD6">
              <w:rPr>
                <w:rFonts w:asciiTheme="minorHAnsi" w:hAnsiTheme="minorHAnsi"/>
                <w:lang w:val="en-GB"/>
              </w:rPr>
              <w:t>255(0-5)*</w:t>
            </w:r>
          </w:p>
        </w:tc>
        <w:tc>
          <w:tcPr>
            <w:tcW w:w="1275" w:type="dxa"/>
            <w:vMerge/>
          </w:tcPr>
          <w:p w14:paraId="2BC7E10C" w14:textId="77777777" w:rsidR="00C074AC" w:rsidRPr="00636CD6" w:rsidRDefault="00C074AC" w:rsidP="009D35D0">
            <w:pPr>
              <w:spacing w:before="0"/>
              <w:rPr>
                <w:rFonts w:asciiTheme="minorHAnsi" w:hAnsiTheme="minorHAnsi"/>
                <w:lang w:val="en-GB"/>
              </w:rPr>
            </w:pPr>
          </w:p>
        </w:tc>
        <w:tc>
          <w:tcPr>
            <w:tcW w:w="4395" w:type="dxa"/>
          </w:tcPr>
          <w:p w14:paraId="2E115D95"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Fixed Cellular</w:t>
            </w:r>
          </w:p>
        </w:tc>
        <w:tc>
          <w:tcPr>
            <w:tcW w:w="1417" w:type="dxa"/>
          </w:tcPr>
          <w:p w14:paraId="6B3FD6E5"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CWS</w:t>
            </w:r>
          </w:p>
        </w:tc>
      </w:tr>
      <w:tr w:rsidR="00C074AC" w:rsidRPr="00636CD6" w14:paraId="56968B64" w14:textId="77777777" w:rsidTr="009D35D0">
        <w:tc>
          <w:tcPr>
            <w:tcW w:w="1555" w:type="dxa"/>
          </w:tcPr>
          <w:p w14:paraId="01B1848B" w14:textId="77777777" w:rsidR="00C074AC" w:rsidRPr="00636CD6" w:rsidRDefault="00C074AC" w:rsidP="009D35D0">
            <w:pPr>
              <w:spacing w:before="0"/>
              <w:ind w:left="227"/>
              <w:jc w:val="left"/>
              <w:rPr>
                <w:rFonts w:asciiTheme="minorHAnsi" w:hAnsiTheme="minorHAnsi"/>
                <w:lang w:val="en-GB"/>
              </w:rPr>
            </w:pPr>
            <w:r w:rsidRPr="00636CD6">
              <w:rPr>
                <w:rFonts w:asciiTheme="minorHAnsi" w:hAnsiTheme="minorHAnsi"/>
                <w:lang w:val="en-GB"/>
              </w:rPr>
              <w:t>255(6-9)</w:t>
            </w:r>
          </w:p>
        </w:tc>
        <w:tc>
          <w:tcPr>
            <w:tcW w:w="1275" w:type="dxa"/>
            <w:vMerge/>
          </w:tcPr>
          <w:p w14:paraId="12367768" w14:textId="77777777" w:rsidR="00C074AC" w:rsidRPr="00636CD6" w:rsidRDefault="00C074AC" w:rsidP="009D35D0">
            <w:pPr>
              <w:spacing w:before="0"/>
              <w:rPr>
                <w:rFonts w:asciiTheme="minorHAnsi" w:hAnsiTheme="minorHAnsi"/>
                <w:lang w:val="en-GB"/>
              </w:rPr>
            </w:pPr>
          </w:p>
        </w:tc>
        <w:tc>
          <w:tcPr>
            <w:tcW w:w="4395" w:type="dxa"/>
          </w:tcPr>
          <w:p w14:paraId="4E8F7905"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Mobile Services</w:t>
            </w:r>
          </w:p>
        </w:tc>
        <w:tc>
          <w:tcPr>
            <w:tcW w:w="1417" w:type="dxa"/>
          </w:tcPr>
          <w:p w14:paraId="7122940C"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CWS</w:t>
            </w:r>
          </w:p>
        </w:tc>
      </w:tr>
      <w:tr w:rsidR="00C074AC" w:rsidRPr="00636CD6" w14:paraId="747E1061" w14:textId="77777777" w:rsidTr="009D35D0">
        <w:tc>
          <w:tcPr>
            <w:tcW w:w="1555" w:type="dxa"/>
          </w:tcPr>
          <w:p w14:paraId="686E5F0E" w14:textId="77777777" w:rsidR="00C074AC" w:rsidRPr="00636CD6" w:rsidRDefault="00C074AC" w:rsidP="009D35D0">
            <w:pPr>
              <w:spacing w:before="0"/>
              <w:ind w:left="227"/>
              <w:jc w:val="left"/>
              <w:rPr>
                <w:rFonts w:asciiTheme="minorHAnsi" w:hAnsiTheme="minorHAnsi"/>
                <w:lang w:val="en-GB"/>
              </w:rPr>
            </w:pPr>
            <w:r w:rsidRPr="00636CD6">
              <w:rPr>
                <w:rFonts w:asciiTheme="minorHAnsi" w:hAnsiTheme="minorHAnsi"/>
                <w:lang w:val="en-GB"/>
              </w:rPr>
              <w:t>25(6-9)</w:t>
            </w:r>
          </w:p>
        </w:tc>
        <w:tc>
          <w:tcPr>
            <w:tcW w:w="1275" w:type="dxa"/>
            <w:vMerge/>
          </w:tcPr>
          <w:p w14:paraId="6D419338" w14:textId="77777777" w:rsidR="00C074AC" w:rsidRPr="00636CD6" w:rsidRDefault="00C074AC" w:rsidP="009D35D0">
            <w:pPr>
              <w:spacing w:before="0"/>
              <w:rPr>
                <w:rFonts w:asciiTheme="minorHAnsi" w:hAnsiTheme="minorHAnsi"/>
                <w:lang w:val="en-GB"/>
              </w:rPr>
            </w:pPr>
          </w:p>
        </w:tc>
        <w:tc>
          <w:tcPr>
            <w:tcW w:w="4395" w:type="dxa"/>
          </w:tcPr>
          <w:p w14:paraId="07B9C435"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Mobile Services</w:t>
            </w:r>
          </w:p>
        </w:tc>
        <w:tc>
          <w:tcPr>
            <w:tcW w:w="1417" w:type="dxa"/>
          </w:tcPr>
          <w:p w14:paraId="7CA8D847"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CWS</w:t>
            </w:r>
          </w:p>
        </w:tc>
      </w:tr>
      <w:tr w:rsidR="00C074AC" w:rsidRPr="00636CD6" w14:paraId="465EFD49" w14:textId="77777777" w:rsidTr="009D35D0">
        <w:tc>
          <w:tcPr>
            <w:tcW w:w="1555" w:type="dxa"/>
          </w:tcPr>
          <w:p w14:paraId="23474B5B" w14:textId="77777777" w:rsidR="00C074AC" w:rsidRPr="00636CD6" w:rsidRDefault="00C074AC" w:rsidP="009D35D0">
            <w:pPr>
              <w:spacing w:before="0"/>
              <w:ind w:left="227"/>
              <w:jc w:val="left"/>
              <w:rPr>
                <w:rFonts w:asciiTheme="minorHAnsi" w:hAnsiTheme="minorHAnsi"/>
                <w:lang w:val="en-GB"/>
              </w:rPr>
            </w:pPr>
            <w:r w:rsidRPr="00636CD6">
              <w:rPr>
                <w:rFonts w:asciiTheme="minorHAnsi" w:hAnsiTheme="minorHAnsi"/>
                <w:lang w:val="en-GB"/>
              </w:rPr>
              <w:t>26(0-9)</w:t>
            </w:r>
          </w:p>
        </w:tc>
        <w:tc>
          <w:tcPr>
            <w:tcW w:w="1275" w:type="dxa"/>
            <w:vMerge/>
          </w:tcPr>
          <w:p w14:paraId="0122AE1D" w14:textId="77777777" w:rsidR="00C074AC" w:rsidRPr="00636CD6" w:rsidRDefault="00C074AC" w:rsidP="009D35D0">
            <w:pPr>
              <w:spacing w:before="0"/>
              <w:rPr>
                <w:rFonts w:asciiTheme="minorHAnsi" w:hAnsiTheme="minorHAnsi"/>
                <w:lang w:val="en-GB"/>
              </w:rPr>
            </w:pPr>
          </w:p>
        </w:tc>
        <w:tc>
          <w:tcPr>
            <w:tcW w:w="4395" w:type="dxa"/>
          </w:tcPr>
          <w:p w14:paraId="2A7E5006"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Mobile Services</w:t>
            </w:r>
          </w:p>
        </w:tc>
        <w:tc>
          <w:tcPr>
            <w:tcW w:w="1417" w:type="dxa"/>
          </w:tcPr>
          <w:p w14:paraId="4AD0C694"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CWS</w:t>
            </w:r>
          </w:p>
        </w:tc>
      </w:tr>
      <w:tr w:rsidR="00C074AC" w:rsidRPr="00636CD6" w14:paraId="039E87CE" w14:textId="77777777" w:rsidTr="009D35D0">
        <w:tc>
          <w:tcPr>
            <w:tcW w:w="1555" w:type="dxa"/>
          </w:tcPr>
          <w:p w14:paraId="4527AFB0" w14:textId="77777777" w:rsidR="00C074AC" w:rsidRPr="00636CD6" w:rsidRDefault="00C074AC" w:rsidP="009D35D0">
            <w:pPr>
              <w:spacing w:before="0"/>
              <w:ind w:left="227"/>
              <w:jc w:val="left"/>
              <w:rPr>
                <w:rFonts w:asciiTheme="minorHAnsi" w:hAnsiTheme="minorHAnsi"/>
                <w:lang w:val="en-GB"/>
              </w:rPr>
            </w:pPr>
            <w:r w:rsidRPr="00636CD6">
              <w:rPr>
                <w:rFonts w:asciiTheme="minorHAnsi" w:hAnsiTheme="minorHAnsi"/>
                <w:lang w:val="en-GB"/>
              </w:rPr>
              <w:t>27(0-7)</w:t>
            </w:r>
          </w:p>
        </w:tc>
        <w:tc>
          <w:tcPr>
            <w:tcW w:w="1275" w:type="dxa"/>
            <w:vMerge/>
          </w:tcPr>
          <w:p w14:paraId="1E8BC86F" w14:textId="77777777" w:rsidR="00C074AC" w:rsidRPr="00636CD6" w:rsidRDefault="00C074AC" w:rsidP="009D35D0">
            <w:pPr>
              <w:spacing w:before="0"/>
              <w:rPr>
                <w:rFonts w:asciiTheme="minorHAnsi" w:hAnsiTheme="minorHAnsi"/>
                <w:lang w:val="en-GB"/>
              </w:rPr>
            </w:pPr>
          </w:p>
        </w:tc>
        <w:tc>
          <w:tcPr>
            <w:tcW w:w="4395" w:type="dxa"/>
          </w:tcPr>
          <w:p w14:paraId="73950776"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Mobile Services</w:t>
            </w:r>
          </w:p>
        </w:tc>
        <w:tc>
          <w:tcPr>
            <w:tcW w:w="1417" w:type="dxa"/>
          </w:tcPr>
          <w:p w14:paraId="374C4276"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AIRTEL</w:t>
            </w:r>
          </w:p>
        </w:tc>
      </w:tr>
      <w:tr w:rsidR="00C074AC" w:rsidRPr="00636CD6" w14:paraId="148E121A" w14:textId="77777777" w:rsidTr="009D35D0">
        <w:tc>
          <w:tcPr>
            <w:tcW w:w="1555" w:type="dxa"/>
          </w:tcPr>
          <w:p w14:paraId="73CCA2A1" w14:textId="77777777" w:rsidR="00C074AC" w:rsidRPr="00636CD6" w:rsidRDefault="00C074AC" w:rsidP="009D35D0">
            <w:pPr>
              <w:spacing w:before="0"/>
              <w:ind w:left="227"/>
              <w:jc w:val="left"/>
              <w:rPr>
                <w:rFonts w:asciiTheme="minorHAnsi" w:hAnsiTheme="minorHAnsi"/>
                <w:lang w:val="en-GB"/>
              </w:rPr>
            </w:pPr>
            <w:r w:rsidRPr="00636CD6">
              <w:rPr>
                <w:rFonts w:asciiTheme="minorHAnsi" w:hAnsiTheme="minorHAnsi"/>
                <w:lang w:val="en-GB"/>
              </w:rPr>
              <w:t>278(0-1)*</w:t>
            </w:r>
          </w:p>
        </w:tc>
        <w:tc>
          <w:tcPr>
            <w:tcW w:w="1275" w:type="dxa"/>
            <w:vMerge/>
          </w:tcPr>
          <w:p w14:paraId="0C87EE8E" w14:textId="77777777" w:rsidR="00C074AC" w:rsidRPr="00636CD6" w:rsidRDefault="00C074AC" w:rsidP="009D35D0">
            <w:pPr>
              <w:spacing w:before="0"/>
              <w:rPr>
                <w:rFonts w:asciiTheme="minorHAnsi" w:hAnsiTheme="minorHAnsi"/>
                <w:lang w:val="en-GB"/>
              </w:rPr>
            </w:pPr>
          </w:p>
        </w:tc>
        <w:tc>
          <w:tcPr>
            <w:tcW w:w="4395" w:type="dxa"/>
          </w:tcPr>
          <w:p w14:paraId="55D77EFF"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Fixed Cellular</w:t>
            </w:r>
          </w:p>
        </w:tc>
        <w:tc>
          <w:tcPr>
            <w:tcW w:w="1417" w:type="dxa"/>
          </w:tcPr>
          <w:p w14:paraId="472FEC6E"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AIRTEL</w:t>
            </w:r>
          </w:p>
        </w:tc>
      </w:tr>
      <w:tr w:rsidR="00C074AC" w:rsidRPr="00636CD6" w14:paraId="01E4076B" w14:textId="77777777" w:rsidTr="009D35D0">
        <w:tc>
          <w:tcPr>
            <w:tcW w:w="1555" w:type="dxa"/>
          </w:tcPr>
          <w:p w14:paraId="295936A1" w14:textId="77777777" w:rsidR="00C074AC" w:rsidRPr="00636CD6" w:rsidRDefault="00C074AC" w:rsidP="009D35D0">
            <w:pPr>
              <w:spacing w:before="0"/>
              <w:ind w:left="227"/>
              <w:jc w:val="left"/>
              <w:rPr>
                <w:rFonts w:asciiTheme="minorHAnsi" w:hAnsiTheme="minorHAnsi"/>
                <w:lang w:val="en-GB"/>
              </w:rPr>
            </w:pPr>
            <w:r w:rsidRPr="00636CD6">
              <w:rPr>
                <w:rFonts w:asciiTheme="minorHAnsi" w:hAnsiTheme="minorHAnsi"/>
                <w:lang w:val="en-GB"/>
              </w:rPr>
              <w:t>2782</w:t>
            </w:r>
          </w:p>
        </w:tc>
        <w:tc>
          <w:tcPr>
            <w:tcW w:w="1275" w:type="dxa"/>
            <w:vMerge/>
          </w:tcPr>
          <w:p w14:paraId="5E918764" w14:textId="77777777" w:rsidR="00C074AC" w:rsidRPr="00636CD6" w:rsidRDefault="00C074AC" w:rsidP="009D35D0">
            <w:pPr>
              <w:spacing w:before="0"/>
              <w:rPr>
                <w:rFonts w:asciiTheme="minorHAnsi" w:hAnsiTheme="minorHAnsi"/>
                <w:lang w:val="en-GB"/>
              </w:rPr>
            </w:pPr>
          </w:p>
        </w:tc>
        <w:tc>
          <w:tcPr>
            <w:tcW w:w="4395" w:type="dxa"/>
          </w:tcPr>
          <w:p w14:paraId="1003FD6B"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Mobile Services</w:t>
            </w:r>
          </w:p>
        </w:tc>
        <w:tc>
          <w:tcPr>
            <w:tcW w:w="1417" w:type="dxa"/>
          </w:tcPr>
          <w:p w14:paraId="041DAF8B"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AIRTEL</w:t>
            </w:r>
          </w:p>
        </w:tc>
      </w:tr>
      <w:tr w:rsidR="00C074AC" w:rsidRPr="00636CD6" w14:paraId="1DC48F61" w14:textId="77777777" w:rsidTr="009D35D0">
        <w:tc>
          <w:tcPr>
            <w:tcW w:w="1555" w:type="dxa"/>
          </w:tcPr>
          <w:p w14:paraId="23FD55E3" w14:textId="77777777" w:rsidR="00C074AC" w:rsidRPr="00636CD6" w:rsidRDefault="00C074AC" w:rsidP="009D35D0">
            <w:pPr>
              <w:spacing w:before="0"/>
              <w:ind w:left="227"/>
              <w:jc w:val="left"/>
              <w:rPr>
                <w:rFonts w:asciiTheme="minorHAnsi" w:hAnsiTheme="minorHAnsi"/>
                <w:lang w:val="en-GB"/>
              </w:rPr>
            </w:pPr>
            <w:r w:rsidRPr="00636CD6">
              <w:rPr>
                <w:rFonts w:asciiTheme="minorHAnsi" w:hAnsiTheme="minorHAnsi"/>
                <w:lang w:val="en-GB"/>
              </w:rPr>
              <w:t>2783*</w:t>
            </w:r>
          </w:p>
        </w:tc>
        <w:tc>
          <w:tcPr>
            <w:tcW w:w="1275" w:type="dxa"/>
            <w:vMerge/>
          </w:tcPr>
          <w:p w14:paraId="48D499EB" w14:textId="77777777" w:rsidR="00C074AC" w:rsidRPr="00636CD6" w:rsidRDefault="00C074AC" w:rsidP="009D35D0">
            <w:pPr>
              <w:spacing w:before="0"/>
              <w:rPr>
                <w:rFonts w:asciiTheme="minorHAnsi" w:hAnsiTheme="minorHAnsi"/>
                <w:lang w:val="en-GB"/>
              </w:rPr>
            </w:pPr>
          </w:p>
        </w:tc>
        <w:tc>
          <w:tcPr>
            <w:tcW w:w="4395" w:type="dxa"/>
          </w:tcPr>
          <w:p w14:paraId="1F219C8C"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Fixed Cellular</w:t>
            </w:r>
          </w:p>
        </w:tc>
        <w:tc>
          <w:tcPr>
            <w:tcW w:w="1417" w:type="dxa"/>
          </w:tcPr>
          <w:p w14:paraId="677F67F8"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AIRTEL</w:t>
            </w:r>
          </w:p>
        </w:tc>
      </w:tr>
      <w:tr w:rsidR="00C074AC" w:rsidRPr="00636CD6" w14:paraId="381756C2" w14:textId="77777777" w:rsidTr="009D35D0">
        <w:tc>
          <w:tcPr>
            <w:tcW w:w="1555" w:type="dxa"/>
          </w:tcPr>
          <w:p w14:paraId="18BD4080" w14:textId="77777777" w:rsidR="00C074AC" w:rsidRPr="00636CD6" w:rsidRDefault="00C074AC" w:rsidP="009D35D0">
            <w:pPr>
              <w:spacing w:before="0"/>
              <w:ind w:left="227"/>
              <w:jc w:val="left"/>
              <w:rPr>
                <w:rFonts w:asciiTheme="minorHAnsi" w:hAnsiTheme="minorHAnsi"/>
                <w:lang w:val="en-GB"/>
              </w:rPr>
            </w:pPr>
            <w:r w:rsidRPr="00636CD6">
              <w:rPr>
                <w:rFonts w:asciiTheme="minorHAnsi" w:hAnsiTheme="minorHAnsi"/>
                <w:lang w:val="en-GB"/>
              </w:rPr>
              <w:t>278(4-9)</w:t>
            </w:r>
          </w:p>
        </w:tc>
        <w:tc>
          <w:tcPr>
            <w:tcW w:w="1275" w:type="dxa"/>
            <w:vMerge/>
          </w:tcPr>
          <w:p w14:paraId="2F60342F" w14:textId="77777777" w:rsidR="00C074AC" w:rsidRPr="00636CD6" w:rsidRDefault="00C074AC" w:rsidP="009D35D0">
            <w:pPr>
              <w:spacing w:before="0"/>
              <w:rPr>
                <w:rFonts w:asciiTheme="minorHAnsi" w:hAnsiTheme="minorHAnsi"/>
                <w:lang w:val="en-GB"/>
              </w:rPr>
            </w:pPr>
          </w:p>
        </w:tc>
        <w:tc>
          <w:tcPr>
            <w:tcW w:w="4395" w:type="dxa"/>
          </w:tcPr>
          <w:p w14:paraId="18BEC612"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Mobile Services</w:t>
            </w:r>
          </w:p>
        </w:tc>
        <w:tc>
          <w:tcPr>
            <w:tcW w:w="1417" w:type="dxa"/>
          </w:tcPr>
          <w:p w14:paraId="69C14F98"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AIRTEL</w:t>
            </w:r>
          </w:p>
        </w:tc>
      </w:tr>
      <w:tr w:rsidR="00C074AC" w:rsidRPr="00636CD6" w14:paraId="7A899D69" w14:textId="77777777" w:rsidTr="009D35D0">
        <w:tc>
          <w:tcPr>
            <w:tcW w:w="1555" w:type="dxa"/>
          </w:tcPr>
          <w:p w14:paraId="72681076" w14:textId="77777777" w:rsidR="00C074AC" w:rsidRPr="00636CD6" w:rsidRDefault="00C074AC" w:rsidP="009D35D0">
            <w:pPr>
              <w:spacing w:before="0"/>
              <w:ind w:left="227"/>
              <w:jc w:val="left"/>
              <w:rPr>
                <w:rFonts w:asciiTheme="minorHAnsi" w:hAnsiTheme="minorHAnsi"/>
                <w:lang w:val="en-GB"/>
              </w:rPr>
            </w:pPr>
            <w:r w:rsidRPr="00636CD6">
              <w:rPr>
                <w:rFonts w:asciiTheme="minorHAnsi" w:hAnsiTheme="minorHAnsi"/>
                <w:lang w:val="en-GB"/>
              </w:rPr>
              <w:t>279(0-9)</w:t>
            </w:r>
          </w:p>
        </w:tc>
        <w:tc>
          <w:tcPr>
            <w:tcW w:w="1275" w:type="dxa"/>
            <w:vMerge/>
          </w:tcPr>
          <w:p w14:paraId="1D4C83B8" w14:textId="77777777" w:rsidR="00C074AC" w:rsidRPr="00636CD6" w:rsidRDefault="00C074AC" w:rsidP="009D35D0">
            <w:pPr>
              <w:spacing w:before="0"/>
              <w:rPr>
                <w:rFonts w:asciiTheme="minorHAnsi" w:hAnsiTheme="minorHAnsi"/>
                <w:lang w:val="en-GB"/>
              </w:rPr>
            </w:pPr>
          </w:p>
        </w:tc>
        <w:tc>
          <w:tcPr>
            <w:tcW w:w="4395" w:type="dxa"/>
          </w:tcPr>
          <w:p w14:paraId="1B65DF45"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Mobile Services</w:t>
            </w:r>
          </w:p>
        </w:tc>
        <w:tc>
          <w:tcPr>
            <w:tcW w:w="1417" w:type="dxa"/>
          </w:tcPr>
          <w:p w14:paraId="2E33211A"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AIRTEL</w:t>
            </w:r>
          </w:p>
        </w:tc>
      </w:tr>
      <w:tr w:rsidR="00C074AC" w:rsidRPr="00636CD6" w14:paraId="79C7D389" w14:textId="77777777" w:rsidTr="009D35D0">
        <w:tc>
          <w:tcPr>
            <w:tcW w:w="1555" w:type="dxa"/>
          </w:tcPr>
          <w:p w14:paraId="0C68C37A" w14:textId="77777777" w:rsidR="00C074AC" w:rsidRPr="00636CD6" w:rsidRDefault="00C074AC" w:rsidP="009D35D0">
            <w:pPr>
              <w:spacing w:before="0"/>
              <w:ind w:left="227"/>
              <w:jc w:val="left"/>
              <w:rPr>
                <w:rFonts w:asciiTheme="minorHAnsi" w:hAnsiTheme="minorHAnsi"/>
                <w:lang w:val="en-GB"/>
              </w:rPr>
            </w:pPr>
            <w:r w:rsidRPr="00636CD6">
              <w:rPr>
                <w:rFonts w:asciiTheme="minorHAnsi" w:hAnsiTheme="minorHAnsi"/>
                <w:lang w:val="en-GB"/>
              </w:rPr>
              <w:t>28(0-9)</w:t>
            </w:r>
          </w:p>
        </w:tc>
        <w:tc>
          <w:tcPr>
            <w:tcW w:w="1275" w:type="dxa"/>
            <w:vMerge/>
          </w:tcPr>
          <w:p w14:paraId="2A1FDC63" w14:textId="77777777" w:rsidR="00C074AC" w:rsidRPr="00636CD6" w:rsidRDefault="00C074AC" w:rsidP="009D35D0">
            <w:pPr>
              <w:spacing w:before="0"/>
              <w:rPr>
                <w:rFonts w:asciiTheme="minorHAnsi" w:hAnsiTheme="minorHAnsi"/>
                <w:lang w:val="en-GB"/>
              </w:rPr>
            </w:pPr>
          </w:p>
        </w:tc>
        <w:tc>
          <w:tcPr>
            <w:tcW w:w="4395" w:type="dxa"/>
          </w:tcPr>
          <w:p w14:paraId="23569D3B"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Mobile Services</w:t>
            </w:r>
          </w:p>
        </w:tc>
        <w:tc>
          <w:tcPr>
            <w:tcW w:w="1417" w:type="dxa"/>
          </w:tcPr>
          <w:p w14:paraId="4CDA9D0D"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AIRTEL</w:t>
            </w:r>
          </w:p>
        </w:tc>
      </w:tr>
      <w:tr w:rsidR="00C074AC" w:rsidRPr="00636CD6" w14:paraId="7807EBDF" w14:textId="77777777" w:rsidTr="009D35D0">
        <w:tc>
          <w:tcPr>
            <w:tcW w:w="1555" w:type="dxa"/>
          </w:tcPr>
          <w:p w14:paraId="020B2A7B" w14:textId="77777777" w:rsidR="00C074AC" w:rsidRPr="00636CD6" w:rsidRDefault="00C074AC" w:rsidP="009D35D0">
            <w:pPr>
              <w:spacing w:before="0"/>
              <w:ind w:left="227"/>
              <w:jc w:val="left"/>
              <w:rPr>
                <w:rFonts w:asciiTheme="minorHAnsi" w:hAnsiTheme="minorHAnsi"/>
                <w:lang w:val="en-GB"/>
              </w:rPr>
            </w:pPr>
            <w:r w:rsidRPr="00636CD6">
              <w:rPr>
                <w:rFonts w:asciiTheme="minorHAnsi" w:hAnsiTheme="minorHAnsi"/>
                <w:lang w:val="en-GB"/>
              </w:rPr>
              <w:t>29(0-9)</w:t>
            </w:r>
          </w:p>
        </w:tc>
        <w:tc>
          <w:tcPr>
            <w:tcW w:w="1275" w:type="dxa"/>
            <w:vMerge/>
          </w:tcPr>
          <w:p w14:paraId="01695FF8" w14:textId="77777777" w:rsidR="00C074AC" w:rsidRPr="00636CD6" w:rsidRDefault="00C074AC" w:rsidP="009D35D0">
            <w:pPr>
              <w:spacing w:before="0"/>
              <w:rPr>
                <w:rFonts w:asciiTheme="minorHAnsi" w:hAnsiTheme="minorHAnsi"/>
                <w:lang w:val="en-GB"/>
              </w:rPr>
            </w:pPr>
          </w:p>
        </w:tc>
        <w:tc>
          <w:tcPr>
            <w:tcW w:w="4395" w:type="dxa"/>
          </w:tcPr>
          <w:p w14:paraId="429351D0"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Mobile Services</w:t>
            </w:r>
          </w:p>
        </w:tc>
        <w:tc>
          <w:tcPr>
            <w:tcW w:w="1417" w:type="dxa"/>
          </w:tcPr>
          <w:p w14:paraId="28B66330"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Unallocated</w:t>
            </w:r>
          </w:p>
        </w:tc>
      </w:tr>
    </w:tbl>
    <w:p w14:paraId="62F0B622" w14:textId="77777777" w:rsidR="00C074AC" w:rsidRDefault="00C074AC" w:rsidP="00C074AC">
      <w:pPr>
        <w:rPr>
          <w:rFonts w:asciiTheme="minorHAnsi" w:hAnsiTheme="minorHAnsi"/>
        </w:rPr>
      </w:pPr>
      <w:r w:rsidRPr="00636CD6">
        <w:rPr>
          <w:rFonts w:asciiTheme="minorHAnsi" w:hAnsiTheme="minorHAnsi"/>
        </w:rPr>
        <w:t>*Note that fixed cellular services are tariffed as fixed line services.</w:t>
      </w:r>
      <w:bookmarkStart w:id="1192" w:name="_Toc54067601"/>
      <w:bookmarkStart w:id="1193" w:name="_Toc54067624"/>
      <w:bookmarkStart w:id="1194" w:name="_Toc303674704"/>
    </w:p>
    <w:p w14:paraId="47881463" w14:textId="77777777" w:rsidR="00C074AC" w:rsidRDefault="00C074AC" w:rsidP="00C074AC">
      <w:pPr>
        <w:rPr>
          <w:rFonts w:asciiTheme="minorHAnsi" w:hAnsiTheme="minorHAnsi"/>
        </w:rPr>
      </w:pPr>
    </w:p>
    <w:p w14:paraId="4A82F23B" w14:textId="77777777" w:rsidR="00C074AC" w:rsidRPr="0049701D" w:rsidRDefault="00C074AC" w:rsidP="00C074AC">
      <w:pPr>
        <w:keepNext/>
        <w:jc w:val="center"/>
        <w:rPr>
          <w:rFonts w:asciiTheme="minorHAnsi" w:hAnsiTheme="minorHAnsi"/>
          <w:b/>
          <w:bCs/>
        </w:rPr>
      </w:pPr>
      <w:r w:rsidRPr="0049701D">
        <w:rPr>
          <w:rFonts w:asciiTheme="minorHAnsi" w:hAnsiTheme="minorHAnsi"/>
          <w:b/>
          <w:bCs/>
        </w:rPr>
        <w:t>Number Assignment for Leading Digit 3</w:t>
      </w:r>
      <w:bookmarkEnd w:id="1192"/>
      <w:bookmarkEnd w:id="1193"/>
      <w:bookmarkEnd w:id="1194"/>
    </w:p>
    <w:p w14:paraId="1C939A3A" w14:textId="77777777" w:rsidR="00C074AC" w:rsidRPr="00636CD6" w:rsidRDefault="00C074AC" w:rsidP="00C074AC">
      <w:pPr>
        <w:spacing w:before="0"/>
        <w:rPr>
          <w:rFonts w:asciiTheme="minorHAnsi" w:hAnsiTheme="minorHAnsi"/>
          <w:lang w:val="en-GB"/>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275"/>
        <w:gridCol w:w="4395"/>
        <w:gridCol w:w="1417"/>
      </w:tblGrid>
      <w:tr w:rsidR="00C074AC" w:rsidRPr="00636CD6" w14:paraId="120C33DD" w14:textId="77777777" w:rsidTr="009D35D0">
        <w:tc>
          <w:tcPr>
            <w:tcW w:w="1555" w:type="dxa"/>
            <w:vAlign w:val="center"/>
          </w:tcPr>
          <w:p w14:paraId="65905FE9" w14:textId="77777777" w:rsidR="00C074AC" w:rsidRPr="0049701D" w:rsidRDefault="00C074AC" w:rsidP="009D35D0">
            <w:pPr>
              <w:spacing w:before="40" w:after="40"/>
              <w:jc w:val="center"/>
              <w:rPr>
                <w:rFonts w:asciiTheme="minorHAnsi" w:hAnsiTheme="minorHAnsi"/>
                <w:b/>
                <w:bCs/>
                <w:lang w:val="en-GB"/>
              </w:rPr>
            </w:pPr>
            <w:r w:rsidRPr="0049701D">
              <w:rPr>
                <w:rFonts w:asciiTheme="minorHAnsi" w:hAnsiTheme="minorHAnsi"/>
                <w:b/>
                <w:bCs/>
                <w:lang w:val="en-GB"/>
              </w:rPr>
              <w:t>Leading Digits</w:t>
            </w:r>
          </w:p>
        </w:tc>
        <w:tc>
          <w:tcPr>
            <w:tcW w:w="1275" w:type="dxa"/>
            <w:vAlign w:val="center"/>
          </w:tcPr>
          <w:p w14:paraId="6EBC5A5D" w14:textId="77777777" w:rsidR="00C074AC" w:rsidRPr="0049701D" w:rsidRDefault="00C074AC" w:rsidP="009D35D0">
            <w:pPr>
              <w:spacing w:before="40" w:after="40"/>
              <w:jc w:val="center"/>
              <w:rPr>
                <w:rFonts w:asciiTheme="minorHAnsi" w:hAnsiTheme="minorHAnsi"/>
                <w:b/>
                <w:bCs/>
                <w:lang w:val="en-GB"/>
              </w:rPr>
            </w:pPr>
            <w:r w:rsidRPr="0049701D">
              <w:rPr>
                <w:rFonts w:asciiTheme="minorHAnsi" w:hAnsiTheme="minorHAnsi"/>
                <w:b/>
                <w:bCs/>
                <w:lang w:val="en-GB"/>
              </w:rPr>
              <w:t>Digit Length</w:t>
            </w:r>
          </w:p>
        </w:tc>
        <w:tc>
          <w:tcPr>
            <w:tcW w:w="4395" w:type="dxa"/>
            <w:vAlign w:val="center"/>
          </w:tcPr>
          <w:p w14:paraId="4AE39121" w14:textId="77777777" w:rsidR="00C074AC" w:rsidRPr="0049701D" w:rsidRDefault="00C074AC" w:rsidP="009D35D0">
            <w:pPr>
              <w:spacing w:before="40" w:after="40"/>
              <w:jc w:val="center"/>
              <w:rPr>
                <w:rFonts w:asciiTheme="minorHAnsi" w:hAnsiTheme="minorHAnsi"/>
                <w:b/>
                <w:bCs/>
                <w:lang w:val="en-GB"/>
              </w:rPr>
            </w:pPr>
            <w:r w:rsidRPr="0049701D">
              <w:rPr>
                <w:rFonts w:asciiTheme="minorHAnsi" w:hAnsiTheme="minorHAnsi"/>
                <w:b/>
                <w:bCs/>
                <w:lang w:val="en-GB"/>
              </w:rPr>
              <w:t>Type of Services</w:t>
            </w:r>
          </w:p>
        </w:tc>
        <w:tc>
          <w:tcPr>
            <w:tcW w:w="1417" w:type="dxa"/>
            <w:vAlign w:val="center"/>
          </w:tcPr>
          <w:p w14:paraId="174375D5" w14:textId="77777777" w:rsidR="00C074AC" w:rsidRPr="0049701D" w:rsidRDefault="00C074AC" w:rsidP="009D35D0">
            <w:pPr>
              <w:spacing w:before="40" w:after="40"/>
              <w:jc w:val="center"/>
              <w:rPr>
                <w:rFonts w:asciiTheme="minorHAnsi" w:hAnsiTheme="minorHAnsi"/>
                <w:b/>
                <w:bCs/>
                <w:lang w:val="en-GB"/>
              </w:rPr>
            </w:pPr>
            <w:r w:rsidRPr="0049701D">
              <w:rPr>
                <w:rFonts w:asciiTheme="minorHAnsi" w:hAnsiTheme="minorHAnsi"/>
                <w:b/>
                <w:bCs/>
                <w:lang w:val="en-GB"/>
              </w:rPr>
              <w:t>Status</w:t>
            </w:r>
          </w:p>
        </w:tc>
      </w:tr>
      <w:tr w:rsidR="00C074AC" w:rsidRPr="00636CD6" w14:paraId="3E7C0EC5" w14:textId="77777777" w:rsidTr="009D35D0">
        <w:tc>
          <w:tcPr>
            <w:tcW w:w="1555" w:type="dxa"/>
          </w:tcPr>
          <w:p w14:paraId="792E63B2"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3(0-9)</w:t>
            </w:r>
          </w:p>
        </w:tc>
        <w:tc>
          <w:tcPr>
            <w:tcW w:w="1275" w:type="dxa"/>
          </w:tcPr>
          <w:p w14:paraId="03B3AFA2" w14:textId="77777777" w:rsidR="00C074AC" w:rsidRPr="00636CD6" w:rsidRDefault="00C074AC" w:rsidP="009D35D0">
            <w:pPr>
              <w:spacing w:before="0"/>
              <w:rPr>
                <w:rFonts w:asciiTheme="minorHAnsi" w:hAnsiTheme="minorHAnsi"/>
                <w:lang w:val="en-GB"/>
              </w:rPr>
            </w:pPr>
          </w:p>
        </w:tc>
        <w:tc>
          <w:tcPr>
            <w:tcW w:w="4395" w:type="dxa"/>
          </w:tcPr>
          <w:p w14:paraId="1F659905"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Reserved</w:t>
            </w:r>
          </w:p>
        </w:tc>
        <w:tc>
          <w:tcPr>
            <w:tcW w:w="1417" w:type="dxa"/>
          </w:tcPr>
          <w:p w14:paraId="17AC0D04"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Unallocated</w:t>
            </w:r>
          </w:p>
        </w:tc>
      </w:tr>
    </w:tbl>
    <w:p w14:paraId="384F7DE0" w14:textId="77777777" w:rsidR="00C074AC" w:rsidRDefault="00C074AC" w:rsidP="00C074AC">
      <w:pPr>
        <w:spacing w:before="0"/>
        <w:rPr>
          <w:rFonts w:asciiTheme="minorHAnsi" w:hAnsiTheme="minorHAnsi"/>
        </w:rPr>
      </w:pPr>
    </w:p>
    <w:p w14:paraId="5C9CB9D6" w14:textId="77777777" w:rsidR="00C074AC" w:rsidRPr="0049701D" w:rsidRDefault="00C074AC" w:rsidP="00C074AC">
      <w:pPr>
        <w:keepNext/>
        <w:jc w:val="center"/>
        <w:rPr>
          <w:rFonts w:asciiTheme="minorHAnsi" w:hAnsiTheme="minorHAnsi"/>
          <w:b/>
          <w:bCs/>
        </w:rPr>
      </w:pPr>
      <w:bookmarkStart w:id="1195" w:name="_Toc54067602"/>
      <w:bookmarkStart w:id="1196" w:name="_Toc54067625"/>
      <w:bookmarkStart w:id="1197" w:name="_Toc303674705"/>
      <w:r w:rsidRPr="0049701D">
        <w:rPr>
          <w:rFonts w:asciiTheme="minorHAnsi" w:hAnsiTheme="minorHAnsi"/>
          <w:b/>
          <w:bCs/>
        </w:rPr>
        <w:t>Number Assignment for Leading Digit 4</w:t>
      </w:r>
      <w:bookmarkEnd w:id="1195"/>
      <w:bookmarkEnd w:id="1196"/>
      <w:bookmarkEnd w:id="1197"/>
    </w:p>
    <w:p w14:paraId="0392412E" w14:textId="77777777" w:rsidR="00C074AC" w:rsidRPr="00636CD6" w:rsidRDefault="00C074AC" w:rsidP="00C074AC">
      <w:pPr>
        <w:spacing w:before="0"/>
        <w:rPr>
          <w:rFonts w:asciiTheme="minorHAnsi" w:hAnsiTheme="minorHAnsi"/>
          <w:lang w:val="en-GB"/>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275"/>
        <w:gridCol w:w="4395"/>
        <w:gridCol w:w="1417"/>
      </w:tblGrid>
      <w:tr w:rsidR="00C074AC" w:rsidRPr="00636CD6" w14:paraId="7B9B3B3F" w14:textId="77777777" w:rsidTr="009D35D0">
        <w:trPr>
          <w:trHeight w:val="575"/>
        </w:trPr>
        <w:tc>
          <w:tcPr>
            <w:tcW w:w="1555" w:type="dxa"/>
            <w:vAlign w:val="center"/>
          </w:tcPr>
          <w:p w14:paraId="1CDB2D8C" w14:textId="77777777" w:rsidR="00C074AC" w:rsidRPr="0049701D" w:rsidRDefault="00C074AC" w:rsidP="009D35D0">
            <w:pPr>
              <w:spacing w:before="0"/>
              <w:jc w:val="center"/>
              <w:rPr>
                <w:rFonts w:asciiTheme="minorHAnsi" w:hAnsiTheme="minorHAnsi"/>
                <w:b/>
                <w:bCs/>
                <w:lang w:val="en-GB"/>
              </w:rPr>
            </w:pPr>
            <w:r w:rsidRPr="0049701D">
              <w:rPr>
                <w:rFonts w:asciiTheme="minorHAnsi" w:hAnsiTheme="minorHAnsi"/>
                <w:b/>
                <w:bCs/>
                <w:lang w:val="en-GB"/>
              </w:rPr>
              <w:t>Leading Digits</w:t>
            </w:r>
          </w:p>
        </w:tc>
        <w:tc>
          <w:tcPr>
            <w:tcW w:w="1275" w:type="dxa"/>
            <w:vAlign w:val="center"/>
          </w:tcPr>
          <w:p w14:paraId="1F6F114E" w14:textId="77777777" w:rsidR="00C074AC" w:rsidRPr="0049701D" w:rsidRDefault="00C074AC" w:rsidP="009D35D0">
            <w:pPr>
              <w:spacing w:before="0"/>
              <w:jc w:val="center"/>
              <w:rPr>
                <w:rFonts w:asciiTheme="minorHAnsi" w:hAnsiTheme="minorHAnsi"/>
                <w:b/>
                <w:bCs/>
                <w:lang w:val="en-GB"/>
              </w:rPr>
            </w:pPr>
            <w:r w:rsidRPr="0049701D">
              <w:rPr>
                <w:rFonts w:asciiTheme="minorHAnsi" w:hAnsiTheme="minorHAnsi"/>
                <w:b/>
                <w:bCs/>
                <w:lang w:val="en-GB"/>
              </w:rPr>
              <w:t>Digit Length</w:t>
            </w:r>
          </w:p>
        </w:tc>
        <w:tc>
          <w:tcPr>
            <w:tcW w:w="4395" w:type="dxa"/>
            <w:vAlign w:val="center"/>
          </w:tcPr>
          <w:p w14:paraId="02F78EB8" w14:textId="77777777" w:rsidR="00C074AC" w:rsidRPr="0049701D" w:rsidRDefault="00C074AC" w:rsidP="009D35D0">
            <w:pPr>
              <w:spacing w:before="0"/>
              <w:jc w:val="center"/>
              <w:rPr>
                <w:rFonts w:asciiTheme="minorHAnsi" w:hAnsiTheme="minorHAnsi"/>
                <w:b/>
                <w:bCs/>
                <w:lang w:val="en-GB"/>
              </w:rPr>
            </w:pPr>
            <w:r w:rsidRPr="0049701D">
              <w:rPr>
                <w:rFonts w:asciiTheme="minorHAnsi" w:hAnsiTheme="minorHAnsi"/>
                <w:b/>
                <w:bCs/>
                <w:lang w:val="en-GB"/>
              </w:rPr>
              <w:t>Type of Services</w:t>
            </w:r>
          </w:p>
        </w:tc>
        <w:tc>
          <w:tcPr>
            <w:tcW w:w="1417" w:type="dxa"/>
            <w:vAlign w:val="center"/>
          </w:tcPr>
          <w:p w14:paraId="6E2AD0DA" w14:textId="77777777" w:rsidR="00C074AC" w:rsidRPr="0049701D" w:rsidRDefault="00C074AC" w:rsidP="009D35D0">
            <w:pPr>
              <w:spacing w:before="0"/>
              <w:jc w:val="center"/>
              <w:rPr>
                <w:rFonts w:asciiTheme="minorHAnsi" w:hAnsiTheme="minorHAnsi"/>
                <w:b/>
                <w:bCs/>
                <w:lang w:val="en-GB"/>
              </w:rPr>
            </w:pPr>
            <w:r w:rsidRPr="0049701D">
              <w:rPr>
                <w:rFonts w:asciiTheme="minorHAnsi" w:hAnsiTheme="minorHAnsi"/>
                <w:b/>
                <w:bCs/>
                <w:lang w:val="en-GB"/>
              </w:rPr>
              <w:t>Status</w:t>
            </w:r>
          </w:p>
        </w:tc>
      </w:tr>
      <w:tr w:rsidR="00C074AC" w:rsidRPr="00636CD6" w14:paraId="766CAAEB" w14:textId="77777777" w:rsidTr="009D35D0">
        <w:trPr>
          <w:trHeight w:val="270"/>
        </w:trPr>
        <w:tc>
          <w:tcPr>
            <w:tcW w:w="1555" w:type="dxa"/>
          </w:tcPr>
          <w:p w14:paraId="0D3CE0FE" w14:textId="77777777" w:rsidR="00C074AC" w:rsidRPr="00636CD6" w:rsidRDefault="00C074AC" w:rsidP="009D35D0">
            <w:pPr>
              <w:spacing w:before="0"/>
              <w:ind w:left="227"/>
              <w:rPr>
                <w:rFonts w:asciiTheme="minorHAnsi" w:hAnsiTheme="minorHAnsi"/>
                <w:lang w:val="en-GB"/>
              </w:rPr>
            </w:pPr>
            <w:r w:rsidRPr="00636CD6">
              <w:rPr>
                <w:rFonts w:asciiTheme="minorHAnsi" w:hAnsiTheme="minorHAnsi"/>
                <w:lang w:val="en-GB"/>
              </w:rPr>
              <w:t>4(0-1)</w:t>
            </w:r>
          </w:p>
        </w:tc>
        <w:tc>
          <w:tcPr>
            <w:tcW w:w="1275" w:type="dxa"/>
            <w:vMerge w:val="restart"/>
            <w:vAlign w:val="center"/>
          </w:tcPr>
          <w:p w14:paraId="7390228C"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7</w:t>
            </w:r>
          </w:p>
        </w:tc>
        <w:tc>
          <w:tcPr>
            <w:tcW w:w="4395" w:type="dxa"/>
            <w:vAlign w:val="center"/>
          </w:tcPr>
          <w:p w14:paraId="7B8A507D"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Fixed Services</w:t>
            </w:r>
          </w:p>
        </w:tc>
        <w:tc>
          <w:tcPr>
            <w:tcW w:w="1417" w:type="dxa"/>
          </w:tcPr>
          <w:p w14:paraId="043EC087"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Unallocated</w:t>
            </w:r>
          </w:p>
        </w:tc>
      </w:tr>
      <w:tr w:rsidR="00C074AC" w:rsidRPr="00636CD6" w14:paraId="26F54708" w14:textId="77777777" w:rsidTr="009D35D0">
        <w:trPr>
          <w:trHeight w:val="270"/>
        </w:trPr>
        <w:tc>
          <w:tcPr>
            <w:tcW w:w="1555" w:type="dxa"/>
            <w:shd w:val="clear" w:color="auto" w:fill="auto"/>
          </w:tcPr>
          <w:p w14:paraId="41E5FC32" w14:textId="77777777" w:rsidR="00C074AC" w:rsidRPr="00636CD6" w:rsidRDefault="00C074AC" w:rsidP="009D35D0">
            <w:pPr>
              <w:spacing w:before="0"/>
              <w:ind w:left="227"/>
              <w:rPr>
                <w:rFonts w:asciiTheme="minorHAnsi" w:hAnsiTheme="minorHAnsi"/>
                <w:lang w:val="en-GB"/>
              </w:rPr>
            </w:pPr>
            <w:r w:rsidRPr="00636CD6">
              <w:rPr>
                <w:rFonts w:asciiTheme="minorHAnsi" w:hAnsiTheme="minorHAnsi"/>
                <w:lang w:val="en-GB"/>
              </w:rPr>
              <w:t>42(0-9)*</w:t>
            </w:r>
          </w:p>
        </w:tc>
        <w:tc>
          <w:tcPr>
            <w:tcW w:w="1275" w:type="dxa"/>
            <w:vMerge/>
            <w:shd w:val="clear" w:color="auto" w:fill="auto"/>
            <w:vAlign w:val="center"/>
          </w:tcPr>
          <w:p w14:paraId="2F08E9B3" w14:textId="77777777" w:rsidR="00C074AC" w:rsidRPr="00636CD6" w:rsidRDefault="00C074AC" w:rsidP="009D35D0">
            <w:pPr>
              <w:spacing w:before="0"/>
              <w:rPr>
                <w:rFonts w:asciiTheme="minorHAnsi" w:hAnsiTheme="minorHAnsi"/>
                <w:lang w:val="en-GB"/>
              </w:rPr>
            </w:pPr>
          </w:p>
        </w:tc>
        <w:tc>
          <w:tcPr>
            <w:tcW w:w="4395" w:type="dxa"/>
            <w:shd w:val="clear" w:color="auto" w:fill="auto"/>
            <w:vAlign w:val="center"/>
          </w:tcPr>
          <w:p w14:paraId="03FA4236"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Fixed Services</w:t>
            </w:r>
          </w:p>
        </w:tc>
        <w:tc>
          <w:tcPr>
            <w:tcW w:w="1417" w:type="dxa"/>
            <w:shd w:val="clear" w:color="auto" w:fill="auto"/>
          </w:tcPr>
          <w:p w14:paraId="32CABE5A"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CWS</w:t>
            </w:r>
          </w:p>
        </w:tc>
      </w:tr>
      <w:tr w:rsidR="00C074AC" w:rsidRPr="00636CD6" w14:paraId="21F039B1" w14:textId="77777777" w:rsidTr="009D35D0">
        <w:trPr>
          <w:trHeight w:val="270"/>
        </w:trPr>
        <w:tc>
          <w:tcPr>
            <w:tcW w:w="1555" w:type="dxa"/>
          </w:tcPr>
          <w:p w14:paraId="2AB2CA8F" w14:textId="77777777" w:rsidR="00C074AC" w:rsidRPr="00636CD6" w:rsidRDefault="00C074AC" w:rsidP="009D35D0">
            <w:pPr>
              <w:spacing w:before="0"/>
              <w:ind w:left="227"/>
              <w:rPr>
                <w:rFonts w:asciiTheme="minorHAnsi" w:hAnsiTheme="minorHAnsi"/>
                <w:lang w:val="en-GB"/>
              </w:rPr>
            </w:pPr>
            <w:r w:rsidRPr="00636CD6">
              <w:rPr>
                <w:rFonts w:asciiTheme="minorHAnsi" w:hAnsiTheme="minorHAnsi"/>
                <w:lang w:val="en-GB"/>
              </w:rPr>
              <w:t>43(0-9)</w:t>
            </w:r>
          </w:p>
        </w:tc>
        <w:tc>
          <w:tcPr>
            <w:tcW w:w="1275" w:type="dxa"/>
            <w:vMerge/>
            <w:vAlign w:val="center"/>
          </w:tcPr>
          <w:p w14:paraId="2811A2D2" w14:textId="77777777" w:rsidR="00C074AC" w:rsidRPr="00636CD6" w:rsidRDefault="00C074AC" w:rsidP="009D35D0">
            <w:pPr>
              <w:spacing w:before="0"/>
              <w:rPr>
                <w:rFonts w:asciiTheme="minorHAnsi" w:hAnsiTheme="minorHAnsi"/>
                <w:lang w:val="en-GB"/>
              </w:rPr>
            </w:pPr>
          </w:p>
        </w:tc>
        <w:tc>
          <w:tcPr>
            <w:tcW w:w="4395" w:type="dxa"/>
            <w:vAlign w:val="center"/>
          </w:tcPr>
          <w:p w14:paraId="47A02815"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Fixed Services</w:t>
            </w:r>
          </w:p>
        </w:tc>
        <w:tc>
          <w:tcPr>
            <w:tcW w:w="1417" w:type="dxa"/>
          </w:tcPr>
          <w:p w14:paraId="662E86A4"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CWS</w:t>
            </w:r>
          </w:p>
        </w:tc>
      </w:tr>
      <w:tr w:rsidR="00C074AC" w:rsidRPr="00636CD6" w14:paraId="2BE38144" w14:textId="77777777" w:rsidTr="009D35D0">
        <w:trPr>
          <w:trHeight w:val="270"/>
        </w:trPr>
        <w:tc>
          <w:tcPr>
            <w:tcW w:w="1555" w:type="dxa"/>
          </w:tcPr>
          <w:p w14:paraId="17E1F54C" w14:textId="77777777" w:rsidR="00C074AC" w:rsidRPr="00636CD6" w:rsidRDefault="00C074AC" w:rsidP="009D35D0">
            <w:pPr>
              <w:spacing w:before="0"/>
              <w:ind w:left="227"/>
              <w:rPr>
                <w:rFonts w:asciiTheme="minorHAnsi" w:hAnsiTheme="minorHAnsi"/>
                <w:lang w:val="en-GB"/>
              </w:rPr>
            </w:pPr>
            <w:r w:rsidRPr="00636CD6">
              <w:rPr>
                <w:rFonts w:asciiTheme="minorHAnsi" w:hAnsiTheme="minorHAnsi"/>
                <w:lang w:val="en-GB"/>
              </w:rPr>
              <w:t>44(0-9)</w:t>
            </w:r>
          </w:p>
        </w:tc>
        <w:tc>
          <w:tcPr>
            <w:tcW w:w="1275" w:type="dxa"/>
            <w:vMerge/>
            <w:vAlign w:val="center"/>
          </w:tcPr>
          <w:p w14:paraId="528C2EB6" w14:textId="77777777" w:rsidR="00C074AC" w:rsidRPr="00636CD6" w:rsidRDefault="00C074AC" w:rsidP="009D35D0">
            <w:pPr>
              <w:spacing w:before="0"/>
              <w:rPr>
                <w:rFonts w:asciiTheme="minorHAnsi" w:hAnsiTheme="minorHAnsi"/>
                <w:lang w:val="en-GB"/>
              </w:rPr>
            </w:pPr>
          </w:p>
        </w:tc>
        <w:tc>
          <w:tcPr>
            <w:tcW w:w="4395" w:type="dxa"/>
            <w:vAlign w:val="center"/>
          </w:tcPr>
          <w:p w14:paraId="66E8EE9B"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Fixed Services</w:t>
            </w:r>
          </w:p>
        </w:tc>
        <w:tc>
          <w:tcPr>
            <w:tcW w:w="1417" w:type="dxa"/>
            <w:vAlign w:val="center"/>
          </w:tcPr>
          <w:p w14:paraId="11169F21"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INTELVISION</w:t>
            </w:r>
          </w:p>
        </w:tc>
      </w:tr>
      <w:tr w:rsidR="00C074AC" w:rsidRPr="00636CD6" w14:paraId="53B59134" w14:textId="77777777" w:rsidTr="009D35D0">
        <w:trPr>
          <w:trHeight w:val="270"/>
        </w:trPr>
        <w:tc>
          <w:tcPr>
            <w:tcW w:w="1555" w:type="dxa"/>
          </w:tcPr>
          <w:p w14:paraId="51E2E418" w14:textId="77777777" w:rsidR="00C074AC" w:rsidRPr="00636CD6" w:rsidRDefault="00C074AC" w:rsidP="009D35D0">
            <w:pPr>
              <w:spacing w:before="0"/>
              <w:ind w:left="227"/>
              <w:rPr>
                <w:rFonts w:asciiTheme="minorHAnsi" w:hAnsiTheme="minorHAnsi"/>
                <w:lang w:val="en-GB"/>
              </w:rPr>
            </w:pPr>
            <w:r w:rsidRPr="00636CD6">
              <w:rPr>
                <w:rFonts w:asciiTheme="minorHAnsi" w:hAnsiTheme="minorHAnsi"/>
                <w:lang w:val="en-GB"/>
              </w:rPr>
              <w:t>45(0-9)</w:t>
            </w:r>
          </w:p>
        </w:tc>
        <w:tc>
          <w:tcPr>
            <w:tcW w:w="1275" w:type="dxa"/>
            <w:vMerge/>
            <w:vAlign w:val="center"/>
          </w:tcPr>
          <w:p w14:paraId="0855571F" w14:textId="77777777" w:rsidR="00C074AC" w:rsidRPr="00636CD6" w:rsidRDefault="00C074AC" w:rsidP="009D35D0">
            <w:pPr>
              <w:spacing w:before="0"/>
              <w:rPr>
                <w:rFonts w:asciiTheme="minorHAnsi" w:hAnsiTheme="minorHAnsi"/>
                <w:lang w:val="en-GB"/>
              </w:rPr>
            </w:pPr>
          </w:p>
        </w:tc>
        <w:tc>
          <w:tcPr>
            <w:tcW w:w="4395" w:type="dxa"/>
            <w:vAlign w:val="center"/>
          </w:tcPr>
          <w:p w14:paraId="4CFBF10A"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Fixed Services</w:t>
            </w:r>
          </w:p>
        </w:tc>
        <w:tc>
          <w:tcPr>
            <w:tcW w:w="1417" w:type="dxa"/>
            <w:vAlign w:val="center"/>
          </w:tcPr>
          <w:p w14:paraId="785AEFFC"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Unallocated</w:t>
            </w:r>
          </w:p>
        </w:tc>
      </w:tr>
      <w:tr w:rsidR="00C074AC" w:rsidRPr="00636CD6" w14:paraId="06C1E4EC" w14:textId="77777777" w:rsidTr="009D35D0">
        <w:trPr>
          <w:trHeight w:val="270"/>
        </w:trPr>
        <w:tc>
          <w:tcPr>
            <w:tcW w:w="1555" w:type="dxa"/>
          </w:tcPr>
          <w:p w14:paraId="77905F10" w14:textId="77777777" w:rsidR="00C074AC" w:rsidRPr="00636CD6" w:rsidRDefault="00C074AC" w:rsidP="009D35D0">
            <w:pPr>
              <w:spacing w:before="0"/>
              <w:ind w:left="227"/>
              <w:rPr>
                <w:rFonts w:asciiTheme="minorHAnsi" w:hAnsiTheme="minorHAnsi"/>
                <w:lang w:val="en-GB"/>
              </w:rPr>
            </w:pPr>
            <w:r w:rsidRPr="00636CD6">
              <w:rPr>
                <w:rFonts w:asciiTheme="minorHAnsi" w:hAnsiTheme="minorHAnsi"/>
                <w:lang w:val="en-GB"/>
              </w:rPr>
              <w:t>46(0-9)</w:t>
            </w:r>
          </w:p>
        </w:tc>
        <w:tc>
          <w:tcPr>
            <w:tcW w:w="1275" w:type="dxa"/>
            <w:vMerge/>
            <w:vAlign w:val="center"/>
          </w:tcPr>
          <w:p w14:paraId="789BED95" w14:textId="77777777" w:rsidR="00C074AC" w:rsidRPr="00636CD6" w:rsidRDefault="00C074AC" w:rsidP="009D35D0">
            <w:pPr>
              <w:spacing w:before="0"/>
              <w:rPr>
                <w:rFonts w:asciiTheme="minorHAnsi" w:hAnsiTheme="minorHAnsi"/>
                <w:lang w:val="en-GB"/>
              </w:rPr>
            </w:pPr>
          </w:p>
        </w:tc>
        <w:tc>
          <w:tcPr>
            <w:tcW w:w="4395" w:type="dxa"/>
            <w:vAlign w:val="center"/>
          </w:tcPr>
          <w:p w14:paraId="10F6683D"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Fixed Services</w:t>
            </w:r>
          </w:p>
        </w:tc>
        <w:tc>
          <w:tcPr>
            <w:tcW w:w="1417" w:type="dxa"/>
            <w:vAlign w:val="center"/>
          </w:tcPr>
          <w:p w14:paraId="5809B06B"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AIRTEL</w:t>
            </w:r>
          </w:p>
        </w:tc>
      </w:tr>
      <w:tr w:rsidR="00C074AC" w:rsidRPr="00636CD6" w14:paraId="1C4F31C4" w14:textId="77777777" w:rsidTr="009D35D0">
        <w:trPr>
          <w:trHeight w:val="270"/>
        </w:trPr>
        <w:tc>
          <w:tcPr>
            <w:tcW w:w="1555" w:type="dxa"/>
          </w:tcPr>
          <w:p w14:paraId="5777E25D" w14:textId="77777777" w:rsidR="00C074AC" w:rsidRPr="00636CD6" w:rsidRDefault="00C074AC" w:rsidP="009D35D0">
            <w:pPr>
              <w:spacing w:before="0"/>
              <w:ind w:left="227"/>
              <w:rPr>
                <w:rFonts w:asciiTheme="minorHAnsi" w:hAnsiTheme="minorHAnsi"/>
                <w:lang w:val="en-GB"/>
              </w:rPr>
            </w:pPr>
            <w:r w:rsidRPr="00636CD6">
              <w:rPr>
                <w:rFonts w:asciiTheme="minorHAnsi" w:hAnsiTheme="minorHAnsi"/>
                <w:lang w:val="en-GB"/>
              </w:rPr>
              <w:t>4(7-9)</w:t>
            </w:r>
          </w:p>
        </w:tc>
        <w:tc>
          <w:tcPr>
            <w:tcW w:w="1275" w:type="dxa"/>
            <w:vMerge/>
            <w:vAlign w:val="center"/>
          </w:tcPr>
          <w:p w14:paraId="2D33DF34" w14:textId="77777777" w:rsidR="00C074AC" w:rsidRPr="00636CD6" w:rsidRDefault="00C074AC" w:rsidP="009D35D0">
            <w:pPr>
              <w:spacing w:before="0"/>
              <w:rPr>
                <w:rFonts w:asciiTheme="minorHAnsi" w:hAnsiTheme="minorHAnsi"/>
                <w:lang w:val="en-GB"/>
              </w:rPr>
            </w:pPr>
          </w:p>
        </w:tc>
        <w:tc>
          <w:tcPr>
            <w:tcW w:w="4395" w:type="dxa"/>
            <w:vAlign w:val="center"/>
          </w:tcPr>
          <w:p w14:paraId="3A06AA6E"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Fixed Services</w:t>
            </w:r>
          </w:p>
        </w:tc>
        <w:tc>
          <w:tcPr>
            <w:tcW w:w="1417" w:type="dxa"/>
            <w:vAlign w:val="center"/>
          </w:tcPr>
          <w:p w14:paraId="2CC4FDF4"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Unallocated</w:t>
            </w:r>
          </w:p>
        </w:tc>
      </w:tr>
    </w:tbl>
    <w:p w14:paraId="2534E18E" w14:textId="77777777" w:rsidR="00C074AC" w:rsidRPr="00636CD6" w:rsidRDefault="00C074AC" w:rsidP="00C074AC">
      <w:pPr>
        <w:rPr>
          <w:rFonts w:asciiTheme="minorHAnsi" w:hAnsiTheme="minorHAnsi"/>
        </w:rPr>
      </w:pPr>
      <w:r w:rsidRPr="00636CD6">
        <w:rPr>
          <w:rFonts w:asciiTheme="minorHAnsi" w:hAnsiTheme="minorHAnsi"/>
        </w:rPr>
        <w:t xml:space="preserve">*Note that numbers with the leading digits </w:t>
      </w:r>
      <w:r w:rsidRPr="00ED65D3">
        <w:rPr>
          <w:rFonts w:asciiTheme="minorHAnsi" w:hAnsiTheme="minorHAnsi"/>
          <w:b/>
          <w:bCs/>
          <w:u w:val="single"/>
        </w:rPr>
        <w:t>4229</w:t>
      </w:r>
      <w:r w:rsidRPr="00636CD6">
        <w:rPr>
          <w:rFonts w:asciiTheme="minorHAnsi" w:hAnsiTheme="minorHAnsi"/>
        </w:rPr>
        <w:t xml:space="preserve"> are being used to access the Outer Islands and have a different tariff from that of fixed line services offered on the Inner Islands (principle group) of Seychelles.</w:t>
      </w:r>
    </w:p>
    <w:p w14:paraId="78BDC4A6" w14:textId="77777777" w:rsidR="00C074AC" w:rsidRPr="0049701D" w:rsidRDefault="00C074AC" w:rsidP="00C074AC">
      <w:pPr>
        <w:keepNext/>
        <w:spacing w:before="240"/>
        <w:jc w:val="center"/>
        <w:rPr>
          <w:rFonts w:asciiTheme="minorHAnsi" w:hAnsiTheme="minorHAnsi"/>
          <w:b/>
          <w:bCs/>
        </w:rPr>
      </w:pPr>
      <w:bookmarkStart w:id="1198" w:name="_Toc54067603"/>
      <w:bookmarkStart w:id="1199" w:name="_Toc54067626"/>
      <w:bookmarkStart w:id="1200" w:name="_Toc303674706"/>
      <w:r w:rsidRPr="0049701D">
        <w:rPr>
          <w:rFonts w:asciiTheme="minorHAnsi" w:hAnsiTheme="minorHAnsi"/>
          <w:b/>
          <w:bCs/>
        </w:rPr>
        <w:t>Number Assignment for Leading Digit 5</w:t>
      </w:r>
      <w:bookmarkEnd w:id="1198"/>
      <w:bookmarkEnd w:id="1199"/>
      <w:bookmarkEnd w:id="1200"/>
    </w:p>
    <w:p w14:paraId="232DF9C2" w14:textId="77777777" w:rsidR="00C074AC" w:rsidRPr="00636CD6" w:rsidRDefault="00C074AC" w:rsidP="00C074AC">
      <w:pPr>
        <w:spacing w:before="0"/>
        <w:rPr>
          <w:rFonts w:asciiTheme="minorHAnsi" w:hAnsiTheme="minorHAnsi"/>
          <w:lang w:val="en-GB"/>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275"/>
        <w:gridCol w:w="4395"/>
        <w:gridCol w:w="1417"/>
      </w:tblGrid>
      <w:tr w:rsidR="00C074AC" w:rsidRPr="00636CD6" w14:paraId="4F16CA7F" w14:textId="77777777" w:rsidTr="009D35D0">
        <w:tc>
          <w:tcPr>
            <w:tcW w:w="1555" w:type="dxa"/>
            <w:vAlign w:val="center"/>
          </w:tcPr>
          <w:p w14:paraId="35D35F38" w14:textId="77777777" w:rsidR="00C074AC" w:rsidRPr="0049701D" w:rsidRDefault="00C074AC" w:rsidP="009D35D0">
            <w:pPr>
              <w:spacing w:before="40" w:after="40"/>
              <w:jc w:val="center"/>
              <w:rPr>
                <w:rFonts w:asciiTheme="minorHAnsi" w:hAnsiTheme="minorHAnsi"/>
                <w:b/>
                <w:bCs/>
                <w:lang w:val="en-GB"/>
              </w:rPr>
            </w:pPr>
            <w:r w:rsidRPr="0049701D">
              <w:rPr>
                <w:rFonts w:asciiTheme="minorHAnsi" w:hAnsiTheme="minorHAnsi"/>
                <w:b/>
                <w:bCs/>
                <w:lang w:val="en-GB"/>
              </w:rPr>
              <w:t>Leading Digits</w:t>
            </w:r>
          </w:p>
        </w:tc>
        <w:tc>
          <w:tcPr>
            <w:tcW w:w="1275" w:type="dxa"/>
            <w:vAlign w:val="center"/>
          </w:tcPr>
          <w:p w14:paraId="08F8B5B9" w14:textId="77777777" w:rsidR="00C074AC" w:rsidRPr="0049701D" w:rsidRDefault="00C074AC" w:rsidP="009D35D0">
            <w:pPr>
              <w:spacing w:before="40" w:after="40"/>
              <w:jc w:val="center"/>
              <w:rPr>
                <w:rFonts w:asciiTheme="minorHAnsi" w:hAnsiTheme="minorHAnsi"/>
                <w:b/>
                <w:bCs/>
                <w:lang w:val="en-GB"/>
              </w:rPr>
            </w:pPr>
            <w:r w:rsidRPr="0049701D">
              <w:rPr>
                <w:rFonts w:asciiTheme="minorHAnsi" w:hAnsiTheme="minorHAnsi"/>
                <w:b/>
                <w:bCs/>
                <w:lang w:val="en-GB"/>
              </w:rPr>
              <w:t>Digit Length</w:t>
            </w:r>
          </w:p>
        </w:tc>
        <w:tc>
          <w:tcPr>
            <w:tcW w:w="4395" w:type="dxa"/>
            <w:vAlign w:val="center"/>
          </w:tcPr>
          <w:p w14:paraId="48602D88" w14:textId="77777777" w:rsidR="00C074AC" w:rsidRPr="0049701D" w:rsidRDefault="00C074AC" w:rsidP="009D35D0">
            <w:pPr>
              <w:spacing w:before="40" w:after="40"/>
              <w:jc w:val="center"/>
              <w:rPr>
                <w:rFonts w:asciiTheme="minorHAnsi" w:hAnsiTheme="minorHAnsi"/>
                <w:b/>
                <w:bCs/>
                <w:lang w:val="en-GB"/>
              </w:rPr>
            </w:pPr>
            <w:r w:rsidRPr="0049701D">
              <w:rPr>
                <w:rFonts w:asciiTheme="minorHAnsi" w:hAnsiTheme="minorHAnsi"/>
                <w:b/>
                <w:bCs/>
                <w:lang w:val="en-GB"/>
              </w:rPr>
              <w:t>Type of Services</w:t>
            </w:r>
          </w:p>
        </w:tc>
        <w:tc>
          <w:tcPr>
            <w:tcW w:w="1417" w:type="dxa"/>
            <w:vAlign w:val="center"/>
          </w:tcPr>
          <w:p w14:paraId="2CBFA482" w14:textId="77777777" w:rsidR="00C074AC" w:rsidRPr="0049701D" w:rsidRDefault="00C074AC" w:rsidP="009D35D0">
            <w:pPr>
              <w:spacing w:before="40" w:after="40"/>
              <w:jc w:val="center"/>
              <w:rPr>
                <w:rFonts w:asciiTheme="minorHAnsi" w:hAnsiTheme="minorHAnsi"/>
                <w:b/>
                <w:bCs/>
                <w:lang w:val="en-GB"/>
              </w:rPr>
            </w:pPr>
            <w:r w:rsidRPr="0049701D">
              <w:rPr>
                <w:rFonts w:asciiTheme="minorHAnsi" w:hAnsiTheme="minorHAnsi"/>
                <w:b/>
                <w:bCs/>
                <w:lang w:val="en-GB"/>
              </w:rPr>
              <w:t>Status</w:t>
            </w:r>
          </w:p>
        </w:tc>
      </w:tr>
      <w:tr w:rsidR="00C074AC" w:rsidRPr="00636CD6" w14:paraId="404D93FE" w14:textId="77777777" w:rsidTr="009D35D0">
        <w:tc>
          <w:tcPr>
            <w:tcW w:w="1555" w:type="dxa"/>
          </w:tcPr>
          <w:p w14:paraId="3863379D"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5(0-9)</w:t>
            </w:r>
          </w:p>
        </w:tc>
        <w:tc>
          <w:tcPr>
            <w:tcW w:w="1275" w:type="dxa"/>
          </w:tcPr>
          <w:p w14:paraId="515954D5" w14:textId="77777777" w:rsidR="00C074AC" w:rsidRPr="00636CD6" w:rsidRDefault="00C074AC" w:rsidP="009D35D0">
            <w:pPr>
              <w:spacing w:before="0"/>
              <w:rPr>
                <w:rFonts w:asciiTheme="minorHAnsi" w:hAnsiTheme="minorHAnsi"/>
                <w:lang w:val="en-GB"/>
              </w:rPr>
            </w:pPr>
          </w:p>
        </w:tc>
        <w:tc>
          <w:tcPr>
            <w:tcW w:w="4395" w:type="dxa"/>
          </w:tcPr>
          <w:p w14:paraId="6B183E33"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Reserved</w:t>
            </w:r>
          </w:p>
        </w:tc>
        <w:tc>
          <w:tcPr>
            <w:tcW w:w="1417" w:type="dxa"/>
          </w:tcPr>
          <w:p w14:paraId="1C172E07"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Unallocated</w:t>
            </w:r>
          </w:p>
        </w:tc>
      </w:tr>
    </w:tbl>
    <w:p w14:paraId="7B333BC1" w14:textId="77777777" w:rsidR="00C074AC" w:rsidRPr="0049701D" w:rsidRDefault="00C074AC" w:rsidP="00C074AC">
      <w:pPr>
        <w:keepNext/>
        <w:spacing w:before="240"/>
        <w:jc w:val="center"/>
        <w:rPr>
          <w:rFonts w:asciiTheme="minorHAnsi" w:hAnsiTheme="minorHAnsi"/>
          <w:b/>
          <w:bCs/>
        </w:rPr>
      </w:pPr>
      <w:bookmarkStart w:id="1201" w:name="_Toc54067604"/>
      <w:bookmarkStart w:id="1202" w:name="_Toc54067627"/>
      <w:bookmarkStart w:id="1203" w:name="_Toc303674707"/>
      <w:r w:rsidRPr="0049701D">
        <w:rPr>
          <w:rFonts w:asciiTheme="minorHAnsi" w:hAnsiTheme="minorHAnsi"/>
          <w:b/>
          <w:bCs/>
        </w:rPr>
        <w:t>Number Assignment for Leading Digit 6</w:t>
      </w:r>
      <w:bookmarkEnd w:id="1201"/>
      <w:bookmarkEnd w:id="1202"/>
      <w:bookmarkEnd w:id="1203"/>
    </w:p>
    <w:p w14:paraId="77885C10" w14:textId="77777777" w:rsidR="00C074AC" w:rsidRPr="00636CD6" w:rsidRDefault="00C074AC" w:rsidP="00C074AC">
      <w:pPr>
        <w:keepNext/>
        <w:spacing w:before="0"/>
        <w:rPr>
          <w:rFonts w:asciiTheme="minorHAnsi" w:hAnsiTheme="minorHAnsi"/>
          <w:lang w:val="en-GB"/>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275"/>
        <w:gridCol w:w="4395"/>
        <w:gridCol w:w="1417"/>
      </w:tblGrid>
      <w:tr w:rsidR="00C074AC" w:rsidRPr="00636CD6" w14:paraId="29A1BFA1" w14:textId="77777777" w:rsidTr="009D35D0">
        <w:trPr>
          <w:cantSplit/>
        </w:trPr>
        <w:tc>
          <w:tcPr>
            <w:tcW w:w="1555" w:type="dxa"/>
            <w:vAlign w:val="center"/>
          </w:tcPr>
          <w:p w14:paraId="4540C2E1" w14:textId="77777777" w:rsidR="00C074AC" w:rsidRPr="0049701D" w:rsidRDefault="00C074AC" w:rsidP="009D35D0">
            <w:pPr>
              <w:spacing w:before="40" w:after="40"/>
              <w:jc w:val="center"/>
              <w:rPr>
                <w:rFonts w:asciiTheme="minorHAnsi" w:hAnsiTheme="minorHAnsi"/>
                <w:b/>
                <w:bCs/>
                <w:lang w:val="en-GB"/>
              </w:rPr>
            </w:pPr>
            <w:r w:rsidRPr="0049701D">
              <w:rPr>
                <w:rFonts w:asciiTheme="minorHAnsi" w:hAnsiTheme="minorHAnsi"/>
                <w:b/>
                <w:bCs/>
                <w:lang w:val="en-GB"/>
              </w:rPr>
              <w:t>Leading Digits</w:t>
            </w:r>
          </w:p>
        </w:tc>
        <w:tc>
          <w:tcPr>
            <w:tcW w:w="1275" w:type="dxa"/>
            <w:vAlign w:val="center"/>
          </w:tcPr>
          <w:p w14:paraId="60810F52" w14:textId="77777777" w:rsidR="00C074AC" w:rsidRPr="0049701D" w:rsidRDefault="00C074AC" w:rsidP="009D35D0">
            <w:pPr>
              <w:spacing w:before="40" w:after="40"/>
              <w:jc w:val="center"/>
              <w:rPr>
                <w:rFonts w:asciiTheme="minorHAnsi" w:hAnsiTheme="minorHAnsi"/>
                <w:b/>
                <w:bCs/>
                <w:lang w:val="en-GB"/>
              </w:rPr>
            </w:pPr>
            <w:r w:rsidRPr="0049701D">
              <w:rPr>
                <w:rFonts w:asciiTheme="minorHAnsi" w:hAnsiTheme="minorHAnsi"/>
                <w:b/>
                <w:bCs/>
                <w:lang w:val="en-GB"/>
              </w:rPr>
              <w:t>Digit Length</w:t>
            </w:r>
          </w:p>
        </w:tc>
        <w:tc>
          <w:tcPr>
            <w:tcW w:w="4395" w:type="dxa"/>
            <w:vAlign w:val="center"/>
          </w:tcPr>
          <w:p w14:paraId="5235B7F8" w14:textId="77777777" w:rsidR="00C074AC" w:rsidRPr="0049701D" w:rsidRDefault="00C074AC" w:rsidP="009D35D0">
            <w:pPr>
              <w:spacing w:before="40" w:after="40"/>
              <w:jc w:val="center"/>
              <w:rPr>
                <w:rFonts w:asciiTheme="minorHAnsi" w:hAnsiTheme="minorHAnsi"/>
                <w:b/>
                <w:bCs/>
                <w:lang w:val="en-GB"/>
              </w:rPr>
            </w:pPr>
            <w:r w:rsidRPr="0049701D">
              <w:rPr>
                <w:rFonts w:asciiTheme="minorHAnsi" w:hAnsiTheme="minorHAnsi"/>
                <w:b/>
                <w:bCs/>
                <w:lang w:val="en-GB"/>
              </w:rPr>
              <w:t>Type of Services</w:t>
            </w:r>
          </w:p>
        </w:tc>
        <w:tc>
          <w:tcPr>
            <w:tcW w:w="1417" w:type="dxa"/>
            <w:vAlign w:val="center"/>
          </w:tcPr>
          <w:p w14:paraId="71DF969B" w14:textId="77777777" w:rsidR="00C074AC" w:rsidRPr="0049701D" w:rsidRDefault="00C074AC" w:rsidP="009D35D0">
            <w:pPr>
              <w:spacing w:before="40" w:after="40"/>
              <w:jc w:val="center"/>
              <w:rPr>
                <w:rFonts w:asciiTheme="minorHAnsi" w:hAnsiTheme="minorHAnsi"/>
                <w:b/>
                <w:bCs/>
                <w:lang w:val="en-GB"/>
              </w:rPr>
            </w:pPr>
            <w:r w:rsidRPr="0049701D">
              <w:rPr>
                <w:rFonts w:asciiTheme="minorHAnsi" w:hAnsiTheme="minorHAnsi"/>
                <w:b/>
                <w:bCs/>
                <w:lang w:val="en-GB"/>
              </w:rPr>
              <w:t>Status</w:t>
            </w:r>
          </w:p>
        </w:tc>
      </w:tr>
      <w:tr w:rsidR="00C074AC" w:rsidRPr="00636CD6" w14:paraId="42D27D22" w14:textId="77777777" w:rsidTr="009D35D0">
        <w:trPr>
          <w:cantSplit/>
        </w:trPr>
        <w:tc>
          <w:tcPr>
            <w:tcW w:w="1555" w:type="dxa"/>
          </w:tcPr>
          <w:p w14:paraId="3D415F20"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6(0-3)</w:t>
            </w:r>
          </w:p>
        </w:tc>
        <w:tc>
          <w:tcPr>
            <w:tcW w:w="1275" w:type="dxa"/>
            <w:vMerge w:val="restart"/>
            <w:vAlign w:val="center"/>
          </w:tcPr>
          <w:p w14:paraId="0FEB2E16"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7</w:t>
            </w:r>
          </w:p>
        </w:tc>
        <w:tc>
          <w:tcPr>
            <w:tcW w:w="4395" w:type="dxa"/>
          </w:tcPr>
          <w:p w14:paraId="4C53C534"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Fixed VoIP</w:t>
            </w:r>
          </w:p>
        </w:tc>
        <w:tc>
          <w:tcPr>
            <w:tcW w:w="1417" w:type="dxa"/>
          </w:tcPr>
          <w:p w14:paraId="44C1331B"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Unallocated</w:t>
            </w:r>
          </w:p>
        </w:tc>
      </w:tr>
      <w:tr w:rsidR="00C074AC" w:rsidRPr="00636CD6" w14:paraId="78A9F219" w14:textId="77777777" w:rsidTr="009D35D0">
        <w:trPr>
          <w:cantSplit/>
        </w:trPr>
        <w:tc>
          <w:tcPr>
            <w:tcW w:w="1555" w:type="dxa"/>
          </w:tcPr>
          <w:p w14:paraId="20175187"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64(0-9)</w:t>
            </w:r>
          </w:p>
        </w:tc>
        <w:tc>
          <w:tcPr>
            <w:tcW w:w="1275" w:type="dxa"/>
            <w:vMerge/>
          </w:tcPr>
          <w:p w14:paraId="399F6928" w14:textId="77777777" w:rsidR="00C074AC" w:rsidRPr="00636CD6" w:rsidRDefault="00C074AC" w:rsidP="009D35D0">
            <w:pPr>
              <w:spacing w:before="0"/>
              <w:rPr>
                <w:rFonts w:asciiTheme="minorHAnsi" w:hAnsiTheme="minorHAnsi"/>
                <w:lang w:val="en-GB"/>
              </w:rPr>
            </w:pPr>
          </w:p>
        </w:tc>
        <w:tc>
          <w:tcPr>
            <w:tcW w:w="4395" w:type="dxa"/>
          </w:tcPr>
          <w:p w14:paraId="3391F774"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Fixed VoIP</w:t>
            </w:r>
          </w:p>
        </w:tc>
        <w:tc>
          <w:tcPr>
            <w:tcW w:w="1417" w:type="dxa"/>
          </w:tcPr>
          <w:p w14:paraId="01CEE168"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KOKONET</w:t>
            </w:r>
          </w:p>
        </w:tc>
      </w:tr>
      <w:tr w:rsidR="00C074AC" w:rsidRPr="00636CD6" w14:paraId="53481886" w14:textId="77777777" w:rsidTr="009D35D0">
        <w:trPr>
          <w:cantSplit/>
        </w:trPr>
        <w:tc>
          <w:tcPr>
            <w:tcW w:w="1555" w:type="dxa"/>
          </w:tcPr>
          <w:p w14:paraId="2AB9A671"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6(5-9)</w:t>
            </w:r>
          </w:p>
        </w:tc>
        <w:tc>
          <w:tcPr>
            <w:tcW w:w="1275" w:type="dxa"/>
            <w:vMerge/>
          </w:tcPr>
          <w:p w14:paraId="2F33031C" w14:textId="77777777" w:rsidR="00C074AC" w:rsidRPr="00636CD6" w:rsidRDefault="00C074AC" w:rsidP="009D35D0">
            <w:pPr>
              <w:spacing w:before="0"/>
              <w:rPr>
                <w:rFonts w:asciiTheme="minorHAnsi" w:hAnsiTheme="minorHAnsi"/>
                <w:lang w:val="en-GB"/>
              </w:rPr>
            </w:pPr>
          </w:p>
        </w:tc>
        <w:tc>
          <w:tcPr>
            <w:tcW w:w="4395" w:type="dxa"/>
          </w:tcPr>
          <w:p w14:paraId="530B1CA4"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Fixed VoIP</w:t>
            </w:r>
          </w:p>
        </w:tc>
        <w:tc>
          <w:tcPr>
            <w:tcW w:w="1417" w:type="dxa"/>
          </w:tcPr>
          <w:p w14:paraId="6C56A6C1"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Unallocated</w:t>
            </w:r>
          </w:p>
        </w:tc>
      </w:tr>
    </w:tbl>
    <w:p w14:paraId="0FE1A16D" w14:textId="77777777" w:rsidR="00C074AC" w:rsidRPr="0049701D" w:rsidRDefault="00C074AC" w:rsidP="00C074AC">
      <w:pPr>
        <w:keepNext/>
        <w:jc w:val="center"/>
        <w:rPr>
          <w:rFonts w:asciiTheme="minorHAnsi" w:hAnsiTheme="minorHAnsi"/>
          <w:b/>
          <w:bCs/>
        </w:rPr>
      </w:pPr>
      <w:bookmarkStart w:id="1204" w:name="_Toc54067605"/>
      <w:bookmarkStart w:id="1205" w:name="_Toc54067628"/>
      <w:bookmarkStart w:id="1206" w:name="_Toc303674708"/>
      <w:r w:rsidRPr="0049701D">
        <w:rPr>
          <w:rFonts w:asciiTheme="minorHAnsi" w:hAnsiTheme="minorHAnsi"/>
          <w:b/>
          <w:bCs/>
        </w:rPr>
        <w:t>Number Assignment for Leading Digit 7</w:t>
      </w:r>
      <w:bookmarkEnd w:id="1204"/>
      <w:bookmarkEnd w:id="1205"/>
      <w:bookmarkEnd w:id="1206"/>
    </w:p>
    <w:p w14:paraId="5DFA96C8" w14:textId="77777777" w:rsidR="00C074AC" w:rsidRPr="00636CD6" w:rsidRDefault="00C074AC" w:rsidP="00C074AC">
      <w:pPr>
        <w:spacing w:before="0"/>
        <w:rPr>
          <w:rFonts w:asciiTheme="minorHAnsi" w:hAnsiTheme="minorHAnsi"/>
          <w:lang w:val="en-GB"/>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275"/>
        <w:gridCol w:w="4395"/>
        <w:gridCol w:w="1417"/>
      </w:tblGrid>
      <w:tr w:rsidR="00C074AC" w:rsidRPr="00636CD6" w14:paraId="5DBE50BB" w14:textId="77777777" w:rsidTr="009D35D0">
        <w:tc>
          <w:tcPr>
            <w:tcW w:w="1555" w:type="dxa"/>
            <w:vAlign w:val="center"/>
          </w:tcPr>
          <w:p w14:paraId="71775BBB" w14:textId="77777777" w:rsidR="00C074AC" w:rsidRPr="0049701D" w:rsidRDefault="00C074AC" w:rsidP="009D35D0">
            <w:pPr>
              <w:spacing w:before="40" w:after="40"/>
              <w:rPr>
                <w:rFonts w:asciiTheme="minorHAnsi" w:hAnsiTheme="minorHAnsi"/>
                <w:b/>
                <w:bCs/>
                <w:lang w:val="en-GB"/>
              </w:rPr>
            </w:pPr>
            <w:r w:rsidRPr="0049701D">
              <w:rPr>
                <w:rFonts w:asciiTheme="minorHAnsi" w:hAnsiTheme="minorHAnsi"/>
                <w:b/>
                <w:bCs/>
                <w:lang w:val="en-GB"/>
              </w:rPr>
              <w:t>Leading Digits</w:t>
            </w:r>
          </w:p>
        </w:tc>
        <w:tc>
          <w:tcPr>
            <w:tcW w:w="1275" w:type="dxa"/>
            <w:vAlign w:val="center"/>
          </w:tcPr>
          <w:p w14:paraId="0B07166A" w14:textId="77777777" w:rsidR="00C074AC" w:rsidRPr="0049701D" w:rsidRDefault="00C074AC" w:rsidP="009D35D0">
            <w:pPr>
              <w:spacing w:before="40" w:after="40"/>
              <w:rPr>
                <w:rFonts w:asciiTheme="minorHAnsi" w:hAnsiTheme="minorHAnsi"/>
                <w:b/>
                <w:bCs/>
                <w:lang w:val="en-GB"/>
              </w:rPr>
            </w:pPr>
            <w:r w:rsidRPr="0049701D">
              <w:rPr>
                <w:rFonts w:asciiTheme="minorHAnsi" w:hAnsiTheme="minorHAnsi"/>
                <w:b/>
                <w:bCs/>
                <w:lang w:val="en-GB"/>
              </w:rPr>
              <w:t>Digit Length</w:t>
            </w:r>
          </w:p>
        </w:tc>
        <w:tc>
          <w:tcPr>
            <w:tcW w:w="4395" w:type="dxa"/>
            <w:vAlign w:val="center"/>
          </w:tcPr>
          <w:p w14:paraId="29F38F31" w14:textId="77777777" w:rsidR="00C074AC" w:rsidRPr="0049701D" w:rsidRDefault="00C074AC" w:rsidP="009D35D0">
            <w:pPr>
              <w:spacing w:before="40" w:after="40"/>
              <w:rPr>
                <w:rFonts w:asciiTheme="minorHAnsi" w:hAnsiTheme="minorHAnsi"/>
                <w:b/>
                <w:bCs/>
                <w:lang w:val="en-GB"/>
              </w:rPr>
            </w:pPr>
            <w:r w:rsidRPr="0049701D">
              <w:rPr>
                <w:rFonts w:asciiTheme="minorHAnsi" w:hAnsiTheme="minorHAnsi"/>
                <w:b/>
                <w:bCs/>
                <w:lang w:val="en-GB"/>
              </w:rPr>
              <w:t>Type of Services</w:t>
            </w:r>
          </w:p>
        </w:tc>
        <w:tc>
          <w:tcPr>
            <w:tcW w:w="1417" w:type="dxa"/>
            <w:vAlign w:val="center"/>
          </w:tcPr>
          <w:p w14:paraId="7FC9047E" w14:textId="77777777" w:rsidR="00C074AC" w:rsidRPr="0049701D" w:rsidRDefault="00C074AC" w:rsidP="009D35D0">
            <w:pPr>
              <w:spacing w:before="40" w:after="40"/>
              <w:rPr>
                <w:rFonts w:asciiTheme="minorHAnsi" w:hAnsiTheme="minorHAnsi"/>
                <w:b/>
                <w:bCs/>
                <w:lang w:val="en-GB"/>
              </w:rPr>
            </w:pPr>
            <w:r w:rsidRPr="0049701D">
              <w:rPr>
                <w:rFonts w:asciiTheme="minorHAnsi" w:hAnsiTheme="minorHAnsi"/>
                <w:b/>
                <w:bCs/>
                <w:lang w:val="en-GB"/>
              </w:rPr>
              <w:t>Status</w:t>
            </w:r>
          </w:p>
        </w:tc>
      </w:tr>
      <w:tr w:rsidR="00C074AC" w:rsidRPr="00636CD6" w14:paraId="124BB185" w14:textId="77777777" w:rsidTr="009D35D0">
        <w:tc>
          <w:tcPr>
            <w:tcW w:w="1555" w:type="dxa"/>
          </w:tcPr>
          <w:p w14:paraId="692BF29E"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7(0-9)</w:t>
            </w:r>
          </w:p>
        </w:tc>
        <w:tc>
          <w:tcPr>
            <w:tcW w:w="1275" w:type="dxa"/>
          </w:tcPr>
          <w:p w14:paraId="56078BB0" w14:textId="77777777" w:rsidR="00C074AC" w:rsidRPr="00636CD6" w:rsidRDefault="00C074AC" w:rsidP="009D35D0">
            <w:pPr>
              <w:spacing w:before="0"/>
              <w:rPr>
                <w:rFonts w:asciiTheme="minorHAnsi" w:hAnsiTheme="minorHAnsi"/>
                <w:lang w:val="en-GB"/>
              </w:rPr>
            </w:pPr>
          </w:p>
        </w:tc>
        <w:tc>
          <w:tcPr>
            <w:tcW w:w="4395" w:type="dxa"/>
          </w:tcPr>
          <w:p w14:paraId="7A86B52D"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Reserved</w:t>
            </w:r>
          </w:p>
        </w:tc>
        <w:tc>
          <w:tcPr>
            <w:tcW w:w="1417" w:type="dxa"/>
          </w:tcPr>
          <w:p w14:paraId="1CE1822D"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Unallocated</w:t>
            </w:r>
          </w:p>
        </w:tc>
      </w:tr>
    </w:tbl>
    <w:p w14:paraId="7CE6057E" w14:textId="77777777" w:rsidR="00C074AC" w:rsidRPr="00413FC2" w:rsidRDefault="00C074AC" w:rsidP="00C074AC">
      <w:pPr>
        <w:spacing w:before="0"/>
        <w:jc w:val="left"/>
        <w:rPr>
          <w:rFonts w:asciiTheme="minorHAnsi" w:hAnsiTheme="minorHAnsi"/>
        </w:rPr>
      </w:pPr>
      <w:bookmarkStart w:id="1207" w:name="_Toc54067606"/>
      <w:bookmarkStart w:id="1208" w:name="_Toc54067629"/>
      <w:bookmarkStart w:id="1209" w:name="_Toc303674709"/>
    </w:p>
    <w:p w14:paraId="1F6DAC3C" w14:textId="77777777" w:rsidR="00C074AC" w:rsidRPr="0049701D" w:rsidRDefault="00C074AC" w:rsidP="00C074AC">
      <w:pPr>
        <w:keepNext/>
        <w:spacing w:before="240"/>
        <w:jc w:val="center"/>
        <w:rPr>
          <w:rFonts w:asciiTheme="minorHAnsi" w:hAnsiTheme="minorHAnsi"/>
          <w:b/>
          <w:bCs/>
        </w:rPr>
      </w:pPr>
      <w:r w:rsidRPr="0049701D">
        <w:rPr>
          <w:rFonts w:asciiTheme="minorHAnsi" w:hAnsiTheme="minorHAnsi"/>
          <w:b/>
          <w:bCs/>
        </w:rPr>
        <w:t>Number Assignment for Leading Digit 8</w:t>
      </w:r>
      <w:bookmarkEnd w:id="1207"/>
      <w:bookmarkEnd w:id="1208"/>
      <w:bookmarkEnd w:id="1209"/>
    </w:p>
    <w:p w14:paraId="4D753E35" w14:textId="77777777" w:rsidR="00C074AC" w:rsidRPr="00636CD6" w:rsidRDefault="00C074AC" w:rsidP="00C074AC">
      <w:pPr>
        <w:spacing w:before="0"/>
        <w:rPr>
          <w:rFonts w:asciiTheme="minorHAnsi" w:hAnsiTheme="minorHAnsi"/>
          <w:lang w:val="en-GB"/>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275"/>
        <w:gridCol w:w="4395"/>
        <w:gridCol w:w="1417"/>
      </w:tblGrid>
      <w:tr w:rsidR="00C074AC" w:rsidRPr="00636CD6" w14:paraId="15F157AB" w14:textId="77777777" w:rsidTr="009D35D0">
        <w:tc>
          <w:tcPr>
            <w:tcW w:w="1555" w:type="dxa"/>
            <w:shd w:val="clear" w:color="auto" w:fill="auto"/>
            <w:vAlign w:val="center"/>
          </w:tcPr>
          <w:p w14:paraId="25E04AE0" w14:textId="77777777" w:rsidR="00C074AC" w:rsidRPr="0049701D" w:rsidRDefault="00C074AC" w:rsidP="009D35D0">
            <w:pPr>
              <w:spacing w:before="40" w:after="40"/>
              <w:jc w:val="center"/>
              <w:rPr>
                <w:rFonts w:asciiTheme="minorHAnsi" w:hAnsiTheme="minorHAnsi"/>
                <w:b/>
                <w:bCs/>
                <w:lang w:val="en-GB"/>
              </w:rPr>
            </w:pPr>
            <w:r w:rsidRPr="0049701D">
              <w:rPr>
                <w:rFonts w:asciiTheme="minorHAnsi" w:hAnsiTheme="minorHAnsi"/>
                <w:b/>
                <w:bCs/>
                <w:lang w:val="en-GB"/>
              </w:rPr>
              <w:t>Leading Digits</w:t>
            </w:r>
          </w:p>
        </w:tc>
        <w:tc>
          <w:tcPr>
            <w:tcW w:w="1275" w:type="dxa"/>
            <w:shd w:val="clear" w:color="auto" w:fill="auto"/>
            <w:vAlign w:val="center"/>
          </w:tcPr>
          <w:p w14:paraId="28A54220" w14:textId="77777777" w:rsidR="00C074AC" w:rsidRPr="0049701D" w:rsidRDefault="00C074AC" w:rsidP="009D35D0">
            <w:pPr>
              <w:spacing w:before="40" w:after="40"/>
              <w:jc w:val="center"/>
              <w:rPr>
                <w:rFonts w:asciiTheme="minorHAnsi" w:hAnsiTheme="minorHAnsi"/>
                <w:b/>
                <w:bCs/>
                <w:lang w:val="en-GB"/>
              </w:rPr>
            </w:pPr>
            <w:r w:rsidRPr="0049701D">
              <w:rPr>
                <w:rFonts w:asciiTheme="minorHAnsi" w:hAnsiTheme="minorHAnsi"/>
                <w:b/>
                <w:bCs/>
                <w:lang w:val="en-GB"/>
              </w:rPr>
              <w:t>Digit Length</w:t>
            </w:r>
          </w:p>
        </w:tc>
        <w:tc>
          <w:tcPr>
            <w:tcW w:w="4395" w:type="dxa"/>
            <w:shd w:val="clear" w:color="auto" w:fill="auto"/>
            <w:vAlign w:val="center"/>
          </w:tcPr>
          <w:p w14:paraId="66E69BCA" w14:textId="77777777" w:rsidR="00C074AC" w:rsidRPr="0049701D" w:rsidRDefault="00C074AC" w:rsidP="009D35D0">
            <w:pPr>
              <w:spacing w:before="40" w:after="40"/>
              <w:jc w:val="center"/>
              <w:rPr>
                <w:rFonts w:asciiTheme="minorHAnsi" w:hAnsiTheme="minorHAnsi"/>
                <w:b/>
                <w:bCs/>
                <w:lang w:val="en-GB"/>
              </w:rPr>
            </w:pPr>
            <w:r w:rsidRPr="0049701D">
              <w:rPr>
                <w:rFonts w:asciiTheme="minorHAnsi" w:hAnsiTheme="minorHAnsi"/>
                <w:b/>
                <w:bCs/>
                <w:lang w:val="en-GB"/>
              </w:rPr>
              <w:t>Type of Services</w:t>
            </w:r>
          </w:p>
        </w:tc>
        <w:tc>
          <w:tcPr>
            <w:tcW w:w="1417" w:type="dxa"/>
            <w:shd w:val="clear" w:color="auto" w:fill="auto"/>
            <w:vAlign w:val="center"/>
          </w:tcPr>
          <w:p w14:paraId="37F3903D" w14:textId="77777777" w:rsidR="00C074AC" w:rsidRPr="0049701D" w:rsidRDefault="00C074AC" w:rsidP="009D35D0">
            <w:pPr>
              <w:spacing w:before="40" w:after="40"/>
              <w:jc w:val="center"/>
              <w:rPr>
                <w:rFonts w:asciiTheme="minorHAnsi" w:hAnsiTheme="minorHAnsi"/>
                <w:b/>
                <w:bCs/>
                <w:lang w:val="en-GB"/>
              </w:rPr>
            </w:pPr>
            <w:r w:rsidRPr="0049701D">
              <w:rPr>
                <w:rFonts w:asciiTheme="minorHAnsi" w:hAnsiTheme="minorHAnsi"/>
                <w:b/>
                <w:bCs/>
                <w:lang w:val="en-GB"/>
              </w:rPr>
              <w:t>Status</w:t>
            </w:r>
          </w:p>
        </w:tc>
      </w:tr>
      <w:tr w:rsidR="00C074AC" w:rsidRPr="00636CD6" w14:paraId="6293C1CE" w14:textId="77777777" w:rsidTr="009D35D0">
        <w:tc>
          <w:tcPr>
            <w:tcW w:w="1555" w:type="dxa"/>
            <w:shd w:val="clear" w:color="auto" w:fill="auto"/>
            <w:vAlign w:val="center"/>
          </w:tcPr>
          <w:p w14:paraId="66BCF6FD" w14:textId="77777777" w:rsidR="00C074AC" w:rsidRPr="00636CD6" w:rsidRDefault="00C074AC" w:rsidP="009D35D0">
            <w:pPr>
              <w:spacing w:before="0"/>
              <w:ind w:left="227"/>
              <w:rPr>
                <w:rFonts w:asciiTheme="minorHAnsi" w:hAnsiTheme="minorHAnsi"/>
                <w:lang w:val="en-GB"/>
              </w:rPr>
            </w:pPr>
            <w:r w:rsidRPr="00636CD6">
              <w:rPr>
                <w:rFonts w:asciiTheme="minorHAnsi" w:hAnsiTheme="minorHAnsi"/>
                <w:lang w:val="en-GB"/>
              </w:rPr>
              <w:t>800(0)</w:t>
            </w:r>
          </w:p>
        </w:tc>
        <w:tc>
          <w:tcPr>
            <w:tcW w:w="1275" w:type="dxa"/>
            <w:vMerge w:val="restart"/>
            <w:shd w:val="clear" w:color="auto" w:fill="auto"/>
            <w:vAlign w:val="center"/>
          </w:tcPr>
          <w:p w14:paraId="7A5C26C4"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7</w:t>
            </w:r>
          </w:p>
        </w:tc>
        <w:tc>
          <w:tcPr>
            <w:tcW w:w="4395" w:type="dxa"/>
            <w:shd w:val="clear" w:color="auto" w:fill="auto"/>
            <w:vAlign w:val="center"/>
          </w:tcPr>
          <w:p w14:paraId="3C482BC2"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Freephone Services</w:t>
            </w:r>
          </w:p>
        </w:tc>
        <w:tc>
          <w:tcPr>
            <w:tcW w:w="1417" w:type="dxa"/>
            <w:shd w:val="clear" w:color="auto" w:fill="auto"/>
            <w:vAlign w:val="center"/>
          </w:tcPr>
          <w:p w14:paraId="37C38360"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AIRTEL</w:t>
            </w:r>
          </w:p>
        </w:tc>
      </w:tr>
      <w:tr w:rsidR="00C074AC" w:rsidRPr="00636CD6" w14:paraId="759DC2A7" w14:textId="77777777" w:rsidTr="009D35D0">
        <w:trPr>
          <w:trHeight w:val="180"/>
        </w:trPr>
        <w:tc>
          <w:tcPr>
            <w:tcW w:w="1555" w:type="dxa"/>
            <w:shd w:val="clear" w:color="auto" w:fill="auto"/>
            <w:vAlign w:val="center"/>
          </w:tcPr>
          <w:p w14:paraId="597EE40F" w14:textId="77777777" w:rsidR="00C074AC" w:rsidRPr="00636CD6" w:rsidRDefault="00C074AC" w:rsidP="009D35D0">
            <w:pPr>
              <w:spacing w:before="0"/>
              <w:ind w:left="227"/>
              <w:rPr>
                <w:rFonts w:asciiTheme="minorHAnsi" w:hAnsiTheme="minorHAnsi"/>
                <w:lang w:val="en-GB"/>
              </w:rPr>
            </w:pPr>
            <w:r w:rsidRPr="00636CD6">
              <w:rPr>
                <w:rFonts w:asciiTheme="minorHAnsi" w:hAnsiTheme="minorHAnsi"/>
                <w:lang w:val="en-GB"/>
              </w:rPr>
              <w:t>800(1-</w:t>
            </w:r>
            <w:r>
              <w:rPr>
                <w:rFonts w:asciiTheme="minorHAnsi" w:hAnsiTheme="minorHAnsi"/>
                <w:lang w:val="en-GB"/>
              </w:rPr>
              <w:t>7</w:t>
            </w:r>
            <w:r w:rsidRPr="00636CD6">
              <w:rPr>
                <w:rFonts w:asciiTheme="minorHAnsi" w:hAnsiTheme="minorHAnsi"/>
                <w:lang w:val="en-GB"/>
              </w:rPr>
              <w:t>)</w:t>
            </w:r>
          </w:p>
        </w:tc>
        <w:tc>
          <w:tcPr>
            <w:tcW w:w="1275" w:type="dxa"/>
            <w:vMerge/>
            <w:shd w:val="clear" w:color="auto" w:fill="auto"/>
            <w:vAlign w:val="center"/>
          </w:tcPr>
          <w:p w14:paraId="740006B0" w14:textId="77777777" w:rsidR="00C074AC" w:rsidRPr="00636CD6" w:rsidRDefault="00C074AC" w:rsidP="009D35D0">
            <w:pPr>
              <w:spacing w:before="0"/>
              <w:rPr>
                <w:rFonts w:asciiTheme="minorHAnsi" w:hAnsiTheme="minorHAnsi"/>
                <w:lang w:val="en-GB"/>
              </w:rPr>
            </w:pPr>
          </w:p>
        </w:tc>
        <w:tc>
          <w:tcPr>
            <w:tcW w:w="4395" w:type="dxa"/>
            <w:shd w:val="clear" w:color="auto" w:fill="auto"/>
            <w:vAlign w:val="center"/>
          </w:tcPr>
          <w:p w14:paraId="400D75B7"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Freephone Services</w:t>
            </w:r>
          </w:p>
        </w:tc>
        <w:tc>
          <w:tcPr>
            <w:tcW w:w="1417" w:type="dxa"/>
            <w:shd w:val="clear" w:color="auto" w:fill="auto"/>
            <w:vAlign w:val="center"/>
          </w:tcPr>
          <w:p w14:paraId="5F69B6FC"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Unallocated</w:t>
            </w:r>
          </w:p>
        </w:tc>
      </w:tr>
      <w:tr w:rsidR="00C074AC" w:rsidRPr="00636CD6" w14:paraId="0854CDCA" w14:textId="77777777" w:rsidTr="009D35D0">
        <w:trPr>
          <w:trHeight w:val="180"/>
        </w:trPr>
        <w:tc>
          <w:tcPr>
            <w:tcW w:w="1555" w:type="dxa"/>
            <w:shd w:val="clear" w:color="auto" w:fill="auto"/>
            <w:vAlign w:val="center"/>
          </w:tcPr>
          <w:p w14:paraId="40416A18" w14:textId="77777777" w:rsidR="00C074AC" w:rsidRPr="00636CD6" w:rsidRDefault="00C074AC" w:rsidP="009D35D0">
            <w:pPr>
              <w:spacing w:before="0"/>
              <w:ind w:left="227"/>
              <w:rPr>
                <w:rFonts w:asciiTheme="minorHAnsi" w:hAnsiTheme="minorHAnsi"/>
                <w:lang w:val="en-GB"/>
              </w:rPr>
            </w:pPr>
            <w:r>
              <w:rPr>
                <w:rFonts w:asciiTheme="minorHAnsi" w:hAnsiTheme="minorHAnsi"/>
                <w:lang w:val="en-GB"/>
              </w:rPr>
              <w:t>800(8)</w:t>
            </w:r>
          </w:p>
        </w:tc>
        <w:tc>
          <w:tcPr>
            <w:tcW w:w="1275" w:type="dxa"/>
            <w:vMerge/>
            <w:shd w:val="clear" w:color="auto" w:fill="auto"/>
            <w:vAlign w:val="center"/>
          </w:tcPr>
          <w:p w14:paraId="288FE413" w14:textId="77777777" w:rsidR="00C074AC" w:rsidRPr="00636CD6" w:rsidRDefault="00C074AC" w:rsidP="009D35D0">
            <w:pPr>
              <w:spacing w:before="0"/>
              <w:rPr>
                <w:rFonts w:asciiTheme="minorHAnsi" w:hAnsiTheme="minorHAnsi"/>
                <w:lang w:val="en-GB"/>
              </w:rPr>
            </w:pPr>
          </w:p>
        </w:tc>
        <w:tc>
          <w:tcPr>
            <w:tcW w:w="4395" w:type="dxa"/>
            <w:shd w:val="clear" w:color="auto" w:fill="auto"/>
            <w:vAlign w:val="center"/>
          </w:tcPr>
          <w:p w14:paraId="332D8013"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Freephone Services</w:t>
            </w:r>
          </w:p>
        </w:tc>
        <w:tc>
          <w:tcPr>
            <w:tcW w:w="1417" w:type="dxa"/>
            <w:shd w:val="clear" w:color="auto" w:fill="auto"/>
            <w:vAlign w:val="center"/>
          </w:tcPr>
          <w:p w14:paraId="73972434" w14:textId="77777777" w:rsidR="00C074AC" w:rsidRPr="00636CD6" w:rsidRDefault="00C074AC" w:rsidP="009D35D0">
            <w:pPr>
              <w:spacing w:before="0"/>
              <w:jc w:val="center"/>
              <w:rPr>
                <w:rFonts w:asciiTheme="minorHAnsi" w:hAnsiTheme="minorHAnsi"/>
                <w:lang w:val="en-GB"/>
              </w:rPr>
            </w:pPr>
            <w:r>
              <w:rPr>
                <w:rFonts w:asciiTheme="minorHAnsi" w:hAnsiTheme="minorHAnsi"/>
                <w:lang w:val="en-GB"/>
              </w:rPr>
              <w:t>CWS</w:t>
            </w:r>
          </w:p>
        </w:tc>
      </w:tr>
      <w:tr w:rsidR="00C074AC" w:rsidRPr="00636CD6" w14:paraId="4DD09EB5" w14:textId="77777777" w:rsidTr="009D35D0">
        <w:trPr>
          <w:trHeight w:val="180"/>
        </w:trPr>
        <w:tc>
          <w:tcPr>
            <w:tcW w:w="1555" w:type="dxa"/>
            <w:shd w:val="clear" w:color="auto" w:fill="auto"/>
            <w:vAlign w:val="center"/>
          </w:tcPr>
          <w:p w14:paraId="38676B44" w14:textId="77777777" w:rsidR="00C074AC" w:rsidRPr="00636CD6" w:rsidRDefault="00C074AC" w:rsidP="009D35D0">
            <w:pPr>
              <w:spacing w:before="0"/>
              <w:ind w:left="227"/>
              <w:rPr>
                <w:rFonts w:asciiTheme="minorHAnsi" w:hAnsiTheme="minorHAnsi"/>
                <w:lang w:val="en-GB"/>
              </w:rPr>
            </w:pPr>
            <w:r>
              <w:rPr>
                <w:rFonts w:asciiTheme="minorHAnsi" w:hAnsiTheme="minorHAnsi"/>
                <w:lang w:val="en-GB"/>
              </w:rPr>
              <w:t>800(9)</w:t>
            </w:r>
          </w:p>
        </w:tc>
        <w:tc>
          <w:tcPr>
            <w:tcW w:w="1275" w:type="dxa"/>
            <w:vMerge/>
            <w:shd w:val="clear" w:color="auto" w:fill="auto"/>
            <w:vAlign w:val="center"/>
          </w:tcPr>
          <w:p w14:paraId="728AE1F9" w14:textId="77777777" w:rsidR="00C074AC" w:rsidRPr="00636CD6" w:rsidRDefault="00C074AC" w:rsidP="009D35D0">
            <w:pPr>
              <w:spacing w:before="0"/>
              <w:rPr>
                <w:rFonts w:asciiTheme="minorHAnsi" w:hAnsiTheme="minorHAnsi"/>
                <w:lang w:val="en-GB"/>
              </w:rPr>
            </w:pPr>
          </w:p>
        </w:tc>
        <w:tc>
          <w:tcPr>
            <w:tcW w:w="4395" w:type="dxa"/>
            <w:shd w:val="clear" w:color="auto" w:fill="auto"/>
            <w:vAlign w:val="center"/>
          </w:tcPr>
          <w:p w14:paraId="550BF83B"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Freephone Services</w:t>
            </w:r>
          </w:p>
        </w:tc>
        <w:tc>
          <w:tcPr>
            <w:tcW w:w="1417" w:type="dxa"/>
            <w:shd w:val="clear" w:color="auto" w:fill="auto"/>
            <w:vAlign w:val="center"/>
          </w:tcPr>
          <w:p w14:paraId="473EC321"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Unallocated</w:t>
            </w:r>
          </w:p>
        </w:tc>
      </w:tr>
      <w:tr w:rsidR="00C074AC" w:rsidRPr="00636CD6" w14:paraId="1136036B" w14:textId="77777777" w:rsidTr="009D35D0">
        <w:trPr>
          <w:trHeight w:val="278"/>
        </w:trPr>
        <w:tc>
          <w:tcPr>
            <w:tcW w:w="1555" w:type="dxa"/>
            <w:shd w:val="clear" w:color="auto" w:fill="auto"/>
            <w:vAlign w:val="center"/>
          </w:tcPr>
          <w:p w14:paraId="576557CD" w14:textId="77777777" w:rsidR="00C074AC" w:rsidRPr="00636CD6" w:rsidRDefault="00C074AC" w:rsidP="009D35D0">
            <w:pPr>
              <w:spacing w:before="0"/>
              <w:ind w:left="227"/>
              <w:rPr>
                <w:rFonts w:asciiTheme="minorHAnsi" w:hAnsiTheme="minorHAnsi"/>
                <w:lang w:val="en-GB"/>
              </w:rPr>
            </w:pPr>
            <w:r w:rsidRPr="00636CD6">
              <w:rPr>
                <w:rFonts w:asciiTheme="minorHAnsi" w:hAnsiTheme="minorHAnsi"/>
                <w:lang w:val="en-GB"/>
              </w:rPr>
              <w:t>80(1-9)</w:t>
            </w:r>
          </w:p>
        </w:tc>
        <w:tc>
          <w:tcPr>
            <w:tcW w:w="1275" w:type="dxa"/>
            <w:vMerge/>
            <w:shd w:val="clear" w:color="auto" w:fill="auto"/>
            <w:vAlign w:val="center"/>
          </w:tcPr>
          <w:p w14:paraId="65E62957" w14:textId="77777777" w:rsidR="00C074AC" w:rsidRPr="00636CD6" w:rsidRDefault="00C074AC" w:rsidP="009D35D0">
            <w:pPr>
              <w:spacing w:before="0"/>
              <w:rPr>
                <w:rFonts w:asciiTheme="minorHAnsi" w:hAnsiTheme="minorHAnsi"/>
                <w:lang w:val="en-GB"/>
              </w:rPr>
            </w:pPr>
          </w:p>
        </w:tc>
        <w:tc>
          <w:tcPr>
            <w:tcW w:w="4395" w:type="dxa"/>
            <w:shd w:val="clear" w:color="auto" w:fill="auto"/>
            <w:vAlign w:val="center"/>
          </w:tcPr>
          <w:p w14:paraId="49CCCE97"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Reserved</w:t>
            </w:r>
          </w:p>
        </w:tc>
        <w:tc>
          <w:tcPr>
            <w:tcW w:w="1417" w:type="dxa"/>
            <w:shd w:val="clear" w:color="auto" w:fill="auto"/>
            <w:vAlign w:val="center"/>
          </w:tcPr>
          <w:p w14:paraId="511E447B"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Unallocated</w:t>
            </w:r>
          </w:p>
        </w:tc>
      </w:tr>
      <w:tr w:rsidR="00C074AC" w:rsidRPr="00636CD6" w14:paraId="1F9D3087" w14:textId="77777777" w:rsidTr="009D35D0">
        <w:trPr>
          <w:trHeight w:val="260"/>
        </w:trPr>
        <w:tc>
          <w:tcPr>
            <w:tcW w:w="1555" w:type="dxa"/>
            <w:shd w:val="clear" w:color="auto" w:fill="auto"/>
            <w:vAlign w:val="center"/>
          </w:tcPr>
          <w:p w14:paraId="602DE674" w14:textId="77777777" w:rsidR="00C074AC" w:rsidRPr="00636CD6" w:rsidRDefault="00C074AC" w:rsidP="009D35D0">
            <w:pPr>
              <w:spacing w:before="0"/>
              <w:ind w:left="227"/>
              <w:rPr>
                <w:rFonts w:asciiTheme="minorHAnsi" w:hAnsiTheme="minorHAnsi"/>
                <w:lang w:val="en-GB"/>
              </w:rPr>
            </w:pPr>
            <w:r w:rsidRPr="00636CD6">
              <w:rPr>
                <w:rFonts w:asciiTheme="minorHAnsi" w:hAnsiTheme="minorHAnsi"/>
                <w:lang w:val="en-GB"/>
              </w:rPr>
              <w:t>8(1-9)</w:t>
            </w:r>
          </w:p>
        </w:tc>
        <w:tc>
          <w:tcPr>
            <w:tcW w:w="1275" w:type="dxa"/>
            <w:vMerge/>
            <w:shd w:val="clear" w:color="auto" w:fill="auto"/>
            <w:vAlign w:val="center"/>
          </w:tcPr>
          <w:p w14:paraId="5BEECE06" w14:textId="77777777" w:rsidR="00C074AC" w:rsidRPr="00636CD6" w:rsidRDefault="00C074AC" w:rsidP="009D35D0">
            <w:pPr>
              <w:spacing w:before="0"/>
              <w:rPr>
                <w:rFonts w:asciiTheme="minorHAnsi" w:hAnsiTheme="minorHAnsi"/>
                <w:lang w:val="en-GB"/>
              </w:rPr>
            </w:pPr>
          </w:p>
        </w:tc>
        <w:tc>
          <w:tcPr>
            <w:tcW w:w="4395" w:type="dxa"/>
            <w:shd w:val="clear" w:color="auto" w:fill="auto"/>
            <w:vAlign w:val="center"/>
          </w:tcPr>
          <w:p w14:paraId="7362ACDE"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Reserved</w:t>
            </w:r>
          </w:p>
        </w:tc>
        <w:tc>
          <w:tcPr>
            <w:tcW w:w="1417" w:type="dxa"/>
            <w:shd w:val="clear" w:color="auto" w:fill="auto"/>
            <w:vAlign w:val="center"/>
          </w:tcPr>
          <w:p w14:paraId="2B8EC80C"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Unallocated</w:t>
            </w:r>
          </w:p>
        </w:tc>
      </w:tr>
    </w:tbl>
    <w:p w14:paraId="6C5B7F69" w14:textId="77777777" w:rsidR="00C074AC" w:rsidRDefault="00C074AC" w:rsidP="00C074AC">
      <w:pPr>
        <w:overflowPunct/>
        <w:autoSpaceDE/>
        <w:autoSpaceDN/>
        <w:adjustRightInd/>
        <w:spacing w:before="0"/>
        <w:jc w:val="left"/>
        <w:textAlignment w:val="auto"/>
        <w:rPr>
          <w:rFonts w:asciiTheme="minorHAnsi" w:hAnsiTheme="minorHAnsi"/>
          <w:b/>
          <w:bCs/>
        </w:rPr>
      </w:pPr>
      <w:bookmarkStart w:id="1210" w:name="_Toc303674710"/>
    </w:p>
    <w:p w14:paraId="0D33CD38" w14:textId="77777777" w:rsidR="00C074AC" w:rsidRPr="00A11034" w:rsidRDefault="00C074AC" w:rsidP="00C074AC">
      <w:pPr>
        <w:keepNext/>
        <w:jc w:val="center"/>
        <w:rPr>
          <w:rFonts w:asciiTheme="minorHAnsi" w:hAnsiTheme="minorHAnsi"/>
          <w:b/>
          <w:bCs/>
        </w:rPr>
      </w:pPr>
      <w:r w:rsidRPr="00A11034">
        <w:rPr>
          <w:rFonts w:asciiTheme="minorHAnsi" w:hAnsiTheme="minorHAnsi"/>
          <w:b/>
          <w:bCs/>
        </w:rPr>
        <w:t>Number Assignment for Leading Digit 9</w:t>
      </w:r>
      <w:bookmarkEnd w:id="1210"/>
    </w:p>
    <w:p w14:paraId="17548A61" w14:textId="77777777" w:rsidR="00C074AC" w:rsidRPr="00636CD6" w:rsidRDefault="00C074AC" w:rsidP="00C074AC">
      <w:pPr>
        <w:spacing w:before="0"/>
        <w:rPr>
          <w:rFonts w:asciiTheme="minorHAnsi" w:hAnsiTheme="minorHAnsi"/>
          <w:lang w:val="en-GB"/>
        </w:rPr>
      </w:pPr>
    </w:p>
    <w:tbl>
      <w:tblPr>
        <w:tblW w:w="862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7"/>
        <w:gridCol w:w="1275"/>
        <w:gridCol w:w="4395"/>
        <w:gridCol w:w="1417"/>
      </w:tblGrid>
      <w:tr w:rsidR="00C074AC" w:rsidRPr="00636CD6" w14:paraId="7F61C589" w14:textId="77777777" w:rsidTr="009D35D0">
        <w:tc>
          <w:tcPr>
            <w:tcW w:w="1537" w:type="dxa"/>
            <w:vAlign w:val="center"/>
          </w:tcPr>
          <w:p w14:paraId="214D6516" w14:textId="77777777" w:rsidR="00C074AC" w:rsidRPr="00A11034" w:rsidRDefault="00C074AC" w:rsidP="009D35D0">
            <w:pPr>
              <w:spacing w:before="40" w:after="40"/>
              <w:jc w:val="center"/>
              <w:rPr>
                <w:rFonts w:asciiTheme="minorHAnsi" w:hAnsiTheme="minorHAnsi"/>
                <w:b/>
                <w:bCs/>
                <w:lang w:val="en-GB"/>
              </w:rPr>
            </w:pPr>
            <w:r w:rsidRPr="00A11034">
              <w:rPr>
                <w:rFonts w:asciiTheme="minorHAnsi" w:hAnsiTheme="minorHAnsi"/>
                <w:b/>
                <w:bCs/>
                <w:lang w:val="en-GB"/>
              </w:rPr>
              <w:t>Leading Digits</w:t>
            </w:r>
          </w:p>
        </w:tc>
        <w:tc>
          <w:tcPr>
            <w:tcW w:w="1275" w:type="dxa"/>
            <w:vAlign w:val="center"/>
          </w:tcPr>
          <w:p w14:paraId="312BB929" w14:textId="77777777" w:rsidR="00C074AC" w:rsidRPr="00A11034" w:rsidRDefault="00C074AC" w:rsidP="009D35D0">
            <w:pPr>
              <w:spacing w:before="40" w:after="40"/>
              <w:jc w:val="center"/>
              <w:rPr>
                <w:rFonts w:asciiTheme="minorHAnsi" w:hAnsiTheme="minorHAnsi"/>
                <w:b/>
                <w:bCs/>
                <w:lang w:val="en-GB"/>
              </w:rPr>
            </w:pPr>
            <w:r w:rsidRPr="00A11034">
              <w:rPr>
                <w:rFonts w:asciiTheme="minorHAnsi" w:hAnsiTheme="minorHAnsi"/>
                <w:b/>
                <w:bCs/>
                <w:lang w:val="en-GB"/>
              </w:rPr>
              <w:t>Digit Length</w:t>
            </w:r>
          </w:p>
        </w:tc>
        <w:tc>
          <w:tcPr>
            <w:tcW w:w="4395" w:type="dxa"/>
            <w:vAlign w:val="center"/>
          </w:tcPr>
          <w:p w14:paraId="756B2E43" w14:textId="77777777" w:rsidR="00C074AC" w:rsidRPr="00A11034" w:rsidRDefault="00C074AC" w:rsidP="009D35D0">
            <w:pPr>
              <w:spacing w:before="40" w:after="40"/>
              <w:jc w:val="center"/>
              <w:rPr>
                <w:rFonts w:asciiTheme="minorHAnsi" w:hAnsiTheme="minorHAnsi"/>
                <w:b/>
                <w:bCs/>
                <w:lang w:val="en-GB"/>
              </w:rPr>
            </w:pPr>
            <w:r w:rsidRPr="00A11034">
              <w:rPr>
                <w:rFonts w:asciiTheme="minorHAnsi" w:hAnsiTheme="minorHAnsi"/>
                <w:b/>
                <w:bCs/>
                <w:lang w:val="en-GB"/>
              </w:rPr>
              <w:t>Type of Services</w:t>
            </w:r>
          </w:p>
        </w:tc>
        <w:tc>
          <w:tcPr>
            <w:tcW w:w="1417" w:type="dxa"/>
            <w:vAlign w:val="center"/>
          </w:tcPr>
          <w:p w14:paraId="2BDAAE69" w14:textId="77777777" w:rsidR="00C074AC" w:rsidRPr="00A11034" w:rsidRDefault="00C074AC" w:rsidP="009D35D0">
            <w:pPr>
              <w:spacing w:before="40" w:after="40"/>
              <w:jc w:val="center"/>
              <w:rPr>
                <w:rFonts w:asciiTheme="minorHAnsi" w:hAnsiTheme="minorHAnsi"/>
                <w:b/>
                <w:bCs/>
                <w:lang w:val="en-GB"/>
              </w:rPr>
            </w:pPr>
            <w:r w:rsidRPr="00A11034">
              <w:rPr>
                <w:rFonts w:asciiTheme="minorHAnsi" w:hAnsiTheme="minorHAnsi"/>
                <w:b/>
                <w:bCs/>
                <w:lang w:val="en-GB"/>
              </w:rPr>
              <w:t>Status</w:t>
            </w:r>
          </w:p>
        </w:tc>
      </w:tr>
      <w:tr w:rsidR="00C074AC" w:rsidRPr="00636CD6" w14:paraId="6BA06358" w14:textId="77777777" w:rsidTr="009D35D0">
        <w:tc>
          <w:tcPr>
            <w:tcW w:w="1537" w:type="dxa"/>
          </w:tcPr>
          <w:p w14:paraId="64E41F57" w14:textId="77777777" w:rsidR="00C074AC" w:rsidRPr="00636CD6" w:rsidRDefault="00C074AC" w:rsidP="009D35D0">
            <w:pPr>
              <w:spacing w:before="0"/>
              <w:ind w:left="227"/>
              <w:rPr>
                <w:rFonts w:asciiTheme="minorHAnsi" w:hAnsiTheme="minorHAnsi"/>
                <w:lang w:val="en-GB"/>
              </w:rPr>
            </w:pPr>
            <w:r w:rsidRPr="00636CD6">
              <w:rPr>
                <w:rFonts w:asciiTheme="minorHAnsi" w:hAnsiTheme="minorHAnsi"/>
                <w:lang w:val="en-GB"/>
              </w:rPr>
              <w:t>9(0-</w:t>
            </w:r>
            <w:r>
              <w:rPr>
                <w:rFonts w:asciiTheme="minorHAnsi" w:hAnsiTheme="minorHAnsi"/>
                <w:lang w:val="en-GB"/>
              </w:rPr>
              <w:t>4</w:t>
            </w:r>
            <w:r w:rsidRPr="00636CD6">
              <w:rPr>
                <w:rFonts w:asciiTheme="minorHAnsi" w:hAnsiTheme="minorHAnsi"/>
                <w:lang w:val="en-GB"/>
              </w:rPr>
              <w:t>)</w:t>
            </w:r>
          </w:p>
        </w:tc>
        <w:tc>
          <w:tcPr>
            <w:tcW w:w="1275" w:type="dxa"/>
          </w:tcPr>
          <w:p w14:paraId="1E932F23" w14:textId="77777777" w:rsidR="00C074AC" w:rsidRPr="00636CD6" w:rsidRDefault="00C074AC" w:rsidP="009D35D0">
            <w:pPr>
              <w:spacing w:before="0"/>
              <w:jc w:val="center"/>
              <w:rPr>
                <w:rFonts w:asciiTheme="minorHAnsi" w:hAnsiTheme="minorHAnsi"/>
                <w:lang w:val="en-GB"/>
              </w:rPr>
            </w:pPr>
          </w:p>
        </w:tc>
        <w:tc>
          <w:tcPr>
            <w:tcW w:w="4395" w:type="dxa"/>
          </w:tcPr>
          <w:p w14:paraId="0F842616"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Reserved</w:t>
            </w:r>
          </w:p>
        </w:tc>
        <w:tc>
          <w:tcPr>
            <w:tcW w:w="1417" w:type="dxa"/>
          </w:tcPr>
          <w:p w14:paraId="5BB5E1B2"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Unallocated</w:t>
            </w:r>
          </w:p>
        </w:tc>
      </w:tr>
      <w:tr w:rsidR="00C074AC" w:rsidRPr="00636CD6" w14:paraId="0D7F0B2C" w14:textId="77777777" w:rsidTr="009D35D0">
        <w:tc>
          <w:tcPr>
            <w:tcW w:w="1537" w:type="dxa"/>
          </w:tcPr>
          <w:p w14:paraId="03102693" w14:textId="77777777" w:rsidR="00C074AC" w:rsidRPr="00FD5A4E" w:rsidRDefault="00C074AC" w:rsidP="009D35D0">
            <w:pPr>
              <w:spacing w:before="0"/>
              <w:ind w:left="227"/>
            </w:pPr>
            <w:r w:rsidRPr="00FD5A4E">
              <w:t>95(0-9)</w:t>
            </w:r>
          </w:p>
        </w:tc>
        <w:tc>
          <w:tcPr>
            <w:tcW w:w="1275" w:type="dxa"/>
          </w:tcPr>
          <w:p w14:paraId="1DA495C5" w14:textId="77777777" w:rsidR="00C074AC" w:rsidRPr="00FD5A4E" w:rsidRDefault="00C074AC" w:rsidP="009D35D0">
            <w:pPr>
              <w:spacing w:before="0"/>
              <w:jc w:val="center"/>
            </w:pPr>
            <w:r w:rsidRPr="00FD5A4E">
              <w:t>7</w:t>
            </w:r>
          </w:p>
        </w:tc>
        <w:tc>
          <w:tcPr>
            <w:tcW w:w="4395" w:type="dxa"/>
          </w:tcPr>
          <w:p w14:paraId="4E125B2B" w14:textId="77777777" w:rsidR="00C074AC" w:rsidRPr="00FD5A4E" w:rsidRDefault="00C074AC" w:rsidP="009D35D0">
            <w:pPr>
              <w:spacing w:before="0"/>
            </w:pPr>
            <w:r w:rsidRPr="00FD5A4E">
              <w:t>International Audiotext Services</w:t>
            </w:r>
          </w:p>
        </w:tc>
        <w:tc>
          <w:tcPr>
            <w:tcW w:w="1417" w:type="dxa"/>
          </w:tcPr>
          <w:p w14:paraId="31405EBB" w14:textId="77777777" w:rsidR="00C074AC" w:rsidRPr="00FD5A4E" w:rsidRDefault="00C074AC" w:rsidP="009D35D0">
            <w:pPr>
              <w:spacing w:before="0"/>
              <w:jc w:val="center"/>
            </w:pPr>
            <w:r w:rsidRPr="00FD5A4E">
              <w:t>CWS</w:t>
            </w:r>
          </w:p>
        </w:tc>
      </w:tr>
      <w:tr w:rsidR="00C074AC" w:rsidRPr="00636CD6" w14:paraId="33888693" w14:textId="77777777" w:rsidTr="009D35D0">
        <w:tc>
          <w:tcPr>
            <w:tcW w:w="1537" w:type="dxa"/>
            <w:vAlign w:val="center"/>
          </w:tcPr>
          <w:p w14:paraId="5DDC454A" w14:textId="77777777" w:rsidR="00C074AC" w:rsidRPr="00636CD6" w:rsidRDefault="00C074AC" w:rsidP="009D35D0">
            <w:pPr>
              <w:spacing w:before="0"/>
              <w:ind w:left="227"/>
              <w:rPr>
                <w:rFonts w:asciiTheme="minorHAnsi" w:hAnsiTheme="minorHAnsi"/>
                <w:lang w:val="en-GB"/>
              </w:rPr>
            </w:pPr>
            <w:r w:rsidRPr="00636CD6">
              <w:rPr>
                <w:rFonts w:asciiTheme="minorHAnsi" w:hAnsiTheme="minorHAnsi"/>
                <w:lang w:val="en-GB"/>
              </w:rPr>
              <w:t>96(0-9)</w:t>
            </w:r>
          </w:p>
        </w:tc>
        <w:tc>
          <w:tcPr>
            <w:tcW w:w="1275" w:type="dxa"/>
            <w:vAlign w:val="center"/>
          </w:tcPr>
          <w:p w14:paraId="665B0B76"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4</w:t>
            </w:r>
          </w:p>
        </w:tc>
        <w:tc>
          <w:tcPr>
            <w:tcW w:w="4395" w:type="dxa"/>
            <w:vAlign w:val="center"/>
          </w:tcPr>
          <w:p w14:paraId="4DD39711"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Short Codes for VAS SMS/MMS Services</w:t>
            </w:r>
          </w:p>
        </w:tc>
        <w:tc>
          <w:tcPr>
            <w:tcW w:w="1417" w:type="dxa"/>
            <w:vAlign w:val="center"/>
          </w:tcPr>
          <w:p w14:paraId="495741EA" w14:textId="77777777" w:rsidR="00C074AC" w:rsidRPr="0048444B" w:rsidRDefault="00C074AC" w:rsidP="009D35D0">
            <w:pPr>
              <w:spacing w:before="0"/>
              <w:jc w:val="center"/>
              <w:rPr>
                <w:rFonts w:asciiTheme="minorHAnsi" w:hAnsiTheme="minorHAnsi"/>
                <w:b/>
                <w:bCs/>
                <w:lang w:val="en-GB"/>
              </w:rPr>
            </w:pPr>
            <w:r w:rsidRPr="0048444B">
              <w:rPr>
                <w:rFonts w:asciiTheme="minorHAnsi" w:hAnsiTheme="minorHAnsi"/>
                <w:b/>
                <w:bCs/>
                <w:lang w:val="en-GB"/>
              </w:rPr>
              <w:t>See A.2</w:t>
            </w:r>
          </w:p>
        </w:tc>
      </w:tr>
      <w:tr w:rsidR="00C074AC" w:rsidRPr="00636CD6" w14:paraId="7638A3A3" w14:textId="77777777" w:rsidTr="009D35D0">
        <w:tc>
          <w:tcPr>
            <w:tcW w:w="1537" w:type="dxa"/>
          </w:tcPr>
          <w:p w14:paraId="179F83B5" w14:textId="77777777" w:rsidR="00C074AC" w:rsidRPr="00636CD6" w:rsidRDefault="00C074AC" w:rsidP="009D35D0">
            <w:pPr>
              <w:spacing w:before="0"/>
              <w:ind w:left="227"/>
              <w:rPr>
                <w:rFonts w:asciiTheme="minorHAnsi" w:hAnsiTheme="minorHAnsi"/>
                <w:lang w:val="en-GB"/>
              </w:rPr>
            </w:pPr>
            <w:r w:rsidRPr="00636CD6">
              <w:rPr>
                <w:rFonts w:asciiTheme="minorHAnsi" w:hAnsiTheme="minorHAnsi"/>
                <w:lang w:val="en-GB"/>
              </w:rPr>
              <w:t>970</w:t>
            </w:r>
          </w:p>
        </w:tc>
        <w:tc>
          <w:tcPr>
            <w:tcW w:w="1275" w:type="dxa"/>
          </w:tcPr>
          <w:p w14:paraId="5D8C631C" w14:textId="77777777" w:rsidR="00C074AC" w:rsidRPr="00636CD6" w:rsidRDefault="00C074AC" w:rsidP="009D35D0">
            <w:pPr>
              <w:spacing w:before="0"/>
              <w:jc w:val="center"/>
              <w:rPr>
                <w:rFonts w:asciiTheme="minorHAnsi" w:hAnsiTheme="minorHAnsi"/>
                <w:lang w:val="en-GB"/>
              </w:rPr>
            </w:pPr>
          </w:p>
        </w:tc>
        <w:tc>
          <w:tcPr>
            <w:tcW w:w="4395" w:type="dxa"/>
          </w:tcPr>
          <w:p w14:paraId="6DC31764"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Reserved</w:t>
            </w:r>
          </w:p>
        </w:tc>
        <w:tc>
          <w:tcPr>
            <w:tcW w:w="1417" w:type="dxa"/>
          </w:tcPr>
          <w:p w14:paraId="70653895"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Unallocated</w:t>
            </w:r>
          </w:p>
        </w:tc>
      </w:tr>
      <w:tr w:rsidR="00C074AC" w:rsidRPr="00636CD6" w14:paraId="4F052C03" w14:textId="77777777" w:rsidTr="009D35D0">
        <w:tc>
          <w:tcPr>
            <w:tcW w:w="1537" w:type="dxa"/>
            <w:shd w:val="clear" w:color="auto" w:fill="auto"/>
          </w:tcPr>
          <w:p w14:paraId="75EA99A0" w14:textId="77777777" w:rsidR="00C074AC" w:rsidRPr="00636CD6" w:rsidRDefault="00C074AC" w:rsidP="009D35D0">
            <w:pPr>
              <w:spacing w:before="0"/>
              <w:ind w:left="227"/>
              <w:rPr>
                <w:rFonts w:asciiTheme="minorHAnsi" w:hAnsiTheme="minorHAnsi"/>
                <w:lang w:val="en-GB"/>
              </w:rPr>
            </w:pPr>
            <w:r w:rsidRPr="00636CD6">
              <w:rPr>
                <w:rFonts w:asciiTheme="minorHAnsi" w:hAnsiTheme="minorHAnsi"/>
                <w:lang w:val="en-GB"/>
              </w:rPr>
              <w:t>971</w:t>
            </w:r>
          </w:p>
        </w:tc>
        <w:tc>
          <w:tcPr>
            <w:tcW w:w="1275" w:type="dxa"/>
            <w:shd w:val="clear" w:color="auto" w:fill="auto"/>
          </w:tcPr>
          <w:p w14:paraId="4414813E"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7</w:t>
            </w:r>
          </w:p>
        </w:tc>
        <w:tc>
          <w:tcPr>
            <w:tcW w:w="4395" w:type="dxa"/>
            <w:shd w:val="clear" w:color="auto" w:fill="auto"/>
          </w:tcPr>
          <w:p w14:paraId="61AEF393"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Audiotext Services</w:t>
            </w:r>
          </w:p>
        </w:tc>
        <w:tc>
          <w:tcPr>
            <w:tcW w:w="1417" w:type="dxa"/>
            <w:shd w:val="clear" w:color="auto" w:fill="auto"/>
          </w:tcPr>
          <w:p w14:paraId="0FC33642"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CWS</w:t>
            </w:r>
          </w:p>
        </w:tc>
      </w:tr>
      <w:tr w:rsidR="00C074AC" w:rsidRPr="00636CD6" w14:paraId="7EF2B32E" w14:textId="77777777" w:rsidTr="009D35D0">
        <w:tc>
          <w:tcPr>
            <w:tcW w:w="1537" w:type="dxa"/>
          </w:tcPr>
          <w:p w14:paraId="1476451C" w14:textId="77777777" w:rsidR="00C074AC" w:rsidRPr="00636CD6" w:rsidRDefault="00C074AC" w:rsidP="009D35D0">
            <w:pPr>
              <w:spacing w:before="0"/>
              <w:ind w:left="227"/>
              <w:rPr>
                <w:rFonts w:asciiTheme="minorHAnsi" w:hAnsiTheme="minorHAnsi"/>
                <w:lang w:val="en-GB"/>
              </w:rPr>
            </w:pPr>
            <w:r w:rsidRPr="00636CD6">
              <w:rPr>
                <w:rFonts w:asciiTheme="minorHAnsi" w:hAnsiTheme="minorHAnsi"/>
                <w:lang w:val="en-GB"/>
              </w:rPr>
              <w:t>97(2-9)</w:t>
            </w:r>
          </w:p>
        </w:tc>
        <w:tc>
          <w:tcPr>
            <w:tcW w:w="1275" w:type="dxa"/>
          </w:tcPr>
          <w:p w14:paraId="18460ABB" w14:textId="77777777" w:rsidR="00C074AC" w:rsidRPr="00636CD6" w:rsidRDefault="00C074AC" w:rsidP="009D35D0">
            <w:pPr>
              <w:spacing w:before="0"/>
              <w:jc w:val="center"/>
              <w:rPr>
                <w:rFonts w:asciiTheme="minorHAnsi" w:hAnsiTheme="minorHAnsi"/>
                <w:lang w:val="en-GB"/>
              </w:rPr>
            </w:pPr>
          </w:p>
        </w:tc>
        <w:tc>
          <w:tcPr>
            <w:tcW w:w="4395" w:type="dxa"/>
          </w:tcPr>
          <w:p w14:paraId="52166D51"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Reserved</w:t>
            </w:r>
          </w:p>
        </w:tc>
        <w:tc>
          <w:tcPr>
            <w:tcW w:w="1417" w:type="dxa"/>
          </w:tcPr>
          <w:p w14:paraId="416C9DE8"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Unallocated</w:t>
            </w:r>
          </w:p>
        </w:tc>
      </w:tr>
      <w:tr w:rsidR="00C074AC" w:rsidRPr="00636CD6" w14:paraId="1869D4D9" w14:textId="77777777" w:rsidTr="009D35D0">
        <w:tc>
          <w:tcPr>
            <w:tcW w:w="1537" w:type="dxa"/>
          </w:tcPr>
          <w:p w14:paraId="3FD0ED1D" w14:textId="77777777" w:rsidR="00C074AC" w:rsidRPr="00636CD6" w:rsidRDefault="00C074AC" w:rsidP="009D35D0">
            <w:pPr>
              <w:spacing w:before="0"/>
              <w:ind w:left="227"/>
              <w:rPr>
                <w:rFonts w:asciiTheme="minorHAnsi" w:hAnsiTheme="minorHAnsi"/>
                <w:lang w:val="en-GB"/>
              </w:rPr>
            </w:pPr>
            <w:r w:rsidRPr="00636CD6">
              <w:rPr>
                <w:rFonts w:asciiTheme="minorHAnsi" w:hAnsiTheme="minorHAnsi"/>
                <w:lang w:val="en-GB"/>
              </w:rPr>
              <w:t>98(0-9)</w:t>
            </w:r>
          </w:p>
        </w:tc>
        <w:tc>
          <w:tcPr>
            <w:tcW w:w="1275" w:type="dxa"/>
          </w:tcPr>
          <w:p w14:paraId="4D253FAF" w14:textId="77777777" w:rsidR="00C074AC" w:rsidRPr="00636CD6" w:rsidRDefault="00C074AC" w:rsidP="009D35D0">
            <w:pPr>
              <w:spacing w:before="0"/>
              <w:jc w:val="center"/>
              <w:rPr>
                <w:rFonts w:asciiTheme="minorHAnsi" w:hAnsiTheme="minorHAnsi"/>
                <w:lang w:val="en-GB"/>
              </w:rPr>
            </w:pPr>
          </w:p>
        </w:tc>
        <w:tc>
          <w:tcPr>
            <w:tcW w:w="4395" w:type="dxa"/>
          </w:tcPr>
          <w:p w14:paraId="290907B9"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Reserved</w:t>
            </w:r>
          </w:p>
        </w:tc>
        <w:tc>
          <w:tcPr>
            <w:tcW w:w="1417" w:type="dxa"/>
          </w:tcPr>
          <w:p w14:paraId="5A7A144E"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Unallocated</w:t>
            </w:r>
          </w:p>
        </w:tc>
      </w:tr>
      <w:tr w:rsidR="00C074AC" w:rsidRPr="00636CD6" w14:paraId="65DC2356" w14:textId="77777777" w:rsidTr="009D35D0">
        <w:tc>
          <w:tcPr>
            <w:tcW w:w="1537" w:type="dxa"/>
          </w:tcPr>
          <w:p w14:paraId="2F173A83" w14:textId="77777777" w:rsidR="00C074AC" w:rsidRPr="00636CD6" w:rsidRDefault="00C074AC" w:rsidP="009D35D0">
            <w:pPr>
              <w:spacing w:before="0"/>
              <w:ind w:left="227"/>
              <w:rPr>
                <w:rFonts w:asciiTheme="minorHAnsi" w:hAnsiTheme="minorHAnsi"/>
                <w:lang w:val="en-GB"/>
              </w:rPr>
            </w:pPr>
            <w:r w:rsidRPr="00636CD6">
              <w:rPr>
                <w:rFonts w:asciiTheme="minorHAnsi" w:hAnsiTheme="minorHAnsi"/>
                <w:lang w:val="en-GB"/>
              </w:rPr>
              <w:t>99(0-8)</w:t>
            </w:r>
          </w:p>
        </w:tc>
        <w:tc>
          <w:tcPr>
            <w:tcW w:w="1275" w:type="dxa"/>
          </w:tcPr>
          <w:p w14:paraId="292C777A" w14:textId="77777777" w:rsidR="00C074AC" w:rsidRPr="00636CD6" w:rsidRDefault="00C074AC" w:rsidP="009D35D0">
            <w:pPr>
              <w:spacing w:before="0"/>
              <w:jc w:val="center"/>
              <w:rPr>
                <w:rFonts w:asciiTheme="minorHAnsi" w:hAnsiTheme="minorHAnsi"/>
                <w:lang w:val="en-GB"/>
              </w:rPr>
            </w:pPr>
          </w:p>
        </w:tc>
        <w:tc>
          <w:tcPr>
            <w:tcW w:w="4395" w:type="dxa"/>
          </w:tcPr>
          <w:p w14:paraId="29F04C87"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Reserved</w:t>
            </w:r>
          </w:p>
        </w:tc>
        <w:tc>
          <w:tcPr>
            <w:tcW w:w="1417" w:type="dxa"/>
          </w:tcPr>
          <w:p w14:paraId="02B49C48"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Unallocated</w:t>
            </w:r>
          </w:p>
        </w:tc>
      </w:tr>
      <w:tr w:rsidR="00C074AC" w:rsidRPr="00636CD6" w14:paraId="79D3B216" w14:textId="77777777" w:rsidTr="009D35D0">
        <w:tc>
          <w:tcPr>
            <w:tcW w:w="1537" w:type="dxa"/>
          </w:tcPr>
          <w:p w14:paraId="49448864" w14:textId="77777777" w:rsidR="00C074AC" w:rsidRPr="00636CD6" w:rsidRDefault="00C074AC" w:rsidP="009D35D0">
            <w:pPr>
              <w:spacing w:before="0"/>
              <w:ind w:left="227"/>
              <w:rPr>
                <w:rFonts w:asciiTheme="minorHAnsi" w:hAnsiTheme="minorHAnsi"/>
                <w:lang w:val="en-GB"/>
              </w:rPr>
            </w:pPr>
            <w:r w:rsidRPr="00636CD6">
              <w:rPr>
                <w:rFonts w:asciiTheme="minorHAnsi" w:hAnsiTheme="minorHAnsi"/>
                <w:lang w:val="en-GB"/>
              </w:rPr>
              <w:t>999</w:t>
            </w:r>
          </w:p>
        </w:tc>
        <w:tc>
          <w:tcPr>
            <w:tcW w:w="1275" w:type="dxa"/>
          </w:tcPr>
          <w:p w14:paraId="65312F41"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3</w:t>
            </w:r>
          </w:p>
        </w:tc>
        <w:tc>
          <w:tcPr>
            <w:tcW w:w="4395" w:type="dxa"/>
          </w:tcPr>
          <w:p w14:paraId="2AEEC308"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Emergency Services</w:t>
            </w:r>
          </w:p>
        </w:tc>
        <w:tc>
          <w:tcPr>
            <w:tcW w:w="1417" w:type="dxa"/>
          </w:tcPr>
          <w:p w14:paraId="24BCCB65"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ALL</w:t>
            </w:r>
          </w:p>
        </w:tc>
      </w:tr>
    </w:tbl>
    <w:p w14:paraId="4963F25F" w14:textId="77777777" w:rsidR="00C074AC" w:rsidRPr="00636CD6" w:rsidRDefault="00C074AC" w:rsidP="00C074AC">
      <w:pPr>
        <w:rPr>
          <w:rFonts w:asciiTheme="minorHAnsi" w:hAnsiTheme="minorHAnsi"/>
          <w:lang w:val="en-GB"/>
        </w:rPr>
      </w:pPr>
    </w:p>
    <w:p w14:paraId="1A56146F" w14:textId="77777777" w:rsidR="00C074AC" w:rsidRPr="00A11034" w:rsidRDefault="00C074AC" w:rsidP="00C074AC">
      <w:pPr>
        <w:keepNext/>
        <w:jc w:val="center"/>
        <w:rPr>
          <w:rFonts w:asciiTheme="minorHAnsi" w:hAnsiTheme="minorHAnsi"/>
          <w:b/>
          <w:bCs/>
        </w:rPr>
      </w:pPr>
      <w:bookmarkStart w:id="1211" w:name="_Toc54067608"/>
      <w:bookmarkStart w:id="1212" w:name="_Toc54067631"/>
      <w:bookmarkStart w:id="1213" w:name="_Toc303674711"/>
      <w:r w:rsidRPr="00A11034">
        <w:rPr>
          <w:rFonts w:asciiTheme="minorHAnsi" w:hAnsiTheme="minorHAnsi"/>
          <w:b/>
          <w:bCs/>
        </w:rPr>
        <w:t>Data Network Identification Codes (DNIC) Assignments</w:t>
      </w:r>
      <w:bookmarkEnd w:id="1211"/>
      <w:bookmarkEnd w:id="1212"/>
      <w:bookmarkEnd w:id="1213"/>
    </w:p>
    <w:p w14:paraId="735AABB4" w14:textId="77777777" w:rsidR="00C074AC" w:rsidRPr="00636CD6" w:rsidRDefault="00C074AC" w:rsidP="00C074AC">
      <w:pPr>
        <w:spacing w:before="0"/>
        <w:rPr>
          <w:rFonts w:asciiTheme="minorHAnsi" w:hAnsiTheme="minorHAnsi"/>
          <w:lang w:val="en-GB"/>
        </w:rPr>
      </w:pPr>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9"/>
        <w:gridCol w:w="5131"/>
        <w:gridCol w:w="1980"/>
      </w:tblGrid>
      <w:tr w:rsidR="00C074AC" w:rsidRPr="00636CD6" w14:paraId="37BFB504" w14:textId="77777777" w:rsidTr="009D35D0">
        <w:trPr>
          <w:trHeight w:val="255"/>
        </w:trPr>
        <w:tc>
          <w:tcPr>
            <w:tcW w:w="1529" w:type="dxa"/>
            <w:noWrap/>
            <w:vAlign w:val="center"/>
          </w:tcPr>
          <w:p w14:paraId="787A203C" w14:textId="77777777" w:rsidR="00C074AC" w:rsidRPr="00A11034" w:rsidRDefault="00C074AC" w:rsidP="009D35D0">
            <w:pPr>
              <w:spacing w:before="0"/>
              <w:jc w:val="center"/>
              <w:rPr>
                <w:rFonts w:asciiTheme="minorHAnsi" w:hAnsiTheme="minorHAnsi"/>
                <w:b/>
                <w:bCs/>
                <w:lang w:val="en-GB"/>
              </w:rPr>
            </w:pPr>
            <w:r w:rsidRPr="00A11034">
              <w:rPr>
                <w:rFonts w:asciiTheme="minorHAnsi" w:hAnsiTheme="minorHAnsi"/>
                <w:b/>
                <w:bCs/>
                <w:lang w:val="en-GB"/>
              </w:rPr>
              <w:t xml:space="preserve">DNIC </w:t>
            </w:r>
            <w:r>
              <w:rPr>
                <w:rFonts w:asciiTheme="minorHAnsi" w:hAnsiTheme="minorHAnsi"/>
                <w:b/>
                <w:bCs/>
                <w:lang w:val="en-GB"/>
              </w:rPr>
              <w:br/>
            </w:r>
            <w:r w:rsidRPr="00A11034">
              <w:rPr>
                <w:rFonts w:asciiTheme="minorHAnsi" w:hAnsiTheme="minorHAnsi"/>
                <w:b/>
                <w:bCs/>
                <w:lang w:val="en-GB"/>
              </w:rPr>
              <w:t>Assignment</w:t>
            </w:r>
          </w:p>
        </w:tc>
        <w:tc>
          <w:tcPr>
            <w:tcW w:w="5131" w:type="dxa"/>
            <w:noWrap/>
            <w:vAlign w:val="center"/>
          </w:tcPr>
          <w:p w14:paraId="003383C7" w14:textId="77777777" w:rsidR="00C074AC" w:rsidRPr="00A11034" w:rsidRDefault="00C074AC" w:rsidP="009D35D0">
            <w:pPr>
              <w:spacing w:before="0"/>
              <w:jc w:val="center"/>
              <w:rPr>
                <w:rFonts w:asciiTheme="minorHAnsi" w:hAnsiTheme="minorHAnsi"/>
                <w:b/>
                <w:bCs/>
                <w:lang w:val="en-GB"/>
              </w:rPr>
            </w:pPr>
            <w:r w:rsidRPr="00A11034">
              <w:rPr>
                <w:rFonts w:asciiTheme="minorHAnsi" w:hAnsiTheme="minorHAnsi"/>
                <w:b/>
                <w:bCs/>
                <w:lang w:val="en-GB"/>
              </w:rPr>
              <w:t>Service</w:t>
            </w:r>
          </w:p>
        </w:tc>
        <w:tc>
          <w:tcPr>
            <w:tcW w:w="1980" w:type="dxa"/>
            <w:noWrap/>
            <w:vAlign w:val="center"/>
          </w:tcPr>
          <w:p w14:paraId="53532503" w14:textId="77777777" w:rsidR="00C074AC" w:rsidRPr="00A11034" w:rsidRDefault="00C074AC" w:rsidP="009D35D0">
            <w:pPr>
              <w:spacing w:before="0"/>
              <w:jc w:val="center"/>
              <w:rPr>
                <w:rFonts w:asciiTheme="minorHAnsi" w:hAnsiTheme="minorHAnsi"/>
                <w:b/>
                <w:bCs/>
                <w:lang w:val="en-GB"/>
              </w:rPr>
            </w:pPr>
            <w:r w:rsidRPr="00A11034">
              <w:rPr>
                <w:rFonts w:asciiTheme="minorHAnsi" w:hAnsiTheme="minorHAnsi"/>
                <w:b/>
                <w:bCs/>
                <w:lang w:val="en-GB"/>
              </w:rPr>
              <w:t>Status</w:t>
            </w:r>
          </w:p>
        </w:tc>
      </w:tr>
      <w:tr w:rsidR="00C074AC" w:rsidRPr="00636CD6" w14:paraId="32812A06" w14:textId="77777777" w:rsidTr="009D35D0">
        <w:trPr>
          <w:trHeight w:val="255"/>
        </w:trPr>
        <w:tc>
          <w:tcPr>
            <w:tcW w:w="1529" w:type="dxa"/>
            <w:noWrap/>
            <w:vAlign w:val="bottom"/>
          </w:tcPr>
          <w:p w14:paraId="509022E8"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6330</w:t>
            </w:r>
          </w:p>
        </w:tc>
        <w:tc>
          <w:tcPr>
            <w:tcW w:w="5131" w:type="dxa"/>
            <w:noWrap/>
            <w:vAlign w:val="center"/>
          </w:tcPr>
          <w:p w14:paraId="449810EC"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w:t>
            </w:r>
          </w:p>
        </w:tc>
        <w:tc>
          <w:tcPr>
            <w:tcW w:w="1980" w:type="dxa"/>
            <w:noWrap/>
            <w:vAlign w:val="bottom"/>
          </w:tcPr>
          <w:p w14:paraId="18CE0421"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Unallocated</w:t>
            </w:r>
          </w:p>
        </w:tc>
      </w:tr>
      <w:tr w:rsidR="00C074AC" w:rsidRPr="00636CD6" w14:paraId="1832E667" w14:textId="77777777" w:rsidTr="009D35D0">
        <w:trPr>
          <w:trHeight w:val="255"/>
        </w:trPr>
        <w:tc>
          <w:tcPr>
            <w:tcW w:w="1529" w:type="dxa"/>
            <w:noWrap/>
            <w:vAlign w:val="bottom"/>
          </w:tcPr>
          <w:p w14:paraId="2035FF53"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6331</w:t>
            </w:r>
          </w:p>
        </w:tc>
        <w:tc>
          <w:tcPr>
            <w:tcW w:w="5131" w:type="dxa"/>
            <w:noWrap/>
            <w:vAlign w:val="center"/>
          </w:tcPr>
          <w:p w14:paraId="5290D025"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Packet Switched Network (INFOLINK)</w:t>
            </w:r>
          </w:p>
        </w:tc>
        <w:tc>
          <w:tcPr>
            <w:tcW w:w="1980" w:type="dxa"/>
            <w:noWrap/>
            <w:vAlign w:val="bottom"/>
          </w:tcPr>
          <w:p w14:paraId="188DEFBD"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CWS</w:t>
            </w:r>
          </w:p>
        </w:tc>
      </w:tr>
      <w:tr w:rsidR="00C074AC" w:rsidRPr="00636CD6" w14:paraId="6A4F5153" w14:textId="77777777" w:rsidTr="009D35D0">
        <w:trPr>
          <w:trHeight w:val="255"/>
        </w:trPr>
        <w:tc>
          <w:tcPr>
            <w:tcW w:w="1529" w:type="dxa"/>
            <w:noWrap/>
            <w:vAlign w:val="bottom"/>
          </w:tcPr>
          <w:p w14:paraId="73BDAE7E"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6332</w:t>
            </w:r>
          </w:p>
        </w:tc>
        <w:tc>
          <w:tcPr>
            <w:tcW w:w="5131" w:type="dxa"/>
            <w:noWrap/>
            <w:vAlign w:val="center"/>
          </w:tcPr>
          <w:p w14:paraId="4EDC1700"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w:t>
            </w:r>
          </w:p>
        </w:tc>
        <w:tc>
          <w:tcPr>
            <w:tcW w:w="1980" w:type="dxa"/>
            <w:noWrap/>
            <w:vAlign w:val="bottom"/>
          </w:tcPr>
          <w:p w14:paraId="6C6B4552"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Unallocated</w:t>
            </w:r>
          </w:p>
        </w:tc>
      </w:tr>
      <w:tr w:rsidR="00C074AC" w:rsidRPr="00636CD6" w14:paraId="370BA39D" w14:textId="77777777" w:rsidTr="009D35D0">
        <w:trPr>
          <w:trHeight w:val="255"/>
        </w:trPr>
        <w:tc>
          <w:tcPr>
            <w:tcW w:w="1529" w:type="dxa"/>
            <w:noWrap/>
            <w:vAlign w:val="bottom"/>
          </w:tcPr>
          <w:p w14:paraId="7FEFC4C6"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6333</w:t>
            </w:r>
          </w:p>
        </w:tc>
        <w:tc>
          <w:tcPr>
            <w:tcW w:w="5131" w:type="dxa"/>
            <w:noWrap/>
            <w:vAlign w:val="center"/>
          </w:tcPr>
          <w:p w14:paraId="2C5CE827"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w:t>
            </w:r>
          </w:p>
        </w:tc>
        <w:tc>
          <w:tcPr>
            <w:tcW w:w="1980" w:type="dxa"/>
            <w:noWrap/>
            <w:vAlign w:val="bottom"/>
          </w:tcPr>
          <w:p w14:paraId="0342DC57"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Unallocated</w:t>
            </w:r>
          </w:p>
        </w:tc>
      </w:tr>
      <w:tr w:rsidR="00C074AC" w:rsidRPr="00636CD6" w14:paraId="41945E57" w14:textId="77777777" w:rsidTr="009D35D0">
        <w:trPr>
          <w:trHeight w:val="255"/>
        </w:trPr>
        <w:tc>
          <w:tcPr>
            <w:tcW w:w="1529" w:type="dxa"/>
            <w:noWrap/>
            <w:vAlign w:val="bottom"/>
          </w:tcPr>
          <w:p w14:paraId="549085BE"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6334</w:t>
            </w:r>
          </w:p>
        </w:tc>
        <w:tc>
          <w:tcPr>
            <w:tcW w:w="5131" w:type="dxa"/>
            <w:noWrap/>
            <w:vAlign w:val="center"/>
          </w:tcPr>
          <w:p w14:paraId="4767B459"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w:t>
            </w:r>
          </w:p>
        </w:tc>
        <w:tc>
          <w:tcPr>
            <w:tcW w:w="1980" w:type="dxa"/>
            <w:noWrap/>
            <w:vAlign w:val="bottom"/>
          </w:tcPr>
          <w:p w14:paraId="707E8A81"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Unallocated</w:t>
            </w:r>
          </w:p>
        </w:tc>
      </w:tr>
      <w:tr w:rsidR="00C074AC" w:rsidRPr="00636CD6" w14:paraId="61080B16" w14:textId="77777777" w:rsidTr="009D35D0">
        <w:trPr>
          <w:trHeight w:val="255"/>
        </w:trPr>
        <w:tc>
          <w:tcPr>
            <w:tcW w:w="1529" w:type="dxa"/>
            <w:noWrap/>
            <w:vAlign w:val="bottom"/>
          </w:tcPr>
          <w:p w14:paraId="73F40399"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6335</w:t>
            </w:r>
          </w:p>
        </w:tc>
        <w:tc>
          <w:tcPr>
            <w:tcW w:w="5131" w:type="dxa"/>
            <w:noWrap/>
            <w:vAlign w:val="center"/>
          </w:tcPr>
          <w:p w14:paraId="733AF62C"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w:t>
            </w:r>
          </w:p>
        </w:tc>
        <w:tc>
          <w:tcPr>
            <w:tcW w:w="1980" w:type="dxa"/>
            <w:noWrap/>
            <w:vAlign w:val="bottom"/>
          </w:tcPr>
          <w:p w14:paraId="3802DDE9"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Unallocated</w:t>
            </w:r>
          </w:p>
        </w:tc>
      </w:tr>
      <w:tr w:rsidR="00C074AC" w:rsidRPr="00636CD6" w14:paraId="4EB94920" w14:textId="77777777" w:rsidTr="009D35D0">
        <w:trPr>
          <w:trHeight w:val="255"/>
        </w:trPr>
        <w:tc>
          <w:tcPr>
            <w:tcW w:w="1529" w:type="dxa"/>
            <w:noWrap/>
            <w:vAlign w:val="bottom"/>
          </w:tcPr>
          <w:p w14:paraId="0C9E23DC"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6336</w:t>
            </w:r>
          </w:p>
        </w:tc>
        <w:tc>
          <w:tcPr>
            <w:tcW w:w="5131" w:type="dxa"/>
            <w:noWrap/>
            <w:vAlign w:val="center"/>
          </w:tcPr>
          <w:p w14:paraId="29D272BC"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w:t>
            </w:r>
          </w:p>
        </w:tc>
        <w:tc>
          <w:tcPr>
            <w:tcW w:w="1980" w:type="dxa"/>
            <w:noWrap/>
            <w:vAlign w:val="bottom"/>
          </w:tcPr>
          <w:p w14:paraId="0988588A"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Unallocated</w:t>
            </w:r>
          </w:p>
        </w:tc>
      </w:tr>
      <w:tr w:rsidR="00C074AC" w:rsidRPr="00636CD6" w14:paraId="67FB25E0" w14:textId="77777777" w:rsidTr="009D35D0">
        <w:trPr>
          <w:trHeight w:val="255"/>
        </w:trPr>
        <w:tc>
          <w:tcPr>
            <w:tcW w:w="1529" w:type="dxa"/>
            <w:noWrap/>
            <w:vAlign w:val="bottom"/>
          </w:tcPr>
          <w:p w14:paraId="353723CC"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6337</w:t>
            </w:r>
          </w:p>
        </w:tc>
        <w:tc>
          <w:tcPr>
            <w:tcW w:w="5131" w:type="dxa"/>
            <w:noWrap/>
            <w:vAlign w:val="center"/>
          </w:tcPr>
          <w:p w14:paraId="1F65146A"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w:t>
            </w:r>
          </w:p>
        </w:tc>
        <w:tc>
          <w:tcPr>
            <w:tcW w:w="1980" w:type="dxa"/>
            <w:noWrap/>
            <w:vAlign w:val="bottom"/>
          </w:tcPr>
          <w:p w14:paraId="03CCEF0B"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Unallocated</w:t>
            </w:r>
          </w:p>
        </w:tc>
      </w:tr>
      <w:tr w:rsidR="00C074AC" w:rsidRPr="00636CD6" w14:paraId="6F9E4402" w14:textId="77777777" w:rsidTr="009D35D0">
        <w:trPr>
          <w:trHeight w:val="255"/>
        </w:trPr>
        <w:tc>
          <w:tcPr>
            <w:tcW w:w="1529" w:type="dxa"/>
            <w:noWrap/>
            <w:vAlign w:val="bottom"/>
          </w:tcPr>
          <w:p w14:paraId="28E8FB03"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6338</w:t>
            </w:r>
          </w:p>
        </w:tc>
        <w:tc>
          <w:tcPr>
            <w:tcW w:w="5131" w:type="dxa"/>
            <w:noWrap/>
            <w:vAlign w:val="center"/>
          </w:tcPr>
          <w:p w14:paraId="0CF26681"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w:t>
            </w:r>
          </w:p>
        </w:tc>
        <w:tc>
          <w:tcPr>
            <w:tcW w:w="1980" w:type="dxa"/>
            <w:noWrap/>
            <w:vAlign w:val="bottom"/>
          </w:tcPr>
          <w:p w14:paraId="4A53101F"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Unallocated</w:t>
            </w:r>
          </w:p>
        </w:tc>
      </w:tr>
      <w:tr w:rsidR="00C074AC" w:rsidRPr="00636CD6" w14:paraId="5A36AA18" w14:textId="77777777" w:rsidTr="009D35D0">
        <w:trPr>
          <w:trHeight w:val="255"/>
        </w:trPr>
        <w:tc>
          <w:tcPr>
            <w:tcW w:w="1529" w:type="dxa"/>
            <w:noWrap/>
            <w:vAlign w:val="bottom"/>
          </w:tcPr>
          <w:p w14:paraId="25A3FD42"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6339</w:t>
            </w:r>
          </w:p>
        </w:tc>
        <w:tc>
          <w:tcPr>
            <w:tcW w:w="5131" w:type="dxa"/>
            <w:noWrap/>
            <w:vAlign w:val="center"/>
          </w:tcPr>
          <w:p w14:paraId="1F37A29F"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w:t>
            </w:r>
          </w:p>
        </w:tc>
        <w:tc>
          <w:tcPr>
            <w:tcW w:w="1980" w:type="dxa"/>
            <w:noWrap/>
            <w:vAlign w:val="bottom"/>
          </w:tcPr>
          <w:p w14:paraId="346678D7"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Unallocated</w:t>
            </w:r>
          </w:p>
        </w:tc>
      </w:tr>
    </w:tbl>
    <w:p w14:paraId="7E283A53" w14:textId="77777777" w:rsidR="00C074AC" w:rsidRDefault="00C074AC" w:rsidP="00C074AC">
      <w:pPr>
        <w:rPr>
          <w:rFonts w:asciiTheme="minorHAnsi" w:hAnsiTheme="minorHAnsi"/>
        </w:rPr>
      </w:pPr>
    </w:p>
    <w:p w14:paraId="685279A9" w14:textId="77777777" w:rsidR="00C074AC" w:rsidRDefault="00C074AC" w:rsidP="00C074AC">
      <w:pPr>
        <w:overflowPunct/>
        <w:autoSpaceDE/>
        <w:autoSpaceDN/>
        <w:adjustRightInd/>
        <w:spacing w:before="0"/>
        <w:jc w:val="left"/>
        <w:textAlignment w:val="auto"/>
        <w:rPr>
          <w:rFonts w:asciiTheme="minorHAnsi" w:hAnsiTheme="minorHAnsi"/>
        </w:rPr>
      </w:pPr>
      <w:r>
        <w:rPr>
          <w:rFonts w:asciiTheme="minorHAnsi" w:hAnsiTheme="minorHAnsi"/>
        </w:rPr>
        <w:br w:type="page"/>
      </w:r>
    </w:p>
    <w:p w14:paraId="3F123DCF" w14:textId="77777777" w:rsidR="00C074AC" w:rsidRPr="00E770BE" w:rsidRDefault="00C074AC" w:rsidP="00C074AC">
      <w:pPr>
        <w:keepNext/>
        <w:jc w:val="center"/>
        <w:rPr>
          <w:rFonts w:asciiTheme="minorHAnsi" w:hAnsiTheme="minorHAnsi"/>
          <w:b/>
          <w:bCs/>
          <w:lang w:val="en-GB"/>
        </w:rPr>
      </w:pPr>
      <w:bookmarkStart w:id="1214" w:name="_Toc54067609"/>
      <w:bookmarkStart w:id="1215" w:name="_Toc54067632"/>
      <w:bookmarkStart w:id="1216" w:name="_Toc303674712"/>
      <w:r w:rsidRPr="00E770BE">
        <w:rPr>
          <w:rFonts w:asciiTheme="minorHAnsi" w:hAnsiTheme="minorHAnsi"/>
          <w:b/>
          <w:bCs/>
          <w:lang w:val="en-GB"/>
        </w:rPr>
        <w:t>International Signalling Point Code (ISPC) Assignments</w:t>
      </w:r>
      <w:bookmarkEnd w:id="1214"/>
      <w:bookmarkEnd w:id="1215"/>
      <w:bookmarkEnd w:id="1216"/>
    </w:p>
    <w:p w14:paraId="39D9F9E1" w14:textId="77777777" w:rsidR="00C074AC" w:rsidRPr="00636CD6" w:rsidRDefault="00C074AC" w:rsidP="00C074AC">
      <w:pPr>
        <w:spacing w:before="0"/>
        <w:rPr>
          <w:rFonts w:asciiTheme="minorHAnsi" w:hAnsiTheme="minorHAnsi"/>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2"/>
        <w:gridCol w:w="4939"/>
        <w:gridCol w:w="2381"/>
      </w:tblGrid>
      <w:tr w:rsidR="00C074AC" w:rsidRPr="00636CD6" w14:paraId="2611E420" w14:textId="77777777" w:rsidTr="009D35D0">
        <w:trPr>
          <w:trHeight w:val="255"/>
          <w:tblHeader/>
        </w:trPr>
        <w:tc>
          <w:tcPr>
            <w:tcW w:w="1752" w:type="dxa"/>
            <w:noWrap/>
            <w:vAlign w:val="center"/>
          </w:tcPr>
          <w:p w14:paraId="7A53F1BE" w14:textId="77777777" w:rsidR="00C074AC" w:rsidRPr="00A11034" w:rsidRDefault="00C074AC" w:rsidP="009D35D0">
            <w:pPr>
              <w:spacing w:before="40" w:after="40"/>
              <w:jc w:val="center"/>
              <w:rPr>
                <w:rFonts w:asciiTheme="minorHAnsi" w:hAnsiTheme="minorHAnsi"/>
                <w:b/>
                <w:bCs/>
                <w:lang w:val="en-GB"/>
              </w:rPr>
            </w:pPr>
            <w:r w:rsidRPr="00A11034">
              <w:rPr>
                <w:rFonts w:asciiTheme="minorHAnsi" w:hAnsiTheme="minorHAnsi"/>
                <w:b/>
                <w:bCs/>
                <w:lang w:val="en-GB"/>
              </w:rPr>
              <w:t xml:space="preserve">ISPC </w:t>
            </w:r>
            <w:r>
              <w:rPr>
                <w:rFonts w:asciiTheme="minorHAnsi" w:hAnsiTheme="minorHAnsi"/>
                <w:b/>
                <w:bCs/>
                <w:lang w:val="en-GB"/>
              </w:rPr>
              <w:br/>
            </w:r>
            <w:r w:rsidRPr="00A11034">
              <w:rPr>
                <w:rFonts w:asciiTheme="minorHAnsi" w:hAnsiTheme="minorHAnsi"/>
                <w:b/>
                <w:bCs/>
                <w:lang w:val="en-GB"/>
              </w:rPr>
              <w:t>Assignment</w:t>
            </w:r>
          </w:p>
        </w:tc>
        <w:tc>
          <w:tcPr>
            <w:tcW w:w="4939" w:type="dxa"/>
            <w:noWrap/>
            <w:vAlign w:val="center"/>
          </w:tcPr>
          <w:p w14:paraId="016E1165" w14:textId="77777777" w:rsidR="00C074AC" w:rsidRPr="00A11034" w:rsidRDefault="00C074AC" w:rsidP="009D35D0">
            <w:pPr>
              <w:spacing w:before="40" w:after="40"/>
              <w:jc w:val="center"/>
              <w:rPr>
                <w:rFonts w:asciiTheme="minorHAnsi" w:hAnsiTheme="minorHAnsi"/>
                <w:b/>
                <w:bCs/>
                <w:lang w:val="en-GB"/>
              </w:rPr>
            </w:pPr>
            <w:r w:rsidRPr="00A11034">
              <w:rPr>
                <w:rFonts w:asciiTheme="minorHAnsi" w:hAnsiTheme="minorHAnsi"/>
                <w:b/>
                <w:bCs/>
                <w:lang w:val="en-GB"/>
              </w:rPr>
              <w:t>Node/Exchange</w:t>
            </w:r>
          </w:p>
        </w:tc>
        <w:tc>
          <w:tcPr>
            <w:tcW w:w="2381" w:type="dxa"/>
            <w:noWrap/>
            <w:vAlign w:val="center"/>
          </w:tcPr>
          <w:p w14:paraId="769DFD78" w14:textId="77777777" w:rsidR="00C074AC" w:rsidRPr="00A11034" w:rsidRDefault="00C074AC" w:rsidP="009D35D0">
            <w:pPr>
              <w:spacing w:before="40" w:after="40"/>
              <w:jc w:val="center"/>
              <w:rPr>
                <w:rFonts w:asciiTheme="minorHAnsi" w:hAnsiTheme="minorHAnsi"/>
                <w:b/>
                <w:bCs/>
                <w:lang w:val="en-GB"/>
              </w:rPr>
            </w:pPr>
            <w:r w:rsidRPr="00A11034">
              <w:rPr>
                <w:rFonts w:asciiTheme="minorHAnsi" w:hAnsiTheme="minorHAnsi"/>
                <w:b/>
                <w:bCs/>
                <w:lang w:val="en-GB"/>
              </w:rPr>
              <w:t>Status</w:t>
            </w:r>
          </w:p>
        </w:tc>
      </w:tr>
      <w:tr w:rsidR="00C074AC" w:rsidRPr="00636CD6" w14:paraId="47BEDA26" w14:textId="77777777" w:rsidTr="009D35D0">
        <w:trPr>
          <w:trHeight w:val="188"/>
        </w:trPr>
        <w:tc>
          <w:tcPr>
            <w:tcW w:w="1752" w:type="dxa"/>
            <w:noWrap/>
            <w:vAlign w:val="center"/>
          </w:tcPr>
          <w:p w14:paraId="1769647D"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6-066-0</w:t>
            </w:r>
          </w:p>
        </w:tc>
        <w:tc>
          <w:tcPr>
            <w:tcW w:w="4939" w:type="dxa"/>
            <w:noWrap/>
            <w:vAlign w:val="center"/>
          </w:tcPr>
          <w:p w14:paraId="4140C01D"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E10S1</w:t>
            </w:r>
          </w:p>
        </w:tc>
        <w:tc>
          <w:tcPr>
            <w:tcW w:w="2381" w:type="dxa"/>
            <w:noWrap/>
            <w:vAlign w:val="center"/>
          </w:tcPr>
          <w:p w14:paraId="6C16F4EB"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CWS</w:t>
            </w:r>
          </w:p>
        </w:tc>
      </w:tr>
      <w:tr w:rsidR="00C074AC" w:rsidRPr="00636CD6" w14:paraId="03737A72" w14:textId="77777777" w:rsidTr="009D35D0">
        <w:trPr>
          <w:trHeight w:val="255"/>
        </w:trPr>
        <w:tc>
          <w:tcPr>
            <w:tcW w:w="1752" w:type="dxa"/>
            <w:noWrap/>
            <w:vAlign w:val="center"/>
          </w:tcPr>
          <w:p w14:paraId="7FC3CA87"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6-066-1</w:t>
            </w:r>
          </w:p>
        </w:tc>
        <w:tc>
          <w:tcPr>
            <w:tcW w:w="4939" w:type="dxa"/>
            <w:noWrap/>
            <w:vAlign w:val="center"/>
          </w:tcPr>
          <w:p w14:paraId="153D9E5F"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Seychelles MSC</w:t>
            </w:r>
          </w:p>
        </w:tc>
        <w:tc>
          <w:tcPr>
            <w:tcW w:w="2381" w:type="dxa"/>
            <w:noWrap/>
            <w:vAlign w:val="center"/>
          </w:tcPr>
          <w:p w14:paraId="77F169C4"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CWS</w:t>
            </w:r>
          </w:p>
        </w:tc>
      </w:tr>
      <w:tr w:rsidR="00C074AC" w:rsidRPr="00636CD6" w14:paraId="01F20A53" w14:textId="77777777" w:rsidTr="009D35D0">
        <w:trPr>
          <w:trHeight w:val="255"/>
        </w:trPr>
        <w:tc>
          <w:tcPr>
            <w:tcW w:w="1752" w:type="dxa"/>
            <w:noWrap/>
            <w:vAlign w:val="center"/>
          </w:tcPr>
          <w:p w14:paraId="002D0CCF"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6-066-2</w:t>
            </w:r>
          </w:p>
        </w:tc>
        <w:tc>
          <w:tcPr>
            <w:tcW w:w="4939" w:type="dxa"/>
            <w:noWrap/>
            <w:vAlign w:val="center"/>
          </w:tcPr>
          <w:p w14:paraId="5B5106D0"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Media Gateway (MGW)</w:t>
            </w:r>
          </w:p>
        </w:tc>
        <w:tc>
          <w:tcPr>
            <w:tcW w:w="2381" w:type="dxa"/>
            <w:noWrap/>
            <w:vAlign w:val="center"/>
          </w:tcPr>
          <w:p w14:paraId="4E7F3A72"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CWS</w:t>
            </w:r>
          </w:p>
        </w:tc>
      </w:tr>
      <w:tr w:rsidR="00C074AC" w:rsidRPr="00636CD6" w14:paraId="1B80BFB6" w14:textId="77777777" w:rsidTr="009D35D0">
        <w:trPr>
          <w:trHeight w:val="255"/>
        </w:trPr>
        <w:tc>
          <w:tcPr>
            <w:tcW w:w="1752" w:type="dxa"/>
            <w:noWrap/>
            <w:vAlign w:val="center"/>
          </w:tcPr>
          <w:p w14:paraId="3D82BCA3"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6-066-3</w:t>
            </w:r>
          </w:p>
        </w:tc>
        <w:tc>
          <w:tcPr>
            <w:tcW w:w="4939" w:type="dxa"/>
            <w:noWrap/>
            <w:vAlign w:val="center"/>
          </w:tcPr>
          <w:p w14:paraId="5B8B92AE" w14:textId="77777777" w:rsidR="00C074AC" w:rsidRPr="00636CD6" w:rsidRDefault="00C074AC" w:rsidP="009D35D0">
            <w:pPr>
              <w:spacing w:before="0"/>
              <w:jc w:val="center"/>
              <w:rPr>
                <w:rFonts w:asciiTheme="minorHAnsi" w:hAnsiTheme="minorHAnsi"/>
                <w:lang w:val="en-GB"/>
              </w:rPr>
            </w:pPr>
          </w:p>
        </w:tc>
        <w:tc>
          <w:tcPr>
            <w:tcW w:w="2381" w:type="dxa"/>
            <w:noWrap/>
            <w:vAlign w:val="center"/>
          </w:tcPr>
          <w:p w14:paraId="14870969"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Unallocated</w:t>
            </w:r>
          </w:p>
        </w:tc>
      </w:tr>
      <w:tr w:rsidR="00C074AC" w:rsidRPr="00636CD6" w14:paraId="7D70401D" w14:textId="77777777" w:rsidTr="009D35D0">
        <w:trPr>
          <w:trHeight w:val="255"/>
        </w:trPr>
        <w:tc>
          <w:tcPr>
            <w:tcW w:w="1752" w:type="dxa"/>
            <w:noWrap/>
            <w:vAlign w:val="center"/>
          </w:tcPr>
          <w:p w14:paraId="3547764B"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6-066-4</w:t>
            </w:r>
          </w:p>
        </w:tc>
        <w:tc>
          <w:tcPr>
            <w:tcW w:w="4939" w:type="dxa"/>
            <w:noWrap/>
            <w:vAlign w:val="center"/>
          </w:tcPr>
          <w:p w14:paraId="1191F889"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INTV-MAHE-01</w:t>
            </w:r>
          </w:p>
        </w:tc>
        <w:tc>
          <w:tcPr>
            <w:tcW w:w="2381" w:type="dxa"/>
            <w:noWrap/>
            <w:vAlign w:val="center"/>
          </w:tcPr>
          <w:p w14:paraId="27F858B8"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INTELVISION</w:t>
            </w:r>
          </w:p>
        </w:tc>
      </w:tr>
      <w:tr w:rsidR="00C074AC" w:rsidRPr="00636CD6" w14:paraId="50EB3248" w14:textId="77777777" w:rsidTr="009D35D0">
        <w:trPr>
          <w:trHeight w:val="255"/>
        </w:trPr>
        <w:tc>
          <w:tcPr>
            <w:tcW w:w="1752" w:type="dxa"/>
            <w:noWrap/>
            <w:vAlign w:val="center"/>
          </w:tcPr>
          <w:p w14:paraId="56589E5B"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6-066-5</w:t>
            </w:r>
          </w:p>
        </w:tc>
        <w:tc>
          <w:tcPr>
            <w:tcW w:w="4939" w:type="dxa"/>
            <w:noWrap/>
            <w:vAlign w:val="center"/>
          </w:tcPr>
          <w:p w14:paraId="20BFF2C9"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MEDIA GATEWAY-AIRTEL</w:t>
            </w:r>
          </w:p>
        </w:tc>
        <w:tc>
          <w:tcPr>
            <w:tcW w:w="2381" w:type="dxa"/>
            <w:noWrap/>
            <w:vAlign w:val="center"/>
          </w:tcPr>
          <w:p w14:paraId="7ED1C7CE"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AIRTEL</w:t>
            </w:r>
          </w:p>
        </w:tc>
      </w:tr>
      <w:tr w:rsidR="00C074AC" w:rsidRPr="00636CD6" w14:paraId="60E481BA" w14:textId="77777777" w:rsidTr="009D35D0">
        <w:trPr>
          <w:trHeight w:val="255"/>
        </w:trPr>
        <w:tc>
          <w:tcPr>
            <w:tcW w:w="1752" w:type="dxa"/>
            <w:noWrap/>
            <w:vAlign w:val="center"/>
          </w:tcPr>
          <w:p w14:paraId="69F4C527"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6-066-6</w:t>
            </w:r>
          </w:p>
        </w:tc>
        <w:tc>
          <w:tcPr>
            <w:tcW w:w="4939" w:type="dxa"/>
            <w:noWrap/>
            <w:vAlign w:val="center"/>
          </w:tcPr>
          <w:p w14:paraId="6E3C5091"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TLS</w:t>
            </w:r>
          </w:p>
        </w:tc>
        <w:tc>
          <w:tcPr>
            <w:tcW w:w="2381" w:type="dxa"/>
            <w:noWrap/>
            <w:vAlign w:val="center"/>
          </w:tcPr>
          <w:p w14:paraId="1AEBBDFE"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AIRTEL</w:t>
            </w:r>
          </w:p>
        </w:tc>
      </w:tr>
      <w:tr w:rsidR="00C074AC" w:rsidRPr="00636CD6" w14:paraId="5A7DE6C4" w14:textId="77777777" w:rsidTr="009D35D0">
        <w:trPr>
          <w:trHeight w:val="255"/>
        </w:trPr>
        <w:tc>
          <w:tcPr>
            <w:tcW w:w="1752" w:type="dxa"/>
            <w:noWrap/>
            <w:vAlign w:val="center"/>
          </w:tcPr>
          <w:p w14:paraId="3951AF36"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6-066-7</w:t>
            </w:r>
          </w:p>
        </w:tc>
        <w:tc>
          <w:tcPr>
            <w:tcW w:w="4939" w:type="dxa"/>
            <w:noWrap/>
            <w:vAlign w:val="center"/>
          </w:tcPr>
          <w:p w14:paraId="0DBB8103"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MSC</w:t>
            </w:r>
          </w:p>
        </w:tc>
        <w:tc>
          <w:tcPr>
            <w:tcW w:w="2381" w:type="dxa"/>
            <w:noWrap/>
            <w:vAlign w:val="center"/>
          </w:tcPr>
          <w:p w14:paraId="6D51141F"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AIRTEL</w:t>
            </w:r>
          </w:p>
        </w:tc>
      </w:tr>
      <w:tr w:rsidR="00C074AC" w:rsidRPr="00636CD6" w14:paraId="511CD0C5" w14:textId="77777777" w:rsidTr="009D35D0">
        <w:trPr>
          <w:trHeight w:val="224"/>
        </w:trPr>
        <w:tc>
          <w:tcPr>
            <w:tcW w:w="1752" w:type="dxa"/>
            <w:noWrap/>
            <w:vAlign w:val="center"/>
          </w:tcPr>
          <w:p w14:paraId="2B0AD0A2"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6-067-0</w:t>
            </w:r>
          </w:p>
        </w:tc>
        <w:tc>
          <w:tcPr>
            <w:tcW w:w="4939" w:type="dxa"/>
            <w:noWrap/>
            <w:vAlign w:val="center"/>
          </w:tcPr>
          <w:p w14:paraId="58F2B21D"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KOKONET-0</w:t>
            </w:r>
          </w:p>
        </w:tc>
        <w:tc>
          <w:tcPr>
            <w:tcW w:w="2381" w:type="dxa"/>
            <w:noWrap/>
            <w:vAlign w:val="center"/>
          </w:tcPr>
          <w:p w14:paraId="71A7E583"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KOKONET</w:t>
            </w:r>
          </w:p>
        </w:tc>
      </w:tr>
      <w:tr w:rsidR="00C074AC" w:rsidRPr="00636CD6" w14:paraId="05955C78" w14:textId="77777777" w:rsidTr="009D35D0">
        <w:trPr>
          <w:trHeight w:val="255"/>
        </w:trPr>
        <w:tc>
          <w:tcPr>
            <w:tcW w:w="1752" w:type="dxa"/>
            <w:noWrap/>
            <w:vAlign w:val="center"/>
          </w:tcPr>
          <w:p w14:paraId="5981EAE9"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6-067-1</w:t>
            </w:r>
          </w:p>
        </w:tc>
        <w:tc>
          <w:tcPr>
            <w:tcW w:w="4939" w:type="dxa"/>
            <w:noWrap/>
            <w:vAlign w:val="center"/>
          </w:tcPr>
          <w:p w14:paraId="681DC236" w14:textId="77777777" w:rsidR="00C074AC" w:rsidRPr="00636CD6" w:rsidRDefault="00C074AC" w:rsidP="009D35D0">
            <w:pPr>
              <w:spacing w:before="0"/>
              <w:jc w:val="center"/>
              <w:rPr>
                <w:rFonts w:asciiTheme="minorHAnsi" w:hAnsiTheme="minorHAnsi"/>
                <w:lang w:val="en-GB"/>
              </w:rPr>
            </w:pPr>
          </w:p>
        </w:tc>
        <w:tc>
          <w:tcPr>
            <w:tcW w:w="2381" w:type="dxa"/>
            <w:noWrap/>
            <w:vAlign w:val="center"/>
          </w:tcPr>
          <w:p w14:paraId="58B07C17"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Unallocated</w:t>
            </w:r>
          </w:p>
        </w:tc>
      </w:tr>
      <w:tr w:rsidR="00C074AC" w:rsidRPr="00636CD6" w14:paraId="0ECD618E" w14:textId="77777777" w:rsidTr="009D35D0">
        <w:trPr>
          <w:trHeight w:val="255"/>
        </w:trPr>
        <w:tc>
          <w:tcPr>
            <w:tcW w:w="1752" w:type="dxa"/>
            <w:noWrap/>
            <w:vAlign w:val="center"/>
          </w:tcPr>
          <w:p w14:paraId="4E092077"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6-067-2</w:t>
            </w:r>
          </w:p>
        </w:tc>
        <w:tc>
          <w:tcPr>
            <w:tcW w:w="4939" w:type="dxa"/>
            <w:noWrap/>
            <w:vAlign w:val="center"/>
          </w:tcPr>
          <w:p w14:paraId="4F2F49E6"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HSS Node</w:t>
            </w:r>
          </w:p>
        </w:tc>
        <w:tc>
          <w:tcPr>
            <w:tcW w:w="2381" w:type="dxa"/>
            <w:noWrap/>
            <w:vAlign w:val="center"/>
          </w:tcPr>
          <w:p w14:paraId="6432E022"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AIRTEL</w:t>
            </w:r>
          </w:p>
        </w:tc>
      </w:tr>
      <w:tr w:rsidR="00C074AC" w:rsidRPr="00636CD6" w14:paraId="17785617" w14:textId="77777777" w:rsidTr="009D35D0">
        <w:trPr>
          <w:trHeight w:val="255"/>
        </w:trPr>
        <w:tc>
          <w:tcPr>
            <w:tcW w:w="1752" w:type="dxa"/>
            <w:noWrap/>
            <w:vAlign w:val="center"/>
          </w:tcPr>
          <w:p w14:paraId="782438F5"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6-067-3</w:t>
            </w:r>
          </w:p>
        </w:tc>
        <w:tc>
          <w:tcPr>
            <w:tcW w:w="4939" w:type="dxa"/>
            <w:noWrap/>
            <w:vAlign w:val="center"/>
          </w:tcPr>
          <w:p w14:paraId="20AA0DEF"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MSC-SC 01</w:t>
            </w:r>
          </w:p>
        </w:tc>
        <w:tc>
          <w:tcPr>
            <w:tcW w:w="2381" w:type="dxa"/>
            <w:noWrap/>
            <w:vAlign w:val="center"/>
          </w:tcPr>
          <w:p w14:paraId="36E55846"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AIRTEL</w:t>
            </w:r>
          </w:p>
        </w:tc>
      </w:tr>
      <w:tr w:rsidR="00C074AC" w:rsidRPr="00636CD6" w14:paraId="0FBE579D" w14:textId="77777777" w:rsidTr="009D35D0">
        <w:trPr>
          <w:trHeight w:val="255"/>
        </w:trPr>
        <w:tc>
          <w:tcPr>
            <w:tcW w:w="1752" w:type="dxa"/>
            <w:noWrap/>
            <w:vAlign w:val="center"/>
          </w:tcPr>
          <w:p w14:paraId="7E8B6FF7"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6-067-4</w:t>
            </w:r>
          </w:p>
        </w:tc>
        <w:tc>
          <w:tcPr>
            <w:tcW w:w="4939" w:type="dxa"/>
            <w:noWrap/>
            <w:vAlign w:val="center"/>
          </w:tcPr>
          <w:p w14:paraId="46535F1A"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HLR1</w:t>
            </w:r>
          </w:p>
        </w:tc>
        <w:tc>
          <w:tcPr>
            <w:tcW w:w="2381" w:type="dxa"/>
            <w:noWrap/>
            <w:vAlign w:val="center"/>
          </w:tcPr>
          <w:p w14:paraId="07743267"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INTELVISION</w:t>
            </w:r>
          </w:p>
        </w:tc>
      </w:tr>
      <w:tr w:rsidR="00C074AC" w:rsidRPr="00636CD6" w14:paraId="4699866C" w14:textId="77777777" w:rsidTr="009D35D0">
        <w:trPr>
          <w:trHeight w:val="255"/>
        </w:trPr>
        <w:tc>
          <w:tcPr>
            <w:tcW w:w="1752" w:type="dxa"/>
            <w:noWrap/>
            <w:vAlign w:val="center"/>
          </w:tcPr>
          <w:p w14:paraId="1433CC5F"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6-067-5</w:t>
            </w:r>
          </w:p>
        </w:tc>
        <w:tc>
          <w:tcPr>
            <w:tcW w:w="4939" w:type="dxa"/>
            <w:noWrap/>
            <w:vAlign w:val="center"/>
          </w:tcPr>
          <w:p w14:paraId="2234240B"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HLR2</w:t>
            </w:r>
          </w:p>
        </w:tc>
        <w:tc>
          <w:tcPr>
            <w:tcW w:w="2381" w:type="dxa"/>
            <w:noWrap/>
            <w:vAlign w:val="center"/>
          </w:tcPr>
          <w:p w14:paraId="45577112"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INTELVISION</w:t>
            </w:r>
          </w:p>
        </w:tc>
      </w:tr>
      <w:tr w:rsidR="00C074AC" w:rsidRPr="00636CD6" w14:paraId="781BB588" w14:textId="77777777" w:rsidTr="009D35D0">
        <w:trPr>
          <w:trHeight w:val="255"/>
        </w:trPr>
        <w:tc>
          <w:tcPr>
            <w:tcW w:w="1752" w:type="dxa"/>
            <w:noWrap/>
            <w:vAlign w:val="center"/>
          </w:tcPr>
          <w:p w14:paraId="0AC6B0A2"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6-067-6</w:t>
            </w:r>
          </w:p>
        </w:tc>
        <w:tc>
          <w:tcPr>
            <w:tcW w:w="4939" w:type="dxa"/>
            <w:noWrap/>
            <w:vAlign w:val="center"/>
          </w:tcPr>
          <w:p w14:paraId="0372F0B3"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MSC1</w:t>
            </w:r>
          </w:p>
        </w:tc>
        <w:tc>
          <w:tcPr>
            <w:tcW w:w="2381" w:type="dxa"/>
            <w:noWrap/>
            <w:vAlign w:val="center"/>
          </w:tcPr>
          <w:p w14:paraId="6B88BF31"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INTELVISION</w:t>
            </w:r>
          </w:p>
        </w:tc>
      </w:tr>
      <w:tr w:rsidR="00C074AC" w:rsidRPr="00636CD6" w14:paraId="60D701DF" w14:textId="77777777" w:rsidTr="009D35D0">
        <w:trPr>
          <w:trHeight w:val="255"/>
        </w:trPr>
        <w:tc>
          <w:tcPr>
            <w:tcW w:w="1752" w:type="dxa"/>
            <w:noWrap/>
            <w:vAlign w:val="center"/>
          </w:tcPr>
          <w:p w14:paraId="5A1010A0"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6-067-7</w:t>
            </w:r>
          </w:p>
        </w:tc>
        <w:tc>
          <w:tcPr>
            <w:tcW w:w="4939" w:type="dxa"/>
            <w:noWrap/>
            <w:vAlign w:val="center"/>
          </w:tcPr>
          <w:p w14:paraId="355AAB75"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MSC2</w:t>
            </w:r>
          </w:p>
        </w:tc>
        <w:tc>
          <w:tcPr>
            <w:tcW w:w="2381" w:type="dxa"/>
            <w:noWrap/>
            <w:vAlign w:val="center"/>
          </w:tcPr>
          <w:p w14:paraId="72707F78"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INTELVISION</w:t>
            </w:r>
          </w:p>
        </w:tc>
      </w:tr>
      <w:tr w:rsidR="00C074AC" w:rsidRPr="00636CD6" w14:paraId="21A01B04" w14:textId="77777777" w:rsidTr="009D35D0">
        <w:trPr>
          <w:trHeight w:val="255"/>
        </w:trPr>
        <w:tc>
          <w:tcPr>
            <w:tcW w:w="1752" w:type="dxa"/>
            <w:noWrap/>
            <w:vAlign w:val="center"/>
          </w:tcPr>
          <w:p w14:paraId="336FBBC7"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6-155-0</w:t>
            </w:r>
          </w:p>
        </w:tc>
        <w:tc>
          <w:tcPr>
            <w:tcW w:w="4939" w:type="dxa"/>
            <w:noWrap/>
            <w:vAlign w:val="center"/>
          </w:tcPr>
          <w:p w14:paraId="60838D1E" w14:textId="77777777" w:rsidR="00C074AC" w:rsidRPr="002C2169" w:rsidRDefault="00C074AC" w:rsidP="009D35D0">
            <w:pPr>
              <w:spacing w:before="0"/>
              <w:rPr>
                <w:rFonts w:asciiTheme="minorHAnsi" w:hAnsiTheme="minorHAnsi"/>
                <w:lang w:val="en-GB"/>
              </w:rPr>
            </w:pPr>
          </w:p>
        </w:tc>
        <w:tc>
          <w:tcPr>
            <w:tcW w:w="2381" w:type="dxa"/>
            <w:noWrap/>
            <w:vAlign w:val="center"/>
          </w:tcPr>
          <w:p w14:paraId="31C9B135"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Unallocated</w:t>
            </w:r>
          </w:p>
        </w:tc>
      </w:tr>
      <w:tr w:rsidR="00C074AC" w:rsidRPr="00636CD6" w14:paraId="4F3A71AF" w14:textId="77777777" w:rsidTr="009D35D0">
        <w:trPr>
          <w:trHeight w:val="255"/>
        </w:trPr>
        <w:tc>
          <w:tcPr>
            <w:tcW w:w="1752" w:type="dxa"/>
            <w:noWrap/>
            <w:vAlign w:val="center"/>
          </w:tcPr>
          <w:p w14:paraId="16393D5A"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6-155-1</w:t>
            </w:r>
          </w:p>
        </w:tc>
        <w:tc>
          <w:tcPr>
            <w:tcW w:w="4939" w:type="dxa"/>
            <w:noWrap/>
            <w:vAlign w:val="center"/>
          </w:tcPr>
          <w:p w14:paraId="2CF35174" w14:textId="77777777" w:rsidR="00C074AC" w:rsidRPr="002C2169" w:rsidRDefault="00C074AC" w:rsidP="009D35D0">
            <w:pPr>
              <w:spacing w:before="0"/>
              <w:rPr>
                <w:rFonts w:asciiTheme="minorHAnsi" w:hAnsiTheme="minorHAnsi"/>
                <w:lang w:val="en-GB"/>
              </w:rPr>
            </w:pPr>
          </w:p>
        </w:tc>
        <w:tc>
          <w:tcPr>
            <w:tcW w:w="2381" w:type="dxa"/>
            <w:noWrap/>
            <w:vAlign w:val="center"/>
          </w:tcPr>
          <w:p w14:paraId="0D88ABFB"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Unallocated</w:t>
            </w:r>
          </w:p>
        </w:tc>
      </w:tr>
      <w:tr w:rsidR="00C074AC" w:rsidRPr="00636CD6" w14:paraId="268D2DB6" w14:textId="77777777" w:rsidTr="009D35D0">
        <w:trPr>
          <w:trHeight w:val="255"/>
        </w:trPr>
        <w:tc>
          <w:tcPr>
            <w:tcW w:w="1752" w:type="dxa"/>
            <w:noWrap/>
            <w:vAlign w:val="center"/>
          </w:tcPr>
          <w:p w14:paraId="10281494"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6-155-2</w:t>
            </w:r>
          </w:p>
        </w:tc>
        <w:tc>
          <w:tcPr>
            <w:tcW w:w="4939" w:type="dxa"/>
            <w:noWrap/>
            <w:vAlign w:val="center"/>
          </w:tcPr>
          <w:p w14:paraId="6CAA289C" w14:textId="77777777" w:rsidR="00C074AC" w:rsidRPr="002C2169" w:rsidRDefault="00C074AC" w:rsidP="009D35D0">
            <w:pPr>
              <w:spacing w:before="0"/>
              <w:rPr>
                <w:rFonts w:asciiTheme="minorHAnsi" w:hAnsiTheme="minorHAnsi"/>
                <w:lang w:val="en-GB"/>
              </w:rPr>
            </w:pPr>
          </w:p>
        </w:tc>
        <w:tc>
          <w:tcPr>
            <w:tcW w:w="2381" w:type="dxa"/>
            <w:noWrap/>
            <w:vAlign w:val="center"/>
          </w:tcPr>
          <w:p w14:paraId="56E4E760"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Unallocated</w:t>
            </w:r>
          </w:p>
        </w:tc>
      </w:tr>
      <w:tr w:rsidR="00C074AC" w:rsidRPr="00636CD6" w14:paraId="712FA99E" w14:textId="77777777" w:rsidTr="009D35D0">
        <w:trPr>
          <w:trHeight w:val="255"/>
        </w:trPr>
        <w:tc>
          <w:tcPr>
            <w:tcW w:w="1752" w:type="dxa"/>
            <w:noWrap/>
            <w:vAlign w:val="center"/>
          </w:tcPr>
          <w:p w14:paraId="111F5ECF"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6-155-3</w:t>
            </w:r>
          </w:p>
        </w:tc>
        <w:tc>
          <w:tcPr>
            <w:tcW w:w="4939" w:type="dxa"/>
            <w:noWrap/>
            <w:vAlign w:val="center"/>
          </w:tcPr>
          <w:p w14:paraId="7B84EDCF" w14:textId="77777777" w:rsidR="00C074AC" w:rsidRPr="002C2169" w:rsidRDefault="00C074AC" w:rsidP="009D35D0">
            <w:pPr>
              <w:spacing w:before="0"/>
              <w:rPr>
                <w:rFonts w:asciiTheme="minorHAnsi" w:hAnsiTheme="minorHAnsi"/>
                <w:lang w:val="en-GB"/>
              </w:rPr>
            </w:pPr>
          </w:p>
        </w:tc>
        <w:tc>
          <w:tcPr>
            <w:tcW w:w="2381" w:type="dxa"/>
            <w:noWrap/>
            <w:vAlign w:val="center"/>
          </w:tcPr>
          <w:p w14:paraId="35A40A66"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Unallocated</w:t>
            </w:r>
          </w:p>
        </w:tc>
      </w:tr>
      <w:tr w:rsidR="00C074AC" w:rsidRPr="00636CD6" w14:paraId="3786CA1F" w14:textId="77777777" w:rsidTr="009D35D0">
        <w:trPr>
          <w:trHeight w:val="255"/>
        </w:trPr>
        <w:tc>
          <w:tcPr>
            <w:tcW w:w="1752" w:type="dxa"/>
            <w:noWrap/>
            <w:vAlign w:val="center"/>
          </w:tcPr>
          <w:p w14:paraId="4C8B05F0"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6-155-4</w:t>
            </w:r>
          </w:p>
        </w:tc>
        <w:tc>
          <w:tcPr>
            <w:tcW w:w="4939" w:type="dxa"/>
            <w:noWrap/>
            <w:vAlign w:val="center"/>
          </w:tcPr>
          <w:p w14:paraId="0C6FA5A0" w14:textId="77777777" w:rsidR="00C074AC" w:rsidRPr="002C2169" w:rsidRDefault="00C074AC" w:rsidP="009D35D0">
            <w:pPr>
              <w:spacing w:before="0"/>
              <w:rPr>
                <w:rFonts w:asciiTheme="minorHAnsi" w:hAnsiTheme="minorHAnsi"/>
                <w:lang w:val="en-GB"/>
              </w:rPr>
            </w:pPr>
          </w:p>
        </w:tc>
        <w:tc>
          <w:tcPr>
            <w:tcW w:w="2381" w:type="dxa"/>
            <w:noWrap/>
            <w:vAlign w:val="center"/>
          </w:tcPr>
          <w:p w14:paraId="3231B202"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Unallocated</w:t>
            </w:r>
          </w:p>
        </w:tc>
      </w:tr>
      <w:tr w:rsidR="00C074AC" w:rsidRPr="00636CD6" w14:paraId="6BE69257" w14:textId="77777777" w:rsidTr="009D35D0">
        <w:trPr>
          <w:trHeight w:val="255"/>
        </w:trPr>
        <w:tc>
          <w:tcPr>
            <w:tcW w:w="1752" w:type="dxa"/>
            <w:noWrap/>
            <w:vAlign w:val="center"/>
          </w:tcPr>
          <w:p w14:paraId="4904E778"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6-155-5</w:t>
            </w:r>
          </w:p>
        </w:tc>
        <w:tc>
          <w:tcPr>
            <w:tcW w:w="4939" w:type="dxa"/>
            <w:noWrap/>
            <w:vAlign w:val="center"/>
          </w:tcPr>
          <w:p w14:paraId="5C30C920" w14:textId="77777777" w:rsidR="00C074AC" w:rsidRPr="002C2169" w:rsidRDefault="00C074AC" w:rsidP="009D35D0">
            <w:pPr>
              <w:spacing w:before="0"/>
              <w:rPr>
                <w:rFonts w:asciiTheme="minorHAnsi" w:hAnsiTheme="minorHAnsi"/>
                <w:lang w:val="en-GB"/>
              </w:rPr>
            </w:pPr>
          </w:p>
        </w:tc>
        <w:tc>
          <w:tcPr>
            <w:tcW w:w="2381" w:type="dxa"/>
            <w:noWrap/>
            <w:vAlign w:val="center"/>
          </w:tcPr>
          <w:p w14:paraId="56A0A4FE"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Unallocated</w:t>
            </w:r>
          </w:p>
        </w:tc>
      </w:tr>
      <w:tr w:rsidR="00C074AC" w:rsidRPr="00636CD6" w14:paraId="7C021500" w14:textId="77777777" w:rsidTr="009D35D0">
        <w:trPr>
          <w:trHeight w:val="255"/>
        </w:trPr>
        <w:tc>
          <w:tcPr>
            <w:tcW w:w="1752" w:type="dxa"/>
            <w:noWrap/>
            <w:vAlign w:val="center"/>
          </w:tcPr>
          <w:p w14:paraId="07890D4B"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6-155-6</w:t>
            </w:r>
          </w:p>
        </w:tc>
        <w:tc>
          <w:tcPr>
            <w:tcW w:w="4939" w:type="dxa"/>
            <w:noWrap/>
            <w:vAlign w:val="center"/>
          </w:tcPr>
          <w:p w14:paraId="2FCFA920" w14:textId="77777777" w:rsidR="00C074AC" w:rsidRPr="002C2169" w:rsidRDefault="00C074AC" w:rsidP="009D35D0">
            <w:pPr>
              <w:spacing w:before="0"/>
              <w:rPr>
                <w:rFonts w:asciiTheme="minorHAnsi" w:hAnsiTheme="minorHAnsi"/>
                <w:lang w:val="en-GB"/>
              </w:rPr>
            </w:pPr>
          </w:p>
        </w:tc>
        <w:tc>
          <w:tcPr>
            <w:tcW w:w="2381" w:type="dxa"/>
            <w:noWrap/>
            <w:vAlign w:val="center"/>
          </w:tcPr>
          <w:p w14:paraId="4C97F0EA"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Unallocated</w:t>
            </w:r>
          </w:p>
        </w:tc>
      </w:tr>
      <w:tr w:rsidR="00C074AC" w:rsidRPr="00636CD6" w14:paraId="517ACA05" w14:textId="77777777" w:rsidTr="009D35D0">
        <w:trPr>
          <w:trHeight w:val="255"/>
        </w:trPr>
        <w:tc>
          <w:tcPr>
            <w:tcW w:w="1752" w:type="dxa"/>
            <w:noWrap/>
            <w:vAlign w:val="center"/>
          </w:tcPr>
          <w:p w14:paraId="76EC9297"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6-155-7</w:t>
            </w:r>
          </w:p>
        </w:tc>
        <w:tc>
          <w:tcPr>
            <w:tcW w:w="4939" w:type="dxa"/>
            <w:noWrap/>
            <w:vAlign w:val="center"/>
          </w:tcPr>
          <w:p w14:paraId="6CC092C7" w14:textId="77777777" w:rsidR="00C074AC" w:rsidRPr="002C2169" w:rsidRDefault="00C074AC" w:rsidP="009D35D0">
            <w:pPr>
              <w:spacing w:before="0"/>
              <w:rPr>
                <w:rFonts w:asciiTheme="minorHAnsi" w:hAnsiTheme="minorHAnsi"/>
                <w:lang w:val="en-GB"/>
              </w:rPr>
            </w:pPr>
          </w:p>
        </w:tc>
        <w:tc>
          <w:tcPr>
            <w:tcW w:w="2381" w:type="dxa"/>
            <w:noWrap/>
            <w:vAlign w:val="center"/>
          </w:tcPr>
          <w:p w14:paraId="32CBDA19"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Unallocated</w:t>
            </w:r>
          </w:p>
        </w:tc>
      </w:tr>
    </w:tbl>
    <w:p w14:paraId="6EA512F5" w14:textId="77777777" w:rsidR="00C074AC" w:rsidRDefault="00C074AC" w:rsidP="00C074AC">
      <w:pPr>
        <w:overflowPunct/>
        <w:autoSpaceDE/>
        <w:autoSpaceDN/>
        <w:adjustRightInd/>
        <w:spacing w:before="0"/>
        <w:jc w:val="left"/>
        <w:textAlignment w:val="auto"/>
        <w:rPr>
          <w:rFonts w:asciiTheme="minorHAnsi" w:hAnsiTheme="minorHAnsi"/>
        </w:rPr>
      </w:pPr>
      <w:bookmarkStart w:id="1217" w:name="_Toc54067610"/>
      <w:bookmarkStart w:id="1218" w:name="_Toc54067633"/>
      <w:bookmarkStart w:id="1219" w:name="_Toc303674713"/>
    </w:p>
    <w:p w14:paraId="4DD5257B" w14:textId="77777777" w:rsidR="00C074AC" w:rsidRPr="00A11034" w:rsidRDefault="00C074AC" w:rsidP="00C074AC">
      <w:pPr>
        <w:keepNext/>
        <w:jc w:val="center"/>
        <w:rPr>
          <w:rFonts w:asciiTheme="minorHAnsi" w:hAnsiTheme="minorHAnsi"/>
          <w:b/>
          <w:bCs/>
        </w:rPr>
      </w:pPr>
      <w:r w:rsidRPr="00A11034">
        <w:rPr>
          <w:rFonts w:asciiTheme="minorHAnsi" w:hAnsiTheme="minorHAnsi"/>
          <w:b/>
          <w:bCs/>
        </w:rPr>
        <w:t>Issuer Identification Number (IIN) Assignments</w:t>
      </w:r>
      <w:bookmarkEnd w:id="1217"/>
      <w:bookmarkEnd w:id="1218"/>
      <w:bookmarkEnd w:id="1219"/>
    </w:p>
    <w:p w14:paraId="050BCFDB" w14:textId="77777777" w:rsidR="00C074AC" w:rsidRPr="00636CD6" w:rsidRDefault="00C074AC" w:rsidP="00C074AC">
      <w:pPr>
        <w:spacing w:before="0"/>
        <w:rPr>
          <w:rFonts w:asciiTheme="minorHAnsi" w:hAnsiTheme="minorHAnsi"/>
        </w:rPr>
      </w:pPr>
    </w:p>
    <w:tbl>
      <w:tblPr>
        <w:tblW w:w="6716" w:type="dxa"/>
        <w:tblBorders>
          <w:top w:val="single" w:sz="6" w:space="0" w:color="auto"/>
          <w:left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39"/>
        <w:gridCol w:w="4877"/>
      </w:tblGrid>
      <w:tr w:rsidR="00C074AC" w:rsidRPr="00636CD6" w14:paraId="209FE7A5" w14:textId="77777777" w:rsidTr="009D35D0">
        <w:trPr>
          <w:trHeight w:val="283"/>
        </w:trPr>
        <w:tc>
          <w:tcPr>
            <w:tcW w:w="1839" w:type="dxa"/>
            <w:tcBorders>
              <w:top w:val="single" w:sz="2" w:space="0" w:color="auto"/>
              <w:left w:val="single" w:sz="2" w:space="0" w:color="auto"/>
              <w:bottom w:val="single" w:sz="4" w:space="0" w:color="auto"/>
              <w:right w:val="single" w:sz="2" w:space="0" w:color="auto"/>
            </w:tcBorders>
            <w:noWrap/>
            <w:vAlign w:val="center"/>
          </w:tcPr>
          <w:p w14:paraId="3131B4D0" w14:textId="77777777" w:rsidR="00C074AC" w:rsidRPr="00A11034" w:rsidRDefault="00C074AC" w:rsidP="009D35D0">
            <w:pPr>
              <w:spacing w:before="0"/>
              <w:jc w:val="center"/>
              <w:rPr>
                <w:rFonts w:asciiTheme="minorHAnsi" w:hAnsiTheme="minorHAnsi"/>
                <w:b/>
                <w:bCs/>
                <w:lang w:val="en-GB"/>
              </w:rPr>
            </w:pPr>
            <w:r w:rsidRPr="00A11034">
              <w:rPr>
                <w:rFonts w:asciiTheme="minorHAnsi" w:hAnsiTheme="minorHAnsi"/>
                <w:b/>
                <w:bCs/>
                <w:lang w:val="en-GB"/>
              </w:rPr>
              <w:t>IIN</w:t>
            </w:r>
            <w:r>
              <w:rPr>
                <w:rFonts w:asciiTheme="minorHAnsi" w:hAnsiTheme="minorHAnsi"/>
                <w:b/>
                <w:bCs/>
                <w:lang w:val="en-GB"/>
              </w:rPr>
              <w:t xml:space="preserve"> </w:t>
            </w:r>
            <w:r>
              <w:rPr>
                <w:rFonts w:asciiTheme="minorHAnsi" w:hAnsiTheme="minorHAnsi"/>
                <w:b/>
                <w:bCs/>
                <w:lang w:val="en-GB"/>
              </w:rPr>
              <w:br/>
            </w:r>
            <w:r w:rsidRPr="00A11034">
              <w:rPr>
                <w:rFonts w:asciiTheme="minorHAnsi" w:hAnsiTheme="minorHAnsi"/>
                <w:b/>
                <w:bCs/>
                <w:lang w:val="en-GB"/>
              </w:rPr>
              <w:t>Assignment</w:t>
            </w:r>
          </w:p>
        </w:tc>
        <w:tc>
          <w:tcPr>
            <w:tcW w:w="4877" w:type="dxa"/>
            <w:tcBorders>
              <w:top w:val="single" w:sz="2" w:space="0" w:color="auto"/>
              <w:left w:val="single" w:sz="2" w:space="0" w:color="auto"/>
              <w:bottom w:val="single" w:sz="4" w:space="0" w:color="auto"/>
              <w:right w:val="single" w:sz="2" w:space="0" w:color="auto"/>
            </w:tcBorders>
            <w:noWrap/>
            <w:vAlign w:val="center"/>
          </w:tcPr>
          <w:p w14:paraId="5AF26880" w14:textId="77777777" w:rsidR="00C074AC" w:rsidRPr="00A11034" w:rsidRDefault="00C074AC" w:rsidP="009D35D0">
            <w:pPr>
              <w:spacing w:before="0"/>
              <w:jc w:val="center"/>
              <w:rPr>
                <w:rFonts w:asciiTheme="minorHAnsi" w:hAnsiTheme="minorHAnsi"/>
                <w:b/>
                <w:bCs/>
                <w:lang w:val="en-GB"/>
              </w:rPr>
            </w:pPr>
            <w:r w:rsidRPr="00A11034">
              <w:rPr>
                <w:rFonts w:asciiTheme="minorHAnsi" w:hAnsiTheme="minorHAnsi"/>
                <w:b/>
                <w:bCs/>
                <w:lang w:val="en-GB"/>
              </w:rPr>
              <w:t>Company Name</w:t>
            </w:r>
          </w:p>
        </w:tc>
      </w:tr>
      <w:tr w:rsidR="00C074AC" w:rsidRPr="00636CD6" w14:paraId="217AB45D" w14:textId="77777777" w:rsidTr="009D35D0">
        <w:tblPrEx>
          <w:tblBorders>
            <w:left w:val="single" w:sz="8" w:space="0" w:color="auto"/>
            <w:bottom w:val="single" w:sz="8" w:space="0" w:color="auto"/>
            <w:right w:val="single" w:sz="8" w:space="0" w:color="auto"/>
            <w:insideH w:val="none" w:sz="0" w:space="0" w:color="auto"/>
          </w:tblBorders>
        </w:tblPrEx>
        <w:trPr>
          <w:trHeight w:val="283"/>
        </w:trPr>
        <w:tc>
          <w:tcPr>
            <w:tcW w:w="1839" w:type="dxa"/>
            <w:tcBorders>
              <w:top w:val="single" w:sz="4" w:space="0" w:color="auto"/>
              <w:left w:val="single" w:sz="4" w:space="0" w:color="auto"/>
              <w:bottom w:val="single" w:sz="4" w:space="0" w:color="auto"/>
              <w:right w:val="single" w:sz="4" w:space="0" w:color="auto"/>
            </w:tcBorders>
            <w:noWrap/>
            <w:vAlign w:val="center"/>
          </w:tcPr>
          <w:p w14:paraId="3186630F"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89 248 01</w:t>
            </w:r>
          </w:p>
        </w:tc>
        <w:tc>
          <w:tcPr>
            <w:tcW w:w="4877" w:type="dxa"/>
            <w:tcBorders>
              <w:top w:val="single" w:sz="4" w:space="0" w:color="auto"/>
              <w:left w:val="single" w:sz="4" w:space="0" w:color="auto"/>
              <w:bottom w:val="single" w:sz="4" w:space="0" w:color="auto"/>
              <w:right w:val="single" w:sz="4" w:space="0" w:color="auto"/>
            </w:tcBorders>
            <w:noWrap/>
            <w:vAlign w:val="center"/>
          </w:tcPr>
          <w:p w14:paraId="0B93002F"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CWS</w:t>
            </w:r>
          </w:p>
        </w:tc>
      </w:tr>
      <w:tr w:rsidR="00C074AC" w:rsidRPr="00636CD6" w14:paraId="4C1D80DA" w14:textId="77777777" w:rsidTr="009D35D0">
        <w:tblPrEx>
          <w:tblBorders>
            <w:left w:val="single" w:sz="8" w:space="0" w:color="auto"/>
            <w:bottom w:val="single" w:sz="8" w:space="0" w:color="auto"/>
            <w:right w:val="single" w:sz="8" w:space="0" w:color="auto"/>
            <w:insideH w:val="none" w:sz="0" w:space="0" w:color="auto"/>
          </w:tblBorders>
        </w:tblPrEx>
        <w:trPr>
          <w:trHeight w:val="283"/>
        </w:trPr>
        <w:tc>
          <w:tcPr>
            <w:tcW w:w="1839" w:type="dxa"/>
            <w:tcBorders>
              <w:top w:val="single" w:sz="4" w:space="0" w:color="auto"/>
              <w:left w:val="single" w:sz="4" w:space="0" w:color="auto"/>
              <w:bottom w:val="single" w:sz="4" w:space="0" w:color="auto"/>
              <w:right w:val="single" w:sz="4" w:space="0" w:color="auto"/>
            </w:tcBorders>
            <w:noWrap/>
            <w:vAlign w:val="center"/>
          </w:tcPr>
          <w:p w14:paraId="7B660A7B"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89 248 10</w:t>
            </w:r>
          </w:p>
        </w:tc>
        <w:tc>
          <w:tcPr>
            <w:tcW w:w="4877" w:type="dxa"/>
            <w:tcBorders>
              <w:top w:val="single" w:sz="4" w:space="0" w:color="auto"/>
              <w:left w:val="single" w:sz="4" w:space="0" w:color="auto"/>
              <w:bottom w:val="single" w:sz="4" w:space="0" w:color="auto"/>
              <w:right w:val="single" w:sz="4" w:space="0" w:color="auto"/>
            </w:tcBorders>
            <w:noWrap/>
            <w:vAlign w:val="center"/>
          </w:tcPr>
          <w:p w14:paraId="14AD0174"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AIRTEL</w:t>
            </w:r>
          </w:p>
        </w:tc>
      </w:tr>
      <w:tr w:rsidR="00C074AC" w:rsidRPr="00636CD6" w14:paraId="27296F37" w14:textId="77777777" w:rsidTr="009D35D0">
        <w:tblPrEx>
          <w:tblBorders>
            <w:left w:val="single" w:sz="8" w:space="0" w:color="auto"/>
            <w:bottom w:val="single" w:sz="8" w:space="0" w:color="auto"/>
            <w:right w:val="single" w:sz="8" w:space="0" w:color="auto"/>
            <w:insideH w:val="none" w:sz="0" w:space="0" w:color="auto"/>
          </w:tblBorders>
        </w:tblPrEx>
        <w:trPr>
          <w:trHeight w:val="283"/>
        </w:trPr>
        <w:tc>
          <w:tcPr>
            <w:tcW w:w="1839" w:type="dxa"/>
            <w:tcBorders>
              <w:top w:val="single" w:sz="4" w:space="0" w:color="auto"/>
              <w:left w:val="single" w:sz="4" w:space="0" w:color="auto"/>
              <w:bottom w:val="single" w:sz="4" w:space="0" w:color="auto"/>
              <w:right w:val="single" w:sz="4" w:space="0" w:color="auto"/>
            </w:tcBorders>
            <w:noWrap/>
            <w:vAlign w:val="center"/>
          </w:tcPr>
          <w:p w14:paraId="22E51080"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89 248 05</w:t>
            </w:r>
          </w:p>
        </w:tc>
        <w:tc>
          <w:tcPr>
            <w:tcW w:w="4877" w:type="dxa"/>
            <w:tcBorders>
              <w:top w:val="single" w:sz="4" w:space="0" w:color="auto"/>
              <w:left w:val="single" w:sz="4" w:space="0" w:color="auto"/>
              <w:bottom w:val="single" w:sz="4" w:space="0" w:color="auto"/>
              <w:right w:val="single" w:sz="4" w:space="0" w:color="auto"/>
            </w:tcBorders>
            <w:noWrap/>
            <w:vAlign w:val="center"/>
          </w:tcPr>
          <w:p w14:paraId="48B6C828"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INTELVISION</w:t>
            </w:r>
          </w:p>
        </w:tc>
      </w:tr>
    </w:tbl>
    <w:p w14:paraId="7B9C4BCC" w14:textId="77777777" w:rsidR="00C074AC" w:rsidRPr="00636CD6" w:rsidRDefault="00C074AC" w:rsidP="00C074AC">
      <w:pPr>
        <w:rPr>
          <w:rFonts w:asciiTheme="minorHAnsi" w:hAnsiTheme="minorHAnsi"/>
          <w:lang w:val="en-GB"/>
        </w:rPr>
      </w:pPr>
    </w:p>
    <w:p w14:paraId="3614C181" w14:textId="77777777" w:rsidR="00C074AC" w:rsidRPr="00A11034" w:rsidRDefault="00C074AC" w:rsidP="00C074AC">
      <w:pPr>
        <w:keepNext/>
        <w:jc w:val="center"/>
        <w:rPr>
          <w:rFonts w:asciiTheme="minorHAnsi" w:hAnsiTheme="minorHAnsi"/>
          <w:b/>
          <w:bCs/>
        </w:rPr>
      </w:pPr>
      <w:bookmarkStart w:id="1220" w:name="_Toc54067611"/>
      <w:bookmarkStart w:id="1221" w:name="_Toc54067634"/>
      <w:bookmarkStart w:id="1222" w:name="_Toc303674714"/>
      <w:r w:rsidRPr="00A11034">
        <w:rPr>
          <w:rFonts w:asciiTheme="minorHAnsi" w:hAnsiTheme="minorHAnsi"/>
          <w:b/>
          <w:bCs/>
        </w:rPr>
        <w:t>Mobile Country Code (MCC) and Mobile Network Code (MNC) Assignments</w:t>
      </w:r>
      <w:bookmarkEnd w:id="1220"/>
      <w:bookmarkEnd w:id="1221"/>
      <w:bookmarkEnd w:id="1222"/>
    </w:p>
    <w:p w14:paraId="55503705" w14:textId="77777777" w:rsidR="00C074AC" w:rsidRPr="00636CD6" w:rsidRDefault="00C074AC" w:rsidP="00C074AC">
      <w:pPr>
        <w:spacing w:before="0"/>
        <w:rPr>
          <w:rFonts w:asciiTheme="minorHAnsi" w:hAnsiTheme="minorHAnsi"/>
        </w:rPr>
      </w:pPr>
    </w:p>
    <w:tbl>
      <w:tblPr>
        <w:tblW w:w="90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835"/>
        <w:gridCol w:w="4838"/>
        <w:gridCol w:w="2399"/>
      </w:tblGrid>
      <w:tr w:rsidR="00C074AC" w:rsidRPr="00636CD6" w14:paraId="206F6250" w14:textId="77777777" w:rsidTr="009D35D0">
        <w:trPr>
          <w:trHeight w:val="283"/>
        </w:trPr>
        <w:tc>
          <w:tcPr>
            <w:tcW w:w="1559" w:type="dxa"/>
            <w:noWrap/>
            <w:vAlign w:val="center"/>
          </w:tcPr>
          <w:p w14:paraId="015BADC3" w14:textId="77777777" w:rsidR="00C074AC" w:rsidRPr="00A11034" w:rsidRDefault="00C074AC" w:rsidP="009D35D0">
            <w:pPr>
              <w:spacing w:before="0"/>
              <w:jc w:val="center"/>
              <w:rPr>
                <w:rFonts w:asciiTheme="minorHAnsi" w:hAnsiTheme="minorHAnsi"/>
                <w:b/>
                <w:bCs/>
                <w:lang w:val="en-GB"/>
              </w:rPr>
            </w:pPr>
            <w:r w:rsidRPr="00A11034">
              <w:rPr>
                <w:rFonts w:asciiTheme="minorHAnsi" w:hAnsiTheme="minorHAnsi"/>
                <w:b/>
                <w:bCs/>
                <w:lang w:val="en-GB"/>
              </w:rPr>
              <w:t xml:space="preserve">MCC </w:t>
            </w:r>
            <w:r w:rsidRPr="00A62BBE">
              <w:rPr>
                <w:rFonts w:asciiTheme="minorHAnsi" w:hAnsiTheme="minorHAnsi"/>
                <w:b/>
                <w:bCs/>
                <w:lang w:val="en-GB"/>
              </w:rPr>
              <w:t>-</w:t>
            </w:r>
            <w:r w:rsidRPr="00A11034">
              <w:rPr>
                <w:rFonts w:asciiTheme="minorHAnsi" w:hAnsiTheme="minorHAnsi"/>
                <w:b/>
                <w:bCs/>
                <w:lang w:val="en-GB"/>
              </w:rPr>
              <w:t xml:space="preserve"> MNC</w:t>
            </w:r>
            <w:r>
              <w:rPr>
                <w:rFonts w:asciiTheme="minorHAnsi" w:hAnsiTheme="minorHAnsi"/>
                <w:b/>
                <w:bCs/>
                <w:lang w:val="en-GB"/>
              </w:rPr>
              <w:br/>
            </w:r>
            <w:r w:rsidRPr="00A11034">
              <w:rPr>
                <w:rFonts w:asciiTheme="minorHAnsi" w:hAnsiTheme="minorHAnsi"/>
                <w:b/>
                <w:bCs/>
                <w:lang w:val="en-GB"/>
              </w:rPr>
              <w:t>Assignment</w:t>
            </w:r>
          </w:p>
        </w:tc>
        <w:tc>
          <w:tcPr>
            <w:tcW w:w="4111" w:type="dxa"/>
            <w:noWrap/>
            <w:vAlign w:val="center"/>
          </w:tcPr>
          <w:p w14:paraId="3525B761" w14:textId="77777777" w:rsidR="00C074AC" w:rsidRPr="00A11034" w:rsidRDefault="00C074AC" w:rsidP="009D35D0">
            <w:pPr>
              <w:spacing w:before="0"/>
              <w:jc w:val="center"/>
              <w:rPr>
                <w:rFonts w:asciiTheme="minorHAnsi" w:hAnsiTheme="minorHAnsi"/>
                <w:b/>
                <w:bCs/>
                <w:lang w:val="en-GB"/>
              </w:rPr>
            </w:pPr>
            <w:r w:rsidRPr="00A11034">
              <w:rPr>
                <w:rFonts w:asciiTheme="minorHAnsi" w:hAnsiTheme="minorHAnsi"/>
                <w:b/>
                <w:bCs/>
                <w:lang w:val="en-GB"/>
              </w:rPr>
              <w:t>Mobile Network</w:t>
            </w:r>
          </w:p>
        </w:tc>
        <w:tc>
          <w:tcPr>
            <w:tcW w:w="2038" w:type="dxa"/>
            <w:noWrap/>
            <w:vAlign w:val="center"/>
          </w:tcPr>
          <w:p w14:paraId="02F8DE28" w14:textId="77777777" w:rsidR="00C074AC" w:rsidRPr="00A11034" w:rsidRDefault="00C074AC" w:rsidP="009D35D0">
            <w:pPr>
              <w:spacing w:before="0"/>
              <w:jc w:val="center"/>
              <w:rPr>
                <w:rFonts w:asciiTheme="minorHAnsi" w:hAnsiTheme="minorHAnsi"/>
                <w:b/>
                <w:bCs/>
                <w:lang w:val="en-GB"/>
              </w:rPr>
            </w:pPr>
            <w:r w:rsidRPr="00A11034">
              <w:rPr>
                <w:rFonts w:asciiTheme="minorHAnsi" w:hAnsiTheme="minorHAnsi"/>
                <w:b/>
                <w:bCs/>
                <w:lang w:val="en-GB"/>
              </w:rPr>
              <w:t>Mobile Operator</w:t>
            </w:r>
          </w:p>
        </w:tc>
      </w:tr>
      <w:tr w:rsidR="00C074AC" w:rsidRPr="00636CD6" w14:paraId="66BA1002" w14:textId="77777777" w:rsidTr="009D35D0">
        <w:trPr>
          <w:trHeight w:val="283"/>
        </w:trPr>
        <w:tc>
          <w:tcPr>
            <w:tcW w:w="1559" w:type="dxa"/>
            <w:noWrap/>
            <w:vAlign w:val="center"/>
          </w:tcPr>
          <w:p w14:paraId="6C1B549E"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633-01</w:t>
            </w:r>
          </w:p>
        </w:tc>
        <w:tc>
          <w:tcPr>
            <w:tcW w:w="4111" w:type="dxa"/>
            <w:noWrap/>
            <w:vAlign w:val="center"/>
          </w:tcPr>
          <w:p w14:paraId="6F8A1769"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2G/3G/4G/5G</w:t>
            </w:r>
          </w:p>
        </w:tc>
        <w:tc>
          <w:tcPr>
            <w:tcW w:w="2038" w:type="dxa"/>
            <w:noWrap/>
            <w:vAlign w:val="center"/>
          </w:tcPr>
          <w:p w14:paraId="1FB10FDB"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CWS</w:t>
            </w:r>
          </w:p>
        </w:tc>
      </w:tr>
      <w:tr w:rsidR="00C074AC" w:rsidRPr="00636CD6" w14:paraId="77A0A31F" w14:textId="77777777" w:rsidTr="009D35D0">
        <w:trPr>
          <w:trHeight w:val="283"/>
        </w:trPr>
        <w:tc>
          <w:tcPr>
            <w:tcW w:w="1559" w:type="dxa"/>
            <w:noWrap/>
            <w:vAlign w:val="center"/>
          </w:tcPr>
          <w:p w14:paraId="0B051990"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633-05</w:t>
            </w:r>
          </w:p>
        </w:tc>
        <w:tc>
          <w:tcPr>
            <w:tcW w:w="4111" w:type="dxa"/>
            <w:noWrap/>
            <w:vAlign w:val="center"/>
          </w:tcPr>
          <w:p w14:paraId="5DB24DF3"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2G/4G/5G</w:t>
            </w:r>
          </w:p>
        </w:tc>
        <w:tc>
          <w:tcPr>
            <w:tcW w:w="2038" w:type="dxa"/>
            <w:noWrap/>
            <w:vAlign w:val="center"/>
          </w:tcPr>
          <w:p w14:paraId="1C655CAA"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INTELVISION</w:t>
            </w:r>
          </w:p>
        </w:tc>
      </w:tr>
      <w:tr w:rsidR="00C074AC" w:rsidRPr="00636CD6" w14:paraId="15146D2D" w14:textId="77777777" w:rsidTr="009D35D0">
        <w:trPr>
          <w:trHeight w:val="283"/>
        </w:trPr>
        <w:tc>
          <w:tcPr>
            <w:tcW w:w="1559" w:type="dxa"/>
            <w:noWrap/>
            <w:vAlign w:val="center"/>
          </w:tcPr>
          <w:p w14:paraId="689ED365"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633-10</w:t>
            </w:r>
          </w:p>
        </w:tc>
        <w:tc>
          <w:tcPr>
            <w:tcW w:w="4111" w:type="dxa"/>
            <w:noWrap/>
            <w:vAlign w:val="center"/>
          </w:tcPr>
          <w:p w14:paraId="3020C2B4" w14:textId="77777777" w:rsidR="00C074AC" w:rsidRPr="002C2169" w:rsidRDefault="00C074AC" w:rsidP="009D35D0">
            <w:pPr>
              <w:spacing w:before="0"/>
              <w:jc w:val="center"/>
              <w:rPr>
                <w:rFonts w:asciiTheme="minorHAnsi" w:hAnsiTheme="minorHAnsi"/>
                <w:lang w:val="en-GB"/>
              </w:rPr>
            </w:pPr>
            <w:r w:rsidRPr="002C2169">
              <w:rPr>
                <w:rFonts w:asciiTheme="minorHAnsi" w:hAnsiTheme="minorHAnsi"/>
                <w:lang w:val="en-GB"/>
              </w:rPr>
              <w:t>2G/3G/4G</w:t>
            </w:r>
          </w:p>
        </w:tc>
        <w:tc>
          <w:tcPr>
            <w:tcW w:w="2038" w:type="dxa"/>
            <w:noWrap/>
            <w:vAlign w:val="center"/>
          </w:tcPr>
          <w:p w14:paraId="73DA3447"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AIRTEL</w:t>
            </w:r>
          </w:p>
        </w:tc>
      </w:tr>
    </w:tbl>
    <w:p w14:paraId="4BAD01AF" w14:textId="77777777" w:rsidR="00C074AC" w:rsidRPr="00636CD6" w:rsidRDefault="00C074AC" w:rsidP="00C074AC">
      <w:pPr>
        <w:rPr>
          <w:rFonts w:asciiTheme="minorHAnsi" w:eastAsia="Calibri" w:hAnsiTheme="minorHAnsi"/>
        </w:rPr>
      </w:pPr>
      <w:bookmarkStart w:id="1223" w:name="_Toc303674715"/>
    </w:p>
    <w:p w14:paraId="4726621A" w14:textId="77777777" w:rsidR="00C074AC" w:rsidRDefault="00C074AC" w:rsidP="00C074AC">
      <w:pPr>
        <w:overflowPunct/>
        <w:autoSpaceDE/>
        <w:autoSpaceDN/>
        <w:adjustRightInd/>
        <w:spacing w:before="0"/>
        <w:jc w:val="left"/>
        <w:textAlignment w:val="auto"/>
        <w:rPr>
          <w:rFonts w:asciiTheme="minorHAnsi" w:hAnsiTheme="minorHAnsi"/>
          <w:b/>
          <w:bCs/>
        </w:rPr>
      </w:pPr>
      <w:r>
        <w:rPr>
          <w:rFonts w:asciiTheme="minorHAnsi" w:hAnsiTheme="minorHAnsi"/>
          <w:b/>
          <w:bCs/>
        </w:rPr>
        <w:br w:type="page"/>
      </w:r>
    </w:p>
    <w:p w14:paraId="268E5CE2" w14:textId="77777777" w:rsidR="00C074AC" w:rsidRPr="00A11034" w:rsidRDefault="00C074AC" w:rsidP="00C074AC">
      <w:pPr>
        <w:spacing w:before="0"/>
        <w:jc w:val="center"/>
        <w:rPr>
          <w:rFonts w:asciiTheme="minorHAnsi" w:hAnsiTheme="minorHAnsi"/>
          <w:b/>
          <w:bCs/>
        </w:rPr>
      </w:pPr>
      <w:r w:rsidRPr="00A11034">
        <w:rPr>
          <w:rFonts w:asciiTheme="minorHAnsi" w:hAnsiTheme="minorHAnsi"/>
          <w:b/>
          <w:bCs/>
        </w:rPr>
        <w:t>A.1   Full Name of Operators</w:t>
      </w:r>
      <w:bookmarkEnd w:id="1223"/>
    </w:p>
    <w:p w14:paraId="3E8E10FC" w14:textId="77777777" w:rsidR="00C074AC" w:rsidRPr="00636CD6" w:rsidRDefault="00C074AC" w:rsidP="00C074AC">
      <w:pPr>
        <w:spacing w:before="0"/>
        <w:rPr>
          <w:rFonts w:asciiTheme="minorHAnsi" w:hAnsiTheme="minorHAnsi"/>
        </w:rPr>
      </w:pPr>
      <w:r w:rsidRPr="00636CD6">
        <w:rPr>
          <w:rFonts w:asciiTheme="minorHAnsi" w:hAnsiTheme="minorHAnsi"/>
        </w:rPr>
        <w:t>Operators</w:t>
      </w:r>
    </w:p>
    <w:p w14:paraId="6B2E66F1" w14:textId="77777777" w:rsidR="00C074AC" w:rsidRPr="00636CD6" w:rsidRDefault="00C074AC" w:rsidP="00C074AC">
      <w:pPr>
        <w:spacing w:before="0"/>
        <w:rPr>
          <w:rFonts w:asciiTheme="minorHAnsi" w:hAnsiTheme="minorHAnsi"/>
          <w:lang w:val="en-GB"/>
        </w:rPr>
      </w:pPr>
    </w:p>
    <w:p w14:paraId="6E300BC2" w14:textId="77777777" w:rsidR="00C074AC" w:rsidRPr="00636CD6" w:rsidRDefault="00C074AC" w:rsidP="00C074AC">
      <w:pPr>
        <w:spacing w:before="0"/>
        <w:rPr>
          <w:rFonts w:asciiTheme="minorHAnsi" w:hAnsiTheme="minorHAnsi"/>
        </w:rPr>
      </w:pPr>
      <w:r w:rsidRPr="00636CD6">
        <w:rPr>
          <w:rFonts w:asciiTheme="minorHAnsi" w:hAnsiTheme="minorHAnsi"/>
        </w:rPr>
        <w:t>CWS</w:t>
      </w:r>
      <w:r w:rsidRPr="00636CD6">
        <w:rPr>
          <w:rFonts w:asciiTheme="minorHAnsi" w:hAnsiTheme="minorHAnsi"/>
        </w:rPr>
        <w:tab/>
      </w:r>
      <w:r w:rsidRPr="00636CD6">
        <w:rPr>
          <w:rFonts w:asciiTheme="minorHAnsi" w:hAnsiTheme="minorHAnsi"/>
        </w:rPr>
        <w:tab/>
      </w:r>
      <w:r>
        <w:rPr>
          <w:rFonts w:asciiTheme="minorHAnsi" w:hAnsiTheme="minorHAnsi"/>
        </w:rPr>
        <w:tab/>
      </w:r>
      <w:r w:rsidRPr="00636CD6">
        <w:rPr>
          <w:rFonts w:asciiTheme="minorHAnsi" w:hAnsiTheme="minorHAnsi"/>
        </w:rPr>
        <w:t>Cable and Wireless (Seychelles) Ltd</w:t>
      </w:r>
    </w:p>
    <w:p w14:paraId="443FF402" w14:textId="77777777" w:rsidR="00C074AC" w:rsidRPr="00636CD6" w:rsidRDefault="00C074AC" w:rsidP="00C074AC">
      <w:pPr>
        <w:spacing w:before="0"/>
        <w:rPr>
          <w:rFonts w:asciiTheme="minorHAnsi" w:hAnsiTheme="minorHAnsi"/>
        </w:rPr>
      </w:pPr>
      <w:r w:rsidRPr="00636CD6">
        <w:rPr>
          <w:rFonts w:asciiTheme="minorHAnsi" w:hAnsiTheme="minorHAnsi"/>
        </w:rPr>
        <w:t>AIRTEL</w:t>
      </w:r>
      <w:r w:rsidRPr="00636CD6">
        <w:rPr>
          <w:rFonts w:asciiTheme="minorHAnsi" w:hAnsiTheme="minorHAnsi"/>
        </w:rPr>
        <w:tab/>
      </w:r>
      <w:r w:rsidRPr="00636CD6">
        <w:rPr>
          <w:rFonts w:asciiTheme="minorHAnsi" w:hAnsiTheme="minorHAnsi"/>
        </w:rPr>
        <w:tab/>
      </w:r>
      <w:r>
        <w:rPr>
          <w:rFonts w:asciiTheme="minorHAnsi" w:hAnsiTheme="minorHAnsi"/>
        </w:rPr>
        <w:tab/>
      </w:r>
      <w:r w:rsidRPr="00636CD6">
        <w:rPr>
          <w:rFonts w:asciiTheme="minorHAnsi" w:hAnsiTheme="minorHAnsi"/>
        </w:rPr>
        <w:t>Airtel (Seychelles) Ltd</w:t>
      </w:r>
    </w:p>
    <w:p w14:paraId="6480C52B" w14:textId="77777777" w:rsidR="00C074AC" w:rsidRPr="00636CD6" w:rsidRDefault="00C074AC" w:rsidP="00C074AC">
      <w:pPr>
        <w:spacing w:before="0"/>
        <w:rPr>
          <w:rFonts w:asciiTheme="minorHAnsi" w:hAnsiTheme="minorHAnsi"/>
        </w:rPr>
      </w:pPr>
      <w:r w:rsidRPr="00636CD6">
        <w:rPr>
          <w:rFonts w:asciiTheme="minorHAnsi" w:hAnsiTheme="minorHAnsi"/>
        </w:rPr>
        <w:t>INTELVISION</w:t>
      </w:r>
      <w:r w:rsidRPr="00636CD6">
        <w:rPr>
          <w:rFonts w:asciiTheme="minorHAnsi" w:hAnsiTheme="minorHAnsi"/>
        </w:rPr>
        <w:tab/>
      </w:r>
      <w:r w:rsidRPr="00636CD6">
        <w:rPr>
          <w:rFonts w:asciiTheme="minorHAnsi" w:hAnsiTheme="minorHAnsi"/>
        </w:rPr>
        <w:tab/>
        <w:t>Intelvision Ltd</w:t>
      </w:r>
    </w:p>
    <w:p w14:paraId="3B18F7A9" w14:textId="77777777" w:rsidR="00C074AC" w:rsidRPr="00636CD6" w:rsidRDefault="00C074AC" w:rsidP="00C074AC">
      <w:pPr>
        <w:spacing w:before="0"/>
        <w:rPr>
          <w:rFonts w:asciiTheme="minorHAnsi" w:hAnsiTheme="minorHAnsi"/>
        </w:rPr>
      </w:pPr>
      <w:r w:rsidRPr="00636CD6">
        <w:rPr>
          <w:rFonts w:asciiTheme="minorHAnsi" w:hAnsiTheme="minorHAnsi"/>
        </w:rPr>
        <w:t>KOKONET</w:t>
      </w:r>
      <w:r w:rsidRPr="00636CD6">
        <w:rPr>
          <w:rFonts w:asciiTheme="minorHAnsi" w:hAnsiTheme="minorHAnsi"/>
        </w:rPr>
        <w:tab/>
      </w:r>
      <w:r w:rsidRPr="00636CD6">
        <w:rPr>
          <w:rFonts w:asciiTheme="minorHAnsi" w:hAnsiTheme="minorHAnsi"/>
        </w:rPr>
        <w:tab/>
        <w:t>Kokonet Ltd</w:t>
      </w:r>
    </w:p>
    <w:p w14:paraId="47E1DD98" w14:textId="77777777" w:rsidR="00C074AC" w:rsidRPr="00636CD6" w:rsidRDefault="00C074AC" w:rsidP="00C074AC">
      <w:pPr>
        <w:rPr>
          <w:rFonts w:asciiTheme="minorHAnsi" w:eastAsia="Calibri" w:hAnsiTheme="minorHAnsi"/>
        </w:rPr>
      </w:pPr>
      <w:bookmarkStart w:id="1224" w:name="_Toc303674716"/>
    </w:p>
    <w:p w14:paraId="3EFEE9D5" w14:textId="77777777" w:rsidR="00C074AC" w:rsidRPr="00A11034" w:rsidRDefault="00C074AC" w:rsidP="00C074AC">
      <w:pPr>
        <w:jc w:val="center"/>
        <w:rPr>
          <w:rFonts w:asciiTheme="minorHAnsi" w:hAnsiTheme="minorHAnsi"/>
          <w:b/>
          <w:bCs/>
        </w:rPr>
      </w:pPr>
      <w:r w:rsidRPr="00A11034">
        <w:rPr>
          <w:rFonts w:asciiTheme="minorHAnsi" w:hAnsiTheme="minorHAnsi"/>
          <w:b/>
          <w:bCs/>
        </w:rPr>
        <w:t>A.2   Short Codes for VAS SMS/MMS Services</w:t>
      </w:r>
      <w:bookmarkEnd w:id="1224"/>
    </w:p>
    <w:p w14:paraId="545D7382" w14:textId="77777777" w:rsidR="00C074AC" w:rsidRPr="00636CD6" w:rsidRDefault="00C074AC" w:rsidP="00C074AC">
      <w:pPr>
        <w:spacing w:before="0"/>
        <w:rPr>
          <w:rFonts w:asciiTheme="minorHAnsi" w:hAnsiTheme="minorHAnsi"/>
          <w:lang w:val="en-GB"/>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1275"/>
        <w:gridCol w:w="2977"/>
        <w:gridCol w:w="1418"/>
        <w:gridCol w:w="1417"/>
      </w:tblGrid>
      <w:tr w:rsidR="00C074AC" w:rsidRPr="00636CD6" w14:paraId="3C64FB04" w14:textId="77777777" w:rsidTr="009D35D0">
        <w:trPr>
          <w:cantSplit/>
        </w:trPr>
        <w:tc>
          <w:tcPr>
            <w:tcW w:w="1555" w:type="dxa"/>
            <w:vAlign w:val="center"/>
          </w:tcPr>
          <w:p w14:paraId="202527FB" w14:textId="77777777" w:rsidR="00C074AC" w:rsidRPr="00A11034" w:rsidRDefault="00C074AC" w:rsidP="009D35D0">
            <w:pPr>
              <w:spacing w:before="40" w:after="40"/>
              <w:jc w:val="center"/>
              <w:rPr>
                <w:rFonts w:asciiTheme="minorHAnsi" w:hAnsiTheme="minorHAnsi"/>
                <w:b/>
                <w:bCs/>
                <w:lang w:val="en-GB"/>
              </w:rPr>
            </w:pPr>
            <w:r w:rsidRPr="00A11034">
              <w:rPr>
                <w:rFonts w:asciiTheme="minorHAnsi" w:hAnsiTheme="minorHAnsi"/>
                <w:b/>
                <w:bCs/>
                <w:lang w:val="en-GB"/>
              </w:rPr>
              <w:t>Leading Digits</w:t>
            </w:r>
          </w:p>
        </w:tc>
        <w:tc>
          <w:tcPr>
            <w:tcW w:w="1275" w:type="dxa"/>
            <w:vAlign w:val="center"/>
          </w:tcPr>
          <w:p w14:paraId="4C7B9549" w14:textId="77777777" w:rsidR="00C074AC" w:rsidRPr="00A11034" w:rsidRDefault="00C074AC" w:rsidP="009D35D0">
            <w:pPr>
              <w:spacing w:before="40" w:after="40"/>
              <w:jc w:val="center"/>
              <w:rPr>
                <w:rFonts w:asciiTheme="minorHAnsi" w:hAnsiTheme="minorHAnsi"/>
                <w:b/>
                <w:bCs/>
                <w:lang w:val="en-GB"/>
              </w:rPr>
            </w:pPr>
            <w:r w:rsidRPr="00A11034">
              <w:rPr>
                <w:rFonts w:asciiTheme="minorHAnsi" w:hAnsiTheme="minorHAnsi"/>
                <w:b/>
                <w:bCs/>
                <w:lang w:val="en-GB"/>
              </w:rPr>
              <w:t>Digit Length</w:t>
            </w:r>
          </w:p>
        </w:tc>
        <w:tc>
          <w:tcPr>
            <w:tcW w:w="2977" w:type="dxa"/>
            <w:vAlign w:val="center"/>
          </w:tcPr>
          <w:p w14:paraId="3C1AE7D6" w14:textId="77777777" w:rsidR="00C074AC" w:rsidRPr="00A11034" w:rsidRDefault="00C074AC" w:rsidP="009D35D0">
            <w:pPr>
              <w:spacing w:before="40" w:after="40"/>
              <w:jc w:val="center"/>
              <w:rPr>
                <w:rFonts w:asciiTheme="minorHAnsi" w:hAnsiTheme="minorHAnsi"/>
                <w:b/>
                <w:bCs/>
                <w:lang w:val="en-GB"/>
              </w:rPr>
            </w:pPr>
            <w:r w:rsidRPr="00A11034">
              <w:rPr>
                <w:rFonts w:asciiTheme="minorHAnsi" w:hAnsiTheme="minorHAnsi"/>
                <w:b/>
                <w:bCs/>
                <w:lang w:val="en-GB"/>
              </w:rPr>
              <w:t>Type of Services</w:t>
            </w:r>
          </w:p>
        </w:tc>
        <w:tc>
          <w:tcPr>
            <w:tcW w:w="1418" w:type="dxa"/>
            <w:vAlign w:val="center"/>
          </w:tcPr>
          <w:p w14:paraId="6F3CE02B" w14:textId="77777777" w:rsidR="00C074AC" w:rsidRPr="00A11034" w:rsidRDefault="00C074AC" w:rsidP="009D35D0">
            <w:pPr>
              <w:spacing w:before="40" w:after="40"/>
              <w:jc w:val="center"/>
              <w:rPr>
                <w:rFonts w:asciiTheme="minorHAnsi" w:hAnsiTheme="minorHAnsi"/>
                <w:b/>
                <w:bCs/>
                <w:lang w:val="en-GB"/>
              </w:rPr>
            </w:pPr>
            <w:r w:rsidRPr="00A11034">
              <w:rPr>
                <w:rFonts w:asciiTheme="minorHAnsi" w:hAnsiTheme="minorHAnsi"/>
                <w:b/>
                <w:bCs/>
                <w:lang w:val="en-GB"/>
              </w:rPr>
              <w:t>Status</w:t>
            </w:r>
          </w:p>
        </w:tc>
        <w:tc>
          <w:tcPr>
            <w:tcW w:w="1417" w:type="dxa"/>
            <w:vAlign w:val="center"/>
          </w:tcPr>
          <w:p w14:paraId="0D70D340" w14:textId="77777777" w:rsidR="00C074AC" w:rsidRPr="00A11034" w:rsidRDefault="00C074AC" w:rsidP="009D35D0">
            <w:pPr>
              <w:spacing w:before="40" w:after="40"/>
              <w:jc w:val="center"/>
              <w:rPr>
                <w:rFonts w:asciiTheme="minorHAnsi" w:hAnsiTheme="minorHAnsi"/>
                <w:b/>
                <w:bCs/>
                <w:lang w:val="en-GB"/>
              </w:rPr>
            </w:pPr>
            <w:r w:rsidRPr="00A11034">
              <w:rPr>
                <w:rFonts w:asciiTheme="minorHAnsi" w:hAnsiTheme="minorHAnsi"/>
                <w:b/>
                <w:bCs/>
                <w:lang w:val="en-GB"/>
              </w:rPr>
              <w:t>Category</w:t>
            </w:r>
          </w:p>
        </w:tc>
      </w:tr>
      <w:tr w:rsidR="00C074AC" w:rsidRPr="00636CD6" w14:paraId="01C7B670" w14:textId="77777777" w:rsidTr="009D35D0">
        <w:trPr>
          <w:cantSplit/>
        </w:trPr>
        <w:tc>
          <w:tcPr>
            <w:tcW w:w="1555" w:type="dxa"/>
            <w:vAlign w:val="center"/>
          </w:tcPr>
          <w:p w14:paraId="08FEAE36"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960</w:t>
            </w:r>
          </w:p>
        </w:tc>
        <w:tc>
          <w:tcPr>
            <w:tcW w:w="1275" w:type="dxa"/>
            <w:vMerge w:val="restart"/>
            <w:vAlign w:val="center"/>
          </w:tcPr>
          <w:p w14:paraId="2D6DF45B"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4</w:t>
            </w:r>
          </w:p>
        </w:tc>
        <w:tc>
          <w:tcPr>
            <w:tcW w:w="2977" w:type="dxa"/>
            <w:vAlign w:val="center"/>
          </w:tcPr>
          <w:p w14:paraId="6E441D60"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Cross-Network Services (See A.3)</w:t>
            </w:r>
          </w:p>
        </w:tc>
        <w:tc>
          <w:tcPr>
            <w:tcW w:w="1418" w:type="dxa"/>
            <w:vAlign w:val="center"/>
          </w:tcPr>
          <w:p w14:paraId="4627CF4E"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See A.3</w:t>
            </w:r>
          </w:p>
        </w:tc>
        <w:tc>
          <w:tcPr>
            <w:tcW w:w="1417" w:type="dxa"/>
            <w:vAlign w:val="center"/>
          </w:tcPr>
          <w:p w14:paraId="0048BEAE"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1 or 2</w:t>
            </w:r>
          </w:p>
        </w:tc>
      </w:tr>
      <w:tr w:rsidR="00C074AC" w:rsidRPr="00636CD6" w14:paraId="2D0EB729" w14:textId="77777777" w:rsidTr="009D35D0">
        <w:trPr>
          <w:cantSplit/>
        </w:trPr>
        <w:tc>
          <w:tcPr>
            <w:tcW w:w="1555" w:type="dxa"/>
            <w:vAlign w:val="center"/>
          </w:tcPr>
          <w:p w14:paraId="65AE9405"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96(1-2)</w:t>
            </w:r>
          </w:p>
        </w:tc>
        <w:tc>
          <w:tcPr>
            <w:tcW w:w="1275" w:type="dxa"/>
            <w:vMerge/>
            <w:vAlign w:val="center"/>
          </w:tcPr>
          <w:p w14:paraId="757167E8" w14:textId="77777777" w:rsidR="00C074AC" w:rsidRPr="00636CD6" w:rsidRDefault="00C074AC" w:rsidP="009D35D0">
            <w:pPr>
              <w:spacing w:before="0"/>
              <w:rPr>
                <w:rFonts w:asciiTheme="minorHAnsi" w:hAnsiTheme="minorHAnsi"/>
                <w:lang w:val="en-GB"/>
              </w:rPr>
            </w:pPr>
          </w:p>
        </w:tc>
        <w:tc>
          <w:tcPr>
            <w:tcW w:w="2977" w:type="dxa"/>
            <w:vAlign w:val="center"/>
          </w:tcPr>
          <w:p w14:paraId="1AAC22F9"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Network Specific Services</w:t>
            </w:r>
          </w:p>
        </w:tc>
        <w:tc>
          <w:tcPr>
            <w:tcW w:w="1418" w:type="dxa"/>
          </w:tcPr>
          <w:p w14:paraId="58C66F51"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ALL</w:t>
            </w:r>
          </w:p>
        </w:tc>
        <w:tc>
          <w:tcPr>
            <w:tcW w:w="1417" w:type="dxa"/>
          </w:tcPr>
          <w:p w14:paraId="4FA94D7E"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3</w:t>
            </w:r>
          </w:p>
        </w:tc>
      </w:tr>
      <w:tr w:rsidR="00C074AC" w:rsidRPr="00636CD6" w14:paraId="4F54C0D4" w14:textId="77777777" w:rsidTr="009D35D0">
        <w:trPr>
          <w:cantSplit/>
        </w:trPr>
        <w:tc>
          <w:tcPr>
            <w:tcW w:w="1555" w:type="dxa"/>
          </w:tcPr>
          <w:p w14:paraId="28957850"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963</w:t>
            </w:r>
          </w:p>
        </w:tc>
        <w:tc>
          <w:tcPr>
            <w:tcW w:w="1275" w:type="dxa"/>
            <w:vMerge/>
          </w:tcPr>
          <w:p w14:paraId="0935556E" w14:textId="77777777" w:rsidR="00C074AC" w:rsidRPr="00636CD6" w:rsidRDefault="00C074AC" w:rsidP="009D35D0">
            <w:pPr>
              <w:spacing w:before="0"/>
              <w:rPr>
                <w:rFonts w:asciiTheme="minorHAnsi" w:hAnsiTheme="minorHAnsi"/>
                <w:lang w:val="en-GB"/>
              </w:rPr>
            </w:pPr>
          </w:p>
        </w:tc>
        <w:tc>
          <w:tcPr>
            <w:tcW w:w="2977" w:type="dxa"/>
            <w:vAlign w:val="center"/>
          </w:tcPr>
          <w:p w14:paraId="5E1B118F"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Cross-Network Services</w:t>
            </w:r>
          </w:p>
        </w:tc>
        <w:tc>
          <w:tcPr>
            <w:tcW w:w="1418" w:type="dxa"/>
          </w:tcPr>
          <w:p w14:paraId="4F7D886B"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Reserved</w:t>
            </w:r>
          </w:p>
        </w:tc>
        <w:tc>
          <w:tcPr>
            <w:tcW w:w="1417" w:type="dxa"/>
          </w:tcPr>
          <w:p w14:paraId="1DE7592C"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N/A</w:t>
            </w:r>
          </w:p>
        </w:tc>
      </w:tr>
      <w:tr w:rsidR="00C074AC" w:rsidRPr="00636CD6" w14:paraId="2DDE1FD8" w14:textId="77777777" w:rsidTr="009D35D0">
        <w:trPr>
          <w:cantSplit/>
        </w:trPr>
        <w:tc>
          <w:tcPr>
            <w:tcW w:w="1555" w:type="dxa"/>
          </w:tcPr>
          <w:p w14:paraId="017668AD"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96(4-5)</w:t>
            </w:r>
          </w:p>
        </w:tc>
        <w:tc>
          <w:tcPr>
            <w:tcW w:w="1275" w:type="dxa"/>
            <w:vMerge/>
          </w:tcPr>
          <w:p w14:paraId="369A584A" w14:textId="77777777" w:rsidR="00C074AC" w:rsidRPr="00636CD6" w:rsidRDefault="00C074AC" w:rsidP="009D35D0">
            <w:pPr>
              <w:spacing w:before="0"/>
              <w:rPr>
                <w:rFonts w:asciiTheme="minorHAnsi" w:hAnsiTheme="minorHAnsi"/>
                <w:lang w:val="en-GB"/>
              </w:rPr>
            </w:pPr>
          </w:p>
        </w:tc>
        <w:tc>
          <w:tcPr>
            <w:tcW w:w="2977" w:type="dxa"/>
            <w:vAlign w:val="center"/>
          </w:tcPr>
          <w:p w14:paraId="5A39E580"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Network Specific Services</w:t>
            </w:r>
          </w:p>
        </w:tc>
        <w:tc>
          <w:tcPr>
            <w:tcW w:w="1418" w:type="dxa"/>
          </w:tcPr>
          <w:p w14:paraId="7A2643E7"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ALL</w:t>
            </w:r>
          </w:p>
        </w:tc>
        <w:tc>
          <w:tcPr>
            <w:tcW w:w="1417" w:type="dxa"/>
          </w:tcPr>
          <w:p w14:paraId="2907DE0B"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3</w:t>
            </w:r>
          </w:p>
        </w:tc>
      </w:tr>
      <w:tr w:rsidR="00C074AC" w:rsidRPr="00636CD6" w14:paraId="5EF76DA8" w14:textId="77777777" w:rsidTr="009D35D0">
        <w:trPr>
          <w:cantSplit/>
        </w:trPr>
        <w:tc>
          <w:tcPr>
            <w:tcW w:w="1555" w:type="dxa"/>
          </w:tcPr>
          <w:p w14:paraId="3D785EC3"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966</w:t>
            </w:r>
          </w:p>
        </w:tc>
        <w:tc>
          <w:tcPr>
            <w:tcW w:w="1275" w:type="dxa"/>
            <w:vMerge/>
          </w:tcPr>
          <w:p w14:paraId="4DD828A5" w14:textId="77777777" w:rsidR="00C074AC" w:rsidRPr="00636CD6" w:rsidRDefault="00C074AC" w:rsidP="009D35D0">
            <w:pPr>
              <w:spacing w:before="0"/>
              <w:rPr>
                <w:rFonts w:asciiTheme="minorHAnsi" w:hAnsiTheme="minorHAnsi"/>
                <w:lang w:val="en-GB"/>
              </w:rPr>
            </w:pPr>
          </w:p>
        </w:tc>
        <w:tc>
          <w:tcPr>
            <w:tcW w:w="2977" w:type="dxa"/>
            <w:vAlign w:val="center"/>
          </w:tcPr>
          <w:p w14:paraId="789C188E"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Cross-Network Services</w:t>
            </w:r>
          </w:p>
        </w:tc>
        <w:tc>
          <w:tcPr>
            <w:tcW w:w="1418" w:type="dxa"/>
            <w:vAlign w:val="center"/>
          </w:tcPr>
          <w:p w14:paraId="1766FEE4"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Reserved</w:t>
            </w:r>
          </w:p>
        </w:tc>
        <w:tc>
          <w:tcPr>
            <w:tcW w:w="1417" w:type="dxa"/>
            <w:vAlign w:val="center"/>
          </w:tcPr>
          <w:p w14:paraId="654D3BAE"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N/A</w:t>
            </w:r>
          </w:p>
        </w:tc>
      </w:tr>
      <w:tr w:rsidR="00C074AC" w:rsidRPr="00636CD6" w14:paraId="1798B98F" w14:textId="77777777" w:rsidTr="009D35D0">
        <w:trPr>
          <w:cantSplit/>
        </w:trPr>
        <w:tc>
          <w:tcPr>
            <w:tcW w:w="1555" w:type="dxa"/>
          </w:tcPr>
          <w:p w14:paraId="5536B200"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96(7-9)</w:t>
            </w:r>
          </w:p>
        </w:tc>
        <w:tc>
          <w:tcPr>
            <w:tcW w:w="1275" w:type="dxa"/>
            <w:vMerge/>
          </w:tcPr>
          <w:p w14:paraId="2E57A063" w14:textId="77777777" w:rsidR="00C074AC" w:rsidRPr="00636CD6" w:rsidRDefault="00C074AC" w:rsidP="009D35D0">
            <w:pPr>
              <w:spacing w:before="0"/>
              <w:rPr>
                <w:rFonts w:asciiTheme="minorHAnsi" w:hAnsiTheme="minorHAnsi"/>
                <w:lang w:val="en-GB"/>
              </w:rPr>
            </w:pPr>
          </w:p>
        </w:tc>
        <w:tc>
          <w:tcPr>
            <w:tcW w:w="2977" w:type="dxa"/>
            <w:vAlign w:val="center"/>
          </w:tcPr>
          <w:p w14:paraId="72B0CF80" w14:textId="77777777" w:rsidR="00C074AC" w:rsidRPr="00636CD6" w:rsidRDefault="00C074AC" w:rsidP="009D35D0">
            <w:pPr>
              <w:spacing w:before="0"/>
              <w:rPr>
                <w:rFonts w:asciiTheme="minorHAnsi" w:hAnsiTheme="minorHAnsi"/>
                <w:lang w:val="en-GB"/>
              </w:rPr>
            </w:pPr>
            <w:r w:rsidRPr="00636CD6">
              <w:rPr>
                <w:rFonts w:asciiTheme="minorHAnsi" w:hAnsiTheme="minorHAnsi"/>
                <w:lang w:val="en-GB"/>
              </w:rPr>
              <w:t>Network Specific Services</w:t>
            </w:r>
          </w:p>
        </w:tc>
        <w:tc>
          <w:tcPr>
            <w:tcW w:w="1418" w:type="dxa"/>
          </w:tcPr>
          <w:p w14:paraId="04156407"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ALL</w:t>
            </w:r>
          </w:p>
        </w:tc>
        <w:tc>
          <w:tcPr>
            <w:tcW w:w="1417" w:type="dxa"/>
          </w:tcPr>
          <w:p w14:paraId="43AB2434"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3</w:t>
            </w:r>
          </w:p>
        </w:tc>
      </w:tr>
    </w:tbl>
    <w:p w14:paraId="59134E2F" w14:textId="77777777" w:rsidR="00C074AC" w:rsidRPr="00636CD6" w:rsidRDefault="00C074AC" w:rsidP="00C074AC">
      <w:pPr>
        <w:rPr>
          <w:rFonts w:asciiTheme="minorHAnsi" w:hAnsiTheme="minorHAnsi"/>
          <w:lang w:val="en-GB"/>
        </w:rPr>
      </w:pPr>
    </w:p>
    <w:p w14:paraId="54AB337F" w14:textId="77777777" w:rsidR="00C074AC" w:rsidRPr="00636CD6" w:rsidRDefault="00C074AC" w:rsidP="00C074AC">
      <w:pPr>
        <w:spacing w:before="0"/>
        <w:rPr>
          <w:rFonts w:asciiTheme="minorHAnsi" w:hAnsiTheme="minorHAnsi"/>
          <w:lang w:val="en-GB"/>
        </w:rPr>
      </w:pPr>
      <w:r w:rsidRPr="00636CD6">
        <w:rPr>
          <w:rFonts w:asciiTheme="minorHAnsi" w:hAnsiTheme="minorHAnsi"/>
          <w:lang w:val="en-GB"/>
        </w:rPr>
        <w:t>Category 1</w:t>
      </w:r>
      <w:r w:rsidRPr="00636CD6">
        <w:rPr>
          <w:rFonts w:asciiTheme="minorHAnsi" w:hAnsiTheme="minorHAnsi"/>
          <w:lang w:val="en-GB"/>
        </w:rPr>
        <w:tab/>
        <w:t>Codes which are universally accessible and universally allocated to all operators.</w:t>
      </w:r>
    </w:p>
    <w:p w14:paraId="46E3617C" w14:textId="77777777" w:rsidR="00C074AC" w:rsidRPr="00636CD6" w:rsidRDefault="00C074AC" w:rsidP="00C074AC">
      <w:pPr>
        <w:spacing w:before="0"/>
        <w:rPr>
          <w:rFonts w:asciiTheme="minorHAnsi" w:hAnsiTheme="minorHAnsi"/>
          <w:lang w:val="en-GB"/>
        </w:rPr>
      </w:pPr>
      <w:r w:rsidRPr="00636CD6">
        <w:rPr>
          <w:rFonts w:asciiTheme="minorHAnsi" w:hAnsiTheme="minorHAnsi"/>
          <w:lang w:val="en-GB"/>
        </w:rPr>
        <w:t xml:space="preserve">Category 2 </w:t>
      </w:r>
      <w:r w:rsidRPr="00636CD6">
        <w:rPr>
          <w:rFonts w:asciiTheme="minorHAnsi" w:hAnsiTheme="minorHAnsi"/>
          <w:lang w:val="en-GB"/>
        </w:rPr>
        <w:tab/>
        <w:t>Codes which are universally accessible and allocated to a single operator.</w:t>
      </w:r>
    </w:p>
    <w:p w14:paraId="1C1F9D6D" w14:textId="77777777" w:rsidR="00C074AC" w:rsidRPr="00636CD6" w:rsidRDefault="00C074AC" w:rsidP="00C074AC">
      <w:pPr>
        <w:spacing w:before="0"/>
        <w:rPr>
          <w:rFonts w:asciiTheme="minorHAnsi" w:hAnsiTheme="minorHAnsi"/>
          <w:lang w:val="en-GB"/>
        </w:rPr>
      </w:pPr>
      <w:r w:rsidRPr="00636CD6">
        <w:rPr>
          <w:rFonts w:asciiTheme="minorHAnsi" w:hAnsiTheme="minorHAnsi"/>
          <w:lang w:val="en-GB"/>
        </w:rPr>
        <w:t>Category 3</w:t>
      </w:r>
      <w:r w:rsidRPr="00636CD6">
        <w:rPr>
          <w:rFonts w:asciiTheme="minorHAnsi" w:hAnsiTheme="minorHAnsi"/>
          <w:lang w:val="en-GB"/>
        </w:rPr>
        <w:tab/>
        <w:t>Codes which in general will not be passed across networks and are universally allocated to all operators.</w:t>
      </w:r>
    </w:p>
    <w:p w14:paraId="03E72E1A" w14:textId="77777777" w:rsidR="00C074AC" w:rsidRPr="00A11034" w:rsidRDefault="00C074AC" w:rsidP="00C074AC">
      <w:pPr>
        <w:spacing w:before="240"/>
        <w:jc w:val="center"/>
        <w:rPr>
          <w:rFonts w:asciiTheme="minorHAnsi" w:hAnsiTheme="minorHAnsi"/>
          <w:b/>
          <w:bCs/>
        </w:rPr>
      </w:pPr>
      <w:bookmarkStart w:id="1225" w:name="_Toc303674717"/>
      <w:r w:rsidRPr="00A11034">
        <w:rPr>
          <w:rFonts w:asciiTheme="minorHAnsi" w:hAnsiTheme="minorHAnsi"/>
          <w:b/>
          <w:bCs/>
        </w:rPr>
        <w:t>A.3   Short Codes for Cross-Network VAS SMS/MMS Services</w:t>
      </w:r>
      <w:bookmarkEnd w:id="1225"/>
    </w:p>
    <w:p w14:paraId="56E04435" w14:textId="77777777" w:rsidR="00C074AC" w:rsidRPr="00636CD6" w:rsidRDefault="00C074AC" w:rsidP="00C074AC">
      <w:pPr>
        <w:spacing w:before="0"/>
        <w:rPr>
          <w:rFonts w:asciiTheme="minorHAnsi" w:hAnsiTheme="minorHAnsi"/>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36"/>
        <w:gridCol w:w="4482"/>
        <w:gridCol w:w="1370"/>
        <w:gridCol w:w="1884"/>
      </w:tblGrid>
      <w:tr w:rsidR="00C074AC" w:rsidRPr="00636CD6" w14:paraId="00CFC9A7" w14:textId="77777777" w:rsidTr="009D35D0">
        <w:trPr>
          <w:cantSplit/>
          <w:trHeight w:val="261"/>
        </w:trPr>
        <w:tc>
          <w:tcPr>
            <w:tcW w:w="1336" w:type="dxa"/>
            <w:vAlign w:val="center"/>
          </w:tcPr>
          <w:p w14:paraId="74A577E6" w14:textId="77777777" w:rsidR="00C074AC" w:rsidRPr="00A11034" w:rsidRDefault="00C074AC" w:rsidP="009D35D0">
            <w:pPr>
              <w:spacing w:before="40" w:after="40"/>
              <w:jc w:val="center"/>
              <w:rPr>
                <w:rFonts w:asciiTheme="minorHAnsi" w:hAnsiTheme="minorHAnsi"/>
                <w:b/>
                <w:bCs/>
                <w:lang w:val="en-GB"/>
              </w:rPr>
            </w:pPr>
            <w:r w:rsidRPr="00A11034">
              <w:rPr>
                <w:rFonts w:asciiTheme="minorHAnsi" w:hAnsiTheme="minorHAnsi"/>
                <w:b/>
                <w:bCs/>
                <w:lang w:val="en-GB"/>
              </w:rPr>
              <w:t>Code</w:t>
            </w:r>
          </w:p>
        </w:tc>
        <w:tc>
          <w:tcPr>
            <w:tcW w:w="4482" w:type="dxa"/>
            <w:vAlign w:val="center"/>
          </w:tcPr>
          <w:p w14:paraId="0AF599CF" w14:textId="77777777" w:rsidR="00C074AC" w:rsidRPr="00A11034" w:rsidRDefault="00C074AC" w:rsidP="009D35D0">
            <w:pPr>
              <w:spacing w:before="40" w:after="40"/>
              <w:jc w:val="center"/>
              <w:rPr>
                <w:rFonts w:asciiTheme="minorHAnsi" w:hAnsiTheme="minorHAnsi"/>
                <w:b/>
                <w:bCs/>
                <w:lang w:val="en-GB"/>
              </w:rPr>
            </w:pPr>
            <w:r w:rsidRPr="00A11034">
              <w:rPr>
                <w:rFonts w:asciiTheme="minorHAnsi" w:hAnsiTheme="minorHAnsi"/>
                <w:b/>
                <w:bCs/>
                <w:lang w:val="en-GB"/>
              </w:rPr>
              <w:t>Type of Services</w:t>
            </w:r>
          </w:p>
        </w:tc>
        <w:tc>
          <w:tcPr>
            <w:tcW w:w="1370" w:type="dxa"/>
            <w:vAlign w:val="center"/>
          </w:tcPr>
          <w:p w14:paraId="0B1A595E" w14:textId="77777777" w:rsidR="00C074AC" w:rsidRPr="00A11034" w:rsidRDefault="00C074AC" w:rsidP="009D35D0">
            <w:pPr>
              <w:spacing w:before="40" w:after="40"/>
              <w:jc w:val="center"/>
              <w:rPr>
                <w:rFonts w:asciiTheme="minorHAnsi" w:hAnsiTheme="minorHAnsi"/>
                <w:b/>
                <w:bCs/>
                <w:lang w:val="en-GB"/>
              </w:rPr>
            </w:pPr>
            <w:r w:rsidRPr="00A11034">
              <w:rPr>
                <w:rFonts w:asciiTheme="minorHAnsi" w:hAnsiTheme="minorHAnsi"/>
                <w:b/>
                <w:bCs/>
                <w:lang w:val="en-GB"/>
              </w:rPr>
              <w:t>Status</w:t>
            </w:r>
          </w:p>
        </w:tc>
        <w:tc>
          <w:tcPr>
            <w:tcW w:w="1884" w:type="dxa"/>
            <w:vAlign w:val="center"/>
          </w:tcPr>
          <w:p w14:paraId="0CE32359" w14:textId="77777777" w:rsidR="00C074AC" w:rsidRPr="00A11034" w:rsidRDefault="00C074AC" w:rsidP="009D35D0">
            <w:pPr>
              <w:spacing w:before="40" w:after="40"/>
              <w:jc w:val="center"/>
              <w:rPr>
                <w:rFonts w:asciiTheme="minorHAnsi" w:hAnsiTheme="minorHAnsi"/>
                <w:b/>
                <w:bCs/>
                <w:lang w:val="en-GB"/>
              </w:rPr>
            </w:pPr>
            <w:r w:rsidRPr="00A11034">
              <w:rPr>
                <w:rFonts w:asciiTheme="minorHAnsi" w:hAnsiTheme="minorHAnsi"/>
                <w:b/>
                <w:bCs/>
                <w:lang w:val="en-GB"/>
              </w:rPr>
              <w:t>Category</w:t>
            </w:r>
          </w:p>
        </w:tc>
      </w:tr>
      <w:tr w:rsidR="00C074AC" w:rsidRPr="00636CD6" w14:paraId="123398E0" w14:textId="77777777" w:rsidTr="009D35D0">
        <w:trPr>
          <w:cantSplit/>
          <w:trHeight w:val="276"/>
        </w:trPr>
        <w:tc>
          <w:tcPr>
            <w:tcW w:w="1336" w:type="dxa"/>
            <w:vAlign w:val="center"/>
          </w:tcPr>
          <w:p w14:paraId="3E77C79C"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9600</w:t>
            </w:r>
          </w:p>
        </w:tc>
        <w:tc>
          <w:tcPr>
            <w:tcW w:w="4482" w:type="dxa"/>
            <w:vAlign w:val="center"/>
          </w:tcPr>
          <w:p w14:paraId="14319181"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 xml:space="preserve">Electoral Commissioner’s Office (ECO) </w:t>
            </w:r>
            <w:r w:rsidRPr="00636CD6">
              <w:rPr>
                <w:rFonts w:asciiTheme="minorHAnsi" w:hAnsiTheme="minorHAnsi"/>
                <w:lang w:val="en-GB"/>
              </w:rPr>
              <w:br/>
              <w:t>Voting Registration Information Service</w:t>
            </w:r>
          </w:p>
        </w:tc>
        <w:tc>
          <w:tcPr>
            <w:tcW w:w="1370" w:type="dxa"/>
            <w:vAlign w:val="center"/>
          </w:tcPr>
          <w:p w14:paraId="4CA7BB08"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All</w:t>
            </w:r>
          </w:p>
        </w:tc>
        <w:tc>
          <w:tcPr>
            <w:tcW w:w="1884" w:type="dxa"/>
            <w:vAlign w:val="center"/>
          </w:tcPr>
          <w:p w14:paraId="59BF1273"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1</w:t>
            </w:r>
          </w:p>
        </w:tc>
      </w:tr>
      <w:tr w:rsidR="00C074AC" w:rsidRPr="00636CD6" w14:paraId="47CF3CB3" w14:textId="77777777" w:rsidTr="009D35D0">
        <w:trPr>
          <w:cantSplit/>
          <w:trHeight w:val="276"/>
        </w:trPr>
        <w:tc>
          <w:tcPr>
            <w:tcW w:w="1336" w:type="dxa"/>
            <w:vAlign w:val="center"/>
          </w:tcPr>
          <w:p w14:paraId="607C8DB5"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9601</w:t>
            </w:r>
          </w:p>
        </w:tc>
        <w:tc>
          <w:tcPr>
            <w:tcW w:w="4482" w:type="dxa"/>
            <w:vAlign w:val="center"/>
          </w:tcPr>
          <w:p w14:paraId="25554BC5"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 xml:space="preserve">Seychelles Licensing Authority’s (SLA) </w:t>
            </w:r>
            <w:r w:rsidRPr="00636CD6">
              <w:rPr>
                <w:rFonts w:asciiTheme="minorHAnsi" w:hAnsiTheme="minorHAnsi"/>
                <w:lang w:val="en-GB"/>
              </w:rPr>
              <w:br/>
              <w:t>Licensing Information Service</w:t>
            </w:r>
          </w:p>
        </w:tc>
        <w:tc>
          <w:tcPr>
            <w:tcW w:w="1370" w:type="dxa"/>
            <w:vAlign w:val="center"/>
          </w:tcPr>
          <w:p w14:paraId="54489770"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All</w:t>
            </w:r>
          </w:p>
        </w:tc>
        <w:tc>
          <w:tcPr>
            <w:tcW w:w="1884" w:type="dxa"/>
            <w:vAlign w:val="center"/>
          </w:tcPr>
          <w:p w14:paraId="7FE6797A"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1</w:t>
            </w:r>
          </w:p>
        </w:tc>
      </w:tr>
      <w:tr w:rsidR="00C074AC" w:rsidRPr="00636CD6" w14:paraId="20A525D1" w14:textId="77777777" w:rsidTr="009D35D0">
        <w:trPr>
          <w:cantSplit/>
          <w:trHeight w:val="276"/>
        </w:trPr>
        <w:tc>
          <w:tcPr>
            <w:tcW w:w="1336" w:type="dxa"/>
            <w:vAlign w:val="center"/>
          </w:tcPr>
          <w:p w14:paraId="745870C5"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9602</w:t>
            </w:r>
          </w:p>
        </w:tc>
        <w:tc>
          <w:tcPr>
            <w:tcW w:w="4482" w:type="dxa"/>
            <w:vAlign w:val="center"/>
          </w:tcPr>
          <w:p w14:paraId="7FEB3C49" w14:textId="77777777" w:rsidR="00C074AC" w:rsidRPr="00636CD6" w:rsidRDefault="00C074AC" w:rsidP="009D35D0">
            <w:pPr>
              <w:spacing w:before="0"/>
              <w:jc w:val="center"/>
              <w:rPr>
                <w:rFonts w:asciiTheme="minorHAnsi" w:hAnsiTheme="minorHAnsi"/>
                <w:lang w:val="en-GB"/>
              </w:rPr>
            </w:pPr>
            <w:r w:rsidRPr="00636CD6">
              <w:rPr>
                <w:rFonts w:asciiTheme="minorHAnsi" w:hAnsiTheme="minorHAnsi"/>
                <w:lang w:val="en-GB"/>
              </w:rPr>
              <w:t>Unallocated</w:t>
            </w:r>
          </w:p>
        </w:tc>
        <w:tc>
          <w:tcPr>
            <w:tcW w:w="1370" w:type="dxa"/>
            <w:vAlign w:val="center"/>
          </w:tcPr>
          <w:p w14:paraId="7E74AD22" w14:textId="77777777" w:rsidR="00C074AC" w:rsidRPr="00636CD6" w:rsidRDefault="00C074AC" w:rsidP="009D35D0">
            <w:pPr>
              <w:spacing w:before="0"/>
              <w:rPr>
                <w:rFonts w:asciiTheme="minorHAnsi" w:hAnsiTheme="minorHAnsi"/>
                <w:lang w:val="en-GB"/>
              </w:rPr>
            </w:pPr>
          </w:p>
        </w:tc>
        <w:tc>
          <w:tcPr>
            <w:tcW w:w="1884" w:type="dxa"/>
            <w:vAlign w:val="center"/>
          </w:tcPr>
          <w:p w14:paraId="5D22F1DA" w14:textId="77777777" w:rsidR="00C074AC" w:rsidRPr="00636CD6" w:rsidRDefault="00C074AC" w:rsidP="009D35D0">
            <w:pPr>
              <w:spacing w:before="0"/>
              <w:rPr>
                <w:rFonts w:asciiTheme="minorHAnsi" w:hAnsiTheme="minorHAnsi"/>
                <w:lang w:val="en-GB"/>
              </w:rPr>
            </w:pPr>
          </w:p>
        </w:tc>
      </w:tr>
      <w:tr w:rsidR="00C074AC" w:rsidRPr="00636CD6" w14:paraId="7245AC86" w14:textId="77777777" w:rsidTr="009D35D0">
        <w:trPr>
          <w:cantSplit/>
          <w:trHeight w:val="276"/>
        </w:trPr>
        <w:tc>
          <w:tcPr>
            <w:tcW w:w="1336" w:type="dxa"/>
            <w:vAlign w:val="center"/>
          </w:tcPr>
          <w:p w14:paraId="7AA892CC" w14:textId="77777777" w:rsidR="00C074AC" w:rsidRPr="0048444B" w:rsidRDefault="00C074AC" w:rsidP="009D35D0">
            <w:pPr>
              <w:spacing w:before="0"/>
              <w:jc w:val="center"/>
            </w:pPr>
            <w:r w:rsidRPr="0048444B">
              <w:t>9603</w:t>
            </w:r>
          </w:p>
        </w:tc>
        <w:tc>
          <w:tcPr>
            <w:tcW w:w="4482" w:type="dxa"/>
            <w:vAlign w:val="center"/>
          </w:tcPr>
          <w:p w14:paraId="30148E14" w14:textId="77777777" w:rsidR="00C074AC" w:rsidRPr="0048444B" w:rsidRDefault="00C074AC" w:rsidP="009D35D0">
            <w:pPr>
              <w:spacing w:before="0"/>
              <w:jc w:val="center"/>
            </w:pPr>
            <w:r w:rsidRPr="0048444B">
              <w:t>Unallocated</w:t>
            </w:r>
          </w:p>
        </w:tc>
        <w:tc>
          <w:tcPr>
            <w:tcW w:w="1370" w:type="dxa"/>
            <w:vAlign w:val="center"/>
          </w:tcPr>
          <w:p w14:paraId="1F9B5362" w14:textId="77777777" w:rsidR="00C074AC" w:rsidRPr="0048444B" w:rsidRDefault="00C074AC" w:rsidP="009D35D0">
            <w:pPr>
              <w:spacing w:before="0"/>
              <w:jc w:val="center"/>
            </w:pPr>
          </w:p>
        </w:tc>
        <w:tc>
          <w:tcPr>
            <w:tcW w:w="1884" w:type="dxa"/>
            <w:vAlign w:val="center"/>
          </w:tcPr>
          <w:p w14:paraId="24DAA055" w14:textId="77777777" w:rsidR="00C074AC" w:rsidRPr="0048444B" w:rsidRDefault="00C074AC" w:rsidP="009D35D0">
            <w:pPr>
              <w:spacing w:before="0"/>
              <w:jc w:val="center"/>
            </w:pPr>
          </w:p>
        </w:tc>
      </w:tr>
      <w:tr w:rsidR="00C074AC" w:rsidRPr="00636CD6" w14:paraId="41B0BC5F" w14:textId="77777777" w:rsidTr="009D35D0">
        <w:trPr>
          <w:cantSplit/>
          <w:trHeight w:val="276"/>
        </w:trPr>
        <w:tc>
          <w:tcPr>
            <w:tcW w:w="1336" w:type="dxa"/>
            <w:vAlign w:val="center"/>
          </w:tcPr>
          <w:p w14:paraId="75F8941A" w14:textId="77777777" w:rsidR="00C074AC" w:rsidRPr="0048444B" w:rsidRDefault="00C074AC" w:rsidP="009D35D0">
            <w:pPr>
              <w:spacing w:before="0"/>
              <w:jc w:val="center"/>
            </w:pPr>
            <w:r w:rsidRPr="0048444B">
              <w:t>9604</w:t>
            </w:r>
          </w:p>
        </w:tc>
        <w:tc>
          <w:tcPr>
            <w:tcW w:w="4482" w:type="dxa"/>
            <w:vAlign w:val="center"/>
          </w:tcPr>
          <w:p w14:paraId="5C569A5C" w14:textId="77777777" w:rsidR="00C074AC" w:rsidRPr="0048444B" w:rsidRDefault="00C074AC" w:rsidP="009D35D0">
            <w:pPr>
              <w:spacing w:before="0"/>
              <w:jc w:val="center"/>
            </w:pPr>
            <w:r w:rsidRPr="0048444B">
              <w:t>Unallocated</w:t>
            </w:r>
          </w:p>
        </w:tc>
        <w:tc>
          <w:tcPr>
            <w:tcW w:w="1370" w:type="dxa"/>
            <w:vAlign w:val="center"/>
          </w:tcPr>
          <w:p w14:paraId="016CB170" w14:textId="77777777" w:rsidR="00C074AC" w:rsidRPr="0048444B" w:rsidRDefault="00C074AC" w:rsidP="009D35D0">
            <w:pPr>
              <w:spacing w:before="0"/>
              <w:jc w:val="center"/>
            </w:pPr>
          </w:p>
        </w:tc>
        <w:tc>
          <w:tcPr>
            <w:tcW w:w="1884" w:type="dxa"/>
            <w:vAlign w:val="center"/>
          </w:tcPr>
          <w:p w14:paraId="41DFCC63" w14:textId="77777777" w:rsidR="00C074AC" w:rsidRPr="0048444B" w:rsidRDefault="00C074AC" w:rsidP="009D35D0">
            <w:pPr>
              <w:spacing w:before="0"/>
              <w:jc w:val="center"/>
            </w:pPr>
          </w:p>
        </w:tc>
      </w:tr>
      <w:tr w:rsidR="00C074AC" w:rsidRPr="00636CD6" w14:paraId="0B8ECB73" w14:textId="77777777" w:rsidTr="009D35D0">
        <w:trPr>
          <w:cantSplit/>
          <w:trHeight w:val="276"/>
        </w:trPr>
        <w:tc>
          <w:tcPr>
            <w:tcW w:w="1336" w:type="dxa"/>
            <w:vAlign w:val="center"/>
          </w:tcPr>
          <w:p w14:paraId="3437559D" w14:textId="77777777" w:rsidR="00C074AC" w:rsidRPr="0048444B" w:rsidRDefault="00C074AC" w:rsidP="009D35D0">
            <w:pPr>
              <w:spacing w:before="0"/>
              <w:jc w:val="center"/>
            </w:pPr>
            <w:r w:rsidRPr="0048444B">
              <w:t>9605</w:t>
            </w:r>
          </w:p>
        </w:tc>
        <w:tc>
          <w:tcPr>
            <w:tcW w:w="4482" w:type="dxa"/>
            <w:vAlign w:val="center"/>
          </w:tcPr>
          <w:p w14:paraId="49DC3E5A" w14:textId="77777777" w:rsidR="00C074AC" w:rsidRPr="0048444B" w:rsidRDefault="00C074AC" w:rsidP="009D35D0">
            <w:pPr>
              <w:spacing w:before="0"/>
              <w:jc w:val="center"/>
            </w:pPr>
            <w:r w:rsidRPr="0048444B">
              <w:t>Unallocated</w:t>
            </w:r>
          </w:p>
        </w:tc>
        <w:tc>
          <w:tcPr>
            <w:tcW w:w="1370" w:type="dxa"/>
            <w:vAlign w:val="center"/>
          </w:tcPr>
          <w:p w14:paraId="2150E621" w14:textId="77777777" w:rsidR="00C074AC" w:rsidRPr="0048444B" w:rsidRDefault="00C074AC" w:rsidP="009D35D0">
            <w:pPr>
              <w:spacing w:before="0"/>
              <w:jc w:val="center"/>
            </w:pPr>
          </w:p>
        </w:tc>
        <w:tc>
          <w:tcPr>
            <w:tcW w:w="1884" w:type="dxa"/>
            <w:vAlign w:val="center"/>
          </w:tcPr>
          <w:p w14:paraId="379934E3" w14:textId="77777777" w:rsidR="00C074AC" w:rsidRPr="0048444B" w:rsidRDefault="00C074AC" w:rsidP="009D35D0">
            <w:pPr>
              <w:spacing w:before="0"/>
              <w:jc w:val="center"/>
            </w:pPr>
          </w:p>
        </w:tc>
      </w:tr>
      <w:tr w:rsidR="00C074AC" w:rsidRPr="00636CD6" w14:paraId="491EE90C" w14:textId="77777777" w:rsidTr="009D35D0">
        <w:trPr>
          <w:cantSplit/>
          <w:trHeight w:val="276"/>
        </w:trPr>
        <w:tc>
          <w:tcPr>
            <w:tcW w:w="1336" w:type="dxa"/>
            <w:vAlign w:val="center"/>
          </w:tcPr>
          <w:p w14:paraId="001FAC3C" w14:textId="77777777" w:rsidR="00C074AC" w:rsidRPr="0048444B" w:rsidRDefault="00C074AC" w:rsidP="009D35D0">
            <w:pPr>
              <w:spacing w:before="0"/>
              <w:jc w:val="center"/>
            </w:pPr>
            <w:r w:rsidRPr="0048444B">
              <w:t>9606</w:t>
            </w:r>
          </w:p>
        </w:tc>
        <w:tc>
          <w:tcPr>
            <w:tcW w:w="4482" w:type="dxa"/>
            <w:vAlign w:val="center"/>
          </w:tcPr>
          <w:p w14:paraId="5A1F28C7" w14:textId="77777777" w:rsidR="00C074AC" w:rsidRPr="0048444B" w:rsidRDefault="00C074AC" w:rsidP="009D35D0">
            <w:pPr>
              <w:spacing w:before="0"/>
              <w:jc w:val="center"/>
            </w:pPr>
            <w:r w:rsidRPr="0048444B">
              <w:t>Seychelles Pension Fund (SPF) Eservice</w:t>
            </w:r>
          </w:p>
        </w:tc>
        <w:tc>
          <w:tcPr>
            <w:tcW w:w="1370" w:type="dxa"/>
            <w:vAlign w:val="center"/>
          </w:tcPr>
          <w:p w14:paraId="786C2FDC" w14:textId="77777777" w:rsidR="00C074AC" w:rsidRPr="0048444B" w:rsidRDefault="00C074AC" w:rsidP="009D35D0">
            <w:pPr>
              <w:spacing w:before="0"/>
              <w:jc w:val="center"/>
            </w:pPr>
            <w:r w:rsidRPr="0048444B">
              <w:t>All</w:t>
            </w:r>
          </w:p>
        </w:tc>
        <w:tc>
          <w:tcPr>
            <w:tcW w:w="1884" w:type="dxa"/>
            <w:vAlign w:val="center"/>
          </w:tcPr>
          <w:p w14:paraId="697503C7" w14:textId="77777777" w:rsidR="00C074AC" w:rsidRPr="0048444B" w:rsidRDefault="00C074AC" w:rsidP="009D35D0">
            <w:pPr>
              <w:spacing w:before="0"/>
              <w:jc w:val="center"/>
            </w:pPr>
            <w:r w:rsidRPr="0048444B">
              <w:t>1</w:t>
            </w:r>
          </w:p>
        </w:tc>
      </w:tr>
      <w:tr w:rsidR="00C074AC" w:rsidRPr="00636CD6" w14:paraId="035FD225" w14:textId="77777777" w:rsidTr="009D35D0">
        <w:trPr>
          <w:cantSplit/>
          <w:trHeight w:val="276"/>
        </w:trPr>
        <w:tc>
          <w:tcPr>
            <w:tcW w:w="1336" w:type="dxa"/>
            <w:vAlign w:val="center"/>
          </w:tcPr>
          <w:p w14:paraId="41DF3F96" w14:textId="77777777" w:rsidR="00C074AC" w:rsidRPr="0048444B" w:rsidRDefault="00C074AC" w:rsidP="009D35D0">
            <w:pPr>
              <w:spacing w:before="0"/>
              <w:jc w:val="center"/>
            </w:pPr>
            <w:r w:rsidRPr="0048444B">
              <w:t>9607</w:t>
            </w:r>
          </w:p>
        </w:tc>
        <w:tc>
          <w:tcPr>
            <w:tcW w:w="4482" w:type="dxa"/>
            <w:vAlign w:val="center"/>
          </w:tcPr>
          <w:p w14:paraId="2C97293F" w14:textId="77777777" w:rsidR="00C074AC" w:rsidRPr="0048444B" w:rsidRDefault="00C074AC" w:rsidP="009D35D0">
            <w:pPr>
              <w:spacing w:before="0"/>
              <w:jc w:val="center"/>
            </w:pPr>
            <w:r w:rsidRPr="0048444B">
              <w:t>Unallocated</w:t>
            </w:r>
          </w:p>
        </w:tc>
        <w:tc>
          <w:tcPr>
            <w:tcW w:w="1370" w:type="dxa"/>
            <w:vAlign w:val="center"/>
          </w:tcPr>
          <w:p w14:paraId="3E1621DD" w14:textId="77777777" w:rsidR="00C074AC" w:rsidRPr="0048444B" w:rsidRDefault="00C074AC" w:rsidP="009D35D0">
            <w:pPr>
              <w:spacing w:before="0"/>
              <w:jc w:val="center"/>
            </w:pPr>
          </w:p>
        </w:tc>
        <w:tc>
          <w:tcPr>
            <w:tcW w:w="1884" w:type="dxa"/>
            <w:vAlign w:val="center"/>
          </w:tcPr>
          <w:p w14:paraId="721DFC2A" w14:textId="77777777" w:rsidR="00C074AC" w:rsidRPr="0048444B" w:rsidRDefault="00C074AC" w:rsidP="009D35D0">
            <w:pPr>
              <w:spacing w:before="0"/>
              <w:jc w:val="center"/>
            </w:pPr>
          </w:p>
        </w:tc>
      </w:tr>
      <w:tr w:rsidR="00C074AC" w:rsidRPr="00636CD6" w14:paraId="332886E4" w14:textId="77777777" w:rsidTr="009D35D0">
        <w:trPr>
          <w:cantSplit/>
          <w:trHeight w:val="276"/>
        </w:trPr>
        <w:tc>
          <w:tcPr>
            <w:tcW w:w="1336" w:type="dxa"/>
            <w:vAlign w:val="center"/>
          </w:tcPr>
          <w:p w14:paraId="0E0D84B9" w14:textId="77777777" w:rsidR="00C074AC" w:rsidRPr="0048444B" w:rsidRDefault="00C074AC" w:rsidP="009D35D0">
            <w:pPr>
              <w:spacing w:before="0"/>
              <w:jc w:val="center"/>
            </w:pPr>
            <w:r w:rsidRPr="0048444B">
              <w:t>9608</w:t>
            </w:r>
          </w:p>
        </w:tc>
        <w:tc>
          <w:tcPr>
            <w:tcW w:w="4482" w:type="dxa"/>
            <w:vAlign w:val="center"/>
          </w:tcPr>
          <w:p w14:paraId="37A97849" w14:textId="77777777" w:rsidR="00C074AC" w:rsidRPr="0048444B" w:rsidRDefault="00C074AC" w:rsidP="009D35D0">
            <w:pPr>
              <w:spacing w:before="0"/>
              <w:jc w:val="center"/>
            </w:pPr>
            <w:r w:rsidRPr="0048444B">
              <w:t>Unallocated</w:t>
            </w:r>
          </w:p>
        </w:tc>
        <w:tc>
          <w:tcPr>
            <w:tcW w:w="1370" w:type="dxa"/>
            <w:vAlign w:val="center"/>
          </w:tcPr>
          <w:p w14:paraId="7B786281" w14:textId="77777777" w:rsidR="00C074AC" w:rsidRPr="0048444B" w:rsidRDefault="00C074AC" w:rsidP="009D35D0">
            <w:pPr>
              <w:spacing w:before="0"/>
              <w:jc w:val="center"/>
            </w:pPr>
          </w:p>
        </w:tc>
        <w:tc>
          <w:tcPr>
            <w:tcW w:w="1884" w:type="dxa"/>
            <w:vAlign w:val="center"/>
          </w:tcPr>
          <w:p w14:paraId="5467F4D6" w14:textId="77777777" w:rsidR="00C074AC" w:rsidRPr="0048444B" w:rsidRDefault="00C074AC" w:rsidP="009D35D0">
            <w:pPr>
              <w:spacing w:before="0"/>
              <w:jc w:val="center"/>
            </w:pPr>
          </w:p>
        </w:tc>
      </w:tr>
      <w:tr w:rsidR="00C074AC" w:rsidRPr="00636CD6" w14:paraId="2149FCCD" w14:textId="77777777" w:rsidTr="009D35D0">
        <w:trPr>
          <w:cantSplit/>
          <w:trHeight w:val="276"/>
        </w:trPr>
        <w:tc>
          <w:tcPr>
            <w:tcW w:w="1336" w:type="dxa"/>
            <w:vAlign w:val="center"/>
          </w:tcPr>
          <w:p w14:paraId="34CBA7CE" w14:textId="77777777" w:rsidR="00C074AC" w:rsidRPr="0048444B" w:rsidRDefault="00C074AC" w:rsidP="009D35D0">
            <w:pPr>
              <w:spacing w:before="0"/>
              <w:jc w:val="center"/>
            </w:pPr>
            <w:r w:rsidRPr="0048444B">
              <w:t>9609</w:t>
            </w:r>
          </w:p>
        </w:tc>
        <w:tc>
          <w:tcPr>
            <w:tcW w:w="4482" w:type="dxa"/>
            <w:vAlign w:val="center"/>
          </w:tcPr>
          <w:p w14:paraId="03F14E8D" w14:textId="77777777" w:rsidR="00C074AC" w:rsidRPr="0048444B" w:rsidRDefault="00C074AC" w:rsidP="009D35D0">
            <w:pPr>
              <w:spacing w:before="0"/>
              <w:jc w:val="center"/>
            </w:pPr>
            <w:r w:rsidRPr="0048444B">
              <w:t>Unallocated</w:t>
            </w:r>
          </w:p>
        </w:tc>
        <w:tc>
          <w:tcPr>
            <w:tcW w:w="1370" w:type="dxa"/>
            <w:vAlign w:val="center"/>
          </w:tcPr>
          <w:p w14:paraId="5B5F19FD" w14:textId="77777777" w:rsidR="00C074AC" w:rsidRPr="0048444B" w:rsidRDefault="00C074AC" w:rsidP="009D35D0">
            <w:pPr>
              <w:spacing w:before="0"/>
              <w:jc w:val="center"/>
            </w:pPr>
          </w:p>
        </w:tc>
        <w:tc>
          <w:tcPr>
            <w:tcW w:w="1884" w:type="dxa"/>
            <w:vAlign w:val="center"/>
          </w:tcPr>
          <w:p w14:paraId="6A74E389" w14:textId="77777777" w:rsidR="00C074AC" w:rsidRPr="0048444B" w:rsidRDefault="00C074AC" w:rsidP="009D35D0">
            <w:pPr>
              <w:spacing w:before="0"/>
              <w:jc w:val="center"/>
            </w:pPr>
          </w:p>
        </w:tc>
      </w:tr>
    </w:tbl>
    <w:p w14:paraId="2E740BE1" w14:textId="77777777" w:rsidR="00C074AC" w:rsidRDefault="00C074AC" w:rsidP="00C074AC">
      <w:pPr>
        <w:rPr>
          <w:rFonts w:asciiTheme="minorHAnsi" w:hAnsiTheme="minorHAnsi"/>
          <w:lang w:val="en-GB"/>
        </w:rPr>
      </w:pPr>
    </w:p>
    <w:p w14:paraId="34F8948D" w14:textId="77777777" w:rsidR="00C074AC" w:rsidRPr="00636CD6" w:rsidRDefault="00C074AC" w:rsidP="00C074AC">
      <w:pPr>
        <w:rPr>
          <w:rFonts w:asciiTheme="minorHAnsi" w:hAnsiTheme="minorHAnsi"/>
          <w:lang w:val="en-GB"/>
        </w:rPr>
      </w:pPr>
      <w:r w:rsidRPr="00636CD6">
        <w:rPr>
          <w:rFonts w:asciiTheme="minorHAnsi" w:hAnsiTheme="minorHAnsi"/>
          <w:lang w:val="en-GB"/>
        </w:rPr>
        <w:t>Contact:</w:t>
      </w:r>
    </w:p>
    <w:p w14:paraId="3F67A895" w14:textId="77777777" w:rsidR="00C074AC" w:rsidRPr="00636CD6" w:rsidRDefault="00C074AC" w:rsidP="00C074AC">
      <w:pPr>
        <w:ind w:left="456"/>
        <w:jc w:val="left"/>
        <w:rPr>
          <w:rFonts w:asciiTheme="minorHAnsi" w:hAnsiTheme="minorHAnsi"/>
          <w:lang w:val="en-GB"/>
        </w:rPr>
      </w:pPr>
      <w:r w:rsidRPr="00AA09D4">
        <w:rPr>
          <w:rFonts w:asciiTheme="minorHAnsi" w:hAnsiTheme="minorHAnsi"/>
          <w:lang w:val="en-GB"/>
        </w:rPr>
        <w:t>Vice-President’s Office</w:t>
      </w:r>
      <w:r w:rsidRPr="00636CD6">
        <w:rPr>
          <w:rFonts w:asciiTheme="minorHAnsi" w:hAnsiTheme="minorHAnsi"/>
          <w:lang w:val="en-GB"/>
        </w:rPr>
        <w:br/>
        <w:t>Department of Inform</w:t>
      </w:r>
      <w:r>
        <w:rPr>
          <w:rFonts w:asciiTheme="minorHAnsi" w:hAnsiTheme="minorHAnsi"/>
          <w:lang w:val="en-GB"/>
        </w:rPr>
        <w:t xml:space="preserve">ation Communications Technology </w:t>
      </w:r>
      <w:r w:rsidRPr="00636CD6">
        <w:rPr>
          <w:rFonts w:asciiTheme="minorHAnsi" w:hAnsiTheme="minorHAnsi"/>
          <w:lang w:val="en-GB"/>
        </w:rPr>
        <w:br/>
        <w:t xml:space="preserve">Communications Division </w:t>
      </w:r>
      <w:r w:rsidRPr="00636CD6">
        <w:rPr>
          <w:rFonts w:asciiTheme="minorHAnsi" w:hAnsiTheme="minorHAnsi"/>
          <w:lang w:val="en-GB"/>
        </w:rPr>
        <w:br/>
        <w:t xml:space="preserve">3rd Floor, Caravelle House, Manglier Street </w:t>
      </w:r>
      <w:r w:rsidRPr="00636CD6">
        <w:rPr>
          <w:rFonts w:asciiTheme="minorHAnsi" w:hAnsiTheme="minorHAnsi"/>
          <w:lang w:val="en-GB"/>
        </w:rPr>
        <w:br/>
      </w:r>
      <w:r w:rsidRPr="00636CD6">
        <w:rPr>
          <w:rFonts w:asciiTheme="minorHAnsi" w:hAnsiTheme="minorHAnsi"/>
        </w:rPr>
        <w:t xml:space="preserve">P.O. Box 737 </w:t>
      </w:r>
      <w:r w:rsidRPr="00636CD6">
        <w:rPr>
          <w:rFonts w:asciiTheme="minorHAnsi" w:hAnsiTheme="minorHAnsi"/>
        </w:rPr>
        <w:br/>
        <w:t xml:space="preserve">VICTORIA, Mahé </w:t>
      </w:r>
      <w:r w:rsidRPr="00636CD6">
        <w:rPr>
          <w:rFonts w:asciiTheme="minorHAnsi" w:hAnsiTheme="minorHAnsi"/>
        </w:rPr>
        <w:br/>
        <w:t xml:space="preserve">Seychelles </w:t>
      </w:r>
      <w:r w:rsidRPr="00636CD6">
        <w:rPr>
          <w:rFonts w:asciiTheme="minorHAnsi" w:hAnsiTheme="minorHAnsi"/>
        </w:rPr>
        <w:br/>
      </w:r>
      <w:r w:rsidRPr="00636CD6">
        <w:rPr>
          <w:rFonts w:asciiTheme="minorHAnsi" w:hAnsiTheme="minorHAnsi"/>
          <w:lang w:val="en-GB"/>
        </w:rPr>
        <w:t xml:space="preserve">Tel: </w:t>
      </w:r>
      <w:r w:rsidRPr="00636CD6">
        <w:rPr>
          <w:rFonts w:asciiTheme="minorHAnsi" w:hAnsiTheme="minorHAnsi"/>
          <w:lang w:val="en-GB"/>
        </w:rPr>
        <w:tab/>
        <w:t xml:space="preserve">+248 4 286 600 </w:t>
      </w:r>
      <w:r w:rsidRPr="00636CD6">
        <w:rPr>
          <w:rFonts w:asciiTheme="minorHAnsi" w:hAnsiTheme="minorHAnsi"/>
          <w:lang w:val="en-GB"/>
        </w:rPr>
        <w:br/>
        <w:t xml:space="preserve">Fax: </w:t>
      </w:r>
      <w:r w:rsidRPr="00636CD6">
        <w:rPr>
          <w:rFonts w:asciiTheme="minorHAnsi" w:hAnsiTheme="minorHAnsi"/>
          <w:lang w:val="en-GB"/>
        </w:rPr>
        <w:tab/>
        <w:t xml:space="preserve">+248 4 225 325 </w:t>
      </w:r>
      <w:r w:rsidRPr="00636CD6">
        <w:rPr>
          <w:rFonts w:asciiTheme="minorHAnsi" w:hAnsiTheme="minorHAnsi"/>
          <w:lang w:val="en-GB"/>
        </w:rPr>
        <w:br/>
        <w:t xml:space="preserve">E-mail: </w:t>
      </w:r>
      <w:r w:rsidRPr="00636CD6">
        <w:rPr>
          <w:rFonts w:asciiTheme="minorHAnsi" w:hAnsiTheme="minorHAnsi"/>
          <w:lang w:val="en-GB"/>
        </w:rPr>
        <w:tab/>
      </w:r>
      <w:hyperlink r:id="rId14" w:history="1">
        <w:r w:rsidRPr="00636CD6">
          <w:rPr>
            <w:rFonts w:asciiTheme="minorHAnsi" w:hAnsiTheme="minorHAnsi"/>
            <w:lang w:val="en-GB"/>
          </w:rPr>
          <w:t>communications@ict.gov.sc</w:t>
        </w:r>
      </w:hyperlink>
      <w:r w:rsidRPr="00636CD6">
        <w:rPr>
          <w:rFonts w:asciiTheme="minorHAnsi" w:hAnsiTheme="minorHAnsi"/>
          <w:lang w:val="en-GB"/>
        </w:rPr>
        <w:br/>
        <w:t xml:space="preserve">URL: </w:t>
      </w:r>
      <w:r w:rsidRPr="00636CD6">
        <w:rPr>
          <w:rFonts w:asciiTheme="minorHAnsi" w:hAnsiTheme="minorHAnsi"/>
          <w:lang w:val="en-GB"/>
        </w:rPr>
        <w:tab/>
        <w:t>www.ict.gov.sc</w:t>
      </w:r>
    </w:p>
    <w:p w14:paraId="23F9DFD3" w14:textId="77777777" w:rsidR="00962FF4" w:rsidRPr="00874BAF" w:rsidRDefault="00962FF4" w:rsidP="00962FF4">
      <w:pPr>
        <w:rPr>
          <w:lang w:val="fr-CH"/>
        </w:rPr>
      </w:pPr>
    </w:p>
    <w:bookmarkEnd w:id="1177"/>
    <w:bookmarkEnd w:id="1178"/>
    <w:p w14:paraId="5467D353" w14:textId="77777777" w:rsidR="000A6B01" w:rsidRPr="00874BAF" w:rsidRDefault="000A6B01" w:rsidP="009F7CB2">
      <w:pPr>
        <w:rPr>
          <w:sz w:val="12"/>
          <w:szCs w:val="12"/>
          <w:lang w:val="fr-CH"/>
        </w:rPr>
      </w:pPr>
    </w:p>
    <w:p w14:paraId="2E230AC5" w14:textId="77777777" w:rsidR="009F7CB2" w:rsidRPr="00874BAF" w:rsidRDefault="009F7CB2" w:rsidP="009F7CB2">
      <w:pPr>
        <w:rPr>
          <w:sz w:val="12"/>
          <w:szCs w:val="12"/>
          <w:lang w:val="fr-CH"/>
        </w:rPr>
        <w:sectPr w:rsidR="009F7CB2" w:rsidRPr="00874BAF" w:rsidSect="00097D7B">
          <w:footerReference w:type="even" r:id="rId15"/>
          <w:footerReference w:type="default" r:id="rId16"/>
          <w:type w:val="continuous"/>
          <w:pgSz w:w="11901" w:h="16840" w:code="9"/>
          <w:pgMar w:top="964" w:right="1304" w:bottom="964" w:left="1304" w:header="720" w:footer="567" w:gutter="0"/>
          <w:paperSrc w:first="15" w:other="15"/>
          <w:cols w:space="720"/>
          <w:docGrid w:linePitch="272"/>
        </w:sectPr>
      </w:pPr>
    </w:p>
    <w:p w14:paraId="1160E576" w14:textId="77777777" w:rsidR="00374F70" w:rsidRPr="00874BAF" w:rsidRDefault="00374F70" w:rsidP="007B08A5">
      <w:pPr>
        <w:pStyle w:val="Heading20"/>
        <w:rPr>
          <w:lang w:val="fr-CH"/>
        </w:rPr>
      </w:pPr>
      <w:bookmarkStart w:id="1226" w:name="_Toc6411909"/>
      <w:bookmarkStart w:id="1227" w:name="_Toc6215744"/>
      <w:bookmarkStart w:id="1228" w:name="_Toc4420932"/>
      <w:bookmarkStart w:id="1229" w:name="_Toc1570044"/>
      <w:bookmarkStart w:id="1230" w:name="_Toc340536"/>
      <w:bookmarkStart w:id="1231" w:name="_Toc536101952"/>
      <w:bookmarkStart w:id="1232" w:name="_Toc531960787"/>
      <w:bookmarkStart w:id="1233" w:name="_Toc531094570"/>
      <w:bookmarkStart w:id="1234" w:name="_Toc526431483"/>
      <w:bookmarkStart w:id="1235" w:name="_Toc525638295"/>
      <w:bookmarkStart w:id="1236" w:name="_Toc524430964"/>
      <w:bookmarkStart w:id="1237" w:name="_Toc520709570"/>
      <w:bookmarkStart w:id="1238" w:name="_Toc518981888"/>
      <w:bookmarkStart w:id="1239" w:name="_Toc517792335"/>
      <w:bookmarkStart w:id="1240" w:name="_Toc514850724"/>
      <w:bookmarkStart w:id="1241" w:name="_Toc513645657"/>
      <w:bookmarkStart w:id="1242" w:name="_Toc510775355"/>
      <w:bookmarkStart w:id="1243" w:name="_Toc509838134"/>
      <w:bookmarkStart w:id="1244" w:name="_Toc507510721"/>
      <w:bookmarkStart w:id="1245" w:name="_Toc505005338"/>
      <w:bookmarkStart w:id="1246" w:name="_Toc503439022"/>
      <w:bookmarkStart w:id="1247" w:name="_Toc500842108"/>
      <w:bookmarkStart w:id="1248" w:name="_Toc500841784"/>
      <w:bookmarkStart w:id="1249" w:name="_Toc499624466"/>
      <w:bookmarkStart w:id="1250" w:name="_Toc497988320"/>
      <w:bookmarkStart w:id="1251" w:name="_Toc497986899"/>
      <w:bookmarkStart w:id="1252" w:name="_Toc496537203"/>
      <w:bookmarkStart w:id="1253" w:name="_Toc495499935"/>
      <w:bookmarkStart w:id="1254" w:name="_Toc493685649"/>
      <w:bookmarkStart w:id="1255" w:name="_Toc488848859"/>
      <w:bookmarkStart w:id="1256" w:name="_Toc487466269"/>
      <w:bookmarkStart w:id="1257" w:name="_Toc486323174"/>
      <w:bookmarkStart w:id="1258" w:name="_Toc485117070"/>
      <w:bookmarkStart w:id="1259" w:name="_Toc483388291"/>
      <w:bookmarkStart w:id="1260" w:name="_Toc482280104"/>
      <w:bookmarkStart w:id="1261" w:name="_Toc479671309"/>
      <w:bookmarkStart w:id="1262" w:name="_Toc478464764"/>
      <w:bookmarkStart w:id="1263" w:name="_Toc477169054"/>
      <w:bookmarkStart w:id="1264" w:name="_Toc474504483"/>
      <w:bookmarkStart w:id="1265" w:name="_Toc473209550"/>
      <w:bookmarkStart w:id="1266" w:name="_Toc471824667"/>
      <w:bookmarkStart w:id="1267" w:name="_Toc469924991"/>
      <w:bookmarkStart w:id="1268" w:name="_Toc469048950"/>
      <w:bookmarkStart w:id="1269" w:name="_Toc466367272"/>
      <w:bookmarkStart w:id="1270" w:name="_Toc456103335"/>
      <w:bookmarkStart w:id="1271" w:name="_Toc456103219"/>
      <w:bookmarkStart w:id="1272" w:name="_Toc454789159"/>
      <w:bookmarkStart w:id="1273" w:name="_Toc453320524"/>
      <w:bookmarkStart w:id="1274" w:name="_Toc451863143"/>
      <w:bookmarkStart w:id="1275" w:name="_Toc450747475"/>
      <w:bookmarkStart w:id="1276" w:name="_Toc449442775"/>
      <w:bookmarkStart w:id="1277" w:name="_Toc446578881"/>
      <w:bookmarkStart w:id="1278" w:name="_Toc445368596"/>
      <w:bookmarkStart w:id="1279" w:name="_Toc442711620"/>
      <w:bookmarkStart w:id="1280" w:name="_Toc441671603"/>
      <w:bookmarkStart w:id="1281" w:name="_Toc440443796"/>
      <w:bookmarkStart w:id="1282" w:name="_Toc438219174"/>
      <w:bookmarkStart w:id="1283" w:name="_Toc437264287"/>
      <w:bookmarkStart w:id="1284" w:name="_Toc436383069"/>
      <w:bookmarkStart w:id="1285" w:name="_Toc434843834"/>
      <w:bookmarkStart w:id="1286" w:name="_Toc433358220"/>
      <w:bookmarkStart w:id="1287" w:name="_Toc432498840"/>
      <w:bookmarkStart w:id="1288" w:name="_Toc429469054"/>
      <w:bookmarkStart w:id="1289" w:name="_Toc428372303"/>
      <w:bookmarkStart w:id="1290" w:name="_Toc428193356"/>
      <w:bookmarkStart w:id="1291" w:name="_Toc424300248"/>
      <w:bookmarkStart w:id="1292" w:name="_Toc423078775"/>
      <w:bookmarkStart w:id="1293" w:name="_Toc421783562"/>
      <w:bookmarkStart w:id="1294" w:name="_Toc420414839"/>
      <w:bookmarkStart w:id="1295" w:name="_Toc417984361"/>
      <w:bookmarkStart w:id="1296" w:name="_Toc416360078"/>
      <w:bookmarkStart w:id="1297" w:name="_Toc414884968"/>
      <w:bookmarkStart w:id="1298" w:name="_Toc410904539"/>
      <w:bookmarkStart w:id="1299" w:name="_Toc409708236"/>
      <w:bookmarkStart w:id="1300" w:name="_Toc408576641"/>
      <w:bookmarkStart w:id="1301" w:name="_Toc406508020"/>
      <w:bookmarkStart w:id="1302" w:name="_Toc405386782"/>
      <w:bookmarkStart w:id="1303" w:name="_Toc404332316"/>
      <w:bookmarkStart w:id="1304" w:name="_Toc402967104"/>
      <w:bookmarkStart w:id="1305" w:name="_Toc401757924"/>
      <w:bookmarkStart w:id="1306" w:name="_Toc400374878"/>
      <w:bookmarkStart w:id="1307" w:name="_Toc399160640"/>
      <w:bookmarkStart w:id="1308" w:name="_Toc397517657"/>
      <w:bookmarkStart w:id="1309" w:name="_Toc396212812"/>
      <w:bookmarkStart w:id="1310" w:name="_Toc395100465"/>
      <w:bookmarkStart w:id="1311" w:name="_Toc393715490"/>
      <w:bookmarkStart w:id="1312" w:name="_Toc393714486"/>
      <w:bookmarkStart w:id="1313" w:name="_Toc393713419"/>
      <w:bookmarkStart w:id="1314" w:name="_Toc392235888"/>
      <w:bookmarkStart w:id="1315" w:name="_Toc391386074"/>
      <w:bookmarkStart w:id="1316" w:name="_Toc389730886"/>
      <w:bookmarkStart w:id="1317" w:name="_Toc388947562"/>
      <w:bookmarkStart w:id="1318" w:name="_Toc388946329"/>
      <w:bookmarkStart w:id="1319" w:name="_Toc385496801"/>
      <w:bookmarkStart w:id="1320" w:name="_Toc384625709"/>
      <w:bookmarkStart w:id="1321" w:name="_Toc383182315"/>
      <w:bookmarkStart w:id="1322" w:name="_Toc381784232"/>
      <w:bookmarkStart w:id="1323" w:name="_Toc380582899"/>
      <w:bookmarkStart w:id="1324" w:name="_Toc379440374"/>
      <w:bookmarkStart w:id="1325" w:name="_Toc378322721"/>
      <w:bookmarkStart w:id="1326" w:name="_Toc377026500"/>
      <w:bookmarkStart w:id="1327" w:name="_Toc374692771"/>
      <w:bookmarkStart w:id="1328" w:name="_Toc374692694"/>
      <w:bookmarkStart w:id="1329" w:name="_Toc374006640"/>
      <w:bookmarkStart w:id="1330" w:name="_Toc373157832"/>
      <w:bookmarkStart w:id="1331" w:name="_Toc371588866"/>
      <w:bookmarkStart w:id="1332" w:name="_Toc370373498"/>
      <w:bookmarkStart w:id="1333" w:name="_Toc369007891"/>
      <w:bookmarkStart w:id="1334" w:name="_Toc369007687"/>
      <w:bookmarkStart w:id="1335" w:name="_Toc367715553"/>
      <w:bookmarkStart w:id="1336" w:name="_Toc366157714"/>
      <w:bookmarkStart w:id="1337" w:name="_Toc364672357"/>
      <w:bookmarkStart w:id="1338" w:name="_Toc363741408"/>
      <w:bookmarkStart w:id="1339" w:name="_Toc361921568"/>
      <w:bookmarkStart w:id="1340" w:name="_Toc360696837"/>
      <w:bookmarkStart w:id="1341" w:name="_Toc359489437"/>
      <w:bookmarkStart w:id="1342" w:name="_Toc358192588"/>
      <w:bookmarkStart w:id="1343" w:name="_Toc357001961"/>
      <w:bookmarkStart w:id="1344" w:name="_Toc355708878"/>
      <w:bookmarkStart w:id="1345" w:name="_Toc354053852"/>
      <w:bookmarkStart w:id="1346" w:name="_Toc352940515"/>
      <w:bookmarkStart w:id="1347" w:name="_Toc351549910"/>
      <w:bookmarkStart w:id="1348" w:name="_Toc350415589"/>
      <w:bookmarkStart w:id="1349" w:name="_Toc349288271"/>
      <w:bookmarkStart w:id="1350" w:name="_Toc347929610"/>
      <w:bookmarkStart w:id="1351" w:name="_Toc346885965"/>
      <w:bookmarkStart w:id="1352" w:name="_Toc345579843"/>
      <w:bookmarkStart w:id="1353" w:name="_Toc343262688"/>
      <w:bookmarkStart w:id="1354" w:name="_Toc342912868"/>
      <w:bookmarkStart w:id="1355" w:name="_Toc341451237"/>
      <w:bookmarkStart w:id="1356" w:name="_Toc340225539"/>
      <w:bookmarkStart w:id="1357" w:name="_Toc338779392"/>
      <w:bookmarkStart w:id="1358" w:name="_Toc337110351"/>
      <w:bookmarkStart w:id="1359" w:name="_Toc335901525"/>
      <w:bookmarkStart w:id="1360" w:name="_Toc334776206"/>
      <w:bookmarkStart w:id="1361" w:name="_Toc332272671"/>
      <w:bookmarkStart w:id="1362" w:name="_Toc323904393"/>
      <w:bookmarkStart w:id="1363" w:name="_Toc323035740"/>
      <w:bookmarkStart w:id="1364" w:name="_Toc320536977"/>
      <w:bookmarkStart w:id="1365" w:name="_Toc318965020"/>
      <w:bookmarkStart w:id="1366" w:name="_Toc316479982"/>
      <w:bookmarkStart w:id="1367" w:name="_Toc313973326"/>
      <w:bookmarkStart w:id="1368" w:name="_Toc311103661"/>
      <w:bookmarkStart w:id="1369" w:name="_Toc308530349"/>
      <w:bookmarkStart w:id="1370" w:name="_Toc304892184"/>
      <w:bookmarkStart w:id="1371" w:name="_Toc303344266"/>
      <w:bookmarkStart w:id="1372" w:name="_Toc301945311"/>
      <w:bookmarkStart w:id="1373" w:name="_Toc297804737"/>
      <w:bookmarkStart w:id="1374" w:name="_Toc296675486"/>
      <w:bookmarkStart w:id="1375" w:name="_Toc295387916"/>
      <w:bookmarkStart w:id="1376" w:name="_Toc292704991"/>
      <w:bookmarkStart w:id="1377" w:name="_Toc291005407"/>
      <w:bookmarkStart w:id="1378" w:name="_Toc288660298"/>
      <w:bookmarkStart w:id="1379" w:name="_Toc286218733"/>
      <w:bookmarkStart w:id="1380" w:name="_Toc283737222"/>
      <w:bookmarkStart w:id="1381" w:name="_Toc282526056"/>
      <w:bookmarkStart w:id="1382" w:name="_Toc280349224"/>
      <w:bookmarkStart w:id="1383" w:name="_Toc279669168"/>
      <w:bookmarkStart w:id="1384" w:name="_Toc276717182"/>
      <w:bookmarkStart w:id="1385" w:name="_Toc274223846"/>
      <w:bookmarkStart w:id="1386" w:name="_Toc273023372"/>
      <w:bookmarkStart w:id="1387" w:name="_Toc271700511"/>
      <w:bookmarkStart w:id="1388" w:name="_Toc268774042"/>
      <w:bookmarkStart w:id="1389" w:name="_Toc266181257"/>
      <w:bookmarkStart w:id="1390" w:name="_Toc265056510"/>
      <w:bookmarkStart w:id="1391" w:name="_Toc262631831"/>
      <w:bookmarkStart w:id="1392" w:name="_Toc259783160"/>
      <w:bookmarkStart w:id="1393" w:name="_Toc253407165"/>
      <w:bookmarkStart w:id="1394" w:name="_Toc251059439"/>
      <w:bookmarkStart w:id="1395" w:name="_Toc248829285"/>
      <w:bookmarkStart w:id="1396" w:name="_Toc8296067"/>
      <w:bookmarkStart w:id="1397" w:name="_Toc9580680"/>
      <w:bookmarkStart w:id="1398" w:name="_Toc12354368"/>
      <w:bookmarkStart w:id="1399" w:name="_Toc13065957"/>
      <w:bookmarkStart w:id="1400" w:name="_Toc14769332"/>
      <w:bookmarkStart w:id="1401" w:name="_Toc17298854"/>
      <w:bookmarkStart w:id="1402" w:name="_Toc18681556"/>
      <w:bookmarkStart w:id="1403" w:name="_Toc21528584"/>
      <w:bookmarkStart w:id="1404" w:name="_Toc23321871"/>
      <w:bookmarkStart w:id="1405" w:name="_Toc24365712"/>
      <w:bookmarkStart w:id="1406" w:name="_Toc25746889"/>
      <w:bookmarkStart w:id="1407" w:name="_Toc26539918"/>
      <w:bookmarkStart w:id="1408" w:name="_Toc27558706"/>
      <w:bookmarkStart w:id="1409" w:name="_Toc31986490"/>
      <w:bookmarkStart w:id="1410" w:name="_Toc33175456"/>
      <w:bookmarkStart w:id="1411" w:name="_Toc38455869"/>
      <w:bookmarkStart w:id="1412" w:name="_Toc40787346"/>
      <w:bookmarkStart w:id="1413" w:name="_Toc46322978"/>
      <w:bookmarkStart w:id="1414" w:name="_Toc49438646"/>
      <w:bookmarkStart w:id="1415" w:name="_Toc51669585"/>
      <w:bookmarkStart w:id="1416" w:name="_Toc52889726"/>
      <w:bookmarkStart w:id="1417" w:name="_Toc57030869"/>
      <w:bookmarkStart w:id="1418" w:name="_Toc67918827"/>
      <w:bookmarkStart w:id="1419" w:name="_Toc70410772"/>
      <w:bookmarkStart w:id="1420" w:name="_Toc74064888"/>
      <w:bookmarkStart w:id="1421" w:name="_Toc78207946"/>
      <w:bookmarkStart w:id="1422" w:name="_Toc97889188"/>
      <w:bookmarkStart w:id="1423" w:name="_Toc103001300"/>
      <w:bookmarkStart w:id="1424" w:name="_Toc108423199"/>
      <w:bookmarkEnd w:id="875"/>
      <w:bookmarkEnd w:id="876"/>
      <w:r w:rsidRPr="00874BAF">
        <w:rPr>
          <w:lang w:val="fr-CH"/>
        </w:rPr>
        <w:t>Service Restrictions</w:t>
      </w:r>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p>
    <w:p w14:paraId="4D4F94B1" w14:textId="77777777" w:rsidR="00374F70" w:rsidRPr="00354780" w:rsidRDefault="00374F70" w:rsidP="00374F70">
      <w:pPr>
        <w:jc w:val="center"/>
        <w:rPr>
          <w:lang w:val="en-GB"/>
        </w:rPr>
      </w:pPr>
      <w:bookmarkStart w:id="1425" w:name="_Toc251059440"/>
      <w:bookmarkStart w:id="1426" w:name="_Toc248829287"/>
      <w:r w:rsidRPr="00354780">
        <w:rPr>
          <w:lang w:val="en-GB"/>
        </w:rPr>
        <w:t xml:space="preserve">See URL: </w:t>
      </w:r>
      <w:r w:rsidR="008C0A30" w:rsidRPr="00354780">
        <w:rPr>
          <w:lang w:val="en-GB"/>
        </w:rPr>
        <w:t xml:space="preserve">www.itu.int/pub/T-SP-SR.1-2012 </w:t>
      </w:r>
    </w:p>
    <w:p w14:paraId="01082651" w14:textId="77777777" w:rsidR="00374F70" w:rsidRPr="00354780" w:rsidRDefault="00374F70" w:rsidP="00374F70">
      <w:pPr>
        <w:rPr>
          <w:lang w:val="en-GB"/>
        </w:rPr>
      </w:pPr>
    </w:p>
    <w:tbl>
      <w:tblPr>
        <w:tblW w:w="0" w:type="auto"/>
        <w:tblLayout w:type="fixed"/>
        <w:tblLook w:val="04A0" w:firstRow="1" w:lastRow="0" w:firstColumn="1" w:lastColumn="0" w:noHBand="0" w:noVBand="1"/>
      </w:tblPr>
      <w:tblGrid>
        <w:gridCol w:w="2620"/>
        <w:gridCol w:w="1985"/>
      </w:tblGrid>
      <w:tr w:rsidR="00374F70" w14:paraId="10E331B0" w14:textId="77777777" w:rsidTr="00374F70">
        <w:tc>
          <w:tcPr>
            <w:tcW w:w="2620" w:type="dxa"/>
            <w:vAlign w:val="center"/>
            <w:hideMark/>
          </w:tcPr>
          <w:p w14:paraId="30B2A700" w14:textId="77777777" w:rsidR="00374F70" w:rsidRDefault="00374F70">
            <w:pPr>
              <w:pStyle w:val="Tablehead"/>
              <w:framePr w:hSpace="181" w:wrap="around" w:vAnchor="text" w:hAnchor="page" w:x="1589" w:y="283"/>
              <w:jc w:val="left"/>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985" w:type="dxa"/>
            <w:vAlign w:val="center"/>
            <w:hideMark/>
          </w:tcPr>
          <w:p w14:paraId="50BD7FF8" w14:textId="77777777" w:rsidR="00374F70" w:rsidRDefault="00374F70">
            <w:pPr>
              <w:pStyle w:val="Tablehead"/>
              <w:framePr w:hSpace="181" w:wrap="around" w:vAnchor="text" w:hAnchor="page" w:x="1589" w:y="283"/>
              <w:jc w:val="left"/>
              <w:rPr>
                <w:sz w:val="20"/>
                <w:szCs w:val="20"/>
                <w:lang w:val="en-GB"/>
              </w:rPr>
            </w:pPr>
            <w:r>
              <w:rPr>
                <w:sz w:val="20"/>
                <w:szCs w:val="20"/>
                <w:lang w:val="en-GB"/>
              </w:rPr>
              <w:t>OB</w:t>
            </w:r>
          </w:p>
        </w:tc>
      </w:tr>
    </w:tbl>
    <w:p w14:paraId="76F5EDF9" w14:textId="77777777" w:rsidR="00374F70" w:rsidRDefault="00374F70" w:rsidP="00374F70">
      <w:pPr>
        <w:rPr>
          <w:lang w:val="en-GB"/>
        </w:rPr>
      </w:pPr>
    </w:p>
    <w:p w14:paraId="53B75CC5" w14:textId="77777777" w:rsidR="00374F70" w:rsidRDefault="00374F70" w:rsidP="00374F70">
      <w:pPr>
        <w:rPr>
          <w:rFonts w:asciiTheme="minorHAnsi" w:hAnsiTheme="minorHAnsi"/>
          <w:lang w:val="en-GB"/>
        </w:rPr>
      </w:pPr>
    </w:p>
    <w:tbl>
      <w:tblPr>
        <w:tblW w:w="0" w:type="auto"/>
        <w:tblInd w:w="108" w:type="dxa"/>
        <w:tblLayout w:type="fixed"/>
        <w:tblLook w:val="04A0" w:firstRow="1" w:lastRow="0" w:firstColumn="1" w:lastColumn="0" w:noHBand="0" w:noVBand="1"/>
      </w:tblPr>
      <w:tblGrid>
        <w:gridCol w:w="2160"/>
        <w:gridCol w:w="1985"/>
        <w:gridCol w:w="2268"/>
        <w:gridCol w:w="1985"/>
      </w:tblGrid>
      <w:tr w:rsidR="00374F70" w14:paraId="2B8AC5ED" w14:textId="77777777" w:rsidTr="00374F70">
        <w:tc>
          <w:tcPr>
            <w:tcW w:w="2160" w:type="dxa"/>
            <w:hideMark/>
          </w:tcPr>
          <w:p w14:paraId="3C6EE063" w14:textId="77777777" w:rsidR="00374F70" w:rsidRDefault="00374F70">
            <w:pPr>
              <w:pStyle w:val="Tabletext"/>
              <w:rPr>
                <w:b/>
                <w:bCs/>
                <w:sz w:val="20"/>
                <w:szCs w:val="20"/>
                <w:lang w:val="en-GB"/>
              </w:rPr>
            </w:pPr>
            <w:r>
              <w:rPr>
                <w:b/>
                <w:bCs/>
                <w:sz w:val="20"/>
                <w:szCs w:val="20"/>
                <w:lang w:val="en-GB"/>
              </w:rPr>
              <w:t>Seychelles</w:t>
            </w:r>
          </w:p>
        </w:tc>
        <w:tc>
          <w:tcPr>
            <w:tcW w:w="1985" w:type="dxa"/>
            <w:hideMark/>
          </w:tcPr>
          <w:p w14:paraId="04A3023F" w14:textId="77777777" w:rsidR="00374F70" w:rsidRDefault="00374F70">
            <w:pPr>
              <w:pStyle w:val="Tabletext"/>
              <w:rPr>
                <w:b/>
                <w:bCs/>
                <w:sz w:val="20"/>
                <w:szCs w:val="20"/>
                <w:lang w:val="fr-CH"/>
              </w:rPr>
            </w:pPr>
            <w:r>
              <w:rPr>
                <w:b/>
                <w:bCs/>
                <w:sz w:val="20"/>
                <w:szCs w:val="20"/>
                <w:lang w:val="en-GB"/>
              </w:rPr>
              <w:t>10</w:t>
            </w:r>
            <w:r>
              <w:rPr>
                <w:b/>
                <w:bCs/>
                <w:sz w:val="20"/>
                <w:szCs w:val="20"/>
                <w:lang w:val="fr-CH"/>
              </w:rPr>
              <w:t>06 (p.13)</w:t>
            </w:r>
          </w:p>
        </w:tc>
        <w:tc>
          <w:tcPr>
            <w:tcW w:w="2268" w:type="dxa"/>
          </w:tcPr>
          <w:p w14:paraId="7C99DAEA" w14:textId="77777777" w:rsidR="00374F70" w:rsidRDefault="00374F70">
            <w:pPr>
              <w:pStyle w:val="Tabletext"/>
              <w:rPr>
                <w:sz w:val="20"/>
                <w:szCs w:val="20"/>
                <w:lang w:val="fr-CH"/>
              </w:rPr>
            </w:pPr>
          </w:p>
        </w:tc>
        <w:tc>
          <w:tcPr>
            <w:tcW w:w="1985" w:type="dxa"/>
          </w:tcPr>
          <w:p w14:paraId="35702D68" w14:textId="77777777" w:rsidR="00374F70" w:rsidRDefault="00374F70">
            <w:pPr>
              <w:pStyle w:val="Tabletext"/>
              <w:rPr>
                <w:sz w:val="20"/>
                <w:szCs w:val="20"/>
                <w:lang w:val="fr-CH"/>
              </w:rPr>
            </w:pPr>
          </w:p>
        </w:tc>
      </w:tr>
      <w:tr w:rsidR="00374F70" w14:paraId="24DD0BA6" w14:textId="77777777" w:rsidTr="00374F70">
        <w:tc>
          <w:tcPr>
            <w:tcW w:w="2160" w:type="dxa"/>
            <w:hideMark/>
          </w:tcPr>
          <w:p w14:paraId="05D7D218" w14:textId="77777777" w:rsidR="00374F70" w:rsidRDefault="00374F70">
            <w:pPr>
              <w:pStyle w:val="Tabletext"/>
              <w:rPr>
                <w:b/>
                <w:bCs/>
                <w:sz w:val="20"/>
                <w:szCs w:val="20"/>
                <w:lang w:val="en-US"/>
              </w:rPr>
            </w:pPr>
            <w:r>
              <w:rPr>
                <w:b/>
                <w:bCs/>
                <w:sz w:val="20"/>
                <w:szCs w:val="20"/>
                <w:lang w:val="fr-CH"/>
              </w:rPr>
              <w:t>Slo</w:t>
            </w:r>
            <w:r>
              <w:rPr>
                <w:b/>
                <w:bCs/>
                <w:sz w:val="20"/>
                <w:szCs w:val="20"/>
                <w:lang w:val="en-US"/>
              </w:rPr>
              <w:t>vakia</w:t>
            </w:r>
          </w:p>
        </w:tc>
        <w:tc>
          <w:tcPr>
            <w:tcW w:w="1985" w:type="dxa"/>
            <w:hideMark/>
          </w:tcPr>
          <w:p w14:paraId="43A390A6" w14:textId="77777777" w:rsidR="00374F70" w:rsidRDefault="00374F70">
            <w:pPr>
              <w:pStyle w:val="Tabletext"/>
              <w:rPr>
                <w:b/>
                <w:bCs/>
                <w:sz w:val="20"/>
                <w:szCs w:val="20"/>
                <w:lang w:val="en-US"/>
              </w:rPr>
            </w:pPr>
            <w:r>
              <w:rPr>
                <w:b/>
                <w:bCs/>
                <w:sz w:val="20"/>
                <w:szCs w:val="20"/>
                <w:lang w:val="en-US"/>
              </w:rPr>
              <w:t>1007 (p.12)</w:t>
            </w:r>
          </w:p>
        </w:tc>
        <w:tc>
          <w:tcPr>
            <w:tcW w:w="2268" w:type="dxa"/>
          </w:tcPr>
          <w:p w14:paraId="74F11767" w14:textId="77777777" w:rsidR="00374F70" w:rsidRDefault="00374F70">
            <w:pPr>
              <w:pStyle w:val="Tabletext"/>
              <w:rPr>
                <w:sz w:val="20"/>
                <w:szCs w:val="20"/>
                <w:lang w:val="en-US"/>
              </w:rPr>
            </w:pPr>
          </w:p>
        </w:tc>
        <w:tc>
          <w:tcPr>
            <w:tcW w:w="1985" w:type="dxa"/>
          </w:tcPr>
          <w:p w14:paraId="601BC839" w14:textId="77777777" w:rsidR="00374F70" w:rsidRDefault="00374F70">
            <w:pPr>
              <w:pStyle w:val="Tabletext"/>
              <w:rPr>
                <w:sz w:val="20"/>
                <w:szCs w:val="20"/>
                <w:lang w:val="en-US"/>
              </w:rPr>
            </w:pPr>
          </w:p>
        </w:tc>
      </w:tr>
      <w:tr w:rsidR="00374F70" w14:paraId="01943FBE" w14:textId="77777777" w:rsidTr="00374F70">
        <w:tc>
          <w:tcPr>
            <w:tcW w:w="2160" w:type="dxa"/>
            <w:hideMark/>
          </w:tcPr>
          <w:p w14:paraId="4F14AA15" w14:textId="77777777" w:rsidR="00374F70" w:rsidRDefault="00374F70">
            <w:pPr>
              <w:pStyle w:val="Tabletext"/>
              <w:rPr>
                <w:b/>
                <w:bCs/>
                <w:sz w:val="20"/>
                <w:szCs w:val="20"/>
                <w:lang w:val="en-US"/>
              </w:rPr>
            </w:pPr>
            <w:r>
              <w:rPr>
                <w:b/>
                <w:bCs/>
                <w:sz w:val="20"/>
                <w:szCs w:val="20"/>
                <w:lang w:val="en-US"/>
              </w:rPr>
              <w:t>Malaysia</w:t>
            </w:r>
          </w:p>
        </w:tc>
        <w:tc>
          <w:tcPr>
            <w:tcW w:w="1985" w:type="dxa"/>
            <w:hideMark/>
          </w:tcPr>
          <w:p w14:paraId="66CDCC1B" w14:textId="77777777" w:rsidR="00374F70" w:rsidRDefault="00374F70">
            <w:pPr>
              <w:pStyle w:val="Tabletext"/>
              <w:rPr>
                <w:b/>
                <w:bCs/>
                <w:sz w:val="20"/>
                <w:szCs w:val="20"/>
                <w:lang w:val="en-US"/>
              </w:rPr>
            </w:pPr>
            <w:r>
              <w:rPr>
                <w:b/>
                <w:bCs/>
                <w:sz w:val="20"/>
                <w:szCs w:val="20"/>
                <w:lang w:val="en-US"/>
              </w:rPr>
              <w:t>1013 (p.5)</w:t>
            </w:r>
          </w:p>
        </w:tc>
        <w:tc>
          <w:tcPr>
            <w:tcW w:w="2268" w:type="dxa"/>
          </w:tcPr>
          <w:p w14:paraId="001C17E8" w14:textId="77777777" w:rsidR="00374F70" w:rsidRDefault="00374F70">
            <w:pPr>
              <w:pStyle w:val="Tabletext"/>
              <w:rPr>
                <w:sz w:val="20"/>
                <w:szCs w:val="20"/>
                <w:lang w:val="en-US"/>
              </w:rPr>
            </w:pPr>
          </w:p>
        </w:tc>
        <w:tc>
          <w:tcPr>
            <w:tcW w:w="1985" w:type="dxa"/>
          </w:tcPr>
          <w:p w14:paraId="50CDC891" w14:textId="77777777" w:rsidR="00374F70" w:rsidRDefault="00374F70">
            <w:pPr>
              <w:pStyle w:val="Tabletext"/>
              <w:rPr>
                <w:sz w:val="20"/>
                <w:szCs w:val="20"/>
                <w:lang w:val="en-US"/>
              </w:rPr>
            </w:pPr>
          </w:p>
        </w:tc>
      </w:tr>
      <w:tr w:rsidR="00374F70" w14:paraId="16C99D30" w14:textId="77777777" w:rsidTr="00374F70">
        <w:tc>
          <w:tcPr>
            <w:tcW w:w="2160" w:type="dxa"/>
            <w:hideMark/>
          </w:tcPr>
          <w:p w14:paraId="2F5E0E74" w14:textId="77777777" w:rsidR="00374F70" w:rsidRDefault="00374F70">
            <w:pPr>
              <w:pStyle w:val="Tabletext"/>
              <w:rPr>
                <w:b/>
                <w:bCs/>
                <w:sz w:val="20"/>
                <w:szCs w:val="20"/>
                <w:lang w:val="en-US"/>
              </w:rPr>
            </w:pPr>
            <w:r>
              <w:rPr>
                <w:b/>
                <w:bCs/>
                <w:sz w:val="20"/>
                <w:szCs w:val="20"/>
                <w:lang w:val="en-US"/>
              </w:rPr>
              <w:t>Thailand</w:t>
            </w:r>
          </w:p>
        </w:tc>
        <w:tc>
          <w:tcPr>
            <w:tcW w:w="1985" w:type="dxa"/>
            <w:hideMark/>
          </w:tcPr>
          <w:p w14:paraId="465D34FC" w14:textId="77777777" w:rsidR="00374F70" w:rsidRDefault="00374F70">
            <w:pPr>
              <w:pStyle w:val="Tabletext"/>
              <w:rPr>
                <w:b/>
                <w:bCs/>
                <w:sz w:val="20"/>
                <w:szCs w:val="20"/>
                <w:lang w:val="en-US"/>
              </w:rPr>
            </w:pPr>
            <w:r>
              <w:rPr>
                <w:b/>
                <w:bCs/>
                <w:sz w:val="20"/>
                <w:szCs w:val="20"/>
                <w:lang w:val="en-US"/>
              </w:rPr>
              <w:t>1034 (p.5)</w:t>
            </w:r>
          </w:p>
        </w:tc>
        <w:tc>
          <w:tcPr>
            <w:tcW w:w="2268" w:type="dxa"/>
          </w:tcPr>
          <w:p w14:paraId="00C67969" w14:textId="77777777" w:rsidR="00374F70" w:rsidRDefault="00374F70">
            <w:pPr>
              <w:pStyle w:val="Tabletext"/>
              <w:rPr>
                <w:sz w:val="20"/>
                <w:szCs w:val="20"/>
                <w:lang w:val="en-US"/>
              </w:rPr>
            </w:pPr>
          </w:p>
        </w:tc>
        <w:tc>
          <w:tcPr>
            <w:tcW w:w="1985" w:type="dxa"/>
          </w:tcPr>
          <w:p w14:paraId="592C6272" w14:textId="77777777" w:rsidR="00374F70" w:rsidRDefault="00374F70">
            <w:pPr>
              <w:pStyle w:val="Tabletext"/>
              <w:rPr>
                <w:sz w:val="20"/>
                <w:szCs w:val="20"/>
                <w:lang w:val="en-US"/>
              </w:rPr>
            </w:pPr>
          </w:p>
        </w:tc>
      </w:tr>
      <w:tr w:rsidR="00374F70" w14:paraId="724BFEBF" w14:textId="77777777" w:rsidTr="00374F70">
        <w:tc>
          <w:tcPr>
            <w:tcW w:w="2160" w:type="dxa"/>
            <w:hideMark/>
          </w:tcPr>
          <w:p w14:paraId="4F9FFD59" w14:textId="77777777" w:rsidR="00374F70" w:rsidRDefault="00374F70">
            <w:pPr>
              <w:pStyle w:val="Tabletext"/>
              <w:rPr>
                <w:b/>
                <w:bCs/>
                <w:sz w:val="20"/>
                <w:szCs w:val="20"/>
                <w:lang w:val="en-US"/>
              </w:rPr>
            </w:pPr>
            <w:r>
              <w:rPr>
                <w:b/>
                <w:bCs/>
                <w:sz w:val="20"/>
                <w:szCs w:val="20"/>
                <w:lang w:val="en-US"/>
              </w:rPr>
              <w:t>São Tomé and Principe</w:t>
            </w:r>
          </w:p>
        </w:tc>
        <w:tc>
          <w:tcPr>
            <w:tcW w:w="1985" w:type="dxa"/>
            <w:hideMark/>
          </w:tcPr>
          <w:p w14:paraId="47C7210A" w14:textId="77777777" w:rsidR="00374F70" w:rsidRDefault="00374F70">
            <w:pPr>
              <w:pStyle w:val="Tabletext"/>
              <w:rPr>
                <w:b/>
                <w:bCs/>
                <w:sz w:val="20"/>
                <w:szCs w:val="20"/>
                <w:lang w:val="en-US"/>
              </w:rPr>
            </w:pPr>
            <w:r>
              <w:rPr>
                <w:b/>
                <w:bCs/>
                <w:sz w:val="20"/>
                <w:szCs w:val="20"/>
                <w:lang w:val="en-US"/>
              </w:rPr>
              <w:t>1039 (p.14)</w:t>
            </w:r>
          </w:p>
        </w:tc>
        <w:tc>
          <w:tcPr>
            <w:tcW w:w="2268" w:type="dxa"/>
          </w:tcPr>
          <w:p w14:paraId="3D4B5114" w14:textId="77777777" w:rsidR="00374F70" w:rsidRDefault="00374F70">
            <w:pPr>
              <w:pStyle w:val="Tabletext"/>
              <w:rPr>
                <w:sz w:val="20"/>
                <w:szCs w:val="20"/>
                <w:lang w:val="en-US"/>
              </w:rPr>
            </w:pPr>
          </w:p>
        </w:tc>
        <w:tc>
          <w:tcPr>
            <w:tcW w:w="1985" w:type="dxa"/>
          </w:tcPr>
          <w:p w14:paraId="0D723AF2" w14:textId="77777777" w:rsidR="00374F70" w:rsidRDefault="00374F70">
            <w:pPr>
              <w:pStyle w:val="Tabletext"/>
              <w:rPr>
                <w:sz w:val="20"/>
                <w:szCs w:val="20"/>
                <w:lang w:val="en-US"/>
              </w:rPr>
            </w:pPr>
          </w:p>
        </w:tc>
      </w:tr>
      <w:tr w:rsidR="00374F70" w14:paraId="21E5055F" w14:textId="77777777" w:rsidTr="00374F70">
        <w:tc>
          <w:tcPr>
            <w:tcW w:w="2160" w:type="dxa"/>
            <w:hideMark/>
          </w:tcPr>
          <w:p w14:paraId="6878E55D" w14:textId="77777777" w:rsidR="00374F70" w:rsidRDefault="00374F70">
            <w:pPr>
              <w:pStyle w:val="Tabletext"/>
              <w:rPr>
                <w:b/>
                <w:bCs/>
                <w:sz w:val="20"/>
                <w:szCs w:val="20"/>
                <w:lang w:val="en-US"/>
              </w:rPr>
            </w:pPr>
            <w:r>
              <w:rPr>
                <w:b/>
                <w:bCs/>
                <w:sz w:val="20"/>
                <w:szCs w:val="20"/>
                <w:lang w:val="en-US"/>
              </w:rPr>
              <w:t>Uruguay</w:t>
            </w:r>
          </w:p>
        </w:tc>
        <w:tc>
          <w:tcPr>
            <w:tcW w:w="1985" w:type="dxa"/>
            <w:hideMark/>
          </w:tcPr>
          <w:p w14:paraId="010403EB" w14:textId="77777777" w:rsidR="00374F70" w:rsidRDefault="00374F70">
            <w:pPr>
              <w:pStyle w:val="Tabletext"/>
              <w:rPr>
                <w:b/>
                <w:bCs/>
                <w:sz w:val="20"/>
                <w:szCs w:val="20"/>
                <w:lang w:val="en-US"/>
              </w:rPr>
            </w:pPr>
            <w:r>
              <w:rPr>
                <w:b/>
                <w:bCs/>
                <w:sz w:val="20"/>
                <w:szCs w:val="20"/>
                <w:lang w:val="en-US"/>
              </w:rPr>
              <w:t>1039 (p.14)</w:t>
            </w:r>
          </w:p>
        </w:tc>
        <w:tc>
          <w:tcPr>
            <w:tcW w:w="2268" w:type="dxa"/>
          </w:tcPr>
          <w:p w14:paraId="12170DC3" w14:textId="77777777" w:rsidR="00374F70" w:rsidRDefault="00374F70">
            <w:pPr>
              <w:pStyle w:val="Tabletext"/>
              <w:rPr>
                <w:sz w:val="20"/>
                <w:szCs w:val="20"/>
                <w:lang w:val="en-US"/>
              </w:rPr>
            </w:pPr>
          </w:p>
        </w:tc>
        <w:tc>
          <w:tcPr>
            <w:tcW w:w="1985" w:type="dxa"/>
          </w:tcPr>
          <w:p w14:paraId="1977BEF2" w14:textId="77777777" w:rsidR="00374F70" w:rsidRDefault="00374F70">
            <w:pPr>
              <w:pStyle w:val="Tabletext"/>
              <w:rPr>
                <w:sz w:val="20"/>
                <w:szCs w:val="20"/>
                <w:lang w:val="en-US"/>
              </w:rPr>
            </w:pPr>
          </w:p>
        </w:tc>
      </w:tr>
      <w:tr w:rsidR="00374F70" w14:paraId="6DCF9B2C" w14:textId="77777777" w:rsidTr="00374F70">
        <w:tc>
          <w:tcPr>
            <w:tcW w:w="2160" w:type="dxa"/>
            <w:hideMark/>
          </w:tcPr>
          <w:p w14:paraId="6A0BD939" w14:textId="77777777" w:rsidR="00374F70" w:rsidRDefault="00374F70">
            <w:pPr>
              <w:pStyle w:val="Tabletext"/>
              <w:rPr>
                <w:b/>
                <w:bCs/>
                <w:sz w:val="20"/>
                <w:szCs w:val="20"/>
                <w:lang w:val="en-US"/>
              </w:rPr>
            </w:pPr>
            <w:r>
              <w:rPr>
                <w:b/>
                <w:bCs/>
                <w:sz w:val="20"/>
                <w:szCs w:val="20"/>
                <w:lang w:val="en-US"/>
              </w:rPr>
              <w:t>Hong Kong, China</w:t>
            </w:r>
          </w:p>
        </w:tc>
        <w:tc>
          <w:tcPr>
            <w:tcW w:w="1985" w:type="dxa"/>
            <w:hideMark/>
          </w:tcPr>
          <w:p w14:paraId="639961BE" w14:textId="77777777" w:rsidR="00374F70" w:rsidRDefault="00374F70">
            <w:pPr>
              <w:pStyle w:val="Tabletext"/>
              <w:rPr>
                <w:b/>
                <w:bCs/>
                <w:sz w:val="20"/>
                <w:szCs w:val="20"/>
                <w:lang w:val="en-US"/>
              </w:rPr>
            </w:pPr>
            <w:r>
              <w:rPr>
                <w:b/>
                <w:bCs/>
                <w:sz w:val="20"/>
                <w:szCs w:val="20"/>
                <w:lang w:val="en-US"/>
              </w:rPr>
              <w:t>1068 (p.4)</w:t>
            </w:r>
          </w:p>
        </w:tc>
        <w:tc>
          <w:tcPr>
            <w:tcW w:w="2268" w:type="dxa"/>
          </w:tcPr>
          <w:p w14:paraId="0E47AC1D" w14:textId="77777777" w:rsidR="00374F70" w:rsidRDefault="00374F70">
            <w:pPr>
              <w:pStyle w:val="Tabletext"/>
              <w:rPr>
                <w:sz w:val="20"/>
                <w:szCs w:val="20"/>
                <w:lang w:val="en-US"/>
              </w:rPr>
            </w:pPr>
          </w:p>
        </w:tc>
        <w:tc>
          <w:tcPr>
            <w:tcW w:w="1985" w:type="dxa"/>
          </w:tcPr>
          <w:p w14:paraId="6EA29233" w14:textId="77777777" w:rsidR="00374F70" w:rsidRDefault="00374F70">
            <w:pPr>
              <w:pStyle w:val="Tabletext"/>
              <w:rPr>
                <w:sz w:val="20"/>
                <w:szCs w:val="20"/>
                <w:lang w:val="en-US"/>
              </w:rPr>
            </w:pPr>
          </w:p>
        </w:tc>
      </w:tr>
      <w:tr w:rsidR="00374F70" w14:paraId="095D943B" w14:textId="77777777" w:rsidTr="00374F70">
        <w:tc>
          <w:tcPr>
            <w:tcW w:w="2160" w:type="dxa"/>
            <w:hideMark/>
          </w:tcPr>
          <w:p w14:paraId="5080CF82" w14:textId="77777777" w:rsidR="00374F70" w:rsidRDefault="00374F70">
            <w:pPr>
              <w:pStyle w:val="Tabletext"/>
              <w:rPr>
                <w:b/>
                <w:bCs/>
                <w:sz w:val="20"/>
                <w:szCs w:val="20"/>
                <w:lang w:val="en-US"/>
              </w:rPr>
            </w:pPr>
            <w:r>
              <w:rPr>
                <w:b/>
                <w:bCs/>
                <w:sz w:val="20"/>
                <w:szCs w:val="20"/>
                <w:lang w:val="en-US"/>
              </w:rPr>
              <w:t>Ukraine</w:t>
            </w:r>
          </w:p>
        </w:tc>
        <w:tc>
          <w:tcPr>
            <w:tcW w:w="1985" w:type="dxa"/>
            <w:hideMark/>
          </w:tcPr>
          <w:p w14:paraId="78A5970C" w14:textId="77777777" w:rsidR="00374F70" w:rsidRDefault="00374F70">
            <w:pPr>
              <w:pStyle w:val="Tabletext"/>
              <w:rPr>
                <w:b/>
                <w:bCs/>
                <w:sz w:val="20"/>
                <w:szCs w:val="20"/>
                <w:lang w:val="en-US"/>
              </w:rPr>
            </w:pPr>
            <w:r>
              <w:rPr>
                <w:b/>
                <w:bCs/>
                <w:sz w:val="20"/>
                <w:szCs w:val="20"/>
                <w:lang w:val="en-US"/>
              </w:rPr>
              <w:t>1148 (p.5)</w:t>
            </w:r>
          </w:p>
        </w:tc>
        <w:tc>
          <w:tcPr>
            <w:tcW w:w="2268" w:type="dxa"/>
          </w:tcPr>
          <w:p w14:paraId="03A0ABFD" w14:textId="77777777" w:rsidR="00374F70" w:rsidRDefault="00374F70">
            <w:pPr>
              <w:pStyle w:val="Tabletext"/>
              <w:rPr>
                <w:sz w:val="20"/>
                <w:szCs w:val="20"/>
                <w:lang w:val="en-US"/>
              </w:rPr>
            </w:pPr>
          </w:p>
        </w:tc>
        <w:tc>
          <w:tcPr>
            <w:tcW w:w="1985" w:type="dxa"/>
          </w:tcPr>
          <w:p w14:paraId="45F2A981" w14:textId="77777777" w:rsidR="00374F70" w:rsidRDefault="00374F70">
            <w:pPr>
              <w:pStyle w:val="Tabletext"/>
              <w:rPr>
                <w:sz w:val="20"/>
                <w:szCs w:val="20"/>
                <w:lang w:val="en-US"/>
              </w:rPr>
            </w:pPr>
          </w:p>
        </w:tc>
      </w:tr>
    </w:tbl>
    <w:p w14:paraId="660C5128" w14:textId="77777777" w:rsidR="00374F70" w:rsidRDefault="00374F70" w:rsidP="00374F70">
      <w:pPr>
        <w:rPr>
          <w:rFonts w:asciiTheme="minorHAnsi" w:hAnsiTheme="minorHAnsi"/>
          <w:lang w:val="pt-BR"/>
        </w:rPr>
      </w:pPr>
    </w:p>
    <w:p w14:paraId="01924E71" w14:textId="77777777" w:rsidR="00374F70" w:rsidRDefault="00374F70" w:rsidP="00374F70">
      <w:pPr>
        <w:rPr>
          <w:rFonts w:asciiTheme="minorHAnsi" w:hAnsiTheme="minorHAnsi"/>
          <w:lang w:val="pt-BR"/>
        </w:rPr>
      </w:pPr>
    </w:p>
    <w:p w14:paraId="64D7EF89" w14:textId="77777777" w:rsidR="00374F70" w:rsidRPr="00110E51" w:rsidRDefault="00374F70" w:rsidP="007B08A5">
      <w:pPr>
        <w:pStyle w:val="Heading20"/>
        <w:rPr>
          <w:lang w:val="en-US"/>
        </w:rPr>
      </w:pPr>
      <w:bookmarkStart w:id="1427" w:name="_Toc6411910"/>
      <w:bookmarkStart w:id="1428" w:name="_Toc6215745"/>
      <w:bookmarkStart w:id="1429" w:name="_Toc4420933"/>
      <w:bookmarkStart w:id="1430" w:name="_Toc1570045"/>
      <w:bookmarkStart w:id="1431" w:name="_Toc340537"/>
      <w:bookmarkStart w:id="1432" w:name="_Toc536101953"/>
      <w:bookmarkStart w:id="1433" w:name="_Toc531960788"/>
      <w:bookmarkStart w:id="1434" w:name="_Toc531094571"/>
      <w:bookmarkStart w:id="1435" w:name="_Toc526431484"/>
      <w:bookmarkStart w:id="1436" w:name="_Toc525638296"/>
      <w:bookmarkStart w:id="1437" w:name="_Toc524430965"/>
      <w:bookmarkStart w:id="1438" w:name="_Toc520709571"/>
      <w:bookmarkStart w:id="1439" w:name="_Toc518981889"/>
      <w:bookmarkStart w:id="1440" w:name="_Toc517792336"/>
      <w:bookmarkStart w:id="1441" w:name="_Toc514850725"/>
      <w:bookmarkStart w:id="1442" w:name="_Toc513645658"/>
      <w:bookmarkStart w:id="1443" w:name="_Toc510775356"/>
      <w:bookmarkStart w:id="1444" w:name="_Toc509838135"/>
      <w:bookmarkStart w:id="1445" w:name="_Toc507510722"/>
      <w:bookmarkStart w:id="1446" w:name="_Toc505005339"/>
      <w:bookmarkStart w:id="1447" w:name="_Toc503439023"/>
      <w:bookmarkStart w:id="1448" w:name="_Toc500842109"/>
      <w:bookmarkStart w:id="1449" w:name="_Toc500841785"/>
      <w:bookmarkStart w:id="1450" w:name="_Toc499624467"/>
      <w:bookmarkStart w:id="1451" w:name="_Toc497988321"/>
      <w:bookmarkStart w:id="1452" w:name="_Toc497986900"/>
      <w:bookmarkStart w:id="1453" w:name="_Toc496537204"/>
      <w:bookmarkStart w:id="1454" w:name="_Toc495499936"/>
      <w:bookmarkStart w:id="1455" w:name="_Toc493685650"/>
      <w:bookmarkStart w:id="1456" w:name="_Toc488848860"/>
      <w:bookmarkStart w:id="1457" w:name="_Toc487466270"/>
      <w:bookmarkStart w:id="1458" w:name="_Toc486323175"/>
      <w:bookmarkStart w:id="1459" w:name="_Toc485117071"/>
      <w:bookmarkStart w:id="1460" w:name="_Toc483388292"/>
      <w:bookmarkStart w:id="1461" w:name="_Toc482280105"/>
      <w:bookmarkStart w:id="1462" w:name="_Toc479671310"/>
      <w:bookmarkStart w:id="1463" w:name="_Toc478464765"/>
      <w:bookmarkStart w:id="1464" w:name="_Toc477169055"/>
      <w:bookmarkStart w:id="1465" w:name="_Toc474504484"/>
      <w:bookmarkStart w:id="1466" w:name="_Toc473209551"/>
      <w:bookmarkStart w:id="1467" w:name="_Toc471824668"/>
      <w:bookmarkStart w:id="1468" w:name="_Toc469924992"/>
      <w:bookmarkStart w:id="1469" w:name="_Toc469048951"/>
      <w:bookmarkStart w:id="1470" w:name="_Toc466367273"/>
      <w:bookmarkStart w:id="1471" w:name="_Toc456103336"/>
      <w:bookmarkStart w:id="1472" w:name="_Toc456103220"/>
      <w:bookmarkStart w:id="1473" w:name="_Toc454789160"/>
      <w:bookmarkStart w:id="1474" w:name="_Toc453320525"/>
      <w:bookmarkStart w:id="1475" w:name="_Toc451863144"/>
      <w:bookmarkStart w:id="1476" w:name="_Toc450747476"/>
      <w:bookmarkStart w:id="1477" w:name="_Toc449442776"/>
      <w:bookmarkStart w:id="1478" w:name="_Toc446578882"/>
      <w:bookmarkStart w:id="1479" w:name="_Toc445368597"/>
      <w:bookmarkStart w:id="1480" w:name="_Toc442711621"/>
      <w:bookmarkStart w:id="1481" w:name="_Toc441671604"/>
      <w:bookmarkStart w:id="1482" w:name="_Toc440443797"/>
      <w:bookmarkStart w:id="1483" w:name="_Toc438219175"/>
      <w:bookmarkStart w:id="1484" w:name="_Toc437264288"/>
      <w:bookmarkStart w:id="1485" w:name="_Toc436383070"/>
      <w:bookmarkStart w:id="1486" w:name="_Toc434843835"/>
      <w:bookmarkStart w:id="1487" w:name="_Toc433358221"/>
      <w:bookmarkStart w:id="1488" w:name="_Toc432498841"/>
      <w:bookmarkStart w:id="1489" w:name="_Toc429469055"/>
      <w:bookmarkStart w:id="1490" w:name="_Toc428372304"/>
      <w:bookmarkStart w:id="1491" w:name="_Toc428193357"/>
      <w:bookmarkStart w:id="1492" w:name="_Toc424300249"/>
      <w:bookmarkStart w:id="1493" w:name="_Toc423078776"/>
      <w:bookmarkStart w:id="1494" w:name="_Toc421783563"/>
      <w:bookmarkStart w:id="1495" w:name="_Toc420414840"/>
      <w:bookmarkStart w:id="1496" w:name="_Toc417984362"/>
      <w:bookmarkStart w:id="1497" w:name="_Toc416360079"/>
      <w:bookmarkStart w:id="1498" w:name="_Toc414884969"/>
      <w:bookmarkStart w:id="1499" w:name="_Toc410904540"/>
      <w:bookmarkStart w:id="1500" w:name="_Toc409708237"/>
      <w:bookmarkStart w:id="1501" w:name="_Toc408576642"/>
      <w:bookmarkStart w:id="1502" w:name="_Toc406508021"/>
      <w:bookmarkStart w:id="1503" w:name="_Toc405386783"/>
      <w:bookmarkStart w:id="1504" w:name="_Toc404332317"/>
      <w:bookmarkStart w:id="1505" w:name="_Toc402967105"/>
      <w:bookmarkStart w:id="1506" w:name="_Toc401757925"/>
      <w:bookmarkStart w:id="1507" w:name="_Toc400374879"/>
      <w:bookmarkStart w:id="1508" w:name="_Toc399160641"/>
      <w:bookmarkStart w:id="1509" w:name="_Toc397517658"/>
      <w:bookmarkStart w:id="1510" w:name="_Toc396212813"/>
      <w:bookmarkStart w:id="1511" w:name="_Toc395100466"/>
      <w:bookmarkStart w:id="1512" w:name="_Toc393715491"/>
      <w:bookmarkStart w:id="1513" w:name="_Toc393714487"/>
      <w:bookmarkStart w:id="1514" w:name="_Toc393713420"/>
      <w:bookmarkStart w:id="1515" w:name="_Toc392235889"/>
      <w:bookmarkStart w:id="1516" w:name="_Toc391386075"/>
      <w:bookmarkStart w:id="1517" w:name="_Toc389730887"/>
      <w:bookmarkStart w:id="1518" w:name="_Toc388947563"/>
      <w:bookmarkStart w:id="1519" w:name="_Toc388946330"/>
      <w:bookmarkStart w:id="1520" w:name="_Toc385496802"/>
      <w:bookmarkStart w:id="1521" w:name="_Toc384625710"/>
      <w:bookmarkStart w:id="1522" w:name="_Toc383182316"/>
      <w:bookmarkStart w:id="1523" w:name="_Toc381784233"/>
      <w:bookmarkStart w:id="1524" w:name="_Toc380582900"/>
      <w:bookmarkStart w:id="1525" w:name="_Toc379440375"/>
      <w:bookmarkStart w:id="1526" w:name="_Toc378322722"/>
      <w:bookmarkStart w:id="1527" w:name="_Toc377026501"/>
      <w:bookmarkStart w:id="1528" w:name="_Toc374692772"/>
      <w:bookmarkStart w:id="1529" w:name="_Toc374692695"/>
      <w:bookmarkStart w:id="1530" w:name="_Toc374006641"/>
      <w:bookmarkStart w:id="1531" w:name="_Toc373157833"/>
      <w:bookmarkStart w:id="1532" w:name="_Toc371588867"/>
      <w:bookmarkStart w:id="1533" w:name="_Toc370373501"/>
      <w:bookmarkStart w:id="1534" w:name="_Toc369007892"/>
      <w:bookmarkStart w:id="1535" w:name="_Toc369007688"/>
      <w:bookmarkStart w:id="1536" w:name="_Toc367715554"/>
      <w:bookmarkStart w:id="1537" w:name="_Toc366157715"/>
      <w:bookmarkStart w:id="1538" w:name="_Toc364672358"/>
      <w:bookmarkStart w:id="1539" w:name="_Toc363741409"/>
      <w:bookmarkStart w:id="1540" w:name="_Toc361921569"/>
      <w:bookmarkStart w:id="1541" w:name="_Toc360696838"/>
      <w:bookmarkStart w:id="1542" w:name="_Toc359489438"/>
      <w:bookmarkStart w:id="1543" w:name="_Toc358192589"/>
      <w:bookmarkStart w:id="1544" w:name="_Toc357001962"/>
      <w:bookmarkStart w:id="1545" w:name="_Toc355708879"/>
      <w:bookmarkStart w:id="1546" w:name="_Toc354053853"/>
      <w:bookmarkStart w:id="1547" w:name="_Toc352940516"/>
      <w:bookmarkStart w:id="1548" w:name="_Toc351549911"/>
      <w:bookmarkStart w:id="1549" w:name="_Toc350415590"/>
      <w:bookmarkStart w:id="1550" w:name="_Toc349288272"/>
      <w:bookmarkStart w:id="1551" w:name="_Toc347929611"/>
      <w:bookmarkStart w:id="1552" w:name="_Toc346885966"/>
      <w:bookmarkStart w:id="1553" w:name="_Toc345579844"/>
      <w:bookmarkStart w:id="1554" w:name="_Toc343262689"/>
      <w:bookmarkStart w:id="1555" w:name="_Toc342912869"/>
      <w:bookmarkStart w:id="1556" w:name="_Toc341451238"/>
      <w:bookmarkStart w:id="1557" w:name="_Toc340225540"/>
      <w:bookmarkStart w:id="1558" w:name="_Toc338779393"/>
      <w:bookmarkStart w:id="1559" w:name="_Toc337110352"/>
      <w:bookmarkStart w:id="1560" w:name="_Toc335901526"/>
      <w:bookmarkStart w:id="1561" w:name="_Toc334776207"/>
      <w:bookmarkStart w:id="1562" w:name="_Toc332272672"/>
      <w:bookmarkStart w:id="1563" w:name="_Toc323904394"/>
      <w:bookmarkStart w:id="1564" w:name="_Toc323035741"/>
      <w:bookmarkStart w:id="1565" w:name="_Toc320536978"/>
      <w:bookmarkStart w:id="1566" w:name="_Toc318965022"/>
      <w:bookmarkStart w:id="1567" w:name="_Toc316479984"/>
      <w:bookmarkStart w:id="1568" w:name="_Toc313973328"/>
      <w:bookmarkStart w:id="1569" w:name="_Toc311103663"/>
      <w:bookmarkStart w:id="1570" w:name="_Toc308530351"/>
      <w:bookmarkStart w:id="1571" w:name="_Toc304892186"/>
      <w:bookmarkStart w:id="1572" w:name="_Toc303344268"/>
      <w:bookmarkStart w:id="1573" w:name="_Toc301945313"/>
      <w:bookmarkStart w:id="1574" w:name="_Toc297804739"/>
      <w:bookmarkStart w:id="1575" w:name="_Toc296675488"/>
      <w:bookmarkStart w:id="1576" w:name="_Toc295387918"/>
      <w:bookmarkStart w:id="1577" w:name="_Toc292704993"/>
      <w:bookmarkStart w:id="1578" w:name="_Toc291005409"/>
      <w:bookmarkStart w:id="1579" w:name="_Toc288660300"/>
      <w:bookmarkStart w:id="1580" w:name="_Toc286218735"/>
      <w:bookmarkStart w:id="1581" w:name="_Toc283737224"/>
      <w:bookmarkStart w:id="1582" w:name="_Toc282526058"/>
      <w:bookmarkStart w:id="1583" w:name="_Toc280349226"/>
      <w:bookmarkStart w:id="1584" w:name="_Toc279669170"/>
      <w:bookmarkStart w:id="1585" w:name="_Toc276717184"/>
      <w:bookmarkStart w:id="1586" w:name="_Toc274223848"/>
      <w:bookmarkStart w:id="1587" w:name="_Toc273023374"/>
      <w:bookmarkStart w:id="1588" w:name="_Toc271700513"/>
      <w:bookmarkStart w:id="1589" w:name="_Toc268774044"/>
      <w:bookmarkStart w:id="1590" w:name="_Toc266181259"/>
      <w:bookmarkStart w:id="1591" w:name="_Toc265056512"/>
      <w:bookmarkStart w:id="1592" w:name="_Toc262631833"/>
      <w:bookmarkStart w:id="1593" w:name="_Toc259783162"/>
      <w:bookmarkStart w:id="1594" w:name="_Toc253407167"/>
      <w:bookmarkStart w:id="1595" w:name="_Toc8296068"/>
      <w:bookmarkStart w:id="1596" w:name="_Toc9580681"/>
      <w:bookmarkStart w:id="1597" w:name="_Toc12354369"/>
      <w:bookmarkStart w:id="1598" w:name="_Toc13065958"/>
      <w:bookmarkStart w:id="1599" w:name="_Toc14769333"/>
      <w:bookmarkStart w:id="1600" w:name="_Toc17298855"/>
      <w:bookmarkStart w:id="1601" w:name="_Toc18681557"/>
      <w:bookmarkStart w:id="1602" w:name="_Toc21528585"/>
      <w:bookmarkStart w:id="1603" w:name="_Toc23321872"/>
      <w:bookmarkStart w:id="1604" w:name="_Toc24365713"/>
      <w:bookmarkStart w:id="1605" w:name="_Toc25746890"/>
      <w:bookmarkStart w:id="1606" w:name="_Toc26539919"/>
      <w:bookmarkStart w:id="1607" w:name="_Toc27558707"/>
      <w:bookmarkStart w:id="1608" w:name="_Toc31986491"/>
      <w:bookmarkStart w:id="1609" w:name="_Toc33175457"/>
      <w:bookmarkStart w:id="1610" w:name="_Toc38455870"/>
      <w:bookmarkStart w:id="1611" w:name="_Toc40787347"/>
      <w:bookmarkStart w:id="1612" w:name="_Toc46322979"/>
      <w:bookmarkStart w:id="1613" w:name="_Toc49438647"/>
      <w:bookmarkStart w:id="1614" w:name="_Toc51669586"/>
      <w:bookmarkStart w:id="1615" w:name="_Toc52889727"/>
      <w:bookmarkStart w:id="1616" w:name="_Toc57030870"/>
      <w:bookmarkStart w:id="1617" w:name="_Toc67918828"/>
      <w:bookmarkStart w:id="1618" w:name="_Toc70410773"/>
      <w:bookmarkStart w:id="1619" w:name="_Toc74064889"/>
      <w:bookmarkStart w:id="1620" w:name="_Toc78207947"/>
      <w:bookmarkStart w:id="1621" w:name="_Toc97889189"/>
      <w:bookmarkStart w:id="1622" w:name="_Toc103001301"/>
      <w:bookmarkStart w:id="1623" w:name="_Toc108423200"/>
      <w:r w:rsidRPr="00110E51">
        <w:rPr>
          <w:rFonts w:cs="Arial"/>
          <w:lang w:val="en-GB"/>
        </w:rPr>
        <w:t>Call</w:t>
      </w:r>
      <w:r w:rsidR="00F33432" w:rsidRPr="00110E51">
        <w:rPr>
          <w:lang w:val="en-US"/>
        </w:rPr>
        <w:t>-</w:t>
      </w:r>
      <w:r w:rsidRPr="00110E51">
        <w:rPr>
          <w:lang w:val="en-US"/>
        </w:rPr>
        <w:t>Back</w:t>
      </w:r>
      <w:r w:rsidRPr="00110E51">
        <w:rPr>
          <w:lang w:val="en-US"/>
        </w:rPr>
        <w:br/>
        <w:t xml:space="preserve">and alternative calling </w:t>
      </w:r>
      <w:r w:rsidRPr="00444BD8">
        <w:rPr>
          <w:lang w:val="en-GB"/>
        </w:rPr>
        <w:t>procedures</w:t>
      </w:r>
      <w:r w:rsidRPr="00110E51">
        <w:rPr>
          <w:lang w:val="en-US"/>
        </w:rPr>
        <w:t xml:space="preserve"> (Res. 21 Rev. PP</w:t>
      </w:r>
      <w:r w:rsidR="00720FF5" w:rsidRPr="00110E51">
        <w:rPr>
          <w:lang w:val="en-US"/>
        </w:rPr>
        <w:t>-</w:t>
      </w:r>
      <w:r w:rsidRPr="00110E51">
        <w:rPr>
          <w:lang w:val="en-US"/>
        </w:rPr>
        <w:t>06)</w:t>
      </w:r>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p>
    <w:p w14:paraId="4B0D343C" w14:textId="77777777" w:rsidR="00374F70" w:rsidRDefault="00374F70" w:rsidP="00374F70">
      <w:pPr>
        <w:jc w:val="center"/>
        <w:rPr>
          <w:rFonts w:asciiTheme="minorHAnsi" w:hAnsiTheme="minorHAnsi"/>
        </w:rPr>
      </w:pPr>
      <w:r>
        <w:rPr>
          <w:rFonts w:asciiTheme="minorHAnsi" w:hAnsiTheme="minorHAnsi"/>
        </w:rPr>
        <w:t xml:space="preserve">See URL: </w:t>
      </w:r>
      <w:r w:rsidR="008C0A30" w:rsidRPr="00F6181E">
        <w:rPr>
          <w:rFonts w:asciiTheme="minorHAnsi" w:hAnsiTheme="minorHAnsi"/>
        </w:rPr>
        <w:t>www.itu.int/pub/T-SP-PP.RES.21-2011/</w:t>
      </w:r>
      <w:r w:rsidR="008C0A30">
        <w:rPr>
          <w:rFonts w:asciiTheme="minorHAnsi" w:hAnsiTheme="minorHAnsi"/>
        </w:rPr>
        <w:t xml:space="preserve"> </w:t>
      </w:r>
    </w:p>
    <w:p w14:paraId="5499C274" w14:textId="77777777" w:rsidR="00374F70" w:rsidRDefault="00374F70" w:rsidP="00374F70">
      <w:pPr>
        <w:rPr>
          <w:rFonts w:asciiTheme="minorHAnsi" w:hAnsiTheme="minorHAnsi"/>
        </w:rPr>
      </w:pPr>
    </w:p>
    <w:p w14:paraId="29C5C21F" w14:textId="77777777" w:rsidR="00EF6CD8" w:rsidRDefault="00EF6CD8" w:rsidP="00374F70">
      <w:pPr>
        <w:rPr>
          <w:rFonts w:asciiTheme="minorHAnsi" w:hAnsiTheme="minorHAnsi"/>
        </w:rPr>
      </w:pPr>
    </w:p>
    <w:p w14:paraId="22B4DAE8" w14:textId="77777777" w:rsidR="00EF6CD8" w:rsidRDefault="00EF6CD8" w:rsidP="00374F70">
      <w:pPr>
        <w:rPr>
          <w:rFonts w:asciiTheme="minorHAnsi" w:hAnsiTheme="minorHAnsi"/>
        </w:rPr>
      </w:pPr>
      <w:r>
        <w:rPr>
          <w:rFonts w:asciiTheme="minorHAnsi" w:hAnsiTheme="minorHAnsi"/>
        </w:rPr>
        <w:br w:type="page"/>
      </w:r>
    </w:p>
    <w:p w14:paraId="0F3EC03D" w14:textId="77777777" w:rsidR="00EF6CD8" w:rsidRDefault="00EF6CD8" w:rsidP="006F5A9E">
      <w:pPr>
        <w:pStyle w:val="Heading1"/>
        <w:jc w:val="center"/>
      </w:pPr>
      <w:bookmarkStart w:id="1624" w:name="_Toc420414841"/>
      <w:bookmarkStart w:id="1625" w:name="_Toc417984363"/>
      <w:bookmarkStart w:id="1626" w:name="_Toc416360080"/>
      <w:bookmarkStart w:id="1627" w:name="_Toc414884970"/>
      <w:bookmarkStart w:id="1628" w:name="_Toc410904541"/>
      <w:bookmarkStart w:id="1629" w:name="_Toc409708238"/>
      <w:bookmarkStart w:id="1630" w:name="_Toc408576643"/>
      <w:bookmarkStart w:id="1631" w:name="_Toc406508022"/>
      <w:bookmarkStart w:id="1632" w:name="_Toc405386784"/>
      <w:bookmarkStart w:id="1633" w:name="_Toc404332318"/>
      <w:bookmarkStart w:id="1634" w:name="_Toc402967106"/>
      <w:bookmarkStart w:id="1635" w:name="_Toc401757926"/>
      <w:bookmarkStart w:id="1636" w:name="_Toc400374880"/>
      <w:bookmarkStart w:id="1637" w:name="_Toc399160642"/>
      <w:bookmarkStart w:id="1638" w:name="_Toc397517659"/>
      <w:bookmarkStart w:id="1639" w:name="_Toc396212814"/>
      <w:bookmarkStart w:id="1640" w:name="_Toc395100467"/>
      <w:bookmarkStart w:id="1641" w:name="_Toc393715492"/>
      <w:bookmarkStart w:id="1642" w:name="_Toc393714488"/>
      <w:bookmarkStart w:id="1643" w:name="_Toc393713421"/>
      <w:bookmarkStart w:id="1644" w:name="_Toc392235890"/>
      <w:bookmarkStart w:id="1645" w:name="_Toc391386076"/>
      <w:bookmarkStart w:id="1646" w:name="_Toc389730888"/>
      <w:bookmarkStart w:id="1647" w:name="_Toc388947564"/>
      <w:bookmarkStart w:id="1648" w:name="_Toc388946331"/>
      <w:bookmarkStart w:id="1649" w:name="_Toc385496803"/>
      <w:bookmarkStart w:id="1650" w:name="_Toc384625711"/>
      <w:bookmarkStart w:id="1651" w:name="_Toc383182317"/>
      <w:bookmarkStart w:id="1652" w:name="_Toc381784234"/>
      <w:bookmarkStart w:id="1653" w:name="_Toc380582901"/>
      <w:bookmarkStart w:id="1654" w:name="_Toc379440376"/>
      <w:bookmarkStart w:id="1655" w:name="_Toc378322723"/>
      <w:bookmarkStart w:id="1656" w:name="_Toc377026502"/>
      <w:bookmarkStart w:id="1657" w:name="_Toc374692773"/>
      <w:bookmarkStart w:id="1658" w:name="_Toc374692696"/>
      <w:bookmarkStart w:id="1659" w:name="_Toc374006642"/>
      <w:bookmarkStart w:id="1660" w:name="_Toc373157834"/>
      <w:bookmarkStart w:id="1661" w:name="_Toc371588868"/>
      <w:bookmarkStart w:id="1662" w:name="_Toc370373502"/>
      <w:bookmarkStart w:id="1663" w:name="_Toc369007893"/>
      <w:bookmarkStart w:id="1664" w:name="_Toc369007689"/>
      <w:bookmarkStart w:id="1665" w:name="_Toc367715555"/>
      <w:bookmarkStart w:id="1666" w:name="_Toc366157716"/>
      <w:bookmarkStart w:id="1667" w:name="_Toc364672359"/>
      <w:bookmarkStart w:id="1668" w:name="_Toc363741410"/>
      <w:bookmarkStart w:id="1669" w:name="_Toc361921570"/>
      <w:bookmarkStart w:id="1670" w:name="_Toc360696839"/>
      <w:bookmarkStart w:id="1671" w:name="_Toc359489439"/>
      <w:bookmarkStart w:id="1672" w:name="_Toc358192590"/>
      <w:bookmarkStart w:id="1673" w:name="_Toc357001963"/>
      <w:bookmarkStart w:id="1674" w:name="_Toc355708880"/>
      <w:bookmarkStart w:id="1675" w:name="_Toc354053854"/>
      <w:bookmarkStart w:id="1676" w:name="_Toc352940517"/>
      <w:bookmarkStart w:id="1677" w:name="_Toc351549912"/>
      <w:bookmarkStart w:id="1678" w:name="_Toc350415591"/>
      <w:bookmarkStart w:id="1679" w:name="_Toc349288273"/>
      <w:bookmarkStart w:id="1680" w:name="_Toc347929612"/>
      <w:bookmarkStart w:id="1681" w:name="_Toc346885967"/>
      <w:bookmarkStart w:id="1682" w:name="_Toc345579845"/>
      <w:bookmarkStart w:id="1683" w:name="_Toc343262690"/>
      <w:bookmarkStart w:id="1684" w:name="_Toc342912870"/>
      <w:bookmarkStart w:id="1685" w:name="_Toc341451239"/>
      <w:bookmarkStart w:id="1686" w:name="_Toc340225541"/>
      <w:bookmarkStart w:id="1687" w:name="_Toc338779394"/>
      <w:bookmarkStart w:id="1688" w:name="_Toc337110353"/>
      <w:bookmarkStart w:id="1689" w:name="_Toc335901527"/>
      <w:bookmarkStart w:id="1690" w:name="_Toc334776208"/>
      <w:bookmarkStart w:id="1691" w:name="_Toc332272673"/>
      <w:bookmarkStart w:id="1692" w:name="_Toc323904395"/>
      <w:bookmarkStart w:id="1693" w:name="_Toc323035742"/>
      <w:bookmarkStart w:id="1694" w:name="_Toc321820569"/>
      <w:bookmarkStart w:id="1695" w:name="_Toc321311688"/>
      <w:bookmarkStart w:id="1696" w:name="_Toc321233409"/>
      <w:bookmarkStart w:id="1697" w:name="_Toc320536979"/>
      <w:bookmarkStart w:id="1698" w:name="_Toc318965023"/>
      <w:bookmarkStart w:id="1699" w:name="_Toc316479985"/>
      <w:bookmarkStart w:id="1700" w:name="_Toc313973329"/>
      <w:bookmarkStart w:id="1701" w:name="_Toc311103664"/>
      <w:bookmarkStart w:id="1702" w:name="_Toc308530352"/>
      <w:bookmarkStart w:id="1703" w:name="_Toc304892188"/>
      <w:bookmarkStart w:id="1704" w:name="_Toc303344270"/>
      <w:bookmarkStart w:id="1705" w:name="_Toc301945315"/>
      <w:bookmarkStart w:id="1706" w:name="_Toc297804741"/>
      <w:bookmarkStart w:id="1707" w:name="_Toc296675490"/>
      <w:bookmarkStart w:id="1708" w:name="_Toc295387920"/>
      <w:bookmarkStart w:id="1709" w:name="_Toc292704995"/>
      <w:bookmarkStart w:id="1710" w:name="_Toc291005411"/>
      <w:bookmarkStart w:id="1711" w:name="_Toc288660302"/>
      <w:bookmarkStart w:id="1712" w:name="_Toc286218737"/>
      <w:bookmarkStart w:id="1713" w:name="_Toc283737226"/>
      <w:bookmarkStart w:id="1714" w:name="_Toc282526060"/>
      <w:bookmarkStart w:id="1715" w:name="_Toc280349228"/>
      <w:bookmarkStart w:id="1716" w:name="_Toc279669172"/>
      <w:bookmarkStart w:id="1717" w:name="_Toc276717186"/>
      <w:bookmarkStart w:id="1718" w:name="_Toc274223850"/>
      <w:bookmarkStart w:id="1719" w:name="_Toc273023376"/>
      <w:bookmarkStart w:id="1720" w:name="_Toc271700515"/>
      <w:bookmarkStart w:id="1721" w:name="_Toc268774046"/>
      <w:bookmarkStart w:id="1722" w:name="_Toc266181261"/>
      <w:bookmarkStart w:id="1723" w:name="_Toc259783164"/>
      <w:bookmarkStart w:id="1724" w:name="_Toc253407169"/>
      <w:bookmarkStart w:id="1725" w:name="_Toc6411911"/>
      <w:bookmarkStart w:id="1726" w:name="_Toc6215746"/>
      <w:bookmarkStart w:id="1727" w:name="_Toc4420934"/>
      <w:bookmarkStart w:id="1728" w:name="_Toc1570046"/>
      <w:bookmarkStart w:id="1729" w:name="_Toc340538"/>
      <w:bookmarkStart w:id="1730" w:name="_Toc536101954"/>
      <w:bookmarkStart w:id="1731" w:name="_Toc531960789"/>
      <w:bookmarkStart w:id="1732" w:name="_Toc531094572"/>
      <w:bookmarkStart w:id="1733" w:name="_Toc526431485"/>
      <w:bookmarkStart w:id="1734" w:name="_Toc525638297"/>
      <w:bookmarkStart w:id="1735" w:name="_Toc524430966"/>
      <w:bookmarkStart w:id="1736" w:name="_Toc520709572"/>
      <w:bookmarkStart w:id="1737" w:name="_Toc518981890"/>
      <w:bookmarkStart w:id="1738" w:name="_Toc517792337"/>
      <w:bookmarkStart w:id="1739" w:name="_Toc514850726"/>
      <w:bookmarkStart w:id="1740" w:name="_Toc513645659"/>
      <w:bookmarkStart w:id="1741" w:name="_Toc510775357"/>
      <w:bookmarkStart w:id="1742" w:name="_Toc509838136"/>
      <w:bookmarkStart w:id="1743" w:name="_Toc507510723"/>
      <w:bookmarkStart w:id="1744" w:name="_Toc505005340"/>
      <w:bookmarkStart w:id="1745" w:name="_Toc503439024"/>
      <w:bookmarkStart w:id="1746" w:name="_Toc500842110"/>
      <w:bookmarkStart w:id="1747" w:name="_Toc500841786"/>
      <w:bookmarkStart w:id="1748" w:name="_Toc499624468"/>
      <w:bookmarkStart w:id="1749" w:name="_Toc497988322"/>
      <w:bookmarkStart w:id="1750" w:name="_Toc497986901"/>
      <w:bookmarkStart w:id="1751" w:name="_Toc496537205"/>
      <w:bookmarkStart w:id="1752" w:name="_Toc495499937"/>
      <w:bookmarkStart w:id="1753" w:name="_Toc493685651"/>
      <w:bookmarkStart w:id="1754" w:name="_Toc488848861"/>
      <w:bookmarkStart w:id="1755" w:name="_Toc487466271"/>
      <w:bookmarkStart w:id="1756" w:name="_Toc486323176"/>
      <w:bookmarkStart w:id="1757" w:name="_Toc485117072"/>
      <w:bookmarkStart w:id="1758" w:name="_Toc483388293"/>
      <w:bookmarkStart w:id="1759" w:name="_Toc482280106"/>
      <w:bookmarkStart w:id="1760" w:name="_Toc479671311"/>
      <w:bookmarkStart w:id="1761" w:name="_Toc478464766"/>
      <w:bookmarkStart w:id="1762" w:name="_Toc477169056"/>
      <w:bookmarkStart w:id="1763" w:name="_Toc474504485"/>
      <w:bookmarkStart w:id="1764" w:name="_Toc473209552"/>
      <w:bookmarkStart w:id="1765" w:name="_Toc471824669"/>
      <w:bookmarkStart w:id="1766" w:name="_Toc469924993"/>
      <w:bookmarkStart w:id="1767" w:name="_Toc469048952"/>
      <w:bookmarkStart w:id="1768" w:name="_Toc466367274"/>
      <w:bookmarkStart w:id="1769" w:name="_Toc456103337"/>
      <w:bookmarkStart w:id="1770" w:name="_Toc456103221"/>
      <w:bookmarkStart w:id="1771" w:name="_Toc454789161"/>
      <w:bookmarkStart w:id="1772" w:name="_Toc453320526"/>
      <w:bookmarkStart w:id="1773" w:name="_Toc451863145"/>
      <w:bookmarkStart w:id="1774" w:name="_Toc450747477"/>
      <w:bookmarkStart w:id="1775" w:name="_Toc449442777"/>
      <w:bookmarkStart w:id="1776" w:name="_Toc446578883"/>
      <w:bookmarkStart w:id="1777" w:name="_Toc445368598"/>
      <w:bookmarkStart w:id="1778" w:name="_Toc442711622"/>
      <w:bookmarkStart w:id="1779" w:name="_Toc441671605"/>
      <w:bookmarkStart w:id="1780" w:name="_Toc440443798"/>
      <w:bookmarkStart w:id="1781" w:name="_Toc438219176"/>
      <w:bookmarkStart w:id="1782" w:name="_Toc437264289"/>
      <w:bookmarkStart w:id="1783" w:name="_Toc436383071"/>
      <w:bookmarkStart w:id="1784" w:name="_Toc434843836"/>
      <w:bookmarkStart w:id="1785" w:name="_Toc433358222"/>
      <w:bookmarkStart w:id="1786" w:name="_Toc432498842"/>
      <w:bookmarkStart w:id="1787" w:name="_Toc429469056"/>
      <w:bookmarkStart w:id="1788" w:name="_Toc428372305"/>
      <w:bookmarkStart w:id="1789" w:name="_Toc428193358"/>
      <w:bookmarkStart w:id="1790" w:name="_Toc424300250"/>
      <w:bookmarkStart w:id="1791" w:name="_Toc423078777"/>
      <w:bookmarkStart w:id="1792" w:name="_Toc421783564"/>
      <w:bookmarkStart w:id="1793" w:name="_Toc8296069"/>
      <w:bookmarkStart w:id="1794" w:name="_Toc9580682"/>
      <w:bookmarkStart w:id="1795" w:name="_Toc12354370"/>
      <w:bookmarkStart w:id="1796" w:name="_Toc13065959"/>
      <w:bookmarkStart w:id="1797" w:name="_Toc14769334"/>
      <w:bookmarkStart w:id="1798" w:name="_Toc17298856"/>
      <w:bookmarkStart w:id="1799" w:name="_Toc18681558"/>
      <w:bookmarkStart w:id="1800" w:name="_Toc21528586"/>
      <w:bookmarkStart w:id="1801" w:name="_Toc23321873"/>
      <w:bookmarkStart w:id="1802" w:name="_Toc24365714"/>
      <w:bookmarkStart w:id="1803" w:name="_Toc25746891"/>
      <w:bookmarkStart w:id="1804" w:name="_Toc26539920"/>
      <w:bookmarkStart w:id="1805" w:name="_Toc27558708"/>
      <w:bookmarkStart w:id="1806" w:name="_Toc31986492"/>
      <w:bookmarkStart w:id="1807" w:name="_Toc33175458"/>
      <w:bookmarkStart w:id="1808" w:name="_Toc38455871"/>
      <w:bookmarkStart w:id="1809" w:name="_Toc40787348"/>
      <w:bookmarkStart w:id="1810" w:name="_Toc49438648"/>
      <w:bookmarkStart w:id="1811" w:name="_Toc51669587"/>
      <w:bookmarkStart w:id="1812" w:name="_Toc52889728"/>
      <w:bookmarkStart w:id="1813" w:name="_Toc57030871"/>
      <w:bookmarkStart w:id="1814" w:name="_Toc67918829"/>
      <w:bookmarkStart w:id="1815" w:name="_Toc70410774"/>
      <w:bookmarkStart w:id="1816" w:name="_Toc74064890"/>
      <w:bookmarkStart w:id="1817" w:name="_Toc78207948"/>
      <w:bookmarkStart w:id="1818" w:name="_Toc97889190"/>
      <w:bookmarkStart w:id="1819" w:name="_Toc103001302"/>
      <w:bookmarkStart w:id="1820" w:name="_Toc108423201"/>
      <w:r w:rsidRPr="006F5A9E">
        <w:t>AMENDMENTS</w:t>
      </w:r>
      <w:r>
        <w:t xml:space="preserve">  TO  SERVICE  PUBLICATIONS</w:t>
      </w:r>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p>
    <w:p w14:paraId="7561A259" w14:textId="77777777" w:rsidR="00EF6CD8" w:rsidRPr="004F739C" w:rsidRDefault="00EF6CD8" w:rsidP="004F739C">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EF6CD8" w14:paraId="6076749E" w14:textId="77777777" w:rsidTr="005F1516">
        <w:tc>
          <w:tcPr>
            <w:tcW w:w="590" w:type="dxa"/>
            <w:hideMark/>
          </w:tcPr>
          <w:p w14:paraId="3D9E2765"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775A194A"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568936A6"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6902676D"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1C46BABC" w14:textId="77777777"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w:t>
            </w:r>
            <w:r w:rsidR="00EF6CD8">
              <w:rPr>
                <w:rFonts w:asciiTheme="minorHAnsi" w:hAnsiTheme="minorHAnsi"/>
                <w:b w:val="0"/>
                <w:bCs w:val="0"/>
                <w:sz w:val="20"/>
                <w:szCs w:val="20"/>
                <w:lang w:val="en-US"/>
              </w:rPr>
              <w:t>aragraph</w:t>
            </w:r>
          </w:p>
        </w:tc>
      </w:tr>
      <w:tr w:rsidR="00EF6CD8" w14:paraId="7CC78A73" w14:textId="77777777" w:rsidTr="005F1516">
        <w:tc>
          <w:tcPr>
            <w:tcW w:w="590" w:type="dxa"/>
            <w:hideMark/>
          </w:tcPr>
          <w:p w14:paraId="3B64C5B0"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2400C72F"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4CE60C2C"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306DD35F"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00529FC2" w14:textId="77777777"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w:t>
            </w:r>
            <w:r w:rsidR="00EF6CD8">
              <w:rPr>
                <w:rFonts w:asciiTheme="minorHAnsi" w:hAnsiTheme="minorHAnsi"/>
                <w:b w:val="0"/>
                <w:bCs w:val="0"/>
                <w:sz w:val="20"/>
                <w:szCs w:val="20"/>
                <w:lang w:val="en-US"/>
              </w:rPr>
              <w:t>eplace</w:t>
            </w:r>
          </w:p>
        </w:tc>
      </w:tr>
      <w:tr w:rsidR="00EF6CD8" w14:paraId="279A3229" w14:textId="77777777" w:rsidTr="005F1516">
        <w:tc>
          <w:tcPr>
            <w:tcW w:w="590" w:type="dxa"/>
            <w:hideMark/>
          </w:tcPr>
          <w:p w14:paraId="0E1747BB"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2E278CA7"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3E4BB397"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79358849"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15BA4FF5"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EF6CD8" w14:paraId="491A03E3" w14:textId="77777777" w:rsidTr="005F1516">
        <w:tc>
          <w:tcPr>
            <w:tcW w:w="590" w:type="dxa"/>
            <w:hideMark/>
          </w:tcPr>
          <w:p w14:paraId="618325A9"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7F48AB44" w14:textId="77777777"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w:t>
            </w:r>
            <w:r w:rsidR="00EF6CD8">
              <w:rPr>
                <w:rFonts w:asciiTheme="minorHAnsi" w:hAnsiTheme="minorHAnsi"/>
                <w:b w:val="0"/>
                <w:bCs w:val="0"/>
                <w:sz w:val="20"/>
                <w:szCs w:val="20"/>
                <w:lang w:val="en-US"/>
              </w:rPr>
              <w:t>age(s)</w:t>
            </w:r>
          </w:p>
        </w:tc>
        <w:tc>
          <w:tcPr>
            <w:tcW w:w="1077" w:type="dxa"/>
          </w:tcPr>
          <w:p w14:paraId="21DF5EF8" w14:textId="77777777" w:rsidR="00EF6CD8" w:rsidRDefault="00EF6CD8" w:rsidP="005F1516">
            <w:pPr>
              <w:pStyle w:val="Tabletext0"/>
              <w:spacing w:before="0" w:after="0"/>
              <w:rPr>
                <w:rFonts w:asciiTheme="minorHAnsi" w:hAnsiTheme="minorHAnsi"/>
                <w:sz w:val="20"/>
                <w:szCs w:val="20"/>
                <w:lang w:val="en-US"/>
              </w:rPr>
            </w:pPr>
          </w:p>
        </w:tc>
        <w:tc>
          <w:tcPr>
            <w:tcW w:w="557" w:type="dxa"/>
          </w:tcPr>
          <w:p w14:paraId="114B0EF6" w14:textId="77777777" w:rsidR="00EF6CD8" w:rsidRDefault="00EF6CD8" w:rsidP="005F1516">
            <w:pPr>
              <w:pStyle w:val="Tabletext0"/>
              <w:spacing w:before="0" w:after="0"/>
              <w:rPr>
                <w:rFonts w:asciiTheme="minorHAnsi" w:hAnsiTheme="minorHAnsi"/>
                <w:b w:val="0"/>
                <w:bCs w:val="0"/>
                <w:sz w:val="20"/>
                <w:szCs w:val="20"/>
                <w:lang w:val="en-US"/>
              </w:rPr>
            </w:pPr>
          </w:p>
        </w:tc>
        <w:tc>
          <w:tcPr>
            <w:tcW w:w="1251" w:type="dxa"/>
          </w:tcPr>
          <w:p w14:paraId="0789B60F" w14:textId="77777777" w:rsidR="00EF6CD8" w:rsidRDefault="00EF6CD8" w:rsidP="005F1516">
            <w:pPr>
              <w:pStyle w:val="Tabletext0"/>
              <w:spacing w:before="0" w:after="0"/>
              <w:rPr>
                <w:rFonts w:asciiTheme="minorHAnsi" w:hAnsiTheme="minorHAnsi"/>
                <w:sz w:val="20"/>
                <w:szCs w:val="20"/>
                <w:lang w:val="en-US"/>
              </w:rPr>
            </w:pPr>
          </w:p>
        </w:tc>
      </w:tr>
    </w:tbl>
    <w:p w14:paraId="569A429B" w14:textId="71F28E7F" w:rsidR="00EB4621" w:rsidRDefault="00EB4621" w:rsidP="007B14DD">
      <w:pPr>
        <w:rPr>
          <w:lang w:val="es-ES"/>
        </w:rPr>
      </w:pPr>
    </w:p>
    <w:p w14:paraId="0DAC864C" w14:textId="70C0744F" w:rsidR="00B006ED" w:rsidRDefault="00B006ED" w:rsidP="000E5218">
      <w:pPr>
        <w:rPr>
          <w:lang w:val="es-ES"/>
        </w:rPr>
      </w:pPr>
    </w:p>
    <w:p w14:paraId="4DFB2541" w14:textId="77777777" w:rsidR="002A61D0" w:rsidRPr="002A61D0" w:rsidRDefault="002A61D0" w:rsidP="002A61D0">
      <w:pPr>
        <w:pStyle w:val="Heading20"/>
        <w:rPr>
          <w:rFonts w:cs="Arial"/>
          <w:lang w:val="en-GB"/>
        </w:rPr>
      </w:pPr>
      <w:r w:rsidRPr="002A61D0">
        <w:rPr>
          <w:rFonts w:cs="Arial"/>
          <w:lang w:val="en-GB"/>
        </w:rPr>
        <w:t>List of Issuer Identifier Numbers for</w:t>
      </w:r>
      <w:r w:rsidRPr="002A61D0">
        <w:rPr>
          <w:rFonts w:cs="Arial"/>
          <w:lang w:val="en-GB"/>
        </w:rPr>
        <w:br/>
        <w:t xml:space="preserve">the International Telecommunication Charge Card </w:t>
      </w:r>
      <w:r w:rsidRPr="002A61D0">
        <w:rPr>
          <w:rFonts w:cs="Arial"/>
          <w:lang w:val="en-GB"/>
        </w:rPr>
        <w:br/>
        <w:t>(in accordance with Recommendation ITU-T E.118 (05/2006))</w:t>
      </w:r>
      <w:r w:rsidRPr="002A61D0">
        <w:rPr>
          <w:rFonts w:cs="Arial"/>
          <w:lang w:val="en-GB"/>
        </w:rPr>
        <w:br/>
        <w:t>(Position on 1 December 2018)</w:t>
      </w:r>
    </w:p>
    <w:p w14:paraId="36D1059B" w14:textId="77777777" w:rsidR="002A61D0" w:rsidRPr="00BA265B" w:rsidRDefault="002A61D0" w:rsidP="002A61D0">
      <w:pPr>
        <w:tabs>
          <w:tab w:val="left" w:pos="720"/>
        </w:tabs>
        <w:spacing w:before="240"/>
        <w:jc w:val="center"/>
        <w:rPr>
          <w:rFonts w:asciiTheme="minorHAnsi" w:hAnsiTheme="minorHAnsi"/>
          <w:lang w:val="en-GB"/>
        </w:rPr>
      </w:pPr>
      <w:r w:rsidRPr="00A540E4">
        <w:rPr>
          <w:rFonts w:asciiTheme="minorHAnsi" w:hAnsiTheme="minorHAnsi"/>
          <w:lang w:val="en-GB"/>
        </w:rPr>
        <w:t xml:space="preserve">(Annex to ITU Operational Bulletin No. </w:t>
      </w:r>
      <w:r>
        <w:rPr>
          <w:rFonts w:asciiTheme="minorHAnsi" w:hAnsiTheme="minorHAnsi"/>
          <w:lang w:val="en-GB"/>
        </w:rPr>
        <w:t>1161 – 1</w:t>
      </w:r>
      <w:r w:rsidRPr="00A540E4">
        <w:rPr>
          <w:rFonts w:asciiTheme="minorHAnsi" w:hAnsiTheme="minorHAnsi"/>
          <w:lang w:val="en-GB"/>
        </w:rPr>
        <w:t>.X</w:t>
      </w:r>
      <w:r>
        <w:rPr>
          <w:rFonts w:asciiTheme="minorHAnsi" w:hAnsiTheme="minorHAnsi"/>
          <w:lang w:val="en-GB"/>
        </w:rPr>
        <w:t>I</w:t>
      </w:r>
      <w:r w:rsidRPr="00A540E4">
        <w:rPr>
          <w:rFonts w:asciiTheme="minorHAnsi" w:hAnsiTheme="minorHAnsi"/>
          <w:lang w:val="en-GB"/>
        </w:rPr>
        <w:t>I.201</w:t>
      </w:r>
      <w:r>
        <w:rPr>
          <w:rFonts w:asciiTheme="minorHAnsi" w:hAnsiTheme="minorHAnsi"/>
          <w:lang w:val="en-GB"/>
        </w:rPr>
        <w:t>8</w:t>
      </w:r>
      <w:r w:rsidRPr="00A540E4">
        <w:rPr>
          <w:rFonts w:asciiTheme="minorHAnsi" w:hAnsiTheme="minorHAnsi"/>
          <w:lang w:val="en-GB"/>
        </w:rPr>
        <w:t>)</w:t>
      </w:r>
      <w:r w:rsidRPr="00BA265B">
        <w:rPr>
          <w:rFonts w:asciiTheme="minorHAnsi" w:hAnsiTheme="minorHAnsi"/>
          <w:lang w:val="en-GB"/>
        </w:rPr>
        <w:br/>
        <w:t xml:space="preserve">(Amendment No. </w:t>
      </w:r>
      <w:r>
        <w:rPr>
          <w:rFonts w:asciiTheme="minorHAnsi" w:hAnsiTheme="minorHAnsi"/>
          <w:lang w:val="en-GB"/>
        </w:rPr>
        <w:t>74)</w:t>
      </w:r>
    </w:p>
    <w:p w14:paraId="0BD0E0BB" w14:textId="77777777" w:rsidR="002A61D0" w:rsidRPr="00CF04E1" w:rsidRDefault="002A61D0" w:rsidP="002A61D0">
      <w:pPr>
        <w:rPr>
          <w:lang w:val="en-GB"/>
        </w:rPr>
      </w:pPr>
    </w:p>
    <w:p w14:paraId="674A1C1B" w14:textId="77777777" w:rsidR="002A61D0" w:rsidRDefault="002A61D0" w:rsidP="002A61D0">
      <w:pPr>
        <w:tabs>
          <w:tab w:val="left" w:pos="1560"/>
          <w:tab w:val="left" w:pos="4140"/>
          <w:tab w:val="left" w:pos="4230"/>
        </w:tabs>
        <w:rPr>
          <w:rFonts w:cs="Arial"/>
          <w:b/>
          <w:bCs/>
        </w:rPr>
      </w:pPr>
      <w:r>
        <w:rPr>
          <w:rFonts w:cs="Arial"/>
          <w:b/>
          <w:bCs/>
        </w:rPr>
        <w:t>Belgium       ADD</w:t>
      </w:r>
    </w:p>
    <w:p w14:paraId="21251E2A" w14:textId="77777777" w:rsidR="002A61D0" w:rsidRPr="004E7FB4" w:rsidRDefault="002A61D0" w:rsidP="002A61D0">
      <w:pPr>
        <w:tabs>
          <w:tab w:val="left" w:pos="1560"/>
          <w:tab w:val="left" w:pos="4140"/>
          <w:tab w:val="left" w:pos="4230"/>
        </w:tabs>
        <w:rPr>
          <w:rFonts w:cs="Arial"/>
          <w:lang w:val="en-GB"/>
        </w:rPr>
      </w:pP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1"/>
        <w:gridCol w:w="2531"/>
        <w:gridCol w:w="1265"/>
        <w:gridCol w:w="2961"/>
        <w:gridCol w:w="1139"/>
      </w:tblGrid>
      <w:tr w:rsidR="002A61D0" w:rsidRPr="00FD3480" w14:paraId="3F337BF7" w14:textId="77777777" w:rsidTr="009D35D0">
        <w:trPr>
          <w:cantSplit/>
        </w:trPr>
        <w:tc>
          <w:tcPr>
            <w:tcW w:w="1345" w:type="dxa"/>
          </w:tcPr>
          <w:p w14:paraId="2802E962" w14:textId="77777777" w:rsidR="002A61D0" w:rsidRPr="00FD3480" w:rsidRDefault="002A61D0" w:rsidP="002A61D0">
            <w:pPr>
              <w:tabs>
                <w:tab w:val="left" w:pos="426"/>
                <w:tab w:val="left" w:pos="4140"/>
                <w:tab w:val="left" w:pos="4230"/>
              </w:tabs>
              <w:spacing w:before="0"/>
              <w:jc w:val="center"/>
              <w:rPr>
                <w:rFonts w:asciiTheme="minorHAnsi" w:hAnsiTheme="minorHAnsi" w:cs="Arial"/>
                <w:i/>
                <w:iCs/>
                <w:lang w:val="en-GB"/>
              </w:rPr>
            </w:pPr>
            <w:r w:rsidRPr="00FD3480">
              <w:rPr>
                <w:rFonts w:asciiTheme="minorHAnsi" w:hAnsiTheme="minorHAnsi" w:cs="Arial"/>
                <w:i/>
                <w:iCs/>
                <w:lang w:val="en-GB"/>
              </w:rPr>
              <w:t>Country/</w:t>
            </w:r>
          </w:p>
          <w:p w14:paraId="12C009F4" w14:textId="77777777" w:rsidR="002A61D0" w:rsidRPr="00FD3480" w:rsidRDefault="002A61D0" w:rsidP="002A61D0">
            <w:pPr>
              <w:tabs>
                <w:tab w:val="left" w:pos="426"/>
                <w:tab w:val="left" w:pos="4140"/>
                <w:tab w:val="left" w:pos="4230"/>
              </w:tabs>
              <w:spacing w:before="0"/>
              <w:jc w:val="center"/>
              <w:rPr>
                <w:rFonts w:asciiTheme="minorHAnsi" w:hAnsiTheme="minorHAnsi" w:cs="Arial"/>
                <w:i/>
                <w:iCs/>
                <w:lang w:val="en-GB"/>
              </w:rPr>
            </w:pPr>
            <w:r w:rsidRPr="00FD3480">
              <w:rPr>
                <w:rFonts w:asciiTheme="minorHAnsi" w:hAnsiTheme="minorHAnsi" w:cs="Arial"/>
                <w:i/>
                <w:iCs/>
                <w:lang w:val="en-GB"/>
              </w:rPr>
              <w:t>geographical area</w:t>
            </w:r>
          </w:p>
        </w:tc>
        <w:tc>
          <w:tcPr>
            <w:tcW w:w="2520" w:type="dxa"/>
          </w:tcPr>
          <w:p w14:paraId="6C4A95B4" w14:textId="77777777" w:rsidR="002A61D0" w:rsidRPr="00FD3480" w:rsidRDefault="002A61D0" w:rsidP="002A61D0">
            <w:pPr>
              <w:tabs>
                <w:tab w:val="left" w:pos="426"/>
                <w:tab w:val="left" w:pos="4140"/>
                <w:tab w:val="left" w:pos="4230"/>
              </w:tabs>
              <w:spacing w:before="0"/>
              <w:jc w:val="center"/>
              <w:rPr>
                <w:rFonts w:asciiTheme="minorHAnsi" w:hAnsiTheme="minorHAnsi" w:cs="Arial"/>
                <w:i/>
                <w:iCs/>
                <w:lang w:val="en-GB"/>
              </w:rPr>
            </w:pPr>
            <w:r w:rsidRPr="00FD3480">
              <w:rPr>
                <w:rFonts w:asciiTheme="minorHAnsi" w:hAnsiTheme="minorHAnsi" w:cs="Arial"/>
                <w:i/>
                <w:iCs/>
                <w:lang w:val="en-GB"/>
              </w:rPr>
              <w:t>Company Name/Address</w:t>
            </w:r>
          </w:p>
        </w:tc>
        <w:tc>
          <w:tcPr>
            <w:tcW w:w="1260" w:type="dxa"/>
          </w:tcPr>
          <w:p w14:paraId="045DFFD9" w14:textId="77777777" w:rsidR="002A61D0" w:rsidRPr="00FD3480" w:rsidRDefault="002A61D0" w:rsidP="002A61D0">
            <w:pPr>
              <w:tabs>
                <w:tab w:val="left" w:pos="426"/>
                <w:tab w:val="left" w:pos="4140"/>
                <w:tab w:val="left" w:pos="4230"/>
              </w:tabs>
              <w:spacing w:before="0"/>
              <w:jc w:val="center"/>
              <w:rPr>
                <w:rFonts w:asciiTheme="minorHAnsi" w:hAnsiTheme="minorHAnsi" w:cs="Arial"/>
                <w:i/>
                <w:iCs/>
                <w:lang w:val="en-GB"/>
              </w:rPr>
            </w:pPr>
            <w:r w:rsidRPr="00FD3480">
              <w:rPr>
                <w:rFonts w:asciiTheme="minorHAnsi" w:hAnsiTheme="minorHAnsi" w:cs="Arial"/>
                <w:i/>
                <w:iCs/>
                <w:lang w:val="en-GB"/>
              </w:rPr>
              <w:t>Issuer Identifier Number</w:t>
            </w:r>
          </w:p>
        </w:tc>
        <w:tc>
          <w:tcPr>
            <w:tcW w:w="2949" w:type="dxa"/>
          </w:tcPr>
          <w:p w14:paraId="252CD936" w14:textId="77777777" w:rsidR="002A61D0" w:rsidRPr="00FD3480" w:rsidRDefault="002A61D0" w:rsidP="002A61D0">
            <w:pPr>
              <w:tabs>
                <w:tab w:val="left" w:pos="426"/>
                <w:tab w:val="left" w:pos="4140"/>
                <w:tab w:val="left" w:pos="4230"/>
              </w:tabs>
              <w:spacing w:before="0"/>
              <w:jc w:val="center"/>
              <w:rPr>
                <w:rFonts w:asciiTheme="minorHAnsi" w:hAnsiTheme="minorHAnsi" w:cs="Arial"/>
                <w:i/>
                <w:iCs/>
                <w:lang w:val="en-GB"/>
              </w:rPr>
            </w:pPr>
            <w:r w:rsidRPr="00FD3480">
              <w:rPr>
                <w:rFonts w:asciiTheme="minorHAnsi" w:hAnsiTheme="minorHAnsi" w:cs="Arial"/>
                <w:i/>
                <w:iCs/>
                <w:lang w:val="en-GB"/>
              </w:rPr>
              <w:t>Contact</w:t>
            </w:r>
          </w:p>
        </w:tc>
        <w:tc>
          <w:tcPr>
            <w:tcW w:w="1134" w:type="dxa"/>
          </w:tcPr>
          <w:p w14:paraId="4495BAFE" w14:textId="77777777" w:rsidR="002A61D0" w:rsidRPr="00FD3480" w:rsidRDefault="002A61D0" w:rsidP="002A61D0">
            <w:pPr>
              <w:tabs>
                <w:tab w:val="left" w:pos="426"/>
                <w:tab w:val="left" w:pos="4140"/>
                <w:tab w:val="left" w:pos="4230"/>
              </w:tabs>
              <w:spacing w:before="0"/>
              <w:jc w:val="center"/>
              <w:rPr>
                <w:rFonts w:asciiTheme="minorHAnsi" w:hAnsiTheme="minorHAnsi" w:cs="Arial"/>
                <w:i/>
                <w:iCs/>
                <w:lang w:val="en-GB"/>
              </w:rPr>
            </w:pPr>
            <w:r>
              <w:rPr>
                <w:rFonts w:asciiTheme="minorHAnsi" w:hAnsiTheme="minorHAnsi" w:cs="Arial"/>
                <w:i/>
                <w:iCs/>
                <w:lang w:val="en-GB"/>
              </w:rPr>
              <w:t>Effective date of usage</w:t>
            </w:r>
          </w:p>
        </w:tc>
      </w:tr>
      <w:tr w:rsidR="002A61D0" w:rsidRPr="008C4C45" w14:paraId="5CB1B32F" w14:textId="77777777" w:rsidTr="009D35D0">
        <w:trPr>
          <w:cantSplit/>
        </w:trPr>
        <w:tc>
          <w:tcPr>
            <w:tcW w:w="1345" w:type="dxa"/>
          </w:tcPr>
          <w:p w14:paraId="35277677" w14:textId="77777777" w:rsidR="002A61D0" w:rsidRPr="003F30B6" w:rsidRDefault="002A61D0" w:rsidP="009D35D0">
            <w:pPr>
              <w:tabs>
                <w:tab w:val="left" w:pos="426"/>
                <w:tab w:val="left" w:pos="4140"/>
                <w:tab w:val="left" w:pos="4230"/>
              </w:tabs>
              <w:rPr>
                <w:rFonts w:asciiTheme="minorHAnsi" w:hAnsiTheme="minorHAnsi" w:cs="Arial"/>
                <w:lang w:val="en-GB"/>
              </w:rPr>
            </w:pPr>
            <w:r>
              <w:rPr>
                <w:rFonts w:asciiTheme="minorHAnsi" w:hAnsiTheme="minorHAnsi" w:cs="Arial"/>
                <w:lang w:val="en-GB"/>
              </w:rPr>
              <w:t>Belgium</w:t>
            </w:r>
          </w:p>
        </w:tc>
        <w:tc>
          <w:tcPr>
            <w:tcW w:w="2520" w:type="dxa"/>
          </w:tcPr>
          <w:p w14:paraId="45F894DD" w14:textId="77777777" w:rsidR="002A61D0" w:rsidRPr="00936E7D" w:rsidRDefault="002A61D0" w:rsidP="009D35D0">
            <w:pPr>
              <w:tabs>
                <w:tab w:val="left" w:pos="794"/>
                <w:tab w:val="left" w:pos="1191"/>
                <w:tab w:val="left" w:pos="1588"/>
                <w:tab w:val="left" w:pos="1985"/>
              </w:tabs>
              <w:rPr>
                <w:rFonts w:asciiTheme="minorHAnsi" w:hAnsiTheme="minorHAnsi"/>
                <w:b/>
                <w:lang w:val="en-GB"/>
              </w:rPr>
            </w:pPr>
            <w:r w:rsidRPr="00936E7D">
              <w:rPr>
                <w:rFonts w:asciiTheme="minorHAnsi" w:hAnsiTheme="minorHAnsi"/>
                <w:b/>
                <w:lang w:val="en-GB"/>
              </w:rPr>
              <w:t>Mobile Vikings NV</w:t>
            </w:r>
          </w:p>
          <w:p w14:paraId="6C73AFC2" w14:textId="77777777" w:rsidR="002A61D0" w:rsidRPr="00936E7D" w:rsidRDefault="002A61D0" w:rsidP="002A61D0">
            <w:pPr>
              <w:tabs>
                <w:tab w:val="left" w:pos="794"/>
                <w:tab w:val="left" w:pos="1191"/>
                <w:tab w:val="left" w:pos="1588"/>
                <w:tab w:val="left" w:pos="1985"/>
              </w:tabs>
              <w:spacing w:before="0"/>
              <w:rPr>
                <w:rFonts w:asciiTheme="minorHAnsi" w:hAnsiTheme="minorHAnsi"/>
                <w:lang w:val="en-GB"/>
              </w:rPr>
            </w:pPr>
            <w:r w:rsidRPr="00936E7D">
              <w:rPr>
                <w:rFonts w:asciiTheme="minorHAnsi" w:hAnsiTheme="minorHAnsi"/>
                <w:lang w:val="en-GB"/>
              </w:rPr>
              <w:t>Kempische Steenweg 309/1</w:t>
            </w:r>
          </w:p>
          <w:p w14:paraId="2D2A9EA3" w14:textId="77777777" w:rsidR="002A61D0" w:rsidRPr="003F12E7" w:rsidRDefault="002A61D0" w:rsidP="002A61D0">
            <w:pPr>
              <w:tabs>
                <w:tab w:val="left" w:pos="794"/>
                <w:tab w:val="left" w:pos="1191"/>
                <w:tab w:val="left" w:pos="1588"/>
                <w:tab w:val="left" w:pos="1985"/>
              </w:tabs>
              <w:spacing w:before="0"/>
              <w:rPr>
                <w:color w:val="201F1E"/>
              </w:rPr>
            </w:pPr>
            <w:r w:rsidRPr="00936E7D">
              <w:rPr>
                <w:rFonts w:asciiTheme="minorHAnsi" w:hAnsiTheme="minorHAnsi"/>
                <w:lang w:val="en-GB"/>
              </w:rPr>
              <w:t>3500 HASSELT</w:t>
            </w:r>
          </w:p>
        </w:tc>
        <w:tc>
          <w:tcPr>
            <w:tcW w:w="1260" w:type="dxa"/>
          </w:tcPr>
          <w:p w14:paraId="5714A21D" w14:textId="77777777" w:rsidR="002A61D0" w:rsidRPr="003F30B6" w:rsidRDefault="002A61D0" w:rsidP="009D35D0">
            <w:pPr>
              <w:tabs>
                <w:tab w:val="left" w:pos="426"/>
                <w:tab w:val="left" w:pos="4140"/>
                <w:tab w:val="left" w:pos="4230"/>
              </w:tabs>
              <w:jc w:val="center"/>
              <w:rPr>
                <w:rFonts w:asciiTheme="minorHAnsi" w:hAnsiTheme="minorHAnsi" w:cs="Arial"/>
                <w:b/>
                <w:lang w:val="en-GB"/>
              </w:rPr>
            </w:pPr>
            <w:r w:rsidRPr="003F30B6">
              <w:rPr>
                <w:rFonts w:asciiTheme="minorHAnsi" w:hAnsiTheme="minorHAnsi"/>
                <w:b/>
              </w:rPr>
              <w:t xml:space="preserve">89 </w:t>
            </w:r>
            <w:r>
              <w:rPr>
                <w:rFonts w:asciiTheme="minorHAnsi" w:hAnsiTheme="minorHAnsi"/>
                <w:b/>
              </w:rPr>
              <w:t>32 30</w:t>
            </w:r>
          </w:p>
        </w:tc>
        <w:tc>
          <w:tcPr>
            <w:tcW w:w="2949" w:type="dxa"/>
          </w:tcPr>
          <w:p w14:paraId="4D9C16A4" w14:textId="77777777" w:rsidR="002A61D0" w:rsidRDefault="002A61D0" w:rsidP="002A61D0">
            <w:pPr>
              <w:tabs>
                <w:tab w:val="left" w:pos="426"/>
                <w:tab w:val="left" w:pos="4140"/>
                <w:tab w:val="left" w:pos="4230"/>
              </w:tabs>
              <w:rPr>
                <w:color w:val="201F1E"/>
              </w:rPr>
            </w:pPr>
            <w:r w:rsidRPr="000E30C4">
              <w:rPr>
                <w:color w:val="201F1E"/>
              </w:rPr>
              <w:t xml:space="preserve">Mobile </w:t>
            </w:r>
            <w:r w:rsidRPr="002A61D0">
              <w:rPr>
                <w:rFonts w:asciiTheme="minorHAnsi" w:hAnsiTheme="minorHAnsi" w:cs="Arial"/>
                <w:lang w:val="en-GB"/>
              </w:rPr>
              <w:t>Vikings</w:t>
            </w:r>
            <w:r w:rsidRPr="000E30C4">
              <w:rPr>
                <w:color w:val="201F1E"/>
              </w:rPr>
              <w:t xml:space="preserve"> NV</w:t>
            </w:r>
            <w:r>
              <w:rPr>
                <w:color w:val="201F1E"/>
              </w:rPr>
              <w:t>, Legal</w:t>
            </w:r>
          </w:p>
          <w:p w14:paraId="781D5ED3" w14:textId="77777777" w:rsidR="002A61D0" w:rsidRDefault="002A61D0" w:rsidP="002A61D0">
            <w:pPr>
              <w:tabs>
                <w:tab w:val="left" w:pos="794"/>
                <w:tab w:val="left" w:pos="1191"/>
                <w:tab w:val="left" w:pos="1588"/>
                <w:tab w:val="left" w:pos="1985"/>
              </w:tabs>
              <w:spacing w:before="0"/>
              <w:rPr>
                <w:rFonts w:cs="Arial"/>
              </w:rPr>
            </w:pPr>
            <w:r w:rsidRPr="00450598">
              <w:rPr>
                <w:rFonts w:cs="Arial"/>
              </w:rPr>
              <w:t>Kempische Steenweg 309/1</w:t>
            </w:r>
          </w:p>
          <w:p w14:paraId="19CBCF46" w14:textId="77777777" w:rsidR="002A61D0" w:rsidRDefault="002A61D0" w:rsidP="002A61D0">
            <w:pPr>
              <w:tabs>
                <w:tab w:val="left" w:pos="794"/>
                <w:tab w:val="left" w:pos="1191"/>
                <w:tab w:val="left" w:pos="1588"/>
                <w:tab w:val="left" w:pos="1985"/>
              </w:tabs>
              <w:spacing w:before="0"/>
              <w:rPr>
                <w:rFonts w:cs="Arial"/>
              </w:rPr>
            </w:pPr>
            <w:r w:rsidRPr="00450598">
              <w:rPr>
                <w:rFonts w:cs="Arial"/>
              </w:rPr>
              <w:t>3500 HASSELT</w:t>
            </w:r>
          </w:p>
          <w:p w14:paraId="3ADB6568" w14:textId="77777777" w:rsidR="002A61D0" w:rsidRPr="003F30B6" w:rsidRDefault="002A61D0" w:rsidP="002A61D0">
            <w:pPr>
              <w:tabs>
                <w:tab w:val="left" w:pos="794"/>
                <w:tab w:val="left" w:pos="1191"/>
                <w:tab w:val="left" w:pos="1588"/>
                <w:tab w:val="left" w:pos="1985"/>
              </w:tabs>
              <w:spacing w:before="0"/>
              <w:rPr>
                <w:rFonts w:cs="Arial"/>
              </w:rPr>
            </w:pPr>
            <w:r>
              <w:rPr>
                <w:rFonts w:cs="Arial"/>
              </w:rPr>
              <w:t xml:space="preserve">Tel:  </w:t>
            </w:r>
            <w:r>
              <w:rPr>
                <w:rFonts w:cs="Arial"/>
              </w:rPr>
              <w:tab/>
              <w:t>+</w:t>
            </w:r>
            <w:r w:rsidRPr="00936E7D">
              <w:rPr>
                <w:rFonts w:cs="Arial"/>
              </w:rPr>
              <w:t>32 456 130 547</w:t>
            </w:r>
          </w:p>
          <w:p w14:paraId="0DCE0A5F" w14:textId="4281421B" w:rsidR="002A61D0" w:rsidRPr="003F30B6" w:rsidRDefault="002A61D0" w:rsidP="002A61D0">
            <w:pPr>
              <w:tabs>
                <w:tab w:val="left" w:pos="794"/>
                <w:tab w:val="left" w:pos="1191"/>
                <w:tab w:val="left" w:pos="1588"/>
                <w:tab w:val="left" w:pos="1985"/>
              </w:tabs>
              <w:spacing w:before="0" w:after="120"/>
              <w:ind w:left="794" w:hanging="794"/>
              <w:rPr>
                <w:color w:val="000000" w:themeColor="text1"/>
                <w:lang w:val="es-ES_tradnl"/>
              </w:rPr>
            </w:pPr>
            <w:r w:rsidRPr="003F30B6">
              <w:rPr>
                <w:rFonts w:asciiTheme="minorHAnsi" w:hAnsiTheme="minorHAnsi"/>
                <w:lang w:val="en-GB"/>
              </w:rPr>
              <w:t xml:space="preserve">E-mail: </w:t>
            </w:r>
            <w:r w:rsidRPr="00450598">
              <w:rPr>
                <w:rFonts w:cs="Calibri"/>
                <w:lang w:val="en-GB"/>
              </w:rPr>
              <w:t>legal@mobilevikings.be</w:t>
            </w:r>
          </w:p>
        </w:tc>
        <w:tc>
          <w:tcPr>
            <w:tcW w:w="1134" w:type="dxa"/>
            <w:shd w:val="clear" w:color="auto" w:fill="auto"/>
          </w:tcPr>
          <w:p w14:paraId="34708BD8" w14:textId="77777777" w:rsidR="002A61D0" w:rsidRPr="00936E7D" w:rsidRDefault="002A61D0" w:rsidP="009D35D0">
            <w:pPr>
              <w:tabs>
                <w:tab w:val="left" w:pos="794"/>
                <w:tab w:val="left" w:pos="1191"/>
                <w:tab w:val="left" w:pos="1588"/>
                <w:tab w:val="left" w:pos="1985"/>
              </w:tabs>
              <w:jc w:val="center"/>
              <w:rPr>
                <w:rFonts w:asciiTheme="minorHAnsi" w:hAnsiTheme="minorHAnsi"/>
                <w:highlight w:val="yellow"/>
                <w:lang w:val="en-GB"/>
              </w:rPr>
            </w:pPr>
            <w:r w:rsidRPr="00BE4A12">
              <w:rPr>
                <w:rFonts w:asciiTheme="minorHAnsi" w:hAnsiTheme="minorHAnsi"/>
                <w:lang w:val="en-GB"/>
              </w:rPr>
              <w:t>22.II.2022</w:t>
            </w:r>
          </w:p>
        </w:tc>
      </w:tr>
    </w:tbl>
    <w:p w14:paraId="28340A7C" w14:textId="77777777" w:rsidR="002A61D0" w:rsidRPr="00755A21" w:rsidRDefault="002A61D0" w:rsidP="002A61D0">
      <w:pPr>
        <w:tabs>
          <w:tab w:val="left" w:pos="794"/>
          <w:tab w:val="left" w:pos="1191"/>
          <w:tab w:val="left" w:pos="1588"/>
          <w:tab w:val="left" w:pos="1985"/>
        </w:tabs>
        <w:rPr>
          <w:rFonts w:cs="Calibri"/>
          <w:lang w:val="es-ES_tradnl"/>
        </w:rPr>
      </w:pPr>
    </w:p>
    <w:p w14:paraId="223AF775" w14:textId="28796DDE" w:rsidR="002A61D0" w:rsidRDefault="002A61D0" w:rsidP="000E5218">
      <w:pPr>
        <w:rPr>
          <w:lang w:val="es-ES"/>
        </w:rPr>
      </w:pPr>
    </w:p>
    <w:p w14:paraId="55789CAA" w14:textId="4C315073" w:rsidR="002A61D0" w:rsidRDefault="002A61D0">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14:paraId="3BAE9442" w14:textId="77777777" w:rsidR="002A61D0" w:rsidRPr="002A61D0" w:rsidRDefault="002A61D0" w:rsidP="002A61D0">
      <w:pPr>
        <w:pStyle w:val="Heading20"/>
        <w:rPr>
          <w:rFonts w:cs="Arial"/>
          <w:lang w:val="en-GB"/>
        </w:rPr>
      </w:pPr>
      <w:bookmarkStart w:id="1821" w:name="_Toc316479988"/>
      <w:r w:rsidRPr="00D54C47">
        <w:rPr>
          <w:rFonts w:cs="Arial"/>
          <w:lang w:val="en-GB"/>
        </w:rPr>
        <w:t>List of Recommendation ITU-T E.164 assigned Country Codes</w:t>
      </w:r>
      <w:r w:rsidRPr="00D54C47">
        <w:rPr>
          <w:rFonts w:cs="Arial"/>
          <w:lang w:val="en-GB"/>
        </w:rPr>
        <w:br/>
        <w:t>(Complement to Recommendation ITU-T E.164 (11/2010))</w:t>
      </w:r>
      <w:r w:rsidRPr="00D54C47">
        <w:rPr>
          <w:rFonts w:cs="Arial"/>
          <w:lang w:val="en-GB"/>
        </w:rPr>
        <w:br/>
        <w:t>(Position on 15 December 2016)</w:t>
      </w:r>
      <w:bookmarkEnd w:id="1821"/>
    </w:p>
    <w:p w14:paraId="337A7E38" w14:textId="77777777" w:rsidR="002A61D0" w:rsidRPr="00D54C47" w:rsidRDefault="002A61D0" w:rsidP="002A61D0">
      <w:pPr>
        <w:jc w:val="center"/>
        <w:textAlignment w:val="auto"/>
        <w:rPr>
          <w:noProof w:val="0"/>
          <w:lang w:val="en-GB"/>
        </w:rPr>
      </w:pPr>
      <w:r w:rsidRPr="00D54C47">
        <w:rPr>
          <w:noProof w:val="0"/>
          <w:lang w:val="en-GB"/>
        </w:rPr>
        <w:t>(Annex to ITU Operational Bulletin No.</w:t>
      </w:r>
      <w:r w:rsidRPr="00D54C47">
        <w:rPr>
          <w:noProof w:val="0"/>
          <w:vertAlign w:val="superscript"/>
          <w:lang w:val="en-GB"/>
        </w:rPr>
        <w:t xml:space="preserve"> </w:t>
      </w:r>
      <w:r w:rsidRPr="00D54C47">
        <w:rPr>
          <w:noProof w:val="0"/>
          <w:lang w:val="en-GB"/>
        </w:rPr>
        <w:t>1114 – 15.XII.2016)</w:t>
      </w:r>
      <w:r w:rsidRPr="00D54C47">
        <w:rPr>
          <w:noProof w:val="0"/>
          <w:lang w:val="en-GB"/>
        </w:rPr>
        <w:br/>
        <w:t xml:space="preserve">(Amendment No. </w:t>
      </w:r>
      <w:r>
        <w:rPr>
          <w:noProof w:val="0"/>
          <w:lang w:val="en-GB"/>
        </w:rPr>
        <w:t>32</w:t>
      </w:r>
      <w:r w:rsidRPr="00D54C47">
        <w:rPr>
          <w:noProof w:val="0"/>
          <w:lang w:val="en-GB"/>
        </w:rPr>
        <w:t>)</w:t>
      </w:r>
    </w:p>
    <w:p w14:paraId="7D4906CD" w14:textId="77777777" w:rsidR="002A61D0" w:rsidRPr="00D54C47" w:rsidRDefault="002A61D0" w:rsidP="002A61D0">
      <w:pPr>
        <w:spacing w:before="240"/>
        <w:jc w:val="center"/>
        <w:textAlignment w:val="auto"/>
        <w:rPr>
          <w:b/>
          <w:noProof w:val="0"/>
          <w:lang w:val="en-GB"/>
        </w:rPr>
      </w:pPr>
      <w:r w:rsidRPr="00D54C47">
        <w:rPr>
          <w:b/>
          <w:noProof w:val="0"/>
          <w:lang w:val="en-GB"/>
        </w:rPr>
        <w:t>Notes common to Numerical and Alphabetical lists of ITU-T Recommendation E.164 assigned country codes</w:t>
      </w:r>
    </w:p>
    <w:p w14:paraId="7596EC37" w14:textId="77777777" w:rsidR="002A61D0" w:rsidRPr="00D54C47" w:rsidRDefault="002A61D0" w:rsidP="002A61D0">
      <w:pPr>
        <w:textAlignment w:val="auto"/>
        <w:rPr>
          <w:bCs/>
          <w:noProof w:val="0"/>
          <w:lang w:val="en-GB"/>
        </w:rPr>
      </w:pPr>
    </w:p>
    <w:p w14:paraId="39F10306" w14:textId="77777777" w:rsidR="002A61D0" w:rsidRPr="00675398" w:rsidRDefault="002A61D0" w:rsidP="002A61D0">
      <w:pPr>
        <w:spacing w:before="240"/>
        <w:ind w:left="567" w:hanging="567"/>
        <w:jc w:val="left"/>
        <w:textAlignment w:val="auto"/>
        <w:rPr>
          <w:noProof w:val="0"/>
          <w:lang w:val="en-GB"/>
        </w:rPr>
      </w:pPr>
      <w:r w:rsidRPr="00675398">
        <w:rPr>
          <w:noProof w:val="0"/>
          <w:color w:val="000000"/>
          <w:lang w:val="en-GB"/>
        </w:rPr>
        <w:t>p</w:t>
      </w:r>
      <w:r w:rsidRPr="00675398">
        <w:rPr>
          <w:noProof w:val="0"/>
          <w:color w:val="000000"/>
          <w:lang w:val="en-GB"/>
        </w:rPr>
        <w:tab/>
      </w:r>
      <w:r w:rsidRPr="00675398">
        <w:rPr>
          <w:noProof w:val="0"/>
          <w:lang w:val="en-GB"/>
        </w:rPr>
        <w:t>Associated with shared country code 883, the following three-digit identification code reservation or assignment has been made for the international networks of:</w:t>
      </w:r>
    </w:p>
    <w:p w14:paraId="6E0DDF8F" w14:textId="77777777" w:rsidR="002A61D0" w:rsidRPr="00675398" w:rsidRDefault="002A61D0" w:rsidP="002A61D0">
      <w:pPr>
        <w:spacing w:before="0"/>
        <w:ind w:left="567" w:hanging="567"/>
        <w:jc w:val="left"/>
        <w:textAlignment w:val="auto"/>
        <w:rPr>
          <w:noProof w:val="0"/>
          <w:lang w:val="en-GB"/>
        </w:rPr>
      </w:pPr>
    </w:p>
    <w:p w14:paraId="25465DBF" w14:textId="77777777" w:rsidR="002A61D0" w:rsidRPr="00675398" w:rsidRDefault="002A61D0" w:rsidP="002A61D0">
      <w:pPr>
        <w:widowControl w:val="0"/>
        <w:tabs>
          <w:tab w:val="left" w:pos="0"/>
          <w:tab w:val="left" w:pos="340"/>
        </w:tabs>
        <w:spacing w:before="0" w:after="120"/>
        <w:ind w:left="346" w:hanging="346"/>
        <w:textAlignment w:val="auto"/>
        <w:rPr>
          <w:b/>
          <w:noProof w:val="0"/>
          <w:color w:val="000000"/>
          <w:lang w:val="en-GB"/>
        </w:rPr>
      </w:pPr>
      <w:r w:rsidRPr="00675398">
        <w:rPr>
          <w:b/>
          <w:bCs/>
          <w:i/>
          <w:noProof w:val="0"/>
          <w:color w:val="000000"/>
          <w:lang w:val="en-GB"/>
        </w:rPr>
        <w:t xml:space="preserve">Note </w:t>
      </w:r>
      <w:proofErr w:type="gramStart"/>
      <w:r w:rsidRPr="00675398">
        <w:rPr>
          <w:b/>
          <w:bCs/>
          <w:i/>
          <w:noProof w:val="0"/>
          <w:color w:val="000000"/>
          <w:lang w:val="en-GB"/>
        </w:rPr>
        <w:t>p)</w:t>
      </w:r>
      <w:r w:rsidRPr="00675398">
        <w:rPr>
          <w:b/>
          <w:noProof w:val="0"/>
          <w:color w:val="000000"/>
          <w:lang w:val="en-GB"/>
        </w:rPr>
        <w:t xml:space="preserve">   </w:t>
      </w:r>
      <w:proofErr w:type="gramEnd"/>
      <w:r w:rsidRPr="00675398">
        <w:rPr>
          <w:b/>
          <w:noProof w:val="0"/>
          <w:lang w:val="en-GB"/>
        </w:rPr>
        <w:t xml:space="preserve"> </w:t>
      </w:r>
      <w:r w:rsidRPr="00675398">
        <w:rPr>
          <w:b/>
          <w:noProof w:val="0"/>
          <w:lang w:val="es-ES"/>
        </w:rPr>
        <w:t xml:space="preserve"> +883 2</w:t>
      </w:r>
      <w:r>
        <w:rPr>
          <w:b/>
          <w:noProof w:val="0"/>
          <w:lang w:val="es-ES"/>
        </w:rPr>
        <w:t>8</w:t>
      </w:r>
      <w:r w:rsidRPr="00675398">
        <w:rPr>
          <w:b/>
          <w:noProof w:val="0"/>
          <w:lang w:val="es-ES"/>
        </w:rPr>
        <w:t>0       SUP*</w:t>
      </w:r>
    </w:p>
    <w:tbl>
      <w:tblPr>
        <w:tblW w:w="94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827"/>
        <w:gridCol w:w="2835"/>
        <w:gridCol w:w="2250"/>
        <w:gridCol w:w="1531"/>
      </w:tblGrid>
      <w:tr w:rsidR="002A61D0" w:rsidRPr="00675398" w14:paraId="2AB7A958" w14:textId="77777777" w:rsidTr="009D35D0">
        <w:tc>
          <w:tcPr>
            <w:tcW w:w="2827" w:type="dxa"/>
            <w:tcBorders>
              <w:top w:val="single" w:sz="6" w:space="0" w:color="000000"/>
              <w:left w:val="single" w:sz="6" w:space="0" w:color="000000"/>
              <w:bottom w:val="single" w:sz="6" w:space="0" w:color="000000"/>
              <w:right w:val="single" w:sz="6" w:space="0" w:color="000000"/>
            </w:tcBorders>
            <w:vAlign w:val="center"/>
            <w:hideMark/>
          </w:tcPr>
          <w:p w14:paraId="17873857" w14:textId="77777777" w:rsidR="002A61D0" w:rsidRPr="00675398" w:rsidRDefault="002A61D0" w:rsidP="009D35D0">
            <w:pPr>
              <w:keepNext/>
              <w:tabs>
                <w:tab w:val="clear" w:pos="567"/>
              </w:tabs>
              <w:spacing w:before="60" w:after="60" w:line="276" w:lineRule="auto"/>
              <w:jc w:val="center"/>
              <w:textAlignment w:val="auto"/>
              <w:rPr>
                <w:i/>
                <w:noProof w:val="0"/>
                <w:sz w:val="18"/>
                <w:lang w:val="en-GB"/>
              </w:rPr>
            </w:pPr>
            <w:r w:rsidRPr="00675398">
              <w:rPr>
                <w:i/>
                <w:noProof w:val="0"/>
                <w:sz w:val="18"/>
                <w:lang w:val="en-GB"/>
              </w:rPr>
              <w:t>Applicant</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39890DD0" w14:textId="77777777" w:rsidR="002A61D0" w:rsidRPr="00675398" w:rsidRDefault="002A61D0" w:rsidP="009D35D0">
            <w:pPr>
              <w:keepNext/>
              <w:tabs>
                <w:tab w:val="clear" w:pos="567"/>
              </w:tabs>
              <w:spacing w:before="60" w:after="60" w:line="276" w:lineRule="auto"/>
              <w:jc w:val="center"/>
              <w:textAlignment w:val="auto"/>
              <w:rPr>
                <w:i/>
                <w:noProof w:val="0"/>
                <w:sz w:val="18"/>
                <w:lang w:val="en-GB"/>
              </w:rPr>
            </w:pPr>
            <w:r w:rsidRPr="00675398">
              <w:rPr>
                <w:i/>
                <w:noProof w:val="0"/>
                <w:sz w:val="18"/>
                <w:lang w:val="en-GB"/>
              </w:rPr>
              <w:t>Network</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59E3C4D8" w14:textId="77777777" w:rsidR="002A61D0" w:rsidRPr="00675398" w:rsidRDefault="002A61D0" w:rsidP="009D35D0">
            <w:pPr>
              <w:keepNext/>
              <w:tabs>
                <w:tab w:val="clear" w:pos="567"/>
              </w:tabs>
              <w:spacing w:before="60" w:after="60" w:line="276" w:lineRule="auto"/>
              <w:jc w:val="center"/>
              <w:textAlignment w:val="auto"/>
              <w:rPr>
                <w:i/>
                <w:noProof w:val="0"/>
                <w:sz w:val="18"/>
                <w:lang w:val="en-GB"/>
              </w:rPr>
            </w:pPr>
            <w:r w:rsidRPr="00675398">
              <w:rPr>
                <w:i/>
                <w:noProof w:val="0"/>
                <w:sz w:val="18"/>
                <w:lang w:val="en-GB"/>
              </w:rPr>
              <w:t xml:space="preserve">Country Code and </w:t>
            </w:r>
            <w:r w:rsidRPr="00675398">
              <w:rPr>
                <w:i/>
                <w:noProof w:val="0"/>
                <w:sz w:val="18"/>
                <w:lang w:val="en-GB"/>
              </w:rPr>
              <w:br/>
              <w:t>Identification Code</w:t>
            </w:r>
          </w:p>
        </w:tc>
        <w:tc>
          <w:tcPr>
            <w:tcW w:w="1531" w:type="dxa"/>
            <w:tcBorders>
              <w:top w:val="single" w:sz="6" w:space="0" w:color="000000"/>
              <w:left w:val="single" w:sz="6" w:space="0" w:color="000000"/>
              <w:bottom w:val="single" w:sz="6" w:space="0" w:color="000000"/>
              <w:right w:val="single" w:sz="6" w:space="0" w:color="000000"/>
            </w:tcBorders>
            <w:vAlign w:val="center"/>
            <w:hideMark/>
          </w:tcPr>
          <w:p w14:paraId="12037BF9" w14:textId="77777777" w:rsidR="002A61D0" w:rsidRPr="00675398" w:rsidRDefault="002A61D0" w:rsidP="009D35D0">
            <w:pPr>
              <w:keepNext/>
              <w:tabs>
                <w:tab w:val="clear" w:pos="567"/>
              </w:tabs>
              <w:spacing w:before="60" w:after="60" w:line="276" w:lineRule="auto"/>
              <w:jc w:val="center"/>
              <w:textAlignment w:val="auto"/>
              <w:rPr>
                <w:i/>
                <w:noProof w:val="0"/>
                <w:sz w:val="18"/>
                <w:lang w:val="en-GB"/>
              </w:rPr>
            </w:pPr>
            <w:r w:rsidRPr="00675398">
              <w:rPr>
                <w:i/>
                <w:noProof w:val="0"/>
                <w:sz w:val="18"/>
                <w:lang w:val="en-GB"/>
              </w:rPr>
              <w:t>Status</w:t>
            </w:r>
          </w:p>
        </w:tc>
      </w:tr>
      <w:tr w:rsidR="002A61D0" w:rsidRPr="00675398" w14:paraId="6B24AC3D" w14:textId="77777777" w:rsidTr="009D35D0">
        <w:tc>
          <w:tcPr>
            <w:tcW w:w="2827" w:type="dxa"/>
            <w:tcBorders>
              <w:top w:val="single" w:sz="6" w:space="0" w:color="000000"/>
              <w:left w:val="single" w:sz="6" w:space="0" w:color="000000"/>
              <w:bottom w:val="single" w:sz="6" w:space="0" w:color="000000"/>
              <w:right w:val="single" w:sz="6" w:space="0" w:color="000000"/>
            </w:tcBorders>
          </w:tcPr>
          <w:p w14:paraId="62E85D0C" w14:textId="77777777" w:rsidR="002A61D0" w:rsidRPr="00675398" w:rsidRDefault="002A61D0" w:rsidP="009D35D0">
            <w:pPr>
              <w:tabs>
                <w:tab w:val="clear" w:pos="567"/>
                <w:tab w:val="clear" w:pos="5387"/>
                <w:tab w:val="clear" w:pos="5954"/>
              </w:tabs>
              <w:spacing w:after="120"/>
              <w:jc w:val="left"/>
              <w:textAlignment w:val="auto"/>
              <w:rPr>
                <w:bCs/>
                <w:noProof w:val="0"/>
                <w:lang w:val="en-GB"/>
              </w:rPr>
            </w:pPr>
            <w:r w:rsidRPr="00DB7DE0">
              <w:rPr>
                <w:bCs/>
                <w:noProof w:val="0"/>
                <w:lang w:val="en-GB"/>
              </w:rPr>
              <w:t>Plintron Global Technology Solutions Private Limited</w:t>
            </w:r>
          </w:p>
        </w:tc>
        <w:tc>
          <w:tcPr>
            <w:tcW w:w="2835" w:type="dxa"/>
            <w:tcBorders>
              <w:top w:val="single" w:sz="6" w:space="0" w:color="000000"/>
              <w:left w:val="single" w:sz="6" w:space="0" w:color="000000"/>
              <w:bottom w:val="single" w:sz="6" w:space="0" w:color="000000"/>
              <w:right w:val="single" w:sz="6" w:space="0" w:color="000000"/>
            </w:tcBorders>
          </w:tcPr>
          <w:p w14:paraId="07468B86" w14:textId="77777777" w:rsidR="002A61D0" w:rsidRPr="00675398" w:rsidRDefault="002A61D0" w:rsidP="009D35D0">
            <w:pPr>
              <w:tabs>
                <w:tab w:val="clear" w:pos="567"/>
                <w:tab w:val="clear" w:pos="5387"/>
                <w:tab w:val="clear" w:pos="5954"/>
              </w:tabs>
              <w:spacing w:after="120"/>
              <w:jc w:val="left"/>
              <w:textAlignment w:val="auto"/>
              <w:rPr>
                <w:bCs/>
                <w:noProof w:val="0"/>
                <w:lang w:val="en-GB"/>
              </w:rPr>
            </w:pPr>
            <w:r w:rsidRPr="00DB7DE0">
              <w:rPr>
                <w:bCs/>
                <w:noProof w:val="0"/>
                <w:lang w:val="en-GB"/>
              </w:rPr>
              <w:t>Plintron Global Technology Solutions Private Limited</w:t>
            </w:r>
          </w:p>
        </w:tc>
        <w:tc>
          <w:tcPr>
            <w:tcW w:w="2250" w:type="dxa"/>
            <w:tcBorders>
              <w:top w:val="single" w:sz="6" w:space="0" w:color="000000"/>
              <w:left w:val="single" w:sz="6" w:space="0" w:color="000000"/>
              <w:bottom w:val="single" w:sz="6" w:space="0" w:color="000000"/>
              <w:right w:val="single" w:sz="6" w:space="0" w:color="000000"/>
            </w:tcBorders>
          </w:tcPr>
          <w:p w14:paraId="38635851" w14:textId="77777777" w:rsidR="002A61D0" w:rsidRPr="00675398" w:rsidRDefault="002A61D0" w:rsidP="009D35D0">
            <w:pPr>
              <w:tabs>
                <w:tab w:val="clear" w:pos="567"/>
                <w:tab w:val="clear" w:pos="5387"/>
                <w:tab w:val="clear" w:pos="5954"/>
              </w:tabs>
              <w:spacing w:after="120"/>
              <w:jc w:val="center"/>
              <w:textAlignment w:val="auto"/>
              <w:rPr>
                <w:bCs/>
                <w:noProof w:val="0"/>
                <w:lang w:val="en-GB"/>
              </w:rPr>
            </w:pPr>
            <w:r w:rsidRPr="00675398">
              <w:rPr>
                <w:bCs/>
                <w:noProof w:val="0"/>
                <w:lang w:val="en-GB"/>
              </w:rPr>
              <w:t>+883 2</w:t>
            </w:r>
            <w:r>
              <w:rPr>
                <w:bCs/>
                <w:noProof w:val="0"/>
                <w:lang w:val="en-GB"/>
              </w:rPr>
              <w:t>8</w:t>
            </w:r>
            <w:r w:rsidRPr="00675398">
              <w:rPr>
                <w:bCs/>
                <w:noProof w:val="0"/>
                <w:lang w:val="en-GB"/>
              </w:rPr>
              <w:t>0</w:t>
            </w:r>
          </w:p>
        </w:tc>
        <w:tc>
          <w:tcPr>
            <w:tcW w:w="1531" w:type="dxa"/>
            <w:tcBorders>
              <w:top w:val="single" w:sz="6" w:space="0" w:color="000000"/>
              <w:left w:val="single" w:sz="6" w:space="0" w:color="000000"/>
              <w:bottom w:val="single" w:sz="6" w:space="0" w:color="000000"/>
              <w:right w:val="single" w:sz="6" w:space="0" w:color="000000"/>
            </w:tcBorders>
          </w:tcPr>
          <w:p w14:paraId="563FDD96" w14:textId="77777777" w:rsidR="002A61D0" w:rsidRPr="00675398" w:rsidRDefault="002A61D0" w:rsidP="009D35D0">
            <w:pPr>
              <w:tabs>
                <w:tab w:val="clear" w:pos="567"/>
              </w:tabs>
              <w:spacing w:after="120"/>
              <w:jc w:val="center"/>
              <w:textAlignment w:val="auto"/>
              <w:rPr>
                <w:bCs/>
                <w:noProof w:val="0"/>
                <w:lang w:val="en-GB"/>
              </w:rPr>
            </w:pPr>
            <w:r w:rsidRPr="00675398">
              <w:rPr>
                <w:bCs/>
                <w:noProof w:val="0"/>
                <w:lang w:val="en-GB"/>
              </w:rPr>
              <w:t>Withdrawn</w:t>
            </w:r>
          </w:p>
        </w:tc>
      </w:tr>
    </w:tbl>
    <w:p w14:paraId="78F09DD0" w14:textId="77777777" w:rsidR="002A61D0" w:rsidRPr="00675398" w:rsidRDefault="002A61D0" w:rsidP="002A61D0">
      <w:pPr>
        <w:textAlignment w:val="auto"/>
        <w:rPr>
          <w:noProof w:val="0"/>
          <w:lang w:val="en-GB"/>
        </w:rPr>
      </w:pPr>
      <w:r w:rsidRPr="00675398">
        <w:rPr>
          <w:bCs/>
          <w:noProof w:val="0"/>
          <w:color w:val="000000"/>
          <w:lang w:val="en-GB"/>
        </w:rPr>
        <w:t>*</w:t>
      </w:r>
      <w:r w:rsidRPr="00675398">
        <w:rPr>
          <w:bCs/>
          <w:noProof w:val="0"/>
          <w:lang w:val="en-GB"/>
        </w:rPr>
        <w:t xml:space="preserve"> </w:t>
      </w:r>
      <w:r>
        <w:rPr>
          <w:noProof w:val="0"/>
          <w:lang w:val="en-GB"/>
        </w:rPr>
        <w:t>30</w:t>
      </w:r>
      <w:r w:rsidRPr="00675398">
        <w:rPr>
          <w:noProof w:val="0"/>
          <w:lang w:val="en-GB"/>
        </w:rPr>
        <w:t>.</w:t>
      </w:r>
      <w:r>
        <w:rPr>
          <w:noProof w:val="0"/>
          <w:lang w:val="en-GB"/>
        </w:rPr>
        <w:t>X</w:t>
      </w:r>
      <w:r w:rsidRPr="00675398">
        <w:rPr>
          <w:noProof w:val="0"/>
          <w:lang w:val="en-GB"/>
        </w:rPr>
        <w:t>I.2022</w:t>
      </w:r>
    </w:p>
    <w:p w14:paraId="41E325EE" w14:textId="77777777" w:rsidR="002A61D0" w:rsidRPr="00675398" w:rsidRDefault="002A61D0" w:rsidP="002A61D0">
      <w:pPr>
        <w:spacing w:before="0"/>
        <w:ind w:left="567" w:hanging="567"/>
        <w:jc w:val="left"/>
        <w:textAlignment w:val="auto"/>
        <w:rPr>
          <w:noProof w:val="0"/>
          <w:lang w:val="en-GB"/>
        </w:rPr>
      </w:pPr>
    </w:p>
    <w:p w14:paraId="4232EE8E" w14:textId="77777777" w:rsidR="002A61D0" w:rsidRPr="00675398" w:rsidRDefault="002A61D0" w:rsidP="002A61D0">
      <w:pPr>
        <w:spacing w:before="0"/>
        <w:ind w:left="567" w:hanging="567"/>
        <w:jc w:val="left"/>
        <w:textAlignment w:val="auto"/>
        <w:rPr>
          <w:noProof w:val="0"/>
          <w:lang w:val="en-GB"/>
        </w:rPr>
      </w:pPr>
    </w:p>
    <w:p w14:paraId="36F6A849" w14:textId="77777777" w:rsidR="002A61D0" w:rsidRPr="00675398" w:rsidRDefault="002A61D0" w:rsidP="002A61D0">
      <w:pPr>
        <w:widowControl w:val="0"/>
        <w:tabs>
          <w:tab w:val="left" w:pos="0"/>
          <w:tab w:val="left" w:pos="340"/>
        </w:tabs>
        <w:spacing w:before="0"/>
        <w:ind w:left="346" w:hanging="346"/>
        <w:textAlignment w:val="auto"/>
        <w:rPr>
          <w:b/>
          <w:noProof w:val="0"/>
          <w:color w:val="000000"/>
          <w:lang w:val="en-GB"/>
        </w:rPr>
      </w:pPr>
      <w:r w:rsidRPr="00675398">
        <w:rPr>
          <w:b/>
          <w:bCs/>
          <w:i/>
          <w:noProof w:val="0"/>
          <w:color w:val="000000"/>
          <w:lang w:val="en-GB"/>
        </w:rPr>
        <w:t xml:space="preserve">Note </w:t>
      </w:r>
      <w:proofErr w:type="gramStart"/>
      <w:r w:rsidRPr="00675398">
        <w:rPr>
          <w:b/>
          <w:bCs/>
          <w:i/>
          <w:noProof w:val="0"/>
          <w:color w:val="000000"/>
          <w:lang w:val="en-GB"/>
        </w:rPr>
        <w:t>p)</w:t>
      </w:r>
      <w:r w:rsidRPr="00675398">
        <w:rPr>
          <w:b/>
          <w:noProof w:val="0"/>
          <w:color w:val="000000"/>
          <w:lang w:val="en-GB"/>
        </w:rPr>
        <w:t xml:space="preserve">   </w:t>
      </w:r>
      <w:proofErr w:type="gramEnd"/>
      <w:r w:rsidRPr="00675398">
        <w:rPr>
          <w:b/>
          <w:noProof w:val="0"/>
          <w:lang w:val="en-GB"/>
        </w:rPr>
        <w:t xml:space="preserve">  </w:t>
      </w:r>
      <w:r w:rsidRPr="00675398">
        <w:rPr>
          <w:b/>
          <w:noProof w:val="0"/>
          <w:lang w:val="es-ES"/>
        </w:rPr>
        <w:t>+883 4</w:t>
      </w:r>
      <w:r>
        <w:rPr>
          <w:b/>
          <w:noProof w:val="0"/>
          <w:lang w:val="es-ES"/>
        </w:rPr>
        <w:t>5</w:t>
      </w:r>
      <w:r w:rsidRPr="00675398">
        <w:rPr>
          <w:b/>
          <w:noProof w:val="0"/>
          <w:lang w:val="es-ES"/>
        </w:rPr>
        <w:t>0    ADD**</w:t>
      </w:r>
    </w:p>
    <w:p w14:paraId="2FA2C52C" w14:textId="77777777" w:rsidR="002A61D0" w:rsidRPr="00675398" w:rsidRDefault="002A61D0" w:rsidP="002A61D0">
      <w:pPr>
        <w:spacing w:before="0"/>
        <w:textAlignment w:val="auto"/>
        <w:rPr>
          <w:noProof w:val="0"/>
          <w:lang w:val="en-GB"/>
        </w:rPr>
      </w:pPr>
    </w:p>
    <w:tbl>
      <w:tblPr>
        <w:tblW w:w="94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827"/>
        <w:gridCol w:w="2835"/>
        <w:gridCol w:w="2250"/>
        <w:gridCol w:w="1531"/>
      </w:tblGrid>
      <w:tr w:rsidR="002A61D0" w:rsidRPr="00675398" w14:paraId="19CE44A5" w14:textId="77777777" w:rsidTr="009D35D0">
        <w:tc>
          <w:tcPr>
            <w:tcW w:w="2827" w:type="dxa"/>
            <w:tcBorders>
              <w:top w:val="single" w:sz="6" w:space="0" w:color="000000"/>
              <w:left w:val="single" w:sz="6" w:space="0" w:color="000000"/>
              <w:bottom w:val="single" w:sz="6" w:space="0" w:color="000000"/>
              <w:right w:val="single" w:sz="6" w:space="0" w:color="000000"/>
            </w:tcBorders>
            <w:vAlign w:val="center"/>
            <w:hideMark/>
          </w:tcPr>
          <w:p w14:paraId="1272FBDC" w14:textId="77777777" w:rsidR="002A61D0" w:rsidRPr="00675398" w:rsidRDefault="002A61D0" w:rsidP="009D35D0">
            <w:pPr>
              <w:keepNext/>
              <w:tabs>
                <w:tab w:val="clear" w:pos="567"/>
              </w:tabs>
              <w:spacing w:before="60" w:after="60" w:line="276" w:lineRule="auto"/>
              <w:jc w:val="center"/>
              <w:textAlignment w:val="auto"/>
              <w:rPr>
                <w:i/>
                <w:noProof w:val="0"/>
                <w:sz w:val="18"/>
                <w:lang w:val="en-GB"/>
              </w:rPr>
            </w:pPr>
            <w:r w:rsidRPr="00675398">
              <w:rPr>
                <w:i/>
                <w:noProof w:val="0"/>
                <w:sz w:val="18"/>
                <w:lang w:val="en-GB"/>
              </w:rPr>
              <w:t>Applicant</w:t>
            </w:r>
          </w:p>
        </w:tc>
        <w:tc>
          <w:tcPr>
            <w:tcW w:w="2835" w:type="dxa"/>
            <w:tcBorders>
              <w:top w:val="single" w:sz="6" w:space="0" w:color="000000"/>
              <w:left w:val="single" w:sz="6" w:space="0" w:color="000000"/>
              <w:bottom w:val="single" w:sz="6" w:space="0" w:color="000000"/>
              <w:right w:val="single" w:sz="6" w:space="0" w:color="000000"/>
            </w:tcBorders>
            <w:vAlign w:val="center"/>
            <w:hideMark/>
          </w:tcPr>
          <w:p w14:paraId="6034D65A" w14:textId="77777777" w:rsidR="002A61D0" w:rsidRPr="00675398" w:rsidRDefault="002A61D0" w:rsidP="009D35D0">
            <w:pPr>
              <w:keepNext/>
              <w:tabs>
                <w:tab w:val="clear" w:pos="567"/>
              </w:tabs>
              <w:spacing w:before="60" w:after="60" w:line="276" w:lineRule="auto"/>
              <w:jc w:val="center"/>
              <w:textAlignment w:val="auto"/>
              <w:rPr>
                <w:i/>
                <w:noProof w:val="0"/>
                <w:sz w:val="18"/>
                <w:lang w:val="en-GB"/>
              </w:rPr>
            </w:pPr>
            <w:r w:rsidRPr="00675398">
              <w:rPr>
                <w:i/>
                <w:noProof w:val="0"/>
                <w:sz w:val="18"/>
                <w:lang w:val="en-GB"/>
              </w:rPr>
              <w:t>Network</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661013B5" w14:textId="77777777" w:rsidR="002A61D0" w:rsidRPr="00675398" w:rsidRDefault="002A61D0" w:rsidP="009D35D0">
            <w:pPr>
              <w:keepNext/>
              <w:tabs>
                <w:tab w:val="clear" w:pos="567"/>
              </w:tabs>
              <w:spacing w:before="60" w:after="60" w:line="276" w:lineRule="auto"/>
              <w:jc w:val="center"/>
              <w:textAlignment w:val="auto"/>
              <w:rPr>
                <w:i/>
                <w:noProof w:val="0"/>
                <w:sz w:val="18"/>
                <w:lang w:val="en-GB"/>
              </w:rPr>
            </w:pPr>
            <w:r w:rsidRPr="00675398">
              <w:rPr>
                <w:i/>
                <w:noProof w:val="0"/>
                <w:sz w:val="18"/>
                <w:lang w:val="en-GB"/>
              </w:rPr>
              <w:t xml:space="preserve">Country Code and </w:t>
            </w:r>
            <w:r w:rsidRPr="00675398">
              <w:rPr>
                <w:i/>
                <w:noProof w:val="0"/>
                <w:sz w:val="18"/>
                <w:lang w:val="en-GB"/>
              </w:rPr>
              <w:br/>
              <w:t>Identification Code</w:t>
            </w:r>
          </w:p>
        </w:tc>
        <w:tc>
          <w:tcPr>
            <w:tcW w:w="1531" w:type="dxa"/>
            <w:tcBorders>
              <w:top w:val="single" w:sz="6" w:space="0" w:color="000000"/>
              <w:left w:val="single" w:sz="6" w:space="0" w:color="000000"/>
              <w:bottom w:val="single" w:sz="6" w:space="0" w:color="000000"/>
              <w:right w:val="single" w:sz="6" w:space="0" w:color="000000"/>
            </w:tcBorders>
            <w:vAlign w:val="center"/>
            <w:hideMark/>
          </w:tcPr>
          <w:p w14:paraId="11D0FEDE" w14:textId="77777777" w:rsidR="002A61D0" w:rsidRPr="00675398" w:rsidRDefault="002A61D0" w:rsidP="009D35D0">
            <w:pPr>
              <w:keepNext/>
              <w:tabs>
                <w:tab w:val="clear" w:pos="567"/>
              </w:tabs>
              <w:spacing w:before="60" w:after="60" w:line="276" w:lineRule="auto"/>
              <w:jc w:val="center"/>
              <w:textAlignment w:val="auto"/>
              <w:rPr>
                <w:i/>
                <w:noProof w:val="0"/>
                <w:sz w:val="18"/>
                <w:lang w:val="en-GB"/>
              </w:rPr>
            </w:pPr>
            <w:r w:rsidRPr="00675398">
              <w:rPr>
                <w:i/>
                <w:noProof w:val="0"/>
                <w:sz w:val="18"/>
                <w:lang w:val="en-GB"/>
              </w:rPr>
              <w:t>Status</w:t>
            </w:r>
          </w:p>
        </w:tc>
      </w:tr>
      <w:tr w:rsidR="002A61D0" w:rsidRPr="00675398" w14:paraId="2B6BB57E" w14:textId="77777777" w:rsidTr="009D35D0">
        <w:tc>
          <w:tcPr>
            <w:tcW w:w="2827" w:type="dxa"/>
            <w:tcBorders>
              <w:top w:val="single" w:sz="6" w:space="0" w:color="000000"/>
              <w:left w:val="single" w:sz="6" w:space="0" w:color="000000"/>
              <w:bottom w:val="single" w:sz="6" w:space="0" w:color="000000"/>
              <w:right w:val="single" w:sz="6" w:space="0" w:color="000000"/>
            </w:tcBorders>
          </w:tcPr>
          <w:p w14:paraId="192C380C" w14:textId="77777777" w:rsidR="002A61D0" w:rsidRPr="00675398" w:rsidRDefault="002A61D0" w:rsidP="009D35D0">
            <w:pPr>
              <w:tabs>
                <w:tab w:val="clear" w:pos="567"/>
                <w:tab w:val="clear" w:pos="5387"/>
                <w:tab w:val="clear" w:pos="5954"/>
              </w:tabs>
              <w:spacing w:after="120"/>
              <w:jc w:val="left"/>
              <w:textAlignment w:val="auto"/>
              <w:rPr>
                <w:bCs/>
                <w:noProof w:val="0"/>
                <w:lang w:val="en-GB"/>
              </w:rPr>
            </w:pPr>
            <w:r w:rsidRPr="00DB7DE0">
              <w:rPr>
                <w:bCs/>
                <w:noProof w:val="0"/>
                <w:lang w:val="en-GB"/>
              </w:rPr>
              <w:t>HMD Global Oy</w:t>
            </w:r>
          </w:p>
        </w:tc>
        <w:tc>
          <w:tcPr>
            <w:tcW w:w="2835" w:type="dxa"/>
            <w:tcBorders>
              <w:top w:val="single" w:sz="6" w:space="0" w:color="000000"/>
              <w:left w:val="single" w:sz="6" w:space="0" w:color="000000"/>
              <w:bottom w:val="single" w:sz="6" w:space="0" w:color="000000"/>
              <w:right w:val="single" w:sz="6" w:space="0" w:color="000000"/>
            </w:tcBorders>
          </w:tcPr>
          <w:p w14:paraId="506EF07C" w14:textId="77777777" w:rsidR="002A61D0" w:rsidRPr="00675398" w:rsidRDefault="002A61D0" w:rsidP="009D35D0">
            <w:pPr>
              <w:tabs>
                <w:tab w:val="clear" w:pos="567"/>
                <w:tab w:val="clear" w:pos="5387"/>
                <w:tab w:val="clear" w:pos="5954"/>
              </w:tabs>
              <w:spacing w:after="120"/>
              <w:jc w:val="left"/>
              <w:textAlignment w:val="auto"/>
              <w:rPr>
                <w:bCs/>
                <w:noProof w:val="0"/>
                <w:lang w:val="en-GB"/>
              </w:rPr>
            </w:pPr>
            <w:r w:rsidRPr="00DB7DE0">
              <w:rPr>
                <w:bCs/>
                <w:noProof w:val="0"/>
                <w:lang w:val="en-GB"/>
              </w:rPr>
              <w:t>HMD Global Oy</w:t>
            </w:r>
          </w:p>
        </w:tc>
        <w:tc>
          <w:tcPr>
            <w:tcW w:w="2250" w:type="dxa"/>
            <w:tcBorders>
              <w:top w:val="single" w:sz="6" w:space="0" w:color="000000"/>
              <w:left w:val="single" w:sz="6" w:space="0" w:color="000000"/>
              <w:bottom w:val="single" w:sz="6" w:space="0" w:color="000000"/>
              <w:right w:val="single" w:sz="6" w:space="0" w:color="000000"/>
            </w:tcBorders>
          </w:tcPr>
          <w:p w14:paraId="4B0CB3DE" w14:textId="77777777" w:rsidR="002A61D0" w:rsidRPr="00675398" w:rsidRDefault="002A61D0" w:rsidP="009D35D0">
            <w:pPr>
              <w:tabs>
                <w:tab w:val="clear" w:pos="567"/>
                <w:tab w:val="clear" w:pos="5387"/>
                <w:tab w:val="clear" w:pos="5954"/>
              </w:tabs>
              <w:spacing w:after="120"/>
              <w:jc w:val="center"/>
              <w:textAlignment w:val="auto"/>
              <w:rPr>
                <w:bCs/>
                <w:noProof w:val="0"/>
                <w:lang w:val="en-GB"/>
              </w:rPr>
            </w:pPr>
            <w:r w:rsidRPr="00675398">
              <w:rPr>
                <w:bCs/>
                <w:noProof w:val="0"/>
                <w:lang w:val="en-GB"/>
              </w:rPr>
              <w:t>+</w:t>
            </w:r>
            <w:r w:rsidRPr="00675398">
              <w:rPr>
                <w:rFonts w:eastAsia="Calibri"/>
                <w:noProof w:val="0"/>
                <w:color w:val="000000"/>
                <w:lang w:val="en-GB"/>
              </w:rPr>
              <w:t>883</w:t>
            </w:r>
            <w:r w:rsidRPr="00675398">
              <w:rPr>
                <w:bCs/>
                <w:noProof w:val="0"/>
                <w:lang w:val="en-GB"/>
              </w:rPr>
              <w:t xml:space="preserve"> 4</w:t>
            </w:r>
            <w:r>
              <w:rPr>
                <w:bCs/>
                <w:noProof w:val="0"/>
                <w:lang w:val="en-GB"/>
              </w:rPr>
              <w:t>5</w:t>
            </w:r>
            <w:r w:rsidRPr="00675398">
              <w:rPr>
                <w:bCs/>
                <w:noProof w:val="0"/>
                <w:lang w:val="en-GB"/>
              </w:rPr>
              <w:t>0</w:t>
            </w:r>
          </w:p>
        </w:tc>
        <w:tc>
          <w:tcPr>
            <w:tcW w:w="1531" w:type="dxa"/>
            <w:tcBorders>
              <w:top w:val="single" w:sz="6" w:space="0" w:color="000000"/>
              <w:left w:val="single" w:sz="6" w:space="0" w:color="000000"/>
              <w:bottom w:val="single" w:sz="6" w:space="0" w:color="000000"/>
              <w:right w:val="single" w:sz="6" w:space="0" w:color="000000"/>
            </w:tcBorders>
          </w:tcPr>
          <w:p w14:paraId="415D17ED" w14:textId="77777777" w:rsidR="002A61D0" w:rsidRPr="00675398" w:rsidRDefault="002A61D0" w:rsidP="009D35D0">
            <w:pPr>
              <w:tabs>
                <w:tab w:val="clear" w:pos="567"/>
              </w:tabs>
              <w:spacing w:after="120"/>
              <w:jc w:val="center"/>
              <w:textAlignment w:val="auto"/>
              <w:rPr>
                <w:bCs/>
                <w:noProof w:val="0"/>
                <w:lang w:val="en-GB"/>
              </w:rPr>
            </w:pPr>
            <w:r w:rsidRPr="00675398">
              <w:rPr>
                <w:bCs/>
                <w:noProof w:val="0"/>
                <w:lang w:val="en-GB"/>
              </w:rPr>
              <w:t>Assigned</w:t>
            </w:r>
          </w:p>
        </w:tc>
      </w:tr>
    </w:tbl>
    <w:p w14:paraId="5E1E66CF" w14:textId="77777777" w:rsidR="002A61D0" w:rsidRPr="00675398" w:rsidRDefault="002A61D0" w:rsidP="002A61D0">
      <w:pPr>
        <w:textAlignment w:val="auto"/>
        <w:rPr>
          <w:noProof w:val="0"/>
          <w:lang w:val="en-GB"/>
        </w:rPr>
      </w:pPr>
      <w:r w:rsidRPr="00675398">
        <w:rPr>
          <w:b/>
          <w:noProof w:val="0"/>
          <w:color w:val="000000"/>
          <w:lang w:val="en-GB"/>
        </w:rPr>
        <w:t>**</w:t>
      </w:r>
      <w:r w:rsidRPr="00675398">
        <w:rPr>
          <w:noProof w:val="0"/>
          <w:lang w:val="en-GB"/>
        </w:rPr>
        <w:t xml:space="preserve"> </w:t>
      </w:r>
      <w:r>
        <w:rPr>
          <w:noProof w:val="0"/>
          <w:lang w:val="en-GB"/>
        </w:rPr>
        <w:t>21</w:t>
      </w:r>
      <w:r w:rsidRPr="00675398">
        <w:rPr>
          <w:noProof w:val="0"/>
          <w:lang w:val="en-GB"/>
        </w:rPr>
        <w:t>.</w:t>
      </w:r>
      <w:r>
        <w:rPr>
          <w:noProof w:val="0"/>
          <w:lang w:val="en-GB"/>
        </w:rPr>
        <w:t>X</w:t>
      </w:r>
      <w:r w:rsidRPr="00675398">
        <w:rPr>
          <w:noProof w:val="0"/>
          <w:lang w:val="en-GB"/>
        </w:rPr>
        <w:t>I.2022</w:t>
      </w:r>
    </w:p>
    <w:p w14:paraId="4F5AEA57" w14:textId="77777777" w:rsidR="002A61D0" w:rsidRPr="00675398" w:rsidRDefault="002A61D0" w:rsidP="002A61D0">
      <w:pPr>
        <w:textAlignment w:val="auto"/>
        <w:rPr>
          <w:noProof w:val="0"/>
          <w:lang w:val="en-GB"/>
        </w:rPr>
      </w:pPr>
    </w:p>
    <w:p w14:paraId="6DDCEEF5" w14:textId="77777777" w:rsidR="002A61D0" w:rsidRPr="00675398" w:rsidRDefault="002A61D0" w:rsidP="002A61D0">
      <w:pPr>
        <w:textAlignment w:val="auto"/>
        <w:rPr>
          <w:noProof w:val="0"/>
          <w:lang w:val="en-GB"/>
        </w:rPr>
      </w:pPr>
    </w:p>
    <w:p w14:paraId="4FC827A9" w14:textId="77777777" w:rsidR="002A61D0" w:rsidRPr="00675398" w:rsidRDefault="002A61D0" w:rsidP="002A61D0">
      <w:pPr>
        <w:tabs>
          <w:tab w:val="clear" w:pos="567"/>
          <w:tab w:val="clear" w:pos="1276"/>
          <w:tab w:val="clear" w:pos="1843"/>
          <w:tab w:val="clear" w:pos="5387"/>
          <w:tab w:val="clear" w:pos="5954"/>
        </w:tabs>
        <w:overflowPunct/>
        <w:autoSpaceDE/>
        <w:autoSpaceDN/>
        <w:adjustRightInd/>
        <w:spacing w:before="0" w:after="120" w:line="259" w:lineRule="auto"/>
        <w:jc w:val="left"/>
        <w:textAlignment w:val="auto"/>
        <w:rPr>
          <w:rFonts w:eastAsia="SimSun" w:cs="Arial"/>
          <w:noProof w:val="0"/>
          <w:sz w:val="16"/>
          <w:szCs w:val="16"/>
          <w:lang w:eastAsia="zh-CN"/>
        </w:rPr>
      </w:pPr>
      <w:r w:rsidRPr="00675398">
        <w:rPr>
          <w:rFonts w:eastAsia="SimSun" w:cs="Arial"/>
          <w:noProof w:val="0"/>
          <w:sz w:val="16"/>
          <w:szCs w:val="16"/>
          <w:lang w:eastAsia="zh-CN"/>
        </w:rPr>
        <w:t>__________</w:t>
      </w:r>
    </w:p>
    <w:p w14:paraId="4CA66592" w14:textId="7A802E71" w:rsidR="002A61D0" w:rsidRPr="00675398" w:rsidRDefault="002A61D0" w:rsidP="002A61D0">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noProof w:val="0"/>
          <w:lang w:val="en-GB"/>
        </w:rPr>
      </w:pPr>
      <w:r w:rsidRPr="00675398">
        <w:rPr>
          <w:rFonts w:eastAsia="SimSun" w:cs="Arial"/>
          <w:noProof w:val="0"/>
          <w:sz w:val="16"/>
          <w:szCs w:val="16"/>
          <w:lang w:eastAsia="zh-CN"/>
        </w:rPr>
        <w:t xml:space="preserve">See page </w:t>
      </w:r>
      <w:r w:rsidR="007755FF">
        <w:rPr>
          <w:rFonts w:eastAsia="SimSun" w:cs="Arial"/>
          <w:noProof w:val="0"/>
          <w:sz w:val="16"/>
          <w:szCs w:val="16"/>
          <w:lang w:eastAsia="zh-CN"/>
        </w:rPr>
        <w:t>5</w:t>
      </w:r>
      <w:r w:rsidRPr="00675398">
        <w:rPr>
          <w:rFonts w:eastAsia="SimSun" w:cs="Arial"/>
          <w:noProof w:val="0"/>
          <w:sz w:val="16"/>
          <w:szCs w:val="16"/>
          <w:lang w:eastAsia="zh-CN"/>
        </w:rPr>
        <w:t xml:space="preserve"> of the present Operational Bulletin No. 12</w:t>
      </w:r>
      <w:r>
        <w:rPr>
          <w:rFonts w:eastAsia="SimSun" w:cs="Arial"/>
          <w:noProof w:val="0"/>
          <w:sz w:val="16"/>
          <w:szCs w:val="16"/>
          <w:lang w:eastAsia="zh-CN"/>
        </w:rPr>
        <w:t>58</w:t>
      </w:r>
      <w:r w:rsidRPr="00675398">
        <w:rPr>
          <w:rFonts w:eastAsia="SimSun" w:cs="Arial"/>
          <w:noProof w:val="0"/>
          <w:sz w:val="16"/>
          <w:szCs w:val="16"/>
          <w:lang w:eastAsia="zh-CN"/>
        </w:rPr>
        <w:t xml:space="preserve"> of 15.</w:t>
      </w:r>
      <w:r>
        <w:rPr>
          <w:rFonts w:eastAsia="SimSun" w:cs="Arial"/>
          <w:noProof w:val="0"/>
          <w:sz w:val="16"/>
          <w:szCs w:val="16"/>
          <w:lang w:eastAsia="zh-CN"/>
        </w:rPr>
        <w:t>X</w:t>
      </w:r>
      <w:r w:rsidRPr="00675398">
        <w:rPr>
          <w:rFonts w:eastAsia="SimSun" w:cs="Arial"/>
          <w:noProof w:val="0"/>
          <w:sz w:val="16"/>
          <w:szCs w:val="16"/>
          <w:lang w:eastAsia="zh-CN"/>
        </w:rPr>
        <w:t>II.2022.</w:t>
      </w:r>
    </w:p>
    <w:p w14:paraId="26937073" w14:textId="77777777" w:rsidR="002A61D0" w:rsidRPr="00D54C47" w:rsidRDefault="002A61D0" w:rsidP="002A61D0">
      <w:pPr>
        <w:tabs>
          <w:tab w:val="clear" w:pos="567"/>
          <w:tab w:val="clear" w:pos="1276"/>
          <w:tab w:val="clear" w:pos="1843"/>
          <w:tab w:val="clear" w:pos="5387"/>
          <w:tab w:val="clear" w:pos="5954"/>
        </w:tabs>
        <w:overflowPunct/>
        <w:autoSpaceDE/>
        <w:autoSpaceDN/>
        <w:adjustRightInd/>
        <w:spacing w:before="0" w:after="160" w:line="259" w:lineRule="auto"/>
        <w:jc w:val="left"/>
        <w:textAlignment w:val="auto"/>
        <w:rPr>
          <w:noProof w:val="0"/>
          <w:lang w:val="en-GB"/>
        </w:rPr>
      </w:pPr>
    </w:p>
    <w:p w14:paraId="1AE838A7" w14:textId="0ADB02CF" w:rsidR="002A61D0" w:rsidRDefault="002A61D0">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14:paraId="0AD32B59" w14:textId="77777777" w:rsidR="002A61D0" w:rsidRPr="002A61D0" w:rsidRDefault="002A61D0" w:rsidP="002A61D0">
      <w:pPr>
        <w:pStyle w:val="Heading20"/>
        <w:rPr>
          <w:rFonts w:cs="Arial"/>
          <w:lang w:val="en-GB"/>
        </w:rPr>
      </w:pPr>
      <w:bookmarkStart w:id="1822" w:name="_Toc26539928"/>
      <w:r w:rsidRPr="002A61D0">
        <w:rPr>
          <w:rFonts w:cs="Arial"/>
          <w:lang w:val="en-GB"/>
        </w:rPr>
        <w:t xml:space="preserve">Mobile Network Codes (MNC) for the international identification plan </w:t>
      </w:r>
      <w:r w:rsidRPr="002A61D0">
        <w:rPr>
          <w:rFonts w:cs="Arial"/>
          <w:lang w:val="en-GB"/>
        </w:rPr>
        <w:br/>
        <w:t>for public networks and subscriptions</w:t>
      </w:r>
      <w:r w:rsidRPr="002A61D0">
        <w:rPr>
          <w:rFonts w:cs="Arial"/>
          <w:lang w:val="en-GB"/>
        </w:rPr>
        <w:br/>
        <w:t>(According to Recommendation ITU-T E.212 (09/2016))</w:t>
      </w:r>
      <w:r w:rsidRPr="002A61D0">
        <w:rPr>
          <w:rFonts w:cs="Arial"/>
          <w:lang w:val="en-GB"/>
        </w:rPr>
        <w:br/>
        <w:t>(Position on 15 December 2018)</w:t>
      </w:r>
      <w:bookmarkEnd w:id="1822"/>
    </w:p>
    <w:p w14:paraId="6232B625" w14:textId="77777777" w:rsidR="002A61D0" w:rsidRPr="00BA36A9" w:rsidRDefault="002A61D0" w:rsidP="002A61D0">
      <w:pPr>
        <w:jc w:val="center"/>
      </w:pPr>
      <w:r w:rsidRPr="00BA36A9">
        <w:t>(Annex to ITU Operational Bulletin No. 1162 - 15.XII.2018)</w:t>
      </w:r>
      <w:r w:rsidRPr="00BA36A9">
        <w:br/>
        <w:t xml:space="preserve">(Amendment No. </w:t>
      </w:r>
      <w:r>
        <w:t>86</w:t>
      </w:r>
      <w:r w:rsidRPr="00BA36A9">
        <w:t>)</w:t>
      </w:r>
    </w:p>
    <w:p w14:paraId="4E8287DA" w14:textId="77777777" w:rsidR="002A61D0" w:rsidRPr="00BA36A9" w:rsidRDefault="002A61D0" w:rsidP="002A61D0">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noProof w:val="0"/>
          <w:lang w:val="en-GB"/>
        </w:rPr>
      </w:pPr>
    </w:p>
    <w:p w14:paraId="00A28AF2" w14:textId="77777777" w:rsidR="002A61D0" w:rsidRDefault="002A61D0" w:rsidP="002A61D0">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noProof w:val="0"/>
          <w:lang w:val="en-GB"/>
        </w:rPr>
      </w:pPr>
    </w:p>
    <w:tbl>
      <w:tblPr>
        <w:tblW w:w="9347" w:type="dxa"/>
        <w:tblBorders>
          <w:top w:val="nil"/>
          <w:left w:val="nil"/>
          <w:bottom w:val="nil"/>
          <w:right w:val="nil"/>
        </w:tblBorders>
        <w:tblCellMar>
          <w:left w:w="0" w:type="dxa"/>
          <w:right w:w="0" w:type="dxa"/>
        </w:tblCellMar>
        <w:tblLook w:val="04A0" w:firstRow="1" w:lastRow="0" w:firstColumn="1" w:lastColumn="0" w:noHBand="0" w:noVBand="1"/>
      </w:tblPr>
      <w:tblGrid>
        <w:gridCol w:w="2704"/>
        <w:gridCol w:w="1256"/>
        <w:gridCol w:w="5387"/>
      </w:tblGrid>
      <w:tr w:rsidR="002A61D0" w:rsidRPr="00AB4FA8" w14:paraId="29A3DBE9" w14:textId="77777777" w:rsidTr="009D35D0">
        <w:trPr>
          <w:trHeight w:val="299"/>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B903BC"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AB4FA8">
              <w:rPr>
                <w:rFonts w:eastAsia="Calibri"/>
                <w:b/>
                <w:i/>
                <w:noProof w:val="0"/>
                <w:color w:val="000000"/>
                <w:lang w:val="en-GB" w:eastAsia="en-GB"/>
              </w:rPr>
              <w:t>Country/Geographical area</w:t>
            </w:r>
          </w:p>
        </w:tc>
        <w:tc>
          <w:tcPr>
            <w:tcW w:w="125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D12861"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AB4FA8">
              <w:rPr>
                <w:rFonts w:eastAsia="Calibri"/>
                <w:b/>
                <w:i/>
                <w:noProof w:val="0"/>
                <w:color w:val="000000"/>
                <w:lang w:val="en-GB" w:eastAsia="en-GB"/>
              </w:rPr>
              <w:t>MCC+MNC</w:t>
            </w:r>
          </w:p>
        </w:tc>
        <w:tc>
          <w:tcPr>
            <w:tcW w:w="53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06D19B"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AB4FA8">
              <w:rPr>
                <w:rFonts w:eastAsia="Calibri"/>
                <w:b/>
                <w:i/>
                <w:noProof w:val="0"/>
                <w:color w:val="000000"/>
                <w:lang w:val="en-GB" w:eastAsia="en-GB"/>
              </w:rPr>
              <w:t>Operator/Network</w:t>
            </w:r>
          </w:p>
        </w:tc>
      </w:tr>
      <w:tr w:rsidR="002A61D0" w:rsidRPr="00AB4FA8" w14:paraId="052D6A56" w14:textId="77777777" w:rsidTr="009D35D0">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E3840C1"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AB4FA8">
              <w:rPr>
                <w:rFonts w:eastAsia="Calibri"/>
                <w:b/>
                <w:noProof w:val="0"/>
                <w:color w:val="000000"/>
                <w:lang w:val="en-GB" w:eastAsia="en-GB"/>
              </w:rPr>
              <w:t xml:space="preserve">Panama </w:t>
            </w:r>
            <w:r>
              <w:rPr>
                <w:rFonts w:eastAsia="Calibri"/>
                <w:b/>
                <w:noProof w:val="0"/>
                <w:color w:val="000000"/>
                <w:lang w:val="en-GB" w:eastAsia="en-GB"/>
              </w:rPr>
              <w:t xml:space="preserve">    </w:t>
            </w:r>
            <w:r w:rsidRPr="00AB4FA8">
              <w:rPr>
                <w:rFonts w:eastAsia="Calibri"/>
                <w:b/>
                <w:noProof w:val="0"/>
                <w:color w:val="000000"/>
                <w:lang w:val="en-GB" w:eastAsia="en-GB"/>
              </w:rPr>
              <w:t>ADD</w:t>
            </w:r>
          </w:p>
        </w:tc>
        <w:tc>
          <w:tcPr>
            <w:tcW w:w="125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8EE0D"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c>
          <w:tcPr>
            <w:tcW w:w="53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13C92"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r>
      <w:tr w:rsidR="002A61D0" w:rsidRPr="00AB4FA8" w14:paraId="33036BE1" w14:textId="77777777" w:rsidTr="009D35D0">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A5508AF"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c>
          <w:tcPr>
            <w:tcW w:w="125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3AF830"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lang w:val="en-GB" w:eastAsia="en-GB"/>
              </w:rPr>
            </w:pPr>
            <w:r w:rsidRPr="00AB4FA8">
              <w:rPr>
                <w:rFonts w:eastAsia="Calibri"/>
                <w:noProof w:val="0"/>
                <w:color w:val="000000"/>
                <w:lang w:val="en-GB" w:eastAsia="en-GB"/>
              </w:rPr>
              <w:t>714 05</w:t>
            </w:r>
          </w:p>
        </w:tc>
        <w:tc>
          <w:tcPr>
            <w:tcW w:w="53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5048BD"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AB4FA8">
              <w:rPr>
                <w:rFonts w:eastAsia="Calibri"/>
                <w:noProof w:val="0"/>
                <w:color w:val="000000"/>
                <w:lang w:val="en-GB" w:eastAsia="en-GB"/>
              </w:rPr>
              <w:t>Cable &amp; W</w:t>
            </w:r>
            <w:r>
              <w:rPr>
                <w:rFonts w:eastAsia="Calibri"/>
                <w:noProof w:val="0"/>
                <w:color w:val="000000"/>
                <w:lang w:val="en-GB" w:eastAsia="en-GB"/>
              </w:rPr>
              <w:t>i</w:t>
            </w:r>
            <w:r w:rsidRPr="00AB4FA8">
              <w:rPr>
                <w:rFonts w:eastAsia="Calibri"/>
                <w:noProof w:val="0"/>
                <w:color w:val="000000"/>
                <w:lang w:val="en-GB" w:eastAsia="en-GB"/>
              </w:rPr>
              <w:t>reless Panamá, S.A.</w:t>
            </w:r>
          </w:p>
        </w:tc>
      </w:tr>
      <w:tr w:rsidR="002A61D0" w:rsidRPr="00AB4FA8" w14:paraId="01124654" w14:textId="77777777" w:rsidTr="009D35D0">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254E5BD3"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AB4FA8">
              <w:rPr>
                <w:rFonts w:eastAsia="Calibri"/>
                <w:b/>
                <w:noProof w:val="0"/>
                <w:color w:val="000000"/>
                <w:lang w:val="en-GB" w:eastAsia="en-GB"/>
              </w:rPr>
              <w:t xml:space="preserve">Sweden </w:t>
            </w:r>
            <w:r>
              <w:rPr>
                <w:rFonts w:eastAsia="Calibri"/>
                <w:b/>
                <w:noProof w:val="0"/>
                <w:color w:val="000000"/>
                <w:lang w:val="en-GB" w:eastAsia="en-GB"/>
              </w:rPr>
              <w:t xml:space="preserve">    </w:t>
            </w:r>
            <w:r w:rsidRPr="00AB4FA8">
              <w:rPr>
                <w:rFonts w:eastAsia="Calibri"/>
                <w:b/>
                <w:noProof w:val="0"/>
                <w:color w:val="000000"/>
                <w:lang w:val="en-GB" w:eastAsia="en-GB"/>
              </w:rPr>
              <w:t>SUP</w:t>
            </w:r>
          </w:p>
        </w:tc>
        <w:tc>
          <w:tcPr>
            <w:tcW w:w="125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257343"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c>
          <w:tcPr>
            <w:tcW w:w="53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3A15E"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r>
      <w:tr w:rsidR="002A61D0" w:rsidRPr="00AB4FA8" w14:paraId="65E035F5" w14:textId="77777777" w:rsidTr="009D35D0">
        <w:trPr>
          <w:trHeight w:val="262"/>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3520BA51"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c>
          <w:tcPr>
            <w:tcW w:w="125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9878F0"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lang w:val="en-GB" w:eastAsia="en-GB"/>
              </w:rPr>
            </w:pPr>
            <w:r w:rsidRPr="00AB4FA8">
              <w:rPr>
                <w:rFonts w:eastAsia="Calibri"/>
                <w:noProof w:val="0"/>
                <w:color w:val="000000"/>
                <w:lang w:val="en-GB" w:eastAsia="en-GB"/>
              </w:rPr>
              <w:t>240 60</w:t>
            </w:r>
          </w:p>
        </w:tc>
        <w:tc>
          <w:tcPr>
            <w:tcW w:w="53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64676A"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AB4FA8">
              <w:rPr>
                <w:rFonts w:eastAsia="Calibri"/>
                <w:noProof w:val="0"/>
                <w:color w:val="000000"/>
                <w:lang w:val="en-GB" w:eastAsia="en-GB"/>
              </w:rPr>
              <w:t>Telefonaktiebolaget LM Ericsson (MNC assigned for test purpose. Temporary license until 2019-12-31)</w:t>
            </w:r>
          </w:p>
        </w:tc>
      </w:tr>
      <w:tr w:rsidR="002A61D0" w:rsidRPr="00AB4FA8" w14:paraId="784D4A4F" w14:textId="77777777" w:rsidTr="009D35D0">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582D9C9"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c>
          <w:tcPr>
            <w:tcW w:w="125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9CF6E"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lang w:val="en-GB" w:eastAsia="en-GB"/>
              </w:rPr>
            </w:pPr>
            <w:r w:rsidRPr="00AB4FA8">
              <w:rPr>
                <w:rFonts w:eastAsia="Calibri"/>
                <w:noProof w:val="0"/>
                <w:color w:val="000000"/>
                <w:lang w:val="en-GB" w:eastAsia="en-GB"/>
              </w:rPr>
              <w:t>240 61</w:t>
            </w:r>
          </w:p>
        </w:tc>
        <w:tc>
          <w:tcPr>
            <w:tcW w:w="53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C79FE2"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AB4FA8">
              <w:rPr>
                <w:rFonts w:eastAsia="Calibri"/>
                <w:noProof w:val="0"/>
                <w:color w:val="000000"/>
                <w:lang w:val="en-GB" w:eastAsia="en-GB"/>
              </w:rPr>
              <w:t>MessageBird B.V.</w:t>
            </w:r>
          </w:p>
        </w:tc>
      </w:tr>
      <w:tr w:rsidR="002A61D0" w:rsidRPr="00AB4FA8" w14:paraId="13310FDE" w14:textId="77777777" w:rsidTr="009D35D0">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828B528"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AB4FA8">
              <w:rPr>
                <w:rFonts w:eastAsia="Calibri"/>
                <w:b/>
                <w:noProof w:val="0"/>
                <w:color w:val="000000"/>
                <w:lang w:val="en-GB" w:eastAsia="en-GB"/>
              </w:rPr>
              <w:t xml:space="preserve">Sweden </w:t>
            </w:r>
            <w:r>
              <w:rPr>
                <w:rFonts w:eastAsia="Calibri"/>
                <w:b/>
                <w:noProof w:val="0"/>
                <w:color w:val="000000"/>
                <w:lang w:val="en-GB" w:eastAsia="en-GB"/>
              </w:rPr>
              <w:t xml:space="preserve">    </w:t>
            </w:r>
            <w:r w:rsidRPr="00AB4FA8">
              <w:rPr>
                <w:rFonts w:eastAsia="Calibri"/>
                <w:b/>
                <w:noProof w:val="0"/>
                <w:color w:val="000000"/>
                <w:lang w:val="en-GB" w:eastAsia="en-GB"/>
              </w:rPr>
              <w:t>ADD</w:t>
            </w:r>
          </w:p>
        </w:tc>
        <w:tc>
          <w:tcPr>
            <w:tcW w:w="125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A8E21"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c>
          <w:tcPr>
            <w:tcW w:w="53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EB7694"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r>
      <w:tr w:rsidR="002A61D0" w:rsidRPr="00AB4FA8" w14:paraId="1E27EB8F" w14:textId="77777777" w:rsidTr="009D35D0">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C3A741D"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c>
          <w:tcPr>
            <w:tcW w:w="125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56CC7"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lang w:val="en-GB" w:eastAsia="en-GB"/>
              </w:rPr>
            </w:pPr>
            <w:r w:rsidRPr="00AB4FA8">
              <w:rPr>
                <w:rFonts w:eastAsia="Calibri"/>
                <w:noProof w:val="0"/>
                <w:color w:val="000000"/>
                <w:lang w:val="en-GB" w:eastAsia="en-GB"/>
              </w:rPr>
              <w:t>240 60</w:t>
            </w:r>
          </w:p>
        </w:tc>
        <w:tc>
          <w:tcPr>
            <w:tcW w:w="53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AAEBE1"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AB4FA8">
              <w:rPr>
                <w:rFonts w:eastAsia="Calibri"/>
                <w:noProof w:val="0"/>
                <w:color w:val="000000"/>
                <w:lang w:val="en-GB" w:eastAsia="en-GB"/>
              </w:rPr>
              <w:t>Västra Götalandsregionen (temporary assigned until 2026-12-31)</w:t>
            </w:r>
          </w:p>
        </w:tc>
      </w:tr>
      <w:tr w:rsidR="002A61D0" w:rsidRPr="00AB4FA8" w14:paraId="5128A58B" w14:textId="77777777" w:rsidTr="009D35D0">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C849819"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AB4FA8">
              <w:rPr>
                <w:rFonts w:eastAsia="Calibri"/>
                <w:b/>
                <w:noProof w:val="0"/>
                <w:color w:val="000000"/>
                <w:lang w:val="en-GB" w:eastAsia="en-GB"/>
              </w:rPr>
              <w:t xml:space="preserve">Sweden </w:t>
            </w:r>
            <w:r>
              <w:rPr>
                <w:rFonts w:eastAsia="Calibri"/>
                <w:b/>
                <w:noProof w:val="0"/>
                <w:color w:val="000000"/>
                <w:lang w:val="en-GB" w:eastAsia="en-GB"/>
              </w:rPr>
              <w:t xml:space="preserve">    </w:t>
            </w:r>
            <w:r w:rsidRPr="00AB4FA8">
              <w:rPr>
                <w:rFonts w:eastAsia="Calibri"/>
                <w:b/>
                <w:noProof w:val="0"/>
                <w:color w:val="000000"/>
                <w:lang w:val="en-GB" w:eastAsia="en-GB"/>
              </w:rPr>
              <w:t>LIR</w:t>
            </w:r>
          </w:p>
        </w:tc>
        <w:tc>
          <w:tcPr>
            <w:tcW w:w="125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BFE68"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c>
          <w:tcPr>
            <w:tcW w:w="53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B910D"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r>
      <w:tr w:rsidR="002A61D0" w:rsidRPr="00AB4FA8" w14:paraId="5EAEF344" w14:textId="77777777" w:rsidTr="009D35D0">
        <w:trPr>
          <w:trHeight w:val="262"/>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1F63AF39"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c>
          <w:tcPr>
            <w:tcW w:w="125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5DC7F"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lang w:val="en-GB" w:eastAsia="en-GB"/>
              </w:rPr>
            </w:pPr>
            <w:r w:rsidRPr="00AB4FA8">
              <w:rPr>
                <w:rFonts w:eastAsia="Calibri"/>
                <w:noProof w:val="0"/>
                <w:color w:val="000000"/>
                <w:lang w:val="en-GB" w:eastAsia="en-GB"/>
              </w:rPr>
              <w:t>240 03</w:t>
            </w:r>
          </w:p>
        </w:tc>
        <w:tc>
          <w:tcPr>
            <w:tcW w:w="53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28D637"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AB4FA8">
              <w:rPr>
                <w:rFonts w:eastAsia="Calibri"/>
                <w:noProof w:val="0"/>
                <w:color w:val="000000"/>
                <w:lang w:val="en-GB" w:eastAsia="en-GB"/>
              </w:rPr>
              <w:t>Teracom AB</w:t>
            </w:r>
          </w:p>
        </w:tc>
      </w:tr>
      <w:tr w:rsidR="002A61D0" w:rsidRPr="00AB4FA8" w14:paraId="4548BCE6" w14:textId="77777777" w:rsidTr="009D35D0">
        <w:trPr>
          <w:trHeight w:val="262"/>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78B75822"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c>
          <w:tcPr>
            <w:tcW w:w="125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D07CA"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lang w:val="en-GB" w:eastAsia="en-GB"/>
              </w:rPr>
            </w:pPr>
            <w:r w:rsidRPr="00AB4FA8">
              <w:rPr>
                <w:rFonts w:eastAsia="Calibri"/>
                <w:noProof w:val="0"/>
                <w:color w:val="000000"/>
                <w:lang w:val="en-GB" w:eastAsia="en-GB"/>
              </w:rPr>
              <w:t>240 13</w:t>
            </w:r>
          </w:p>
        </w:tc>
        <w:tc>
          <w:tcPr>
            <w:tcW w:w="53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E09889"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AB4FA8">
              <w:rPr>
                <w:rFonts w:eastAsia="Calibri"/>
                <w:noProof w:val="0"/>
                <w:color w:val="000000"/>
                <w:lang w:val="en-GB" w:eastAsia="en-GB"/>
              </w:rPr>
              <w:t>Bredband2 Företag AB</w:t>
            </w:r>
          </w:p>
        </w:tc>
      </w:tr>
      <w:tr w:rsidR="002A61D0" w:rsidRPr="00AB4FA8" w14:paraId="406C5A43" w14:textId="77777777" w:rsidTr="009D35D0">
        <w:trPr>
          <w:trHeight w:val="262"/>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1283AA96"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c>
          <w:tcPr>
            <w:tcW w:w="125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3E69A"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lang w:val="en-GB" w:eastAsia="en-GB"/>
              </w:rPr>
            </w:pPr>
            <w:r w:rsidRPr="00AB4FA8">
              <w:rPr>
                <w:rFonts w:eastAsia="Calibri"/>
                <w:noProof w:val="0"/>
                <w:color w:val="000000"/>
                <w:lang w:val="en-GB" w:eastAsia="en-GB"/>
              </w:rPr>
              <w:t>240 20</w:t>
            </w:r>
          </w:p>
        </w:tc>
        <w:tc>
          <w:tcPr>
            <w:tcW w:w="53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227EEE"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AB4FA8">
              <w:rPr>
                <w:rFonts w:eastAsia="Calibri"/>
                <w:noProof w:val="0"/>
                <w:color w:val="000000"/>
                <w:lang w:val="en-GB" w:eastAsia="en-GB"/>
              </w:rPr>
              <w:t>Sierra Wireless Messaging AB</w:t>
            </w:r>
          </w:p>
        </w:tc>
      </w:tr>
      <w:tr w:rsidR="002A61D0" w:rsidRPr="00AB4FA8" w14:paraId="76952427" w14:textId="77777777" w:rsidTr="009D35D0">
        <w:trPr>
          <w:trHeight w:val="262"/>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17CF821A"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c>
          <w:tcPr>
            <w:tcW w:w="125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ED70C"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lang w:val="en-GB" w:eastAsia="en-GB"/>
              </w:rPr>
            </w:pPr>
            <w:r w:rsidRPr="00AB4FA8">
              <w:rPr>
                <w:rFonts w:eastAsia="Calibri"/>
                <w:noProof w:val="0"/>
                <w:color w:val="000000"/>
                <w:lang w:val="en-GB" w:eastAsia="en-GB"/>
              </w:rPr>
              <w:t>240 29</w:t>
            </w:r>
          </w:p>
        </w:tc>
        <w:tc>
          <w:tcPr>
            <w:tcW w:w="53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4C924B"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AB4FA8">
              <w:rPr>
                <w:rFonts w:eastAsia="Calibri"/>
                <w:noProof w:val="0"/>
                <w:color w:val="000000"/>
                <w:lang w:val="en-GB" w:eastAsia="en-GB"/>
              </w:rPr>
              <w:t>MI Carrier Services AB</w:t>
            </w:r>
          </w:p>
        </w:tc>
      </w:tr>
      <w:tr w:rsidR="002A61D0" w:rsidRPr="00AB4FA8" w14:paraId="2C2D13AE" w14:textId="77777777" w:rsidTr="009D35D0">
        <w:trPr>
          <w:trHeight w:val="262"/>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5298F55C"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c>
          <w:tcPr>
            <w:tcW w:w="125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09BABD"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lang w:val="en-GB" w:eastAsia="en-GB"/>
              </w:rPr>
            </w:pPr>
            <w:r w:rsidRPr="00AB4FA8">
              <w:rPr>
                <w:rFonts w:eastAsia="Calibri"/>
                <w:noProof w:val="0"/>
                <w:color w:val="000000"/>
                <w:lang w:val="en-GB" w:eastAsia="en-GB"/>
              </w:rPr>
              <w:t>240 37</w:t>
            </w:r>
          </w:p>
        </w:tc>
        <w:tc>
          <w:tcPr>
            <w:tcW w:w="53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4DC936"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AB4FA8">
              <w:rPr>
                <w:rFonts w:eastAsia="Calibri"/>
                <w:noProof w:val="0"/>
                <w:color w:val="000000"/>
                <w:lang w:val="en-GB" w:eastAsia="en-GB"/>
              </w:rPr>
              <w:t>Sinch Sweden AB</w:t>
            </w:r>
          </w:p>
        </w:tc>
      </w:tr>
      <w:tr w:rsidR="002A61D0" w:rsidRPr="00AB4FA8" w14:paraId="65A70154" w14:textId="77777777" w:rsidTr="009D35D0">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858C5D0"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c>
          <w:tcPr>
            <w:tcW w:w="125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A9A0F7"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lang w:val="en-GB" w:eastAsia="en-GB"/>
              </w:rPr>
            </w:pPr>
            <w:r w:rsidRPr="00AB4FA8">
              <w:rPr>
                <w:rFonts w:eastAsia="Calibri"/>
                <w:noProof w:val="0"/>
                <w:color w:val="000000"/>
                <w:lang w:val="en-GB" w:eastAsia="en-GB"/>
              </w:rPr>
              <w:t>240 40</w:t>
            </w:r>
          </w:p>
        </w:tc>
        <w:tc>
          <w:tcPr>
            <w:tcW w:w="53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910CDA"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AB4FA8">
              <w:rPr>
                <w:rFonts w:eastAsia="Calibri"/>
                <w:noProof w:val="0"/>
                <w:color w:val="000000"/>
                <w:lang w:val="en-GB" w:eastAsia="en-GB"/>
              </w:rPr>
              <w:t>Netmore Group AB</w:t>
            </w:r>
          </w:p>
        </w:tc>
      </w:tr>
      <w:tr w:rsidR="002A61D0" w:rsidRPr="00AB4FA8" w14:paraId="68873E15" w14:textId="77777777" w:rsidTr="009D35D0">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2EAD033"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AB4FA8">
              <w:rPr>
                <w:rFonts w:eastAsia="Calibri"/>
                <w:b/>
                <w:noProof w:val="0"/>
                <w:color w:val="000000"/>
                <w:lang w:val="en-GB" w:eastAsia="en-GB"/>
              </w:rPr>
              <w:t xml:space="preserve">International Mobile, </w:t>
            </w:r>
            <w:r>
              <w:rPr>
                <w:rFonts w:eastAsia="Calibri"/>
                <w:b/>
                <w:noProof w:val="0"/>
                <w:color w:val="000000"/>
                <w:lang w:val="en-GB" w:eastAsia="en-GB"/>
              </w:rPr>
              <w:br/>
            </w:r>
            <w:r w:rsidRPr="00AB4FA8">
              <w:rPr>
                <w:rFonts w:eastAsia="Calibri"/>
                <w:b/>
                <w:noProof w:val="0"/>
                <w:color w:val="000000"/>
                <w:lang w:val="en-GB" w:eastAsia="en-GB"/>
              </w:rPr>
              <w:t>shared code</w:t>
            </w:r>
            <w:r>
              <w:rPr>
                <w:rFonts w:eastAsia="Calibri"/>
                <w:b/>
                <w:noProof w:val="0"/>
                <w:color w:val="000000"/>
                <w:lang w:val="en-GB" w:eastAsia="en-GB"/>
              </w:rPr>
              <w:t xml:space="preserve">    </w:t>
            </w:r>
            <w:r w:rsidRPr="00AB4FA8">
              <w:rPr>
                <w:rFonts w:eastAsia="Calibri"/>
                <w:b/>
                <w:noProof w:val="0"/>
                <w:color w:val="000000"/>
                <w:lang w:val="en-GB" w:eastAsia="en-GB"/>
              </w:rPr>
              <w:t xml:space="preserve"> SUP</w:t>
            </w:r>
            <w:r>
              <w:rPr>
                <w:rFonts w:eastAsia="Calibri"/>
                <w:b/>
                <w:noProof w:val="0"/>
                <w:color w:val="000000"/>
                <w:lang w:val="en-GB" w:eastAsia="en-GB"/>
              </w:rPr>
              <w:t>*</w:t>
            </w:r>
          </w:p>
        </w:tc>
        <w:tc>
          <w:tcPr>
            <w:tcW w:w="125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228D2"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c>
          <w:tcPr>
            <w:tcW w:w="53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4B02C"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r>
      <w:tr w:rsidR="002A61D0" w:rsidRPr="00AB4FA8" w14:paraId="0165C607" w14:textId="77777777" w:rsidTr="009D35D0">
        <w:trPr>
          <w:trHeight w:val="262"/>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27658B04"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c>
          <w:tcPr>
            <w:tcW w:w="125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2D4B1"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lang w:val="en-GB" w:eastAsia="en-GB"/>
              </w:rPr>
            </w:pPr>
            <w:r w:rsidRPr="00AB4FA8">
              <w:rPr>
                <w:rFonts w:eastAsia="Calibri"/>
                <w:noProof w:val="0"/>
                <w:color w:val="000000"/>
                <w:lang w:val="en-GB" w:eastAsia="en-GB"/>
              </w:rPr>
              <w:t>901 65</w:t>
            </w:r>
          </w:p>
        </w:tc>
        <w:tc>
          <w:tcPr>
            <w:tcW w:w="53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F68C01"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AB4FA8">
              <w:rPr>
                <w:rFonts w:eastAsia="Calibri"/>
                <w:noProof w:val="0"/>
                <w:color w:val="000000"/>
                <w:lang w:val="en-GB" w:eastAsia="en-GB"/>
              </w:rPr>
              <w:t>Plintron Global Technology Solutions Private Limited</w:t>
            </w:r>
          </w:p>
        </w:tc>
      </w:tr>
      <w:tr w:rsidR="002A61D0" w:rsidRPr="00AB4FA8" w14:paraId="1854C838" w14:textId="77777777" w:rsidTr="009D35D0">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86AAED8"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c>
          <w:tcPr>
            <w:tcW w:w="125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26610"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lang w:val="en-GB" w:eastAsia="en-GB"/>
              </w:rPr>
            </w:pPr>
            <w:r w:rsidRPr="00AB4FA8">
              <w:rPr>
                <w:rFonts w:eastAsia="Calibri"/>
                <w:noProof w:val="0"/>
                <w:color w:val="000000"/>
                <w:lang w:val="en-GB" w:eastAsia="en-GB"/>
              </w:rPr>
              <w:t>901 80</w:t>
            </w:r>
          </w:p>
        </w:tc>
        <w:tc>
          <w:tcPr>
            <w:tcW w:w="53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D27810"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AB4FA8">
              <w:rPr>
                <w:rFonts w:eastAsia="Calibri"/>
                <w:noProof w:val="0"/>
                <w:color w:val="000000"/>
                <w:lang w:val="en-GB" w:eastAsia="en-GB"/>
              </w:rPr>
              <w:t>Flo Live Limited</w:t>
            </w:r>
          </w:p>
        </w:tc>
      </w:tr>
      <w:tr w:rsidR="002A61D0" w:rsidRPr="00AB4FA8" w14:paraId="3B4F412D" w14:textId="77777777" w:rsidTr="009D35D0">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791CDFC"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AB4FA8">
              <w:rPr>
                <w:rFonts w:eastAsia="Calibri"/>
                <w:b/>
                <w:noProof w:val="0"/>
                <w:color w:val="000000"/>
                <w:lang w:val="en-GB" w:eastAsia="en-GB"/>
              </w:rPr>
              <w:t xml:space="preserve">International Mobile, </w:t>
            </w:r>
            <w:r>
              <w:rPr>
                <w:rFonts w:eastAsia="Calibri"/>
                <w:b/>
                <w:noProof w:val="0"/>
                <w:color w:val="000000"/>
                <w:lang w:val="en-GB" w:eastAsia="en-GB"/>
              </w:rPr>
              <w:br/>
            </w:r>
            <w:r w:rsidRPr="00AB4FA8">
              <w:rPr>
                <w:rFonts w:eastAsia="Calibri"/>
                <w:b/>
                <w:noProof w:val="0"/>
                <w:color w:val="000000"/>
                <w:lang w:val="en-GB" w:eastAsia="en-GB"/>
              </w:rPr>
              <w:t xml:space="preserve">shared code </w:t>
            </w:r>
            <w:r>
              <w:rPr>
                <w:rFonts w:eastAsia="Calibri"/>
                <w:b/>
                <w:noProof w:val="0"/>
                <w:color w:val="000000"/>
                <w:lang w:val="en-GB" w:eastAsia="en-GB"/>
              </w:rPr>
              <w:t xml:space="preserve">   </w:t>
            </w:r>
            <w:r w:rsidRPr="00AB4FA8">
              <w:rPr>
                <w:rFonts w:eastAsia="Calibri"/>
                <w:b/>
                <w:noProof w:val="0"/>
                <w:color w:val="000000"/>
                <w:lang w:val="en-GB" w:eastAsia="en-GB"/>
              </w:rPr>
              <w:t>ADD</w:t>
            </w:r>
            <w:r>
              <w:rPr>
                <w:rFonts w:eastAsia="Calibri"/>
                <w:b/>
                <w:noProof w:val="0"/>
                <w:color w:val="000000"/>
                <w:lang w:val="en-GB" w:eastAsia="en-GB"/>
              </w:rPr>
              <w:t>*</w:t>
            </w:r>
          </w:p>
        </w:tc>
        <w:tc>
          <w:tcPr>
            <w:tcW w:w="125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7F484"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c>
          <w:tcPr>
            <w:tcW w:w="53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C6019"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r>
      <w:tr w:rsidR="002A61D0" w:rsidRPr="00AB4FA8" w14:paraId="75EB10D5" w14:textId="77777777" w:rsidTr="009D35D0">
        <w:trPr>
          <w:trHeight w:val="262"/>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6A84279F"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c>
          <w:tcPr>
            <w:tcW w:w="125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0FB84"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lang w:val="en-GB" w:eastAsia="en-GB"/>
              </w:rPr>
            </w:pPr>
            <w:r w:rsidRPr="00AB4FA8">
              <w:rPr>
                <w:rFonts w:eastAsia="Calibri"/>
                <w:noProof w:val="0"/>
                <w:color w:val="000000"/>
                <w:lang w:val="en-GB" w:eastAsia="en-GB"/>
              </w:rPr>
              <w:t>901 94</w:t>
            </w:r>
          </w:p>
        </w:tc>
        <w:tc>
          <w:tcPr>
            <w:tcW w:w="53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EDE15A"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AB4FA8">
              <w:rPr>
                <w:rFonts w:eastAsia="Calibri"/>
                <w:noProof w:val="0"/>
                <w:color w:val="000000"/>
                <w:lang w:val="en-GB" w:eastAsia="en-GB"/>
              </w:rPr>
              <w:t>Intelsat US LLC</w:t>
            </w:r>
          </w:p>
        </w:tc>
      </w:tr>
      <w:tr w:rsidR="002A61D0" w:rsidRPr="00AB4FA8" w14:paraId="75A9EB0A" w14:textId="77777777" w:rsidTr="009D35D0">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5F1C519"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p>
        </w:tc>
        <w:tc>
          <w:tcPr>
            <w:tcW w:w="125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32487"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noProof w:val="0"/>
                <w:lang w:val="en-GB" w:eastAsia="en-GB"/>
              </w:rPr>
            </w:pPr>
            <w:r w:rsidRPr="00AB4FA8">
              <w:rPr>
                <w:rFonts w:eastAsia="Calibri"/>
                <w:noProof w:val="0"/>
                <w:color w:val="000000"/>
                <w:lang w:val="en-GB" w:eastAsia="en-GB"/>
              </w:rPr>
              <w:t>901 95</w:t>
            </w:r>
          </w:p>
        </w:tc>
        <w:tc>
          <w:tcPr>
            <w:tcW w:w="53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3D1DB7" w14:textId="77777777" w:rsidR="002A61D0" w:rsidRPr="00AB4FA8" w:rsidRDefault="002A61D0" w:rsidP="009D35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AB4FA8">
              <w:rPr>
                <w:rFonts w:eastAsia="Calibri"/>
                <w:noProof w:val="0"/>
                <w:color w:val="000000"/>
                <w:lang w:val="en-GB" w:eastAsia="en-GB"/>
              </w:rPr>
              <w:t>HMD Global Oy</w:t>
            </w:r>
          </w:p>
        </w:tc>
      </w:tr>
    </w:tbl>
    <w:p w14:paraId="12AADE9D" w14:textId="77777777" w:rsidR="002A61D0" w:rsidRPr="00BA36A9" w:rsidRDefault="002A61D0" w:rsidP="002A61D0">
      <w:pPr>
        <w:tabs>
          <w:tab w:val="clear" w:pos="567"/>
          <w:tab w:val="clear" w:pos="1276"/>
          <w:tab w:val="clear" w:pos="1843"/>
          <w:tab w:val="clear" w:pos="5387"/>
          <w:tab w:val="clear" w:pos="5954"/>
        </w:tabs>
        <w:overflowPunct/>
        <w:autoSpaceDE/>
        <w:autoSpaceDN/>
        <w:adjustRightInd/>
        <w:spacing w:before="0"/>
        <w:jc w:val="left"/>
        <w:textAlignment w:val="auto"/>
        <w:rPr>
          <w:rFonts w:eastAsia="Calibri"/>
          <w:noProof w:val="0"/>
          <w:lang w:val="en-GB"/>
        </w:rPr>
      </w:pPr>
    </w:p>
    <w:p w14:paraId="402AE9CD" w14:textId="77777777" w:rsidR="002A61D0" w:rsidRPr="00BA36A9" w:rsidRDefault="002A61D0" w:rsidP="002A61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BA36A9">
        <w:rPr>
          <w:rFonts w:ascii="Arial" w:eastAsia="Arial" w:hAnsi="Arial"/>
          <w:noProof w:val="0"/>
          <w:color w:val="000000"/>
          <w:sz w:val="16"/>
          <w:lang w:val="en-GB" w:eastAsia="en-GB"/>
        </w:rPr>
        <w:t>____________</w:t>
      </w:r>
    </w:p>
    <w:p w14:paraId="4958433A" w14:textId="77777777" w:rsidR="002A61D0" w:rsidRPr="00BA36A9" w:rsidRDefault="002A61D0" w:rsidP="002A61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BA36A9">
        <w:rPr>
          <w:rFonts w:eastAsia="Calibri"/>
          <w:noProof w:val="0"/>
          <w:color w:val="000000"/>
          <w:sz w:val="18"/>
          <w:lang w:val="en-GB" w:eastAsia="en-GB"/>
        </w:rPr>
        <w:t>MCC:  Mobile Country Code / Indicatif de pays du mobile / Indicativo de país para el servicio móvil</w:t>
      </w:r>
    </w:p>
    <w:p w14:paraId="5A17D52C" w14:textId="77777777" w:rsidR="002A61D0" w:rsidRPr="00BA36A9" w:rsidRDefault="002A61D0" w:rsidP="002A61D0">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noProof w:val="0"/>
          <w:lang w:val="en-GB" w:eastAsia="en-GB"/>
        </w:rPr>
      </w:pPr>
      <w:r w:rsidRPr="00BA36A9">
        <w:rPr>
          <w:rFonts w:eastAsia="Calibri"/>
          <w:noProof w:val="0"/>
          <w:color w:val="000000"/>
          <w:sz w:val="18"/>
          <w:lang w:val="en-GB" w:eastAsia="en-GB"/>
        </w:rPr>
        <w:t>MNC:  Mobile Network Code / Code de réseau mobile / Indicativo de red para el servicio móvil</w:t>
      </w:r>
    </w:p>
    <w:p w14:paraId="5F59CF4D" w14:textId="159D42BA" w:rsidR="002A61D0" w:rsidRPr="00BA36A9" w:rsidRDefault="002A61D0" w:rsidP="002A61D0">
      <w:pPr>
        <w:tabs>
          <w:tab w:val="clear" w:pos="567"/>
          <w:tab w:val="clear" w:pos="1276"/>
          <w:tab w:val="clear" w:pos="1843"/>
          <w:tab w:val="clear" w:pos="5387"/>
          <w:tab w:val="clear" w:pos="5954"/>
        </w:tabs>
        <w:overflowPunct/>
        <w:autoSpaceDE/>
        <w:autoSpaceDN/>
        <w:adjustRightInd/>
        <w:jc w:val="left"/>
        <w:textAlignment w:val="auto"/>
        <w:rPr>
          <w:rFonts w:eastAsia="Calibri"/>
          <w:noProof w:val="0"/>
          <w:sz w:val="18"/>
          <w:szCs w:val="18"/>
          <w:lang w:val="en-GB"/>
        </w:rPr>
      </w:pPr>
      <w:r w:rsidRPr="00BA36A9">
        <w:rPr>
          <w:rFonts w:eastAsia="Calibri"/>
          <w:noProof w:val="0"/>
          <w:sz w:val="18"/>
          <w:szCs w:val="18"/>
          <w:lang w:val="en-GB"/>
        </w:rPr>
        <w:t>* See the present ITU Operational Bulletin No</w:t>
      </w:r>
      <w:r>
        <w:rPr>
          <w:rFonts w:eastAsia="Calibri"/>
          <w:noProof w:val="0"/>
          <w:sz w:val="18"/>
          <w:szCs w:val="18"/>
          <w:lang w:val="en-GB"/>
        </w:rPr>
        <w:t>.</w:t>
      </w:r>
      <w:r w:rsidRPr="00BA36A9">
        <w:rPr>
          <w:rFonts w:eastAsia="Calibri"/>
          <w:noProof w:val="0"/>
          <w:sz w:val="18"/>
          <w:szCs w:val="18"/>
          <w:lang w:val="en-GB"/>
        </w:rPr>
        <w:t xml:space="preserve"> 12</w:t>
      </w:r>
      <w:r>
        <w:rPr>
          <w:rFonts w:eastAsia="Calibri"/>
          <w:noProof w:val="0"/>
          <w:sz w:val="18"/>
          <w:szCs w:val="18"/>
          <w:lang w:val="en-GB"/>
        </w:rPr>
        <w:t>58</w:t>
      </w:r>
      <w:r w:rsidRPr="00BA36A9">
        <w:rPr>
          <w:rFonts w:eastAsia="Calibri"/>
          <w:noProof w:val="0"/>
          <w:sz w:val="18"/>
          <w:szCs w:val="18"/>
          <w:lang w:val="en-GB"/>
        </w:rPr>
        <w:t xml:space="preserve"> of 1</w:t>
      </w:r>
      <w:r>
        <w:rPr>
          <w:rFonts w:eastAsia="Calibri"/>
          <w:noProof w:val="0"/>
          <w:sz w:val="18"/>
          <w:szCs w:val="18"/>
          <w:lang w:val="en-GB"/>
        </w:rPr>
        <w:t>5</w:t>
      </w:r>
      <w:r w:rsidRPr="00BA36A9">
        <w:rPr>
          <w:rFonts w:eastAsia="Calibri"/>
          <w:noProof w:val="0"/>
          <w:sz w:val="18"/>
          <w:szCs w:val="18"/>
          <w:lang w:val="en-GB"/>
        </w:rPr>
        <w:t>.</w:t>
      </w:r>
      <w:r>
        <w:rPr>
          <w:rFonts w:eastAsia="Calibri"/>
          <w:noProof w:val="0"/>
          <w:sz w:val="18"/>
          <w:szCs w:val="18"/>
          <w:lang w:val="en-GB"/>
        </w:rPr>
        <w:t>X</w:t>
      </w:r>
      <w:r w:rsidRPr="00BA36A9">
        <w:rPr>
          <w:rFonts w:eastAsia="Calibri"/>
          <w:noProof w:val="0"/>
          <w:sz w:val="18"/>
          <w:szCs w:val="18"/>
          <w:lang w:val="en-GB"/>
        </w:rPr>
        <w:t>II.2022,</w:t>
      </w:r>
      <w:r w:rsidR="007755FF">
        <w:rPr>
          <w:rFonts w:eastAsia="Calibri"/>
          <w:noProof w:val="0"/>
          <w:sz w:val="18"/>
          <w:szCs w:val="18"/>
          <w:lang w:val="en-GB"/>
        </w:rPr>
        <w:t xml:space="preserve"> page 5</w:t>
      </w:r>
      <w:r w:rsidRPr="00BA36A9">
        <w:rPr>
          <w:rFonts w:eastAsia="Calibri"/>
          <w:noProof w:val="0"/>
          <w:sz w:val="18"/>
          <w:szCs w:val="18"/>
          <w:lang w:val="en-GB"/>
        </w:rPr>
        <w:t>.</w:t>
      </w:r>
    </w:p>
    <w:p w14:paraId="1372A068" w14:textId="77777777" w:rsidR="002A61D0" w:rsidRPr="00BA36A9" w:rsidRDefault="002A61D0" w:rsidP="002A61D0">
      <w:pPr>
        <w:tabs>
          <w:tab w:val="clear" w:pos="567"/>
          <w:tab w:val="clear" w:pos="1276"/>
          <w:tab w:val="clear" w:pos="1843"/>
          <w:tab w:val="clear" w:pos="5387"/>
          <w:tab w:val="clear" w:pos="5954"/>
        </w:tabs>
        <w:overflowPunct/>
        <w:autoSpaceDE/>
        <w:autoSpaceDN/>
        <w:adjustRightInd/>
        <w:spacing w:before="0"/>
        <w:jc w:val="left"/>
        <w:textAlignment w:val="auto"/>
        <w:rPr>
          <w:rFonts w:cs="Calibri"/>
          <w:noProof w:val="0"/>
          <w:lang w:val="fr-FR" w:eastAsia="en-GB"/>
        </w:rPr>
      </w:pPr>
    </w:p>
    <w:p w14:paraId="0F077646" w14:textId="1CC512A8" w:rsidR="002A61D0" w:rsidRDefault="002A61D0">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14:paraId="1BAD52C6" w14:textId="77777777" w:rsidR="002A61D0" w:rsidRPr="00542D9D" w:rsidRDefault="002A61D0" w:rsidP="002A61D0">
      <w:pPr>
        <w:pStyle w:val="Heading20"/>
        <w:spacing w:before="0"/>
      </w:pPr>
      <w:bookmarkStart w:id="1823" w:name="_Toc236568475"/>
      <w:bookmarkStart w:id="1824" w:name="_Toc240772455"/>
      <w:r w:rsidRPr="008149B6">
        <w:t>List of International Signalling Point Codes (ISPC)</w:t>
      </w:r>
      <w:r w:rsidRPr="008149B6">
        <w:br/>
        <w:t>(According to Recommendation ITU-T Q.708 (03/1999))</w:t>
      </w:r>
      <w:r w:rsidRPr="008149B6">
        <w:br/>
        <w:t>(Position on 1 July 2020)</w:t>
      </w:r>
      <w:bookmarkEnd w:id="1823"/>
      <w:bookmarkEnd w:id="1824"/>
    </w:p>
    <w:p w14:paraId="634D2821" w14:textId="77777777" w:rsidR="002A61D0" w:rsidRPr="003D0D55" w:rsidRDefault="002A61D0" w:rsidP="002A61D0">
      <w:pPr>
        <w:pStyle w:val="Heading70"/>
        <w:keepNext/>
        <w:spacing w:before="240"/>
        <w:jc w:val="center"/>
        <w:rPr>
          <w:b w:val="0"/>
        </w:rPr>
      </w:pPr>
      <w:r w:rsidRPr="00542D9D">
        <w:t>(</w:t>
      </w:r>
      <w:r w:rsidRPr="003D0D55">
        <w:rPr>
          <w:b w:val="0"/>
        </w:rPr>
        <w:t>Annex to ITU Operational Bulletin No. 1199 – 1.VII.2020)</w:t>
      </w:r>
      <w:r w:rsidRPr="003D0D55">
        <w:rPr>
          <w:b w:val="0"/>
        </w:rPr>
        <w:br/>
        <w:t>(Amendment No. 47)</w:t>
      </w:r>
    </w:p>
    <w:p w14:paraId="22096EA7" w14:textId="77777777" w:rsidR="002A61D0" w:rsidRPr="003D0D55" w:rsidRDefault="002A61D0" w:rsidP="002A61D0">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1449"/>
        <w:gridCol w:w="2921"/>
        <w:gridCol w:w="4009"/>
      </w:tblGrid>
      <w:tr w:rsidR="002A61D0" w:rsidRPr="00916C1F" w14:paraId="341938E1" w14:textId="77777777" w:rsidTr="009D35D0">
        <w:trPr>
          <w:cantSplit/>
          <w:trHeight w:val="227"/>
        </w:trPr>
        <w:tc>
          <w:tcPr>
            <w:tcW w:w="2358" w:type="dxa"/>
            <w:gridSpan w:val="2"/>
          </w:tcPr>
          <w:p w14:paraId="5EE6CF63" w14:textId="77777777" w:rsidR="002A61D0" w:rsidRPr="00DB1FE0" w:rsidRDefault="002A61D0" w:rsidP="009D35D0">
            <w:pPr>
              <w:pStyle w:val="Tablehead0"/>
              <w:jc w:val="left"/>
              <w:rPr>
                <w:lang w:val="en-GB"/>
              </w:rPr>
            </w:pPr>
            <w:r w:rsidRPr="00DB1FE0">
              <w:rPr>
                <w:lang w:val="en-GB"/>
              </w:rPr>
              <w:t>Country/ Geographical Area</w:t>
            </w:r>
          </w:p>
        </w:tc>
        <w:tc>
          <w:tcPr>
            <w:tcW w:w="2921" w:type="dxa"/>
            <w:vMerge w:val="restart"/>
            <w:shd w:val="clear" w:color="auto" w:fill="auto"/>
            <w:vAlign w:val="bottom"/>
          </w:tcPr>
          <w:p w14:paraId="57AEF72F" w14:textId="77777777" w:rsidR="002A61D0" w:rsidRPr="00DB1FE0" w:rsidRDefault="002A61D0" w:rsidP="009D35D0">
            <w:pPr>
              <w:pStyle w:val="Tablehead0"/>
              <w:jc w:val="left"/>
              <w:rPr>
                <w:lang w:val="en-GB"/>
              </w:rPr>
            </w:pPr>
            <w:r w:rsidRPr="00DB1FE0">
              <w:rPr>
                <w:lang w:val="en-GB"/>
              </w:rPr>
              <w:t>Unique name of the signalling point</w:t>
            </w:r>
          </w:p>
        </w:tc>
        <w:tc>
          <w:tcPr>
            <w:tcW w:w="4009" w:type="dxa"/>
            <w:vMerge w:val="restart"/>
            <w:shd w:val="clear" w:color="auto" w:fill="auto"/>
            <w:vAlign w:val="bottom"/>
          </w:tcPr>
          <w:p w14:paraId="6E4DA754" w14:textId="77777777" w:rsidR="002A61D0" w:rsidRPr="00DB1FE0" w:rsidRDefault="002A61D0" w:rsidP="009D35D0">
            <w:pPr>
              <w:pStyle w:val="Tablehead0"/>
              <w:jc w:val="left"/>
              <w:rPr>
                <w:lang w:val="en-GB"/>
              </w:rPr>
            </w:pPr>
            <w:r w:rsidRPr="00DB1FE0">
              <w:rPr>
                <w:lang w:val="en-GB"/>
              </w:rPr>
              <w:t>Name of the signalling point operator</w:t>
            </w:r>
          </w:p>
        </w:tc>
      </w:tr>
      <w:tr w:rsidR="002A61D0" w:rsidRPr="00B62253" w14:paraId="2F8EECC2" w14:textId="77777777" w:rsidTr="009D35D0">
        <w:trPr>
          <w:cantSplit/>
          <w:trHeight w:val="180"/>
        </w:trPr>
        <w:tc>
          <w:tcPr>
            <w:tcW w:w="909" w:type="dxa"/>
            <w:tcBorders>
              <w:bottom w:val="single" w:sz="4" w:space="0" w:color="auto"/>
            </w:tcBorders>
          </w:tcPr>
          <w:p w14:paraId="46A7D0DA" w14:textId="77777777" w:rsidR="002A61D0" w:rsidRPr="00DB1FE0" w:rsidRDefault="002A61D0" w:rsidP="009D35D0">
            <w:pPr>
              <w:pStyle w:val="Tablehead0"/>
              <w:jc w:val="left"/>
              <w:rPr>
                <w:lang w:val="en-GB"/>
              </w:rPr>
            </w:pPr>
            <w:r w:rsidRPr="00DB1FE0">
              <w:rPr>
                <w:lang w:val="en-GB"/>
              </w:rPr>
              <w:t>ISPC</w:t>
            </w:r>
          </w:p>
        </w:tc>
        <w:tc>
          <w:tcPr>
            <w:tcW w:w="1449" w:type="dxa"/>
            <w:tcBorders>
              <w:bottom w:val="single" w:sz="4" w:space="0" w:color="auto"/>
            </w:tcBorders>
            <w:shd w:val="clear" w:color="auto" w:fill="auto"/>
          </w:tcPr>
          <w:p w14:paraId="2F040F1E" w14:textId="77777777" w:rsidR="002A61D0" w:rsidRPr="00DB1FE0" w:rsidRDefault="002A61D0" w:rsidP="009D35D0">
            <w:pPr>
              <w:pStyle w:val="Tablehead0"/>
              <w:spacing w:after="0"/>
              <w:jc w:val="left"/>
              <w:rPr>
                <w:lang w:val="en-GB"/>
              </w:rPr>
            </w:pPr>
            <w:r w:rsidRPr="00DB1FE0">
              <w:rPr>
                <w:lang w:val="en-GB"/>
              </w:rPr>
              <w:t>DEC</w:t>
            </w:r>
          </w:p>
        </w:tc>
        <w:tc>
          <w:tcPr>
            <w:tcW w:w="2921" w:type="dxa"/>
            <w:vMerge/>
            <w:tcBorders>
              <w:bottom w:val="single" w:sz="4" w:space="0" w:color="auto"/>
            </w:tcBorders>
            <w:shd w:val="clear" w:color="auto" w:fill="auto"/>
          </w:tcPr>
          <w:p w14:paraId="49C4B628" w14:textId="77777777" w:rsidR="002A61D0" w:rsidRPr="00DB1FE0" w:rsidRDefault="002A61D0" w:rsidP="009D35D0">
            <w:pPr>
              <w:pStyle w:val="Tablehead0"/>
              <w:jc w:val="left"/>
              <w:rPr>
                <w:lang w:val="en-GB"/>
              </w:rPr>
            </w:pPr>
          </w:p>
        </w:tc>
        <w:tc>
          <w:tcPr>
            <w:tcW w:w="4009" w:type="dxa"/>
            <w:vMerge/>
            <w:tcBorders>
              <w:bottom w:val="single" w:sz="4" w:space="0" w:color="auto"/>
            </w:tcBorders>
            <w:shd w:val="clear" w:color="auto" w:fill="auto"/>
          </w:tcPr>
          <w:p w14:paraId="1A8D0895" w14:textId="77777777" w:rsidR="002A61D0" w:rsidRPr="00DB1FE0" w:rsidRDefault="002A61D0" w:rsidP="009D35D0">
            <w:pPr>
              <w:pStyle w:val="Tablehead0"/>
              <w:jc w:val="left"/>
              <w:rPr>
                <w:lang w:val="en-GB"/>
              </w:rPr>
            </w:pPr>
          </w:p>
        </w:tc>
      </w:tr>
      <w:tr w:rsidR="002A61D0" w:rsidRPr="002A61D0" w14:paraId="212564BB" w14:textId="77777777" w:rsidTr="009D35D0">
        <w:trPr>
          <w:cantSplit/>
          <w:trHeight w:val="240"/>
        </w:trPr>
        <w:tc>
          <w:tcPr>
            <w:tcW w:w="9288" w:type="dxa"/>
            <w:gridSpan w:val="4"/>
            <w:tcBorders>
              <w:top w:val="single" w:sz="4" w:space="0" w:color="auto"/>
            </w:tcBorders>
            <w:shd w:val="clear" w:color="auto" w:fill="auto"/>
          </w:tcPr>
          <w:p w14:paraId="191DA3E6" w14:textId="77777777" w:rsidR="002A61D0" w:rsidRPr="002A61D0" w:rsidRDefault="002A61D0" w:rsidP="009D35D0">
            <w:pPr>
              <w:pStyle w:val="Normalaftertitle"/>
              <w:keepNext/>
              <w:spacing w:before="240"/>
              <w:rPr>
                <w:b/>
                <w:bCs/>
              </w:rPr>
            </w:pPr>
            <w:r w:rsidRPr="002A61D0">
              <w:rPr>
                <w:b/>
                <w:bCs/>
              </w:rPr>
              <w:t>Faroe Islands    ADD</w:t>
            </w:r>
          </w:p>
        </w:tc>
      </w:tr>
      <w:tr w:rsidR="002A61D0" w:rsidRPr="002A61D0" w14:paraId="58C6FF0B" w14:textId="77777777" w:rsidTr="009D35D0">
        <w:trPr>
          <w:cantSplit/>
          <w:trHeight w:val="240"/>
        </w:trPr>
        <w:tc>
          <w:tcPr>
            <w:tcW w:w="909" w:type="dxa"/>
            <w:shd w:val="clear" w:color="auto" w:fill="auto"/>
          </w:tcPr>
          <w:p w14:paraId="329619EC" w14:textId="77777777" w:rsidR="002A61D0" w:rsidRPr="002A61D0" w:rsidRDefault="002A61D0" w:rsidP="009D35D0">
            <w:pPr>
              <w:pStyle w:val="StyleTabletextLeft"/>
              <w:rPr>
                <w:b w:val="0"/>
                <w:bCs w:val="0"/>
              </w:rPr>
            </w:pPr>
            <w:r w:rsidRPr="002A61D0">
              <w:rPr>
                <w:b w:val="0"/>
                <w:bCs w:val="0"/>
              </w:rPr>
              <w:t>3-179-3</w:t>
            </w:r>
          </w:p>
        </w:tc>
        <w:tc>
          <w:tcPr>
            <w:tcW w:w="1449" w:type="dxa"/>
            <w:shd w:val="clear" w:color="auto" w:fill="auto"/>
          </w:tcPr>
          <w:p w14:paraId="436D5138" w14:textId="77777777" w:rsidR="002A61D0" w:rsidRPr="002A61D0" w:rsidRDefault="002A61D0" w:rsidP="009D35D0">
            <w:pPr>
              <w:pStyle w:val="StyleTabletextLeft"/>
              <w:rPr>
                <w:b w:val="0"/>
                <w:bCs w:val="0"/>
              </w:rPr>
            </w:pPr>
            <w:r w:rsidRPr="002A61D0">
              <w:rPr>
                <w:b w:val="0"/>
                <w:bCs w:val="0"/>
              </w:rPr>
              <w:t>7579</w:t>
            </w:r>
          </w:p>
        </w:tc>
        <w:tc>
          <w:tcPr>
            <w:tcW w:w="2921" w:type="dxa"/>
            <w:shd w:val="clear" w:color="auto" w:fill="auto"/>
          </w:tcPr>
          <w:p w14:paraId="53D1AD0E" w14:textId="77777777" w:rsidR="002A61D0" w:rsidRPr="002A61D0" w:rsidRDefault="002A61D0" w:rsidP="009D35D0">
            <w:pPr>
              <w:pStyle w:val="StyleTabletextLeft"/>
              <w:rPr>
                <w:b w:val="0"/>
                <w:bCs w:val="0"/>
              </w:rPr>
            </w:pPr>
            <w:r w:rsidRPr="002A61D0">
              <w:rPr>
                <w:b w:val="0"/>
                <w:bCs w:val="0"/>
              </w:rPr>
              <w:t>KMSC01</w:t>
            </w:r>
          </w:p>
        </w:tc>
        <w:tc>
          <w:tcPr>
            <w:tcW w:w="4009" w:type="dxa"/>
          </w:tcPr>
          <w:p w14:paraId="2DE8D884" w14:textId="77777777" w:rsidR="002A61D0" w:rsidRPr="002A61D0" w:rsidRDefault="002A61D0" w:rsidP="009D35D0">
            <w:pPr>
              <w:pStyle w:val="StyleTabletextLeft"/>
              <w:rPr>
                <w:b w:val="0"/>
                <w:bCs w:val="0"/>
              </w:rPr>
            </w:pPr>
            <w:r w:rsidRPr="002A61D0">
              <w:rPr>
                <w:b w:val="0"/>
                <w:bCs w:val="0"/>
              </w:rPr>
              <w:t>FT Samskifti P/F</w:t>
            </w:r>
          </w:p>
        </w:tc>
      </w:tr>
      <w:tr w:rsidR="002A61D0" w:rsidRPr="002A61D0" w14:paraId="7576014A" w14:textId="77777777" w:rsidTr="009D35D0">
        <w:trPr>
          <w:cantSplit/>
          <w:trHeight w:val="240"/>
        </w:trPr>
        <w:tc>
          <w:tcPr>
            <w:tcW w:w="9288" w:type="dxa"/>
            <w:gridSpan w:val="4"/>
            <w:shd w:val="clear" w:color="auto" w:fill="auto"/>
          </w:tcPr>
          <w:p w14:paraId="65332096" w14:textId="77777777" w:rsidR="002A61D0" w:rsidRPr="002A61D0" w:rsidRDefault="002A61D0" w:rsidP="009D35D0">
            <w:pPr>
              <w:pStyle w:val="Normalaftertitle"/>
              <w:keepNext/>
              <w:spacing w:before="240"/>
              <w:rPr>
                <w:b/>
                <w:bCs/>
              </w:rPr>
            </w:pPr>
            <w:r w:rsidRPr="002A61D0">
              <w:rPr>
                <w:b/>
                <w:bCs/>
              </w:rPr>
              <w:t>State of Palestine    ADD</w:t>
            </w:r>
          </w:p>
        </w:tc>
      </w:tr>
      <w:tr w:rsidR="002A61D0" w:rsidRPr="002A61D0" w14:paraId="522B1AB6" w14:textId="77777777" w:rsidTr="009D35D0">
        <w:trPr>
          <w:cantSplit/>
          <w:trHeight w:val="240"/>
        </w:trPr>
        <w:tc>
          <w:tcPr>
            <w:tcW w:w="909" w:type="dxa"/>
            <w:shd w:val="clear" w:color="auto" w:fill="auto"/>
          </w:tcPr>
          <w:p w14:paraId="4B1C7C2D" w14:textId="77777777" w:rsidR="002A61D0" w:rsidRPr="002A61D0" w:rsidRDefault="002A61D0" w:rsidP="009D35D0">
            <w:pPr>
              <w:pStyle w:val="StyleTabletextLeft"/>
              <w:rPr>
                <w:b w:val="0"/>
                <w:bCs w:val="0"/>
              </w:rPr>
            </w:pPr>
            <w:r w:rsidRPr="002A61D0">
              <w:rPr>
                <w:b w:val="0"/>
                <w:bCs w:val="0"/>
              </w:rPr>
              <w:t>4-175-0</w:t>
            </w:r>
          </w:p>
        </w:tc>
        <w:tc>
          <w:tcPr>
            <w:tcW w:w="1449" w:type="dxa"/>
            <w:shd w:val="clear" w:color="auto" w:fill="auto"/>
          </w:tcPr>
          <w:p w14:paraId="1ED4B3C6" w14:textId="77777777" w:rsidR="002A61D0" w:rsidRPr="002A61D0" w:rsidRDefault="002A61D0" w:rsidP="009D35D0">
            <w:pPr>
              <w:pStyle w:val="StyleTabletextLeft"/>
              <w:rPr>
                <w:b w:val="0"/>
                <w:bCs w:val="0"/>
              </w:rPr>
            </w:pPr>
            <w:r w:rsidRPr="002A61D0">
              <w:rPr>
                <w:b w:val="0"/>
                <w:bCs w:val="0"/>
              </w:rPr>
              <w:t>9592</w:t>
            </w:r>
          </w:p>
        </w:tc>
        <w:tc>
          <w:tcPr>
            <w:tcW w:w="2921" w:type="dxa"/>
            <w:shd w:val="clear" w:color="auto" w:fill="auto"/>
          </w:tcPr>
          <w:p w14:paraId="61017C35" w14:textId="77777777" w:rsidR="002A61D0" w:rsidRPr="002A61D0" w:rsidRDefault="002A61D0" w:rsidP="009D35D0">
            <w:pPr>
              <w:pStyle w:val="StyleTabletextLeft"/>
              <w:rPr>
                <w:b w:val="0"/>
                <w:bCs w:val="0"/>
              </w:rPr>
            </w:pPr>
            <w:r w:rsidRPr="002A61D0">
              <w:rPr>
                <w:b w:val="0"/>
                <w:bCs w:val="0"/>
              </w:rPr>
              <w:t>MSC_Rosh (MSC02)</w:t>
            </w:r>
          </w:p>
        </w:tc>
        <w:tc>
          <w:tcPr>
            <w:tcW w:w="4009" w:type="dxa"/>
          </w:tcPr>
          <w:p w14:paraId="1106EFD3" w14:textId="77777777" w:rsidR="002A61D0" w:rsidRPr="002A61D0" w:rsidRDefault="002A61D0" w:rsidP="009D35D0">
            <w:pPr>
              <w:pStyle w:val="StyleTabletextLeft"/>
              <w:rPr>
                <w:b w:val="0"/>
                <w:bCs w:val="0"/>
              </w:rPr>
            </w:pPr>
            <w:r w:rsidRPr="002A61D0">
              <w:rPr>
                <w:b w:val="0"/>
                <w:bCs w:val="0"/>
              </w:rPr>
              <w:t>Ooredoo Palestine MSC Rosh Hayen</w:t>
            </w:r>
          </w:p>
        </w:tc>
      </w:tr>
      <w:tr w:rsidR="002A61D0" w:rsidRPr="002A61D0" w14:paraId="6C793C8F" w14:textId="77777777" w:rsidTr="009D35D0">
        <w:trPr>
          <w:cantSplit/>
          <w:trHeight w:val="240"/>
        </w:trPr>
        <w:tc>
          <w:tcPr>
            <w:tcW w:w="909" w:type="dxa"/>
            <w:shd w:val="clear" w:color="auto" w:fill="auto"/>
          </w:tcPr>
          <w:p w14:paraId="5AACA6A3" w14:textId="77777777" w:rsidR="002A61D0" w:rsidRPr="002A61D0" w:rsidRDefault="002A61D0" w:rsidP="009D35D0">
            <w:pPr>
              <w:pStyle w:val="StyleTabletextLeft"/>
              <w:rPr>
                <w:b w:val="0"/>
                <w:bCs w:val="0"/>
              </w:rPr>
            </w:pPr>
            <w:r w:rsidRPr="002A61D0">
              <w:rPr>
                <w:b w:val="0"/>
                <w:bCs w:val="0"/>
              </w:rPr>
              <w:t>4-175-1</w:t>
            </w:r>
          </w:p>
        </w:tc>
        <w:tc>
          <w:tcPr>
            <w:tcW w:w="1449" w:type="dxa"/>
            <w:shd w:val="clear" w:color="auto" w:fill="auto"/>
          </w:tcPr>
          <w:p w14:paraId="2C8191FC" w14:textId="77777777" w:rsidR="002A61D0" w:rsidRPr="002A61D0" w:rsidRDefault="002A61D0" w:rsidP="009D35D0">
            <w:pPr>
              <w:pStyle w:val="StyleTabletextLeft"/>
              <w:rPr>
                <w:b w:val="0"/>
                <w:bCs w:val="0"/>
              </w:rPr>
            </w:pPr>
            <w:r w:rsidRPr="002A61D0">
              <w:rPr>
                <w:b w:val="0"/>
                <w:bCs w:val="0"/>
              </w:rPr>
              <w:t>9593</w:t>
            </w:r>
          </w:p>
        </w:tc>
        <w:tc>
          <w:tcPr>
            <w:tcW w:w="2921" w:type="dxa"/>
            <w:shd w:val="clear" w:color="auto" w:fill="auto"/>
          </w:tcPr>
          <w:p w14:paraId="01CA3110" w14:textId="77777777" w:rsidR="002A61D0" w:rsidRPr="002A61D0" w:rsidRDefault="002A61D0" w:rsidP="009D35D0">
            <w:pPr>
              <w:pStyle w:val="StyleTabletextLeft"/>
              <w:rPr>
                <w:b w:val="0"/>
                <w:bCs w:val="0"/>
              </w:rPr>
            </w:pPr>
            <w:r w:rsidRPr="002A61D0">
              <w:rPr>
                <w:b w:val="0"/>
                <w:bCs w:val="0"/>
              </w:rPr>
              <w:t>C7INT1</w:t>
            </w:r>
          </w:p>
        </w:tc>
        <w:tc>
          <w:tcPr>
            <w:tcW w:w="4009" w:type="dxa"/>
          </w:tcPr>
          <w:p w14:paraId="44C8F559" w14:textId="77777777" w:rsidR="002A61D0" w:rsidRPr="002A61D0" w:rsidRDefault="002A61D0" w:rsidP="009D35D0">
            <w:pPr>
              <w:pStyle w:val="StyleTabletextLeft"/>
              <w:rPr>
                <w:b w:val="0"/>
                <w:bCs w:val="0"/>
              </w:rPr>
            </w:pPr>
            <w:r w:rsidRPr="002A61D0">
              <w:rPr>
                <w:b w:val="0"/>
                <w:bCs w:val="0"/>
              </w:rPr>
              <w:t>Paltel</w:t>
            </w:r>
          </w:p>
        </w:tc>
      </w:tr>
      <w:tr w:rsidR="002A61D0" w:rsidRPr="002A61D0" w14:paraId="57EB3770" w14:textId="77777777" w:rsidTr="009D35D0">
        <w:trPr>
          <w:cantSplit/>
          <w:trHeight w:val="240"/>
        </w:trPr>
        <w:tc>
          <w:tcPr>
            <w:tcW w:w="909" w:type="dxa"/>
            <w:shd w:val="clear" w:color="auto" w:fill="auto"/>
          </w:tcPr>
          <w:p w14:paraId="02153A01" w14:textId="77777777" w:rsidR="002A61D0" w:rsidRPr="002A61D0" w:rsidRDefault="002A61D0" w:rsidP="009D35D0">
            <w:pPr>
              <w:pStyle w:val="StyleTabletextLeft"/>
              <w:rPr>
                <w:b w:val="0"/>
                <w:bCs w:val="0"/>
              </w:rPr>
            </w:pPr>
            <w:r w:rsidRPr="002A61D0">
              <w:rPr>
                <w:b w:val="0"/>
                <w:bCs w:val="0"/>
              </w:rPr>
              <w:t>4-175-2</w:t>
            </w:r>
          </w:p>
        </w:tc>
        <w:tc>
          <w:tcPr>
            <w:tcW w:w="1449" w:type="dxa"/>
            <w:shd w:val="clear" w:color="auto" w:fill="auto"/>
          </w:tcPr>
          <w:p w14:paraId="035EFC2D" w14:textId="77777777" w:rsidR="002A61D0" w:rsidRPr="002A61D0" w:rsidRDefault="002A61D0" w:rsidP="009D35D0">
            <w:pPr>
              <w:pStyle w:val="StyleTabletextLeft"/>
              <w:rPr>
                <w:b w:val="0"/>
                <w:bCs w:val="0"/>
              </w:rPr>
            </w:pPr>
            <w:r w:rsidRPr="002A61D0">
              <w:rPr>
                <w:b w:val="0"/>
                <w:bCs w:val="0"/>
              </w:rPr>
              <w:t>9594</w:t>
            </w:r>
          </w:p>
        </w:tc>
        <w:tc>
          <w:tcPr>
            <w:tcW w:w="2921" w:type="dxa"/>
            <w:shd w:val="clear" w:color="auto" w:fill="auto"/>
          </w:tcPr>
          <w:p w14:paraId="6DFD0C96" w14:textId="77777777" w:rsidR="002A61D0" w:rsidRPr="002A61D0" w:rsidRDefault="002A61D0" w:rsidP="009D35D0">
            <w:pPr>
              <w:pStyle w:val="StyleTabletextLeft"/>
              <w:rPr>
                <w:b w:val="0"/>
                <w:bCs w:val="0"/>
              </w:rPr>
            </w:pPr>
            <w:r w:rsidRPr="002A61D0">
              <w:rPr>
                <w:b w:val="0"/>
                <w:bCs w:val="0"/>
              </w:rPr>
              <w:t>INTNODE</w:t>
            </w:r>
          </w:p>
        </w:tc>
        <w:tc>
          <w:tcPr>
            <w:tcW w:w="4009" w:type="dxa"/>
          </w:tcPr>
          <w:p w14:paraId="1FD8B6D8" w14:textId="77777777" w:rsidR="002A61D0" w:rsidRPr="002A61D0" w:rsidRDefault="002A61D0" w:rsidP="009D35D0">
            <w:pPr>
              <w:pStyle w:val="StyleTabletextLeft"/>
              <w:rPr>
                <w:b w:val="0"/>
                <w:bCs w:val="0"/>
              </w:rPr>
            </w:pPr>
            <w:r w:rsidRPr="002A61D0">
              <w:rPr>
                <w:b w:val="0"/>
                <w:bCs w:val="0"/>
              </w:rPr>
              <w:t>Paltel</w:t>
            </w:r>
          </w:p>
        </w:tc>
      </w:tr>
      <w:tr w:rsidR="002A61D0" w:rsidRPr="002A61D0" w14:paraId="38019C94" w14:textId="77777777" w:rsidTr="009D35D0">
        <w:trPr>
          <w:cantSplit/>
          <w:trHeight w:val="240"/>
        </w:trPr>
        <w:tc>
          <w:tcPr>
            <w:tcW w:w="909" w:type="dxa"/>
            <w:shd w:val="clear" w:color="auto" w:fill="auto"/>
          </w:tcPr>
          <w:p w14:paraId="75BA9BA6" w14:textId="77777777" w:rsidR="002A61D0" w:rsidRPr="002A61D0" w:rsidRDefault="002A61D0" w:rsidP="009D35D0">
            <w:pPr>
              <w:pStyle w:val="StyleTabletextLeft"/>
              <w:rPr>
                <w:b w:val="0"/>
                <w:bCs w:val="0"/>
              </w:rPr>
            </w:pPr>
            <w:r w:rsidRPr="002A61D0">
              <w:rPr>
                <w:b w:val="0"/>
                <w:bCs w:val="0"/>
              </w:rPr>
              <w:t>4-175-5</w:t>
            </w:r>
          </w:p>
        </w:tc>
        <w:tc>
          <w:tcPr>
            <w:tcW w:w="1449" w:type="dxa"/>
            <w:shd w:val="clear" w:color="auto" w:fill="auto"/>
          </w:tcPr>
          <w:p w14:paraId="12F238F3" w14:textId="77777777" w:rsidR="002A61D0" w:rsidRPr="002A61D0" w:rsidRDefault="002A61D0" w:rsidP="009D35D0">
            <w:pPr>
              <w:pStyle w:val="StyleTabletextLeft"/>
              <w:rPr>
                <w:b w:val="0"/>
                <w:bCs w:val="0"/>
              </w:rPr>
            </w:pPr>
            <w:r w:rsidRPr="002A61D0">
              <w:rPr>
                <w:b w:val="0"/>
                <w:bCs w:val="0"/>
              </w:rPr>
              <w:t>9597</w:t>
            </w:r>
          </w:p>
        </w:tc>
        <w:tc>
          <w:tcPr>
            <w:tcW w:w="2921" w:type="dxa"/>
            <w:shd w:val="clear" w:color="auto" w:fill="auto"/>
          </w:tcPr>
          <w:p w14:paraId="717F8FAD" w14:textId="77777777" w:rsidR="002A61D0" w:rsidRPr="002A61D0" w:rsidRDefault="002A61D0" w:rsidP="009D35D0">
            <w:pPr>
              <w:pStyle w:val="StyleTabletextLeft"/>
              <w:rPr>
                <w:b w:val="0"/>
                <w:bCs w:val="0"/>
              </w:rPr>
            </w:pPr>
            <w:r w:rsidRPr="002A61D0">
              <w:rPr>
                <w:b w:val="0"/>
                <w:bCs w:val="0"/>
              </w:rPr>
              <w:t>MSC_Med1 (MSC01)</w:t>
            </w:r>
          </w:p>
        </w:tc>
        <w:tc>
          <w:tcPr>
            <w:tcW w:w="4009" w:type="dxa"/>
          </w:tcPr>
          <w:p w14:paraId="45B7D20A" w14:textId="77777777" w:rsidR="002A61D0" w:rsidRPr="002A61D0" w:rsidRDefault="002A61D0" w:rsidP="009D35D0">
            <w:pPr>
              <w:pStyle w:val="StyleTabletextLeft"/>
              <w:rPr>
                <w:b w:val="0"/>
                <w:bCs w:val="0"/>
              </w:rPr>
            </w:pPr>
            <w:r w:rsidRPr="002A61D0">
              <w:rPr>
                <w:b w:val="0"/>
                <w:bCs w:val="0"/>
              </w:rPr>
              <w:t>Ooredoo Palestine MSC Petah Tiqva Med 1</w:t>
            </w:r>
          </w:p>
        </w:tc>
      </w:tr>
      <w:tr w:rsidR="002A61D0" w:rsidRPr="002A61D0" w14:paraId="3B6B1CB5" w14:textId="77777777" w:rsidTr="009D35D0">
        <w:trPr>
          <w:cantSplit/>
          <w:trHeight w:val="240"/>
        </w:trPr>
        <w:tc>
          <w:tcPr>
            <w:tcW w:w="909" w:type="dxa"/>
            <w:shd w:val="clear" w:color="auto" w:fill="auto"/>
          </w:tcPr>
          <w:p w14:paraId="30E0B687" w14:textId="77777777" w:rsidR="002A61D0" w:rsidRPr="002A61D0" w:rsidRDefault="002A61D0" w:rsidP="009D35D0">
            <w:pPr>
              <w:pStyle w:val="StyleTabletextLeft"/>
              <w:rPr>
                <w:b w:val="0"/>
                <w:bCs w:val="0"/>
              </w:rPr>
            </w:pPr>
            <w:r w:rsidRPr="002A61D0">
              <w:rPr>
                <w:b w:val="0"/>
                <w:bCs w:val="0"/>
              </w:rPr>
              <w:t>4-175-6</w:t>
            </w:r>
          </w:p>
        </w:tc>
        <w:tc>
          <w:tcPr>
            <w:tcW w:w="1449" w:type="dxa"/>
            <w:shd w:val="clear" w:color="auto" w:fill="auto"/>
          </w:tcPr>
          <w:p w14:paraId="37C72DF0" w14:textId="77777777" w:rsidR="002A61D0" w:rsidRPr="002A61D0" w:rsidRDefault="002A61D0" w:rsidP="009D35D0">
            <w:pPr>
              <w:pStyle w:val="StyleTabletextLeft"/>
              <w:rPr>
                <w:b w:val="0"/>
                <w:bCs w:val="0"/>
              </w:rPr>
            </w:pPr>
            <w:r w:rsidRPr="002A61D0">
              <w:rPr>
                <w:b w:val="0"/>
                <w:bCs w:val="0"/>
              </w:rPr>
              <w:t>9598</w:t>
            </w:r>
          </w:p>
        </w:tc>
        <w:tc>
          <w:tcPr>
            <w:tcW w:w="2921" w:type="dxa"/>
            <w:shd w:val="clear" w:color="auto" w:fill="auto"/>
          </w:tcPr>
          <w:p w14:paraId="6F3A224E" w14:textId="77777777" w:rsidR="002A61D0" w:rsidRPr="002A61D0" w:rsidRDefault="002A61D0" w:rsidP="009D35D0">
            <w:pPr>
              <w:pStyle w:val="StyleTabletextLeft"/>
              <w:rPr>
                <w:b w:val="0"/>
                <w:bCs w:val="0"/>
              </w:rPr>
            </w:pPr>
            <w:r w:rsidRPr="002A61D0">
              <w:rPr>
                <w:b w:val="0"/>
                <w:bCs w:val="0"/>
              </w:rPr>
              <w:t>MGW_Rosh (MGW01)</w:t>
            </w:r>
          </w:p>
        </w:tc>
        <w:tc>
          <w:tcPr>
            <w:tcW w:w="4009" w:type="dxa"/>
          </w:tcPr>
          <w:p w14:paraId="24430D8A" w14:textId="77777777" w:rsidR="002A61D0" w:rsidRPr="002A61D0" w:rsidRDefault="002A61D0" w:rsidP="009D35D0">
            <w:pPr>
              <w:pStyle w:val="StyleTabletextLeft"/>
              <w:rPr>
                <w:b w:val="0"/>
                <w:bCs w:val="0"/>
              </w:rPr>
            </w:pPr>
            <w:r w:rsidRPr="002A61D0">
              <w:rPr>
                <w:b w:val="0"/>
                <w:bCs w:val="0"/>
              </w:rPr>
              <w:t>Ooredoo Palestine MGW Rosh Hayen</w:t>
            </w:r>
          </w:p>
        </w:tc>
      </w:tr>
      <w:tr w:rsidR="002A61D0" w:rsidRPr="002A61D0" w14:paraId="244578CF" w14:textId="77777777" w:rsidTr="009D35D0">
        <w:trPr>
          <w:cantSplit/>
          <w:trHeight w:val="240"/>
        </w:trPr>
        <w:tc>
          <w:tcPr>
            <w:tcW w:w="909" w:type="dxa"/>
            <w:shd w:val="clear" w:color="auto" w:fill="auto"/>
          </w:tcPr>
          <w:p w14:paraId="173920BA" w14:textId="77777777" w:rsidR="002A61D0" w:rsidRPr="002A61D0" w:rsidRDefault="002A61D0" w:rsidP="009D35D0">
            <w:pPr>
              <w:pStyle w:val="StyleTabletextLeft"/>
              <w:rPr>
                <w:b w:val="0"/>
                <w:bCs w:val="0"/>
              </w:rPr>
            </w:pPr>
            <w:r w:rsidRPr="002A61D0">
              <w:rPr>
                <w:b w:val="0"/>
                <w:bCs w:val="0"/>
              </w:rPr>
              <w:t>4-175-7</w:t>
            </w:r>
          </w:p>
        </w:tc>
        <w:tc>
          <w:tcPr>
            <w:tcW w:w="1449" w:type="dxa"/>
            <w:shd w:val="clear" w:color="auto" w:fill="auto"/>
          </w:tcPr>
          <w:p w14:paraId="05A9324D" w14:textId="77777777" w:rsidR="002A61D0" w:rsidRPr="002A61D0" w:rsidRDefault="002A61D0" w:rsidP="009D35D0">
            <w:pPr>
              <w:pStyle w:val="StyleTabletextLeft"/>
              <w:rPr>
                <w:b w:val="0"/>
                <w:bCs w:val="0"/>
              </w:rPr>
            </w:pPr>
            <w:r w:rsidRPr="002A61D0">
              <w:rPr>
                <w:b w:val="0"/>
                <w:bCs w:val="0"/>
              </w:rPr>
              <w:t>9599</w:t>
            </w:r>
          </w:p>
        </w:tc>
        <w:tc>
          <w:tcPr>
            <w:tcW w:w="2921" w:type="dxa"/>
            <w:shd w:val="clear" w:color="auto" w:fill="auto"/>
          </w:tcPr>
          <w:p w14:paraId="46FB6653" w14:textId="77777777" w:rsidR="002A61D0" w:rsidRPr="002A61D0" w:rsidRDefault="002A61D0" w:rsidP="009D35D0">
            <w:pPr>
              <w:pStyle w:val="StyleTabletextLeft"/>
              <w:rPr>
                <w:b w:val="0"/>
                <w:bCs w:val="0"/>
              </w:rPr>
            </w:pPr>
            <w:r w:rsidRPr="002A61D0">
              <w:rPr>
                <w:b w:val="0"/>
                <w:bCs w:val="0"/>
              </w:rPr>
              <w:t>MRS_Med1 (MRS02)</w:t>
            </w:r>
          </w:p>
        </w:tc>
        <w:tc>
          <w:tcPr>
            <w:tcW w:w="4009" w:type="dxa"/>
          </w:tcPr>
          <w:p w14:paraId="35915A64" w14:textId="77777777" w:rsidR="002A61D0" w:rsidRPr="002A61D0" w:rsidRDefault="002A61D0" w:rsidP="009D35D0">
            <w:pPr>
              <w:pStyle w:val="StyleTabletextLeft"/>
              <w:rPr>
                <w:b w:val="0"/>
                <w:bCs w:val="0"/>
              </w:rPr>
            </w:pPr>
            <w:r w:rsidRPr="002A61D0">
              <w:rPr>
                <w:b w:val="0"/>
                <w:bCs w:val="0"/>
              </w:rPr>
              <w:t>Ooredoo Palestine MRS Petah Tiqva Med1</w:t>
            </w:r>
          </w:p>
        </w:tc>
      </w:tr>
      <w:tr w:rsidR="002A61D0" w:rsidRPr="002A61D0" w14:paraId="46A66A0D" w14:textId="77777777" w:rsidTr="009D35D0">
        <w:trPr>
          <w:cantSplit/>
          <w:trHeight w:val="240"/>
        </w:trPr>
        <w:tc>
          <w:tcPr>
            <w:tcW w:w="9288" w:type="dxa"/>
            <w:gridSpan w:val="4"/>
            <w:shd w:val="clear" w:color="auto" w:fill="auto"/>
          </w:tcPr>
          <w:p w14:paraId="183865CF" w14:textId="77777777" w:rsidR="002A61D0" w:rsidRPr="002A61D0" w:rsidRDefault="002A61D0" w:rsidP="009D35D0">
            <w:pPr>
              <w:pStyle w:val="Normalaftertitle"/>
              <w:keepNext/>
              <w:spacing w:before="240"/>
              <w:rPr>
                <w:b/>
                <w:bCs/>
              </w:rPr>
            </w:pPr>
            <w:r w:rsidRPr="002A61D0">
              <w:rPr>
                <w:b/>
                <w:bCs/>
              </w:rPr>
              <w:t>Sweden    SUP</w:t>
            </w:r>
          </w:p>
        </w:tc>
      </w:tr>
      <w:tr w:rsidR="002A61D0" w:rsidRPr="002A61D0" w14:paraId="0228F87C" w14:textId="77777777" w:rsidTr="009D35D0">
        <w:trPr>
          <w:cantSplit/>
          <w:trHeight w:val="240"/>
        </w:trPr>
        <w:tc>
          <w:tcPr>
            <w:tcW w:w="909" w:type="dxa"/>
            <w:shd w:val="clear" w:color="auto" w:fill="auto"/>
          </w:tcPr>
          <w:p w14:paraId="793F42DF" w14:textId="77777777" w:rsidR="002A61D0" w:rsidRPr="002A61D0" w:rsidRDefault="002A61D0" w:rsidP="009D35D0">
            <w:pPr>
              <w:pStyle w:val="StyleTabletextLeft"/>
              <w:rPr>
                <w:b w:val="0"/>
                <w:bCs w:val="0"/>
              </w:rPr>
            </w:pPr>
            <w:r w:rsidRPr="002A61D0">
              <w:rPr>
                <w:b w:val="0"/>
                <w:bCs w:val="0"/>
              </w:rPr>
              <w:t>2-080-6</w:t>
            </w:r>
          </w:p>
        </w:tc>
        <w:tc>
          <w:tcPr>
            <w:tcW w:w="1449" w:type="dxa"/>
            <w:shd w:val="clear" w:color="auto" w:fill="auto"/>
          </w:tcPr>
          <w:p w14:paraId="0AF5502A" w14:textId="77777777" w:rsidR="002A61D0" w:rsidRPr="002A61D0" w:rsidRDefault="002A61D0" w:rsidP="009D35D0">
            <w:pPr>
              <w:pStyle w:val="StyleTabletextLeft"/>
              <w:rPr>
                <w:b w:val="0"/>
                <w:bCs w:val="0"/>
              </w:rPr>
            </w:pPr>
            <w:r w:rsidRPr="002A61D0">
              <w:rPr>
                <w:b w:val="0"/>
                <w:bCs w:val="0"/>
              </w:rPr>
              <w:t>4742</w:t>
            </w:r>
          </w:p>
        </w:tc>
        <w:tc>
          <w:tcPr>
            <w:tcW w:w="2921" w:type="dxa"/>
            <w:shd w:val="clear" w:color="auto" w:fill="auto"/>
          </w:tcPr>
          <w:p w14:paraId="00110526" w14:textId="77777777" w:rsidR="002A61D0" w:rsidRPr="002A61D0" w:rsidRDefault="002A61D0" w:rsidP="009D35D0">
            <w:pPr>
              <w:pStyle w:val="StyleTabletextLeft"/>
              <w:rPr>
                <w:b w:val="0"/>
                <w:bCs w:val="0"/>
              </w:rPr>
            </w:pPr>
            <w:r w:rsidRPr="002A61D0">
              <w:rPr>
                <w:b w:val="0"/>
                <w:bCs w:val="0"/>
              </w:rPr>
              <w:t>NMT STHLM MSC1 (Stockholm)</w:t>
            </w:r>
          </w:p>
        </w:tc>
        <w:tc>
          <w:tcPr>
            <w:tcW w:w="4009" w:type="dxa"/>
          </w:tcPr>
          <w:p w14:paraId="27FF2486" w14:textId="77777777" w:rsidR="002A61D0" w:rsidRPr="002A61D0" w:rsidRDefault="002A61D0" w:rsidP="009D35D0">
            <w:pPr>
              <w:pStyle w:val="StyleTabletextLeft"/>
              <w:rPr>
                <w:b w:val="0"/>
                <w:bCs w:val="0"/>
              </w:rPr>
            </w:pPr>
            <w:r w:rsidRPr="002A61D0">
              <w:rPr>
                <w:b w:val="0"/>
                <w:bCs w:val="0"/>
              </w:rPr>
              <w:t>Netett Sverige AB</w:t>
            </w:r>
          </w:p>
        </w:tc>
      </w:tr>
      <w:tr w:rsidR="002A61D0" w:rsidRPr="002A61D0" w14:paraId="05D60A44" w14:textId="77777777" w:rsidTr="009D35D0">
        <w:trPr>
          <w:cantSplit/>
          <w:trHeight w:val="240"/>
        </w:trPr>
        <w:tc>
          <w:tcPr>
            <w:tcW w:w="909" w:type="dxa"/>
            <w:shd w:val="clear" w:color="auto" w:fill="auto"/>
          </w:tcPr>
          <w:p w14:paraId="78D158F4" w14:textId="77777777" w:rsidR="002A61D0" w:rsidRPr="002A61D0" w:rsidRDefault="002A61D0" w:rsidP="009D35D0">
            <w:pPr>
              <w:pStyle w:val="StyleTabletextLeft"/>
              <w:rPr>
                <w:b w:val="0"/>
                <w:bCs w:val="0"/>
              </w:rPr>
            </w:pPr>
            <w:r w:rsidRPr="002A61D0">
              <w:rPr>
                <w:b w:val="0"/>
                <w:bCs w:val="0"/>
              </w:rPr>
              <w:t>2-194-7</w:t>
            </w:r>
          </w:p>
        </w:tc>
        <w:tc>
          <w:tcPr>
            <w:tcW w:w="1449" w:type="dxa"/>
            <w:shd w:val="clear" w:color="auto" w:fill="auto"/>
          </w:tcPr>
          <w:p w14:paraId="124E736B" w14:textId="77777777" w:rsidR="002A61D0" w:rsidRPr="002A61D0" w:rsidRDefault="002A61D0" w:rsidP="009D35D0">
            <w:pPr>
              <w:pStyle w:val="StyleTabletextLeft"/>
              <w:rPr>
                <w:b w:val="0"/>
                <w:bCs w:val="0"/>
              </w:rPr>
            </w:pPr>
            <w:r w:rsidRPr="002A61D0">
              <w:rPr>
                <w:b w:val="0"/>
                <w:bCs w:val="0"/>
              </w:rPr>
              <w:t>5655</w:t>
            </w:r>
          </w:p>
        </w:tc>
        <w:tc>
          <w:tcPr>
            <w:tcW w:w="2921" w:type="dxa"/>
            <w:shd w:val="clear" w:color="auto" w:fill="auto"/>
          </w:tcPr>
          <w:p w14:paraId="66AE9421" w14:textId="77777777" w:rsidR="002A61D0" w:rsidRPr="002A61D0" w:rsidRDefault="002A61D0" w:rsidP="009D35D0">
            <w:pPr>
              <w:pStyle w:val="StyleTabletextLeft"/>
              <w:rPr>
                <w:b w:val="0"/>
                <w:bCs w:val="0"/>
              </w:rPr>
            </w:pPr>
            <w:r w:rsidRPr="002A61D0">
              <w:rPr>
                <w:b w:val="0"/>
                <w:bCs w:val="0"/>
              </w:rPr>
              <w:t>MGW 161 (Stockholm)</w:t>
            </w:r>
          </w:p>
        </w:tc>
        <w:tc>
          <w:tcPr>
            <w:tcW w:w="4009" w:type="dxa"/>
          </w:tcPr>
          <w:p w14:paraId="5275A209" w14:textId="77777777" w:rsidR="002A61D0" w:rsidRPr="002A61D0" w:rsidRDefault="002A61D0" w:rsidP="009D35D0">
            <w:pPr>
              <w:pStyle w:val="StyleTabletextLeft"/>
              <w:rPr>
                <w:b w:val="0"/>
                <w:bCs w:val="0"/>
              </w:rPr>
            </w:pPr>
            <w:r w:rsidRPr="002A61D0">
              <w:rPr>
                <w:b w:val="0"/>
                <w:bCs w:val="0"/>
              </w:rPr>
              <w:t>Netett Sverige AB</w:t>
            </w:r>
          </w:p>
        </w:tc>
      </w:tr>
      <w:tr w:rsidR="002A61D0" w:rsidRPr="002A61D0" w14:paraId="6802CC03" w14:textId="77777777" w:rsidTr="009D35D0">
        <w:trPr>
          <w:cantSplit/>
          <w:trHeight w:val="240"/>
        </w:trPr>
        <w:tc>
          <w:tcPr>
            <w:tcW w:w="9288" w:type="dxa"/>
            <w:gridSpan w:val="4"/>
            <w:shd w:val="clear" w:color="auto" w:fill="auto"/>
          </w:tcPr>
          <w:p w14:paraId="7F5481C1" w14:textId="77777777" w:rsidR="002A61D0" w:rsidRPr="002A61D0" w:rsidRDefault="002A61D0" w:rsidP="009D35D0">
            <w:pPr>
              <w:pStyle w:val="Normalaftertitle"/>
              <w:keepNext/>
              <w:spacing w:before="240"/>
              <w:rPr>
                <w:b/>
                <w:bCs/>
              </w:rPr>
            </w:pPr>
            <w:r w:rsidRPr="002A61D0">
              <w:rPr>
                <w:b/>
                <w:bCs/>
              </w:rPr>
              <w:t>Sweden    LIR</w:t>
            </w:r>
          </w:p>
        </w:tc>
      </w:tr>
      <w:tr w:rsidR="002A61D0" w:rsidRPr="002A61D0" w14:paraId="4ED810FE" w14:textId="77777777" w:rsidTr="009D35D0">
        <w:trPr>
          <w:cantSplit/>
          <w:trHeight w:val="240"/>
        </w:trPr>
        <w:tc>
          <w:tcPr>
            <w:tcW w:w="909" w:type="dxa"/>
            <w:shd w:val="clear" w:color="auto" w:fill="auto"/>
          </w:tcPr>
          <w:p w14:paraId="4E597584" w14:textId="77777777" w:rsidR="002A61D0" w:rsidRPr="002A61D0" w:rsidRDefault="002A61D0" w:rsidP="009D35D0">
            <w:pPr>
              <w:pStyle w:val="StyleTabletextLeft"/>
              <w:rPr>
                <w:b w:val="0"/>
                <w:bCs w:val="0"/>
              </w:rPr>
            </w:pPr>
            <w:r w:rsidRPr="002A61D0">
              <w:rPr>
                <w:b w:val="0"/>
                <w:bCs w:val="0"/>
              </w:rPr>
              <w:t>2-080-1</w:t>
            </w:r>
          </w:p>
        </w:tc>
        <w:tc>
          <w:tcPr>
            <w:tcW w:w="1449" w:type="dxa"/>
            <w:shd w:val="clear" w:color="auto" w:fill="auto"/>
          </w:tcPr>
          <w:p w14:paraId="58FE2E68" w14:textId="77777777" w:rsidR="002A61D0" w:rsidRPr="002A61D0" w:rsidRDefault="002A61D0" w:rsidP="009D35D0">
            <w:pPr>
              <w:pStyle w:val="StyleTabletextLeft"/>
              <w:rPr>
                <w:b w:val="0"/>
                <w:bCs w:val="0"/>
              </w:rPr>
            </w:pPr>
            <w:r w:rsidRPr="002A61D0">
              <w:rPr>
                <w:b w:val="0"/>
                <w:bCs w:val="0"/>
              </w:rPr>
              <w:t>4737</w:t>
            </w:r>
          </w:p>
        </w:tc>
        <w:tc>
          <w:tcPr>
            <w:tcW w:w="2921" w:type="dxa"/>
            <w:shd w:val="clear" w:color="auto" w:fill="auto"/>
          </w:tcPr>
          <w:p w14:paraId="2A472360" w14:textId="77777777" w:rsidR="002A61D0" w:rsidRPr="002A61D0" w:rsidRDefault="002A61D0" w:rsidP="009D35D0">
            <w:pPr>
              <w:pStyle w:val="StyleTabletextLeft"/>
              <w:rPr>
                <w:b w:val="0"/>
                <w:bCs w:val="0"/>
              </w:rPr>
            </w:pPr>
            <w:r w:rsidRPr="002A61D0">
              <w:rPr>
                <w:b w:val="0"/>
                <w:bCs w:val="0"/>
              </w:rPr>
              <w:t>VMS1 (Stockholm)</w:t>
            </w:r>
          </w:p>
        </w:tc>
        <w:tc>
          <w:tcPr>
            <w:tcW w:w="4009" w:type="dxa"/>
          </w:tcPr>
          <w:p w14:paraId="0624DA51" w14:textId="77777777" w:rsidR="002A61D0" w:rsidRPr="002A61D0" w:rsidRDefault="002A61D0" w:rsidP="009D35D0">
            <w:pPr>
              <w:pStyle w:val="StyleTabletextLeft"/>
              <w:rPr>
                <w:b w:val="0"/>
                <w:bCs w:val="0"/>
              </w:rPr>
            </w:pPr>
            <w:r w:rsidRPr="002A61D0">
              <w:rPr>
                <w:b w:val="0"/>
                <w:bCs w:val="0"/>
              </w:rPr>
              <w:t>Bredband2 Företag AB</w:t>
            </w:r>
          </w:p>
        </w:tc>
      </w:tr>
      <w:tr w:rsidR="002A61D0" w:rsidRPr="002A61D0" w14:paraId="410C10C2" w14:textId="77777777" w:rsidTr="009D35D0">
        <w:trPr>
          <w:cantSplit/>
          <w:trHeight w:val="240"/>
        </w:trPr>
        <w:tc>
          <w:tcPr>
            <w:tcW w:w="909" w:type="dxa"/>
            <w:shd w:val="clear" w:color="auto" w:fill="auto"/>
          </w:tcPr>
          <w:p w14:paraId="5210C99F" w14:textId="77777777" w:rsidR="002A61D0" w:rsidRPr="002A61D0" w:rsidRDefault="002A61D0" w:rsidP="009D35D0">
            <w:pPr>
              <w:pStyle w:val="StyleTabletextLeft"/>
              <w:rPr>
                <w:b w:val="0"/>
                <w:bCs w:val="0"/>
              </w:rPr>
            </w:pPr>
            <w:r w:rsidRPr="002A61D0">
              <w:rPr>
                <w:b w:val="0"/>
                <w:bCs w:val="0"/>
              </w:rPr>
              <w:t>2-080-4</w:t>
            </w:r>
          </w:p>
        </w:tc>
        <w:tc>
          <w:tcPr>
            <w:tcW w:w="1449" w:type="dxa"/>
            <w:shd w:val="clear" w:color="auto" w:fill="auto"/>
          </w:tcPr>
          <w:p w14:paraId="6913C16F" w14:textId="77777777" w:rsidR="002A61D0" w:rsidRPr="002A61D0" w:rsidRDefault="002A61D0" w:rsidP="009D35D0">
            <w:pPr>
              <w:pStyle w:val="StyleTabletextLeft"/>
              <w:rPr>
                <w:b w:val="0"/>
                <w:bCs w:val="0"/>
              </w:rPr>
            </w:pPr>
            <w:r w:rsidRPr="002A61D0">
              <w:rPr>
                <w:b w:val="0"/>
                <w:bCs w:val="0"/>
              </w:rPr>
              <w:t>4740</w:t>
            </w:r>
          </w:p>
        </w:tc>
        <w:tc>
          <w:tcPr>
            <w:tcW w:w="2921" w:type="dxa"/>
            <w:shd w:val="clear" w:color="auto" w:fill="auto"/>
          </w:tcPr>
          <w:p w14:paraId="35F0B603" w14:textId="77777777" w:rsidR="002A61D0" w:rsidRPr="002A61D0" w:rsidRDefault="002A61D0" w:rsidP="009D35D0">
            <w:pPr>
              <w:pStyle w:val="StyleTabletextLeft"/>
              <w:rPr>
                <w:b w:val="0"/>
                <w:bCs w:val="0"/>
              </w:rPr>
            </w:pPr>
            <w:r w:rsidRPr="002A61D0">
              <w:rPr>
                <w:b w:val="0"/>
                <w:bCs w:val="0"/>
              </w:rPr>
              <w:t>GTS-STO-S1 (Stockholm)</w:t>
            </w:r>
          </w:p>
        </w:tc>
        <w:tc>
          <w:tcPr>
            <w:tcW w:w="4009" w:type="dxa"/>
          </w:tcPr>
          <w:p w14:paraId="6E836023" w14:textId="77777777" w:rsidR="002A61D0" w:rsidRPr="002A61D0" w:rsidRDefault="002A61D0" w:rsidP="009D35D0">
            <w:pPr>
              <w:pStyle w:val="StyleTabletextLeft"/>
              <w:rPr>
                <w:b w:val="0"/>
                <w:bCs w:val="0"/>
              </w:rPr>
            </w:pPr>
            <w:r w:rsidRPr="002A61D0">
              <w:rPr>
                <w:b w:val="0"/>
                <w:bCs w:val="0"/>
              </w:rPr>
              <w:t>Bredband2 Företag AB</w:t>
            </w:r>
          </w:p>
        </w:tc>
      </w:tr>
      <w:tr w:rsidR="002A61D0" w:rsidRPr="002A61D0" w14:paraId="44C571FC" w14:textId="77777777" w:rsidTr="009D35D0">
        <w:trPr>
          <w:cantSplit/>
          <w:trHeight w:val="240"/>
        </w:trPr>
        <w:tc>
          <w:tcPr>
            <w:tcW w:w="909" w:type="dxa"/>
            <w:shd w:val="clear" w:color="auto" w:fill="auto"/>
          </w:tcPr>
          <w:p w14:paraId="06EBA7A4" w14:textId="77777777" w:rsidR="002A61D0" w:rsidRPr="002A61D0" w:rsidRDefault="002A61D0" w:rsidP="009D35D0">
            <w:pPr>
              <w:pStyle w:val="StyleTabletextLeft"/>
              <w:rPr>
                <w:b w:val="0"/>
                <w:bCs w:val="0"/>
              </w:rPr>
            </w:pPr>
            <w:r w:rsidRPr="002A61D0">
              <w:rPr>
                <w:b w:val="0"/>
                <w:bCs w:val="0"/>
              </w:rPr>
              <w:t>2-083-6</w:t>
            </w:r>
          </w:p>
        </w:tc>
        <w:tc>
          <w:tcPr>
            <w:tcW w:w="1449" w:type="dxa"/>
            <w:shd w:val="clear" w:color="auto" w:fill="auto"/>
          </w:tcPr>
          <w:p w14:paraId="198AE4CB" w14:textId="77777777" w:rsidR="002A61D0" w:rsidRPr="002A61D0" w:rsidRDefault="002A61D0" w:rsidP="009D35D0">
            <w:pPr>
              <w:pStyle w:val="StyleTabletextLeft"/>
              <w:rPr>
                <w:b w:val="0"/>
                <w:bCs w:val="0"/>
              </w:rPr>
            </w:pPr>
            <w:r w:rsidRPr="002A61D0">
              <w:rPr>
                <w:b w:val="0"/>
                <w:bCs w:val="0"/>
              </w:rPr>
              <w:t>4766</w:t>
            </w:r>
          </w:p>
        </w:tc>
        <w:tc>
          <w:tcPr>
            <w:tcW w:w="2921" w:type="dxa"/>
            <w:shd w:val="clear" w:color="auto" w:fill="auto"/>
          </w:tcPr>
          <w:p w14:paraId="00780BA7" w14:textId="77777777" w:rsidR="002A61D0" w:rsidRPr="002A61D0" w:rsidRDefault="002A61D0" w:rsidP="009D35D0">
            <w:pPr>
              <w:pStyle w:val="StyleTabletextLeft"/>
              <w:rPr>
                <w:b w:val="0"/>
                <w:bCs w:val="0"/>
              </w:rPr>
            </w:pPr>
            <w:r w:rsidRPr="002A61D0">
              <w:rPr>
                <w:b w:val="0"/>
                <w:bCs w:val="0"/>
              </w:rPr>
              <w:t>RSL-SWE 2 (Stockholm)</w:t>
            </w:r>
          </w:p>
        </w:tc>
        <w:tc>
          <w:tcPr>
            <w:tcW w:w="4009" w:type="dxa"/>
          </w:tcPr>
          <w:p w14:paraId="1863B939" w14:textId="77777777" w:rsidR="002A61D0" w:rsidRPr="002A61D0" w:rsidRDefault="002A61D0" w:rsidP="009D35D0">
            <w:pPr>
              <w:pStyle w:val="StyleTabletextLeft"/>
              <w:rPr>
                <w:b w:val="0"/>
                <w:bCs w:val="0"/>
              </w:rPr>
            </w:pPr>
            <w:r w:rsidRPr="002A61D0">
              <w:rPr>
                <w:b w:val="0"/>
                <w:bCs w:val="0"/>
              </w:rPr>
              <w:t>Bredband2 Företag AB</w:t>
            </w:r>
          </w:p>
        </w:tc>
      </w:tr>
      <w:tr w:rsidR="002A61D0" w:rsidRPr="002A61D0" w14:paraId="7316E833" w14:textId="77777777" w:rsidTr="009D35D0">
        <w:trPr>
          <w:cantSplit/>
          <w:trHeight w:val="240"/>
        </w:trPr>
        <w:tc>
          <w:tcPr>
            <w:tcW w:w="909" w:type="dxa"/>
            <w:shd w:val="clear" w:color="auto" w:fill="auto"/>
          </w:tcPr>
          <w:p w14:paraId="65B2B151" w14:textId="77777777" w:rsidR="002A61D0" w:rsidRPr="002A61D0" w:rsidRDefault="002A61D0" w:rsidP="009D35D0">
            <w:pPr>
              <w:pStyle w:val="StyleTabletextLeft"/>
              <w:rPr>
                <w:b w:val="0"/>
                <w:bCs w:val="0"/>
              </w:rPr>
            </w:pPr>
            <w:r w:rsidRPr="002A61D0">
              <w:rPr>
                <w:b w:val="0"/>
                <w:bCs w:val="0"/>
              </w:rPr>
              <w:t>2-192-7</w:t>
            </w:r>
          </w:p>
        </w:tc>
        <w:tc>
          <w:tcPr>
            <w:tcW w:w="1449" w:type="dxa"/>
            <w:shd w:val="clear" w:color="auto" w:fill="auto"/>
          </w:tcPr>
          <w:p w14:paraId="13494DA4" w14:textId="77777777" w:rsidR="002A61D0" w:rsidRPr="002A61D0" w:rsidRDefault="002A61D0" w:rsidP="009D35D0">
            <w:pPr>
              <w:pStyle w:val="StyleTabletextLeft"/>
              <w:rPr>
                <w:b w:val="0"/>
                <w:bCs w:val="0"/>
              </w:rPr>
            </w:pPr>
            <w:r w:rsidRPr="002A61D0">
              <w:rPr>
                <w:b w:val="0"/>
                <w:bCs w:val="0"/>
              </w:rPr>
              <w:t>5639</w:t>
            </w:r>
          </w:p>
        </w:tc>
        <w:tc>
          <w:tcPr>
            <w:tcW w:w="2921" w:type="dxa"/>
            <w:shd w:val="clear" w:color="auto" w:fill="auto"/>
          </w:tcPr>
          <w:p w14:paraId="7E343E8D" w14:textId="77777777" w:rsidR="002A61D0" w:rsidRPr="002A61D0" w:rsidRDefault="002A61D0" w:rsidP="009D35D0">
            <w:pPr>
              <w:pStyle w:val="StyleTabletextLeft"/>
              <w:rPr>
                <w:b w:val="0"/>
                <w:bCs w:val="0"/>
              </w:rPr>
            </w:pPr>
            <w:r w:rsidRPr="002A61D0">
              <w:rPr>
                <w:b w:val="0"/>
                <w:bCs w:val="0"/>
              </w:rPr>
              <w:t>VMS2 (Stockholm)</w:t>
            </w:r>
          </w:p>
        </w:tc>
        <w:tc>
          <w:tcPr>
            <w:tcW w:w="4009" w:type="dxa"/>
          </w:tcPr>
          <w:p w14:paraId="3550AD58" w14:textId="77777777" w:rsidR="002A61D0" w:rsidRPr="002A61D0" w:rsidRDefault="002A61D0" w:rsidP="009D35D0">
            <w:pPr>
              <w:pStyle w:val="StyleTabletextLeft"/>
              <w:rPr>
                <w:b w:val="0"/>
                <w:bCs w:val="0"/>
              </w:rPr>
            </w:pPr>
            <w:r w:rsidRPr="002A61D0">
              <w:rPr>
                <w:b w:val="0"/>
                <w:bCs w:val="0"/>
              </w:rPr>
              <w:t>Bredband2 Företag AB</w:t>
            </w:r>
          </w:p>
        </w:tc>
      </w:tr>
      <w:tr w:rsidR="002A61D0" w:rsidRPr="002A61D0" w14:paraId="5329644F" w14:textId="77777777" w:rsidTr="009D35D0">
        <w:trPr>
          <w:cantSplit/>
          <w:trHeight w:val="240"/>
        </w:trPr>
        <w:tc>
          <w:tcPr>
            <w:tcW w:w="909" w:type="dxa"/>
            <w:shd w:val="clear" w:color="auto" w:fill="auto"/>
          </w:tcPr>
          <w:p w14:paraId="50D6E78F" w14:textId="77777777" w:rsidR="002A61D0" w:rsidRPr="002A61D0" w:rsidRDefault="002A61D0" w:rsidP="009D35D0">
            <w:pPr>
              <w:pStyle w:val="StyleTabletextLeft"/>
              <w:rPr>
                <w:b w:val="0"/>
                <w:bCs w:val="0"/>
              </w:rPr>
            </w:pPr>
            <w:r w:rsidRPr="002A61D0">
              <w:rPr>
                <w:b w:val="0"/>
                <w:bCs w:val="0"/>
              </w:rPr>
              <w:t>2-193-3</w:t>
            </w:r>
          </w:p>
        </w:tc>
        <w:tc>
          <w:tcPr>
            <w:tcW w:w="1449" w:type="dxa"/>
            <w:shd w:val="clear" w:color="auto" w:fill="auto"/>
          </w:tcPr>
          <w:p w14:paraId="5F7E3CAD" w14:textId="77777777" w:rsidR="002A61D0" w:rsidRPr="002A61D0" w:rsidRDefault="002A61D0" w:rsidP="009D35D0">
            <w:pPr>
              <w:pStyle w:val="StyleTabletextLeft"/>
              <w:rPr>
                <w:b w:val="0"/>
                <w:bCs w:val="0"/>
              </w:rPr>
            </w:pPr>
            <w:r w:rsidRPr="002A61D0">
              <w:rPr>
                <w:b w:val="0"/>
                <w:bCs w:val="0"/>
              </w:rPr>
              <w:t>5643</w:t>
            </w:r>
          </w:p>
        </w:tc>
        <w:tc>
          <w:tcPr>
            <w:tcW w:w="2921" w:type="dxa"/>
            <w:shd w:val="clear" w:color="auto" w:fill="auto"/>
          </w:tcPr>
          <w:p w14:paraId="08EAAFFD" w14:textId="77777777" w:rsidR="002A61D0" w:rsidRPr="002A61D0" w:rsidRDefault="002A61D0" w:rsidP="009D35D0">
            <w:pPr>
              <w:pStyle w:val="StyleTabletextLeft"/>
              <w:rPr>
                <w:b w:val="0"/>
                <w:bCs w:val="0"/>
              </w:rPr>
            </w:pPr>
            <w:r w:rsidRPr="002A61D0">
              <w:rPr>
                <w:b w:val="0"/>
                <w:bCs w:val="0"/>
              </w:rPr>
              <w:t>RSL_SWE (Stockholm)</w:t>
            </w:r>
          </w:p>
        </w:tc>
        <w:tc>
          <w:tcPr>
            <w:tcW w:w="4009" w:type="dxa"/>
          </w:tcPr>
          <w:p w14:paraId="2E6E290B" w14:textId="77777777" w:rsidR="002A61D0" w:rsidRPr="002A61D0" w:rsidRDefault="002A61D0" w:rsidP="009D35D0">
            <w:pPr>
              <w:pStyle w:val="StyleTabletextLeft"/>
              <w:rPr>
                <w:b w:val="0"/>
                <w:bCs w:val="0"/>
              </w:rPr>
            </w:pPr>
            <w:r w:rsidRPr="002A61D0">
              <w:rPr>
                <w:b w:val="0"/>
                <w:bCs w:val="0"/>
              </w:rPr>
              <w:t>Bredband2 Företag AB</w:t>
            </w:r>
          </w:p>
        </w:tc>
      </w:tr>
      <w:tr w:rsidR="002A61D0" w:rsidRPr="002A61D0" w14:paraId="01F07690" w14:textId="77777777" w:rsidTr="009D35D0">
        <w:trPr>
          <w:cantSplit/>
          <w:trHeight w:val="240"/>
        </w:trPr>
        <w:tc>
          <w:tcPr>
            <w:tcW w:w="909" w:type="dxa"/>
            <w:shd w:val="clear" w:color="auto" w:fill="auto"/>
          </w:tcPr>
          <w:p w14:paraId="75FA1851" w14:textId="77777777" w:rsidR="002A61D0" w:rsidRPr="002A61D0" w:rsidRDefault="002A61D0" w:rsidP="009D35D0">
            <w:pPr>
              <w:pStyle w:val="StyleTabletextLeft"/>
              <w:rPr>
                <w:b w:val="0"/>
                <w:bCs w:val="0"/>
              </w:rPr>
            </w:pPr>
            <w:r w:rsidRPr="002A61D0">
              <w:rPr>
                <w:b w:val="0"/>
                <w:bCs w:val="0"/>
              </w:rPr>
              <w:t>3-229-0</w:t>
            </w:r>
          </w:p>
        </w:tc>
        <w:tc>
          <w:tcPr>
            <w:tcW w:w="1449" w:type="dxa"/>
            <w:shd w:val="clear" w:color="auto" w:fill="auto"/>
          </w:tcPr>
          <w:p w14:paraId="1683D1AA" w14:textId="77777777" w:rsidR="002A61D0" w:rsidRPr="002A61D0" w:rsidRDefault="002A61D0" w:rsidP="009D35D0">
            <w:pPr>
              <w:pStyle w:val="StyleTabletextLeft"/>
              <w:rPr>
                <w:b w:val="0"/>
                <w:bCs w:val="0"/>
              </w:rPr>
            </w:pPr>
            <w:r w:rsidRPr="002A61D0">
              <w:rPr>
                <w:b w:val="0"/>
                <w:bCs w:val="0"/>
              </w:rPr>
              <w:t>7976</w:t>
            </w:r>
          </w:p>
        </w:tc>
        <w:tc>
          <w:tcPr>
            <w:tcW w:w="2921" w:type="dxa"/>
            <w:shd w:val="clear" w:color="auto" w:fill="auto"/>
          </w:tcPr>
          <w:p w14:paraId="5A0F3282" w14:textId="77777777" w:rsidR="002A61D0" w:rsidRPr="002A61D0" w:rsidRDefault="002A61D0" w:rsidP="009D35D0">
            <w:pPr>
              <w:pStyle w:val="StyleTabletextLeft"/>
              <w:rPr>
                <w:b w:val="0"/>
                <w:bCs w:val="0"/>
              </w:rPr>
            </w:pPr>
            <w:r w:rsidRPr="002A61D0">
              <w:rPr>
                <w:b w:val="0"/>
                <w:bCs w:val="0"/>
              </w:rPr>
              <w:t>CLXSTH-1 (Stockholm)</w:t>
            </w:r>
          </w:p>
        </w:tc>
        <w:tc>
          <w:tcPr>
            <w:tcW w:w="4009" w:type="dxa"/>
          </w:tcPr>
          <w:p w14:paraId="14119792" w14:textId="77777777" w:rsidR="002A61D0" w:rsidRPr="002A61D0" w:rsidRDefault="002A61D0" w:rsidP="009D35D0">
            <w:pPr>
              <w:pStyle w:val="StyleTabletextLeft"/>
              <w:rPr>
                <w:b w:val="0"/>
                <w:bCs w:val="0"/>
              </w:rPr>
            </w:pPr>
            <w:r w:rsidRPr="002A61D0">
              <w:rPr>
                <w:b w:val="0"/>
                <w:bCs w:val="0"/>
              </w:rPr>
              <w:t>Sinch Sweden AB</w:t>
            </w:r>
          </w:p>
        </w:tc>
      </w:tr>
      <w:tr w:rsidR="002A61D0" w:rsidRPr="002A61D0" w14:paraId="55EF831A" w14:textId="77777777" w:rsidTr="009D35D0">
        <w:trPr>
          <w:cantSplit/>
          <w:trHeight w:val="240"/>
        </w:trPr>
        <w:tc>
          <w:tcPr>
            <w:tcW w:w="909" w:type="dxa"/>
            <w:shd w:val="clear" w:color="auto" w:fill="auto"/>
          </w:tcPr>
          <w:p w14:paraId="01012079" w14:textId="77777777" w:rsidR="002A61D0" w:rsidRPr="002A61D0" w:rsidRDefault="002A61D0" w:rsidP="009D35D0">
            <w:pPr>
              <w:pStyle w:val="StyleTabletextLeft"/>
              <w:rPr>
                <w:b w:val="0"/>
                <w:bCs w:val="0"/>
              </w:rPr>
            </w:pPr>
            <w:r w:rsidRPr="002A61D0">
              <w:rPr>
                <w:b w:val="0"/>
                <w:bCs w:val="0"/>
              </w:rPr>
              <w:t>3-229-1</w:t>
            </w:r>
          </w:p>
        </w:tc>
        <w:tc>
          <w:tcPr>
            <w:tcW w:w="1449" w:type="dxa"/>
            <w:shd w:val="clear" w:color="auto" w:fill="auto"/>
          </w:tcPr>
          <w:p w14:paraId="2347713E" w14:textId="77777777" w:rsidR="002A61D0" w:rsidRPr="002A61D0" w:rsidRDefault="002A61D0" w:rsidP="009D35D0">
            <w:pPr>
              <w:pStyle w:val="StyleTabletextLeft"/>
              <w:rPr>
                <w:b w:val="0"/>
                <w:bCs w:val="0"/>
              </w:rPr>
            </w:pPr>
            <w:r w:rsidRPr="002A61D0">
              <w:rPr>
                <w:b w:val="0"/>
                <w:bCs w:val="0"/>
              </w:rPr>
              <w:t>7977</w:t>
            </w:r>
          </w:p>
        </w:tc>
        <w:tc>
          <w:tcPr>
            <w:tcW w:w="2921" w:type="dxa"/>
            <w:shd w:val="clear" w:color="auto" w:fill="auto"/>
          </w:tcPr>
          <w:p w14:paraId="06D0133D" w14:textId="77777777" w:rsidR="002A61D0" w:rsidRPr="002A61D0" w:rsidRDefault="002A61D0" w:rsidP="009D35D0">
            <w:pPr>
              <w:pStyle w:val="StyleTabletextLeft"/>
              <w:rPr>
                <w:b w:val="0"/>
                <w:bCs w:val="0"/>
              </w:rPr>
            </w:pPr>
            <w:r w:rsidRPr="002A61D0">
              <w:rPr>
                <w:b w:val="0"/>
                <w:bCs w:val="0"/>
              </w:rPr>
              <w:t>CLXSTH-2 (Stockholm)</w:t>
            </w:r>
          </w:p>
        </w:tc>
        <w:tc>
          <w:tcPr>
            <w:tcW w:w="4009" w:type="dxa"/>
          </w:tcPr>
          <w:p w14:paraId="777EC8EF" w14:textId="77777777" w:rsidR="002A61D0" w:rsidRPr="002A61D0" w:rsidRDefault="002A61D0" w:rsidP="009D35D0">
            <w:pPr>
              <w:pStyle w:val="StyleTabletextLeft"/>
              <w:rPr>
                <w:b w:val="0"/>
                <w:bCs w:val="0"/>
              </w:rPr>
            </w:pPr>
            <w:r w:rsidRPr="002A61D0">
              <w:rPr>
                <w:b w:val="0"/>
                <w:bCs w:val="0"/>
              </w:rPr>
              <w:t>Sinch Sweden AB</w:t>
            </w:r>
          </w:p>
        </w:tc>
      </w:tr>
      <w:tr w:rsidR="002A61D0" w:rsidRPr="002A61D0" w14:paraId="5FBF96F4" w14:textId="77777777" w:rsidTr="009D35D0">
        <w:trPr>
          <w:cantSplit/>
          <w:trHeight w:val="240"/>
        </w:trPr>
        <w:tc>
          <w:tcPr>
            <w:tcW w:w="909" w:type="dxa"/>
            <w:shd w:val="clear" w:color="auto" w:fill="auto"/>
          </w:tcPr>
          <w:p w14:paraId="608571DB" w14:textId="77777777" w:rsidR="002A61D0" w:rsidRPr="002A61D0" w:rsidRDefault="002A61D0" w:rsidP="009D35D0">
            <w:pPr>
              <w:pStyle w:val="StyleTabletextLeft"/>
              <w:rPr>
                <w:b w:val="0"/>
                <w:bCs w:val="0"/>
              </w:rPr>
            </w:pPr>
            <w:r w:rsidRPr="002A61D0">
              <w:rPr>
                <w:b w:val="0"/>
                <w:bCs w:val="0"/>
              </w:rPr>
              <w:t>3-229-2</w:t>
            </w:r>
          </w:p>
        </w:tc>
        <w:tc>
          <w:tcPr>
            <w:tcW w:w="1449" w:type="dxa"/>
            <w:shd w:val="clear" w:color="auto" w:fill="auto"/>
          </w:tcPr>
          <w:p w14:paraId="7A6DD099" w14:textId="77777777" w:rsidR="002A61D0" w:rsidRPr="002A61D0" w:rsidRDefault="002A61D0" w:rsidP="009D35D0">
            <w:pPr>
              <w:pStyle w:val="StyleTabletextLeft"/>
              <w:rPr>
                <w:b w:val="0"/>
                <w:bCs w:val="0"/>
              </w:rPr>
            </w:pPr>
            <w:r w:rsidRPr="002A61D0">
              <w:rPr>
                <w:b w:val="0"/>
                <w:bCs w:val="0"/>
              </w:rPr>
              <w:t>7978</w:t>
            </w:r>
          </w:p>
        </w:tc>
        <w:tc>
          <w:tcPr>
            <w:tcW w:w="2921" w:type="dxa"/>
            <w:shd w:val="clear" w:color="auto" w:fill="auto"/>
          </w:tcPr>
          <w:p w14:paraId="61E868F4" w14:textId="77777777" w:rsidR="002A61D0" w:rsidRPr="002A61D0" w:rsidRDefault="002A61D0" w:rsidP="009D35D0">
            <w:pPr>
              <w:pStyle w:val="StyleTabletextLeft"/>
              <w:rPr>
                <w:b w:val="0"/>
                <w:bCs w:val="0"/>
              </w:rPr>
            </w:pPr>
            <w:r w:rsidRPr="002A61D0">
              <w:rPr>
                <w:b w:val="0"/>
                <w:bCs w:val="0"/>
              </w:rPr>
              <w:t>CLXSTH-3 (Stockholm)</w:t>
            </w:r>
          </w:p>
        </w:tc>
        <w:tc>
          <w:tcPr>
            <w:tcW w:w="4009" w:type="dxa"/>
          </w:tcPr>
          <w:p w14:paraId="2C0F3DB8" w14:textId="77777777" w:rsidR="002A61D0" w:rsidRPr="002A61D0" w:rsidRDefault="002A61D0" w:rsidP="009D35D0">
            <w:pPr>
              <w:pStyle w:val="StyleTabletextLeft"/>
              <w:rPr>
                <w:b w:val="0"/>
                <w:bCs w:val="0"/>
              </w:rPr>
            </w:pPr>
            <w:r w:rsidRPr="002A61D0">
              <w:rPr>
                <w:b w:val="0"/>
                <w:bCs w:val="0"/>
              </w:rPr>
              <w:t>Sinch Sweden AB</w:t>
            </w:r>
          </w:p>
        </w:tc>
      </w:tr>
      <w:tr w:rsidR="002A61D0" w:rsidRPr="002A61D0" w14:paraId="2E627D6D" w14:textId="77777777" w:rsidTr="009D35D0">
        <w:trPr>
          <w:cantSplit/>
          <w:trHeight w:val="240"/>
        </w:trPr>
        <w:tc>
          <w:tcPr>
            <w:tcW w:w="909" w:type="dxa"/>
            <w:shd w:val="clear" w:color="auto" w:fill="auto"/>
          </w:tcPr>
          <w:p w14:paraId="540F0A0C" w14:textId="77777777" w:rsidR="002A61D0" w:rsidRPr="002A61D0" w:rsidRDefault="002A61D0" w:rsidP="009D35D0">
            <w:pPr>
              <w:pStyle w:val="StyleTabletextLeft"/>
              <w:rPr>
                <w:b w:val="0"/>
                <w:bCs w:val="0"/>
              </w:rPr>
            </w:pPr>
            <w:r w:rsidRPr="002A61D0">
              <w:rPr>
                <w:b w:val="0"/>
                <w:bCs w:val="0"/>
              </w:rPr>
              <w:t>3-229-3</w:t>
            </w:r>
          </w:p>
        </w:tc>
        <w:tc>
          <w:tcPr>
            <w:tcW w:w="1449" w:type="dxa"/>
            <w:shd w:val="clear" w:color="auto" w:fill="auto"/>
          </w:tcPr>
          <w:p w14:paraId="60014E6A" w14:textId="77777777" w:rsidR="002A61D0" w:rsidRPr="002A61D0" w:rsidRDefault="002A61D0" w:rsidP="009D35D0">
            <w:pPr>
              <w:pStyle w:val="StyleTabletextLeft"/>
              <w:rPr>
                <w:b w:val="0"/>
                <w:bCs w:val="0"/>
              </w:rPr>
            </w:pPr>
            <w:r w:rsidRPr="002A61D0">
              <w:rPr>
                <w:b w:val="0"/>
                <w:bCs w:val="0"/>
              </w:rPr>
              <w:t>7979</w:t>
            </w:r>
          </w:p>
        </w:tc>
        <w:tc>
          <w:tcPr>
            <w:tcW w:w="2921" w:type="dxa"/>
            <w:shd w:val="clear" w:color="auto" w:fill="auto"/>
          </w:tcPr>
          <w:p w14:paraId="2D2A3377" w14:textId="77777777" w:rsidR="002A61D0" w:rsidRPr="002A61D0" w:rsidRDefault="002A61D0" w:rsidP="009D35D0">
            <w:pPr>
              <w:pStyle w:val="StyleTabletextLeft"/>
              <w:rPr>
                <w:b w:val="0"/>
                <w:bCs w:val="0"/>
              </w:rPr>
            </w:pPr>
            <w:r w:rsidRPr="002A61D0">
              <w:rPr>
                <w:b w:val="0"/>
                <w:bCs w:val="0"/>
              </w:rPr>
              <w:t>CLXSTH-4 (Stockholm)</w:t>
            </w:r>
          </w:p>
        </w:tc>
        <w:tc>
          <w:tcPr>
            <w:tcW w:w="4009" w:type="dxa"/>
          </w:tcPr>
          <w:p w14:paraId="470538D7" w14:textId="77777777" w:rsidR="002A61D0" w:rsidRPr="002A61D0" w:rsidRDefault="002A61D0" w:rsidP="009D35D0">
            <w:pPr>
              <w:pStyle w:val="StyleTabletextLeft"/>
              <w:rPr>
                <w:b w:val="0"/>
                <w:bCs w:val="0"/>
              </w:rPr>
            </w:pPr>
            <w:r w:rsidRPr="002A61D0">
              <w:rPr>
                <w:b w:val="0"/>
                <w:bCs w:val="0"/>
              </w:rPr>
              <w:t>Sinch Sweden AB</w:t>
            </w:r>
          </w:p>
        </w:tc>
      </w:tr>
      <w:tr w:rsidR="002A61D0" w:rsidRPr="002A61D0" w14:paraId="109DB5B9" w14:textId="77777777" w:rsidTr="009D35D0">
        <w:trPr>
          <w:cantSplit/>
          <w:trHeight w:val="240"/>
        </w:trPr>
        <w:tc>
          <w:tcPr>
            <w:tcW w:w="909" w:type="dxa"/>
            <w:shd w:val="clear" w:color="auto" w:fill="auto"/>
          </w:tcPr>
          <w:p w14:paraId="137298F7" w14:textId="77777777" w:rsidR="002A61D0" w:rsidRPr="002A61D0" w:rsidRDefault="002A61D0" w:rsidP="009D35D0">
            <w:pPr>
              <w:pStyle w:val="StyleTabletextLeft"/>
              <w:rPr>
                <w:b w:val="0"/>
                <w:bCs w:val="0"/>
              </w:rPr>
            </w:pPr>
            <w:r w:rsidRPr="002A61D0">
              <w:rPr>
                <w:b w:val="0"/>
                <w:bCs w:val="0"/>
              </w:rPr>
              <w:t>6-229-0</w:t>
            </w:r>
          </w:p>
        </w:tc>
        <w:tc>
          <w:tcPr>
            <w:tcW w:w="1449" w:type="dxa"/>
            <w:shd w:val="clear" w:color="auto" w:fill="auto"/>
          </w:tcPr>
          <w:p w14:paraId="2E62F175" w14:textId="77777777" w:rsidR="002A61D0" w:rsidRPr="002A61D0" w:rsidRDefault="002A61D0" w:rsidP="009D35D0">
            <w:pPr>
              <w:pStyle w:val="StyleTabletextLeft"/>
              <w:rPr>
                <w:b w:val="0"/>
                <w:bCs w:val="0"/>
              </w:rPr>
            </w:pPr>
            <w:r w:rsidRPr="002A61D0">
              <w:rPr>
                <w:b w:val="0"/>
                <w:bCs w:val="0"/>
              </w:rPr>
              <w:t>14120</w:t>
            </w:r>
          </w:p>
        </w:tc>
        <w:tc>
          <w:tcPr>
            <w:tcW w:w="2921" w:type="dxa"/>
            <w:shd w:val="clear" w:color="auto" w:fill="auto"/>
          </w:tcPr>
          <w:p w14:paraId="24D5D20C" w14:textId="77777777" w:rsidR="002A61D0" w:rsidRPr="002A61D0" w:rsidRDefault="002A61D0" w:rsidP="009D35D0">
            <w:pPr>
              <w:pStyle w:val="StyleTabletextLeft"/>
              <w:rPr>
                <w:b w:val="0"/>
                <w:bCs w:val="0"/>
              </w:rPr>
            </w:pPr>
            <w:r w:rsidRPr="002A61D0">
              <w:rPr>
                <w:b w:val="0"/>
                <w:bCs w:val="0"/>
              </w:rPr>
              <w:t>MISTH-3 (Stockholm)</w:t>
            </w:r>
          </w:p>
        </w:tc>
        <w:tc>
          <w:tcPr>
            <w:tcW w:w="4009" w:type="dxa"/>
          </w:tcPr>
          <w:p w14:paraId="39E7E735" w14:textId="77777777" w:rsidR="002A61D0" w:rsidRPr="002A61D0" w:rsidRDefault="002A61D0" w:rsidP="009D35D0">
            <w:pPr>
              <w:pStyle w:val="StyleTabletextLeft"/>
              <w:rPr>
                <w:b w:val="0"/>
                <w:bCs w:val="0"/>
              </w:rPr>
            </w:pPr>
            <w:r w:rsidRPr="002A61D0">
              <w:rPr>
                <w:b w:val="0"/>
                <w:bCs w:val="0"/>
              </w:rPr>
              <w:t>MI Carrier Services AB</w:t>
            </w:r>
          </w:p>
        </w:tc>
      </w:tr>
      <w:tr w:rsidR="002A61D0" w:rsidRPr="002A61D0" w14:paraId="036ABA91" w14:textId="77777777" w:rsidTr="009D35D0">
        <w:trPr>
          <w:cantSplit/>
          <w:trHeight w:val="240"/>
        </w:trPr>
        <w:tc>
          <w:tcPr>
            <w:tcW w:w="909" w:type="dxa"/>
            <w:shd w:val="clear" w:color="auto" w:fill="auto"/>
          </w:tcPr>
          <w:p w14:paraId="0D51290A" w14:textId="77777777" w:rsidR="002A61D0" w:rsidRPr="002A61D0" w:rsidRDefault="002A61D0" w:rsidP="009D35D0">
            <w:pPr>
              <w:pStyle w:val="StyleTabletextLeft"/>
              <w:rPr>
                <w:b w:val="0"/>
                <w:bCs w:val="0"/>
              </w:rPr>
            </w:pPr>
            <w:r w:rsidRPr="002A61D0">
              <w:rPr>
                <w:b w:val="0"/>
                <w:bCs w:val="0"/>
              </w:rPr>
              <w:t>6-229-1</w:t>
            </w:r>
          </w:p>
        </w:tc>
        <w:tc>
          <w:tcPr>
            <w:tcW w:w="1449" w:type="dxa"/>
            <w:shd w:val="clear" w:color="auto" w:fill="auto"/>
          </w:tcPr>
          <w:p w14:paraId="7DA02C43" w14:textId="77777777" w:rsidR="002A61D0" w:rsidRPr="002A61D0" w:rsidRDefault="002A61D0" w:rsidP="009D35D0">
            <w:pPr>
              <w:pStyle w:val="StyleTabletextLeft"/>
              <w:rPr>
                <w:b w:val="0"/>
                <w:bCs w:val="0"/>
              </w:rPr>
            </w:pPr>
            <w:r w:rsidRPr="002A61D0">
              <w:rPr>
                <w:b w:val="0"/>
                <w:bCs w:val="0"/>
              </w:rPr>
              <w:t>14121</w:t>
            </w:r>
          </w:p>
        </w:tc>
        <w:tc>
          <w:tcPr>
            <w:tcW w:w="2921" w:type="dxa"/>
            <w:shd w:val="clear" w:color="auto" w:fill="auto"/>
          </w:tcPr>
          <w:p w14:paraId="04CEF90F" w14:textId="77777777" w:rsidR="002A61D0" w:rsidRPr="002A61D0" w:rsidRDefault="002A61D0" w:rsidP="009D35D0">
            <w:pPr>
              <w:pStyle w:val="StyleTabletextLeft"/>
              <w:rPr>
                <w:b w:val="0"/>
                <w:bCs w:val="0"/>
              </w:rPr>
            </w:pPr>
            <w:r w:rsidRPr="002A61D0">
              <w:rPr>
                <w:b w:val="0"/>
                <w:bCs w:val="0"/>
              </w:rPr>
              <w:t>MISTH-4 (Stockholm)</w:t>
            </w:r>
          </w:p>
        </w:tc>
        <w:tc>
          <w:tcPr>
            <w:tcW w:w="4009" w:type="dxa"/>
          </w:tcPr>
          <w:p w14:paraId="13356B86" w14:textId="77777777" w:rsidR="002A61D0" w:rsidRPr="002A61D0" w:rsidRDefault="002A61D0" w:rsidP="009D35D0">
            <w:pPr>
              <w:pStyle w:val="StyleTabletextLeft"/>
              <w:rPr>
                <w:b w:val="0"/>
                <w:bCs w:val="0"/>
              </w:rPr>
            </w:pPr>
            <w:r w:rsidRPr="002A61D0">
              <w:rPr>
                <w:b w:val="0"/>
                <w:bCs w:val="0"/>
              </w:rPr>
              <w:t>MI Carrier Services AB</w:t>
            </w:r>
          </w:p>
        </w:tc>
      </w:tr>
      <w:tr w:rsidR="002A61D0" w:rsidRPr="002A61D0" w14:paraId="5E7FC5CD" w14:textId="77777777" w:rsidTr="009D35D0">
        <w:trPr>
          <w:cantSplit/>
          <w:trHeight w:val="240"/>
        </w:trPr>
        <w:tc>
          <w:tcPr>
            <w:tcW w:w="909" w:type="dxa"/>
            <w:shd w:val="clear" w:color="auto" w:fill="auto"/>
          </w:tcPr>
          <w:p w14:paraId="3083F9B5" w14:textId="77777777" w:rsidR="002A61D0" w:rsidRPr="002A61D0" w:rsidRDefault="002A61D0" w:rsidP="009D35D0">
            <w:pPr>
              <w:pStyle w:val="StyleTabletextLeft"/>
              <w:rPr>
                <w:b w:val="0"/>
                <w:bCs w:val="0"/>
              </w:rPr>
            </w:pPr>
            <w:r w:rsidRPr="002A61D0">
              <w:rPr>
                <w:b w:val="0"/>
                <w:bCs w:val="0"/>
              </w:rPr>
              <w:t>6-232-2</w:t>
            </w:r>
          </w:p>
        </w:tc>
        <w:tc>
          <w:tcPr>
            <w:tcW w:w="1449" w:type="dxa"/>
            <w:shd w:val="clear" w:color="auto" w:fill="auto"/>
          </w:tcPr>
          <w:p w14:paraId="520F74F6" w14:textId="77777777" w:rsidR="002A61D0" w:rsidRPr="002A61D0" w:rsidRDefault="002A61D0" w:rsidP="009D35D0">
            <w:pPr>
              <w:pStyle w:val="StyleTabletextLeft"/>
              <w:rPr>
                <w:b w:val="0"/>
                <w:bCs w:val="0"/>
              </w:rPr>
            </w:pPr>
            <w:r w:rsidRPr="002A61D0">
              <w:rPr>
                <w:b w:val="0"/>
                <w:bCs w:val="0"/>
              </w:rPr>
              <w:t>14146</w:t>
            </w:r>
          </w:p>
        </w:tc>
        <w:tc>
          <w:tcPr>
            <w:tcW w:w="2921" w:type="dxa"/>
            <w:shd w:val="clear" w:color="auto" w:fill="auto"/>
          </w:tcPr>
          <w:p w14:paraId="3606E3E6" w14:textId="77777777" w:rsidR="002A61D0" w:rsidRPr="002A61D0" w:rsidRDefault="002A61D0" w:rsidP="009D35D0">
            <w:pPr>
              <w:pStyle w:val="StyleTabletextLeft"/>
              <w:rPr>
                <w:b w:val="0"/>
                <w:bCs w:val="0"/>
              </w:rPr>
            </w:pPr>
            <w:r w:rsidRPr="002A61D0">
              <w:rPr>
                <w:b w:val="0"/>
                <w:bCs w:val="0"/>
              </w:rPr>
              <w:t>MISTH-1 (Stockholm)</w:t>
            </w:r>
          </w:p>
        </w:tc>
        <w:tc>
          <w:tcPr>
            <w:tcW w:w="4009" w:type="dxa"/>
          </w:tcPr>
          <w:p w14:paraId="4161C2ED" w14:textId="77777777" w:rsidR="002A61D0" w:rsidRPr="002A61D0" w:rsidRDefault="002A61D0" w:rsidP="009D35D0">
            <w:pPr>
              <w:pStyle w:val="StyleTabletextLeft"/>
              <w:rPr>
                <w:b w:val="0"/>
                <w:bCs w:val="0"/>
              </w:rPr>
            </w:pPr>
            <w:r w:rsidRPr="002A61D0">
              <w:rPr>
                <w:b w:val="0"/>
                <w:bCs w:val="0"/>
              </w:rPr>
              <w:t>MI Carrier Services AB</w:t>
            </w:r>
          </w:p>
        </w:tc>
      </w:tr>
      <w:tr w:rsidR="002A61D0" w:rsidRPr="002A61D0" w14:paraId="00C59E94" w14:textId="77777777" w:rsidTr="009D35D0">
        <w:trPr>
          <w:cantSplit/>
          <w:trHeight w:val="240"/>
        </w:trPr>
        <w:tc>
          <w:tcPr>
            <w:tcW w:w="909" w:type="dxa"/>
            <w:shd w:val="clear" w:color="auto" w:fill="auto"/>
          </w:tcPr>
          <w:p w14:paraId="66D44327" w14:textId="77777777" w:rsidR="002A61D0" w:rsidRPr="002A61D0" w:rsidRDefault="002A61D0" w:rsidP="009D35D0">
            <w:pPr>
              <w:pStyle w:val="StyleTabletextLeft"/>
              <w:rPr>
                <w:b w:val="0"/>
                <w:bCs w:val="0"/>
              </w:rPr>
            </w:pPr>
            <w:r w:rsidRPr="002A61D0">
              <w:rPr>
                <w:b w:val="0"/>
                <w:bCs w:val="0"/>
              </w:rPr>
              <w:t>6-232-3</w:t>
            </w:r>
          </w:p>
        </w:tc>
        <w:tc>
          <w:tcPr>
            <w:tcW w:w="1449" w:type="dxa"/>
            <w:shd w:val="clear" w:color="auto" w:fill="auto"/>
          </w:tcPr>
          <w:p w14:paraId="78212EC5" w14:textId="77777777" w:rsidR="002A61D0" w:rsidRPr="002A61D0" w:rsidRDefault="002A61D0" w:rsidP="009D35D0">
            <w:pPr>
              <w:pStyle w:val="StyleTabletextLeft"/>
              <w:rPr>
                <w:b w:val="0"/>
                <w:bCs w:val="0"/>
              </w:rPr>
            </w:pPr>
            <w:r w:rsidRPr="002A61D0">
              <w:rPr>
                <w:b w:val="0"/>
                <w:bCs w:val="0"/>
              </w:rPr>
              <w:t>14147</w:t>
            </w:r>
          </w:p>
        </w:tc>
        <w:tc>
          <w:tcPr>
            <w:tcW w:w="2921" w:type="dxa"/>
            <w:shd w:val="clear" w:color="auto" w:fill="auto"/>
          </w:tcPr>
          <w:p w14:paraId="2C0C2238" w14:textId="77777777" w:rsidR="002A61D0" w:rsidRPr="002A61D0" w:rsidRDefault="002A61D0" w:rsidP="009D35D0">
            <w:pPr>
              <w:pStyle w:val="StyleTabletextLeft"/>
              <w:rPr>
                <w:b w:val="0"/>
                <w:bCs w:val="0"/>
              </w:rPr>
            </w:pPr>
            <w:r w:rsidRPr="002A61D0">
              <w:rPr>
                <w:b w:val="0"/>
                <w:bCs w:val="0"/>
              </w:rPr>
              <w:t>MISTH-2 (Stockholm)</w:t>
            </w:r>
          </w:p>
        </w:tc>
        <w:tc>
          <w:tcPr>
            <w:tcW w:w="4009" w:type="dxa"/>
          </w:tcPr>
          <w:p w14:paraId="6889927C" w14:textId="77777777" w:rsidR="002A61D0" w:rsidRPr="002A61D0" w:rsidRDefault="002A61D0" w:rsidP="009D35D0">
            <w:pPr>
              <w:pStyle w:val="StyleTabletextLeft"/>
              <w:rPr>
                <w:b w:val="0"/>
                <w:bCs w:val="0"/>
              </w:rPr>
            </w:pPr>
            <w:r w:rsidRPr="002A61D0">
              <w:rPr>
                <w:b w:val="0"/>
                <w:bCs w:val="0"/>
              </w:rPr>
              <w:t>MI Carrier Services AB</w:t>
            </w:r>
          </w:p>
        </w:tc>
      </w:tr>
      <w:tr w:rsidR="002A61D0" w:rsidRPr="002A61D0" w14:paraId="07D71D1D" w14:textId="77777777" w:rsidTr="009D35D0">
        <w:trPr>
          <w:cantSplit/>
          <w:trHeight w:val="240"/>
        </w:trPr>
        <w:tc>
          <w:tcPr>
            <w:tcW w:w="9288" w:type="dxa"/>
            <w:gridSpan w:val="4"/>
            <w:shd w:val="clear" w:color="auto" w:fill="auto"/>
          </w:tcPr>
          <w:p w14:paraId="38614D16" w14:textId="77777777" w:rsidR="002A61D0" w:rsidRPr="002A61D0" w:rsidRDefault="002A61D0" w:rsidP="009D35D0">
            <w:pPr>
              <w:pStyle w:val="Normalaftertitle"/>
              <w:keepNext/>
              <w:spacing w:before="240"/>
              <w:rPr>
                <w:b/>
                <w:bCs/>
              </w:rPr>
            </w:pPr>
            <w:r w:rsidRPr="002A61D0">
              <w:rPr>
                <w:b/>
                <w:bCs/>
              </w:rPr>
              <w:t>Switzerland    SUP</w:t>
            </w:r>
          </w:p>
        </w:tc>
      </w:tr>
      <w:tr w:rsidR="002A61D0" w:rsidRPr="002A61D0" w14:paraId="18DEA0CF" w14:textId="77777777" w:rsidTr="009D35D0">
        <w:trPr>
          <w:cantSplit/>
          <w:trHeight w:val="240"/>
        </w:trPr>
        <w:tc>
          <w:tcPr>
            <w:tcW w:w="909" w:type="dxa"/>
            <w:shd w:val="clear" w:color="auto" w:fill="auto"/>
          </w:tcPr>
          <w:p w14:paraId="6284917D" w14:textId="77777777" w:rsidR="002A61D0" w:rsidRPr="002A61D0" w:rsidRDefault="002A61D0" w:rsidP="009D35D0">
            <w:pPr>
              <w:pStyle w:val="StyleTabletextLeft"/>
              <w:rPr>
                <w:b w:val="0"/>
                <w:bCs w:val="0"/>
              </w:rPr>
            </w:pPr>
            <w:r w:rsidRPr="002A61D0">
              <w:rPr>
                <w:b w:val="0"/>
                <w:bCs w:val="0"/>
              </w:rPr>
              <w:t>2-055-6</w:t>
            </w:r>
          </w:p>
        </w:tc>
        <w:tc>
          <w:tcPr>
            <w:tcW w:w="1449" w:type="dxa"/>
            <w:shd w:val="clear" w:color="auto" w:fill="auto"/>
          </w:tcPr>
          <w:p w14:paraId="12CE4BD8" w14:textId="77777777" w:rsidR="002A61D0" w:rsidRPr="002A61D0" w:rsidRDefault="002A61D0" w:rsidP="009D35D0">
            <w:pPr>
              <w:pStyle w:val="StyleTabletextLeft"/>
              <w:rPr>
                <w:b w:val="0"/>
                <w:bCs w:val="0"/>
              </w:rPr>
            </w:pPr>
            <w:r w:rsidRPr="002A61D0">
              <w:rPr>
                <w:b w:val="0"/>
                <w:bCs w:val="0"/>
              </w:rPr>
              <w:t>4542</w:t>
            </w:r>
          </w:p>
        </w:tc>
        <w:tc>
          <w:tcPr>
            <w:tcW w:w="2921" w:type="dxa"/>
            <w:shd w:val="clear" w:color="auto" w:fill="auto"/>
          </w:tcPr>
          <w:p w14:paraId="0F40525F" w14:textId="77777777" w:rsidR="002A61D0" w:rsidRPr="002A61D0" w:rsidRDefault="002A61D0" w:rsidP="009D35D0">
            <w:pPr>
              <w:pStyle w:val="StyleTabletextLeft"/>
              <w:rPr>
                <w:b w:val="0"/>
                <w:bCs w:val="0"/>
              </w:rPr>
            </w:pPr>
            <w:r w:rsidRPr="002A61D0">
              <w:rPr>
                <w:b w:val="0"/>
                <w:bCs w:val="0"/>
              </w:rPr>
              <w:t>Zürich</w:t>
            </w:r>
          </w:p>
        </w:tc>
        <w:tc>
          <w:tcPr>
            <w:tcW w:w="4009" w:type="dxa"/>
          </w:tcPr>
          <w:p w14:paraId="31A4C321" w14:textId="77777777" w:rsidR="002A61D0" w:rsidRPr="002A61D0" w:rsidRDefault="002A61D0" w:rsidP="009D35D0">
            <w:pPr>
              <w:pStyle w:val="StyleTabletextLeft"/>
              <w:rPr>
                <w:b w:val="0"/>
                <w:bCs w:val="0"/>
              </w:rPr>
            </w:pPr>
            <w:r w:rsidRPr="002A61D0">
              <w:rPr>
                <w:b w:val="0"/>
                <w:bCs w:val="0"/>
              </w:rPr>
              <w:t>Colt Technology Services AG</w:t>
            </w:r>
          </w:p>
        </w:tc>
      </w:tr>
      <w:tr w:rsidR="002A61D0" w:rsidRPr="002A61D0" w14:paraId="405B54CC" w14:textId="77777777" w:rsidTr="009D35D0">
        <w:trPr>
          <w:cantSplit/>
          <w:trHeight w:val="240"/>
        </w:trPr>
        <w:tc>
          <w:tcPr>
            <w:tcW w:w="909" w:type="dxa"/>
            <w:shd w:val="clear" w:color="auto" w:fill="auto"/>
          </w:tcPr>
          <w:p w14:paraId="2FCBD42E" w14:textId="77777777" w:rsidR="002A61D0" w:rsidRPr="002A61D0" w:rsidRDefault="002A61D0" w:rsidP="009D35D0">
            <w:pPr>
              <w:pStyle w:val="StyleTabletextLeft"/>
              <w:rPr>
                <w:b w:val="0"/>
                <w:bCs w:val="0"/>
              </w:rPr>
            </w:pPr>
            <w:r w:rsidRPr="002A61D0">
              <w:rPr>
                <w:b w:val="0"/>
                <w:bCs w:val="0"/>
              </w:rPr>
              <w:t>2-056-4</w:t>
            </w:r>
          </w:p>
        </w:tc>
        <w:tc>
          <w:tcPr>
            <w:tcW w:w="1449" w:type="dxa"/>
            <w:shd w:val="clear" w:color="auto" w:fill="auto"/>
          </w:tcPr>
          <w:p w14:paraId="3997BE48" w14:textId="77777777" w:rsidR="002A61D0" w:rsidRPr="002A61D0" w:rsidRDefault="002A61D0" w:rsidP="009D35D0">
            <w:pPr>
              <w:pStyle w:val="StyleTabletextLeft"/>
              <w:rPr>
                <w:b w:val="0"/>
                <w:bCs w:val="0"/>
              </w:rPr>
            </w:pPr>
            <w:r w:rsidRPr="002A61D0">
              <w:rPr>
                <w:b w:val="0"/>
                <w:bCs w:val="0"/>
              </w:rPr>
              <w:t>4548</w:t>
            </w:r>
          </w:p>
        </w:tc>
        <w:tc>
          <w:tcPr>
            <w:tcW w:w="2921" w:type="dxa"/>
            <w:shd w:val="clear" w:color="auto" w:fill="auto"/>
          </w:tcPr>
          <w:p w14:paraId="0D6B9445" w14:textId="77777777" w:rsidR="002A61D0" w:rsidRPr="002A61D0" w:rsidRDefault="002A61D0" w:rsidP="009D35D0">
            <w:pPr>
              <w:pStyle w:val="StyleTabletextLeft"/>
              <w:rPr>
                <w:b w:val="0"/>
                <w:bCs w:val="0"/>
              </w:rPr>
            </w:pPr>
            <w:r w:rsidRPr="002A61D0">
              <w:rPr>
                <w:b w:val="0"/>
                <w:bCs w:val="0"/>
              </w:rPr>
              <w:t>Zürich</w:t>
            </w:r>
          </w:p>
        </w:tc>
        <w:tc>
          <w:tcPr>
            <w:tcW w:w="4009" w:type="dxa"/>
          </w:tcPr>
          <w:p w14:paraId="7323D2CF" w14:textId="77777777" w:rsidR="002A61D0" w:rsidRPr="002A61D0" w:rsidRDefault="002A61D0" w:rsidP="009D35D0">
            <w:pPr>
              <w:pStyle w:val="StyleTabletextLeft"/>
              <w:rPr>
                <w:b w:val="0"/>
                <w:bCs w:val="0"/>
              </w:rPr>
            </w:pPr>
            <w:r w:rsidRPr="002A61D0">
              <w:rPr>
                <w:b w:val="0"/>
                <w:bCs w:val="0"/>
              </w:rPr>
              <w:t>Colt Technology Services AG</w:t>
            </w:r>
          </w:p>
        </w:tc>
      </w:tr>
      <w:tr w:rsidR="002A61D0" w:rsidRPr="002A61D0" w14:paraId="0299C3FF" w14:textId="77777777" w:rsidTr="009D35D0">
        <w:trPr>
          <w:cantSplit/>
          <w:trHeight w:val="240"/>
        </w:trPr>
        <w:tc>
          <w:tcPr>
            <w:tcW w:w="909" w:type="dxa"/>
            <w:shd w:val="clear" w:color="auto" w:fill="auto"/>
          </w:tcPr>
          <w:p w14:paraId="0AD0EADB" w14:textId="77777777" w:rsidR="002A61D0" w:rsidRPr="002A61D0" w:rsidRDefault="002A61D0" w:rsidP="009D35D0">
            <w:pPr>
              <w:pStyle w:val="StyleTabletextLeft"/>
              <w:rPr>
                <w:b w:val="0"/>
                <w:bCs w:val="0"/>
              </w:rPr>
            </w:pPr>
            <w:r w:rsidRPr="002A61D0">
              <w:rPr>
                <w:b w:val="0"/>
                <w:bCs w:val="0"/>
              </w:rPr>
              <w:t>2-058-6</w:t>
            </w:r>
          </w:p>
        </w:tc>
        <w:tc>
          <w:tcPr>
            <w:tcW w:w="1449" w:type="dxa"/>
            <w:shd w:val="clear" w:color="auto" w:fill="auto"/>
          </w:tcPr>
          <w:p w14:paraId="0BCE97BF" w14:textId="77777777" w:rsidR="002A61D0" w:rsidRPr="002A61D0" w:rsidRDefault="002A61D0" w:rsidP="009D35D0">
            <w:pPr>
              <w:pStyle w:val="StyleTabletextLeft"/>
              <w:rPr>
                <w:b w:val="0"/>
                <w:bCs w:val="0"/>
              </w:rPr>
            </w:pPr>
            <w:r w:rsidRPr="002A61D0">
              <w:rPr>
                <w:b w:val="0"/>
                <w:bCs w:val="0"/>
              </w:rPr>
              <w:t>4566</w:t>
            </w:r>
          </w:p>
        </w:tc>
        <w:tc>
          <w:tcPr>
            <w:tcW w:w="2921" w:type="dxa"/>
            <w:shd w:val="clear" w:color="auto" w:fill="auto"/>
          </w:tcPr>
          <w:p w14:paraId="0FA0391B" w14:textId="77777777" w:rsidR="002A61D0" w:rsidRPr="002A61D0" w:rsidRDefault="002A61D0" w:rsidP="009D35D0">
            <w:pPr>
              <w:pStyle w:val="StyleTabletextLeft"/>
              <w:rPr>
                <w:b w:val="0"/>
                <w:bCs w:val="0"/>
              </w:rPr>
            </w:pPr>
            <w:r w:rsidRPr="002A61D0">
              <w:rPr>
                <w:b w:val="0"/>
                <w:bCs w:val="0"/>
              </w:rPr>
              <w:t>Zürich</w:t>
            </w:r>
          </w:p>
        </w:tc>
        <w:tc>
          <w:tcPr>
            <w:tcW w:w="4009" w:type="dxa"/>
          </w:tcPr>
          <w:p w14:paraId="10BB7590" w14:textId="77777777" w:rsidR="002A61D0" w:rsidRPr="002A61D0" w:rsidRDefault="002A61D0" w:rsidP="009D35D0">
            <w:pPr>
              <w:pStyle w:val="StyleTabletextLeft"/>
              <w:rPr>
                <w:b w:val="0"/>
                <w:bCs w:val="0"/>
              </w:rPr>
            </w:pPr>
            <w:r w:rsidRPr="002A61D0">
              <w:rPr>
                <w:b w:val="0"/>
                <w:bCs w:val="0"/>
              </w:rPr>
              <w:t>Colt Technology Services AG</w:t>
            </w:r>
          </w:p>
        </w:tc>
      </w:tr>
    </w:tbl>
    <w:p w14:paraId="6000C754" w14:textId="77777777" w:rsidR="002A61D0" w:rsidRPr="00FF621E" w:rsidRDefault="002A61D0" w:rsidP="002A61D0">
      <w:pPr>
        <w:pStyle w:val="Footnotesepar"/>
        <w:rPr>
          <w:lang w:val="fr-FR"/>
        </w:rPr>
      </w:pPr>
      <w:r w:rsidRPr="00FF621E">
        <w:rPr>
          <w:lang w:val="fr-FR"/>
        </w:rPr>
        <w:t>____________</w:t>
      </w:r>
    </w:p>
    <w:p w14:paraId="18EBDC7A" w14:textId="77777777" w:rsidR="002A61D0" w:rsidRDefault="002A61D0" w:rsidP="002A61D0">
      <w:pPr>
        <w:pStyle w:val="Tabletext"/>
        <w:tabs>
          <w:tab w:val="clear" w:pos="1276"/>
          <w:tab w:val="clear" w:pos="1843"/>
          <w:tab w:val="left" w:pos="567"/>
        </w:tabs>
        <w:spacing w:after="0"/>
        <w:rPr>
          <w:b/>
          <w:sz w:val="16"/>
          <w:szCs w:val="16"/>
        </w:rPr>
      </w:pPr>
      <w:r w:rsidRPr="00FF621E">
        <w:rPr>
          <w:sz w:val="16"/>
          <w:szCs w:val="16"/>
        </w:rPr>
        <w:t>ISPC:</w:t>
      </w:r>
      <w:r w:rsidRPr="00FF621E">
        <w:rPr>
          <w:sz w:val="16"/>
          <w:szCs w:val="16"/>
        </w:rPr>
        <w:tab/>
        <w:t>International Signalling Point Codes.</w:t>
      </w:r>
    </w:p>
    <w:p w14:paraId="2B760193" w14:textId="77777777" w:rsidR="002A61D0" w:rsidRDefault="002A61D0" w:rsidP="002A61D0">
      <w:pPr>
        <w:pStyle w:val="Tabletext"/>
        <w:tabs>
          <w:tab w:val="clear" w:pos="1276"/>
          <w:tab w:val="clear" w:pos="1843"/>
          <w:tab w:val="left" w:pos="567"/>
        </w:tabs>
        <w:spacing w:before="0" w:after="0"/>
        <w:rPr>
          <w:b/>
          <w:sz w:val="16"/>
          <w:szCs w:val="16"/>
        </w:rPr>
      </w:pPr>
      <w:r w:rsidRPr="00FF621E">
        <w:rPr>
          <w:sz w:val="16"/>
          <w:szCs w:val="16"/>
        </w:rPr>
        <w:tab/>
        <w:t>Codes de points sémaphores internationaux (CPSI).</w:t>
      </w:r>
    </w:p>
    <w:p w14:paraId="6927224A" w14:textId="77777777" w:rsidR="002A61D0" w:rsidRPr="00756D3F" w:rsidRDefault="002A61D0" w:rsidP="002A61D0">
      <w:pPr>
        <w:pStyle w:val="Tabletext"/>
        <w:tabs>
          <w:tab w:val="clear" w:pos="1276"/>
          <w:tab w:val="clear" w:pos="1843"/>
          <w:tab w:val="left" w:pos="567"/>
        </w:tabs>
        <w:spacing w:before="0" w:after="0"/>
        <w:rPr>
          <w:lang w:val="es-ES"/>
        </w:rPr>
      </w:pPr>
      <w:r w:rsidRPr="00FF621E">
        <w:rPr>
          <w:sz w:val="16"/>
          <w:szCs w:val="16"/>
        </w:rPr>
        <w:tab/>
      </w:r>
      <w:r>
        <w:rPr>
          <w:sz w:val="16"/>
          <w:szCs w:val="16"/>
          <w:lang w:val="es-ES"/>
        </w:rPr>
        <w:t>Códigos de puntos de señalización internacional (CPSI).</w:t>
      </w:r>
    </w:p>
    <w:p w14:paraId="1D5B7270" w14:textId="77777777" w:rsidR="002A61D0" w:rsidRPr="00756D3F" w:rsidRDefault="002A61D0" w:rsidP="002A61D0">
      <w:pPr>
        <w:rPr>
          <w:lang w:val="es-ES"/>
        </w:rPr>
      </w:pPr>
    </w:p>
    <w:p w14:paraId="4F6987F4" w14:textId="18BB1135" w:rsidR="002A61D0" w:rsidRDefault="002A61D0">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14:paraId="0555881F" w14:textId="77777777" w:rsidR="002A61D0" w:rsidRPr="002A61D0" w:rsidRDefault="002A61D0" w:rsidP="002A61D0">
      <w:pPr>
        <w:pStyle w:val="Heading20"/>
        <w:spacing w:before="0"/>
      </w:pPr>
      <w:bookmarkStart w:id="1825" w:name="_Toc36875243"/>
      <w:bookmarkStart w:id="1826" w:name="_Toc517792343"/>
      <w:r w:rsidRPr="00783334">
        <w:t xml:space="preserve">National Numbering Plan </w:t>
      </w:r>
      <w:r w:rsidRPr="00783334">
        <w:br/>
        <w:t>(According to Recommendation ITU-T E.129 (01/2013))</w:t>
      </w:r>
      <w:bookmarkEnd w:id="1825"/>
      <w:bookmarkEnd w:id="1826"/>
    </w:p>
    <w:p w14:paraId="3D53C708" w14:textId="77777777" w:rsidR="002A61D0" w:rsidRPr="00783334" w:rsidRDefault="002A61D0" w:rsidP="002A61D0">
      <w:pPr>
        <w:tabs>
          <w:tab w:val="left" w:pos="1134"/>
          <w:tab w:val="left" w:pos="1560"/>
          <w:tab w:val="left" w:pos="2127"/>
        </w:tabs>
        <w:spacing w:after="80"/>
        <w:jc w:val="center"/>
        <w:outlineLvl w:val="2"/>
        <w:rPr>
          <w:rFonts w:eastAsia="SimSun" w:cs="Arial"/>
          <w:lang w:val="en-GB"/>
        </w:rPr>
      </w:pPr>
      <w:bookmarkStart w:id="1827" w:name="_Toc36875244"/>
      <w:bookmarkStart w:id="1828" w:name="_Toc517792344"/>
      <w:r w:rsidRPr="00783334">
        <w:rPr>
          <w:rFonts w:eastAsia="SimSun" w:cs="Arial"/>
        </w:rPr>
        <w:t>Web:</w:t>
      </w:r>
      <w:bookmarkEnd w:id="1827"/>
      <w:r w:rsidRPr="00783334">
        <w:rPr>
          <w:rFonts w:eastAsia="SimSun" w:cs="Arial"/>
        </w:rPr>
        <w:t xml:space="preserve"> </w:t>
      </w:r>
      <w:r w:rsidRPr="00783334">
        <w:rPr>
          <w:rFonts w:eastAsia="SimSun" w:cs="Arial"/>
          <w:lang w:val="en-GB"/>
        </w:rPr>
        <w:t>www.itu.int/itu-t/inr/nnp/index.html</w:t>
      </w:r>
      <w:bookmarkEnd w:id="1828"/>
    </w:p>
    <w:p w14:paraId="52075978" w14:textId="77777777" w:rsidR="002A61D0" w:rsidRPr="00783334" w:rsidRDefault="002A61D0" w:rsidP="002A61D0">
      <w:pPr>
        <w:rPr>
          <w:rFonts w:eastAsia="SimSun"/>
          <w:lang w:val="en-GB"/>
        </w:rPr>
      </w:pPr>
      <w:r w:rsidRPr="00783334">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7F002915" w14:textId="77777777" w:rsidR="002A61D0" w:rsidRPr="00783334" w:rsidRDefault="002A61D0" w:rsidP="002A61D0">
      <w:pPr>
        <w:rPr>
          <w:rFonts w:eastAsia="SimSun"/>
        </w:rPr>
      </w:pPr>
      <w:r w:rsidRPr="00783334">
        <w:rPr>
          <w:rFonts w:eastAsia="SimSun"/>
        </w:rPr>
        <w:t xml:space="preserve">For their numbering website, or when sending their information to ITU/TSB (e-mail: </w:t>
      </w:r>
      <w:hyperlink r:id="rId17" w:history="1">
        <w:r w:rsidRPr="00783334">
          <w:rPr>
            <w:rFonts w:eastAsia="SimSun"/>
          </w:rPr>
          <w:t>tsbtson@itu.int</w:t>
        </w:r>
      </w:hyperlink>
      <w:r w:rsidRPr="00783334">
        <w:rPr>
          <w:rFonts w:eastAsia="SimSun"/>
        </w:rPr>
        <w:t>), administrations are kindly requested to use the format as explained in Recommendation ITU-T E.129. They are reminded that they will be responsible for the timely update of this information.</w:t>
      </w:r>
    </w:p>
    <w:p w14:paraId="4434F853" w14:textId="77777777" w:rsidR="002A61D0" w:rsidRPr="00783334" w:rsidRDefault="002A61D0" w:rsidP="002A61D0">
      <w:pPr>
        <w:rPr>
          <w:rFonts w:eastAsia="SimSun"/>
        </w:rPr>
      </w:pPr>
      <w:r w:rsidRPr="00783334">
        <w:rPr>
          <w:rFonts w:eastAsia="SimSun"/>
        </w:rPr>
        <w:t xml:space="preserve">From </w:t>
      </w:r>
      <w:r>
        <w:rPr>
          <w:rFonts w:eastAsia="SimSun"/>
        </w:rPr>
        <w:t>15.XI</w:t>
      </w:r>
      <w:r>
        <w:rPr>
          <w:rFonts w:eastAsia="SimSun"/>
          <w:lang w:val="en-GB"/>
        </w:rPr>
        <w:t>.2022</w:t>
      </w:r>
      <w:r w:rsidRPr="00783334">
        <w:rPr>
          <w:rFonts w:eastAsia="SimSun"/>
          <w:lang w:val="en-GB"/>
        </w:rPr>
        <w:t xml:space="preserve">, </w:t>
      </w:r>
      <w:r w:rsidRPr="00783334">
        <w:rPr>
          <w:rFonts w:eastAsia="SimSun"/>
        </w:rPr>
        <w:t>the following countries/geographical areas have updated their national numbering plan on our site:</w:t>
      </w:r>
    </w:p>
    <w:p w14:paraId="3F275EFF" w14:textId="77777777" w:rsidR="002A61D0" w:rsidRPr="00783334" w:rsidRDefault="002A61D0" w:rsidP="002A61D0">
      <w:pPr>
        <w:rPr>
          <w:rFonts w:eastAsia="SimSun"/>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64"/>
        <w:gridCol w:w="2869"/>
      </w:tblGrid>
      <w:tr w:rsidR="002A61D0" w:rsidRPr="00783334" w14:paraId="7EEE0D72" w14:textId="77777777" w:rsidTr="009D35D0">
        <w:trPr>
          <w:jc w:val="center"/>
        </w:trPr>
        <w:tc>
          <w:tcPr>
            <w:tcW w:w="3964" w:type="dxa"/>
            <w:tcBorders>
              <w:top w:val="single" w:sz="4" w:space="0" w:color="auto"/>
              <w:bottom w:val="single" w:sz="4" w:space="0" w:color="auto"/>
              <w:right w:val="single" w:sz="4" w:space="0" w:color="auto"/>
            </w:tcBorders>
            <w:hideMark/>
          </w:tcPr>
          <w:p w14:paraId="6474241E" w14:textId="77777777" w:rsidR="002A61D0" w:rsidRPr="00783334" w:rsidRDefault="002A61D0" w:rsidP="009D35D0">
            <w:pPr>
              <w:spacing w:before="40" w:after="40"/>
              <w:jc w:val="center"/>
              <w:rPr>
                <w:rFonts w:eastAsia="SimSun" w:cs="Arial"/>
                <w:i/>
              </w:rPr>
            </w:pPr>
            <w:r w:rsidRPr="00783334">
              <w:rPr>
                <w:rFonts w:eastAsia="SimSun"/>
                <w:i/>
              </w:rPr>
              <w:t>Country/</w:t>
            </w:r>
            <w:r w:rsidRPr="00783334">
              <w:rPr>
                <w:rFonts w:eastAsia="SimSun" w:cs="Arial"/>
                <w:i/>
              </w:rPr>
              <w:t xml:space="preserve"> Geographical area</w:t>
            </w:r>
          </w:p>
        </w:tc>
        <w:tc>
          <w:tcPr>
            <w:tcW w:w="2869" w:type="dxa"/>
            <w:tcBorders>
              <w:top w:val="single" w:sz="4" w:space="0" w:color="auto"/>
              <w:left w:val="single" w:sz="4" w:space="0" w:color="auto"/>
              <w:bottom w:val="single" w:sz="4" w:space="0" w:color="auto"/>
            </w:tcBorders>
            <w:hideMark/>
          </w:tcPr>
          <w:p w14:paraId="569A77AD" w14:textId="77777777" w:rsidR="002A61D0" w:rsidRPr="00783334" w:rsidRDefault="002A61D0" w:rsidP="009D35D0">
            <w:pPr>
              <w:spacing w:before="40" w:after="40"/>
              <w:jc w:val="center"/>
              <w:rPr>
                <w:rFonts w:eastAsia="SimSun" w:cs="Arial"/>
                <w:i/>
                <w:iCs/>
                <w:lang w:val="fr-CH"/>
              </w:rPr>
            </w:pPr>
            <w:r w:rsidRPr="00783334">
              <w:rPr>
                <w:rFonts w:eastAsia="SimSun"/>
                <w:i/>
                <w:iCs/>
                <w:lang w:val="fr-CH"/>
              </w:rPr>
              <w:t>Country Code (CC)</w:t>
            </w:r>
          </w:p>
        </w:tc>
      </w:tr>
      <w:tr w:rsidR="002A61D0" w:rsidRPr="00783334" w14:paraId="6C04D3BE" w14:textId="77777777" w:rsidTr="009D35D0">
        <w:trPr>
          <w:jc w:val="center"/>
        </w:trPr>
        <w:tc>
          <w:tcPr>
            <w:tcW w:w="3964" w:type="dxa"/>
            <w:tcBorders>
              <w:top w:val="single" w:sz="4" w:space="0" w:color="auto"/>
              <w:left w:val="single" w:sz="4" w:space="0" w:color="auto"/>
              <w:bottom w:val="single" w:sz="4" w:space="0" w:color="auto"/>
              <w:right w:val="single" w:sz="4" w:space="0" w:color="auto"/>
            </w:tcBorders>
          </w:tcPr>
          <w:p w14:paraId="0D86DA4F" w14:textId="77777777" w:rsidR="002A61D0" w:rsidRDefault="002A61D0" w:rsidP="009D35D0">
            <w:pPr>
              <w:tabs>
                <w:tab w:val="left" w:pos="1020"/>
                <w:tab w:val="center" w:pos="1874"/>
              </w:tabs>
              <w:spacing w:before="40" w:after="40"/>
            </w:pPr>
            <w:r w:rsidRPr="00AB6A89">
              <w:t>Guinea-Bissau</w:t>
            </w:r>
          </w:p>
        </w:tc>
        <w:tc>
          <w:tcPr>
            <w:tcW w:w="2869" w:type="dxa"/>
            <w:tcBorders>
              <w:top w:val="single" w:sz="4" w:space="0" w:color="auto"/>
              <w:left w:val="single" w:sz="4" w:space="0" w:color="auto"/>
              <w:bottom w:val="single" w:sz="4" w:space="0" w:color="auto"/>
              <w:right w:val="single" w:sz="4" w:space="0" w:color="auto"/>
            </w:tcBorders>
          </w:tcPr>
          <w:p w14:paraId="0971C0F9" w14:textId="77777777" w:rsidR="002A61D0" w:rsidRDefault="002A61D0" w:rsidP="009D35D0">
            <w:pPr>
              <w:spacing w:before="40" w:after="40"/>
              <w:jc w:val="center"/>
              <w:rPr>
                <w:rFonts w:eastAsia="SimSun"/>
              </w:rPr>
            </w:pPr>
            <w:r>
              <w:rPr>
                <w:rFonts w:eastAsia="SimSun"/>
              </w:rPr>
              <w:t>+245</w:t>
            </w:r>
          </w:p>
        </w:tc>
      </w:tr>
      <w:tr w:rsidR="002A61D0" w:rsidRPr="00783334" w14:paraId="153DC1ED" w14:textId="77777777" w:rsidTr="009D35D0">
        <w:trPr>
          <w:jc w:val="center"/>
        </w:trPr>
        <w:tc>
          <w:tcPr>
            <w:tcW w:w="3964" w:type="dxa"/>
            <w:tcBorders>
              <w:top w:val="single" w:sz="4" w:space="0" w:color="auto"/>
              <w:left w:val="single" w:sz="4" w:space="0" w:color="auto"/>
              <w:bottom w:val="single" w:sz="4" w:space="0" w:color="auto"/>
              <w:right w:val="single" w:sz="4" w:space="0" w:color="auto"/>
            </w:tcBorders>
          </w:tcPr>
          <w:p w14:paraId="103BFE36" w14:textId="77777777" w:rsidR="002A61D0" w:rsidRDefault="002A61D0" w:rsidP="009D35D0">
            <w:pPr>
              <w:tabs>
                <w:tab w:val="left" w:pos="1020"/>
                <w:tab w:val="center" w:pos="1874"/>
              </w:tabs>
              <w:spacing w:before="40" w:after="40"/>
            </w:pPr>
            <w:r w:rsidRPr="00AB6A89">
              <w:t>Madagascar</w:t>
            </w:r>
          </w:p>
        </w:tc>
        <w:tc>
          <w:tcPr>
            <w:tcW w:w="2869" w:type="dxa"/>
            <w:tcBorders>
              <w:top w:val="single" w:sz="4" w:space="0" w:color="auto"/>
              <w:left w:val="single" w:sz="4" w:space="0" w:color="auto"/>
              <w:bottom w:val="single" w:sz="4" w:space="0" w:color="auto"/>
              <w:right w:val="single" w:sz="4" w:space="0" w:color="auto"/>
            </w:tcBorders>
          </w:tcPr>
          <w:p w14:paraId="68941D87" w14:textId="77777777" w:rsidR="002A61D0" w:rsidRDefault="002A61D0" w:rsidP="009D35D0">
            <w:pPr>
              <w:spacing w:before="40" w:after="40"/>
              <w:jc w:val="center"/>
              <w:rPr>
                <w:rFonts w:eastAsia="SimSun"/>
              </w:rPr>
            </w:pPr>
            <w:r>
              <w:rPr>
                <w:rFonts w:eastAsia="SimSun"/>
              </w:rPr>
              <w:t>+261</w:t>
            </w:r>
          </w:p>
        </w:tc>
      </w:tr>
    </w:tbl>
    <w:p w14:paraId="7D455A90" w14:textId="77777777" w:rsidR="002A61D0" w:rsidRDefault="002A61D0" w:rsidP="002A61D0">
      <w:pPr>
        <w:pStyle w:val="NoSpacing"/>
        <w:rPr>
          <w:sz w:val="20"/>
          <w:szCs w:val="20"/>
        </w:rPr>
      </w:pPr>
    </w:p>
    <w:p w14:paraId="5B8FCA9C" w14:textId="77777777" w:rsidR="002A61D0" w:rsidRDefault="002A61D0" w:rsidP="000E5218">
      <w:pPr>
        <w:rPr>
          <w:lang w:val="es-ES"/>
        </w:rPr>
      </w:pPr>
    </w:p>
    <w:sectPr w:rsidR="002A61D0" w:rsidSect="001B6B8E">
      <w:footerReference w:type="even" r:id="rId18"/>
      <w:footerReference w:type="default" r:id="rId19"/>
      <w:footerReference w:type="first" r:id="rId20"/>
      <w:pgSz w:w="11901" w:h="16840" w:code="9"/>
      <w:pgMar w:top="1021" w:right="1418" w:bottom="1021" w:left="1418"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AEE9E" w14:textId="77777777" w:rsidR="0027359E" w:rsidRPr="00544B46" w:rsidRDefault="0027359E" w:rsidP="00544B46">
      <w:pPr>
        <w:pStyle w:val="Footer"/>
      </w:pPr>
    </w:p>
  </w:endnote>
  <w:endnote w:type="continuationSeparator" w:id="0">
    <w:p w14:paraId="64F2FF17" w14:textId="77777777" w:rsidR="0027359E" w:rsidRDefault="0027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Times New Roman"/>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657FB1A5" w14:textId="77777777" w:rsidTr="00E028BC">
      <w:trPr>
        <w:cantSplit/>
        <w:jc w:val="center"/>
      </w:trPr>
      <w:tc>
        <w:tcPr>
          <w:tcW w:w="1761" w:type="dxa"/>
          <w:shd w:val="clear" w:color="auto" w:fill="4C4C4C"/>
        </w:tcPr>
        <w:p w14:paraId="35CA54D5" w14:textId="48BF6540" w:rsidR="0027359E" w:rsidRPr="007F091C" w:rsidRDefault="0027359E"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E5E9B">
            <w:rPr>
              <w:color w:val="FFFFFF"/>
              <w:lang w:val="es-ES_tradnl"/>
            </w:rPr>
            <w:t>1258</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2E253C1B" w14:textId="77777777" w:rsidR="0027359E" w:rsidRPr="00911AE9" w:rsidRDefault="0027359E" w:rsidP="00EF4BFB">
          <w:pPr>
            <w:pStyle w:val="Footer"/>
            <w:spacing w:before="20" w:after="20"/>
            <w:ind w:right="141"/>
            <w:jc w:val="right"/>
            <w:rPr>
              <w:color w:val="FFFFFF"/>
              <w:lang w:val="fr-CH"/>
            </w:rPr>
          </w:pPr>
          <w:r w:rsidRPr="00911AE9">
            <w:rPr>
              <w:color w:val="FFFFFF"/>
              <w:lang w:val="fr-CH"/>
            </w:rPr>
            <w:t>ITU Operational Bulletin</w:t>
          </w:r>
        </w:p>
      </w:tc>
    </w:tr>
  </w:tbl>
  <w:p w14:paraId="6ECEFEF9" w14:textId="77777777" w:rsidR="0027359E" w:rsidRDefault="00273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7359E" w:rsidRPr="007F091C" w14:paraId="6E23BD93" w14:textId="77777777" w:rsidTr="00E028BC">
      <w:trPr>
        <w:cantSplit/>
        <w:jc w:val="right"/>
      </w:trPr>
      <w:tc>
        <w:tcPr>
          <w:tcW w:w="7378" w:type="dxa"/>
          <w:shd w:val="clear" w:color="auto" w:fill="A6A6A6"/>
        </w:tcPr>
        <w:p w14:paraId="484763EB" w14:textId="77777777" w:rsidR="0027359E" w:rsidRPr="00911AE9" w:rsidRDefault="0027359E"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75D10117" w14:textId="0CE8E8A3" w:rsidR="0027359E" w:rsidRPr="007F091C" w:rsidRDefault="0027359E"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E5E9B">
            <w:rPr>
              <w:color w:val="FFFFFF"/>
              <w:lang w:val="es-ES_tradnl"/>
            </w:rPr>
            <w:t>1258</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6C2C91BB" w14:textId="77777777" w:rsidR="0027359E" w:rsidRDefault="00273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27359E" w:rsidRPr="007F091C" w14:paraId="1B76F850" w14:textId="77777777" w:rsidTr="008149B6">
      <w:trPr>
        <w:cantSplit/>
        <w:trHeight w:val="900"/>
      </w:trPr>
      <w:tc>
        <w:tcPr>
          <w:tcW w:w="8147" w:type="dxa"/>
          <w:tcBorders>
            <w:top w:val="nil"/>
            <w:bottom w:val="nil"/>
          </w:tcBorders>
          <w:shd w:val="clear" w:color="auto" w:fill="FFFFFF"/>
          <w:vAlign w:val="center"/>
        </w:tcPr>
        <w:p w14:paraId="14A31A92" w14:textId="77777777" w:rsidR="0027359E" w:rsidRDefault="0027359E" w:rsidP="00520156">
          <w:pPr>
            <w:pStyle w:val="Firstfooter"/>
            <w:spacing w:before="80"/>
            <w:jc w:val="right"/>
          </w:pPr>
          <w:r>
            <w:t xml:space="preserve">www.itu.int </w:t>
          </w:r>
        </w:p>
      </w:tc>
      <w:tc>
        <w:tcPr>
          <w:tcW w:w="1033" w:type="dxa"/>
          <w:tcBorders>
            <w:top w:val="nil"/>
            <w:bottom w:val="nil"/>
          </w:tcBorders>
          <w:shd w:val="clear" w:color="auto" w:fill="FFFFFF"/>
          <w:vAlign w:val="center"/>
        </w:tcPr>
        <w:p w14:paraId="503EFCD9" w14:textId="77777777" w:rsidR="0027359E" w:rsidRPr="007F091C" w:rsidRDefault="0027359E" w:rsidP="00520156">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41D4DC3E" wp14:editId="1E121B4E">
                <wp:extent cx="506095" cy="55499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3E20C29F" w14:textId="77777777" w:rsidR="0027359E" w:rsidRDefault="0027359E"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44651736" w14:textId="77777777" w:rsidTr="00E028BC">
      <w:trPr>
        <w:cantSplit/>
        <w:jc w:val="center"/>
      </w:trPr>
      <w:tc>
        <w:tcPr>
          <w:tcW w:w="1761" w:type="dxa"/>
          <w:shd w:val="clear" w:color="auto" w:fill="4C4C4C"/>
        </w:tcPr>
        <w:p w14:paraId="1ADB35DE" w14:textId="39B8085D" w:rsidR="0027359E" w:rsidRPr="007F091C" w:rsidRDefault="0027359E"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E5E9B">
            <w:rPr>
              <w:color w:val="FFFFFF"/>
              <w:lang w:val="es-ES_tradnl"/>
            </w:rPr>
            <w:t>1258</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12</w:t>
          </w:r>
          <w:r w:rsidRPr="007F091C">
            <w:rPr>
              <w:color w:val="FFFFFF"/>
            </w:rPr>
            <w:fldChar w:fldCharType="end"/>
          </w:r>
        </w:p>
      </w:tc>
      <w:tc>
        <w:tcPr>
          <w:tcW w:w="7292" w:type="dxa"/>
          <w:shd w:val="clear" w:color="auto" w:fill="A6A6A6"/>
        </w:tcPr>
        <w:p w14:paraId="66AE3646" w14:textId="77777777" w:rsidR="0027359E" w:rsidRPr="00911AE9" w:rsidRDefault="0027359E" w:rsidP="00EF4BFB">
          <w:pPr>
            <w:pStyle w:val="Footer"/>
            <w:spacing w:before="20" w:after="20"/>
            <w:ind w:right="141"/>
            <w:jc w:val="right"/>
            <w:rPr>
              <w:color w:val="FFFFFF"/>
              <w:lang w:val="fr-CH"/>
            </w:rPr>
          </w:pPr>
          <w:r w:rsidRPr="00911AE9">
            <w:rPr>
              <w:color w:val="FFFFFF"/>
              <w:lang w:val="fr-CH"/>
            </w:rPr>
            <w:t>ITU Operational Bulletin</w:t>
          </w:r>
        </w:p>
      </w:tc>
    </w:tr>
  </w:tbl>
  <w:p w14:paraId="75384F27" w14:textId="77777777" w:rsidR="0027359E" w:rsidRDefault="0027359E" w:rsidP="000C4565">
    <w:pPr>
      <w:pStyle w:val="Foote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7359E" w:rsidRPr="007F091C" w14:paraId="0658EA49" w14:textId="77777777" w:rsidTr="00E028BC">
      <w:trPr>
        <w:cantSplit/>
        <w:jc w:val="right"/>
      </w:trPr>
      <w:tc>
        <w:tcPr>
          <w:tcW w:w="7378" w:type="dxa"/>
          <w:shd w:val="clear" w:color="auto" w:fill="A6A6A6"/>
        </w:tcPr>
        <w:p w14:paraId="45ACD9F3" w14:textId="77777777" w:rsidR="0027359E" w:rsidRPr="00911AE9" w:rsidRDefault="0027359E"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133228EE" w14:textId="18DC1AC9" w:rsidR="0027359E" w:rsidRPr="007F091C" w:rsidRDefault="0027359E" w:rsidP="00EF4BFB">
          <w:pPr>
            <w:pStyle w:val="Footer"/>
            <w:spacing w:before="20" w:after="20"/>
            <w:ind w:left="142"/>
            <w:jc w:val="right"/>
            <w:rPr>
              <w:color w:val="FFFFFF"/>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E5E9B">
            <w:rPr>
              <w:color w:val="FFFFFF"/>
              <w:lang w:val="es-ES_tradnl"/>
            </w:rPr>
            <w:t>1258</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Pr>
              <w:color w:val="FFFFFF"/>
            </w:rPr>
            <w:t>  </w:t>
          </w:r>
        </w:p>
      </w:tc>
    </w:tr>
  </w:tbl>
  <w:p w14:paraId="1C20B25C" w14:textId="77777777" w:rsidR="0027359E" w:rsidRDefault="0027359E" w:rsidP="000C4565">
    <w:pPr>
      <w:pStyle w:val="Footer"/>
      <w:spacing w:before="0" w:line="12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26D03CD8" w14:textId="77777777" w:rsidTr="00DE1F6D">
      <w:trPr>
        <w:cantSplit/>
        <w:jc w:val="center"/>
      </w:trPr>
      <w:tc>
        <w:tcPr>
          <w:tcW w:w="1761" w:type="dxa"/>
          <w:shd w:val="clear" w:color="auto" w:fill="4C4C4C"/>
        </w:tcPr>
        <w:p w14:paraId="6DA7650C" w14:textId="6848C83F" w:rsidR="0027359E" w:rsidRPr="007F091C" w:rsidRDefault="0027359E"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E5E9B">
            <w:rPr>
              <w:color w:val="FFFFFF"/>
              <w:lang w:val="es-ES_tradnl"/>
            </w:rPr>
            <w:t>1258</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c>
        <w:tcPr>
          <w:tcW w:w="7292" w:type="dxa"/>
          <w:shd w:val="clear" w:color="auto" w:fill="A6A6A6"/>
        </w:tcPr>
        <w:p w14:paraId="49DC6309" w14:textId="77777777" w:rsidR="0027359E" w:rsidRPr="00911AE9" w:rsidRDefault="0027359E" w:rsidP="00520156">
          <w:pPr>
            <w:pStyle w:val="Footer"/>
            <w:spacing w:before="20" w:after="20"/>
            <w:ind w:right="141"/>
            <w:jc w:val="right"/>
            <w:rPr>
              <w:color w:val="FFFFFF"/>
              <w:lang w:val="fr-CH"/>
            </w:rPr>
          </w:pPr>
          <w:r w:rsidRPr="00911AE9">
            <w:rPr>
              <w:color w:val="FFFFFF"/>
              <w:lang w:val="fr-CH"/>
            </w:rPr>
            <w:t>ITU Operational Bulletin</w:t>
          </w:r>
        </w:p>
      </w:tc>
    </w:tr>
  </w:tbl>
  <w:p w14:paraId="1DBAE584" w14:textId="77777777" w:rsidR="0027359E" w:rsidRDefault="0027359E" w:rsidP="000C4565">
    <w:pPr>
      <w:spacing w:before="0" w:line="12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7359E" w:rsidRPr="007F091C" w14:paraId="19E4D79D" w14:textId="77777777" w:rsidTr="00C4091A">
      <w:trPr>
        <w:cantSplit/>
        <w:jc w:val="right"/>
      </w:trPr>
      <w:tc>
        <w:tcPr>
          <w:tcW w:w="7378" w:type="dxa"/>
          <w:shd w:val="clear" w:color="auto" w:fill="A6A6A6"/>
        </w:tcPr>
        <w:p w14:paraId="76BE40D6" w14:textId="77777777" w:rsidR="0027359E" w:rsidRPr="00911AE9" w:rsidRDefault="0027359E" w:rsidP="003D18D7">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7BCA45CE" w14:textId="6E33FD6A" w:rsidR="0027359E" w:rsidRPr="007F091C" w:rsidRDefault="0027359E" w:rsidP="003D18D7">
          <w:pPr>
            <w:pStyle w:val="Footer"/>
            <w:spacing w:before="20" w:after="20"/>
            <w:ind w:left="142"/>
            <w:jc w:val="right"/>
            <w:rPr>
              <w:color w:val="FFFFFF"/>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E5E9B">
            <w:rPr>
              <w:color w:val="FFFFFF"/>
              <w:lang w:val="es-ES_tradnl"/>
            </w:rPr>
            <w:t>1258</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Pr>
              <w:color w:val="FFFFFF"/>
            </w:rPr>
            <w:t>  </w:t>
          </w:r>
        </w:p>
      </w:tc>
    </w:tr>
  </w:tbl>
  <w:p w14:paraId="7B306B89" w14:textId="77777777" w:rsidR="0027359E" w:rsidRPr="001B6B8E" w:rsidRDefault="0027359E" w:rsidP="000E6CE6">
    <w:pPr>
      <w:pStyle w:val="Footer"/>
      <w:spacing w:before="0"/>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7BC92A21" w14:textId="77777777" w:rsidTr="00D43A42">
      <w:trPr>
        <w:cantSplit/>
        <w:jc w:val="center"/>
      </w:trPr>
      <w:tc>
        <w:tcPr>
          <w:tcW w:w="1761" w:type="dxa"/>
          <w:shd w:val="clear" w:color="auto" w:fill="4C4C4C"/>
        </w:tcPr>
        <w:p w14:paraId="3E840396" w14:textId="5E7779A8" w:rsidR="0027359E" w:rsidRPr="007F091C" w:rsidRDefault="0027359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E5E9B">
            <w:rPr>
              <w:color w:val="FFFFFF"/>
              <w:lang w:val="es-ES_tradnl"/>
            </w:rPr>
            <w:t>1258</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698A5AC5" w14:textId="77777777" w:rsidR="0027359E" w:rsidRPr="00911AE9" w:rsidRDefault="0027359E" w:rsidP="003023EB">
          <w:pPr>
            <w:pStyle w:val="Footer"/>
            <w:spacing w:before="20" w:after="20"/>
            <w:ind w:right="141"/>
            <w:jc w:val="right"/>
            <w:rPr>
              <w:color w:val="FFFFFF"/>
              <w:lang w:val="fr-CH"/>
            </w:rPr>
          </w:pPr>
          <w:r w:rsidRPr="00911AE9">
            <w:rPr>
              <w:color w:val="FFFFFF"/>
              <w:lang w:val="fr-CH"/>
            </w:rPr>
            <w:t>ITU Operational Bulletin</w:t>
          </w:r>
        </w:p>
      </w:tc>
    </w:tr>
  </w:tbl>
  <w:p w14:paraId="6F6229C6" w14:textId="77777777" w:rsidR="0027359E" w:rsidRPr="003023EB" w:rsidRDefault="0027359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A9F48" w14:textId="77777777" w:rsidR="0027359E" w:rsidRDefault="0027359E">
      <w:r>
        <w:separator/>
      </w:r>
    </w:p>
  </w:footnote>
  <w:footnote w:type="continuationSeparator" w:id="0">
    <w:p w14:paraId="77FE729D" w14:textId="77777777" w:rsidR="0027359E" w:rsidRDefault="0027359E">
      <w:r>
        <w:continuationSeparator/>
      </w:r>
    </w:p>
  </w:footnote>
  <w:footnote w:id="1">
    <w:p w14:paraId="58C4493C" w14:textId="52B6AF8D" w:rsidR="00C074AC" w:rsidRPr="004F0521" w:rsidRDefault="00C074AC" w:rsidP="00C074AC">
      <w:pPr>
        <w:pStyle w:val="FootnoteText"/>
        <w:rPr>
          <w:szCs w:val="18"/>
        </w:rPr>
      </w:pPr>
      <w:r w:rsidRPr="004F0521">
        <w:rPr>
          <w:rStyle w:val="FootnoteReference"/>
          <w:szCs w:val="18"/>
        </w:rPr>
        <w:footnoteRef/>
      </w:r>
      <w:r w:rsidRPr="004F0521">
        <w:rPr>
          <w:szCs w:val="18"/>
        </w:rPr>
        <w:t xml:space="preserve"> VoIP</w:t>
      </w:r>
      <w:r w:rsidRPr="004F0521">
        <w:rPr>
          <w:szCs w:val="18"/>
        </w:rPr>
        <w:tab/>
        <w:t>Voice Over Internet Protocol</w:t>
      </w:r>
    </w:p>
  </w:footnote>
  <w:footnote w:id="2">
    <w:p w14:paraId="7D3A7A14" w14:textId="3558F380" w:rsidR="00C074AC" w:rsidRPr="004F0521" w:rsidRDefault="00C074AC" w:rsidP="00C074AC">
      <w:pPr>
        <w:pStyle w:val="NoSpacing"/>
        <w:rPr>
          <w:sz w:val="18"/>
          <w:szCs w:val="18"/>
        </w:rPr>
      </w:pPr>
      <w:r w:rsidRPr="004F0521">
        <w:rPr>
          <w:rStyle w:val="FootnoteReference"/>
          <w:szCs w:val="18"/>
        </w:rPr>
        <w:footnoteRef/>
      </w:r>
      <w:r w:rsidRPr="004F0521">
        <w:rPr>
          <w:sz w:val="18"/>
          <w:szCs w:val="18"/>
        </w:rPr>
        <w:t xml:space="preserve"> VAS</w:t>
      </w:r>
      <w:r>
        <w:rPr>
          <w:sz w:val="18"/>
          <w:szCs w:val="18"/>
        </w:rPr>
        <w:t xml:space="preserve"> </w:t>
      </w:r>
      <w:r>
        <w:rPr>
          <w:sz w:val="18"/>
          <w:szCs w:val="18"/>
        </w:rPr>
        <w:tab/>
      </w:r>
      <w:r w:rsidRPr="004F0521">
        <w:rPr>
          <w:sz w:val="18"/>
          <w:szCs w:val="18"/>
        </w:rPr>
        <w:t>Value Added Service</w:t>
      </w:r>
    </w:p>
  </w:footnote>
  <w:footnote w:id="3">
    <w:p w14:paraId="476A5810" w14:textId="77777777" w:rsidR="00C074AC" w:rsidRPr="004F0521" w:rsidRDefault="00C074AC" w:rsidP="007755FF">
      <w:pPr>
        <w:pStyle w:val="FootnoteText"/>
        <w:spacing w:before="0"/>
        <w:rPr>
          <w:szCs w:val="18"/>
        </w:rPr>
      </w:pPr>
      <w:r w:rsidRPr="004F0521">
        <w:rPr>
          <w:rStyle w:val="FootnoteReference"/>
          <w:szCs w:val="18"/>
        </w:rPr>
        <w:footnoteRef/>
      </w:r>
      <w:r w:rsidRPr="004F0521">
        <w:rPr>
          <w:szCs w:val="18"/>
        </w:rPr>
        <w:t xml:space="preserve"> SMS</w:t>
      </w:r>
      <w:r w:rsidRPr="004F0521">
        <w:rPr>
          <w:szCs w:val="18"/>
        </w:rPr>
        <w:tab/>
      </w:r>
      <w:r w:rsidRPr="004F0521">
        <w:rPr>
          <w:rStyle w:val="st1"/>
          <w:bCs/>
          <w:color w:val="000000"/>
          <w:szCs w:val="18"/>
        </w:rPr>
        <w:t xml:space="preserve">Short </w:t>
      </w:r>
      <w:r w:rsidRPr="007755FF">
        <w:t>Message</w:t>
      </w:r>
      <w:r w:rsidRPr="004F0521">
        <w:rPr>
          <w:rStyle w:val="st1"/>
          <w:bCs/>
          <w:color w:val="000000"/>
          <w:szCs w:val="18"/>
        </w:rPr>
        <w:t xml:space="preserve"> Service</w:t>
      </w:r>
    </w:p>
  </w:footnote>
  <w:footnote w:id="4">
    <w:p w14:paraId="55C12EF5" w14:textId="6CF64242" w:rsidR="00C074AC" w:rsidRPr="004F0521" w:rsidRDefault="00C074AC" w:rsidP="007755FF">
      <w:pPr>
        <w:pStyle w:val="FootnoteText"/>
        <w:spacing w:before="0" w:after="120"/>
        <w:rPr>
          <w:szCs w:val="18"/>
        </w:rPr>
      </w:pPr>
      <w:r w:rsidRPr="004F0521">
        <w:rPr>
          <w:rStyle w:val="FootnoteReference"/>
          <w:szCs w:val="18"/>
        </w:rPr>
        <w:footnoteRef/>
      </w:r>
      <w:r w:rsidRPr="004F0521">
        <w:rPr>
          <w:szCs w:val="18"/>
        </w:rPr>
        <w:t xml:space="preserve"> MMS</w:t>
      </w:r>
      <w:r w:rsidRPr="004F0521">
        <w:rPr>
          <w:szCs w:val="18"/>
        </w:rPr>
        <w:tab/>
        <w:t>Multimedia Messaging Service</w:t>
      </w:r>
    </w:p>
  </w:footnote>
  <w:footnote w:id="5">
    <w:p w14:paraId="6F336257" w14:textId="77777777" w:rsidR="00C074AC" w:rsidRDefault="00C074AC" w:rsidP="00C074AC">
      <w:pPr>
        <w:spacing w:before="0"/>
      </w:pPr>
      <w:r>
        <w:rPr>
          <w:rStyle w:val="FootnoteReference"/>
        </w:rPr>
        <w:footnoteRef/>
      </w:r>
      <w:r>
        <w:t xml:space="preserve"> </w:t>
      </w:r>
      <w:r w:rsidRPr="00EC1C4C">
        <w:rPr>
          <w:sz w:val="18"/>
        </w:rPr>
        <w:t>IVR</w:t>
      </w:r>
      <w:r w:rsidRPr="00EC1C4C">
        <w:rPr>
          <w:sz w:val="18"/>
        </w:rPr>
        <w:tab/>
        <w:t>Interactive Voice Response</w:t>
      </w:r>
    </w:p>
    <w:p w14:paraId="21508EAE" w14:textId="77777777" w:rsidR="00C074AC" w:rsidRDefault="00C074AC" w:rsidP="00C074A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C5190" w14:textId="77777777" w:rsidR="0027359E" w:rsidRDefault="0027359E"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26C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48CC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B617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148D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B0D6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4E0A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9E5E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AC96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6E2D48"/>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0AD0B25"/>
    <w:multiLevelType w:val="multilevel"/>
    <w:tmpl w:val="5B762CBE"/>
    <w:lvl w:ilvl="0">
      <w:start w:val="2"/>
      <w:numFmt w:val="decimal"/>
      <w:lvlText w:val="%1."/>
      <w:lvlJc w:val="left"/>
      <w:pPr>
        <w:ind w:left="928" w:hanging="360"/>
      </w:pPr>
      <w:rPr>
        <w:rFonts w:ascii="Arial" w:hAnsi="Arial" w:cs="Arial" w:hint="default"/>
        <w:b/>
        <w:bCs/>
        <w:sz w:val="28"/>
        <w:szCs w:val="28"/>
      </w:rPr>
    </w:lvl>
    <w:lvl w:ilvl="1">
      <w:start w:val="1"/>
      <w:numFmt w:val="decimal"/>
      <w:lvlText w:val="%1.%2."/>
      <w:lvlJc w:val="left"/>
      <w:pPr>
        <w:ind w:left="792" w:hanging="432"/>
      </w:pPr>
      <w:rPr>
        <w:rFonts w:ascii="Arial" w:hAnsi="Arial" w:cs="Arial" w:hint="default"/>
        <w:b/>
        <w:bCs/>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FF7A54"/>
    <w:multiLevelType w:val="multilevel"/>
    <w:tmpl w:val="88C8E03E"/>
    <w:lvl w:ilvl="0">
      <w:start w:val="6"/>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12"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5" w15:restartNumberingAfterBreak="0">
    <w:nsid w:val="22A01BBA"/>
    <w:multiLevelType w:val="multilevel"/>
    <w:tmpl w:val="85522E94"/>
    <w:lvl w:ilvl="0">
      <w:start w:val="6"/>
      <w:numFmt w:val="decimal"/>
      <w:lvlText w:val="%1"/>
      <w:lvlJc w:val="left"/>
      <w:pPr>
        <w:ind w:left="620" w:hanging="620"/>
      </w:pPr>
      <w:rPr>
        <w:rFonts w:hint="default"/>
      </w:rPr>
    </w:lvl>
    <w:lvl w:ilvl="1">
      <w:start w:val="1"/>
      <w:numFmt w:val="decimal"/>
      <w:lvlText w:val="%1.%2"/>
      <w:lvlJc w:val="left"/>
      <w:pPr>
        <w:ind w:left="1100" w:hanging="720"/>
      </w:pPr>
      <w:rPr>
        <w:rFonts w:hint="default"/>
      </w:rPr>
    </w:lvl>
    <w:lvl w:ilvl="2">
      <w:start w:val="1"/>
      <w:numFmt w:val="decimal"/>
      <w:lvlText w:val="%1.%2.%3"/>
      <w:lvlJc w:val="left"/>
      <w:pPr>
        <w:ind w:left="1480" w:hanging="720"/>
      </w:pPr>
      <w:rPr>
        <w:rFonts w:hint="default"/>
        <w:b w:val="0"/>
        <w:bCs w:val="0"/>
      </w:rPr>
    </w:lvl>
    <w:lvl w:ilvl="3">
      <w:start w:val="1"/>
      <w:numFmt w:val="decimal"/>
      <w:lvlText w:val="%1.%2.%3.%4"/>
      <w:lvlJc w:val="left"/>
      <w:pPr>
        <w:ind w:left="2220" w:hanging="1080"/>
      </w:pPr>
      <w:rPr>
        <w:rFonts w:hint="default"/>
      </w:rPr>
    </w:lvl>
    <w:lvl w:ilvl="4">
      <w:start w:val="1"/>
      <w:numFmt w:val="decimal"/>
      <w:lvlText w:val="%1.%2.%3.%4.%5"/>
      <w:lvlJc w:val="left"/>
      <w:pPr>
        <w:ind w:left="2960" w:hanging="1440"/>
      </w:pPr>
      <w:rPr>
        <w:rFonts w:hint="default"/>
      </w:rPr>
    </w:lvl>
    <w:lvl w:ilvl="5">
      <w:start w:val="1"/>
      <w:numFmt w:val="decimal"/>
      <w:lvlText w:val="%1.%2.%3.%4.%5.%6"/>
      <w:lvlJc w:val="left"/>
      <w:pPr>
        <w:ind w:left="3340" w:hanging="1440"/>
      </w:pPr>
      <w:rPr>
        <w:rFonts w:hint="default"/>
      </w:rPr>
    </w:lvl>
    <w:lvl w:ilvl="6">
      <w:start w:val="1"/>
      <w:numFmt w:val="decimal"/>
      <w:lvlText w:val="%1.%2.%3.%4.%5.%6.%7"/>
      <w:lvlJc w:val="left"/>
      <w:pPr>
        <w:ind w:left="4080" w:hanging="1800"/>
      </w:pPr>
      <w:rPr>
        <w:rFonts w:hint="default"/>
      </w:rPr>
    </w:lvl>
    <w:lvl w:ilvl="7">
      <w:start w:val="1"/>
      <w:numFmt w:val="decimal"/>
      <w:lvlText w:val="%1.%2.%3.%4.%5.%6.%7.%8"/>
      <w:lvlJc w:val="left"/>
      <w:pPr>
        <w:ind w:left="4460" w:hanging="1800"/>
      </w:pPr>
      <w:rPr>
        <w:rFonts w:hint="default"/>
      </w:rPr>
    </w:lvl>
    <w:lvl w:ilvl="8">
      <w:start w:val="1"/>
      <w:numFmt w:val="decimal"/>
      <w:lvlText w:val="%1.%2.%3.%4.%5.%6.%7.%8.%9"/>
      <w:lvlJc w:val="left"/>
      <w:pPr>
        <w:ind w:left="5200" w:hanging="2160"/>
      </w:pPr>
      <w:rPr>
        <w:rFonts w:hint="default"/>
      </w:rPr>
    </w:lvl>
  </w:abstractNum>
  <w:abstractNum w:abstractNumId="16" w15:restartNumberingAfterBreak="0">
    <w:nsid w:val="24784A50"/>
    <w:multiLevelType w:val="multilevel"/>
    <w:tmpl w:val="A54CBD3C"/>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82F3A7E"/>
    <w:multiLevelType w:val="multilevel"/>
    <w:tmpl w:val="66647E66"/>
    <w:lvl w:ilvl="0">
      <w:start w:val="7"/>
      <w:numFmt w:val="decimal"/>
      <w:lvlText w:val="%1"/>
      <w:lvlJc w:val="left"/>
      <w:pPr>
        <w:ind w:left="360" w:hanging="360"/>
      </w:pPr>
      <w:rPr>
        <w:rFonts w:hint="default"/>
        <w:b/>
      </w:rPr>
    </w:lvl>
    <w:lvl w:ilvl="1">
      <w:start w:val="1"/>
      <w:numFmt w:val="decimal"/>
      <w:lvlText w:val="%1.%2"/>
      <w:lvlJc w:val="left"/>
      <w:pPr>
        <w:ind w:left="1075" w:hanging="360"/>
      </w:pPr>
      <w:rPr>
        <w:rFonts w:ascii="Calibri" w:hAnsi="Calibri" w:cs="Calibri" w:hint="default"/>
        <w:b w:val="0"/>
        <w:bCs/>
        <w:sz w:val="20"/>
        <w:szCs w:val="20"/>
      </w:rPr>
    </w:lvl>
    <w:lvl w:ilvl="2">
      <w:start w:val="1"/>
      <w:numFmt w:val="decimal"/>
      <w:lvlText w:val="%1.%2.%3"/>
      <w:lvlJc w:val="left"/>
      <w:pPr>
        <w:ind w:left="2150" w:hanging="720"/>
      </w:pPr>
      <w:rPr>
        <w:rFonts w:hint="default"/>
        <w:b w:val="0"/>
        <w:bCs/>
        <w:sz w:val="20"/>
        <w:szCs w:val="20"/>
      </w:rPr>
    </w:lvl>
    <w:lvl w:ilvl="3">
      <w:start w:val="1"/>
      <w:numFmt w:val="decimal"/>
      <w:lvlText w:val="%1.%2.%3.%4"/>
      <w:lvlJc w:val="left"/>
      <w:pPr>
        <w:ind w:left="2865" w:hanging="720"/>
      </w:pPr>
      <w:rPr>
        <w:rFonts w:hint="default"/>
        <w:b/>
      </w:rPr>
    </w:lvl>
    <w:lvl w:ilvl="4">
      <w:start w:val="1"/>
      <w:numFmt w:val="decimal"/>
      <w:lvlText w:val="%1.%2.%3.%4.%5"/>
      <w:lvlJc w:val="left"/>
      <w:pPr>
        <w:ind w:left="3940" w:hanging="1080"/>
      </w:pPr>
      <w:rPr>
        <w:rFonts w:hint="default"/>
        <w:b/>
      </w:rPr>
    </w:lvl>
    <w:lvl w:ilvl="5">
      <w:start w:val="1"/>
      <w:numFmt w:val="decimal"/>
      <w:lvlText w:val="%1.%2.%3.%4.%5.%6"/>
      <w:lvlJc w:val="left"/>
      <w:pPr>
        <w:ind w:left="4655" w:hanging="1080"/>
      </w:pPr>
      <w:rPr>
        <w:rFonts w:hint="default"/>
        <w:b/>
      </w:rPr>
    </w:lvl>
    <w:lvl w:ilvl="6">
      <w:start w:val="1"/>
      <w:numFmt w:val="decimal"/>
      <w:lvlText w:val="%1.%2.%3.%4.%5.%6.%7"/>
      <w:lvlJc w:val="left"/>
      <w:pPr>
        <w:ind w:left="5730" w:hanging="1440"/>
      </w:pPr>
      <w:rPr>
        <w:rFonts w:hint="default"/>
        <w:b/>
      </w:rPr>
    </w:lvl>
    <w:lvl w:ilvl="7">
      <w:start w:val="1"/>
      <w:numFmt w:val="decimal"/>
      <w:lvlText w:val="%1.%2.%3.%4.%5.%6.%7.%8"/>
      <w:lvlJc w:val="left"/>
      <w:pPr>
        <w:ind w:left="6445" w:hanging="1440"/>
      </w:pPr>
      <w:rPr>
        <w:rFonts w:hint="default"/>
        <w:b/>
      </w:rPr>
    </w:lvl>
    <w:lvl w:ilvl="8">
      <w:start w:val="1"/>
      <w:numFmt w:val="decimal"/>
      <w:lvlText w:val="%1.%2.%3.%4.%5.%6.%7.%8.%9"/>
      <w:lvlJc w:val="left"/>
      <w:pPr>
        <w:ind w:left="7160" w:hanging="1440"/>
      </w:pPr>
      <w:rPr>
        <w:rFonts w:hint="default"/>
        <w:b/>
      </w:rPr>
    </w:lvl>
  </w:abstractNum>
  <w:abstractNum w:abstractNumId="18"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4625CD"/>
    <w:multiLevelType w:val="multilevel"/>
    <w:tmpl w:val="82E87254"/>
    <w:lvl w:ilvl="0">
      <w:start w:val="5"/>
      <w:numFmt w:val="decimal"/>
      <w:lvlText w:val="%1"/>
      <w:lvlJc w:val="left"/>
      <w:pPr>
        <w:ind w:left="380" w:hanging="380"/>
      </w:pPr>
      <w:rPr>
        <w:rFonts w:ascii="Arial" w:hAnsi="Arial" w:cs="Arial" w:hint="default"/>
        <w:sz w:val="28"/>
      </w:rPr>
    </w:lvl>
    <w:lvl w:ilvl="1">
      <w:start w:val="1"/>
      <w:numFmt w:val="decimal"/>
      <w:lvlText w:val="%1.%2"/>
      <w:lvlJc w:val="left"/>
      <w:pPr>
        <w:ind w:left="380" w:hanging="380"/>
      </w:pPr>
      <w:rPr>
        <w:rFonts w:ascii="Calibri" w:hAnsi="Calibri" w:cs="Calibri" w:hint="default"/>
        <w:b w:val="0"/>
        <w:bCs w:val="0"/>
        <w:sz w:val="20"/>
        <w:szCs w:val="20"/>
      </w:rPr>
    </w:lvl>
    <w:lvl w:ilvl="2">
      <w:start w:val="1"/>
      <w:numFmt w:val="decimal"/>
      <w:lvlText w:val="%1.%2.%3"/>
      <w:lvlJc w:val="left"/>
      <w:pPr>
        <w:ind w:left="720" w:hanging="720"/>
      </w:pPr>
      <w:rPr>
        <w:rFonts w:ascii="Arial" w:hAnsi="Arial" w:cs="Arial" w:hint="default"/>
        <w:sz w:val="28"/>
      </w:rPr>
    </w:lvl>
    <w:lvl w:ilvl="3">
      <w:start w:val="1"/>
      <w:numFmt w:val="decimal"/>
      <w:lvlText w:val="%1.%2.%3.%4"/>
      <w:lvlJc w:val="left"/>
      <w:pPr>
        <w:ind w:left="720" w:hanging="720"/>
      </w:pPr>
      <w:rPr>
        <w:rFonts w:ascii="Arial" w:hAnsi="Arial" w:cs="Arial" w:hint="default"/>
        <w:sz w:val="28"/>
      </w:rPr>
    </w:lvl>
    <w:lvl w:ilvl="4">
      <w:start w:val="1"/>
      <w:numFmt w:val="decimal"/>
      <w:lvlText w:val="%1.%2.%3.%4.%5"/>
      <w:lvlJc w:val="left"/>
      <w:pPr>
        <w:ind w:left="1080" w:hanging="1080"/>
      </w:pPr>
      <w:rPr>
        <w:rFonts w:ascii="Arial" w:hAnsi="Arial" w:cs="Arial" w:hint="default"/>
        <w:sz w:val="28"/>
      </w:rPr>
    </w:lvl>
    <w:lvl w:ilvl="5">
      <w:start w:val="1"/>
      <w:numFmt w:val="decimal"/>
      <w:lvlText w:val="%1.%2.%3.%4.%5.%6"/>
      <w:lvlJc w:val="left"/>
      <w:pPr>
        <w:ind w:left="1080" w:hanging="1080"/>
      </w:pPr>
      <w:rPr>
        <w:rFonts w:ascii="Arial" w:hAnsi="Arial" w:cs="Arial" w:hint="default"/>
        <w:sz w:val="28"/>
      </w:rPr>
    </w:lvl>
    <w:lvl w:ilvl="6">
      <w:start w:val="1"/>
      <w:numFmt w:val="decimal"/>
      <w:lvlText w:val="%1.%2.%3.%4.%5.%6.%7"/>
      <w:lvlJc w:val="left"/>
      <w:pPr>
        <w:ind w:left="1440" w:hanging="1440"/>
      </w:pPr>
      <w:rPr>
        <w:rFonts w:ascii="Arial" w:hAnsi="Arial" w:cs="Arial" w:hint="default"/>
        <w:sz w:val="28"/>
      </w:rPr>
    </w:lvl>
    <w:lvl w:ilvl="7">
      <w:start w:val="1"/>
      <w:numFmt w:val="decimal"/>
      <w:lvlText w:val="%1.%2.%3.%4.%5.%6.%7.%8"/>
      <w:lvlJc w:val="left"/>
      <w:pPr>
        <w:ind w:left="1440" w:hanging="1440"/>
      </w:pPr>
      <w:rPr>
        <w:rFonts w:ascii="Arial" w:hAnsi="Arial" w:cs="Arial" w:hint="default"/>
        <w:sz w:val="28"/>
      </w:rPr>
    </w:lvl>
    <w:lvl w:ilvl="8">
      <w:start w:val="1"/>
      <w:numFmt w:val="decimal"/>
      <w:lvlText w:val="%1.%2.%3.%4.%5.%6.%7.%8.%9"/>
      <w:lvlJc w:val="left"/>
      <w:pPr>
        <w:ind w:left="1440" w:hanging="1440"/>
      </w:pPr>
      <w:rPr>
        <w:rFonts w:ascii="Arial" w:hAnsi="Arial" w:cs="Arial" w:hint="default"/>
        <w:sz w:val="28"/>
      </w:rPr>
    </w:lvl>
  </w:abstractNum>
  <w:abstractNum w:abstractNumId="20" w15:restartNumberingAfterBreak="0">
    <w:nsid w:val="41483BDA"/>
    <w:multiLevelType w:val="multilevel"/>
    <w:tmpl w:val="876CAEEE"/>
    <w:lvl w:ilvl="0">
      <w:start w:val="1"/>
      <w:numFmt w:val="decimal"/>
      <w:lvlText w:val="%1"/>
      <w:lvlJc w:val="left"/>
      <w:pPr>
        <w:ind w:left="380" w:hanging="380"/>
      </w:pPr>
      <w:rPr>
        <w:rFonts w:eastAsiaTheme="minorHAnsi" w:hint="default"/>
        <w:b w:val="0"/>
      </w:rPr>
    </w:lvl>
    <w:lvl w:ilvl="1">
      <w:start w:val="1"/>
      <w:numFmt w:val="decimal"/>
      <w:lvlText w:val="%1.%2"/>
      <w:lvlJc w:val="left"/>
      <w:pPr>
        <w:ind w:left="720" w:hanging="720"/>
      </w:pPr>
      <w:rPr>
        <w:rFonts w:eastAsiaTheme="minorHAnsi" w:hint="default"/>
        <w:b w:val="0"/>
        <w:bCs/>
      </w:rPr>
    </w:lvl>
    <w:lvl w:ilvl="2">
      <w:start w:val="1"/>
      <w:numFmt w:val="decimal"/>
      <w:lvlText w:val="%1.%2.%3"/>
      <w:lvlJc w:val="left"/>
      <w:pPr>
        <w:ind w:left="720" w:hanging="720"/>
      </w:pPr>
      <w:rPr>
        <w:rFonts w:eastAsiaTheme="minorHAnsi" w:hint="default"/>
        <w:b w:val="0"/>
        <w:bCs/>
      </w:rPr>
    </w:lvl>
    <w:lvl w:ilvl="3">
      <w:start w:val="1"/>
      <w:numFmt w:val="decimal"/>
      <w:lvlText w:val="%1.%2.%3.%4"/>
      <w:lvlJc w:val="left"/>
      <w:pPr>
        <w:ind w:left="1080" w:hanging="1080"/>
      </w:pPr>
      <w:rPr>
        <w:rFonts w:eastAsiaTheme="minorHAnsi" w:hint="default"/>
        <w:b w:val="0"/>
      </w:rPr>
    </w:lvl>
    <w:lvl w:ilvl="4">
      <w:start w:val="1"/>
      <w:numFmt w:val="decimal"/>
      <w:lvlText w:val="%1.%2.%3.%4.%5"/>
      <w:lvlJc w:val="left"/>
      <w:pPr>
        <w:ind w:left="1440" w:hanging="1440"/>
      </w:pPr>
      <w:rPr>
        <w:rFonts w:eastAsiaTheme="minorHAnsi" w:hint="default"/>
        <w:b w:val="0"/>
      </w:rPr>
    </w:lvl>
    <w:lvl w:ilvl="5">
      <w:start w:val="1"/>
      <w:numFmt w:val="decimal"/>
      <w:lvlText w:val="%1.%2.%3.%4.%5.%6"/>
      <w:lvlJc w:val="left"/>
      <w:pPr>
        <w:ind w:left="1440" w:hanging="1440"/>
      </w:pPr>
      <w:rPr>
        <w:rFonts w:eastAsiaTheme="minorHAnsi" w:hint="default"/>
        <w:b w:val="0"/>
      </w:rPr>
    </w:lvl>
    <w:lvl w:ilvl="6">
      <w:start w:val="1"/>
      <w:numFmt w:val="decimal"/>
      <w:lvlText w:val="%1.%2.%3.%4.%5.%6.%7"/>
      <w:lvlJc w:val="left"/>
      <w:pPr>
        <w:ind w:left="1800" w:hanging="1800"/>
      </w:pPr>
      <w:rPr>
        <w:rFonts w:eastAsiaTheme="minorHAnsi" w:hint="default"/>
        <w:b w:val="0"/>
      </w:rPr>
    </w:lvl>
    <w:lvl w:ilvl="7">
      <w:start w:val="1"/>
      <w:numFmt w:val="decimal"/>
      <w:lvlText w:val="%1.%2.%3.%4.%5.%6.%7.%8"/>
      <w:lvlJc w:val="left"/>
      <w:pPr>
        <w:ind w:left="1800" w:hanging="1800"/>
      </w:pPr>
      <w:rPr>
        <w:rFonts w:eastAsiaTheme="minorHAnsi" w:hint="default"/>
        <w:b w:val="0"/>
      </w:rPr>
    </w:lvl>
    <w:lvl w:ilvl="8">
      <w:start w:val="1"/>
      <w:numFmt w:val="decimal"/>
      <w:lvlText w:val="%1.%2.%3.%4.%5.%6.%7.%8.%9"/>
      <w:lvlJc w:val="left"/>
      <w:pPr>
        <w:ind w:left="2160" w:hanging="2160"/>
      </w:pPr>
      <w:rPr>
        <w:rFonts w:eastAsiaTheme="minorHAnsi" w:hint="default"/>
        <w:b w:val="0"/>
      </w:rPr>
    </w:lvl>
  </w:abstractNum>
  <w:abstractNum w:abstractNumId="21" w15:restartNumberingAfterBreak="0">
    <w:nsid w:val="439A20C7"/>
    <w:multiLevelType w:val="hybridMultilevel"/>
    <w:tmpl w:val="E904C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DF5F5D"/>
    <w:multiLevelType w:val="hybridMultilevel"/>
    <w:tmpl w:val="00F077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382F16"/>
    <w:multiLevelType w:val="multilevel"/>
    <w:tmpl w:val="88C8E03E"/>
    <w:lvl w:ilvl="0">
      <w:start w:val="6"/>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26" w15:restartNumberingAfterBreak="0">
    <w:nsid w:val="5F78520C"/>
    <w:multiLevelType w:val="multilevel"/>
    <w:tmpl w:val="747AD45C"/>
    <w:lvl w:ilvl="0">
      <w:start w:val="3"/>
      <w:numFmt w:val="decimal"/>
      <w:lvlText w:val="%1"/>
      <w:lvlJc w:val="left"/>
      <w:pPr>
        <w:ind w:left="380" w:hanging="380"/>
      </w:pPr>
      <w:rPr>
        <w:rFonts w:eastAsiaTheme="minorHAnsi" w:hint="default"/>
        <w:b w:val="0"/>
      </w:rPr>
    </w:lvl>
    <w:lvl w:ilvl="1">
      <w:start w:val="1"/>
      <w:numFmt w:val="decimal"/>
      <w:lvlText w:val="%1.%2"/>
      <w:lvlJc w:val="left"/>
      <w:pPr>
        <w:ind w:left="1100" w:hanging="720"/>
      </w:pPr>
      <w:rPr>
        <w:rFonts w:eastAsiaTheme="minorHAnsi" w:hint="default"/>
        <w:b w:val="0"/>
        <w:bCs/>
      </w:rPr>
    </w:lvl>
    <w:lvl w:ilvl="2">
      <w:start w:val="1"/>
      <w:numFmt w:val="decimal"/>
      <w:lvlText w:val="%1.%2.%3"/>
      <w:lvlJc w:val="left"/>
      <w:pPr>
        <w:ind w:left="1480" w:hanging="720"/>
      </w:pPr>
      <w:rPr>
        <w:rFonts w:eastAsiaTheme="minorHAnsi" w:hint="default"/>
        <w:b w:val="0"/>
        <w:bCs/>
      </w:rPr>
    </w:lvl>
    <w:lvl w:ilvl="3">
      <w:start w:val="1"/>
      <w:numFmt w:val="decimal"/>
      <w:lvlText w:val="%1.%2.%3.%4"/>
      <w:lvlJc w:val="left"/>
      <w:pPr>
        <w:ind w:left="2220" w:hanging="1080"/>
      </w:pPr>
      <w:rPr>
        <w:rFonts w:eastAsiaTheme="minorHAnsi" w:hint="default"/>
        <w:b w:val="0"/>
      </w:rPr>
    </w:lvl>
    <w:lvl w:ilvl="4">
      <w:start w:val="1"/>
      <w:numFmt w:val="decimal"/>
      <w:lvlText w:val="%1.%2.%3.%4.%5"/>
      <w:lvlJc w:val="left"/>
      <w:pPr>
        <w:ind w:left="2960" w:hanging="1440"/>
      </w:pPr>
      <w:rPr>
        <w:rFonts w:eastAsiaTheme="minorHAnsi" w:hint="default"/>
        <w:b w:val="0"/>
      </w:rPr>
    </w:lvl>
    <w:lvl w:ilvl="5">
      <w:start w:val="1"/>
      <w:numFmt w:val="decimal"/>
      <w:lvlText w:val="%1.%2.%3.%4.%5.%6"/>
      <w:lvlJc w:val="left"/>
      <w:pPr>
        <w:ind w:left="3340" w:hanging="1440"/>
      </w:pPr>
      <w:rPr>
        <w:rFonts w:eastAsiaTheme="minorHAnsi" w:hint="default"/>
        <w:b w:val="0"/>
      </w:rPr>
    </w:lvl>
    <w:lvl w:ilvl="6">
      <w:start w:val="1"/>
      <w:numFmt w:val="decimal"/>
      <w:lvlText w:val="%1.%2.%3.%4.%5.%6.%7"/>
      <w:lvlJc w:val="left"/>
      <w:pPr>
        <w:ind w:left="4080" w:hanging="1800"/>
      </w:pPr>
      <w:rPr>
        <w:rFonts w:eastAsiaTheme="minorHAnsi" w:hint="default"/>
        <w:b w:val="0"/>
      </w:rPr>
    </w:lvl>
    <w:lvl w:ilvl="7">
      <w:start w:val="1"/>
      <w:numFmt w:val="decimal"/>
      <w:lvlText w:val="%1.%2.%3.%4.%5.%6.%7.%8"/>
      <w:lvlJc w:val="left"/>
      <w:pPr>
        <w:ind w:left="4460" w:hanging="1800"/>
      </w:pPr>
      <w:rPr>
        <w:rFonts w:eastAsiaTheme="minorHAnsi" w:hint="default"/>
        <w:b w:val="0"/>
      </w:rPr>
    </w:lvl>
    <w:lvl w:ilvl="8">
      <w:start w:val="1"/>
      <w:numFmt w:val="decimal"/>
      <w:lvlText w:val="%1.%2.%3.%4.%5.%6.%7.%8.%9"/>
      <w:lvlJc w:val="left"/>
      <w:pPr>
        <w:ind w:left="5200" w:hanging="2160"/>
      </w:pPr>
      <w:rPr>
        <w:rFonts w:eastAsiaTheme="minorHAnsi" w:hint="default"/>
        <w:b w:val="0"/>
      </w:rPr>
    </w:lvl>
  </w:abstractNum>
  <w:abstractNum w:abstractNumId="27" w15:restartNumberingAfterBreak="0">
    <w:nsid w:val="62896BDC"/>
    <w:multiLevelType w:val="multilevel"/>
    <w:tmpl w:val="A104C980"/>
    <w:lvl w:ilvl="0">
      <w:start w:val="4"/>
      <w:numFmt w:val="decimal"/>
      <w:lvlText w:val="%1"/>
      <w:lvlJc w:val="left"/>
      <w:pPr>
        <w:ind w:left="380" w:hanging="380"/>
      </w:pPr>
      <w:rPr>
        <w:rFonts w:eastAsiaTheme="minorHAnsi" w:hint="default"/>
        <w:b w:val="0"/>
      </w:rPr>
    </w:lvl>
    <w:lvl w:ilvl="1">
      <w:start w:val="1"/>
      <w:numFmt w:val="decimal"/>
      <w:lvlText w:val="%1.%2"/>
      <w:lvlJc w:val="left"/>
      <w:pPr>
        <w:ind w:left="1100" w:hanging="720"/>
      </w:pPr>
      <w:rPr>
        <w:rFonts w:eastAsiaTheme="minorHAnsi" w:hint="default"/>
        <w:b w:val="0"/>
        <w:bCs/>
      </w:rPr>
    </w:lvl>
    <w:lvl w:ilvl="2">
      <w:start w:val="1"/>
      <w:numFmt w:val="decimal"/>
      <w:lvlText w:val="%1.%2.%3"/>
      <w:lvlJc w:val="left"/>
      <w:pPr>
        <w:ind w:left="1480" w:hanging="720"/>
      </w:pPr>
      <w:rPr>
        <w:rFonts w:eastAsiaTheme="minorHAnsi" w:hint="default"/>
        <w:b w:val="0"/>
        <w:bCs/>
      </w:rPr>
    </w:lvl>
    <w:lvl w:ilvl="3">
      <w:start w:val="1"/>
      <w:numFmt w:val="decimal"/>
      <w:lvlText w:val="%1.%2.%3.%4"/>
      <w:lvlJc w:val="left"/>
      <w:pPr>
        <w:ind w:left="2220" w:hanging="1080"/>
      </w:pPr>
      <w:rPr>
        <w:rFonts w:eastAsiaTheme="minorHAnsi" w:hint="default"/>
        <w:b/>
        <w:bCs w:val="0"/>
      </w:rPr>
    </w:lvl>
    <w:lvl w:ilvl="4">
      <w:start w:val="1"/>
      <w:numFmt w:val="decimal"/>
      <w:lvlText w:val="%1.%2.%3.%4.%5"/>
      <w:lvlJc w:val="left"/>
      <w:pPr>
        <w:ind w:left="2960" w:hanging="1440"/>
      </w:pPr>
      <w:rPr>
        <w:rFonts w:eastAsiaTheme="minorHAnsi" w:hint="default"/>
        <w:b w:val="0"/>
      </w:rPr>
    </w:lvl>
    <w:lvl w:ilvl="5">
      <w:start w:val="1"/>
      <w:numFmt w:val="decimal"/>
      <w:lvlText w:val="%1.%2.%3.%4.%5.%6"/>
      <w:lvlJc w:val="left"/>
      <w:pPr>
        <w:ind w:left="3340" w:hanging="1440"/>
      </w:pPr>
      <w:rPr>
        <w:rFonts w:eastAsiaTheme="minorHAnsi" w:hint="default"/>
        <w:b w:val="0"/>
      </w:rPr>
    </w:lvl>
    <w:lvl w:ilvl="6">
      <w:start w:val="1"/>
      <w:numFmt w:val="decimal"/>
      <w:lvlText w:val="%1.%2.%3.%4.%5.%6.%7"/>
      <w:lvlJc w:val="left"/>
      <w:pPr>
        <w:ind w:left="4080" w:hanging="1800"/>
      </w:pPr>
      <w:rPr>
        <w:rFonts w:eastAsiaTheme="minorHAnsi" w:hint="default"/>
        <w:b w:val="0"/>
      </w:rPr>
    </w:lvl>
    <w:lvl w:ilvl="7">
      <w:start w:val="1"/>
      <w:numFmt w:val="decimal"/>
      <w:lvlText w:val="%1.%2.%3.%4.%5.%6.%7.%8"/>
      <w:lvlJc w:val="left"/>
      <w:pPr>
        <w:ind w:left="4460" w:hanging="1800"/>
      </w:pPr>
      <w:rPr>
        <w:rFonts w:eastAsiaTheme="minorHAnsi" w:hint="default"/>
        <w:b w:val="0"/>
      </w:rPr>
    </w:lvl>
    <w:lvl w:ilvl="8">
      <w:start w:val="1"/>
      <w:numFmt w:val="decimal"/>
      <w:lvlText w:val="%1.%2.%3.%4.%5.%6.%7.%8.%9"/>
      <w:lvlJc w:val="left"/>
      <w:pPr>
        <w:ind w:left="5200" w:hanging="2160"/>
      </w:pPr>
      <w:rPr>
        <w:rFonts w:eastAsiaTheme="minorHAnsi" w:hint="default"/>
        <w:b w:val="0"/>
      </w:rPr>
    </w:lvl>
  </w:abstractNum>
  <w:abstractNum w:abstractNumId="28"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3"/>
  </w:num>
  <w:num w:numId="2">
    <w:abstractNumId w:val="18"/>
  </w:num>
  <w:num w:numId="3">
    <w:abstractNumId w:val="14"/>
  </w:num>
  <w:num w:numId="4">
    <w:abstractNumId w:val="13"/>
  </w:num>
  <w:num w:numId="5">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6">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7">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8">
    <w:abstractNumId w:val="12"/>
  </w:num>
  <w:num w:numId="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9"/>
    <w:lvlOverride w:ilvl="0">
      <w:lvl w:ilvl="0">
        <w:start w:val="1"/>
        <w:numFmt w:val="bullet"/>
        <w:lvlText w:val=""/>
        <w:legacy w:legacy="1" w:legacySpace="120" w:legacyIndent="360"/>
        <w:lvlJc w:val="left"/>
        <w:pPr>
          <w:ind w:left="927" w:hanging="360"/>
        </w:pPr>
        <w:rPr>
          <w:rFonts w:ascii="Symbol" w:hAnsi="Symbol" w:hint="default"/>
        </w:rPr>
      </w:lvl>
    </w:lvlOverride>
  </w:num>
  <w:num w:numId="12">
    <w:abstractNumId w:val="21"/>
  </w:num>
  <w:num w:numId="13">
    <w:abstractNumId w:val="10"/>
  </w:num>
  <w:num w:numId="14">
    <w:abstractNumId w:val="20"/>
  </w:num>
  <w:num w:numId="15">
    <w:abstractNumId w:val="16"/>
  </w:num>
  <w:num w:numId="16">
    <w:abstractNumId w:val="26"/>
  </w:num>
  <w:num w:numId="17">
    <w:abstractNumId w:val="27"/>
  </w:num>
  <w:num w:numId="18">
    <w:abstractNumId w:val="19"/>
  </w:num>
  <w:num w:numId="19">
    <w:abstractNumId w:val="25"/>
  </w:num>
  <w:num w:numId="20">
    <w:abstractNumId w:val="15"/>
  </w:num>
  <w:num w:numId="21">
    <w:abstractNumId w:val="17"/>
  </w:num>
  <w:num w:numId="22">
    <w:abstractNumId w:val="11"/>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33">
    <w:abstractNumId w:val="22"/>
  </w:num>
  <w:num w:numId="34">
    <w:abstractNumId w:val="28"/>
  </w:num>
  <w:num w:numId="35">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proofState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FF4"/>
    <w:rsid w:val="00001235"/>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DAE"/>
    <w:rsid w:val="0000457B"/>
    <w:rsid w:val="000046D0"/>
    <w:rsid w:val="00004974"/>
    <w:rsid w:val="00004DC7"/>
    <w:rsid w:val="00004E01"/>
    <w:rsid w:val="00005351"/>
    <w:rsid w:val="00005B65"/>
    <w:rsid w:val="00005B6E"/>
    <w:rsid w:val="00005FBB"/>
    <w:rsid w:val="00006494"/>
    <w:rsid w:val="000065A5"/>
    <w:rsid w:val="0000671A"/>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2CB"/>
    <w:rsid w:val="000147B1"/>
    <w:rsid w:val="00014BDF"/>
    <w:rsid w:val="00014C41"/>
    <w:rsid w:val="00015081"/>
    <w:rsid w:val="000153F9"/>
    <w:rsid w:val="000154D0"/>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768"/>
    <w:rsid w:val="00031CB0"/>
    <w:rsid w:val="00031CF1"/>
    <w:rsid w:val="00031E0F"/>
    <w:rsid w:val="00032061"/>
    <w:rsid w:val="00032120"/>
    <w:rsid w:val="00032128"/>
    <w:rsid w:val="000321B4"/>
    <w:rsid w:val="00032FB4"/>
    <w:rsid w:val="000330E2"/>
    <w:rsid w:val="00033534"/>
    <w:rsid w:val="000336EC"/>
    <w:rsid w:val="00034716"/>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586"/>
    <w:rsid w:val="000368D8"/>
    <w:rsid w:val="000368E7"/>
    <w:rsid w:val="00036A10"/>
    <w:rsid w:val="00036BEC"/>
    <w:rsid w:val="00036D71"/>
    <w:rsid w:val="00036FD4"/>
    <w:rsid w:val="00037181"/>
    <w:rsid w:val="00037407"/>
    <w:rsid w:val="00037E79"/>
    <w:rsid w:val="00040160"/>
    <w:rsid w:val="00040208"/>
    <w:rsid w:val="0004036D"/>
    <w:rsid w:val="00040639"/>
    <w:rsid w:val="000406A0"/>
    <w:rsid w:val="00040BD1"/>
    <w:rsid w:val="00040DCC"/>
    <w:rsid w:val="00040FB4"/>
    <w:rsid w:val="000410C1"/>
    <w:rsid w:val="000413F1"/>
    <w:rsid w:val="00041498"/>
    <w:rsid w:val="00041772"/>
    <w:rsid w:val="0004179E"/>
    <w:rsid w:val="000417A7"/>
    <w:rsid w:val="00041B2A"/>
    <w:rsid w:val="00041D31"/>
    <w:rsid w:val="00041E9A"/>
    <w:rsid w:val="00042076"/>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30"/>
    <w:rsid w:val="000441B5"/>
    <w:rsid w:val="000441F8"/>
    <w:rsid w:val="0004426D"/>
    <w:rsid w:val="00044B9F"/>
    <w:rsid w:val="00044D71"/>
    <w:rsid w:val="00044F72"/>
    <w:rsid w:val="00045278"/>
    <w:rsid w:val="000456B1"/>
    <w:rsid w:val="0004596E"/>
    <w:rsid w:val="00046038"/>
    <w:rsid w:val="0004620E"/>
    <w:rsid w:val="00046529"/>
    <w:rsid w:val="00046BE3"/>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83"/>
    <w:rsid w:val="00055104"/>
    <w:rsid w:val="0005514C"/>
    <w:rsid w:val="000551F3"/>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BA6"/>
    <w:rsid w:val="00062D30"/>
    <w:rsid w:val="000630DA"/>
    <w:rsid w:val="000631E3"/>
    <w:rsid w:val="000634EA"/>
    <w:rsid w:val="000636FF"/>
    <w:rsid w:val="00063813"/>
    <w:rsid w:val="00063950"/>
    <w:rsid w:val="000639F0"/>
    <w:rsid w:val="00063FA2"/>
    <w:rsid w:val="00064238"/>
    <w:rsid w:val="0006429C"/>
    <w:rsid w:val="0006429E"/>
    <w:rsid w:val="00064CC4"/>
    <w:rsid w:val="00064E11"/>
    <w:rsid w:val="00064F82"/>
    <w:rsid w:val="0006530E"/>
    <w:rsid w:val="000654E8"/>
    <w:rsid w:val="000655E1"/>
    <w:rsid w:val="00065937"/>
    <w:rsid w:val="00066068"/>
    <w:rsid w:val="000662EA"/>
    <w:rsid w:val="00066FAE"/>
    <w:rsid w:val="0006743F"/>
    <w:rsid w:val="0007057F"/>
    <w:rsid w:val="000706BF"/>
    <w:rsid w:val="00070BB5"/>
    <w:rsid w:val="00070BD4"/>
    <w:rsid w:val="00070C48"/>
    <w:rsid w:val="00071387"/>
    <w:rsid w:val="00071792"/>
    <w:rsid w:val="00071A15"/>
    <w:rsid w:val="000721A6"/>
    <w:rsid w:val="000722A3"/>
    <w:rsid w:val="0007240C"/>
    <w:rsid w:val="00072F20"/>
    <w:rsid w:val="00073036"/>
    <w:rsid w:val="000731EE"/>
    <w:rsid w:val="00073CDF"/>
    <w:rsid w:val="00073F80"/>
    <w:rsid w:val="00074047"/>
    <w:rsid w:val="0007437E"/>
    <w:rsid w:val="0007438A"/>
    <w:rsid w:val="0007479D"/>
    <w:rsid w:val="00074AD3"/>
    <w:rsid w:val="00075005"/>
    <w:rsid w:val="00075191"/>
    <w:rsid w:val="00075248"/>
    <w:rsid w:val="00075D35"/>
    <w:rsid w:val="00075E3D"/>
    <w:rsid w:val="00075F9E"/>
    <w:rsid w:val="00075FD3"/>
    <w:rsid w:val="00076007"/>
    <w:rsid w:val="000763E0"/>
    <w:rsid w:val="000766BD"/>
    <w:rsid w:val="00076837"/>
    <w:rsid w:val="000772A0"/>
    <w:rsid w:val="00077404"/>
    <w:rsid w:val="000806BE"/>
    <w:rsid w:val="00080765"/>
    <w:rsid w:val="0008078B"/>
    <w:rsid w:val="000808FE"/>
    <w:rsid w:val="0008093B"/>
    <w:rsid w:val="00080A65"/>
    <w:rsid w:val="000812D6"/>
    <w:rsid w:val="00081E45"/>
    <w:rsid w:val="00081E4F"/>
    <w:rsid w:val="00082433"/>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5FE"/>
    <w:rsid w:val="00090640"/>
    <w:rsid w:val="00090860"/>
    <w:rsid w:val="00090876"/>
    <w:rsid w:val="00090CE4"/>
    <w:rsid w:val="00090F13"/>
    <w:rsid w:val="00091197"/>
    <w:rsid w:val="000916C4"/>
    <w:rsid w:val="00091C87"/>
    <w:rsid w:val="00091D37"/>
    <w:rsid w:val="00091F3A"/>
    <w:rsid w:val="00092287"/>
    <w:rsid w:val="0009244C"/>
    <w:rsid w:val="0009258E"/>
    <w:rsid w:val="00092678"/>
    <w:rsid w:val="000926BE"/>
    <w:rsid w:val="00092B4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738B"/>
    <w:rsid w:val="000974B3"/>
    <w:rsid w:val="000978B0"/>
    <w:rsid w:val="00097D7B"/>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638"/>
    <w:rsid w:val="000A588D"/>
    <w:rsid w:val="000A5B8E"/>
    <w:rsid w:val="000A6408"/>
    <w:rsid w:val="000A6B01"/>
    <w:rsid w:val="000A6BAB"/>
    <w:rsid w:val="000A749F"/>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9D"/>
    <w:rsid w:val="000B71B4"/>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B60"/>
    <w:rsid w:val="000C3D0A"/>
    <w:rsid w:val="000C40BE"/>
    <w:rsid w:val="000C4250"/>
    <w:rsid w:val="000C426F"/>
    <w:rsid w:val="000C4565"/>
    <w:rsid w:val="000C4C2C"/>
    <w:rsid w:val="000C5082"/>
    <w:rsid w:val="000C5122"/>
    <w:rsid w:val="000C5272"/>
    <w:rsid w:val="000C53E0"/>
    <w:rsid w:val="000C560F"/>
    <w:rsid w:val="000C569A"/>
    <w:rsid w:val="000C569B"/>
    <w:rsid w:val="000C58EF"/>
    <w:rsid w:val="000C5E6D"/>
    <w:rsid w:val="000C5EB0"/>
    <w:rsid w:val="000C5F04"/>
    <w:rsid w:val="000C6348"/>
    <w:rsid w:val="000C642A"/>
    <w:rsid w:val="000C6652"/>
    <w:rsid w:val="000C66A4"/>
    <w:rsid w:val="000C6A47"/>
    <w:rsid w:val="000C6B94"/>
    <w:rsid w:val="000C7242"/>
    <w:rsid w:val="000C74BC"/>
    <w:rsid w:val="000C74D7"/>
    <w:rsid w:val="000C7542"/>
    <w:rsid w:val="000C785E"/>
    <w:rsid w:val="000C7ABF"/>
    <w:rsid w:val="000C7B9F"/>
    <w:rsid w:val="000C7FEF"/>
    <w:rsid w:val="000D0201"/>
    <w:rsid w:val="000D09DA"/>
    <w:rsid w:val="000D0C74"/>
    <w:rsid w:val="000D0D1D"/>
    <w:rsid w:val="000D0D5E"/>
    <w:rsid w:val="000D0F64"/>
    <w:rsid w:val="000D0F9E"/>
    <w:rsid w:val="000D12DC"/>
    <w:rsid w:val="000D1459"/>
    <w:rsid w:val="000D15CB"/>
    <w:rsid w:val="000D1E73"/>
    <w:rsid w:val="000D1E7E"/>
    <w:rsid w:val="000D20FF"/>
    <w:rsid w:val="000D22F6"/>
    <w:rsid w:val="000D278E"/>
    <w:rsid w:val="000D2BC0"/>
    <w:rsid w:val="000D2CA1"/>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D6A"/>
    <w:rsid w:val="000D7EFC"/>
    <w:rsid w:val="000E03FF"/>
    <w:rsid w:val="000E0776"/>
    <w:rsid w:val="000E0CBE"/>
    <w:rsid w:val="000E0E2D"/>
    <w:rsid w:val="000E1241"/>
    <w:rsid w:val="000E130A"/>
    <w:rsid w:val="000E16E7"/>
    <w:rsid w:val="000E19A6"/>
    <w:rsid w:val="000E1E4F"/>
    <w:rsid w:val="000E28F7"/>
    <w:rsid w:val="000E323C"/>
    <w:rsid w:val="000E32A3"/>
    <w:rsid w:val="000E343E"/>
    <w:rsid w:val="000E3B3F"/>
    <w:rsid w:val="000E3C3D"/>
    <w:rsid w:val="000E3EB8"/>
    <w:rsid w:val="000E4433"/>
    <w:rsid w:val="000E4608"/>
    <w:rsid w:val="000E4776"/>
    <w:rsid w:val="000E4A06"/>
    <w:rsid w:val="000E4A64"/>
    <w:rsid w:val="000E5218"/>
    <w:rsid w:val="000E5359"/>
    <w:rsid w:val="000E554F"/>
    <w:rsid w:val="000E56F7"/>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238F"/>
    <w:rsid w:val="000F2C7A"/>
    <w:rsid w:val="000F2D2D"/>
    <w:rsid w:val="000F300C"/>
    <w:rsid w:val="000F33EB"/>
    <w:rsid w:val="000F38C2"/>
    <w:rsid w:val="000F3902"/>
    <w:rsid w:val="000F3A95"/>
    <w:rsid w:val="000F3B0F"/>
    <w:rsid w:val="000F3BC2"/>
    <w:rsid w:val="000F3D15"/>
    <w:rsid w:val="000F4273"/>
    <w:rsid w:val="000F4586"/>
    <w:rsid w:val="000F4897"/>
    <w:rsid w:val="000F48F8"/>
    <w:rsid w:val="000F49CB"/>
    <w:rsid w:val="000F5100"/>
    <w:rsid w:val="000F51AF"/>
    <w:rsid w:val="000F524C"/>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C77"/>
    <w:rsid w:val="000F7F50"/>
    <w:rsid w:val="001005BE"/>
    <w:rsid w:val="00100867"/>
    <w:rsid w:val="00101378"/>
    <w:rsid w:val="001013E2"/>
    <w:rsid w:val="001019D2"/>
    <w:rsid w:val="00101E5A"/>
    <w:rsid w:val="001022B0"/>
    <w:rsid w:val="001025D2"/>
    <w:rsid w:val="00102704"/>
    <w:rsid w:val="00102FF4"/>
    <w:rsid w:val="001030E3"/>
    <w:rsid w:val="0010335F"/>
    <w:rsid w:val="00103755"/>
    <w:rsid w:val="001038D6"/>
    <w:rsid w:val="00103987"/>
    <w:rsid w:val="0010412A"/>
    <w:rsid w:val="001041A7"/>
    <w:rsid w:val="001044A1"/>
    <w:rsid w:val="00104533"/>
    <w:rsid w:val="00104958"/>
    <w:rsid w:val="00104AF6"/>
    <w:rsid w:val="00104E73"/>
    <w:rsid w:val="0010553A"/>
    <w:rsid w:val="0010569F"/>
    <w:rsid w:val="001059BB"/>
    <w:rsid w:val="00106077"/>
    <w:rsid w:val="001063A9"/>
    <w:rsid w:val="00106834"/>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464"/>
    <w:rsid w:val="0011779F"/>
    <w:rsid w:val="001177FA"/>
    <w:rsid w:val="00117912"/>
    <w:rsid w:val="00117AC5"/>
    <w:rsid w:val="00117C5C"/>
    <w:rsid w:val="00120567"/>
    <w:rsid w:val="00120734"/>
    <w:rsid w:val="00121016"/>
    <w:rsid w:val="0012111A"/>
    <w:rsid w:val="00121192"/>
    <w:rsid w:val="001212CC"/>
    <w:rsid w:val="0012161B"/>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AD8"/>
    <w:rsid w:val="00123B6F"/>
    <w:rsid w:val="00123BF2"/>
    <w:rsid w:val="00123E25"/>
    <w:rsid w:val="001242F1"/>
    <w:rsid w:val="001247F3"/>
    <w:rsid w:val="00124CAF"/>
    <w:rsid w:val="001250C8"/>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19"/>
    <w:rsid w:val="00134F46"/>
    <w:rsid w:val="001354C0"/>
    <w:rsid w:val="001356B2"/>
    <w:rsid w:val="00135710"/>
    <w:rsid w:val="00135AFF"/>
    <w:rsid w:val="00136051"/>
    <w:rsid w:val="0013625F"/>
    <w:rsid w:val="0013652D"/>
    <w:rsid w:val="001365AE"/>
    <w:rsid w:val="0013678F"/>
    <w:rsid w:val="00136BE8"/>
    <w:rsid w:val="001372D2"/>
    <w:rsid w:val="001373CD"/>
    <w:rsid w:val="00137595"/>
    <w:rsid w:val="00137643"/>
    <w:rsid w:val="00137A3F"/>
    <w:rsid w:val="00137B5D"/>
    <w:rsid w:val="00137EE5"/>
    <w:rsid w:val="0014032F"/>
    <w:rsid w:val="001404FE"/>
    <w:rsid w:val="001408FE"/>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B28"/>
    <w:rsid w:val="0014408F"/>
    <w:rsid w:val="001440C4"/>
    <w:rsid w:val="00144F28"/>
    <w:rsid w:val="00144F58"/>
    <w:rsid w:val="0014523B"/>
    <w:rsid w:val="00145637"/>
    <w:rsid w:val="00145B6F"/>
    <w:rsid w:val="00145CC0"/>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DA5"/>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4CC"/>
    <w:rsid w:val="0015377B"/>
    <w:rsid w:val="001538FE"/>
    <w:rsid w:val="00153A35"/>
    <w:rsid w:val="00153B41"/>
    <w:rsid w:val="00153C60"/>
    <w:rsid w:val="00153EFA"/>
    <w:rsid w:val="001549B3"/>
    <w:rsid w:val="001551CB"/>
    <w:rsid w:val="00155386"/>
    <w:rsid w:val="00155E8B"/>
    <w:rsid w:val="00156181"/>
    <w:rsid w:val="001562D5"/>
    <w:rsid w:val="00156624"/>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2709"/>
    <w:rsid w:val="00162A1C"/>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89"/>
    <w:rsid w:val="00184CC4"/>
    <w:rsid w:val="00184EAA"/>
    <w:rsid w:val="00184F04"/>
    <w:rsid w:val="00184FA3"/>
    <w:rsid w:val="0018509F"/>
    <w:rsid w:val="001850E6"/>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778"/>
    <w:rsid w:val="00193393"/>
    <w:rsid w:val="0019340A"/>
    <w:rsid w:val="00193AAF"/>
    <w:rsid w:val="00193EC4"/>
    <w:rsid w:val="00194062"/>
    <w:rsid w:val="001941D3"/>
    <w:rsid w:val="0019422C"/>
    <w:rsid w:val="00194626"/>
    <w:rsid w:val="00194794"/>
    <w:rsid w:val="001948C7"/>
    <w:rsid w:val="001949AA"/>
    <w:rsid w:val="00194FC0"/>
    <w:rsid w:val="00195176"/>
    <w:rsid w:val="0019541B"/>
    <w:rsid w:val="001957C9"/>
    <w:rsid w:val="00195A47"/>
    <w:rsid w:val="00195C93"/>
    <w:rsid w:val="00195D71"/>
    <w:rsid w:val="00196652"/>
    <w:rsid w:val="00196825"/>
    <w:rsid w:val="00197302"/>
    <w:rsid w:val="00197655"/>
    <w:rsid w:val="00197C0E"/>
    <w:rsid w:val="00197D93"/>
    <w:rsid w:val="00197E3E"/>
    <w:rsid w:val="001A05C5"/>
    <w:rsid w:val="001A06D8"/>
    <w:rsid w:val="001A0ACD"/>
    <w:rsid w:val="001A0BEE"/>
    <w:rsid w:val="001A1502"/>
    <w:rsid w:val="001A158C"/>
    <w:rsid w:val="001A1ABA"/>
    <w:rsid w:val="001A1DD2"/>
    <w:rsid w:val="001A1F7F"/>
    <w:rsid w:val="001A2012"/>
    <w:rsid w:val="001A20CB"/>
    <w:rsid w:val="001A2157"/>
    <w:rsid w:val="001A2799"/>
    <w:rsid w:val="001A2A19"/>
    <w:rsid w:val="001A2F29"/>
    <w:rsid w:val="001A31DF"/>
    <w:rsid w:val="001A345C"/>
    <w:rsid w:val="001A350E"/>
    <w:rsid w:val="001A36A8"/>
    <w:rsid w:val="001A39CD"/>
    <w:rsid w:val="001A3FA5"/>
    <w:rsid w:val="001A40FD"/>
    <w:rsid w:val="001A41B2"/>
    <w:rsid w:val="001A42FF"/>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0C36"/>
    <w:rsid w:val="001B0C39"/>
    <w:rsid w:val="001B1723"/>
    <w:rsid w:val="001B210F"/>
    <w:rsid w:val="001B2241"/>
    <w:rsid w:val="001B2AAE"/>
    <w:rsid w:val="001B2B7E"/>
    <w:rsid w:val="001B2CD6"/>
    <w:rsid w:val="001B30F7"/>
    <w:rsid w:val="001B3318"/>
    <w:rsid w:val="001B3386"/>
    <w:rsid w:val="001B34D3"/>
    <w:rsid w:val="001B3545"/>
    <w:rsid w:val="001B3AF4"/>
    <w:rsid w:val="001B3C55"/>
    <w:rsid w:val="001B41EF"/>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203"/>
    <w:rsid w:val="001B7417"/>
    <w:rsid w:val="001B74BF"/>
    <w:rsid w:val="001B7899"/>
    <w:rsid w:val="001B79A8"/>
    <w:rsid w:val="001B7F2A"/>
    <w:rsid w:val="001C0055"/>
    <w:rsid w:val="001C0B01"/>
    <w:rsid w:val="001C0C3C"/>
    <w:rsid w:val="001C0C61"/>
    <w:rsid w:val="001C0F7F"/>
    <w:rsid w:val="001C1283"/>
    <w:rsid w:val="001C1616"/>
    <w:rsid w:val="001C184B"/>
    <w:rsid w:val="001C190A"/>
    <w:rsid w:val="001C193C"/>
    <w:rsid w:val="001C1947"/>
    <w:rsid w:val="001C19F5"/>
    <w:rsid w:val="001C1A67"/>
    <w:rsid w:val="001C1B0C"/>
    <w:rsid w:val="001C1C67"/>
    <w:rsid w:val="001C1EDA"/>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9"/>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B22"/>
    <w:rsid w:val="001D541C"/>
    <w:rsid w:val="001D5D4C"/>
    <w:rsid w:val="001D61B1"/>
    <w:rsid w:val="001D65E8"/>
    <w:rsid w:val="001D6657"/>
    <w:rsid w:val="001D6D56"/>
    <w:rsid w:val="001D6DF5"/>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8DD"/>
    <w:rsid w:val="001E7E80"/>
    <w:rsid w:val="001E7F7D"/>
    <w:rsid w:val="001F0528"/>
    <w:rsid w:val="001F09C6"/>
    <w:rsid w:val="001F0B30"/>
    <w:rsid w:val="001F0D70"/>
    <w:rsid w:val="001F0E35"/>
    <w:rsid w:val="001F0EB3"/>
    <w:rsid w:val="001F1797"/>
    <w:rsid w:val="001F19F3"/>
    <w:rsid w:val="001F1E5F"/>
    <w:rsid w:val="001F214E"/>
    <w:rsid w:val="001F280A"/>
    <w:rsid w:val="001F2A90"/>
    <w:rsid w:val="001F2E7C"/>
    <w:rsid w:val="001F2F34"/>
    <w:rsid w:val="001F327D"/>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588"/>
    <w:rsid w:val="002139E0"/>
    <w:rsid w:val="00213F3B"/>
    <w:rsid w:val="00214082"/>
    <w:rsid w:val="0021514F"/>
    <w:rsid w:val="002154E4"/>
    <w:rsid w:val="00215619"/>
    <w:rsid w:val="0021613E"/>
    <w:rsid w:val="00216184"/>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989"/>
    <w:rsid w:val="00220ACE"/>
    <w:rsid w:val="00220B0C"/>
    <w:rsid w:val="00220BAE"/>
    <w:rsid w:val="00220E61"/>
    <w:rsid w:val="00220EE8"/>
    <w:rsid w:val="00221144"/>
    <w:rsid w:val="00221488"/>
    <w:rsid w:val="00221AFB"/>
    <w:rsid w:val="00221D54"/>
    <w:rsid w:val="00221F66"/>
    <w:rsid w:val="002220DC"/>
    <w:rsid w:val="0022219C"/>
    <w:rsid w:val="002222C6"/>
    <w:rsid w:val="00222339"/>
    <w:rsid w:val="002225FA"/>
    <w:rsid w:val="00222727"/>
    <w:rsid w:val="002228E6"/>
    <w:rsid w:val="00222E39"/>
    <w:rsid w:val="00222FC6"/>
    <w:rsid w:val="00223417"/>
    <w:rsid w:val="00223B3A"/>
    <w:rsid w:val="00223C04"/>
    <w:rsid w:val="00224020"/>
    <w:rsid w:val="00224067"/>
    <w:rsid w:val="00224216"/>
    <w:rsid w:val="00224265"/>
    <w:rsid w:val="002244A3"/>
    <w:rsid w:val="0022470A"/>
    <w:rsid w:val="002249D8"/>
    <w:rsid w:val="002249F2"/>
    <w:rsid w:val="00224F60"/>
    <w:rsid w:val="00225528"/>
    <w:rsid w:val="002257A8"/>
    <w:rsid w:val="00225810"/>
    <w:rsid w:val="00225FAC"/>
    <w:rsid w:val="0022637D"/>
    <w:rsid w:val="002265A6"/>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0E55"/>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6553"/>
    <w:rsid w:val="00236E50"/>
    <w:rsid w:val="00236EB6"/>
    <w:rsid w:val="0023715B"/>
    <w:rsid w:val="0023728A"/>
    <w:rsid w:val="0023796F"/>
    <w:rsid w:val="00237C40"/>
    <w:rsid w:val="00237EE4"/>
    <w:rsid w:val="002401C4"/>
    <w:rsid w:val="002402F7"/>
    <w:rsid w:val="002407BB"/>
    <w:rsid w:val="00241159"/>
    <w:rsid w:val="00241303"/>
    <w:rsid w:val="0024159E"/>
    <w:rsid w:val="00241948"/>
    <w:rsid w:val="00241E0A"/>
    <w:rsid w:val="00241FDE"/>
    <w:rsid w:val="002421C6"/>
    <w:rsid w:val="00242A56"/>
    <w:rsid w:val="00242DBE"/>
    <w:rsid w:val="00243093"/>
    <w:rsid w:val="002431DF"/>
    <w:rsid w:val="00243200"/>
    <w:rsid w:val="002436C0"/>
    <w:rsid w:val="00243DA8"/>
    <w:rsid w:val="00243ED1"/>
    <w:rsid w:val="0024427F"/>
    <w:rsid w:val="002443BC"/>
    <w:rsid w:val="002443FD"/>
    <w:rsid w:val="00244613"/>
    <w:rsid w:val="00244EB0"/>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63F"/>
    <w:rsid w:val="00250FDB"/>
    <w:rsid w:val="002515A8"/>
    <w:rsid w:val="002518EA"/>
    <w:rsid w:val="00251A45"/>
    <w:rsid w:val="00251C74"/>
    <w:rsid w:val="00251E46"/>
    <w:rsid w:val="00251FFB"/>
    <w:rsid w:val="00252824"/>
    <w:rsid w:val="002528ED"/>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3AFD"/>
    <w:rsid w:val="00263F9C"/>
    <w:rsid w:val="0026521F"/>
    <w:rsid w:val="0026574E"/>
    <w:rsid w:val="00265B9B"/>
    <w:rsid w:val="00265CAE"/>
    <w:rsid w:val="0026619E"/>
    <w:rsid w:val="00266297"/>
    <w:rsid w:val="00266366"/>
    <w:rsid w:val="00266CAD"/>
    <w:rsid w:val="00266D8C"/>
    <w:rsid w:val="00266D95"/>
    <w:rsid w:val="00266EB2"/>
    <w:rsid w:val="002672A1"/>
    <w:rsid w:val="00267331"/>
    <w:rsid w:val="002673CB"/>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359E"/>
    <w:rsid w:val="0027361B"/>
    <w:rsid w:val="00273AA6"/>
    <w:rsid w:val="00273F3B"/>
    <w:rsid w:val="002740BF"/>
    <w:rsid w:val="00274330"/>
    <w:rsid w:val="00274571"/>
    <w:rsid w:val="0027472C"/>
    <w:rsid w:val="002749B8"/>
    <w:rsid w:val="002751DC"/>
    <w:rsid w:val="00275742"/>
    <w:rsid w:val="00275FCB"/>
    <w:rsid w:val="002763FA"/>
    <w:rsid w:val="002767D3"/>
    <w:rsid w:val="0027762B"/>
    <w:rsid w:val="0027788A"/>
    <w:rsid w:val="002779B8"/>
    <w:rsid w:val="00277CC5"/>
    <w:rsid w:val="00277D52"/>
    <w:rsid w:val="00277E00"/>
    <w:rsid w:val="0028002A"/>
    <w:rsid w:val="0028030B"/>
    <w:rsid w:val="002806C1"/>
    <w:rsid w:val="002808DB"/>
    <w:rsid w:val="00280AB5"/>
    <w:rsid w:val="00280C2E"/>
    <w:rsid w:val="00280C42"/>
    <w:rsid w:val="0028128D"/>
    <w:rsid w:val="002815C2"/>
    <w:rsid w:val="0028162C"/>
    <w:rsid w:val="00281751"/>
    <w:rsid w:val="002818E5"/>
    <w:rsid w:val="00281C74"/>
    <w:rsid w:val="00281EE1"/>
    <w:rsid w:val="00281F88"/>
    <w:rsid w:val="00282577"/>
    <w:rsid w:val="00282621"/>
    <w:rsid w:val="00282AAF"/>
    <w:rsid w:val="00282F4A"/>
    <w:rsid w:val="002835BF"/>
    <w:rsid w:val="00283933"/>
    <w:rsid w:val="0028399F"/>
    <w:rsid w:val="00283D20"/>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4FB"/>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7E"/>
    <w:rsid w:val="00294F4C"/>
    <w:rsid w:val="002954AD"/>
    <w:rsid w:val="00295540"/>
    <w:rsid w:val="002957A0"/>
    <w:rsid w:val="00295923"/>
    <w:rsid w:val="00295A50"/>
    <w:rsid w:val="00295C15"/>
    <w:rsid w:val="00295E48"/>
    <w:rsid w:val="002962AE"/>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16B2"/>
    <w:rsid w:val="002A17F9"/>
    <w:rsid w:val="002A1803"/>
    <w:rsid w:val="002A1CF8"/>
    <w:rsid w:val="002A21C5"/>
    <w:rsid w:val="002A22FE"/>
    <w:rsid w:val="002A2343"/>
    <w:rsid w:val="002A23DC"/>
    <w:rsid w:val="002A242B"/>
    <w:rsid w:val="002A2911"/>
    <w:rsid w:val="002A2B2C"/>
    <w:rsid w:val="002A2F8E"/>
    <w:rsid w:val="002A3276"/>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6183"/>
    <w:rsid w:val="002A6185"/>
    <w:rsid w:val="002A61D0"/>
    <w:rsid w:val="002A67E4"/>
    <w:rsid w:val="002A6832"/>
    <w:rsid w:val="002A6CE2"/>
    <w:rsid w:val="002A6DE1"/>
    <w:rsid w:val="002A72E9"/>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DC5"/>
    <w:rsid w:val="002B566B"/>
    <w:rsid w:val="002B5881"/>
    <w:rsid w:val="002B592C"/>
    <w:rsid w:val="002B6156"/>
    <w:rsid w:val="002B63C5"/>
    <w:rsid w:val="002B66AF"/>
    <w:rsid w:val="002B6790"/>
    <w:rsid w:val="002B69D4"/>
    <w:rsid w:val="002B6B91"/>
    <w:rsid w:val="002B74D5"/>
    <w:rsid w:val="002B77FB"/>
    <w:rsid w:val="002B7B2B"/>
    <w:rsid w:val="002B7F0B"/>
    <w:rsid w:val="002B7FC0"/>
    <w:rsid w:val="002C0229"/>
    <w:rsid w:val="002C0627"/>
    <w:rsid w:val="002C0902"/>
    <w:rsid w:val="002C0BEF"/>
    <w:rsid w:val="002C184E"/>
    <w:rsid w:val="002C1DE0"/>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781"/>
    <w:rsid w:val="002C4E18"/>
    <w:rsid w:val="002C5295"/>
    <w:rsid w:val="002C52B6"/>
    <w:rsid w:val="002C55C8"/>
    <w:rsid w:val="002C5ADF"/>
    <w:rsid w:val="002C5DF6"/>
    <w:rsid w:val="002C5EE2"/>
    <w:rsid w:val="002C6438"/>
    <w:rsid w:val="002C6678"/>
    <w:rsid w:val="002C68E8"/>
    <w:rsid w:val="002C6CC9"/>
    <w:rsid w:val="002C6D6C"/>
    <w:rsid w:val="002C716E"/>
    <w:rsid w:val="002C71EA"/>
    <w:rsid w:val="002C750D"/>
    <w:rsid w:val="002C7894"/>
    <w:rsid w:val="002C79A6"/>
    <w:rsid w:val="002C7AB9"/>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FBF"/>
    <w:rsid w:val="002E0B3E"/>
    <w:rsid w:val="002E0C9F"/>
    <w:rsid w:val="002E0CF8"/>
    <w:rsid w:val="002E12C1"/>
    <w:rsid w:val="002E131A"/>
    <w:rsid w:val="002E166F"/>
    <w:rsid w:val="002E1D18"/>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F0"/>
    <w:rsid w:val="002E3C22"/>
    <w:rsid w:val="002E415D"/>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A45"/>
    <w:rsid w:val="002F1E17"/>
    <w:rsid w:val="002F1E59"/>
    <w:rsid w:val="002F24AD"/>
    <w:rsid w:val="002F2565"/>
    <w:rsid w:val="002F2712"/>
    <w:rsid w:val="002F2B3F"/>
    <w:rsid w:val="002F2D29"/>
    <w:rsid w:val="002F3393"/>
    <w:rsid w:val="002F3BDA"/>
    <w:rsid w:val="002F3C51"/>
    <w:rsid w:val="002F463B"/>
    <w:rsid w:val="002F468F"/>
    <w:rsid w:val="002F46CD"/>
    <w:rsid w:val="002F48E1"/>
    <w:rsid w:val="002F4B49"/>
    <w:rsid w:val="002F5236"/>
    <w:rsid w:val="002F5540"/>
    <w:rsid w:val="002F5603"/>
    <w:rsid w:val="002F5690"/>
    <w:rsid w:val="002F5750"/>
    <w:rsid w:val="002F5E35"/>
    <w:rsid w:val="002F6132"/>
    <w:rsid w:val="002F62A9"/>
    <w:rsid w:val="002F6790"/>
    <w:rsid w:val="002F6F1E"/>
    <w:rsid w:val="002F6FE8"/>
    <w:rsid w:val="002F709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72A"/>
    <w:rsid w:val="00302742"/>
    <w:rsid w:val="0030289B"/>
    <w:rsid w:val="0030290D"/>
    <w:rsid w:val="00302929"/>
    <w:rsid w:val="00302AB2"/>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FAD"/>
    <w:rsid w:val="0031233D"/>
    <w:rsid w:val="0031274B"/>
    <w:rsid w:val="00312A88"/>
    <w:rsid w:val="003132A0"/>
    <w:rsid w:val="00313AD0"/>
    <w:rsid w:val="00313B9D"/>
    <w:rsid w:val="0031417D"/>
    <w:rsid w:val="003142C8"/>
    <w:rsid w:val="003142D8"/>
    <w:rsid w:val="0031478F"/>
    <w:rsid w:val="00315AFE"/>
    <w:rsid w:val="00315D50"/>
    <w:rsid w:val="00315F9A"/>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373"/>
    <w:rsid w:val="0032243D"/>
    <w:rsid w:val="00322646"/>
    <w:rsid w:val="0032292B"/>
    <w:rsid w:val="00322956"/>
    <w:rsid w:val="00322E4C"/>
    <w:rsid w:val="00322F80"/>
    <w:rsid w:val="003232FA"/>
    <w:rsid w:val="00323634"/>
    <w:rsid w:val="00323A57"/>
    <w:rsid w:val="00324153"/>
    <w:rsid w:val="003243A9"/>
    <w:rsid w:val="00324727"/>
    <w:rsid w:val="003250D0"/>
    <w:rsid w:val="00325203"/>
    <w:rsid w:val="003257B6"/>
    <w:rsid w:val="0032587B"/>
    <w:rsid w:val="00325C1D"/>
    <w:rsid w:val="00326341"/>
    <w:rsid w:val="00326453"/>
    <w:rsid w:val="003268A9"/>
    <w:rsid w:val="003269BA"/>
    <w:rsid w:val="00326BC6"/>
    <w:rsid w:val="00326C09"/>
    <w:rsid w:val="00326E03"/>
    <w:rsid w:val="003273D1"/>
    <w:rsid w:val="00327520"/>
    <w:rsid w:val="00327787"/>
    <w:rsid w:val="003278A0"/>
    <w:rsid w:val="00327D30"/>
    <w:rsid w:val="00327E66"/>
    <w:rsid w:val="00327FC0"/>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5E0"/>
    <w:rsid w:val="0033592A"/>
    <w:rsid w:val="00335A9A"/>
    <w:rsid w:val="00335B5F"/>
    <w:rsid w:val="003360AA"/>
    <w:rsid w:val="00336186"/>
    <w:rsid w:val="00336993"/>
    <w:rsid w:val="00336B50"/>
    <w:rsid w:val="00336DC0"/>
    <w:rsid w:val="00336EAC"/>
    <w:rsid w:val="00336F65"/>
    <w:rsid w:val="00337538"/>
    <w:rsid w:val="00337799"/>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87E"/>
    <w:rsid w:val="0034789C"/>
    <w:rsid w:val="00347DD1"/>
    <w:rsid w:val="00350346"/>
    <w:rsid w:val="00350A1A"/>
    <w:rsid w:val="00350CC3"/>
    <w:rsid w:val="003511BB"/>
    <w:rsid w:val="003515A5"/>
    <w:rsid w:val="00351C58"/>
    <w:rsid w:val="00351CBE"/>
    <w:rsid w:val="0035216C"/>
    <w:rsid w:val="0035234F"/>
    <w:rsid w:val="00352A15"/>
    <w:rsid w:val="00352AFC"/>
    <w:rsid w:val="00352CA2"/>
    <w:rsid w:val="00353098"/>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744"/>
    <w:rsid w:val="0035789E"/>
    <w:rsid w:val="00357951"/>
    <w:rsid w:val="00357BF7"/>
    <w:rsid w:val="00360116"/>
    <w:rsid w:val="0036020E"/>
    <w:rsid w:val="003603AA"/>
    <w:rsid w:val="00360B24"/>
    <w:rsid w:val="00360D00"/>
    <w:rsid w:val="003619AC"/>
    <w:rsid w:val="00361E76"/>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D48"/>
    <w:rsid w:val="003710C6"/>
    <w:rsid w:val="0037110E"/>
    <w:rsid w:val="0037128A"/>
    <w:rsid w:val="003715D1"/>
    <w:rsid w:val="003717D9"/>
    <w:rsid w:val="00371C22"/>
    <w:rsid w:val="00371E21"/>
    <w:rsid w:val="0037220C"/>
    <w:rsid w:val="00372410"/>
    <w:rsid w:val="00372571"/>
    <w:rsid w:val="003727F2"/>
    <w:rsid w:val="00372C78"/>
    <w:rsid w:val="00372D21"/>
    <w:rsid w:val="00373028"/>
    <w:rsid w:val="0037303C"/>
    <w:rsid w:val="003735E7"/>
    <w:rsid w:val="00373627"/>
    <w:rsid w:val="00373935"/>
    <w:rsid w:val="00373B8E"/>
    <w:rsid w:val="003740DC"/>
    <w:rsid w:val="0037474A"/>
    <w:rsid w:val="00374E33"/>
    <w:rsid w:val="00374F70"/>
    <w:rsid w:val="00375404"/>
    <w:rsid w:val="003754A2"/>
    <w:rsid w:val="0037578B"/>
    <w:rsid w:val="003760E7"/>
    <w:rsid w:val="003761FE"/>
    <w:rsid w:val="0037641B"/>
    <w:rsid w:val="0037644F"/>
    <w:rsid w:val="00376763"/>
    <w:rsid w:val="00376D6C"/>
    <w:rsid w:val="00376D7E"/>
    <w:rsid w:val="00376E4B"/>
    <w:rsid w:val="00376E8F"/>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2032"/>
    <w:rsid w:val="0038250D"/>
    <w:rsid w:val="003827FA"/>
    <w:rsid w:val="00382ADD"/>
    <w:rsid w:val="00382F02"/>
    <w:rsid w:val="00383895"/>
    <w:rsid w:val="00383AAD"/>
    <w:rsid w:val="00383B21"/>
    <w:rsid w:val="00383FFD"/>
    <w:rsid w:val="003841BD"/>
    <w:rsid w:val="003841F7"/>
    <w:rsid w:val="0038423C"/>
    <w:rsid w:val="003848DD"/>
    <w:rsid w:val="00384EC2"/>
    <w:rsid w:val="00385879"/>
    <w:rsid w:val="00385CFB"/>
    <w:rsid w:val="00386854"/>
    <w:rsid w:val="0038685B"/>
    <w:rsid w:val="00386945"/>
    <w:rsid w:val="0038698D"/>
    <w:rsid w:val="00386C60"/>
    <w:rsid w:val="00386D4F"/>
    <w:rsid w:val="00386D83"/>
    <w:rsid w:val="0038735F"/>
    <w:rsid w:val="0038768E"/>
    <w:rsid w:val="003877BD"/>
    <w:rsid w:val="003878E6"/>
    <w:rsid w:val="00387DA3"/>
    <w:rsid w:val="00387DD9"/>
    <w:rsid w:val="00390C8C"/>
    <w:rsid w:val="00390EF8"/>
    <w:rsid w:val="0039142D"/>
    <w:rsid w:val="0039199E"/>
    <w:rsid w:val="00391BBD"/>
    <w:rsid w:val="00391D77"/>
    <w:rsid w:val="00391DEC"/>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D60"/>
    <w:rsid w:val="00395039"/>
    <w:rsid w:val="0039510A"/>
    <w:rsid w:val="00395F76"/>
    <w:rsid w:val="00396F21"/>
    <w:rsid w:val="00397260"/>
    <w:rsid w:val="00397881"/>
    <w:rsid w:val="00397D2F"/>
    <w:rsid w:val="00397DB9"/>
    <w:rsid w:val="00397DEE"/>
    <w:rsid w:val="00397E8B"/>
    <w:rsid w:val="00397EC6"/>
    <w:rsid w:val="00397FE2"/>
    <w:rsid w:val="003A016A"/>
    <w:rsid w:val="003A03DA"/>
    <w:rsid w:val="003A075D"/>
    <w:rsid w:val="003A079A"/>
    <w:rsid w:val="003A08D2"/>
    <w:rsid w:val="003A098C"/>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675"/>
    <w:rsid w:val="003A7766"/>
    <w:rsid w:val="003A77DA"/>
    <w:rsid w:val="003A7ABB"/>
    <w:rsid w:val="003B02D8"/>
    <w:rsid w:val="003B04DA"/>
    <w:rsid w:val="003B07D5"/>
    <w:rsid w:val="003B0943"/>
    <w:rsid w:val="003B09EE"/>
    <w:rsid w:val="003B0F2A"/>
    <w:rsid w:val="003B121E"/>
    <w:rsid w:val="003B1228"/>
    <w:rsid w:val="003B1469"/>
    <w:rsid w:val="003B20CE"/>
    <w:rsid w:val="003B2909"/>
    <w:rsid w:val="003B2BAA"/>
    <w:rsid w:val="003B2D26"/>
    <w:rsid w:val="003B2F5D"/>
    <w:rsid w:val="003B3016"/>
    <w:rsid w:val="003B30A2"/>
    <w:rsid w:val="003B3BE7"/>
    <w:rsid w:val="003B49F2"/>
    <w:rsid w:val="003B4B94"/>
    <w:rsid w:val="003B4CA6"/>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CC6"/>
    <w:rsid w:val="003C0D4E"/>
    <w:rsid w:val="003C0DD7"/>
    <w:rsid w:val="003C1458"/>
    <w:rsid w:val="003C15A7"/>
    <w:rsid w:val="003C1780"/>
    <w:rsid w:val="003C1C35"/>
    <w:rsid w:val="003C1D97"/>
    <w:rsid w:val="003C1FCB"/>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27"/>
    <w:rsid w:val="003C646C"/>
    <w:rsid w:val="003C7F65"/>
    <w:rsid w:val="003C7F7F"/>
    <w:rsid w:val="003D0193"/>
    <w:rsid w:val="003D040F"/>
    <w:rsid w:val="003D08DC"/>
    <w:rsid w:val="003D143E"/>
    <w:rsid w:val="003D184F"/>
    <w:rsid w:val="003D18D7"/>
    <w:rsid w:val="003D1997"/>
    <w:rsid w:val="003D1AD6"/>
    <w:rsid w:val="003D1B52"/>
    <w:rsid w:val="003D25ED"/>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513"/>
    <w:rsid w:val="003E4B0E"/>
    <w:rsid w:val="003E4B7A"/>
    <w:rsid w:val="003E5023"/>
    <w:rsid w:val="003E5026"/>
    <w:rsid w:val="003E51D1"/>
    <w:rsid w:val="003E55B9"/>
    <w:rsid w:val="003E55F4"/>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703"/>
    <w:rsid w:val="003F4194"/>
    <w:rsid w:val="003F4338"/>
    <w:rsid w:val="003F4377"/>
    <w:rsid w:val="003F4459"/>
    <w:rsid w:val="003F493D"/>
    <w:rsid w:val="003F52ED"/>
    <w:rsid w:val="003F54CB"/>
    <w:rsid w:val="003F6111"/>
    <w:rsid w:val="003F64B3"/>
    <w:rsid w:val="003F690E"/>
    <w:rsid w:val="003F6958"/>
    <w:rsid w:val="003F6C8C"/>
    <w:rsid w:val="003F708B"/>
    <w:rsid w:val="003F75DD"/>
    <w:rsid w:val="003F78B5"/>
    <w:rsid w:val="003F7A8F"/>
    <w:rsid w:val="00400134"/>
    <w:rsid w:val="004003F4"/>
    <w:rsid w:val="004005A9"/>
    <w:rsid w:val="00400994"/>
    <w:rsid w:val="00400D0D"/>
    <w:rsid w:val="00400D5F"/>
    <w:rsid w:val="00400E1E"/>
    <w:rsid w:val="00400E57"/>
    <w:rsid w:val="00400FAD"/>
    <w:rsid w:val="00401296"/>
    <w:rsid w:val="0040140F"/>
    <w:rsid w:val="004017B3"/>
    <w:rsid w:val="00401E77"/>
    <w:rsid w:val="00402771"/>
    <w:rsid w:val="00402DBD"/>
    <w:rsid w:val="00402FB4"/>
    <w:rsid w:val="0040312A"/>
    <w:rsid w:val="004034D1"/>
    <w:rsid w:val="004034EE"/>
    <w:rsid w:val="00403575"/>
    <w:rsid w:val="004035DA"/>
    <w:rsid w:val="004035E1"/>
    <w:rsid w:val="00403C4A"/>
    <w:rsid w:val="00403E22"/>
    <w:rsid w:val="00403EFE"/>
    <w:rsid w:val="00403F80"/>
    <w:rsid w:val="00404035"/>
    <w:rsid w:val="004049A2"/>
    <w:rsid w:val="00404B12"/>
    <w:rsid w:val="00404B21"/>
    <w:rsid w:val="00404CDC"/>
    <w:rsid w:val="00405195"/>
    <w:rsid w:val="004052DA"/>
    <w:rsid w:val="004053F6"/>
    <w:rsid w:val="004059F9"/>
    <w:rsid w:val="00405A91"/>
    <w:rsid w:val="00406060"/>
    <w:rsid w:val="00406561"/>
    <w:rsid w:val="004068A0"/>
    <w:rsid w:val="004068E1"/>
    <w:rsid w:val="0040691B"/>
    <w:rsid w:val="00406F65"/>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30B"/>
    <w:rsid w:val="004144B9"/>
    <w:rsid w:val="00414713"/>
    <w:rsid w:val="00414943"/>
    <w:rsid w:val="00414E58"/>
    <w:rsid w:val="00415158"/>
    <w:rsid w:val="004151FD"/>
    <w:rsid w:val="00415327"/>
    <w:rsid w:val="004158B4"/>
    <w:rsid w:val="00415A0F"/>
    <w:rsid w:val="00415F3C"/>
    <w:rsid w:val="004161A7"/>
    <w:rsid w:val="004161C2"/>
    <w:rsid w:val="00416F9E"/>
    <w:rsid w:val="00417FE6"/>
    <w:rsid w:val="00420775"/>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4FDE"/>
    <w:rsid w:val="00425264"/>
    <w:rsid w:val="004252FE"/>
    <w:rsid w:val="0042531B"/>
    <w:rsid w:val="00425325"/>
    <w:rsid w:val="004257EF"/>
    <w:rsid w:val="00425916"/>
    <w:rsid w:val="004263B7"/>
    <w:rsid w:val="00426402"/>
    <w:rsid w:val="004266E3"/>
    <w:rsid w:val="00426ACE"/>
    <w:rsid w:val="00426C38"/>
    <w:rsid w:val="00427206"/>
    <w:rsid w:val="00427220"/>
    <w:rsid w:val="00427248"/>
    <w:rsid w:val="00427319"/>
    <w:rsid w:val="004273BB"/>
    <w:rsid w:val="00427714"/>
    <w:rsid w:val="00427733"/>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F06"/>
    <w:rsid w:val="00440F0B"/>
    <w:rsid w:val="004411E5"/>
    <w:rsid w:val="00441329"/>
    <w:rsid w:val="00441330"/>
    <w:rsid w:val="0044150A"/>
    <w:rsid w:val="00441CB5"/>
    <w:rsid w:val="00441D20"/>
    <w:rsid w:val="00442193"/>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B7C"/>
    <w:rsid w:val="00453F13"/>
    <w:rsid w:val="00453F27"/>
    <w:rsid w:val="00454AB9"/>
    <w:rsid w:val="004556A1"/>
    <w:rsid w:val="00455AB2"/>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13B7"/>
    <w:rsid w:val="00461913"/>
    <w:rsid w:val="00461AB6"/>
    <w:rsid w:val="0046236B"/>
    <w:rsid w:val="00462A11"/>
    <w:rsid w:val="00462BA8"/>
    <w:rsid w:val="004630AA"/>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C42"/>
    <w:rsid w:val="0046511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2297"/>
    <w:rsid w:val="00472832"/>
    <w:rsid w:val="00472906"/>
    <w:rsid w:val="00472D1C"/>
    <w:rsid w:val="00472DFB"/>
    <w:rsid w:val="00472EC5"/>
    <w:rsid w:val="0047300A"/>
    <w:rsid w:val="00473763"/>
    <w:rsid w:val="004739E4"/>
    <w:rsid w:val="00473B3F"/>
    <w:rsid w:val="00473C92"/>
    <w:rsid w:val="004742DA"/>
    <w:rsid w:val="00474558"/>
    <w:rsid w:val="00474896"/>
    <w:rsid w:val="004748A3"/>
    <w:rsid w:val="004748DD"/>
    <w:rsid w:val="00474E53"/>
    <w:rsid w:val="00474E6C"/>
    <w:rsid w:val="0047512A"/>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94D"/>
    <w:rsid w:val="00492A5C"/>
    <w:rsid w:val="00492CD7"/>
    <w:rsid w:val="00492CDB"/>
    <w:rsid w:val="00492ED3"/>
    <w:rsid w:val="00493DF8"/>
    <w:rsid w:val="00493F7F"/>
    <w:rsid w:val="00493FDE"/>
    <w:rsid w:val="004941D4"/>
    <w:rsid w:val="00494ABE"/>
    <w:rsid w:val="00494ED8"/>
    <w:rsid w:val="00495227"/>
    <w:rsid w:val="004954B7"/>
    <w:rsid w:val="004956B7"/>
    <w:rsid w:val="00495D28"/>
    <w:rsid w:val="004961EE"/>
    <w:rsid w:val="00496238"/>
    <w:rsid w:val="0049636F"/>
    <w:rsid w:val="00496477"/>
    <w:rsid w:val="004965A8"/>
    <w:rsid w:val="00496687"/>
    <w:rsid w:val="004968C9"/>
    <w:rsid w:val="00496A4B"/>
    <w:rsid w:val="00496FBE"/>
    <w:rsid w:val="0049705A"/>
    <w:rsid w:val="004972B3"/>
    <w:rsid w:val="00497339"/>
    <w:rsid w:val="00497601"/>
    <w:rsid w:val="0049766B"/>
    <w:rsid w:val="00497761"/>
    <w:rsid w:val="00497D1A"/>
    <w:rsid w:val="00497D7C"/>
    <w:rsid w:val="00497E14"/>
    <w:rsid w:val="004A009C"/>
    <w:rsid w:val="004A01C7"/>
    <w:rsid w:val="004A02FA"/>
    <w:rsid w:val="004A0352"/>
    <w:rsid w:val="004A0437"/>
    <w:rsid w:val="004A05C1"/>
    <w:rsid w:val="004A0651"/>
    <w:rsid w:val="004A0D71"/>
    <w:rsid w:val="004A0E1D"/>
    <w:rsid w:val="004A15C5"/>
    <w:rsid w:val="004A18ED"/>
    <w:rsid w:val="004A1DDB"/>
    <w:rsid w:val="004A238A"/>
    <w:rsid w:val="004A2638"/>
    <w:rsid w:val="004A2C4B"/>
    <w:rsid w:val="004A3695"/>
    <w:rsid w:val="004A37CA"/>
    <w:rsid w:val="004A4091"/>
    <w:rsid w:val="004A409F"/>
    <w:rsid w:val="004A4878"/>
    <w:rsid w:val="004A4928"/>
    <w:rsid w:val="004A4CC0"/>
    <w:rsid w:val="004A52CE"/>
    <w:rsid w:val="004A5D80"/>
    <w:rsid w:val="004A5E7C"/>
    <w:rsid w:val="004A6598"/>
    <w:rsid w:val="004A65E2"/>
    <w:rsid w:val="004A6674"/>
    <w:rsid w:val="004A6746"/>
    <w:rsid w:val="004A6D9B"/>
    <w:rsid w:val="004A715D"/>
    <w:rsid w:val="004A71E0"/>
    <w:rsid w:val="004A7811"/>
    <w:rsid w:val="004A7B59"/>
    <w:rsid w:val="004A7E9B"/>
    <w:rsid w:val="004A7EB6"/>
    <w:rsid w:val="004B0271"/>
    <w:rsid w:val="004B0892"/>
    <w:rsid w:val="004B0AB3"/>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D67"/>
    <w:rsid w:val="004C11A1"/>
    <w:rsid w:val="004C1268"/>
    <w:rsid w:val="004C1671"/>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6B3"/>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42A"/>
    <w:rsid w:val="004D350E"/>
    <w:rsid w:val="004D3A50"/>
    <w:rsid w:val="004D3E39"/>
    <w:rsid w:val="004D3E53"/>
    <w:rsid w:val="004D4003"/>
    <w:rsid w:val="004D41BC"/>
    <w:rsid w:val="004D460B"/>
    <w:rsid w:val="004D47C1"/>
    <w:rsid w:val="004D48D8"/>
    <w:rsid w:val="004D4B0A"/>
    <w:rsid w:val="004D4D77"/>
    <w:rsid w:val="004D4E73"/>
    <w:rsid w:val="004D5624"/>
    <w:rsid w:val="004D6135"/>
    <w:rsid w:val="004D635C"/>
    <w:rsid w:val="004D654B"/>
    <w:rsid w:val="004D676F"/>
    <w:rsid w:val="004D68CE"/>
    <w:rsid w:val="004D7039"/>
    <w:rsid w:val="004D75D3"/>
    <w:rsid w:val="004D7607"/>
    <w:rsid w:val="004D781C"/>
    <w:rsid w:val="004D7844"/>
    <w:rsid w:val="004D7F4A"/>
    <w:rsid w:val="004E0416"/>
    <w:rsid w:val="004E0463"/>
    <w:rsid w:val="004E0940"/>
    <w:rsid w:val="004E0A1D"/>
    <w:rsid w:val="004E0ACB"/>
    <w:rsid w:val="004E0FFE"/>
    <w:rsid w:val="004E10EE"/>
    <w:rsid w:val="004E1162"/>
    <w:rsid w:val="004E1221"/>
    <w:rsid w:val="004E1930"/>
    <w:rsid w:val="004E1D3A"/>
    <w:rsid w:val="004E2480"/>
    <w:rsid w:val="004E2911"/>
    <w:rsid w:val="004E2AF6"/>
    <w:rsid w:val="004E2DF7"/>
    <w:rsid w:val="004E30E0"/>
    <w:rsid w:val="004E31CD"/>
    <w:rsid w:val="004E3275"/>
    <w:rsid w:val="004E34C3"/>
    <w:rsid w:val="004E34EF"/>
    <w:rsid w:val="004E3822"/>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57E"/>
    <w:rsid w:val="004E7773"/>
    <w:rsid w:val="004E797C"/>
    <w:rsid w:val="004E7EEA"/>
    <w:rsid w:val="004F00CD"/>
    <w:rsid w:val="004F011F"/>
    <w:rsid w:val="004F061E"/>
    <w:rsid w:val="004F07CD"/>
    <w:rsid w:val="004F07CF"/>
    <w:rsid w:val="004F08FB"/>
    <w:rsid w:val="004F0A01"/>
    <w:rsid w:val="004F0CA3"/>
    <w:rsid w:val="004F10CB"/>
    <w:rsid w:val="004F1373"/>
    <w:rsid w:val="004F149E"/>
    <w:rsid w:val="004F1C9E"/>
    <w:rsid w:val="004F1F09"/>
    <w:rsid w:val="004F2779"/>
    <w:rsid w:val="004F2BC9"/>
    <w:rsid w:val="004F31F8"/>
    <w:rsid w:val="004F320A"/>
    <w:rsid w:val="004F3341"/>
    <w:rsid w:val="004F343A"/>
    <w:rsid w:val="004F366E"/>
    <w:rsid w:val="004F3BD5"/>
    <w:rsid w:val="004F3D9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39C"/>
    <w:rsid w:val="004F7D7A"/>
    <w:rsid w:val="00500066"/>
    <w:rsid w:val="0050039D"/>
    <w:rsid w:val="00500547"/>
    <w:rsid w:val="0050088D"/>
    <w:rsid w:val="00500983"/>
    <w:rsid w:val="00500DCC"/>
    <w:rsid w:val="00501656"/>
    <w:rsid w:val="00501718"/>
    <w:rsid w:val="00501955"/>
    <w:rsid w:val="00502209"/>
    <w:rsid w:val="005022D0"/>
    <w:rsid w:val="005028C9"/>
    <w:rsid w:val="005029D3"/>
    <w:rsid w:val="005029F8"/>
    <w:rsid w:val="00502CD2"/>
    <w:rsid w:val="0050332E"/>
    <w:rsid w:val="00503646"/>
    <w:rsid w:val="00503D93"/>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D9F"/>
    <w:rsid w:val="00510F23"/>
    <w:rsid w:val="00510FD3"/>
    <w:rsid w:val="0051109C"/>
    <w:rsid w:val="005110ED"/>
    <w:rsid w:val="005117C9"/>
    <w:rsid w:val="00511FCA"/>
    <w:rsid w:val="0051212E"/>
    <w:rsid w:val="0051234F"/>
    <w:rsid w:val="00512870"/>
    <w:rsid w:val="00512E8C"/>
    <w:rsid w:val="00513053"/>
    <w:rsid w:val="00513B04"/>
    <w:rsid w:val="00513F68"/>
    <w:rsid w:val="00513FAB"/>
    <w:rsid w:val="00514103"/>
    <w:rsid w:val="0051432E"/>
    <w:rsid w:val="00514BA4"/>
    <w:rsid w:val="00514C1F"/>
    <w:rsid w:val="00515277"/>
    <w:rsid w:val="00515326"/>
    <w:rsid w:val="005156A1"/>
    <w:rsid w:val="00515FAB"/>
    <w:rsid w:val="00516247"/>
    <w:rsid w:val="0051642A"/>
    <w:rsid w:val="00516440"/>
    <w:rsid w:val="00516825"/>
    <w:rsid w:val="0051737B"/>
    <w:rsid w:val="005173EB"/>
    <w:rsid w:val="005175E1"/>
    <w:rsid w:val="00517963"/>
    <w:rsid w:val="00517CC9"/>
    <w:rsid w:val="00517CCF"/>
    <w:rsid w:val="00517F5D"/>
    <w:rsid w:val="005200C1"/>
    <w:rsid w:val="00520156"/>
    <w:rsid w:val="00520FF1"/>
    <w:rsid w:val="005213D7"/>
    <w:rsid w:val="005216A0"/>
    <w:rsid w:val="005219EF"/>
    <w:rsid w:val="00522333"/>
    <w:rsid w:val="0052265A"/>
    <w:rsid w:val="0052299A"/>
    <w:rsid w:val="00522B39"/>
    <w:rsid w:val="00522BCC"/>
    <w:rsid w:val="00522CF3"/>
    <w:rsid w:val="005234F3"/>
    <w:rsid w:val="005237BC"/>
    <w:rsid w:val="00523B78"/>
    <w:rsid w:val="00523BF3"/>
    <w:rsid w:val="00523C58"/>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B97"/>
    <w:rsid w:val="00530FBA"/>
    <w:rsid w:val="00531030"/>
    <w:rsid w:val="00531431"/>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4571"/>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BDE"/>
    <w:rsid w:val="00551EDD"/>
    <w:rsid w:val="005521E6"/>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8B0"/>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A88"/>
    <w:rsid w:val="00562FE2"/>
    <w:rsid w:val="005638F4"/>
    <w:rsid w:val="005640F1"/>
    <w:rsid w:val="005645AE"/>
    <w:rsid w:val="0056492D"/>
    <w:rsid w:val="005649AC"/>
    <w:rsid w:val="00564A8A"/>
    <w:rsid w:val="00564D22"/>
    <w:rsid w:val="00564EFB"/>
    <w:rsid w:val="00565498"/>
    <w:rsid w:val="0056590F"/>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105E"/>
    <w:rsid w:val="00571288"/>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EF6"/>
    <w:rsid w:val="005805B3"/>
    <w:rsid w:val="00580943"/>
    <w:rsid w:val="005809E1"/>
    <w:rsid w:val="00581257"/>
    <w:rsid w:val="005815AB"/>
    <w:rsid w:val="0058162A"/>
    <w:rsid w:val="00581AFF"/>
    <w:rsid w:val="005820AA"/>
    <w:rsid w:val="005823A3"/>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E65"/>
    <w:rsid w:val="005931C8"/>
    <w:rsid w:val="0059348A"/>
    <w:rsid w:val="005934EF"/>
    <w:rsid w:val="00593535"/>
    <w:rsid w:val="00593D03"/>
    <w:rsid w:val="0059496E"/>
    <w:rsid w:val="00594B51"/>
    <w:rsid w:val="00594BA3"/>
    <w:rsid w:val="00595171"/>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2468"/>
    <w:rsid w:val="005A255D"/>
    <w:rsid w:val="005A2B8D"/>
    <w:rsid w:val="005A302B"/>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318"/>
    <w:rsid w:val="005B13C0"/>
    <w:rsid w:val="005B1533"/>
    <w:rsid w:val="005B1707"/>
    <w:rsid w:val="005B192E"/>
    <w:rsid w:val="005B1FC9"/>
    <w:rsid w:val="005B248F"/>
    <w:rsid w:val="005B281F"/>
    <w:rsid w:val="005B3301"/>
    <w:rsid w:val="005B33F9"/>
    <w:rsid w:val="005B3761"/>
    <w:rsid w:val="005B38F8"/>
    <w:rsid w:val="005B3E0F"/>
    <w:rsid w:val="005B40EB"/>
    <w:rsid w:val="005B4810"/>
    <w:rsid w:val="005B4862"/>
    <w:rsid w:val="005B4C6C"/>
    <w:rsid w:val="005B4F67"/>
    <w:rsid w:val="005B5240"/>
    <w:rsid w:val="005B5B32"/>
    <w:rsid w:val="005B5B37"/>
    <w:rsid w:val="005B5C2B"/>
    <w:rsid w:val="005B5D08"/>
    <w:rsid w:val="005B5DEC"/>
    <w:rsid w:val="005B62AC"/>
    <w:rsid w:val="005B6565"/>
    <w:rsid w:val="005B6967"/>
    <w:rsid w:val="005B7824"/>
    <w:rsid w:val="005B7A67"/>
    <w:rsid w:val="005B7AFD"/>
    <w:rsid w:val="005C026C"/>
    <w:rsid w:val="005C02BF"/>
    <w:rsid w:val="005C04CF"/>
    <w:rsid w:val="005C059A"/>
    <w:rsid w:val="005C0686"/>
    <w:rsid w:val="005C0826"/>
    <w:rsid w:val="005C09A4"/>
    <w:rsid w:val="005C0F19"/>
    <w:rsid w:val="005C1218"/>
    <w:rsid w:val="005C1556"/>
    <w:rsid w:val="005C1974"/>
    <w:rsid w:val="005C1C49"/>
    <w:rsid w:val="005C235E"/>
    <w:rsid w:val="005C240D"/>
    <w:rsid w:val="005C2544"/>
    <w:rsid w:val="005C2B0C"/>
    <w:rsid w:val="005C2F54"/>
    <w:rsid w:val="005C31DC"/>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9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569"/>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D46"/>
    <w:rsid w:val="005E2F8F"/>
    <w:rsid w:val="005E322E"/>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3B"/>
    <w:rsid w:val="005E59C7"/>
    <w:rsid w:val="005E5A70"/>
    <w:rsid w:val="005E5F50"/>
    <w:rsid w:val="005E5F89"/>
    <w:rsid w:val="005E6480"/>
    <w:rsid w:val="005E65C5"/>
    <w:rsid w:val="005E6670"/>
    <w:rsid w:val="005E671C"/>
    <w:rsid w:val="005E696F"/>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9FA"/>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61C5"/>
    <w:rsid w:val="005F6315"/>
    <w:rsid w:val="005F6A07"/>
    <w:rsid w:val="005F6E83"/>
    <w:rsid w:val="005F6F25"/>
    <w:rsid w:val="005F7530"/>
    <w:rsid w:val="005F7E8B"/>
    <w:rsid w:val="005F7F56"/>
    <w:rsid w:val="006001BC"/>
    <w:rsid w:val="006003CF"/>
    <w:rsid w:val="00600418"/>
    <w:rsid w:val="00600957"/>
    <w:rsid w:val="00601293"/>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DD"/>
    <w:rsid w:val="00605CC1"/>
    <w:rsid w:val="00605D3A"/>
    <w:rsid w:val="00606337"/>
    <w:rsid w:val="00606340"/>
    <w:rsid w:val="0060663E"/>
    <w:rsid w:val="0060687B"/>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142C"/>
    <w:rsid w:val="0062189F"/>
    <w:rsid w:val="00621A4A"/>
    <w:rsid w:val="00621AAC"/>
    <w:rsid w:val="00621FA6"/>
    <w:rsid w:val="00622325"/>
    <w:rsid w:val="0062256D"/>
    <w:rsid w:val="006226F6"/>
    <w:rsid w:val="00623106"/>
    <w:rsid w:val="0062377A"/>
    <w:rsid w:val="00623C2E"/>
    <w:rsid w:val="00623F41"/>
    <w:rsid w:val="00624194"/>
    <w:rsid w:val="00624522"/>
    <w:rsid w:val="006245AC"/>
    <w:rsid w:val="00624ADA"/>
    <w:rsid w:val="00624B13"/>
    <w:rsid w:val="00624C00"/>
    <w:rsid w:val="00624E5D"/>
    <w:rsid w:val="00624EC7"/>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4AD"/>
    <w:rsid w:val="006425BB"/>
    <w:rsid w:val="00642861"/>
    <w:rsid w:val="006428AB"/>
    <w:rsid w:val="00642DC0"/>
    <w:rsid w:val="0064320C"/>
    <w:rsid w:val="00643232"/>
    <w:rsid w:val="00643665"/>
    <w:rsid w:val="006436BF"/>
    <w:rsid w:val="00643AB0"/>
    <w:rsid w:val="00643BEC"/>
    <w:rsid w:val="00643CEE"/>
    <w:rsid w:val="00643D35"/>
    <w:rsid w:val="006447E2"/>
    <w:rsid w:val="00644E13"/>
    <w:rsid w:val="00644E42"/>
    <w:rsid w:val="006450F8"/>
    <w:rsid w:val="00645355"/>
    <w:rsid w:val="00645450"/>
    <w:rsid w:val="00645EEB"/>
    <w:rsid w:val="00646162"/>
    <w:rsid w:val="006469D0"/>
    <w:rsid w:val="00646D0B"/>
    <w:rsid w:val="00646DC5"/>
    <w:rsid w:val="00647508"/>
    <w:rsid w:val="006477FC"/>
    <w:rsid w:val="0064781D"/>
    <w:rsid w:val="00647D8C"/>
    <w:rsid w:val="00647DCD"/>
    <w:rsid w:val="00650292"/>
    <w:rsid w:val="00650737"/>
    <w:rsid w:val="00650C76"/>
    <w:rsid w:val="00650FE1"/>
    <w:rsid w:val="0065113E"/>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3F6D"/>
    <w:rsid w:val="006542E9"/>
    <w:rsid w:val="00654A26"/>
    <w:rsid w:val="00655024"/>
    <w:rsid w:val="00655131"/>
    <w:rsid w:val="006551AD"/>
    <w:rsid w:val="00655250"/>
    <w:rsid w:val="00655340"/>
    <w:rsid w:val="00655BA4"/>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C2"/>
    <w:rsid w:val="00661432"/>
    <w:rsid w:val="006614FE"/>
    <w:rsid w:val="0066169A"/>
    <w:rsid w:val="00661704"/>
    <w:rsid w:val="00661A57"/>
    <w:rsid w:val="00661F0F"/>
    <w:rsid w:val="006623B1"/>
    <w:rsid w:val="00662A36"/>
    <w:rsid w:val="00663076"/>
    <w:rsid w:val="00663128"/>
    <w:rsid w:val="00663576"/>
    <w:rsid w:val="00663BA6"/>
    <w:rsid w:val="00663C1C"/>
    <w:rsid w:val="00663DE0"/>
    <w:rsid w:val="00664201"/>
    <w:rsid w:val="00664A15"/>
    <w:rsid w:val="00664C37"/>
    <w:rsid w:val="0066506A"/>
    <w:rsid w:val="00665126"/>
    <w:rsid w:val="0066514A"/>
    <w:rsid w:val="00665250"/>
    <w:rsid w:val="006656E4"/>
    <w:rsid w:val="00666790"/>
    <w:rsid w:val="00666B67"/>
    <w:rsid w:val="00667323"/>
    <w:rsid w:val="00667359"/>
    <w:rsid w:val="00667A83"/>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ABA"/>
    <w:rsid w:val="00674B4A"/>
    <w:rsid w:val="00674B9C"/>
    <w:rsid w:val="00674C2A"/>
    <w:rsid w:val="00674C30"/>
    <w:rsid w:val="00674CA3"/>
    <w:rsid w:val="0067513F"/>
    <w:rsid w:val="0067529A"/>
    <w:rsid w:val="006757E9"/>
    <w:rsid w:val="0067597A"/>
    <w:rsid w:val="00675E39"/>
    <w:rsid w:val="00676176"/>
    <w:rsid w:val="006763A3"/>
    <w:rsid w:val="00677B65"/>
    <w:rsid w:val="00677F5B"/>
    <w:rsid w:val="0068013C"/>
    <w:rsid w:val="00680506"/>
    <w:rsid w:val="00680583"/>
    <w:rsid w:val="00680844"/>
    <w:rsid w:val="00680EAD"/>
    <w:rsid w:val="00680EDE"/>
    <w:rsid w:val="00680FB9"/>
    <w:rsid w:val="00681575"/>
    <w:rsid w:val="006816CA"/>
    <w:rsid w:val="006817A8"/>
    <w:rsid w:val="0068257B"/>
    <w:rsid w:val="006826BA"/>
    <w:rsid w:val="00682943"/>
    <w:rsid w:val="00682ECC"/>
    <w:rsid w:val="00683452"/>
    <w:rsid w:val="00683893"/>
    <w:rsid w:val="00683D1E"/>
    <w:rsid w:val="00683EF4"/>
    <w:rsid w:val="006840DC"/>
    <w:rsid w:val="00684479"/>
    <w:rsid w:val="00684A4F"/>
    <w:rsid w:val="00684FD6"/>
    <w:rsid w:val="00685097"/>
    <w:rsid w:val="006852B5"/>
    <w:rsid w:val="0068536B"/>
    <w:rsid w:val="00685ACA"/>
    <w:rsid w:val="00685DB5"/>
    <w:rsid w:val="006862BA"/>
    <w:rsid w:val="00686713"/>
    <w:rsid w:val="00686E76"/>
    <w:rsid w:val="00686FF4"/>
    <w:rsid w:val="00687263"/>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27CE"/>
    <w:rsid w:val="00693647"/>
    <w:rsid w:val="006936A4"/>
    <w:rsid w:val="00693A2B"/>
    <w:rsid w:val="00693DF6"/>
    <w:rsid w:val="0069437F"/>
    <w:rsid w:val="00694393"/>
    <w:rsid w:val="00694614"/>
    <w:rsid w:val="006949DF"/>
    <w:rsid w:val="00694D9C"/>
    <w:rsid w:val="00695067"/>
    <w:rsid w:val="00695B6C"/>
    <w:rsid w:val="0069676E"/>
    <w:rsid w:val="00696771"/>
    <w:rsid w:val="006967D5"/>
    <w:rsid w:val="00696A2E"/>
    <w:rsid w:val="00696CFE"/>
    <w:rsid w:val="00697138"/>
    <w:rsid w:val="00697225"/>
    <w:rsid w:val="00697376"/>
    <w:rsid w:val="00697635"/>
    <w:rsid w:val="00697662"/>
    <w:rsid w:val="00697F77"/>
    <w:rsid w:val="006A0157"/>
    <w:rsid w:val="006A09F8"/>
    <w:rsid w:val="006A0B00"/>
    <w:rsid w:val="006A0C00"/>
    <w:rsid w:val="006A0FE3"/>
    <w:rsid w:val="006A12E8"/>
    <w:rsid w:val="006A155B"/>
    <w:rsid w:val="006A1571"/>
    <w:rsid w:val="006A1D27"/>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D6E"/>
    <w:rsid w:val="006A71AA"/>
    <w:rsid w:val="006A7276"/>
    <w:rsid w:val="006A73E0"/>
    <w:rsid w:val="006A7E49"/>
    <w:rsid w:val="006A7FAA"/>
    <w:rsid w:val="006B010D"/>
    <w:rsid w:val="006B03FD"/>
    <w:rsid w:val="006B0613"/>
    <w:rsid w:val="006B0970"/>
    <w:rsid w:val="006B0A2B"/>
    <w:rsid w:val="006B10F9"/>
    <w:rsid w:val="006B12E8"/>
    <w:rsid w:val="006B16BE"/>
    <w:rsid w:val="006B1E36"/>
    <w:rsid w:val="006B1EA3"/>
    <w:rsid w:val="006B1EFB"/>
    <w:rsid w:val="006B2178"/>
    <w:rsid w:val="006B22E6"/>
    <w:rsid w:val="006B2504"/>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AB9"/>
    <w:rsid w:val="006C1DC1"/>
    <w:rsid w:val="006C1F48"/>
    <w:rsid w:val="006C21A2"/>
    <w:rsid w:val="006C2372"/>
    <w:rsid w:val="006C288B"/>
    <w:rsid w:val="006C2898"/>
    <w:rsid w:val="006C2C58"/>
    <w:rsid w:val="006C2D4E"/>
    <w:rsid w:val="006C2FF2"/>
    <w:rsid w:val="006C3202"/>
    <w:rsid w:val="006C3D2C"/>
    <w:rsid w:val="006C3ED5"/>
    <w:rsid w:val="006C414A"/>
    <w:rsid w:val="006C5536"/>
    <w:rsid w:val="006C55B1"/>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57"/>
    <w:rsid w:val="006D16AB"/>
    <w:rsid w:val="006D1BAE"/>
    <w:rsid w:val="006D1E37"/>
    <w:rsid w:val="006D2201"/>
    <w:rsid w:val="006D2362"/>
    <w:rsid w:val="006D2955"/>
    <w:rsid w:val="006D2A0A"/>
    <w:rsid w:val="006D2DC5"/>
    <w:rsid w:val="006D32A3"/>
    <w:rsid w:val="006D359E"/>
    <w:rsid w:val="006D38E7"/>
    <w:rsid w:val="006D3923"/>
    <w:rsid w:val="006D3D72"/>
    <w:rsid w:val="006D44A7"/>
    <w:rsid w:val="006D4A50"/>
    <w:rsid w:val="006D4C65"/>
    <w:rsid w:val="006D4D44"/>
    <w:rsid w:val="006D4DAF"/>
    <w:rsid w:val="006D536B"/>
    <w:rsid w:val="006D5DB3"/>
    <w:rsid w:val="006D5F4E"/>
    <w:rsid w:val="006D6436"/>
    <w:rsid w:val="006D6567"/>
    <w:rsid w:val="006D66E6"/>
    <w:rsid w:val="006D683F"/>
    <w:rsid w:val="006D6BB6"/>
    <w:rsid w:val="006D6C36"/>
    <w:rsid w:val="006D6FA6"/>
    <w:rsid w:val="006D74BC"/>
    <w:rsid w:val="006D7EAF"/>
    <w:rsid w:val="006D7FB5"/>
    <w:rsid w:val="006E0014"/>
    <w:rsid w:val="006E0D94"/>
    <w:rsid w:val="006E0D97"/>
    <w:rsid w:val="006E0F74"/>
    <w:rsid w:val="006E1029"/>
    <w:rsid w:val="006E1318"/>
    <w:rsid w:val="006E14A7"/>
    <w:rsid w:val="006E1790"/>
    <w:rsid w:val="006E1841"/>
    <w:rsid w:val="006E1B7D"/>
    <w:rsid w:val="006E1D5E"/>
    <w:rsid w:val="006E1E9D"/>
    <w:rsid w:val="006E1F57"/>
    <w:rsid w:val="006E2097"/>
    <w:rsid w:val="006E2290"/>
    <w:rsid w:val="006E266B"/>
    <w:rsid w:val="006E27F0"/>
    <w:rsid w:val="006E2D9B"/>
    <w:rsid w:val="006E2EA7"/>
    <w:rsid w:val="006E3021"/>
    <w:rsid w:val="006E31F7"/>
    <w:rsid w:val="006E3312"/>
    <w:rsid w:val="006E3555"/>
    <w:rsid w:val="006E4335"/>
    <w:rsid w:val="006E4415"/>
    <w:rsid w:val="006E4651"/>
    <w:rsid w:val="006E46AD"/>
    <w:rsid w:val="006E4C1E"/>
    <w:rsid w:val="006E512D"/>
    <w:rsid w:val="006E51BC"/>
    <w:rsid w:val="006E52AE"/>
    <w:rsid w:val="006E62D1"/>
    <w:rsid w:val="006E6A4D"/>
    <w:rsid w:val="006E6D0C"/>
    <w:rsid w:val="006E7AB3"/>
    <w:rsid w:val="006E7D1A"/>
    <w:rsid w:val="006E7DBC"/>
    <w:rsid w:val="006E7E39"/>
    <w:rsid w:val="006E7E59"/>
    <w:rsid w:val="006F0890"/>
    <w:rsid w:val="006F0EB4"/>
    <w:rsid w:val="006F1116"/>
    <w:rsid w:val="006F1222"/>
    <w:rsid w:val="006F130B"/>
    <w:rsid w:val="006F14A9"/>
    <w:rsid w:val="006F19C2"/>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5F2"/>
    <w:rsid w:val="006F46C7"/>
    <w:rsid w:val="006F4703"/>
    <w:rsid w:val="006F4991"/>
    <w:rsid w:val="006F5400"/>
    <w:rsid w:val="006F54E8"/>
    <w:rsid w:val="006F5A9E"/>
    <w:rsid w:val="006F5DE8"/>
    <w:rsid w:val="006F60F8"/>
    <w:rsid w:val="006F66E0"/>
    <w:rsid w:val="006F726B"/>
    <w:rsid w:val="006F7380"/>
    <w:rsid w:val="006F775D"/>
    <w:rsid w:val="006F7BCF"/>
    <w:rsid w:val="006F7FDA"/>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F7A"/>
    <w:rsid w:val="00703434"/>
    <w:rsid w:val="007042CB"/>
    <w:rsid w:val="007042DB"/>
    <w:rsid w:val="00704315"/>
    <w:rsid w:val="00704895"/>
    <w:rsid w:val="00704C46"/>
    <w:rsid w:val="00704EF8"/>
    <w:rsid w:val="0070506A"/>
    <w:rsid w:val="007051AC"/>
    <w:rsid w:val="00705478"/>
    <w:rsid w:val="00705AA4"/>
    <w:rsid w:val="00705B9E"/>
    <w:rsid w:val="00706196"/>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304D"/>
    <w:rsid w:val="00713373"/>
    <w:rsid w:val="00713B4A"/>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BC3"/>
    <w:rsid w:val="007202CC"/>
    <w:rsid w:val="007202E2"/>
    <w:rsid w:val="007204B3"/>
    <w:rsid w:val="00720FAD"/>
    <w:rsid w:val="00720FE7"/>
    <w:rsid w:val="00720FF5"/>
    <w:rsid w:val="0072126A"/>
    <w:rsid w:val="00721755"/>
    <w:rsid w:val="0072188E"/>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598"/>
    <w:rsid w:val="00731046"/>
    <w:rsid w:val="0073122E"/>
    <w:rsid w:val="0073166E"/>
    <w:rsid w:val="00731B74"/>
    <w:rsid w:val="00731F05"/>
    <w:rsid w:val="00732203"/>
    <w:rsid w:val="007323A2"/>
    <w:rsid w:val="00732753"/>
    <w:rsid w:val="00732916"/>
    <w:rsid w:val="007329B7"/>
    <w:rsid w:val="00732AE1"/>
    <w:rsid w:val="00732CAC"/>
    <w:rsid w:val="00732D15"/>
    <w:rsid w:val="00732D2B"/>
    <w:rsid w:val="00733139"/>
    <w:rsid w:val="0073333C"/>
    <w:rsid w:val="007334C4"/>
    <w:rsid w:val="00734249"/>
    <w:rsid w:val="00734A47"/>
    <w:rsid w:val="00734AC7"/>
    <w:rsid w:val="00735077"/>
    <w:rsid w:val="007351F6"/>
    <w:rsid w:val="0073539E"/>
    <w:rsid w:val="007354A9"/>
    <w:rsid w:val="00735D47"/>
    <w:rsid w:val="00735FA7"/>
    <w:rsid w:val="00736576"/>
    <w:rsid w:val="007367B2"/>
    <w:rsid w:val="00736A10"/>
    <w:rsid w:val="00736A36"/>
    <w:rsid w:val="0073719A"/>
    <w:rsid w:val="00737746"/>
    <w:rsid w:val="00737DA1"/>
    <w:rsid w:val="007401EE"/>
    <w:rsid w:val="00740564"/>
    <w:rsid w:val="00740F63"/>
    <w:rsid w:val="00741087"/>
    <w:rsid w:val="007414E0"/>
    <w:rsid w:val="00741532"/>
    <w:rsid w:val="00741C15"/>
    <w:rsid w:val="00741D7B"/>
    <w:rsid w:val="00741D8B"/>
    <w:rsid w:val="00742498"/>
    <w:rsid w:val="00742D0F"/>
    <w:rsid w:val="00742DA7"/>
    <w:rsid w:val="007432B6"/>
    <w:rsid w:val="00744002"/>
    <w:rsid w:val="00744091"/>
    <w:rsid w:val="00744ACA"/>
    <w:rsid w:val="00744D6F"/>
    <w:rsid w:val="00744F90"/>
    <w:rsid w:val="007451F6"/>
    <w:rsid w:val="0074531E"/>
    <w:rsid w:val="007454B9"/>
    <w:rsid w:val="007458F9"/>
    <w:rsid w:val="00745CA3"/>
    <w:rsid w:val="00746225"/>
    <w:rsid w:val="00746249"/>
    <w:rsid w:val="0074634F"/>
    <w:rsid w:val="0074689A"/>
    <w:rsid w:val="0074698D"/>
    <w:rsid w:val="00746AC3"/>
    <w:rsid w:val="00746BE9"/>
    <w:rsid w:val="00747641"/>
    <w:rsid w:val="0074772F"/>
    <w:rsid w:val="007479CA"/>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640"/>
    <w:rsid w:val="00752A1E"/>
    <w:rsid w:val="00752B44"/>
    <w:rsid w:val="0075360B"/>
    <w:rsid w:val="00753883"/>
    <w:rsid w:val="0075399F"/>
    <w:rsid w:val="00753E0C"/>
    <w:rsid w:val="00755157"/>
    <w:rsid w:val="00755BC9"/>
    <w:rsid w:val="00755D14"/>
    <w:rsid w:val="00755D31"/>
    <w:rsid w:val="0075616E"/>
    <w:rsid w:val="0075699B"/>
    <w:rsid w:val="007575F4"/>
    <w:rsid w:val="00757992"/>
    <w:rsid w:val="00760486"/>
    <w:rsid w:val="00760A8E"/>
    <w:rsid w:val="00760B09"/>
    <w:rsid w:val="00760BCA"/>
    <w:rsid w:val="00760E82"/>
    <w:rsid w:val="00760FCD"/>
    <w:rsid w:val="00761065"/>
    <w:rsid w:val="00761175"/>
    <w:rsid w:val="007616A3"/>
    <w:rsid w:val="00761A5A"/>
    <w:rsid w:val="00761C96"/>
    <w:rsid w:val="00762430"/>
    <w:rsid w:val="00762D16"/>
    <w:rsid w:val="00763A83"/>
    <w:rsid w:val="00764238"/>
    <w:rsid w:val="0076452C"/>
    <w:rsid w:val="00764D79"/>
    <w:rsid w:val="007658B1"/>
    <w:rsid w:val="00765E8F"/>
    <w:rsid w:val="00765F47"/>
    <w:rsid w:val="00766711"/>
    <w:rsid w:val="00766A16"/>
    <w:rsid w:val="00766D43"/>
    <w:rsid w:val="00766E66"/>
    <w:rsid w:val="00766F0E"/>
    <w:rsid w:val="00767087"/>
    <w:rsid w:val="00767568"/>
    <w:rsid w:val="0076756F"/>
    <w:rsid w:val="00767579"/>
    <w:rsid w:val="007675D2"/>
    <w:rsid w:val="007677DE"/>
    <w:rsid w:val="00767882"/>
    <w:rsid w:val="00767888"/>
    <w:rsid w:val="007678F3"/>
    <w:rsid w:val="00767BAD"/>
    <w:rsid w:val="00767D13"/>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2813"/>
    <w:rsid w:val="007731E2"/>
    <w:rsid w:val="00773652"/>
    <w:rsid w:val="00773962"/>
    <w:rsid w:val="00773C9C"/>
    <w:rsid w:val="00773E59"/>
    <w:rsid w:val="0077403A"/>
    <w:rsid w:val="007746CC"/>
    <w:rsid w:val="00774EA8"/>
    <w:rsid w:val="007751DB"/>
    <w:rsid w:val="00775369"/>
    <w:rsid w:val="00775464"/>
    <w:rsid w:val="00775491"/>
    <w:rsid w:val="007755FF"/>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50B0"/>
    <w:rsid w:val="00785672"/>
    <w:rsid w:val="0078584F"/>
    <w:rsid w:val="0078594C"/>
    <w:rsid w:val="00785BEA"/>
    <w:rsid w:val="00785C6B"/>
    <w:rsid w:val="00785EE8"/>
    <w:rsid w:val="007860F0"/>
    <w:rsid w:val="00786386"/>
    <w:rsid w:val="007865BC"/>
    <w:rsid w:val="007869DB"/>
    <w:rsid w:val="0078735A"/>
    <w:rsid w:val="0078746D"/>
    <w:rsid w:val="007875CC"/>
    <w:rsid w:val="00787B8C"/>
    <w:rsid w:val="007903A8"/>
    <w:rsid w:val="00790472"/>
    <w:rsid w:val="00790508"/>
    <w:rsid w:val="00790773"/>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B95"/>
    <w:rsid w:val="007A3C43"/>
    <w:rsid w:val="007A3FB3"/>
    <w:rsid w:val="007A413D"/>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56A"/>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2E"/>
    <w:rsid w:val="007B1407"/>
    <w:rsid w:val="007B14DD"/>
    <w:rsid w:val="007B16B4"/>
    <w:rsid w:val="007B1882"/>
    <w:rsid w:val="007B1942"/>
    <w:rsid w:val="007B1A80"/>
    <w:rsid w:val="007B2325"/>
    <w:rsid w:val="007B2368"/>
    <w:rsid w:val="007B25C8"/>
    <w:rsid w:val="007B2710"/>
    <w:rsid w:val="007B3165"/>
    <w:rsid w:val="007B32F2"/>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C4C"/>
    <w:rsid w:val="007C0C9F"/>
    <w:rsid w:val="007C1094"/>
    <w:rsid w:val="007C112B"/>
    <w:rsid w:val="007C148D"/>
    <w:rsid w:val="007C1C92"/>
    <w:rsid w:val="007C2040"/>
    <w:rsid w:val="007C21EF"/>
    <w:rsid w:val="007C23CA"/>
    <w:rsid w:val="007C2522"/>
    <w:rsid w:val="007C26D4"/>
    <w:rsid w:val="007C28F6"/>
    <w:rsid w:val="007C291A"/>
    <w:rsid w:val="007C2D18"/>
    <w:rsid w:val="007C2D56"/>
    <w:rsid w:val="007C2FC7"/>
    <w:rsid w:val="007C302C"/>
    <w:rsid w:val="007C30A5"/>
    <w:rsid w:val="007C354B"/>
    <w:rsid w:val="007C375C"/>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D006D"/>
    <w:rsid w:val="007D03AB"/>
    <w:rsid w:val="007D04DE"/>
    <w:rsid w:val="007D053A"/>
    <w:rsid w:val="007D06FA"/>
    <w:rsid w:val="007D07D8"/>
    <w:rsid w:val="007D0B96"/>
    <w:rsid w:val="007D1210"/>
    <w:rsid w:val="007D14CC"/>
    <w:rsid w:val="007D1584"/>
    <w:rsid w:val="007D1954"/>
    <w:rsid w:val="007D1A4F"/>
    <w:rsid w:val="007D1C14"/>
    <w:rsid w:val="007D1D25"/>
    <w:rsid w:val="007D1DC2"/>
    <w:rsid w:val="007D2109"/>
    <w:rsid w:val="007D2301"/>
    <w:rsid w:val="007D24B4"/>
    <w:rsid w:val="007D24F1"/>
    <w:rsid w:val="007D2818"/>
    <w:rsid w:val="007D2B27"/>
    <w:rsid w:val="007D3172"/>
    <w:rsid w:val="007D32B4"/>
    <w:rsid w:val="007D33FD"/>
    <w:rsid w:val="007D3476"/>
    <w:rsid w:val="007D3D3C"/>
    <w:rsid w:val="007D4311"/>
    <w:rsid w:val="007D4359"/>
    <w:rsid w:val="007D49E7"/>
    <w:rsid w:val="007D4D6F"/>
    <w:rsid w:val="007D4E99"/>
    <w:rsid w:val="007D5084"/>
    <w:rsid w:val="007D50C2"/>
    <w:rsid w:val="007D54D1"/>
    <w:rsid w:val="007D5775"/>
    <w:rsid w:val="007D5929"/>
    <w:rsid w:val="007D5AD5"/>
    <w:rsid w:val="007D5DC3"/>
    <w:rsid w:val="007D5F80"/>
    <w:rsid w:val="007D601A"/>
    <w:rsid w:val="007D6188"/>
    <w:rsid w:val="007D69C3"/>
    <w:rsid w:val="007D7043"/>
    <w:rsid w:val="007D7129"/>
    <w:rsid w:val="007D712C"/>
    <w:rsid w:val="007D7BC2"/>
    <w:rsid w:val="007D7E31"/>
    <w:rsid w:val="007E02DA"/>
    <w:rsid w:val="007E0707"/>
    <w:rsid w:val="007E079A"/>
    <w:rsid w:val="007E0854"/>
    <w:rsid w:val="007E0F12"/>
    <w:rsid w:val="007E113F"/>
    <w:rsid w:val="007E12B5"/>
    <w:rsid w:val="007E17A4"/>
    <w:rsid w:val="007E1B54"/>
    <w:rsid w:val="007E1D97"/>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5389"/>
    <w:rsid w:val="007E571D"/>
    <w:rsid w:val="007E5770"/>
    <w:rsid w:val="007E5D67"/>
    <w:rsid w:val="007E6488"/>
    <w:rsid w:val="007E64C4"/>
    <w:rsid w:val="007E6AE6"/>
    <w:rsid w:val="007E6BE2"/>
    <w:rsid w:val="007E7236"/>
    <w:rsid w:val="007E7383"/>
    <w:rsid w:val="007F000D"/>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18"/>
    <w:rsid w:val="007F2837"/>
    <w:rsid w:val="007F2983"/>
    <w:rsid w:val="007F29BF"/>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5BB"/>
    <w:rsid w:val="0080501F"/>
    <w:rsid w:val="0080545A"/>
    <w:rsid w:val="0080557D"/>
    <w:rsid w:val="0080569E"/>
    <w:rsid w:val="00805BE0"/>
    <w:rsid w:val="00805DC1"/>
    <w:rsid w:val="008061D7"/>
    <w:rsid w:val="00806403"/>
    <w:rsid w:val="00806419"/>
    <w:rsid w:val="00806510"/>
    <w:rsid w:val="0080660A"/>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D58"/>
    <w:rsid w:val="008222B6"/>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695"/>
    <w:rsid w:val="00827D2B"/>
    <w:rsid w:val="00827E13"/>
    <w:rsid w:val="0083094E"/>
    <w:rsid w:val="00830D64"/>
    <w:rsid w:val="00831882"/>
    <w:rsid w:val="00831B4A"/>
    <w:rsid w:val="00831E40"/>
    <w:rsid w:val="00832472"/>
    <w:rsid w:val="0083297D"/>
    <w:rsid w:val="00832D8B"/>
    <w:rsid w:val="008334CC"/>
    <w:rsid w:val="00833D87"/>
    <w:rsid w:val="00833E42"/>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13F"/>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5DA"/>
    <w:rsid w:val="00844662"/>
    <w:rsid w:val="008447D6"/>
    <w:rsid w:val="00844874"/>
    <w:rsid w:val="00844FA6"/>
    <w:rsid w:val="008452DB"/>
    <w:rsid w:val="008452F4"/>
    <w:rsid w:val="0084569D"/>
    <w:rsid w:val="008458DC"/>
    <w:rsid w:val="00846056"/>
    <w:rsid w:val="0084647D"/>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10B8"/>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C"/>
    <w:rsid w:val="0085551B"/>
    <w:rsid w:val="00855950"/>
    <w:rsid w:val="00855C44"/>
    <w:rsid w:val="00855D00"/>
    <w:rsid w:val="00856244"/>
    <w:rsid w:val="008564E3"/>
    <w:rsid w:val="008569C2"/>
    <w:rsid w:val="00856C8C"/>
    <w:rsid w:val="0085727A"/>
    <w:rsid w:val="008573E4"/>
    <w:rsid w:val="0085745F"/>
    <w:rsid w:val="008574E1"/>
    <w:rsid w:val="00857FDD"/>
    <w:rsid w:val="008602FA"/>
    <w:rsid w:val="008605D9"/>
    <w:rsid w:val="00860837"/>
    <w:rsid w:val="0086083A"/>
    <w:rsid w:val="00860B34"/>
    <w:rsid w:val="00860C0F"/>
    <w:rsid w:val="00860C1F"/>
    <w:rsid w:val="00861A88"/>
    <w:rsid w:val="00861CB9"/>
    <w:rsid w:val="00861E43"/>
    <w:rsid w:val="00861F78"/>
    <w:rsid w:val="00862309"/>
    <w:rsid w:val="00862517"/>
    <w:rsid w:val="0086261F"/>
    <w:rsid w:val="00862744"/>
    <w:rsid w:val="00862867"/>
    <w:rsid w:val="00862969"/>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797B"/>
    <w:rsid w:val="0087087C"/>
    <w:rsid w:val="00870DBA"/>
    <w:rsid w:val="00870FA0"/>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4AC"/>
    <w:rsid w:val="00874588"/>
    <w:rsid w:val="008746A7"/>
    <w:rsid w:val="0087496E"/>
    <w:rsid w:val="008749A2"/>
    <w:rsid w:val="00874A41"/>
    <w:rsid w:val="00874BAF"/>
    <w:rsid w:val="00874F1D"/>
    <w:rsid w:val="00875AA0"/>
    <w:rsid w:val="008769AE"/>
    <w:rsid w:val="00876B94"/>
    <w:rsid w:val="00876CEB"/>
    <w:rsid w:val="00876D56"/>
    <w:rsid w:val="0087710F"/>
    <w:rsid w:val="00877712"/>
    <w:rsid w:val="00877D3D"/>
    <w:rsid w:val="00877DAE"/>
    <w:rsid w:val="00877F4B"/>
    <w:rsid w:val="008801A5"/>
    <w:rsid w:val="0088043A"/>
    <w:rsid w:val="008806AD"/>
    <w:rsid w:val="00880748"/>
    <w:rsid w:val="00880E60"/>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0D"/>
    <w:rsid w:val="00883F5D"/>
    <w:rsid w:val="00884032"/>
    <w:rsid w:val="00884195"/>
    <w:rsid w:val="00884265"/>
    <w:rsid w:val="00884389"/>
    <w:rsid w:val="00884B22"/>
    <w:rsid w:val="00884BB0"/>
    <w:rsid w:val="00885076"/>
    <w:rsid w:val="008852E5"/>
    <w:rsid w:val="008874F0"/>
    <w:rsid w:val="00887609"/>
    <w:rsid w:val="00887797"/>
    <w:rsid w:val="00887CAB"/>
    <w:rsid w:val="00887E2D"/>
    <w:rsid w:val="00887F17"/>
    <w:rsid w:val="00887F20"/>
    <w:rsid w:val="00890531"/>
    <w:rsid w:val="00890875"/>
    <w:rsid w:val="008912B6"/>
    <w:rsid w:val="00891611"/>
    <w:rsid w:val="00891914"/>
    <w:rsid w:val="00891A16"/>
    <w:rsid w:val="00891A74"/>
    <w:rsid w:val="00891E10"/>
    <w:rsid w:val="00891F09"/>
    <w:rsid w:val="00892366"/>
    <w:rsid w:val="00892B05"/>
    <w:rsid w:val="00892D9A"/>
    <w:rsid w:val="00892DBA"/>
    <w:rsid w:val="00892E77"/>
    <w:rsid w:val="00892E7C"/>
    <w:rsid w:val="008937D5"/>
    <w:rsid w:val="008937E5"/>
    <w:rsid w:val="00893803"/>
    <w:rsid w:val="0089392F"/>
    <w:rsid w:val="00893CA8"/>
    <w:rsid w:val="00894C20"/>
    <w:rsid w:val="00895463"/>
    <w:rsid w:val="008956F7"/>
    <w:rsid w:val="00895C2D"/>
    <w:rsid w:val="00895C33"/>
    <w:rsid w:val="0089602A"/>
    <w:rsid w:val="008961E0"/>
    <w:rsid w:val="00896507"/>
    <w:rsid w:val="008967BF"/>
    <w:rsid w:val="00896AB5"/>
    <w:rsid w:val="00896B1C"/>
    <w:rsid w:val="00897280"/>
    <w:rsid w:val="008973D3"/>
    <w:rsid w:val="008974E5"/>
    <w:rsid w:val="008978A5"/>
    <w:rsid w:val="00897DAB"/>
    <w:rsid w:val="00897EEE"/>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1C"/>
    <w:rsid w:val="008A5BA3"/>
    <w:rsid w:val="008A6285"/>
    <w:rsid w:val="008A6682"/>
    <w:rsid w:val="008A672F"/>
    <w:rsid w:val="008A695B"/>
    <w:rsid w:val="008A6C10"/>
    <w:rsid w:val="008A6C18"/>
    <w:rsid w:val="008A701A"/>
    <w:rsid w:val="008A7218"/>
    <w:rsid w:val="008A7319"/>
    <w:rsid w:val="008A7397"/>
    <w:rsid w:val="008A772C"/>
    <w:rsid w:val="008A7F6D"/>
    <w:rsid w:val="008B008A"/>
    <w:rsid w:val="008B00D7"/>
    <w:rsid w:val="008B026B"/>
    <w:rsid w:val="008B0401"/>
    <w:rsid w:val="008B0906"/>
    <w:rsid w:val="008B0A61"/>
    <w:rsid w:val="008B0B9A"/>
    <w:rsid w:val="008B0BA6"/>
    <w:rsid w:val="008B0C90"/>
    <w:rsid w:val="008B1420"/>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AAB"/>
    <w:rsid w:val="008B7C59"/>
    <w:rsid w:val="008C015B"/>
    <w:rsid w:val="008C0244"/>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D00"/>
    <w:rsid w:val="008C5D4A"/>
    <w:rsid w:val="008C6081"/>
    <w:rsid w:val="008C65A7"/>
    <w:rsid w:val="008C6939"/>
    <w:rsid w:val="008C69D4"/>
    <w:rsid w:val="008C723B"/>
    <w:rsid w:val="008C7BDA"/>
    <w:rsid w:val="008C7C3E"/>
    <w:rsid w:val="008C7DE0"/>
    <w:rsid w:val="008D0374"/>
    <w:rsid w:val="008D0410"/>
    <w:rsid w:val="008D0591"/>
    <w:rsid w:val="008D07A4"/>
    <w:rsid w:val="008D0FB3"/>
    <w:rsid w:val="008D138A"/>
    <w:rsid w:val="008D1888"/>
    <w:rsid w:val="008D1984"/>
    <w:rsid w:val="008D1B36"/>
    <w:rsid w:val="008D1BD8"/>
    <w:rsid w:val="008D1C44"/>
    <w:rsid w:val="008D1C79"/>
    <w:rsid w:val="008D22E5"/>
    <w:rsid w:val="008D25D6"/>
    <w:rsid w:val="008D26A4"/>
    <w:rsid w:val="008D28C3"/>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362D"/>
    <w:rsid w:val="008E3953"/>
    <w:rsid w:val="008E418B"/>
    <w:rsid w:val="008E44BD"/>
    <w:rsid w:val="008E4C13"/>
    <w:rsid w:val="008E4D34"/>
    <w:rsid w:val="008E502A"/>
    <w:rsid w:val="008E50D8"/>
    <w:rsid w:val="008E5151"/>
    <w:rsid w:val="008E519D"/>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CE"/>
    <w:rsid w:val="008F59CA"/>
    <w:rsid w:val="008F59E1"/>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3FA1"/>
    <w:rsid w:val="009041E6"/>
    <w:rsid w:val="00904217"/>
    <w:rsid w:val="00904634"/>
    <w:rsid w:val="00904D41"/>
    <w:rsid w:val="00904E04"/>
    <w:rsid w:val="00904E75"/>
    <w:rsid w:val="00905051"/>
    <w:rsid w:val="009051F8"/>
    <w:rsid w:val="009052B5"/>
    <w:rsid w:val="00905707"/>
    <w:rsid w:val="0090598A"/>
    <w:rsid w:val="00905BBB"/>
    <w:rsid w:val="00905C0E"/>
    <w:rsid w:val="00905DDB"/>
    <w:rsid w:val="009066D2"/>
    <w:rsid w:val="00906BC9"/>
    <w:rsid w:val="00906FA0"/>
    <w:rsid w:val="009071F2"/>
    <w:rsid w:val="00907233"/>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3E"/>
    <w:rsid w:val="00914221"/>
    <w:rsid w:val="009146BA"/>
    <w:rsid w:val="00914A1F"/>
    <w:rsid w:val="00914D8D"/>
    <w:rsid w:val="00914EF1"/>
    <w:rsid w:val="00915161"/>
    <w:rsid w:val="009151EF"/>
    <w:rsid w:val="00915711"/>
    <w:rsid w:val="00915915"/>
    <w:rsid w:val="00915A1F"/>
    <w:rsid w:val="00915C59"/>
    <w:rsid w:val="00915E97"/>
    <w:rsid w:val="009161A0"/>
    <w:rsid w:val="009166C3"/>
    <w:rsid w:val="00916B15"/>
    <w:rsid w:val="00916B3D"/>
    <w:rsid w:val="009172A2"/>
    <w:rsid w:val="009179A1"/>
    <w:rsid w:val="00917B44"/>
    <w:rsid w:val="009208CE"/>
    <w:rsid w:val="0092091F"/>
    <w:rsid w:val="00920A12"/>
    <w:rsid w:val="00920C7B"/>
    <w:rsid w:val="00920CD2"/>
    <w:rsid w:val="00920FEE"/>
    <w:rsid w:val="009210BC"/>
    <w:rsid w:val="009210CF"/>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48"/>
    <w:rsid w:val="00923CD5"/>
    <w:rsid w:val="009241A0"/>
    <w:rsid w:val="00924300"/>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FC"/>
    <w:rsid w:val="00926E47"/>
    <w:rsid w:val="00926F66"/>
    <w:rsid w:val="00927359"/>
    <w:rsid w:val="00927733"/>
    <w:rsid w:val="0092779C"/>
    <w:rsid w:val="009279BE"/>
    <w:rsid w:val="00927C7D"/>
    <w:rsid w:val="0093002B"/>
    <w:rsid w:val="0093026E"/>
    <w:rsid w:val="009303C1"/>
    <w:rsid w:val="00930499"/>
    <w:rsid w:val="0093061D"/>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567E"/>
    <w:rsid w:val="00936A63"/>
    <w:rsid w:val="00936AC5"/>
    <w:rsid w:val="00936B83"/>
    <w:rsid w:val="00936CEE"/>
    <w:rsid w:val="00936E7E"/>
    <w:rsid w:val="00936F55"/>
    <w:rsid w:val="00937127"/>
    <w:rsid w:val="009371F6"/>
    <w:rsid w:val="0093733E"/>
    <w:rsid w:val="009378F7"/>
    <w:rsid w:val="00937B00"/>
    <w:rsid w:val="00937B88"/>
    <w:rsid w:val="00937C78"/>
    <w:rsid w:val="00937D76"/>
    <w:rsid w:val="00937F2F"/>
    <w:rsid w:val="00940083"/>
    <w:rsid w:val="009400C3"/>
    <w:rsid w:val="0094044C"/>
    <w:rsid w:val="009405FC"/>
    <w:rsid w:val="00940676"/>
    <w:rsid w:val="00940B44"/>
    <w:rsid w:val="00940E1B"/>
    <w:rsid w:val="00941120"/>
    <w:rsid w:val="009419C9"/>
    <w:rsid w:val="00941A95"/>
    <w:rsid w:val="00941E3C"/>
    <w:rsid w:val="00942000"/>
    <w:rsid w:val="00942069"/>
    <w:rsid w:val="00942CF3"/>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78F"/>
    <w:rsid w:val="00950B62"/>
    <w:rsid w:val="00950CF6"/>
    <w:rsid w:val="00951164"/>
    <w:rsid w:val="00951428"/>
    <w:rsid w:val="0095160B"/>
    <w:rsid w:val="00951E87"/>
    <w:rsid w:val="00952395"/>
    <w:rsid w:val="00952727"/>
    <w:rsid w:val="00952866"/>
    <w:rsid w:val="00952871"/>
    <w:rsid w:val="00952946"/>
    <w:rsid w:val="00952C1B"/>
    <w:rsid w:val="00952DCE"/>
    <w:rsid w:val="009535D6"/>
    <w:rsid w:val="00953777"/>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A11"/>
    <w:rsid w:val="00956B27"/>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7CC"/>
    <w:rsid w:val="00962A9D"/>
    <w:rsid w:val="00962F01"/>
    <w:rsid w:val="00962FF4"/>
    <w:rsid w:val="009630C5"/>
    <w:rsid w:val="00963110"/>
    <w:rsid w:val="00963158"/>
    <w:rsid w:val="0096335A"/>
    <w:rsid w:val="0096335C"/>
    <w:rsid w:val="009636EE"/>
    <w:rsid w:val="00963937"/>
    <w:rsid w:val="00963A95"/>
    <w:rsid w:val="00964094"/>
    <w:rsid w:val="009643C6"/>
    <w:rsid w:val="009643FB"/>
    <w:rsid w:val="00964452"/>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D42"/>
    <w:rsid w:val="009710A8"/>
    <w:rsid w:val="00971D1A"/>
    <w:rsid w:val="00971E4B"/>
    <w:rsid w:val="00971F70"/>
    <w:rsid w:val="00972101"/>
    <w:rsid w:val="009722A0"/>
    <w:rsid w:val="009723A1"/>
    <w:rsid w:val="00972ADE"/>
    <w:rsid w:val="00972BEA"/>
    <w:rsid w:val="00972F30"/>
    <w:rsid w:val="00973092"/>
    <w:rsid w:val="009735E6"/>
    <w:rsid w:val="0097380C"/>
    <w:rsid w:val="00973ACF"/>
    <w:rsid w:val="00973E26"/>
    <w:rsid w:val="00973F2A"/>
    <w:rsid w:val="00974000"/>
    <w:rsid w:val="0097417D"/>
    <w:rsid w:val="009741B9"/>
    <w:rsid w:val="0097473B"/>
    <w:rsid w:val="009748AD"/>
    <w:rsid w:val="00974A62"/>
    <w:rsid w:val="00974BFE"/>
    <w:rsid w:val="009755F1"/>
    <w:rsid w:val="009757A4"/>
    <w:rsid w:val="00975A83"/>
    <w:rsid w:val="00975B16"/>
    <w:rsid w:val="00975D23"/>
    <w:rsid w:val="00975DFA"/>
    <w:rsid w:val="00975E2B"/>
    <w:rsid w:val="009766A9"/>
    <w:rsid w:val="009767DB"/>
    <w:rsid w:val="0097689F"/>
    <w:rsid w:val="009772B0"/>
    <w:rsid w:val="009773DE"/>
    <w:rsid w:val="0097749D"/>
    <w:rsid w:val="00977589"/>
    <w:rsid w:val="0097765D"/>
    <w:rsid w:val="00977CD8"/>
    <w:rsid w:val="00977F8B"/>
    <w:rsid w:val="00980477"/>
    <w:rsid w:val="0098058B"/>
    <w:rsid w:val="00980820"/>
    <w:rsid w:val="00980AC8"/>
    <w:rsid w:val="00980DA3"/>
    <w:rsid w:val="00981201"/>
    <w:rsid w:val="009812CC"/>
    <w:rsid w:val="009813AF"/>
    <w:rsid w:val="00981546"/>
    <w:rsid w:val="0098179C"/>
    <w:rsid w:val="00981C47"/>
    <w:rsid w:val="0098212B"/>
    <w:rsid w:val="00982340"/>
    <w:rsid w:val="0098264A"/>
    <w:rsid w:val="00982824"/>
    <w:rsid w:val="00982C00"/>
    <w:rsid w:val="009830CB"/>
    <w:rsid w:val="009832C6"/>
    <w:rsid w:val="0098351E"/>
    <w:rsid w:val="00983A02"/>
    <w:rsid w:val="00984928"/>
    <w:rsid w:val="009849FC"/>
    <w:rsid w:val="00984F56"/>
    <w:rsid w:val="00984FBB"/>
    <w:rsid w:val="00985704"/>
    <w:rsid w:val="00985A84"/>
    <w:rsid w:val="00985B4F"/>
    <w:rsid w:val="00985BBC"/>
    <w:rsid w:val="009862F2"/>
    <w:rsid w:val="00986611"/>
    <w:rsid w:val="00986964"/>
    <w:rsid w:val="00986FBA"/>
    <w:rsid w:val="00987239"/>
    <w:rsid w:val="0098731D"/>
    <w:rsid w:val="00987929"/>
    <w:rsid w:val="00987D06"/>
    <w:rsid w:val="0099021A"/>
    <w:rsid w:val="00990426"/>
    <w:rsid w:val="009906E1"/>
    <w:rsid w:val="0099136C"/>
    <w:rsid w:val="00991559"/>
    <w:rsid w:val="00991746"/>
    <w:rsid w:val="00991A3E"/>
    <w:rsid w:val="00991AC9"/>
    <w:rsid w:val="009921EE"/>
    <w:rsid w:val="0099229A"/>
    <w:rsid w:val="00992594"/>
    <w:rsid w:val="0099289B"/>
    <w:rsid w:val="00992B42"/>
    <w:rsid w:val="00992FEE"/>
    <w:rsid w:val="009930A2"/>
    <w:rsid w:val="00993125"/>
    <w:rsid w:val="00993256"/>
    <w:rsid w:val="00993BD6"/>
    <w:rsid w:val="00993D5A"/>
    <w:rsid w:val="00993EC1"/>
    <w:rsid w:val="009948F7"/>
    <w:rsid w:val="00994BDA"/>
    <w:rsid w:val="00995077"/>
    <w:rsid w:val="00995947"/>
    <w:rsid w:val="00995BF0"/>
    <w:rsid w:val="00995C05"/>
    <w:rsid w:val="00995CF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F1"/>
    <w:rsid w:val="009A1960"/>
    <w:rsid w:val="009A1A7B"/>
    <w:rsid w:val="009A1BB1"/>
    <w:rsid w:val="009A1DD2"/>
    <w:rsid w:val="009A2406"/>
    <w:rsid w:val="009A2A0E"/>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39"/>
    <w:rsid w:val="009B57B8"/>
    <w:rsid w:val="009B5A90"/>
    <w:rsid w:val="009B6511"/>
    <w:rsid w:val="009B6957"/>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A37"/>
    <w:rsid w:val="009D7B0E"/>
    <w:rsid w:val="009D7BFF"/>
    <w:rsid w:val="009D7DF4"/>
    <w:rsid w:val="009E01CF"/>
    <w:rsid w:val="009E05B8"/>
    <w:rsid w:val="009E060A"/>
    <w:rsid w:val="009E062D"/>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4AF"/>
    <w:rsid w:val="009F0AAC"/>
    <w:rsid w:val="009F0D31"/>
    <w:rsid w:val="009F0D78"/>
    <w:rsid w:val="009F11B7"/>
    <w:rsid w:val="009F12E0"/>
    <w:rsid w:val="009F13B9"/>
    <w:rsid w:val="009F13EB"/>
    <w:rsid w:val="009F14B6"/>
    <w:rsid w:val="009F1630"/>
    <w:rsid w:val="009F1838"/>
    <w:rsid w:val="009F1BE5"/>
    <w:rsid w:val="009F26E7"/>
    <w:rsid w:val="009F29D6"/>
    <w:rsid w:val="009F2B30"/>
    <w:rsid w:val="009F2D5B"/>
    <w:rsid w:val="009F36FE"/>
    <w:rsid w:val="009F3D60"/>
    <w:rsid w:val="009F3D6A"/>
    <w:rsid w:val="009F3DA3"/>
    <w:rsid w:val="009F41BB"/>
    <w:rsid w:val="009F42DE"/>
    <w:rsid w:val="009F44EB"/>
    <w:rsid w:val="009F4709"/>
    <w:rsid w:val="009F51BB"/>
    <w:rsid w:val="009F52BF"/>
    <w:rsid w:val="009F539B"/>
    <w:rsid w:val="009F5519"/>
    <w:rsid w:val="009F5E7F"/>
    <w:rsid w:val="009F6474"/>
    <w:rsid w:val="009F65DF"/>
    <w:rsid w:val="009F7506"/>
    <w:rsid w:val="009F7633"/>
    <w:rsid w:val="009F7CB2"/>
    <w:rsid w:val="009F7D8B"/>
    <w:rsid w:val="009F7DAD"/>
    <w:rsid w:val="009F7E61"/>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9DA"/>
    <w:rsid w:val="00A06B28"/>
    <w:rsid w:val="00A0725C"/>
    <w:rsid w:val="00A074D2"/>
    <w:rsid w:val="00A07560"/>
    <w:rsid w:val="00A07E3C"/>
    <w:rsid w:val="00A102AC"/>
    <w:rsid w:val="00A10733"/>
    <w:rsid w:val="00A10A12"/>
    <w:rsid w:val="00A10D04"/>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6BC"/>
    <w:rsid w:val="00A17752"/>
    <w:rsid w:val="00A17958"/>
    <w:rsid w:val="00A1797B"/>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F69"/>
    <w:rsid w:val="00A24193"/>
    <w:rsid w:val="00A244C4"/>
    <w:rsid w:val="00A24606"/>
    <w:rsid w:val="00A24BFF"/>
    <w:rsid w:val="00A24C76"/>
    <w:rsid w:val="00A24F56"/>
    <w:rsid w:val="00A24F6B"/>
    <w:rsid w:val="00A24FBF"/>
    <w:rsid w:val="00A24FCF"/>
    <w:rsid w:val="00A250F9"/>
    <w:rsid w:val="00A252A5"/>
    <w:rsid w:val="00A255DE"/>
    <w:rsid w:val="00A25930"/>
    <w:rsid w:val="00A25A6E"/>
    <w:rsid w:val="00A25C8D"/>
    <w:rsid w:val="00A25FD1"/>
    <w:rsid w:val="00A260B5"/>
    <w:rsid w:val="00A2674F"/>
    <w:rsid w:val="00A26B24"/>
    <w:rsid w:val="00A272B7"/>
    <w:rsid w:val="00A27431"/>
    <w:rsid w:val="00A27ACD"/>
    <w:rsid w:val="00A27B1A"/>
    <w:rsid w:val="00A27C8E"/>
    <w:rsid w:val="00A27FB7"/>
    <w:rsid w:val="00A30055"/>
    <w:rsid w:val="00A3072A"/>
    <w:rsid w:val="00A309D4"/>
    <w:rsid w:val="00A30B6F"/>
    <w:rsid w:val="00A30E3D"/>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34C"/>
    <w:rsid w:val="00A36A6A"/>
    <w:rsid w:val="00A36ADA"/>
    <w:rsid w:val="00A36CF7"/>
    <w:rsid w:val="00A36DB4"/>
    <w:rsid w:val="00A37003"/>
    <w:rsid w:val="00A370AF"/>
    <w:rsid w:val="00A37145"/>
    <w:rsid w:val="00A371A9"/>
    <w:rsid w:val="00A37301"/>
    <w:rsid w:val="00A37715"/>
    <w:rsid w:val="00A40395"/>
    <w:rsid w:val="00A40A3C"/>
    <w:rsid w:val="00A40AD3"/>
    <w:rsid w:val="00A40BD6"/>
    <w:rsid w:val="00A40C09"/>
    <w:rsid w:val="00A40C48"/>
    <w:rsid w:val="00A40EE9"/>
    <w:rsid w:val="00A4113E"/>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A5F"/>
    <w:rsid w:val="00A43B6E"/>
    <w:rsid w:val="00A43EB4"/>
    <w:rsid w:val="00A43F02"/>
    <w:rsid w:val="00A43F72"/>
    <w:rsid w:val="00A4410A"/>
    <w:rsid w:val="00A44788"/>
    <w:rsid w:val="00A447CC"/>
    <w:rsid w:val="00A4489F"/>
    <w:rsid w:val="00A44A1A"/>
    <w:rsid w:val="00A44ECE"/>
    <w:rsid w:val="00A45256"/>
    <w:rsid w:val="00A45297"/>
    <w:rsid w:val="00A453BE"/>
    <w:rsid w:val="00A45407"/>
    <w:rsid w:val="00A45B4E"/>
    <w:rsid w:val="00A45D48"/>
    <w:rsid w:val="00A46284"/>
    <w:rsid w:val="00A463FA"/>
    <w:rsid w:val="00A4650A"/>
    <w:rsid w:val="00A4672C"/>
    <w:rsid w:val="00A46B0C"/>
    <w:rsid w:val="00A46CB2"/>
    <w:rsid w:val="00A46F1B"/>
    <w:rsid w:val="00A47119"/>
    <w:rsid w:val="00A47290"/>
    <w:rsid w:val="00A47905"/>
    <w:rsid w:val="00A479D9"/>
    <w:rsid w:val="00A47B5A"/>
    <w:rsid w:val="00A47B6C"/>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8FE"/>
    <w:rsid w:val="00A55112"/>
    <w:rsid w:val="00A55253"/>
    <w:rsid w:val="00A55359"/>
    <w:rsid w:val="00A554DB"/>
    <w:rsid w:val="00A56032"/>
    <w:rsid w:val="00A56173"/>
    <w:rsid w:val="00A5621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256"/>
    <w:rsid w:val="00A65460"/>
    <w:rsid w:val="00A655F1"/>
    <w:rsid w:val="00A65AB2"/>
    <w:rsid w:val="00A660E9"/>
    <w:rsid w:val="00A661DF"/>
    <w:rsid w:val="00A662B9"/>
    <w:rsid w:val="00A663E1"/>
    <w:rsid w:val="00A66605"/>
    <w:rsid w:val="00A66857"/>
    <w:rsid w:val="00A669D3"/>
    <w:rsid w:val="00A66B95"/>
    <w:rsid w:val="00A6701E"/>
    <w:rsid w:val="00A67131"/>
    <w:rsid w:val="00A67286"/>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65B"/>
    <w:rsid w:val="00A72824"/>
    <w:rsid w:val="00A72B07"/>
    <w:rsid w:val="00A72B8E"/>
    <w:rsid w:val="00A72E5F"/>
    <w:rsid w:val="00A72F46"/>
    <w:rsid w:val="00A73679"/>
    <w:rsid w:val="00A736D9"/>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882"/>
    <w:rsid w:val="00A74DDD"/>
    <w:rsid w:val="00A74F47"/>
    <w:rsid w:val="00A75016"/>
    <w:rsid w:val="00A751C7"/>
    <w:rsid w:val="00A75409"/>
    <w:rsid w:val="00A7582F"/>
    <w:rsid w:val="00A75894"/>
    <w:rsid w:val="00A75ACC"/>
    <w:rsid w:val="00A76035"/>
    <w:rsid w:val="00A7606F"/>
    <w:rsid w:val="00A7661C"/>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4"/>
    <w:rsid w:val="00A84CEF"/>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851"/>
    <w:rsid w:val="00A90F11"/>
    <w:rsid w:val="00A90F9B"/>
    <w:rsid w:val="00A910D9"/>
    <w:rsid w:val="00A9115C"/>
    <w:rsid w:val="00A9120B"/>
    <w:rsid w:val="00A913BD"/>
    <w:rsid w:val="00A915A9"/>
    <w:rsid w:val="00A91E05"/>
    <w:rsid w:val="00A9210A"/>
    <w:rsid w:val="00A925DA"/>
    <w:rsid w:val="00A92A11"/>
    <w:rsid w:val="00A92DB5"/>
    <w:rsid w:val="00A9313B"/>
    <w:rsid w:val="00A9326F"/>
    <w:rsid w:val="00A934BF"/>
    <w:rsid w:val="00A9350D"/>
    <w:rsid w:val="00A93958"/>
    <w:rsid w:val="00A93C10"/>
    <w:rsid w:val="00A93FB3"/>
    <w:rsid w:val="00A940D8"/>
    <w:rsid w:val="00A94610"/>
    <w:rsid w:val="00A94715"/>
    <w:rsid w:val="00A94A5D"/>
    <w:rsid w:val="00A94C65"/>
    <w:rsid w:val="00A950BD"/>
    <w:rsid w:val="00A9570B"/>
    <w:rsid w:val="00A957A0"/>
    <w:rsid w:val="00A95B29"/>
    <w:rsid w:val="00A96166"/>
    <w:rsid w:val="00A9681B"/>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469"/>
    <w:rsid w:val="00AA2D7C"/>
    <w:rsid w:val="00AA2EDA"/>
    <w:rsid w:val="00AA3085"/>
    <w:rsid w:val="00AA313E"/>
    <w:rsid w:val="00AA396C"/>
    <w:rsid w:val="00AA3B5C"/>
    <w:rsid w:val="00AA3C0A"/>
    <w:rsid w:val="00AA3D9C"/>
    <w:rsid w:val="00AA3EC8"/>
    <w:rsid w:val="00AA4718"/>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382"/>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D2C"/>
    <w:rsid w:val="00AB6E5B"/>
    <w:rsid w:val="00AB6ED3"/>
    <w:rsid w:val="00AB6F17"/>
    <w:rsid w:val="00AB7084"/>
    <w:rsid w:val="00AB7348"/>
    <w:rsid w:val="00AB7F2B"/>
    <w:rsid w:val="00AC0330"/>
    <w:rsid w:val="00AC03E4"/>
    <w:rsid w:val="00AC04C5"/>
    <w:rsid w:val="00AC0766"/>
    <w:rsid w:val="00AC07B3"/>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3051"/>
    <w:rsid w:val="00AC3167"/>
    <w:rsid w:val="00AC37B6"/>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BEE"/>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5056"/>
    <w:rsid w:val="00AD54EE"/>
    <w:rsid w:val="00AD5574"/>
    <w:rsid w:val="00AD57F1"/>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5B2"/>
    <w:rsid w:val="00AE17CB"/>
    <w:rsid w:val="00AE1B22"/>
    <w:rsid w:val="00AE1B6B"/>
    <w:rsid w:val="00AE1ECC"/>
    <w:rsid w:val="00AE2AA3"/>
    <w:rsid w:val="00AE2B6D"/>
    <w:rsid w:val="00AE2DAA"/>
    <w:rsid w:val="00AE2EA5"/>
    <w:rsid w:val="00AE2EAA"/>
    <w:rsid w:val="00AE2EF3"/>
    <w:rsid w:val="00AE311B"/>
    <w:rsid w:val="00AE37ED"/>
    <w:rsid w:val="00AE3AFE"/>
    <w:rsid w:val="00AE3BCE"/>
    <w:rsid w:val="00AE3D55"/>
    <w:rsid w:val="00AE44EF"/>
    <w:rsid w:val="00AE4DB0"/>
    <w:rsid w:val="00AE4DB2"/>
    <w:rsid w:val="00AE527D"/>
    <w:rsid w:val="00AE5786"/>
    <w:rsid w:val="00AE583D"/>
    <w:rsid w:val="00AE5AD4"/>
    <w:rsid w:val="00AE5CA2"/>
    <w:rsid w:val="00AE5E9B"/>
    <w:rsid w:val="00AE5F54"/>
    <w:rsid w:val="00AE65A4"/>
    <w:rsid w:val="00AE678B"/>
    <w:rsid w:val="00AE6FA9"/>
    <w:rsid w:val="00AE7196"/>
    <w:rsid w:val="00AE74B8"/>
    <w:rsid w:val="00AE7C43"/>
    <w:rsid w:val="00AE7DEB"/>
    <w:rsid w:val="00AF00CB"/>
    <w:rsid w:val="00AF02C7"/>
    <w:rsid w:val="00AF03D4"/>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4E08"/>
    <w:rsid w:val="00AF5339"/>
    <w:rsid w:val="00AF5363"/>
    <w:rsid w:val="00AF5AD4"/>
    <w:rsid w:val="00AF5AD6"/>
    <w:rsid w:val="00AF5B52"/>
    <w:rsid w:val="00AF61A5"/>
    <w:rsid w:val="00AF6443"/>
    <w:rsid w:val="00AF6656"/>
    <w:rsid w:val="00AF6B82"/>
    <w:rsid w:val="00AF6CAC"/>
    <w:rsid w:val="00AF72E1"/>
    <w:rsid w:val="00AF748D"/>
    <w:rsid w:val="00AF7519"/>
    <w:rsid w:val="00AF7527"/>
    <w:rsid w:val="00AF7612"/>
    <w:rsid w:val="00AF76F3"/>
    <w:rsid w:val="00AF7C5B"/>
    <w:rsid w:val="00AF7D74"/>
    <w:rsid w:val="00AF7F2D"/>
    <w:rsid w:val="00B006ED"/>
    <w:rsid w:val="00B00A5A"/>
    <w:rsid w:val="00B00AE6"/>
    <w:rsid w:val="00B012CD"/>
    <w:rsid w:val="00B01389"/>
    <w:rsid w:val="00B0176E"/>
    <w:rsid w:val="00B01885"/>
    <w:rsid w:val="00B01E54"/>
    <w:rsid w:val="00B02964"/>
    <w:rsid w:val="00B02E69"/>
    <w:rsid w:val="00B03038"/>
    <w:rsid w:val="00B0305D"/>
    <w:rsid w:val="00B030D2"/>
    <w:rsid w:val="00B032C9"/>
    <w:rsid w:val="00B039EB"/>
    <w:rsid w:val="00B039FB"/>
    <w:rsid w:val="00B04106"/>
    <w:rsid w:val="00B042F1"/>
    <w:rsid w:val="00B04659"/>
    <w:rsid w:val="00B0564B"/>
    <w:rsid w:val="00B0574A"/>
    <w:rsid w:val="00B058A8"/>
    <w:rsid w:val="00B05ABA"/>
    <w:rsid w:val="00B060A5"/>
    <w:rsid w:val="00B0678C"/>
    <w:rsid w:val="00B06806"/>
    <w:rsid w:val="00B069E9"/>
    <w:rsid w:val="00B070D3"/>
    <w:rsid w:val="00B0713F"/>
    <w:rsid w:val="00B07519"/>
    <w:rsid w:val="00B07609"/>
    <w:rsid w:val="00B07999"/>
    <w:rsid w:val="00B07B89"/>
    <w:rsid w:val="00B10305"/>
    <w:rsid w:val="00B10C52"/>
    <w:rsid w:val="00B11DB8"/>
    <w:rsid w:val="00B11E41"/>
    <w:rsid w:val="00B11FDF"/>
    <w:rsid w:val="00B121E1"/>
    <w:rsid w:val="00B123DF"/>
    <w:rsid w:val="00B129D5"/>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693"/>
    <w:rsid w:val="00B15930"/>
    <w:rsid w:val="00B15B8E"/>
    <w:rsid w:val="00B163FF"/>
    <w:rsid w:val="00B16C05"/>
    <w:rsid w:val="00B16F38"/>
    <w:rsid w:val="00B17292"/>
    <w:rsid w:val="00B17AEF"/>
    <w:rsid w:val="00B17D9E"/>
    <w:rsid w:val="00B17E88"/>
    <w:rsid w:val="00B200CB"/>
    <w:rsid w:val="00B2022C"/>
    <w:rsid w:val="00B20BF3"/>
    <w:rsid w:val="00B21135"/>
    <w:rsid w:val="00B2195D"/>
    <w:rsid w:val="00B21D98"/>
    <w:rsid w:val="00B222D3"/>
    <w:rsid w:val="00B22628"/>
    <w:rsid w:val="00B22A05"/>
    <w:rsid w:val="00B22D7E"/>
    <w:rsid w:val="00B22E9C"/>
    <w:rsid w:val="00B2307F"/>
    <w:rsid w:val="00B23169"/>
    <w:rsid w:val="00B238A3"/>
    <w:rsid w:val="00B23B04"/>
    <w:rsid w:val="00B2404D"/>
    <w:rsid w:val="00B24248"/>
    <w:rsid w:val="00B24455"/>
    <w:rsid w:val="00B24656"/>
    <w:rsid w:val="00B24907"/>
    <w:rsid w:val="00B24A85"/>
    <w:rsid w:val="00B24AD8"/>
    <w:rsid w:val="00B24AFF"/>
    <w:rsid w:val="00B250BD"/>
    <w:rsid w:val="00B250CC"/>
    <w:rsid w:val="00B25336"/>
    <w:rsid w:val="00B25560"/>
    <w:rsid w:val="00B25A9B"/>
    <w:rsid w:val="00B2622E"/>
    <w:rsid w:val="00B2641B"/>
    <w:rsid w:val="00B2648B"/>
    <w:rsid w:val="00B2651B"/>
    <w:rsid w:val="00B26598"/>
    <w:rsid w:val="00B265CE"/>
    <w:rsid w:val="00B26D78"/>
    <w:rsid w:val="00B26FCA"/>
    <w:rsid w:val="00B27129"/>
    <w:rsid w:val="00B2796F"/>
    <w:rsid w:val="00B27975"/>
    <w:rsid w:val="00B27BA5"/>
    <w:rsid w:val="00B27FCE"/>
    <w:rsid w:val="00B30024"/>
    <w:rsid w:val="00B301C5"/>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207"/>
    <w:rsid w:val="00B3731C"/>
    <w:rsid w:val="00B373F5"/>
    <w:rsid w:val="00B37AE3"/>
    <w:rsid w:val="00B37B6F"/>
    <w:rsid w:val="00B37C50"/>
    <w:rsid w:val="00B37F3F"/>
    <w:rsid w:val="00B4069B"/>
    <w:rsid w:val="00B40F86"/>
    <w:rsid w:val="00B40FBB"/>
    <w:rsid w:val="00B410E6"/>
    <w:rsid w:val="00B41165"/>
    <w:rsid w:val="00B415FF"/>
    <w:rsid w:val="00B41D2D"/>
    <w:rsid w:val="00B424F1"/>
    <w:rsid w:val="00B4304F"/>
    <w:rsid w:val="00B43578"/>
    <w:rsid w:val="00B43ACB"/>
    <w:rsid w:val="00B43B13"/>
    <w:rsid w:val="00B43DF7"/>
    <w:rsid w:val="00B44170"/>
    <w:rsid w:val="00B44B23"/>
    <w:rsid w:val="00B44B40"/>
    <w:rsid w:val="00B44CE0"/>
    <w:rsid w:val="00B44E73"/>
    <w:rsid w:val="00B455C4"/>
    <w:rsid w:val="00B45713"/>
    <w:rsid w:val="00B458CF"/>
    <w:rsid w:val="00B4590C"/>
    <w:rsid w:val="00B45B8B"/>
    <w:rsid w:val="00B45D1D"/>
    <w:rsid w:val="00B46533"/>
    <w:rsid w:val="00B46793"/>
    <w:rsid w:val="00B46A45"/>
    <w:rsid w:val="00B46B5B"/>
    <w:rsid w:val="00B46B65"/>
    <w:rsid w:val="00B46B68"/>
    <w:rsid w:val="00B47198"/>
    <w:rsid w:val="00B473CA"/>
    <w:rsid w:val="00B4783B"/>
    <w:rsid w:val="00B47B32"/>
    <w:rsid w:val="00B504B0"/>
    <w:rsid w:val="00B5059A"/>
    <w:rsid w:val="00B506FF"/>
    <w:rsid w:val="00B507F9"/>
    <w:rsid w:val="00B50BD2"/>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44E6"/>
    <w:rsid w:val="00B54FDA"/>
    <w:rsid w:val="00B55076"/>
    <w:rsid w:val="00B552DB"/>
    <w:rsid w:val="00B5594D"/>
    <w:rsid w:val="00B55A03"/>
    <w:rsid w:val="00B55B93"/>
    <w:rsid w:val="00B55C66"/>
    <w:rsid w:val="00B5630E"/>
    <w:rsid w:val="00B564C1"/>
    <w:rsid w:val="00B56709"/>
    <w:rsid w:val="00B567E2"/>
    <w:rsid w:val="00B569D2"/>
    <w:rsid w:val="00B571B5"/>
    <w:rsid w:val="00B57619"/>
    <w:rsid w:val="00B578F9"/>
    <w:rsid w:val="00B600EA"/>
    <w:rsid w:val="00B605E4"/>
    <w:rsid w:val="00B60BA6"/>
    <w:rsid w:val="00B60C7F"/>
    <w:rsid w:val="00B60DAD"/>
    <w:rsid w:val="00B60E0B"/>
    <w:rsid w:val="00B6138C"/>
    <w:rsid w:val="00B6148D"/>
    <w:rsid w:val="00B614AE"/>
    <w:rsid w:val="00B61CE5"/>
    <w:rsid w:val="00B61E36"/>
    <w:rsid w:val="00B62072"/>
    <w:rsid w:val="00B6211A"/>
    <w:rsid w:val="00B62161"/>
    <w:rsid w:val="00B62509"/>
    <w:rsid w:val="00B629B5"/>
    <w:rsid w:val="00B62F74"/>
    <w:rsid w:val="00B62FFF"/>
    <w:rsid w:val="00B6321D"/>
    <w:rsid w:val="00B63476"/>
    <w:rsid w:val="00B637F4"/>
    <w:rsid w:val="00B63B22"/>
    <w:rsid w:val="00B63B90"/>
    <w:rsid w:val="00B643BC"/>
    <w:rsid w:val="00B64548"/>
    <w:rsid w:val="00B6458B"/>
    <w:rsid w:val="00B6459A"/>
    <w:rsid w:val="00B64655"/>
    <w:rsid w:val="00B648AB"/>
    <w:rsid w:val="00B64A3E"/>
    <w:rsid w:val="00B64CC5"/>
    <w:rsid w:val="00B64D13"/>
    <w:rsid w:val="00B65042"/>
    <w:rsid w:val="00B650E8"/>
    <w:rsid w:val="00B654E4"/>
    <w:rsid w:val="00B654E8"/>
    <w:rsid w:val="00B655C8"/>
    <w:rsid w:val="00B656C2"/>
    <w:rsid w:val="00B65A57"/>
    <w:rsid w:val="00B65CE2"/>
    <w:rsid w:val="00B661A9"/>
    <w:rsid w:val="00B668E9"/>
    <w:rsid w:val="00B66B85"/>
    <w:rsid w:val="00B67B98"/>
    <w:rsid w:val="00B67D4F"/>
    <w:rsid w:val="00B67F2C"/>
    <w:rsid w:val="00B701CB"/>
    <w:rsid w:val="00B7090E"/>
    <w:rsid w:val="00B70B18"/>
    <w:rsid w:val="00B70F4D"/>
    <w:rsid w:val="00B71015"/>
    <w:rsid w:val="00B71170"/>
    <w:rsid w:val="00B71812"/>
    <w:rsid w:val="00B719F4"/>
    <w:rsid w:val="00B71D27"/>
    <w:rsid w:val="00B7205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2D30"/>
    <w:rsid w:val="00B932B6"/>
    <w:rsid w:val="00B93849"/>
    <w:rsid w:val="00B93A7A"/>
    <w:rsid w:val="00B94017"/>
    <w:rsid w:val="00B9468A"/>
    <w:rsid w:val="00B949FA"/>
    <w:rsid w:val="00B94A54"/>
    <w:rsid w:val="00B94A5E"/>
    <w:rsid w:val="00B94F44"/>
    <w:rsid w:val="00B950D7"/>
    <w:rsid w:val="00B95710"/>
    <w:rsid w:val="00B957DE"/>
    <w:rsid w:val="00B95A23"/>
    <w:rsid w:val="00B95A9C"/>
    <w:rsid w:val="00B95CAB"/>
    <w:rsid w:val="00B95DEA"/>
    <w:rsid w:val="00B95F3A"/>
    <w:rsid w:val="00B95F52"/>
    <w:rsid w:val="00B960C9"/>
    <w:rsid w:val="00B961A9"/>
    <w:rsid w:val="00B961EC"/>
    <w:rsid w:val="00B964DB"/>
    <w:rsid w:val="00B9682A"/>
    <w:rsid w:val="00B96895"/>
    <w:rsid w:val="00B96A23"/>
    <w:rsid w:val="00B96E8C"/>
    <w:rsid w:val="00B96F1C"/>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A95"/>
    <w:rsid w:val="00BA2B11"/>
    <w:rsid w:val="00BA2D30"/>
    <w:rsid w:val="00BA3144"/>
    <w:rsid w:val="00BA3BA0"/>
    <w:rsid w:val="00BA3ECB"/>
    <w:rsid w:val="00BA4084"/>
    <w:rsid w:val="00BA4143"/>
    <w:rsid w:val="00BA450C"/>
    <w:rsid w:val="00BA45EC"/>
    <w:rsid w:val="00BA4780"/>
    <w:rsid w:val="00BA4ABE"/>
    <w:rsid w:val="00BA501A"/>
    <w:rsid w:val="00BA5ADE"/>
    <w:rsid w:val="00BA6030"/>
    <w:rsid w:val="00BA6411"/>
    <w:rsid w:val="00BA6682"/>
    <w:rsid w:val="00BA6ACE"/>
    <w:rsid w:val="00BA6D8A"/>
    <w:rsid w:val="00BA6DCA"/>
    <w:rsid w:val="00BA6FFD"/>
    <w:rsid w:val="00BA71C2"/>
    <w:rsid w:val="00BA7278"/>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B4F"/>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148"/>
    <w:rsid w:val="00BD43D0"/>
    <w:rsid w:val="00BD4C63"/>
    <w:rsid w:val="00BD52DA"/>
    <w:rsid w:val="00BD5490"/>
    <w:rsid w:val="00BD5609"/>
    <w:rsid w:val="00BD5784"/>
    <w:rsid w:val="00BD5826"/>
    <w:rsid w:val="00BD5DA4"/>
    <w:rsid w:val="00BD6060"/>
    <w:rsid w:val="00BD617F"/>
    <w:rsid w:val="00BD62F3"/>
    <w:rsid w:val="00BD6589"/>
    <w:rsid w:val="00BD666D"/>
    <w:rsid w:val="00BD6BBC"/>
    <w:rsid w:val="00BD75B8"/>
    <w:rsid w:val="00BD7CCC"/>
    <w:rsid w:val="00BE01CB"/>
    <w:rsid w:val="00BE03ED"/>
    <w:rsid w:val="00BE0673"/>
    <w:rsid w:val="00BE06BE"/>
    <w:rsid w:val="00BE09EC"/>
    <w:rsid w:val="00BE0CD2"/>
    <w:rsid w:val="00BE10A7"/>
    <w:rsid w:val="00BE12A0"/>
    <w:rsid w:val="00BE1720"/>
    <w:rsid w:val="00BE2010"/>
    <w:rsid w:val="00BE2558"/>
    <w:rsid w:val="00BE2567"/>
    <w:rsid w:val="00BE26FF"/>
    <w:rsid w:val="00BE2BD0"/>
    <w:rsid w:val="00BE37C1"/>
    <w:rsid w:val="00BE37F4"/>
    <w:rsid w:val="00BE42DB"/>
    <w:rsid w:val="00BE459F"/>
    <w:rsid w:val="00BE496A"/>
    <w:rsid w:val="00BE565A"/>
    <w:rsid w:val="00BE570F"/>
    <w:rsid w:val="00BE5F73"/>
    <w:rsid w:val="00BE63DF"/>
    <w:rsid w:val="00BE6E4D"/>
    <w:rsid w:val="00BE6E53"/>
    <w:rsid w:val="00BE7229"/>
    <w:rsid w:val="00BE7287"/>
    <w:rsid w:val="00BE7508"/>
    <w:rsid w:val="00BE752D"/>
    <w:rsid w:val="00BE765D"/>
    <w:rsid w:val="00BE7BC9"/>
    <w:rsid w:val="00BF005D"/>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AC"/>
    <w:rsid w:val="00C074D3"/>
    <w:rsid w:val="00C077DA"/>
    <w:rsid w:val="00C0795A"/>
    <w:rsid w:val="00C07E43"/>
    <w:rsid w:val="00C07F5A"/>
    <w:rsid w:val="00C10013"/>
    <w:rsid w:val="00C1039D"/>
    <w:rsid w:val="00C1060C"/>
    <w:rsid w:val="00C1082D"/>
    <w:rsid w:val="00C10A7F"/>
    <w:rsid w:val="00C10C62"/>
    <w:rsid w:val="00C10F50"/>
    <w:rsid w:val="00C1104A"/>
    <w:rsid w:val="00C11568"/>
    <w:rsid w:val="00C1156B"/>
    <w:rsid w:val="00C116C5"/>
    <w:rsid w:val="00C117BD"/>
    <w:rsid w:val="00C11840"/>
    <w:rsid w:val="00C11A24"/>
    <w:rsid w:val="00C11C5C"/>
    <w:rsid w:val="00C120CD"/>
    <w:rsid w:val="00C12231"/>
    <w:rsid w:val="00C12512"/>
    <w:rsid w:val="00C12898"/>
    <w:rsid w:val="00C128DE"/>
    <w:rsid w:val="00C128E0"/>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603C"/>
    <w:rsid w:val="00C1615B"/>
    <w:rsid w:val="00C164A2"/>
    <w:rsid w:val="00C16A85"/>
    <w:rsid w:val="00C16BF8"/>
    <w:rsid w:val="00C16F89"/>
    <w:rsid w:val="00C1795E"/>
    <w:rsid w:val="00C17F04"/>
    <w:rsid w:val="00C17F52"/>
    <w:rsid w:val="00C20147"/>
    <w:rsid w:val="00C204C9"/>
    <w:rsid w:val="00C208E6"/>
    <w:rsid w:val="00C20BE3"/>
    <w:rsid w:val="00C21220"/>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7089"/>
    <w:rsid w:val="00C270C0"/>
    <w:rsid w:val="00C30140"/>
    <w:rsid w:val="00C3029D"/>
    <w:rsid w:val="00C30CEC"/>
    <w:rsid w:val="00C30FC5"/>
    <w:rsid w:val="00C30FCE"/>
    <w:rsid w:val="00C31236"/>
    <w:rsid w:val="00C314EF"/>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F2"/>
    <w:rsid w:val="00C41CC1"/>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C39"/>
    <w:rsid w:val="00C461AD"/>
    <w:rsid w:val="00C46660"/>
    <w:rsid w:val="00C4677D"/>
    <w:rsid w:val="00C467AA"/>
    <w:rsid w:val="00C467F7"/>
    <w:rsid w:val="00C46B50"/>
    <w:rsid w:val="00C46CE2"/>
    <w:rsid w:val="00C46FCD"/>
    <w:rsid w:val="00C47018"/>
    <w:rsid w:val="00C47318"/>
    <w:rsid w:val="00C47506"/>
    <w:rsid w:val="00C476DD"/>
    <w:rsid w:val="00C50239"/>
    <w:rsid w:val="00C5049B"/>
    <w:rsid w:val="00C504D8"/>
    <w:rsid w:val="00C50723"/>
    <w:rsid w:val="00C5074D"/>
    <w:rsid w:val="00C50860"/>
    <w:rsid w:val="00C50D80"/>
    <w:rsid w:val="00C50FB7"/>
    <w:rsid w:val="00C51B6F"/>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AF5"/>
    <w:rsid w:val="00C55D3C"/>
    <w:rsid w:val="00C562D4"/>
    <w:rsid w:val="00C5651B"/>
    <w:rsid w:val="00C56719"/>
    <w:rsid w:val="00C56D45"/>
    <w:rsid w:val="00C56FCA"/>
    <w:rsid w:val="00C57131"/>
    <w:rsid w:val="00C57174"/>
    <w:rsid w:val="00C5729A"/>
    <w:rsid w:val="00C57521"/>
    <w:rsid w:val="00C5754F"/>
    <w:rsid w:val="00C57B3B"/>
    <w:rsid w:val="00C57DE5"/>
    <w:rsid w:val="00C57F01"/>
    <w:rsid w:val="00C6026D"/>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707"/>
    <w:rsid w:val="00C66859"/>
    <w:rsid w:val="00C67110"/>
    <w:rsid w:val="00C671F0"/>
    <w:rsid w:val="00C673E3"/>
    <w:rsid w:val="00C6760C"/>
    <w:rsid w:val="00C676F3"/>
    <w:rsid w:val="00C67886"/>
    <w:rsid w:val="00C678A8"/>
    <w:rsid w:val="00C67B02"/>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EBB"/>
    <w:rsid w:val="00C8310D"/>
    <w:rsid w:val="00C836CA"/>
    <w:rsid w:val="00C83756"/>
    <w:rsid w:val="00C846E4"/>
    <w:rsid w:val="00C84A11"/>
    <w:rsid w:val="00C852E3"/>
    <w:rsid w:val="00C854F3"/>
    <w:rsid w:val="00C85F15"/>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7E1"/>
    <w:rsid w:val="00C90A96"/>
    <w:rsid w:val="00C90B5B"/>
    <w:rsid w:val="00C90C4C"/>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A08A5"/>
    <w:rsid w:val="00CA08EE"/>
    <w:rsid w:val="00CA097E"/>
    <w:rsid w:val="00CA0F2D"/>
    <w:rsid w:val="00CA1537"/>
    <w:rsid w:val="00CA1DD0"/>
    <w:rsid w:val="00CA23C0"/>
    <w:rsid w:val="00CA25BD"/>
    <w:rsid w:val="00CA25D3"/>
    <w:rsid w:val="00CA26FD"/>
    <w:rsid w:val="00CA2821"/>
    <w:rsid w:val="00CA2D28"/>
    <w:rsid w:val="00CA34B6"/>
    <w:rsid w:val="00CA35F6"/>
    <w:rsid w:val="00CA3616"/>
    <w:rsid w:val="00CA3B71"/>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30A1"/>
    <w:rsid w:val="00CB32C0"/>
    <w:rsid w:val="00CB347F"/>
    <w:rsid w:val="00CB34CC"/>
    <w:rsid w:val="00CB38B2"/>
    <w:rsid w:val="00CB394B"/>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C004E"/>
    <w:rsid w:val="00CC0061"/>
    <w:rsid w:val="00CC0649"/>
    <w:rsid w:val="00CC07A0"/>
    <w:rsid w:val="00CC0BB4"/>
    <w:rsid w:val="00CC1064"/>
    <w:rsid w:val="00CC1698"/>
    <w:rsid w:val="00CC1A54"/>
    <w:rsid w:val="00CC22B0"/>
    <w:rsid w:val="00CC29E9"/>
    <w:rsid w:val="00CC3099"/>
    <w:rsid w:val="00CC3275"/>
    <w:rsid w:val="00CC35B8"/>
    <w:rsid w:val="00CC3D93"/>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70EE"/>
    <w:rsid w:val="00CC76DB"/>
    <w:rsid w:val="00CC77E4"/>
    <w:rsid w:val="00CC7C13"/>
    <w:rsid w:val="00CC7E17"/>
    <w:rsid w:val="00CD02D7"/>
    <w:rsid w:val="00CD03AB"/>
    <w:rsid w:val="00CD04A6"/>
    <w:rsid w:val="00CD067F"/>
    <w:rsid w:val="00CD10FD"/>
    <w:rsid w:val="00CD16AA"/>
    <w:rsid w:val="00CD18EA"/>
    <w:rsid w:val="00CD1F9C"/>
    <w:rsid w:val="00CD1FD2"/>
    <w:rsid w:val="00CD2414"/>
    <w:rsid w:val="00CD25DE"/>
    <w:rsid w:val="00CD279A"/>
    <w:rsid w:val="00CD37CD"/>
    <w:rsid w:val="00CD3835"/>
    <w:rsid w:val="00CD3CFD"/>
    <w:rsid w:val="00CD3D86"/>
    <w:rsid w:val="00CD4489"/>
    <w:rsid w:val="00CD49F3"/>
    <w:rsid w:val="00CD4ADB"/>
    <w:rsid w:val="00CD5018"/>
    <w:rsid w:val="00CD5057"/>
    <w:rsid w:val="00CD5C76"/>
    <w:rsid w:val="00CD5FD2"/>
    <w:rsid w:val="00CD6391"/>
    <w:rsid w:val="00CD6513"/>
    <w:rsid w:val="00CD652E"/>
    <w:rsid w:val="00CD6B1A"/>
    <w:rsid w:val="00CD6CE0"/>
    <w:rsid w:val="00CD6DA0"/>
    <w:rsid w:val="00CD7749"/>
    <w:rsid w:val="00CD7934"/>
    <w:rsid w:val="00CE0AE3"/>
    <w:rsid w:val="00CE0BD4"/>
    <w:rsid w:val="00CE0C87"/>
    <w:rsid w:val="00CE0EEB"/>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8FC"/>
    <w:rsid w:val="00CE6C5B"/>
    <w:rsid w:val="00CE6D84"/>
    <w:rsid w:val="00CE727C"/>
    <w:rsid w:val="00CE7442"/>
    <w:rsid w:val="00CE7BBD"/>
    <w:rsid w:val="00CE7E2D"/>
    <w:rsid w:val="00CE7F99"/>
    <w:rsid w:val="00CF03AE"/>
    <w:rsid w:val="00CF0498"/>
    <w:rsid w:val="00CF0A29"/>
    <w:rsid w:val="00CF13BB"/>
    <w:rsid w:val="00CF13C4"/>
    <w:rsid w:val="00CF1772"/>
    <w:rsid w:val="00CF1BA2"/>
    <w:rsid w:val="00CF1DD5"/>
    <w:rsid w:val="00CF1FFF"/>
    <w:rsid w:val="00CF21D2"/>
    <w:rsid w:val="00CF2329"/>
    <w:rsid w:val="00CF2342"/>
    <w:rsid w:val="00CF23FC"/>
    <w:rsid w:val="00CF26E2"/>
    <w:rsid w:val="00CF2B91"/>
    <w:rsid w:val="00CF2E6A"/>
    <w:rsid w:val="00CF3556"/>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DCA"/>
    <w:rsid w:val="00D002AB"/>
    <w:rsid w:val="00D00724"/>
    <w:rsid w:val="00D00A28"/>
    <w:rsid w:val="00D01342"/>
    <w:rsid w:val="00D013F0"/>
    <w:rsid w:val="00D0151D"/>
    <w:rsid w:val="00D01882"/>
    <w:rsid w:val="00D01CAF"/>
    <w:rsid w:val="00D01E2A"/>
    <w:rsid w:val="00D01EC5"/>
    <w:rsid w:val="00D021A2"/>
    <w:rsid w:val="00D0228B"/>
    <w:rsid w:val="00D023DE"/>
    <w:rsid w:val="00D02634"/>
    <w:rsid w:val="00D02779"/>
    <w:rsid w:val="00D029C1"/>
    <w:rsid w:val="00D02BCD"/>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8C3"/>
    <w:rsid w:val="00D13B06"/>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2011B"/>
    <w:rsid w:val="00D2027A"/>
    <w:rsid w:val="00D2029C"/>
    <w:rsid w:val="00D2058C"/>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F42"/>
    <w:rsid w:val="00D23074"/>
    <w:rsid w:val="00D23B28"/>
    <w:rsid w:val="00D24236"/>
    <w:rsid w:val="00D245C9"/>
    <w:rsid w:val="00D2463C"/>
    <w:rsid w:val="00D24D40"/>
    <w:rsid w:val="00D24DF2"/>
    <w:rsid w:val="00D24EFC"/>
    <w:rsid w:val="00D25601"/>
    <w:rsid w:val="00D25DFB"/>
    <w:rsid w:val="00D26162"/>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D18"/>
    <w:rsid w:val="00D33E10"/>
    <w:rsid w:val="00D34019"/>
    <w:rsid w:val="00D344B8"/>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460"/>
    <w:rsid w:val="00D43A42"/>
    <w:rsid w:val="00D440F2"/>
    <w:rsid w:val="00D44391"/>
    <w:rsid w:val="00D444E5"/>
    <w:rsid w:val="00D44993"/>
    <w:rsid w:val="00D44C20"/>
    <w:rsid w:val="00D44E94"/>
    <w:rsid w:val="00D44F83"/>
    <w:rsid w:val="00D4575E"/>
    <w:rsid w:val="00D45FD5"/>
    <w:rsid w:val="00D465E3"/>
    <w:rsid w:val="00D468E8"/>
    <w:rsid w:val="00D46C8E"/>
    <w:rsid w:val="00D46CEB"/>
    <w:rsid w:val="00D46EE1"/>
    <w:rsid w:val="00D470DB"/>
    <w:rsid w:val="00D473C4"/>
    <w:rsid w:val="00D47405"/>
    <w:rsid w:val="00D47723"/>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2E0"/>
    <w:rsid w:val="00D52CDE"/>
    <w:rsid w:val="00D52FD4"/>
    <w:rsid w:val="00D537B7"/>
    <w:rsid w:val="00D53805"/>
    <w:rsid w:val="00D53A32"/>
    <w:rsid w:val="00D54202"/>
    <w:rsid w:val="00D54A6A"/>
    <w:rsid w:val="00D54F02"/>
    <w:rsid w:val="00D5526C"/>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C0D"/>
    <w:rsid w:val="00D71099"/>
    <w:rsid w:val="00D716D6"/>
    <w:rsid w:val="00D719E2"/>
    <w:rsid w:val="00D71CD6"/>
    <w:rsid w:val="00D72477"/>
    <w:rsid w:val="00D72779"/>
    <w:rsid w:val="00D72D58"/>
    <w:rsid w:val="00D730FE"/>
    <w:rsid w:val="00D73385"/>
    <w:rsid w:val="00D734F5"/>
    <w:rsid w:val="00D74907"/>
    <w:rsid w:val="00D749A2"/>
    <w:rsid w:val="00D74AB6"/>
    <w:rsid w:val="00D74C5E"/>
    <w:rsid w:val="00D75342"/>
    <w:rsid w:val="00D75597"/>
    <w:rsid w:val="00D75735"/>
    <w:rsid w:val="00D75B30"/>
    <w:rsid w:val="00D75CCA"/>
    <w:rsid w:val="00D75DB9"/>
    <w:rsid w:val="00D7625D"/>
    <w:rsid w:val="00D765BF"/>
    <w:rsid w:val="00D770BE"/>
    <w:rsid w:val="00D77148"/>
    <w:rsid w:val="00D771D8"/>
    <w:rsid w:val="00D776F1"/>
    <w:rsid w:val="00D77C6F"/>
    <w:rsid w:val="00D77E10"/>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E0E"/>
    <w:rsid w:val="00D86387"/>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110E"/>
    <w:rsid w:val="00D911E5"/>
    <w:rsid w:val="00D9191B"/>
    <w:rsid w:val="00D91BA4"/>
    <w:rsid w:val="00D91EB5"/>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2021"/>
    <w:rsid w:val="00DA214E"/>
    <w:rsid w:val="00DA21B1"/>
    <w:rsid w:val="00DA23D4"/>
    <w:rsid w:val="00DA245E"/>
    <w:rsid w:val="00DA27A0"/>
    <w:rsid w:val="00DA2C0F"/>
    <w:rsid w:val="00DA2CEC"/>
    <w:rsid w:val="00DA2D12"/>
    <w:rsid w:val="00DA3034"/>
    <w:rsid w:val="00DA3184"/>
    <w:rsid w:val="00DA34A1"/>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35"/>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5E0"/>
    <w:rsid w:val="00DC2832"/>
    <w:rsid w:val="00DC2AAC"/>
    <w:rsid w:val="00DC2BC4"/>
    <w:rsid w:val="00DC2BF6"/>
    <w:rsid w:val="00DC2DCB"/>
    <w:rsid w:val="00DC2FDA"/>
    <w:rsid w:val="00DC3011"/>
    <w:rsid w:val="00DC323D"/>
    <w:rsid w:val="00DC3311"/>
    <w:rsid w:val="00DC33D7"/>
    <w:rsid w:val="00DC390C"/>
    <w:rsid w:val="00DC3D78"/>
    <w:rsid w:val="00DC3F5C"/>
    <w:rsid w:val="00DC413C"/>
    <w:rsid w:val="00DC4AF2"/>
    <w:rsid w:val="00DC4D21"/>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A75"/>
    <w:rsid w:val="00DC7B2C"/>
    <w:rsid w:val="00DC7BA2"/>
    <w:rsid w:val="00DC7F78"/>
    <w:rsid w:val="00DD010F"/>
    <w:rsid w:val="00DD03FF"/>
    <w:rsid w:val="00DD0B51"/>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746A"/>
    <w:rsid w:val="00DD7842"/>
    <w:rsid w:val="00DD7951"/>
    <w:rsid w:val="00DD798E"/>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3120"/>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F09F9"/>
    <w:rsid w:val="00DF0CFA"/>
    <w:rsid w:val="00DF0D6C"/>
    <w:rsid w:val="00DF0F37"/>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501B"/>
    <w:rsid w:val="00DF5758"/>
    <w:rsid w:val="00DF5970"/>
    <w:rsid w:val="00DF5ACE"/>
    <w:rsid w:val="00DF5BF3"/>
    <w:rsid w:val="00DF5CF7"/>
    <w:rsid w:val="00DF6420"/>
    <w:rsid w:val="00DF6F68"/>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2304"/>
    <w:rsid w:val="00E023F8"/>
    <w:rsid w:val="00E02528"/>
    <w:rsid w:val="00E0255B"/>
    <w:rsid w:val="00E02639"/>
    <w:rsid w:val="00E02745"/>
    <w:rsid w:val="00E027DE"/>
    <w:rsid w:val="00E028BC"/>
    <w:rsid w:val="00E02DBF"/>
    <w:rsid w:val="00E0333A"/>
    <w:rsid w:val="00E0339E"/>
    <w:rsid w:val="00E038F7"/>
    <w:rsid w:val="00E03B1E"/>
    <w:rsid w:val="00E044DB"/>
    <w:rsid w:val="00E0487F"/>
    <w:rsid w:val="00E04DDD"/>
    <w:rsid w:val="00E04EA7"/>
    <w:rsid w:val="00E055F7"/>
    <w:rsid w:val="00E05954"/>
    <w:rsid w:val="00E0629C"/>
    <w:rsid w:val="00E06336"/>
    <w:rsid w:val="00E065F3"/>
    <w:rsid w:val="00E06870"/>
    <w:rsid w:val="00E06CA8"/>
    <w:rsid w:val="00E06D57"/>
    <w:rsid w:val="00E06D5C"/>
    <w:rsid w:val="00E06E66"/>
    <w:rsid w:val="00E0702E"/>
    <w:rsid w:val="00E075A3"/>
    <w:rsid w:val="00E07DF8"/>
    <w:rsid w:val="00E100C5"/>
    <w:rsid w:val="00E101F1"/>
    <w:rsid w:val="00E106E3"/>
    <w:rsid w:val="00E107DE"/>
    <w:rsid w:val="00E109B8"/>
    <w:rsid w:val="00E10D9E"/>
    <w:rsid w:val="00E10E50"/>
    <w:rsid w:val="00E11036"/>
    <w:rsid w:val="00E1179C"/>
    <w:rsid w:val="00E11814"/>
    <w:rsid w:val="00E11886"/>
    <w:rsid w:val="00E11AE5"/>
    <w:rsid w:val="00E11BD2"/>
    <w:rsid w:val="00E12197"/>
    <w:rsid w:val="00E121F5"/>
    <w:rsid w:val="00E1271E"/>
    <w:rsid w:val="00E1293E"/>
    <w:rsid w:val="00E12E8A"/>
    <w:rsid w:val="00E13004"/>
    <w:rsid w:val="00E1347E"/>
    <w:rsid w:val="00E13528"/>
    <w:rsid w:val="00E136E8"/>
    <w:rsid w:val="00E137F1"/>
    <w:rsid w:val="00E138C4"/>
    <w:rsid w:val="00E13B10"/>
    <w:rsid w:val="00E13E0B"/>
    <w:rsid w:val="00E13F7B"/>
    <w:rsid w:val="00E14172"/>
    <w:rsid w:val="00E141DB"/>
    <w:rsid w:val="00E14376"/>
    <w:rsid w:val="00E1485D"/>
    <w:rsid w:val="00E148B7"/>
    <w:rsid w:val="00E14A20"/>
    <w:rsid w:val="00E150DB"/>
    <w:rsid w:val="00E15920"/>
    <w:rsid w:val="00E15CE9"/>
    <w:rsid w:val="00E15E74"/>
    <w:rsid w:val="00E163B6"/>
    <w:rsid w:val="00E16400"/>
    <w:rsid w:val="00E16497"/>
    <w:rsid w:val="00E16754"/>
    <w:rsid w:val="00E16FF0"/>
    <w:rsid w:val="00E171BA"/>
    <w:rsid w:val="00E17351"/>
    <w:rsid w:val="00E1743A"/>
    <w:rsid w:val="00E17903"/>
    <w:rsid w:val="00E17AD9"/>
    <w:rsid w:val="00E17BDC"/>
    <w:rsid w:val="00E20267"/>
    <w:rsid w:val="00E20866"/>
    <w:rsid w:val="00E20980"/>
    <w:rsid w:val="00E21BC1"/>
    <w:rsid w:val="00E21FB1"/>
    <w:rsid w:val="00E22190"/>
    <w:rsid w:val="00E221CA"/>
    <w:rsid w:val="00E22369"/>
    <w:rsid w:val="00E2278F"/>
    <w:rsid w:val="00E22D0F"/>
    <w:rsid w:val="00E234D2"/>
    <w:rsid w:val="00E2351E"/>
    <w:rsid w:val="00E238D2"/>
    <w:rsid w:val="00E23FE5"/>
    <w:rsid w:val="00E24378"/>
    <w:rsid w:val="00E24917"/>
    <w:rsid w:val="00E24CF7"/>
    <w:rsid w:val="00E2520E"/>
    <w:rsid w:val="00E258C1"/>
    <w:rsid w:val="00E25C4D"/>
    <w:rsid w:val="00E25CFA"/>
    <w:rsid w:val="00E261BE"/>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E5A"/>
    <w:rsid w:val="00E32F56"/>
    <w:rsid w:val="00E331C1"/>
    <w:rsid w:val="00E33343"/>
    <w:rsid w:val="00E336E1"/>
    <w:rsid w:val="00E336F4"/>
    <w:rsid w:val="00E336F5"/>
    <w:rsid w:val="00E33A77"/>
    <w:rsid w:val="00E33AC5"/>
    <w:rsid w:val="00E33C42"/>
    <w:rsid w:val="00E341E8"/>
    <w:rsid w:val="00E34299"/>
    <w:rsid w:val="00E3441B"/>
    <w:rsid w:val="00E34A44"/>
    <w:rsid w:val="00E34E80"/>
    <w:rsid w:val="00E352F3"/>
    <w:rsid w:val="00E353BC"/>
    <w:rsid w:val="00E35BB2"/>
    <w:rsid w:val="00E35F82"/>
    <w:rsid w:val="00E36555"/>
    <w:rsid w:val="00E36598"/>
    <w:rsid w:val="00E36830"/>
    <w:rsid w:val="00E3758F"/>
    <w:rsid w:val="00E37649"/>
    <w:rsid w:val="00E376E4"/>
    <w:rsid w:val="00E37783"/>
    <w:rsid w:val="00E37B43"/>
    <w:rsid w:val="00E37B5A"/>
    <w:rsid w:val="00E37DB7"/>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8F6"/>
    <w:rsid w:val="00E43CF9"/>
    <w:rsid w:val="00E441F7"/>
    <w:rsid w:val="00E4457B"/>
    <w:rsid w:val="00E44724"/>
    <w:rsid w:val="00E44AAF"/>
    <w:rsid w:val="00E45724"/>
    <w:rsid w:val="00E45C0C"/>
    <w:rsid w:val="00E45E3E"/>
    <w:rsid w:val="00E462D2"/>
    <w:rsid w:val="00E46934"/>
    <w:rsid w:val="00E46A61"/>
    <w:rsid w:val="00E46D2E"/>
    <w:rsid w:val="00E471E9"/>
    <w:rsid w:val="00E47280"/>
    <w:rsid w:val="00E472C6"/>
    <w:rsid w:val="00E4747E"/>
    <w:rsid w:val="00E50282"/>
    <w:rsid w:val="00E504BC"/>
    <w:rsid w:val="00E50611"/>
    <w:rsid w:val="00E5105F"/>
    <w:rsid w:val="00E5172D"/>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44DA"/>
    <w:rsid w:val="00E551F5"/>
    <w:rsid w:val="00E557CE"/>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9C2"/>
    <w:rsid w:val="00E61D0F"/>
    <w:rsid w:val="00E61D21"/>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96F"/>
    <w:rsid w:val="00E75C2F"/>
    <w:rsid w:val="00E7633E"/>
    <w:rsid w:val="00E76464"/>
    <w:rsid w:val="00E76715"/>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BE"/>
    <w:rsid w:val="00E80BDF"/>
    <w:rsid w:val="00E80CE3"/>
    <w:rsid w:val="00E8101F"/>
    <w:rsid w:val="00E81426"/>
    <w:rsid w:val="00E81641"/>
    <w:rsid w:val="00E816FC"/>
    <w:rsid w:val="00E81A58"/>
    <w:rsid w:val="00E8221E"/>
    <w:rsid w:val="00E82278"/>
    <w:rsid w:val="00E8251B"/>
    <w:rsid w:val="00E825C3"/>
    <w:rsid w:val="00E8265B"/>
    <w:rsid w:val="00E82D34"/>
    <w:rsid w:val="00E83570"/>
    <w:rsid w:val="00E83AC5"/>
    <w:rsid w:val="00E83F65"/>
    <w:rsid w:val="00E84416"/>
    <w:rsid w:val="00E844A2"/>
    <w:rsid w:val="00E84B57"/>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034"/>
    <w:rsid w:val="00E940B8"/>
    <w:rsid w:val="00E946BE"/>
    <w:rsid w:val="00E9473C"/>
    <w:rsid w:val="00E94F6A"/>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883"/>
    <w:rsid w:val="00EA1346"/>
    <w:rsid w:val="00EA15BE"/>
    <w:rsid w:val="00EA1E2D"/>
    <w:rsid w:val="00EA207E"/>
    <w:rsid w:val="00EA225F"/>
    <w:rsid w:val="00EA2285"/>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621"/>
    <w:rsid w:val="00EB4A2E"/>
    <w:rsid w:val="00EB4E65"/>
    <w:rsid w:val="00EB4F61"/>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127"/>
    <w:rsid w:val="00EC5320"/>
    <w:rsid w:val="00EC58A6"/>
    <w:rsid w:val="00EC5912"/>
    <w:rsid w:val="00EC5924"/>
    <w:rsid w:val="00EC5994"/>
    <w:rsid w:val="00EC5A2A"/>
    <w:rsid w:val="00EC651C"/>
    <w:rsid w:val="00EC6680"/>
    <w:rsid w:val="00EC6876"/>
    <w:rsid w:val="00EC697E"/>
    <w:rsid w:val="00EC6991"/>
    <w:rsid w:val="00EC6A4F"/>
    <w:rsid w:val="00EC6CB4"/>
    <w:rsid w:val="00EC6F8D"/>
    <w:rsid w:val="00EC6FB8"/>
    <w:rsid w:val="00EC71AA"/>
    <w:rsid w:val="00EC7A3B"/>
    <w:rsid w:val="00EC7ACF"/>
    <w:rsid w:val="00EC7C35"/>
    <w:rsid w:val="00EC7CF4"/>
    <w:rsid w:val="00ED002F"/>
    <w:rsid w:val="00ED0457"/>
    <w:rsid w:val="00ED0598"/>
    <w:rsid w:val="00ED0A49"/>
    <w:rsid w:val="00ED0BAB"/>
    <w:rsid w:val="00ED0E68"/>
    <w:rsid w:val="00ED1863"/>
    <w:rsid w:val="00ED1B52"/>
    <w:rsid w:val="00ED1DD1"/>
    <w:rsid w:val="00ED1EEC"/>
    <w:rsid w:val="00ED20B3"/>
    <w:rsid w:val="00ED248E"/>
    <w:rsid w:val="00ED271F"/>
    <w:rsid w:val="00ED2814"/>
    <w:rsid w:val="00ED28EB"/>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20D"/>
    <w:rsid w:val="00EE07B5"/>
    <w:rsid w:val="00EE0E12"/>
    <w:rsid w:val="00EE1E2B"/>
    <w:rsid w:val="00EE308C"/>
    <w:rsid w:val="00EE3532"/>
    <w:rsid w:val="00EE38C3"/>
    <w:rsid w:val="00EE3975"/>
    <w:rsid w:val="00EE3CA0"/>
    <w:rsid w:val="00EE4009"/>
    <w:rsid w:val="00EE4881"/>
    <w:rsid w:val="00EE498D"/>
    <w:rsid w:val="00EE4E4E"/>
    <w:rsid w:val="00EE4E7A"/>
    <w:rsid w:val="00EE54B9"/>
    <w:rsid w:val="00EE5584"/>
    <w:rsid w:val="00EE563D"/>
    <w:rsid w:val="00EE586F"/>
    <w:rsid w:val="00EE5B5A"/>
    <w:rsid w:val="00EE5F52"/>
    <w:rsid w:val="00EE60E7"/>
    <w:rsid w:val="00EE633C"/>
    <w:rsid w:val="00EE6579"/>
    <w:rsid w:val="00EE68D8"/>
    <w:rsid w:val="00EE68DF"/>
    <w:rsid w:val="00EE6B75"/>
    <w:rsid w:val="00EE6CC4"/>
    <w:rsid w:val="00EE6D58"/>
    <w:rsid w:val="00EE760D"/>
    <w:rsid w:val="00EE778F"/>
    <w:rsid w:val="00EE7ADF"/>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BFB"/>
    <w:rsid w:val="00EF5400"/>
    <w:rsid w:val="00EF573F"/>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CE9"/>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3FA2"/>
    <w:rsid w:val="00F03FD5"/>
    <w:rsid w:val="00F0420D"/>
    <w:rsid w:val="00F0446F"/>
    <w:rsid w:val="00F05495"/>
    <w:rsid w:val="00F054DC"/>
    <w:rsid w:val="00F05508"/>
    <w:rsid w:val="00F05622"/>
    <w:rsid w:val="00F05F2A"/>
    <w:rsid w:val="00F064E5"/>
    <w:rsid w:val="00F06C78"/>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69"/>
    <w:rsid w:val="00F13929"/>
    <w:rsid w:val="00F13992"/>
    <w:rsid w:val="00F13A3F"/>
    <w:rsid w:val="00F13A90"/>
    <w:rsid w:val="00F13EB6"/>
    <w:rsid w:val="00F146A0"/>
    <w:rsid w:val="00F149EA"/>
    <w:rsid w:val="00F14C0A"/>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697"/>
    <w:rsid w:val="00F32734"/>
    <w:rsid w:val="00F3295D"/>
    <w:rsid w:val="00F33004"/>
    <w:rsid w:val="00F331A9"/>
    <w:rsid w:val="00F331E2"/>
    <w:rsid w:val="00F33432"/>
    <w:rsid w:val="00F33569"/>
    <w:rsid w:val="00F33922"/>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5064C"/>
    <w:rsid w:val="00F506B8"/>
    <w:rsid w:val="00F509D3"/>
    <w:rsid w:val="00F50C08"/>
    <w:rsid w:val="00F5113E"/>
    <w:rsid w:val="00F51641"/>
    <w:rsid w:val="00F519E2"/>
    <w:rsid w:val="00F51FDC"/>
    <w:rsid w:val="00F5284D"/>
    <w:rsid w:val="00F52B7B"/>
    <w:rsid w:val="00F52DD5"/>
    <w:rsid w:val="00F53AD5"/>
    <w:rsid w:val="00F53BF3"/>
    <w:rsid w:val="00F53DED"/>
    <w:rsid w:val="00F53EDF"/>
    <w:rsid w:val="00F545C9"/>
    <w:rsid w:val="00F55009"/>
    <w:rsid w:val="00F555DD"/>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8E1"/>
    <w:rsid w:val="00F57DB8"/>
    <w:rsid w:val="00F601D3"/>
    <w:rsid w:val="00F60388"/>
    <w:rsid w:val="00F60D62"/>
    <w:rsid w:val="00F60E1A"/>
    <w:rsid w:val="00F6181E"/>
    <w:rsid w:val="00F618C4"/>
    <w:rsid w:val="00F61907"/>
    <w:rsid w:val="00F6205D"/>
    <w:rsid w:val="00F6286C"/>
    <w:rsid w:val="00F62972"/>
    <w:rsid w:val="00F62B20"/>
    <w:rsid w:val="00F62C54"/>
    <w:rsid w:val="00F62DB6"/>
    <w:rsid w:val="00F62F63"/>
    <w:rsid w:val="00F63577"/>
    <w:rsid w:val="00F63F10"/>
    <w:rsid w:val="00F63FFA"/>
    <w:rsid w:val="00F642B9"/>
    <w:rsid w:val="00F6443E"/>
    <w:rsid w:val="00F6513D"/>
    <w:rsid w:val="00F65822"/>
    <w:rsid w:val="00F659A5"/>
    <w:rsid w:val="00F65A3C"/>
    <w:rsid w:val="00F65D06"/>
    <w:rsid w:val="00F66000"/>
    <w:rsid w:val="00F660A7"/>
    <w:rsid w:val="00F663DD"/>
    <w:rsid w:val="00F66E53"/>
    <w:rsid w:val="00F66F8A"/>
    <w:rsid w:val="00F670B1"/>
    <w:rsid w:val="00F6724B"/>
    <w:rsid w:val="00F67774"/>
    <w:rsid w:val="00F6793E"/>
    <w:rsid w:val="00F679C5"/>
    <w:rsid w:val="00F67B0C"/>
    <w:rsid w:val="00F67D71"/>
    <w:rsid w:val="00F67E5A"/>
    <w:rsid w:val="00F70338"/>
    <w:rsid w:val="00F70377"/>
    <w:rsid w:val="00F70FA4"/>
    <w:rsid w:val="00F71207"/>
    <w:rsid w:val="00F716ED"/>
    <w:rsid w:val="00F71CBA"/>
    <w:rsid w:val="00F72311"/>
    <w:rsid w:val="00F7245B"/>
    <w:rsid w:val="00F72496"/>
    <w:rsid w:val="00F725DC"/>
    <w:rsid w:val="00F72B06"/>
    <w:rsid w:val="00F72DA3"/>
    <w:rsid w:val="00F7367C"/>
    <w:rsid w:val="00F737C2"/>
    <w:rsid w:val="00F738D1"/>
    <w:rsid w:val="00F743F6"/>
    <w:rsid w:val="00F74FE2"/>
    <w:rsid w:val="00F760C6"/>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C1F"/>
    <w:rsid w:val="00F81F03"/>
    <w:rsid w:val="00F824CA"/>
    <w:rsid w:val="00F8264E"/>
    <w:rsid w:val="00F826D6"/>
    <w:rsid w:val="00F828BD"/>
    <w:rsid w:val="00F828EA"/>
    <w:rsid w:val="00F82935"/>
    <w:rsid w:val="00F829DB"/>
    <w:rsid w:val="00F82F71"/>
    <w:rsid w:val="00F82F75"/>
    <w:rsid w:val="00F830A5"/>
    <w:rsid w:val="00F83181"/>
    <w:rsid w:val="00F834E8"/>
    <w:rsid w:val="00F83E2A"/>
    <w:rsid w:val="00F83F71"/>
    <w:rsid w:val="00F843EA"/>
    <w:rsid w:val="00F843F9"/>
    <w:rsid w:val="00F844CA"/>
    <w:rsid w:val="00F84A17"/>
    <w:rsid w:val="00F84CE8"/>
    <w:rsid w:val="00F84D7E"/>
    <w:rsid w:val="00F84F40"/>
    <w:rsid w:val="00F84F4E"/>
    <w:rsid w:val="00F8544D"/>
    <w:rsid w:val="00F8567E"/>
    <w:rsid w:val="00F856D0"/>
    <w:rsid w:val="00F85719"/>
    <w:rsid w:val="00F85CF7"/>
    <w:rsid w:val="00F86311"/>
    <w:rsid w:val="00F863E6"/>
    <w:rsid w:val="00F86A45"/>
    <w:rsid w:val="00F86C1F"/>
    <w:rsid w:val="00F86E18"/>
    <w:rsid w:val="00F86FDB"/>
    <w:rsid w:val="00F87081"/>
    <w:rsid w:val="00F87211"/>
    <w:rsid w:val="00F87395"/>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F3A"/>
    <w:rsid w:val="00F94968"/>
    <w:rsid w:val="00F94ADD"/>
    <w:rsid w:val="00F94EE3"/>
    <w:rsid w:val="00F95187"/>
    <w:rsid w:val="00F95531"/>
    <w:rsid w:val="00F95759"/>
    <w:rsid w:val="00F95B9D"/>
    <w:rsid w:val="00F96120"/>
    <w:rsid w:val="00F9688B"/>
    <w:rsid w:val="00F96AAA"/>
    <w:rsid w:val="00F96B71"/>
    <w:rsid w:val="00F970CA"/>
    <w:rsid w:val="00F97161"/>
    <w:rsid w:val="00F97A0E"/>
    <w:rsid w:val="00F97D4C"/>
    <w:rsid w:val="00FA02FE"/>
    <w:rsid w:val="00FA06C2"/>
    <w:rsid w:val="00FA0822"/>
    <w:rsid w:val="00FA1B74"/>
    <w:rsid w:val="00FA1D01"/>
    <w:rsid w:val="00FA1E30"/>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668"/>
    <w:rsid w:val="00FC1007"/>
    <w:rsid w:val="00FC1071"/>
    <w:rsid w:val="00FC14C7"/>
    <w:rsid w:val="00FC1829"/>
    <w:rsid w:val="00FC1B4A"/>
    <w:rsid w:val="00FC1B92"/>
    <w:rsid w:val="00FC233F"/>
    <w:rsid w:val="00FC25DB"/>
    <w:rsid w:val="00FC2AED"/>
    <w:rsid w:val="00FC2D8E"/>
    <w:rsid w:val="00FC2E6A"/>
    <w:rsid w:val="00FC31EF"/>
    <w:rsid w:val="00FC33C0"/>
    <w:rsid w:val="00FC3900"/>
    <w:rsid w:val="00FC3BCE"/>
    <w:rsid w:val="00FC3F6C"/>
    <w:rsid w:val="00FC40F6"/>
    <w:rsid w:val="00FC4134"/>
    <w:rsid w:val="00FC43C0"/>
    <w:rsid w:val="00FC4600"/>
    <w:rsid w:val="00FC4DE4"/>
    <w:rsid w:val="00FC4E9A"/>
    <w:rsid w:val="00FC51D7"/>
    <w:rsid w:val="00FC52CE"/>
    <w:rsid w:val="00FC5380"/>
    <w:rsid w:val="00FC54E1"/>
    <w:rsid w:val="00FC597C"/>
    <w:rsid w:val="00FC679F"/>
    <w:rsid w:val="00FC693A"/>
    <w:rsid w:val="00FC6BC7"/>
    <w:rsid w:val="00FC6F8E"/>
    <w:rsid w:val="00FC728C"/>
    <w:rsid w:val="00FC7681"/>
    <w:rsid w:val="00FC7A78"/>
    <w:rsid w:val="00FC7F80"/>
    <w:rsid w:val="00FD0B25"/>
    <w:rsid w:val="00FD0B50"/>
    <w:rsid w:val="00FD0D34"/>
    <w:rsid w:val="00FD1138"/>
    <w:rsid w:val="00FD1419"/>
    <w:rsid w:val="00FD1930"/>
    <w:rsid w:val="00FD1A7D"/>
    <w:rsid w:val="00FD2082"/>
    <w:rsid w:val="00FD23A5"/>
    <w:rsid w:val="00FD2861"/>
    <w:rsid w:val="00FD2B7B"/>
    <w:rsid w:val="00FD35CC"/>
    <w:rsid w:val="00FD3628"/>
    <w:rsid w:val="00FD3B15"/>
    <w:rsid w:val="00FD3C94"/>
    <w:rsid w:val="00FD3D90"/>
    <w:rsid w:val="00FD43D2"/>
    <w:rsid w:val="00FD457E"/>
    <w:rsid w:val="00FD4616"/>
    <w:rsid w:val="00FD4A81"/>
    <w:rsid w:val="00FD4ACD"/>
    <w:rsid w:val="00FD4E54"/>
    <w:rsid w:val="00FD53CB"/>
    <w:rsid w:val="00FD5949"/>
    <w:rsid w:val="00FD65A3"/>
    <w:rsid w:val="00FD65FF"/>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9F4"/>
    <w:rsid w:val="00FE1A1C"/>
    <w:rsid w:val="00FE23B1"/>
    <w:rsid w:val="00FE26AA"/>
    <w:rsid w:val="00FE2793"/>
    <w:rsid w:val="00FE2E34"/>
    <w:rsid w:val="00FE3136"/>
    <w:rsid w:val="00FE3C6C"/>
    <w:rsid w:val="00FE3DCA"/>
    <w:rsid w:val="00FE3E49"/>
    <w:rsid w:val="00FE46FB"/>
    <w:rsid w:val="00FE48F2"/>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97C"/>
    <w:rsid w:val="00FF0B6F"/>
    <w:rsid w:val="00FF0E47"/>
    <w:rsid w:val="00FF0FED"/>
    <w:rsid w:val="00FF1218"/>
    <w:rsid w:val="00FF17B0"/>
    <w:rsid w:val="00FF1AB2"/>
    <w:rsid w:val="00FF1AFF"/>
    <w:rsid w:val="00FF20E9"/>
    <w:rsid w:val="00FF2121"/>
    <w:rsid w:val="00FF239A"/>
    <w:rsid w:val="00FF29DD"/>
    <w:rsid w:val="00FF2D12"/>
    <w:rsid w:val="00FF3374"/>
    <w:rsid w:val="00FF3462"/>
    <w:rsid w:val="00FF3A1A"/>
    <w:rsid w:val="00FF3D1A"/>
    <w:rsid w:val="00FF4130"/>
    <w:rsid w:val="00FF413B"/>
    <w:rsid w:val="00FF4307"/>
    <w:rsid w:val="00FF538A"/>
    <w:rsid w:val="00FF53E2"/>
    <w:rsid w:val="00FF5531"/>
    <w:rsid w:val="00FF55DD"/>
    <w:rsid w:val="00FF56D7"/>
    <w:rsid w:val="00FF5AF9"/>
    <w:rsid w:val="00FF5C3F"/>
    <w:rsid w:val="00FF5D45"/>
    <w:rsid w:val="00FF63C5"/>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372EE"/>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0C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basedOn w:val="Normal"/>
    <w:next w:val="Normal"/>
    <w:link w:val="Heading1Char"/>
    <w:uiPriority w:val="9"/>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uiPriority w:val="9"/>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5A4C9C"/>
    <w:pPr>
      <w:outlineLvl w:val="3"/>
    </w:pPr>
    <w:rPr>
      <w:bCs w:val="0"/>
      <w:sz w:val="24"/>
      <w:szCs w:val="28"/>
    </w:rPr>
  </w:style>
  <w:style w:type="paragraph" w:styleId="Heading5">
    <w:name w:val="heading 5"/>
    <w:basedOn w:val="Normal"/>
    <w:next w:val="Normal"/>
    <w:link w:val="Heading5Char"/>
    <w:uiPriority w:val="9"/>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uiPriority w:val="9"/>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uiPriority w:val="9"/>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1B034C"/>
    <w:rPr>
      <w:sz w:val="18"/>
    </w:rPr>
  </w:style>
  <w:style w:type="character" w:customStyle="1" w:styleId="FootnoteTextChar">
    <w:name w:val="Footnote Text Char"/>
    <w:aliases w:val="ftx Char,ft Char"/>
    <w:basedOn w:val="DefaultParagraphFont"/>
    <w:link w:val="FootnoteText"/>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uiPriority w:val="1"/>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uiPriority w:val="1"/>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uiPriority w:val="99"/>
    <w:semiHidden/>
    <w:unhideWhenUsed/>
    <w:rsid w:val="00CD3CFD"/>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5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numbering" w:customStyle="1" w:styleId="NoList22">
    <w:name w:val="No List22"/>
    <w:next w:val="NoList"/>
    <w:uiPriority w:val="99"/>
    <w:semiHidden/>
    <w:unhideWhenUsed/>
    <w:rsid w:val="0010335F"/>
  </w:style>
  <w:style w:type="numbering" w:customStyle="1" w:styleId="NoList110">
    <w:name w:val="No List110"/>
    <w:next w:val="NoList"/>
    <w:uiPriority w:val="99"/>
    <w:semiHidden/>
    <w:unhideWhenUsed/>
    <w:rsid w:val="0010335F"/>
  </w:style>
  <w:style w:type="numbering" w:customStyle="1" w:styleId="NoList23">
    <w:name w:val="No List23"/>
    <w:next w:val="NoList"/>
    <w:uiPriority w:val="99"/>
    <w:semiHidden/>
    <w:unhideWhenUsed/>
    <w:rsid w:val="0010335F"/>
  </w:style>
  <w:style w:type="numbering" w:customStyle="1" w:styleId="NoList31">
    <w:name w:val="No List31"/>
    <w:next w:val="NoList"/>
    <w:uiPriority w:val="99"/>
    <w:semiHidden/>
    <w:unhideWhenUsed/>
    <w:rsid w:val="0010335F"/>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C949A3"/>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949A3"/>
  </w:style>
  <w:style w:type="numbering" w:customStyle="1" w:styleId="NoList25">
    <w:name w:val="No List25"/>
    <w:next w:val="NoList"/>
    <w:uiPriority w:val="99"/>
    <w:semiHidden/>
    <w:unhideWhenUsed/>
    <w:rsid w:val="00C949A3"/>
  </w:style>
  <w:style w:type="numbering" w:customStyle="1" w:styleId="NoList32">
    <w:name w:val="No List32"/>
    <w:next w:val="NoList"/>
    <w:uiPriority w:val="99"/>
    <w:semiHidden/>
    <w:unhideWhenUsed/>
    <w:rsid w:val="00C949A3"/>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numbering" w:customStyle="1" w:styleId="NoList26">
    <w:name w:val="No List26"/>
    <w:next w:val="NoList"/>
    <w:uiPriority w:val="99"/>
    <w:semiHidden/>
    <w:unhideWhenUsed/>
    <w:rsid w:val="00872919"/>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F463BF"/>
  </w:style>
  <w:style w:type="numbering" w:customStyle="1" w:styleId="NoList112">
    <w:name w:val="No List112"/>
    <w:next w:val="NoList"/>
    <w:uiPriority w:val="99"/>
    <w:semiHidden/>
    <w:unhideWhenUsed/>
    <w:rsid w:val="00F463BF"/>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F463BF"/>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numbering" w:customStyle="1" w:styleId="NoList29">
    <w:name w:val="No List29"/>
    <w:next w:val="NoList"/>
    <w:uiPriority w:val="99"/>
    <w:semiHidden/>
    <w:unhideWhenUsed/>
    <w:rsid w:val="00506A55"/>
  </w:style>
  <w:style w:type="numbering" w:customStyle="1" w:styleId="NoList113">
    <w:name w:val="No List113"/>
    <w:next w:val="NoList"/>
    <w:uiPriority w:val="99"/>
    <w:semiHidden/>
    <w:unhideWhenUsed/>
    <w:rsid w:val="00506A55"/>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506A55"/>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06A55"/>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numbering" w:customStyle="1" w:styleId="Brezseznama1">
    <w:name w:val="Brez seznama1"/>
    <w:next w:val="NoList"/>
    <w:uiPriority w:val="99"/>
    <w:semiHidden/>
    <w:unhideWhenUsed/>
    <w:rsid w:val="004017B3"/>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8246C7"/>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8246C7"/>
  </w:style>
  <w:style w:type="numbering" w:customStyle="1" w:styleId="NoList115">
    <w:name w:val="No List115"/>
    <w:next w:val="NoList"/>
    <w:uiPriority w:val="99"/>
    <w:semiHidden/>
    <w:unhideWhenUsed/>
    <w:rsid w:val="008246C7"/>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8246C7"/>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04B8E"/>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604B8E"/>
  </w:style>
  <w:style w:type="numbering" w:customStyle="1" w:styleId="NoList117">
    <w:name w:val="No List117"/>
    <w:next w:val="NoList"/>
    <w:uiPriority w:val="99"/>
    <w:semiHidden/>
    <w:unhideWhenUsed/>
    <w:rsid w:val="00604B8E"/>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604B8E"/>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5">
    <w:name w:val="No List35"/>
    <w:next w:val="NoList"/>
    <w:uiPriority w:val="99"/>
    <w:semiHidden/>
    <w:unhideWhenUsed/>
    <w:rsid w:val="00604B8E"/>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1">
    <w:name w:val="No List41"/>
    <w:next w:val="NoList"/>
    <w:uiPriority w:val="99"/>
    <w:semiHidden/>
    <w:unhideWhenUsed/>
    <w:rsid w:val="00604B8E"/>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rsid w:val="00604B8E"/>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604B8E"/>
  </w:style>
  <w:style w:type="numbering" w:customStyle="1" w:styleId="NoList71">
    <w:name w:val="No List71"/>
    <w:next w:val="NoList"/>
    <w:uiPriority w:val="99"/>
    <w:semiHidden/>
    <w:unhideWhenUsed/>
    <w:rsid w:val="00604B8E"/>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1">
    <w:name w:val="No List81"/>
    <w:next w:val="NoList"/>
    <w:uiPriority w:val="99"/>
    <w:semiHidden/>
    <w:unhideWhenUsed/>
    <w:rsid w:val="00604B8E"/>
  </w:style>
  <w:style w:type="numbering" w:customStyle="1" w:styleId="NoList91">
    <w:name w:val="No List91"/>
    <w:next w:val="NoList"/>
    <w:uiPriority w:val="99"/>
    <w:semiHidden/>
    <w:unhideWhenUsed/>
    <w:rsid w:val="00604B8E"/>
  </w:style>
  <w:style w:type="numbering" w:customStyle="1" w:styleId="NoList101">
    <w:name w:val="No List101"/>
    <w:next w:val="NoList"/>
    <w:uiPriority w:val="99"/>
    <w:semiHidden/>
    <w:unhideWhenUsed/>
    <w:rsid w:val="00604B8E"/>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04B8E"/>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uiPriority w:val="99"/>
    <w:semiHidden/>
    <w:unhideWhenUsed/>
    <w:rsid w:val="00604B8E"/>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604B8E"/>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604B8E"/>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604B8E"/>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604B8E"/>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604B8E"/>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604B8E"/>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604B8E"/>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604B8E"/>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604B8E"/>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604B8E"/>
  </w:style>
  <w:style w:type="numbering" w:customStyle="1" w:styleId="NoList1101">
    <w:name w:val="No List1101"/>
    <w:next w:val="NoList"/>
    <w:uiPriority w:val="99"/>
    <w:semiHidden/>
    <w:unhideWhenUsed/>
    <w:rsid w:val="00604B8E"/>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A537DF"/>
  </w:style>
  <w:style w:type="numbering" w:customStyle="1" w:styleId="Aucuneliste1">
    <w:name w:val="Aucune liste1"/>
    <w:next w:val="NoList"/>
    <w:uiPriority w:val="99"/>
    <w:semiHidden/>
    <w:unhideWhenUsed/>
    <w:rsid w:val="00A537DF"/>
  </w:style>
  <w:style w:type="numbering" w:customStyle="1" w:styleId="NoList37">
    <w:name w:val="No List37"/>
    <w:next w:val="NoList"/>
    <w:uiPriority w:val="99"/>
    <w:semiHidden/>
    <w:unhideWhenUsed/>
    <w:rsid w:val="00432865"/>
  </w:style>
  <w:style w:type="numbering" w:customStyle="1" w:styleId="NoList118">
    <w:name w:val="No List118"/>
    <w:next w:val="NoList"/>
    <w:uiPriority w:val="99"/>
    <w:semiHidden/>
    <w:unhideWhenUsed/>
    <w:rsid w:val="00432865"/>
  </w:style>
  <w:style w:type="numbering" w:customStyle="1" w:styleId="NoList214">
    <w:name w:val="No List214"/>
    <w:next w:val="NoList"/>
    <w:semiHidden/>
    <w:unhideWhenUsed/>
    <w:rsid w:val="00432865"/>
  </w:style>
  <w:style w:type="numbering" w:customStyle="1" w:styleId="NoList38">
    <w:name w:val="No List38"/>
    <w:next w:val="NoList"/>
    <w:uiPriority w:val="99"/>
    <w:semiHidden/>
    <w:unhideWhenUsed/>
    <w:rsid w:val="00432865"/>
  </w:style>
  <w:style w:type="numbering" w:customStyle="1" w:styleId="NoList42">
    <w:name w:val="No List42"/>
    <w:next w:val="NoList"/>
    <w:uiPriority w:val="99"/>
    <w:semiHidden/>
    <w:unhideWhenUsed/>
    <w:rsid w:val="00432865"/>
  </w:style>
  <w:style w:type="numbering" w:customStyle="1" w:styleId="NoList52">
    <w:name w:val="No List52"/>
    <w:next w:val="NoList"/>
    <w:uiPriority w:val="99"/>
    <w:semiHidden/>
    <w:rsid w:val="00432865"/>
  </w:style>
  <w:style w:type="numbering" w:customStyle="1" w:styleId="NoList62">
    <w:name w:val="No List62"/>
    <w:next w:val="NoList"/>
    <w:uiPriority w:val="99"/>
    <w:semiHidden/>
    <w:unhideWhenUsed/>
    <w:rsid w:val="00432865"/>
  </w:style>
  <w:style w:type="numbering" w:customStyle="1" w:styleId="NoList72">
    <w:name w:val="No List72"/>
    <w:next w:val="NoList"/>
    <w:uiPriority w:val="99"/>
    <w:semiHidden/>
    <w:unhideWhenUsed/>
    <w:rsid w:val="00432865"/>
  </w:style>
  <w:style w:type="numbering" w:customStyle="1" w:styleId="NoList82">
    <w:name w:val="No List82"/>
    <w:next w:val="NoList"/>
    <w:uiPriority w:val="99"/>
    <w:semiHidden/>
    <w:unhideWhenUsed/>
    <w:rsid w:val="00432865"/>
  </w:style>
  <w:style w:type="numbering" w:customStyle="1" w:styleId="NoList92">
    <w:name w:val="No List92"/>
    <w:next w:val="NoList"/>
    <w:uiPriority w:val="99"/>
    <w:semiHidden/>
    <w:unhideWhenUsed/>
    <w:rsid w:val="00432865"/>
  </w:style>
  <w:style w:type="numbering" w:customStyle="1" w:styleId="NoList102">
    <w:name w:val="No List102"/>
    <w:next w:val="NoList"/>
    <w:uiPriority w:val="99"/>
    <w:semiHidden/>
    <w:unhideWhenUsed/>
    <w:rsid w:val="00432865"/>
  </w:style>
  <w:style w:type="numbering" w:customStyle="1" w:styleId="NoList119">
    <w:name w:val="No List119"/>
    <w:next w:val="NoList"/>
    <w:uiPriority w:val="99"/>
    <w:semiHidden/>
    <w:rsid w:val="00432865"/>
  </w:style>
  <w:style w:type="numbering" w:customStyle="1" w:styleId="NoList122">
    <w:name w:val="No List122"/>
    <w:next w:val="NoList"/>
    <w:uiPriority w:val="99"/>
    <w:semiHidden/>
    <w:unhideWhenUsed/>
    <w:rsid w:val="00432865"/>
  </w:style>
  <w:style w:type="numbering" w:customStyle="1" w:styleId="NoList132">
    <w:name w:val="No List132"/>
    <w:next w:val="NoList"/>
    <w:uiPriority w:val="99"/>
    <w:semiHidden/>
    <w:unhideWhenUsed/>
    <w:rsid w:val="00432865"/>
  </w:style>
  <w:style w:type="numbering" w:customStyle="1" w:styleId="NoList142">
    <w:name w:val="No List142"/>
    <w:next w:val="NoList"/>
    <w:uiPriority w:val="99"/>
    <w:semiHidden/>
    <w:unhideWhenUsed/>
    <w:rsid w:val="00432865"/>
  </w:style>
  <w:style w:type="numbering" w:customStyle="1" w:styleId="NoList152">
    <w:name w:val="No List152"/>
    <w:next w:val="NoList"/>
    <w:uiPriority w:val="99"/>
    <w:semiHidden/>
    <w:unhideWhenUsed/>
    <w:rsid w:val="00432865"/>
  </w:style>
  <w:style w:type="numbering" w:customStyle="1" w:styleId="NoList162">
    <w:name w:val="No List162"/>
    <w:next w:val="NoList"/>
    <w:uiPriority w:val="99"/>
    <w:semiHidden/>
    <w:unhideWhenUsed/>
    <w:rsid w:val="00432865"/>
  </w:style>
  <w:style w:type="numbering" w:customStyle="1" w:styleId="NoList172">
    <w:name w:val="No List172"/>
    <w:next w:val="NoList"/>
    <w:uiPriority w:val="99"/>
    <w:semiHidden/>
    <w:unhideWhenUsed/>
    <w:rsid w:val="00432865"/>
  </w:style>
  <w:style w:type="numbering" w:customStyle="1" w:styleId="NoList182">
    <w:name w:val="No List182"/>
    <w:next w:val="NoList"/>
    <w:uiPriority w:val="99"/>
    <w:semiHidden/>
    <w:unhideWhenUsed/>
    <w:rsid w:val="00432865"/>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numbering" w:customStyle="1" w:styleId="NoList39">
    <w:name w:val="No List39"/>
    <w:next w:val="NoList"/>
    <w:uiPriority w:val="99"/>
    <w:semiHidden/>
    <w:unhideWhenUsed/>
    <w:rsid w:val="00D37B57"/>
  </w:style>
  <w:style w:type="numbering" w:customStyle="1" w:styleId="Aucuneliste11">
    <w:name w:val="Aucune liste11"/>
    <w:next w:val="NoList"/>
    <w:uiPriority w:val="99"/>
    <w:semiHidden/>
    <w:unhideWhenUsed/>
    <w:rsid w:val="00D37B57"/>
  </w:style>
  <w:style w:type="table" w:customStyle="1" w:styleId="TableGrid120">
    <w:name w:val="Table Grid120"/>
    <w:basedOn w:val="TableNormal"/>
    <w:next w:val="TableGrid"/>
    <w:uiPriority w:val="5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D220C4"/>
  </w:style>
  <w:style w:type="numbering" w:customStyle="1" w:styleId="NoList120">
    <w:name w:val="No List120"/>
    <w:next w:val="NoList"/>
    <w:uiPriority w:val="99"/>
    <w:semiHidden/>
    <w:unhideWhenUsed/>
    <w:rsid w:val="00D220C4"/>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D220C4"/>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FD4E54"/>
  </w:style>
  <w:style w:type="numbering" w:customStyle="1" w:styleId="Aucuneliste12">
    <w:name w:val="Aucune liste12"/>
    <w:next w:val="NoList"/>
    <w:uiPriority w:val="99"/>
    <w:semiHidden/>
    <w:unhideWhenUsed/>
    <w:rsid w:val="00FD4E54"/>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numbering" w:customStyle="1" w:styleId="NoList44">
    <w:name w:val="No List44"/>
    <w:next w:val="NoList"/>
    <w:uiPriority w:val="99"/>
    <w:semiHidden/>
    <w:unhideWhenUsed/>
    <w:rsid w:val="0093285D"/>
  </w:style>
  <w:style w:type="numbering" w:customStyle="1" w:styleId="Aucuneliste13">
    <w:name w:val="Aucune liste13"/>
    <w:next w:val="NoList"/>
    <w:uiPriority w:val="99"/>
    <w:semiHidden/>
    <w:unhideWhenUsed/>
    <w:rsid w:val="0093285D"/>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rsid w:val="00386D83"/>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numbering" w:customStyle="1" w:styleId="Aucuneliste14">
    <w:name w:val="Aucune liste14"/>
    <w:next w:val="NoList"/>
    <w:uiPriority w:val="99"/>
    <w:semiHidden/>
    <w:unhideWhenUsed/>
    <w:rsid w:val="00306A7D"/>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uiPriority w:val="99"/>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numbering" w:customStyle="1" w:styleId="NoList46">
    <w:name w:val="No List46"/>
    <w:next w:val="NoList"/>
    <w:uiPriority w:val="99"/>
    <w:semiHidden/>
    <w:unhideWhenUsed/>
    <w:rsid w:val="001C45C8"/>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C45C8"/>
  </w:style>
  <w:style w:type="numbering" w:customStyle="1" w:styleId="NoList1110">
    <w:name w:val="No List1110"/>
    <w:next w:val="NoList"/>
    <w:uiPriority w:val="99"/>
    <w:semiHidden/>
    <w:unhideWhenUsed/>
    <w:rsid w:val="001C45C8"/>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uiPriority w:val="99"/>
    <w:semiHidden/>
    <w:unhideWhenUsed/>
    <w:rsid w:val="001C45C8"/>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0">
    <w:name w:val="No List310"/>
    <w:next w:val="NoList"/>
    <w:uiPriority w:val="99"/>
    <w:semiHidden/>
    <w:unhideWhenUsed/>
    <w:rsid w:val="001C45C8"/>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1C45C8"/>
  </w:style>
  <w:style w:type="numbering" w:customStyle="1" w:styleId="NoList124">
    <w:name w:val="No List124"/>
    <w:next w:val="NoList"/>
    <w:uiPriority w:val="99"/>
    <w:semiHidden/>
    <w:unhideWhenUsed/>
    <w:rsid w:val="001C45C8"/>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uiPriority w:val="99"/>
    <w:semiHidden/>
    <w:unhideWhenUsed/>
    <w:rsid w:val="001C45C8"/>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C45C8"/>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1C45C8"/>
  </w:style>
  <w:style w:type="numbering" w:customStyle="1" w:styleId="NoList1111">
    <w:name w:val="No List1111"/>
    <w:next w:val="NoList"/>
    <w:uiPriority w:val="99"/>
    <w:semiHidden/>
    <w:unhideWhenUsed/>
    <w:rsid w:val="001C45C8"/>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uiPriority w:val="99"/>
    <w:semiHidden/>
    <w:unhideWhenUsed/>
    <w:rsid w:val="001C45C8"/>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1C45C8"/>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C45C8"/>
  </w:style>
  <w:style w:type="numbering" w:customStyle="1" w:styleId="NoList126">
    <w:name w:val="No List126"/>
    <w:next w:val="NoList"/>
    <w:uiPriority w:val="99"/>
    <w:semiHidden/>
    <w:unhideWhenUsed/>
    <w:rsid w:val="001C45C8"/>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9">
    <w:name w:val="No List219"/>
    <w:next w:val="NoList"/>
    <w:uiPriority w:val="99"/>
    <w:semiHidden/>
    <w:unhideWhenUsed/>
    <w:rsid w:val="001C45C8"/>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8C6"/>
    <w:rPr>
      <w:color w:val="605E5C"/>
      <w:shd w:val="clear" w:color="auto" w:fill="E1DFDD"/>
    </w:rPr>
  </w:style>
  <w:style w:type="numbering" w:customStyle="1" w:styleId="NoList50">
    <w:name w:val="No List50"/>
    <w:next w:val="NoList"/>
    <w:uiPriority w:val="99"/>
    <w:semiHidden/>
    <w:unhideWhenUsed/>
    <w:rsid w:val="009F7CB2"/>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9F7CB2"/>
  </w:style>
  <w:style w:type="numbering" w:customStyle="1" w:styleId="NoList1112">
    <w:name w:val="No List1112"/>
    <w:next w:val="NoList"/>
    <w:uiPriority w:val="99"/>
    <w:semiHidden/>
    <w:unhideWhenUsed/>
    <w:rsid w:val="009F7CB2"/>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0">
    <w:name w:val="No List220"/>
    <w:next w:val="NoList"/>
    <w:uiPriority w:val="99"/>
    <w:semiHidden/>
    <w:unhideWhenUsed/>
    <w:rsid w:val="009F7CB2"/>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9F7CB2"/>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9F7CB2"/>
  </w:style>
  <w:style w:type="numbering" w:customStyle="1" w:styleId="NoList128">
    <w:name w:val="No List128"/>
    <w:next w:val="NoList"/>
    <w:uiPriority w:val="99"/>
    <w:semiHidden/>
    <w:unhideWhenUsed/>
    <w:rsid w:val="009F7CB2"/>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0">
    <w:name w:val="No List2110"/>
    <w:next w:val="NoList"/>
    <w:uiPriority w:val="99"/>
    <w:semiHidden/>
    <w:unhideWhenUsed/>
    <w:rsid w:val="009F7CB2"/>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numbering" w:customStyle="1" w:styleId="NoList2111">
    <w:name w:val="No List2111"/>
    <w:next w:val="NoList"/>
    <w:uiPriority w:val="99"/>
    <w:semiHidden/>
    <w:unhideWhenUsed/>
    <w:rsid w:val="007B14DD"/>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www.itu.int/ITU-T/inr/roa/index.html" TargetMode="Externa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sbtson@itu/.int"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ommunications@ict.gov.sc"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18</Pages>
  <Words>3573</Words>
  <Characters>22679</Characters>
  <Application>Microsoft Office Word</Application>
  <DocSecurity>0</DocSecurity>
  <Lines>687</Lines>
  <Paragraphs>22</Paragraphs>
  <ScaleCrop>false</ScaleCrop>
  <HeadingPairs>
    <vt:vector size="2" baseType="variant">
      <vt:variant>
        <vt:lpstr>Title</vt:lpstr>
      </vt:variant>
      <vt:variant>
        <vt:i4>1</vt:i4>
      </vt:variant>
    </vt:vector>
  </HeadingPairs>
  <TitlesOfParts>
    <vt:vector size="1" baseType="lpstr">
      <vt:lpstr>OB 1257</vt:lpstr>
    </vt:vector>
  </TitlesOfParts>
  <Company>ITU</Company>
  <LinksUpToDate>false</LinksUpToDate>
  <CharactersWithSpaces>26230</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1258</dc:title>
  <dc:subject/>
  <dc:creator>ITU</dc:creator>
  <cp:keywords/>
  <dc:description/>
  <cp:lastModifiedBy>Gachet, Christelle</cp:lastModifiedBy>
  <cp:revision>107</cp:revision>
  <cp:lastPrinted>2022-12-12T15:12:00Z</cp:lastPrinted>
  <dcterms:created xsi:type="dcterms:W3CDTF">2022-08-12T07:56:00Z</dcterms:created>
  <dcterms:modified xsi:type="dcterms:W3CDTF">2022-12-12T15:12:00Z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