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645"/>
        <w:gridCol w:w="2669"/>
      </w:tblGrid>
      <w:tr w:rsidR="00BF6D6B" w:rsidRPr="00BA051B" w14:paraId="302C088D" w14:textId="77777777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68ED272" w14:textId="77777777"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BA051B" w14:paraId="4BB55DEB" w14:textId="77777777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2450D859" w14:textId="793AD662" w:rsidR="00BF6D6B" w:rsidRPr="00F462DE" w:rsidRDefault="00BF6D6B" w:rsidP="0042274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Pr="00DF27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CC1388" w:rsidRPr="00DF27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r w:rsidR="0050397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5</w:t>
            </w:r>
            <w:r w:rsidR="004D478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C88A0FA" w14:textId="7F3E3F26" w:rsidR="00BF6D6B" w:rsidRPr="00396DF3" w:rsidRDefault="00674376" w:rsidP="0042274D">
            <w:pPr>
              <w:framePr w:hSpace="181" w:wrap="around" w:vAnchor="text" w:hAnchor="margin" w:xAlign="center" w:y="1"/>
              <w:jc w:val="left"/>
              <w:rPr>
                <w:color w:val="FFFFFF"/>
                <w:lang w:val="fr-FR"/>
              </w:rPr>
            </w:pPr>
            <w:r w:rsidRPr="00674376">
              <w:rPr>
                <w:color w:val="FFFFFF"/>
                <w:lang w:val="en-US"/>
              </w:rPr>
              <w:t>1.</w:t>
            </w:r>
            <w:r w:rsidR="00BA051B">
              <w:rPr>
                <w:color w:val="FFFFFF"/>
                <w:lang w:val="en-US"/>
              </w:rPr>
              <w:t>X</w:t>
            </w:r>
            <w:r w:rsidR="004D478D">
              <w:rPr>
                <w:color w:val="FFFFFF"/>
                <w:lang w:val="en-US"/>
              </w:rPr>
              <w:t>I</w:t>
            </w:r>
            <w:r w:rsidR="00DA2274">
              <w:rPr>
                <w:color w:val="FFFFFF"/>
                <w:lang w:val="en-US"/>
              </w:rPr>
              <w:t>I</w:t>
            </w:r>
            <w:r w:rsidRPr="00674376">
              <w:rPr>
                <w:color w:val="FFFFFF"/>
                <w:lang w:val="en-US"/>
              </w:rPr>
              <w:t>.202</w:t>
            </w:r>
            <w:r w:rsidR="00955593">
              <w:rPr>
                <w:color w:val="FFFFFF"/>
                <w:lang w:val="en-US"/>
              </w:rPr>
              <w:t>2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30947E13" w14:textId="6C6AF860" w:rsidR="00BF6D6B" w:rsidRPr="004E21DC" w:rsidRDefault="00BF6D6B" w:rsidP="0042274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DA2274">
              <w:rPr>
                <w:color w:val="FFFFFF"/>
                <w:lang w:val="fr-FR"/>
              </w:rPr>
              <w:t>1</w:t>
            </w:r>
            <w:r w:rsidR="004D478D">
              <w:rPr>
                <w:color w:val="FFFFFF"/>
                <w:lang w:val="fr-FR"/>
              </w:rPr>
              <w:t>5</w:t>
            </w:r>
            <w:r w:rsidR="00392F07">
              <w:rPr>
                <w:color w:val="FFFFFF"/>
                <w:lang w:val="fr-FR"/>
              </w:rPr>
              <w:t xml:space="preserve"> </w:t>
            </w:r>
            <w:r w:rsidR="00CC7E32">
              <w:rPr>
                <w:color w:val="FFFFFF"/>
                <w:lang w:val="fr-FR"/>
              </w:rPr>
              <w:t>novembre</w:t>
            </w:r>
            <w:r w:rsidR="00392F07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</w:t>
            </w:r>
            <w:r w:rsidR="00FF7AFD">
              <w:rPr>
                <w:color w:val="FFFFFF"/>
                <w:lang w:val="fr-FR"/>
              </w:rPr>
              <w:t>2</w:t>
            </w:r>
            <w:r w:rsidR="006B6E4D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 w:rsidR="00161141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BA051B" w14:paraId="492AB466" w14:textId="77777777" w:rsidTr="00B71E4A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7E0D0FF" w14:textId="77777777" w:rsidR="00BF6D6B" w:rsidRPr="003B358A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bookmarkStart w:id="63" w:name="_Toc19268825"/>
            <w:bookmarkStart w:id="64" w:name="_Toc22049215"/>
            <w:bookmarkStart w:id="65" w:name="_Toc23412314"/>
            <w:bookmarkStart w:id="66" w:name="_Toc24538159"/>
            <w:bookmarkStart w:id="67" w:name="_Toc25845763"/>
            <w:bookmarkStart w:id="68" w:name="_Toc26799550"/>
            <w:bookmarkStart w:id="69" w:name="_Toc49845626"/>
            <w:bookmarkStart w:id="70" w:name="_Toc62805772"/>
            <w:bookmarkStart w:id="71" w:name="_Toc63688620"/>
            <w:bookmarkStart w:id="72" w:name="_Toc76729006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(Suisse) 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>Tél</w:t>
            </w:r>
            <w:r w:rsidR="00DB4825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>:</w:t>
            </w:r>
            <w:proofErr w:type="gramEnd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 w:rsidRPr="003B358A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56BE8B32" w14:textId="77777777"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64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6EEDEB8" w14:textId="77777777"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73" w:name="_Toc419901106"/>
            <w:bookmarkStart w:id="74" w:name="_Toc423525450"/>
            <w:bookmarkStart w:id="75" w:name="_Toc424821405"/>
            <w:bookmarkStart w:id="76" w:name="_Toc429043948"/>
            <w:bookmarkStart w:id="77" w:name="_Toc430351610"/>
            <w:bookmarkStart w:id="78" w:name="_Toc435101736"/>
            <w:bookmarkStart w:id="79" w:name="_Toc436994414"/>
            <w:bookmarkStart w:id="80" w:name="_Toc437951326"/>
            <w:bookmarkStart w:id="81" w:name="_Toc439770081"/>
            <w:bookmarkStart w:id="82" w:name="_Toc442697165"/>
            <w:bookmarkStart w:id="83" w:name="_Toc443314395"/>
            <w:bookmarkStart w:id="84" w:name="_Toc451159940"/>
            <w:bookmarkStart w:id="85" w:name="_Toc452042282"/>
            <w:bookmarkStart w:id="86" w:name="_Toc453246382"/>
            <w:bookmarkStart w:id="87" w:name="_Toc455568905"/>
            <w:bookmarkStart w:id="88" w:name="_Toc458763331"/>
            <w:bookmarkStart w:id="89" w:name="_Toc461613919"/>
            <w:bookmarkStart w:id="90" w:name="_Toc464028552"/>
            <w:bookmarkStart w:id="91" w:name="_Toc466292711"/>
            <w:bookmarkStart w:id="92" w:name="_Toc467229208"/>
            <w:bookmarkStart w:id="93" w:name="_Toc468199508"/>
            <w:bookmarkStart w:id="94" w:name="_Toc469058077"/>
            <w:bookmarkStart w:id="95" w:name="_Toc472413645"/>
            <w:bookmarkStart w:id="96" w:name="_Toc473107256"/>
            <w:bookmarkStart w:id="97" w:name="_Toc474850427"/>
            <w:bookmarkStart w:id="98" w:name="_Toc476061805"/>
            <w:bookmarkStart w:id="99" w:name="_Toc477355858"/>
            <w:bookmarkStart w:id="100" w:name="_Toc478045194"/>
            <w:bookmarkStart w:id="101" w:name="_Toc479170884"/>
            <w:bookmarkStart w:id="102" w:name="_Toc481736912"/>
            <w:bookmarkStart w:id="103" w:name="_Toc483991758"/>
            <w:bookmarkStart w:id="104" w:name="_Toc484612680"/>
            <w:bookmarkStart w:id="105" w:name="_Toc486861815"/>
            <w:bookmarkStart w:id="106" w:name="_Toc489604239"/>
            <w:bookmarkStart w:id="107" w:name="_Toc490733846"/>
            <w:bookmarkStart w:id="108" w:name="_Toc492473912"/>
            <w:bookmarkStart w:id="109" w:name="_Toc493239106"/>
            <w:bookmarkStart w:id="110" w:name="_Toc494706559"/>
            <w:bookmarkStart w:id="111" w:name="_Toc496867147"/>
            <w:bookmarkStart w:id="112" w:name="_Toc497466140"/>
            <w:bookmarkStart w:id="113" w:name="_Toc498510152"/>
            <w:bookmarkStart w:id="114" w:name="_Toc499892914"/>
            <w:bookmarkStart w:id="115" w:name="_Toc500928320"/>
            <w:bookmarkStart w:id="116" w:name="_Toc503278432"/>
            <w:bookmarkStart w:id="117" w:name="_Toc508115956"/>
            <w:bookmarkStart w:id="118" w:name="_Toc509306684"/>
            <w:bookmarkStart w:id="119" w:name="_Toc510616269"/>
            <w:bookmarkStart w:id="120" w:name="_Toc512954041"/>
            <w:bookmarkStart w:id="121" w:name="_Toc513554835"/>
            <w:bookmarkStart w:id="122" w:name="_Toc514942257"/>
            <w:bookmarkStart w:id="123" w:name="_Toc516152548"/>
            <w:bookmarkStart w:id="124" w:name="_Toc517084119"/>
            <w:bookmarkStart w:id="125" w:name="_Toc517962987"/>
            <w:bookmarkStart w:id="126" w:name="_Toc525139684"/>
            <w:bookmarkStart w:id="127" w:name="_Toc526173594"/>
            <w:bookmarkStart w:id="128" w:name="_Toc527641978"/>
            <w:bookmarkStart w:id="129" w:name="_Toc528154637"/>
            <w:bookmarkStart w:id="130" w:name="_Toc530564026"/>
            <w:bookmarkStart w:id="131" w:name="_Toc535414803"/>
            <w:bookmarkStart w:id="132" w:name="_Toc536450184"/>
            <w:bookmarkStart w:id="133" w:name="_Toc7430870"/>
            <w:bookmarkStart w:id="134" w:name="_Toc11673091"/>
            <w:bookmarkStart w:id="135" w:name="_Toc11942196"/>
            <w:bookmarkStart w:id="136" w:name="_Toc19268826"/>
            <w:bookmarkStart w:id="137" w:name="_Toc22049216"/>
            <w:bookmarkStart w:id="138" w:name="_Toc23412315"/>
            <w:bookmarkStart w:id="139" w:name="_Toc24538160"/>
            <w:bookmarkStart w:id="140" w:name="_Toc25845764"/>
            <w:bookmarkStart w:id="141" w:name="_Toc26799551"/>
            <w:bookmarkStart w:id="142" w:name="_Toc49845627"/>
            <w:bookmarkStart w:id="143" w:name="_Toc62805773"/>
            <w:bookmarkStart w:id="144" w:name="_Toc63688621"/>
            <w:bookmarkStart w:id="145" w:name="_Toc76729007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2669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4E325B6" w14:textId="77777777"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46" w:name="_Toc526173595"/>
            <w:bookmarkStart w:id="147" w:name="_Toc527641979"/>
            <w:bookmarkStart w:id="148" w:name="_Toc528154638"/>
            <w:bookmarkStart w:id="149" w:name="_Toc530564027"/>
            <w:bookmarkStart w:id="150" w:name="_Toc535414804"/>
            <w:bookmarkStart w:id="151" w:name="_Toc536450185"/>
            <w:bookmarkStart w:id="152" w:name="_Toc7430871"/>
            <w:bookmarkStart w:id="153" w:name="_Toc11673092"/>
            <w:bookmarkStart w:id="154" w:name="_Toc11942197"/>
            <w:bookmarkStart w:id="155" w:name="_Toc19268827"/>
            <w:bookmarkStart w:id="156" w:name="_Toc22049217"/>
            <w:bookmarkStart w:id="157" w:name="_Toc23412316"/>
            <w:bookmarkStart w:id="158" w:name="_Toc24538161"/>
            <w:bookmarkStart w:id="159" w:name="_Toc25845765"/>
            <w:bookmarkStart w:id="160" w:name="_Toc26799552"/>
            <w:bookmarkStart w:id="161" w:name="_Toc49845628"/>
            <w:bookmarkStart w:id="162" w:name="_Toc62805774"/>
            <w:bookmarkStart w:id="163" w:name="_Toc63688622"/>
            <w:bookmarkStart w:id="164" w:name="_Toc76729008"/>
            <w:bookmarkStart w:id="165" w:name="_Toc419901107"/>
            <w:bookmarkStart w:id="166" w:name="_Toc423525451"/>
            <w:bookmarkStart w:id="167" w:name="_Toc424821406"/>
            <w:bookmarkStart w:id="168" w:name="_Toc429043949"/>
            <w:bookmarkStart w:id="169" w:name="_Toc430351611"/>
            <w:bookmarkStart w:id="170" w:name="_Toc435101737"/>
            <w:bookmarkStart w:id="171" w:name="_Toc436994415"/>
            <w:bookmarkStart w:id="172" w:name="_Toc437951327"/>
            <w:bookmarkStart w:id="173" w:name="_Toc439770082"/>
            <w:bookmarkStart w:id="174" w:name="_Toc442697166"/>
            <w:bookmarkStart w:id="175" w:name="_Toc443314396"/>
            <w:bookmarkStart w:id="176" w:name="_Toc451159941"/>
            <w:bookmarkStart w:id="177" w:name="_Toc452042283"/>
            <w:bookmarkStart w:id="178" w:name="_Toc453246383"/>
            <w:bookmarkStart w:id="179" w:name="_Toc455568906"/>
            <w:bookmarkStart w:id="180" w:name="_Toc458763332"/>
            <w:bookmarkStart w:id="181" w:name="_Toc461613920"/>
            <w:bookmarkStart w:id="182" w:name="_Toc464028553"/>
            <w:bookmarkStart w:id="183" w:name="_Toc466292712"/>
            <w:bookmarkStart w:id="184" w:name="_Toc467229209"/>
            <w:bookmarkStart w:id="185" w:name="_Toc468199509"/>
            <w:bookmarkStart w:id="186" w:name="_Toc469058078"/>
            <w:bookmarkStart w:id="187" w:name="_Toc472413646"/>
            <w:bookmarkStart w:id="188" w:name="_Toc473107257"/>
            <w:bookmarkStart w:id="189" w:name="_Toc474850428"/>
            <w:bookmarkStart w:id="190" w:name="_Toc476061806"/>
            <w:bookmarkStart w:id="191" w:name="_Toc477355859"/>
            <w:bookmarkStart w:id="192" w:name="_Toc478045195"/>
            <w:bookmarkStart w:id="193" w:name="_Toc479170885"/>
            <w:bookmarkStart w:id="194" w:name="_Toc481736913"/>
            <w:bookmarkStart w:id="195" w:name="_Toc483991759"/>
            <w:bookmarkStart w:id="196" w:name="_Toc484612681"/>
            <w:bookmarkStart w:id="197" w:name="_Toc486861816"/>
            <w:bookmarkStart w:id="198" w:name="_Toc489604240"/>
            <w:bookmarkStart w:id="199" w:name="_Toc490733847"/>
            <w:bookmarkStart w:id="200" w:name="_Toc492473913"/>
            <w:bookmarkStart w:id="201" w:name="_Toc493239107"/>
            <w:bookmarkStart w:id="202" w:name="_Toc494706560"/>
            <w:bookmarkStart w:id="203" w:name="_Toc496867148"/>
            <w:bookmarkStart w:id="204" w:name="_Toc497466141"/>
            <w:bookmarkStart w:id="205" w:name="_Toc498510153"/>
            <w:bookmarkStart w:id="206" w:name="_Toc499892915"/>
            <w:bookmarkStart w:id="207" w:name="_Toc500928321"/>
            <w:bookmarkStart w:id="208" w:name="_Toc503278433"/>
            <w:bookmarkStart w:id="209" w:name="_Toc508115957"/>
            <w:bookmarkStart w:id="210" w:name="_Toc509306685"/>
            <w:bookmarkStart w:id="211" w:name="_Toc510616270"/>
            <w:bookmarkStart w:id="212" w:name="_Toc512954042"/>
            <w:bookmarkStart w:id="213" w:name="_Toc513554836"/>
            <w:bookmarkStart w:id="214" w:name="_Toc514942258"/>
            <w:bookmarkStart w:id="215" w:name="_Toc516152549"/>
            <w:bookmarkStart w:id="216" w:name="_Toc517084120"/>
            <w:bookmarkStart w:id="217" w:name="_Toc517962988"/>
            <w:bookmarkStart w:id="218" w:name="_Toc52513968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.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</w:t>
            </w:r>
            <w:r w:rsidR="00DB4825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3D2A1A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</w:hyperlink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</w:p>
        </w:tc>
      </w:tr>
    </w:tbl>
    <w:p w14:paraId="06577B82" w14:textId="77777777" w:rsidR="00BF6D6B" w:rsidRPr="007F41C3" w:rsidRDefault="00BF6D6B" w:rsidP="00BF6D6B">
      <w:pPr>
        <w:rPr>
          <w:lang w:val="fr-FR"/>
        </w:rPr>
      </w:pPr>
    </w:p>
    <w:p w14:paraId="6529E485" w14:textId="77777777"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330A84C" w14:textId="77777777" w:rsidR="00BF6D6B" w:rsidRPr="00A61AFB" w:rsidRDefault="00BF6D6B" w:rsidP="00B267F6">
      <w:pPr>
        <w:pStyle w:val="Heading1"/>
        <w:keepNext w:val="0"/>
        <w:widowControl w:val="0"/>
        <w:rPr>
          <w:lang w:val="fr-FR"/>
        </w:rPr>
      </w:pPr>
      <w:bookmarkStart w:id="219" w:name="_Toc419901108"/>
      <w:bookmarkStart w:id="220" w:name="_Toc423525452"/>
      <w:bookmarkStart w:id="221" w:name="_Toc424821407"/>
      <w:bookmarkStart w:id="222" w:name="_Toc428366200"/>
      <w:bookmarkStart w:id="223" w:name="_Toc429043950"/>
      <w:bookmarkStart w:id="224" w:name="_Toc430351612"/>
      <w:bookmarkStart w:id="225" w:name="_Toc435101738"/>
      <w:bookmarkStart w:id="226" w:name="_Toc436994416"/>
      <w:bookmarkStart w:id="227" w:name="_Toc437951328"/>
      <w:bookmarkStart w:id="228" w:name="_Toc439770083"/>
      <w:bookmarkStart w:id="229" w:name="_Toc442697167"/>
      <w:bookmarkStart w:id="230" w:name="_Toc443314397"/>
      <w:bookmarkStart w:id="231" w:name="_Toc451159942"/>
      <w:bookmarkStart w:id="232" w:name="_Toc452042284"/>
      <w:bookmarkStart w:id="233" w:name="_Toc453246384"/>
      <w:bookmarkStart w:id="234" w:name="_Toc455568907"/>
      <w:bookmarkStart w:id="235" w:name="_Toc458763333"/>
      <w:bookmarkStart w:id="236" w:name="_Toc461613921"/>
      <w:bookmarkStart w:id="237" w:name="_Toc464028554"/>
      <w:bookmarkStart w:id="238" w:name="_Toc466292713"/>
      <w:bookmarkStart w:id="239" w:name="_Toc467229210"/>
      <w:bookmarkStart w:id="240" w:name="_Toc468199510"/>
      <w:bookmarkStart w:id="241" w:name="_Toc469058079"/>
      <w:bookmarkStart w:id="242" w:name="_Toc472413647"/>
      <w:bookmarkStart w:id="243" w:name="_Toc473107258"/>
      <w:bookmarkStart w:id="244" w:name="_Toc474850429"/>
      <w:bookmarkStart w:id="245" w:name="_Toc476061807"/>
      <w:bookmarkStart w:id="246" w:name="_Toc477355860"/>
      <w:bookmarkStart w:id="247" w:name="_Toc478045196"/>
      <w:bookmarkStart w:id="248" w:name="_Toc479170886"/>
      <w:bookmarkStart w:id="249" w:name="_Toc481736914"/>
      <w:bookmarkStart w:id="250" w:name="_Toc483991760"/>
      <w:bookmarkStart w:id="251" w:name="_Toc484612682"/>
      <w:bookmarkStart w:id="252" w:name="_Toc486861817"/>
      <w:bookmarkStart w:id="253" w:name="_Toc489604241"/>
      <w:bookmarkStart w:id="254" w:name="_Toc490733848"/>
      <w:bookmarkStart w:id="255" w:name="_Toc492473914"/>
      <w:bookmarkStart w:id="256" w:name="_Toc493239108"/>
      <w:bookmarkStart w:id="257" w:name="_Toc494706561"/>
      <w:bookmarkStart w:id="258" w:name="_Toc496867149"/>
      <w:bookmarkStart w:id="259" w:name="_Toc497466142"/>
      <w:bookmarkStart w:id="260" w:name="_Toc498510154"/>
      <w:bookmarkStart w:id="261" w:name="_Toc499892916"/>
      <w:bookmarkStart w:id="262" w:name="_Toc500928322"/>
      <w:bookmarkStart w:id="263" w:name="_Toc503278434"/>
      <w:bookmarkStart w:id="264" w:name="_Toc508115958"/>
      <w:bookmarkStart w:id="265" w:name="_Toc509306686"/>
      <w:bookmarkStart w:id="266" w:name="_Toc510616271"/>
      <w:bookmarkStart w:id="267" w:name="_Toc512954043"/>
      <w:bookmarkStart w:id="268" w:name="_Toc513554837"/>
      <w:bookmarkStart w:id="269" w:name="_Toc514942259"/>
      <w:bookmarkStart w:id="270" w:name="_Toc516152550"/>
      <w:bookmarkStart w:id="271" w:name="_Toc517084121"/>
      <w:bookmarkStart w:id="272" w:name="_Toc517962989"/>
      <w:bookmarkStart w:id="273" w:name="_Toc525139686"/>
      <w:bookmarkStart w:id="274" w:name="_Toc526173596"/>
      <w:bookmarkStart w:id="275" w:name="_Toc527641980"/>
      <w:bookmarkStart w:id="276" w:name="_Toc528154639"/>
      <w:bookmarkStart w:id="277" w:name="_Toc530564028"/>
      <w:bookmarkStart w:id="278" w:name="_Toc535414805"/>
      <w:bookmarkStart w:id="279" w:name="_Toc536450186"/>
      <w:bookmarkStart w:id="280" w:name="_Toc169235"/>
      <w:bookmarkStart w:id="281" w:name="_Toc6472167"/>
      <w:bookmarkStart w:id="282" w:name="_Toc7430872"/>
      <w:bookmarkStart w:id="283" w:name="_Toc11673093"/>
      <w:bookmarkStart w:id="284" w:name="_Toc11942198"/>
      <w:bookmarkStart w:id="285" w:name="_Toc16076846"/>
      <w:bookmarkStart w:id="286" w:name="_Toc16521656"/>
      <w:bookmarkStart w:id="287" w:name="_Toc19268828"/>
      <w:bookmarkStart w:id="288" w:name="_Toc22049218"/>
      <w:bookmarkStart w:id="289" w:name="_Toc23412317"/>
      <w:bookmarkStart w:id="290" w:name="_Toc24538162"/>
      <w:bookmarkStart w:id="291" w:name="_Toc25845766"/>
      <w:bookmarkStart w:id="292" w:name="_Toc26799553"/>
      <w:bookmarkStart w:id="293" w:name="_Toc40273970"/>
      <w:bookmarkStart w:id="294" w:name="_Toc40274227"/>
      <w:bookmarkStart w:id="295" w:name="_Toc42092168"/>
      <w:bookmarkStart w:id="296" w:name="_Toc42092833"/>
      <w:bookmarkStart w:id="297" w:name="_Toc49845629"/>
      <w:bookmarkStart w:id="298" w:name="_Toc51764041"/>
      <w:bookmarkStart w:id="299" w:name="_Toc58332526"/>
      <w:bookmarkStart w:id="300" w:name="_Toc59553847"/>
      <w:bookmarkStart w:id="301" w:name="_Toc59624745"/>
      <w:bookmarkStart w:id="302" w:name="_Toc62805775"/>
      <w:bookmarkStart w:id="303" w:name="_Toc63688623"/>
      <w:bookmarkStart w:id="304" w:name="_Toc65050651"/>
      <w:bookmarkStart w:id="305" w:name="_Toc66289906"/>
      <w:bookmarkStart w:id="306" w:name="_Toc70589186"/>
      <w:bookmarkStart w:id="307" w:name="_Toc72943251"/>
      <w:bookmarkStart w:id="308" w:name="_Toc75270263"/>
      <w:bookmarkStart w:id="309" w:name="_Toc76729009"/>
      <w:bookmarkStart w:id="310" w:name="_Toc79585270"/>
      <w:bookmarkStart w:id="311" w:name="_Toc87364479"/>
      <w:bookmarkStart w:id="312" w:name="_Toc89865811"/>
      <w:bookmarkStart w:id="313" w:name="_Toc96667674"/>
      <w:bookmarkStart w:id="314" w:name="_Toc96667996"/>
      <w:bookmarkStart w:id="315" w:name="_Toc98774039"/>
      <w:bookmarkStart w:id="316" w:name="_Toc98774268"/>
      <w:bookmarkStart w:id="317" w:name="_Toc98774517"/>
      <w:bookmarkStart w:id="318" w:name="_Toc103354207"/>
      <w:bookmarkStart w:id="319" w:name="_Toc103354496"/>
      <w:bookmarkStart w:id="320" w:name="_Toc115273964"/>
      <w:bookmarkStart w:id="321" w:name="_Toc115274212"/>
      <w:r w:rsidRPr="00817DB4">
        <w:rPr>
          <w:lang w:val="fr-FR"/>
        </w:rPr>
        <w:t>Table des matières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</w:p>
    <w:p w14:paraId="4CB52740" w14:textId="77777777" w:rsidR="00BF6D6B" w:rsidRPr="00A61AFB" w:rsidRDefault="00BF6D6B" w:rsidP="00B267F6">
      <w:pPr>
        <w:pStyle w:val="TOC1"/>
        <w:widowControl w:val="0"/>
        <w:tabs>
          <w:tab w:val="right" w:pos="8505"/>
        </w:tabs>
        <w:spacing w:before="240"/>
        <w:jc w:val="right"/>
        <w:rPr>
          <w:i/>
        </w:rPr>
      </w:pPr>
      <w:r w:rsidRPr="00A61AFB">
        <w:rPr>
          <w:i/>
        </w:rPr>
        <w:t>Page</w:t>
      </w:r>
    </w:p>
    <w:p w14:paraId="5CAFB291" w14:textId="77777777" w:rsidR="00E86EE1" w:rsidRPr="00E86EE1" w:rsidRDefault="00E86EE1" w:rsidP="006E6805">
      <w:pPr>
        <w:pStyle w:val="TOC1"/>
        <w:spacing w:before="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 w:rsidRPr="006E6805">
        <w:rPr>
          <w:b/>
          <w:bCs/>
        </w:rPr>
        <w:t>INFORMATION GÉNÉRALE</w:t>
      </w:r>
    </w:p>
    <w:p w14:paraId="5B62493A" w14:textId="77777777" w:rsidR="00E86EE1" w:rsidRDefault="00E86EE1" w:rsidP="006E6805">
      <w:pPr>
        <w:pStyle w:val="TOC1"/>
        <w:spacing w:before="80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6E6805">
        <w:t>Listes annexées au Bulletin d'exploitation de l'UIT</w:t>
      </w:r>
      <w:r w:rsidR="00456CDF" w:rsidRPr="006E6805">
        <w:t xml:space="preserve">: </w:t>
      </w:r>
      <w:r w:rsidR="00456CDF" w:rsidRPr="00456CDF">
        <w:rPr>
          <w:rFonts w:asciiTheme="minorHAnsi" w:hAnsiTheme="minorHAnsi"/>
          <w:i/>
          <w:iCs/>
          <w:lang w:val="fr-CH"/>
        </w:rPr>
        <w:t>Note du TSB</w:t>
      </w:r>
      <w:r>
        <w:rPr>
          <w:webHidden/>
        </w:rPr>
        <w:tab/>
      </w:r>
      <w:r>
        <w:rPr>
          <w:webHidden/>
        </w:rPr>
        <w:tab/>
      </w:r>
      <w:r w:rsidR="004103DD">
        <w:rPr>
          <w:webHidden/>
        </w:rPr>
        <w:t>3</w:t>
      </w:r>
    </w:p>
    <w:p w14:paraId="64A02D21" w14:textId="081631A4" w:rsidR="00E86EE1" w:rsidRDefault="00E86EE1" w:rsidP="006E6805">
      <w:pPr>
        <w:pStyle w:val="TOC1"/>
        <w:spacing w:before="80"/>
        <w:rPr>
          <w:webHidden/>
        </w:rPr>
      </w:pPr>
      <w:r w:rsidRPr="006E6805">
        <w:t xml:space="preserve">Approbation </w:t>
      </w:r>
      <w:r w:rsidR="008C0D19">
        <w:t xml:space="preserve">et suppression </w:t>
      </w:r>
      <w:r w:rsidR="006E6805">
        <w:t xml:space="preserve">de </w:t>
      </w:r>
      <w:r w:rsidRPr="006E6805">
        <w:t>Recommandations UIT-T</w:t>
      </w:r>
      <w:r>
        <w:rPr>
          <w:webHidden/>
        </w:rPr>
        <w:tab/>
      </w:r>
      <w:r>
        <w:rPr>
          <w:webHidden/>
        </w:rPr>
        <w:tab/>
      </w:r>
      <w:r w:rsidR="006E6805">
        <w:rPr>
          <w:webHidden/>
        </w:rPr>
        <w:t>4</w:t>
      </w:r>
    </w:p>
    <w:p w14:paraId="73A3D0B6" w14:textId="0BFE3DB5" w:rsidR="001F2B22" w:rsidRDefault="001F2B22" w:rsidP="001F2B22">
      <w:pPr>
        <w:pStyle w:val="TOC1"/>
        <w:spacing w:before="80"/>
      </w:pPr>
      <w:r w:rsidRPr="001F2B22">
        <w:t>Plan de numérotage des télécommunications publiques internationales (Recommandation UIT-T E.164 (11/2010))</w:t>
      </w:r>
      <w:r>
        <w:t xml:space="preserve">: </w:t>
      </w:r>
      <w:r w:rsidRPr="001F2B22">
        <w:rPr>
          <w:i/>
          <w:iCs/>
        </w:rPr>
        <w:t>Note du TSB</w:t>
      </w:r>
      <w:r>
        <w:tab/>
      </w:r>
      <w:r>
        <w:tab/>
        <w:t>5</w:t>
      </w:r>
    </w:p>
    <w:p w14:paraId="0754FA55" w14:textId="725EF3F2" w:rsidR="001F2B22" w:rsidRPr="001F2B22" w:rsidRDefault="001F2B22" w:rsidP="001F2B22">
      <w:pPr>
        <w:pStyle w:val="TOC1"/>
        <w:spacing w:before="80"/>
      </w:pPr>
      <w:r w:rsidRPr="001F2B22">
        <w:t xml:space="preserve">Plan d’identification international pour les réseaux publics et les abonnements (Recommandation </w:t>
      </w:r>
      <w:r>
        <w:br/>
      </w:r>
      <w:r w:rsidRPr="001F2B22">
        <w:t>UIT-T E.212 (09/2016))</w:t>
      </w:r>
      <w:r>
        <w:t xml:space="preserve">: </w:t>
      </w:r>
      <w:r w:rsidRPr="001F2B22">
        <w:rPr>
          <w:i/>
          <w:iCs/>
        </w:rPr>
        <w:t>Note du TSB</w:t>
      </w:r>
      <w:r>
        <w:tab/>
      </w:r>
      <w:r>
        <w:tab/>
        <w:t>5</w:t>
      </w:r>
    </w:p>
    <w:p w14:paraId="2A181DB9" w14:textId="550D9947" w:rsidR="001F2B22" w:rsidRDefault="001F2B22">
      <w:pPr>
        <w:pStyle w:val="TOC1"/>
      </w:pPr>
      <w:r w:rsidRPr="001F2B22">
        <w:t xml:space="preserve">Attribution de codes de zone/réseau sémaphore (SANC): </w:t>
      </w:r>
      <w:r w:rsidRPr="00500F91">
        <w:rPr>
          <w:i/>
          <w:iCs/>
        </w:rPr>
        <w:t>Note du TSB</w:t>
      </w:r>
      <w:r>
        <w:tab/>
      </w:r>
      <w:r>
        <w:tab/>
        <w:t>6</w:t>
      </w:r>
    </w:p>
    <w:p w14:paraId="6E5C612C" w14:textId="19248BE9" w:rsidR="00E86EE1" w:rsidRDefault="00E86EE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6E6805">
        <w:t xml:space="preserve">Service téléphonique: </w:t>
      </w:r>
    </w:p>
    <w:p w14:paraId="101304C7" w14:textId="7C58F35A" w:rsidR="002F6009" w:rsidRDefault="00500F91">
      <w:pPr>
        <w:pStyle w:val="TOC2"/>
      </w:pPr>
      <w:r>
        <w:t>Mongolie</w:t>
      </w:r>
      <w:r w:rsidR="00D66269" w:rsidRPr="00E26D07">
        <w:rPr>
          <w:rFonts w:cs="Arial"/>
          <w:b/>
          <w:bCs/>
          <w:lang w:val="fr-FR"/>
        </w:rPr>
        <w:t xml:space="preserve"> </w:t>
      </w:r>
      <w:r w:rsidR="00DC76D0" w:rsidRPr="00DC76D0">
        <w:t>(</w:t>
      </w:r>
      <w:r w:rsidRPr="00500F91">
        <w:rPr>
          <w:i/>
          <w:iCs/>
        </w:rPr>
        <w:t xml:space="preserve">Communications Regulatory Commission of Mongolia, </w:t>
      </w:r>
      <w:r w:rsidRPr="00500F91">
        <w:t>Ulaanbaatar</w:t>
      </w:r>
      <w:r w:rsidR="00DC76D0" w:rsidRPr="00DC76D0">
        <w:t>)</w:t>
      </w:r>
      <w:r w:rsidR="002F6009" w:rsidRPr="002F6009">
        <w:tab/>
      </w:r>
      <w:r w:rsidR="002F6009" w:rsidRPr="002F6009">
        <w:tab/>
      </w:r>
      <w:r>
        <w:t>7</w:t>
      </w:r>
    </w:p>
    <w:p w14:paraId="4900444E" w14:textId="01B38340" w:rsidR="00DC76D0" w:rsidRDefault="00500F91" w:rsidP="00DC76D0">
      <w:pPr>
        <w:pStyle w:val="TOC2"/>
        <w:spacing w:before="80"/>
        <w:rPr>
          <w:rFonts w:cs="Arial"/>
          <w:iCs/>
          <w:lang w:val="fr-FR"/>
        </w:rPr>
      </w:pPr>
      <w:r>
        <w:rPr>
          <w:webHidden/>
        </w:rPr>
        <w:t>Palaos</w:t>
      </w:r>
      <w:r w:rsidR="00DC76D0">
        <w:rPr>
          <w:webHidden/>
        </w:rPr>
        <w:t xml:space="preserve"> (</w:t>
      </w:r>
      <w:r w:rsidRPr="00500F91">
        <w:rPr>
          <w:rFonts w:cs="Arial"/>
          <w:i/>
          <w:iCs/>
        </w:rPr>
        <w:t>Bureau of Communications under the Ministry of Public Infrastructure and Industries</w:t>
      </w:r>
      <w:r w:rsidRPr="00500F91">
        <w:rPr>
          <w:rFonts w:cs="Arial"/>
          <w:i/>
        </w:rPr>
        <w:t xml:space="preserve">, </w:t>
      </w:r>
      <w:r w:rsidRPr="00500F91">
        <w:rPr>
          <w:rFonts w:cs="Arial"/>
          <w:iCs/>
        </w:rPr>
        <w:t>Koror</w:t>
      </w:r>
      <w:r w:rsidR="00DC76D0">
        <w:rPr>
          <w:rFonts w:cs="Arial"/>
          <w:iCs/>
          <w:lang w:val="fr-FR"/>
        </w:rPr>
        <w:t>)</w:t>
      </w:r>
      <w:r w:rsidR="00DC76D0">
        <w:rPr>
          <w:rFonts w:cs="Arial"/>
          <w:iCs/>
          <w:lang w:val="fr-FR"/>
        </w:rPr>
        <w:tab/>
      </w:r>
      <w:r w:rsidR="00DC76D0">
        <w:rPr>
          <w:rFonts w:cs="Arial"/>
          <w:iCs/>
          <w:lang w:val="fr-FR"/>
        </w:rPr>
        <w:tab/>
      </w:r>
      <w:r>
        <w:rPr>
          <w:rFonts w:cs="Arial"/>
          <w:iCs/>
          <w:lang w:val="fr-FR"/>
        </w:rPr>
        <w:t>10</w:t>
      </w:r>
    </w:p>
    <w:p w14:paraId="63C31F04" w14:textId="657970F1" w:rsidR="00CE7B43" w:rsidRDefault="00CE7B43" w:rsidP="00CE7B43">
      <w:pPr>
        <w:pStyle w:val="TOC1"/>
      </w:pPr>
      <w:r>
        <w:t>Autre</w:t>
      </w:r>
      <w:r w:rsidR="00500F91">
        <w:t>s</w:t>
      </w:r>
      <w:r>
        <w:t xml:space="preserve"> communication</w:t>
      </w:r>
      <w:r w:rsidR="00500F91">
        <w:t>s</w:t>
      </w:r>
      <w:r>
        <w:t>:</w:t>
      </w:r>
    </w:p>
    <w:p w14:paraId="4F89DAB5" w14:textId="5D96FD5E" w:rsidR="00CE7B43" w:rsidRDefault="00CE7B43" w:rsidP="00CE7B43">
      <w:pPr>
        <w:pStyle w:val="TOC2"/>
        <w:spacing w:before="80"/>
      </w:pPr>
      <w:r w:rsidRPr="00CE7B43">
        <w:t>Autriche</w:t>
      </w:r>
      <w:r>
        <w:tab/>
      </w:r>
      <w:r>
        <w:tab/>
        <w:t>1</w:t>
      </w:r>
      <w:r w:rsidR="00500F91">
        <w:t>4</w:t>
      </w:r>
    </w:p>
    <w:p w14:paraId="0482DD7D" w14:textId="53E6D39E" w:rsidR="00500F91" w:rsidRPr="00500F91" w:rsidRDefault="00500F91" w:rsidP="00500F91">
      <w:pPr>
        <w:pStyle w:val="TOC2"/>
        <w:spacing w:before="80"/>
      </w:pPr>
      <w:r>
        <w:t>Serbie</w:t>
      </w:r>
      <w:r>
        <w:tab/>
      </w:r>
      <w:r>
        <w:tab/>
        <w:t>14</w:t>
      </w:r>
    </w:p>
    <w:p w14:paraId="6FAF8D63" w14:textId="58B8049B" w:rsidR="00E86EE1" w:rsidRDefault="00E86EE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6E6805">
        <w:t>Restrictions de service</w:t>
      </w:r>
      <w:r>
        <w:rPr>
          <w:webHidden/>
        </w:rPr>
        <w:tab/>
      </w:r>
      <w:r>
        <w:rPr>
          <w:webHidden/>
        </w:rPr>
        <w:tab/>
      </w:r>
      <w:r w:rsidR="00DC76D0">
        <w:rPr>
          <w:webHidden/>
        </w:rPr>
        <w:t>1</w:t>
      </w:r>
      <w:r w:rsidR="00500F91">
        <w:rPr>
          <w:webHidden/>
        </w:rPr>
        <w:t>5</w:t>
      </w:r>
    </w:p>
    <w:p w14:paraId="3CCFF5EB" w14:textId="07359334" w:rsidR="00E86EE1" w:rsidRDefault="00E86EE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6E6805">
        <w:t>Systèmes de rappel (Call-Back) et procédures d'appel alternatives (Rés. 21 Rév. PP-2006)</w:t>
      </w:r>
      <w:r w:rsidRPr="006E6805">
        <w:tab/>
      </w:r>
      <w:r>
        <w:rPr>
          <w:webHidden/>
        </w:rPr>
        <w:tab/>
      </w:r>
      <w:r w:rsidR="00DC76D0">
        <w:rPr>
          <w:webHidden/>
        </w:rPr>
        <w:t>1</w:t>
      </w:r>
      <w:r w:rsidR="00500F91">
        <w:rPr>
          <w:webHidden/>
        </w:rPr>
        <w:t>5</w:t>
      </w:r>
    </w:p>
    <w:p w14:paraId="111A0207" w14:textId="77777777" w:rsidR="00E86EE1" w:rsidRPr="00E86EE1" w:rsidRDefault="00E86EE1" w:rsidP="006E6805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 w:rsidRPr="006E6805">
        <w:rPr>
          <w:b/>
          <w:bCs/>
        </w:rPr>
        <w:t>AMENDEMENTS AUX PUBLICATIONS DE SERVICE</w:t>
      </w:r>
    </w:p>
    <w:p w14:paraId="70180699" w14:textId="5CDB882C" w:rsidR="00500F91" w:rsidRDefault="00500F91" w:rsidP="00820899">
      <w:pPr>
        <w:pStyle w:val="TOC1"/>
        <w:spacing w:before="80"/>
        <w:rPr>
          <w:rFonts w:asciiTheme="minorHAnsi" w:hAnsiTheme="minorHAnsi" w:cstheme="minorHAnsi"/>
        </w:rPr>
      </w:pPr>
      <w:r w:rsidRPr="00500F91">
        <w:rPr>
          <w:rFonts w:asciiTheme="minorHAnsi" w:hAnsiTheme="minorHAnsi" w:cstheme="minorHAnsi"/>
        </w:rPr>
        <w:t>Liste des numéros identificateurs d'entités émettrices pour les cartes internationales de facturation des télécommunications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16</w:t>
      </w:r>
    </w:p>
    <w:p w14:paraId="6EEB0FAD" w14:textId="24103BAE" w:rsidR="00500F91" w:rsidRDefault="00500F91" w:rsidP="00820899">
      <w:pPr>
        <w:pStyle w:val="TOC1"/>
        <w:spacing w:before="80"/>
        <w:rPr>
          <w:rFonts w:asciiTheme="minorHAnsi" w:hAnsiTheme="minorHAnsi" w:cstheme="minorHAnsi"/>
        </w:rPr>
      </w:pPr>
      <w:r w:rsidRPr="00500F91">
        <w:rPr>
          <w:rFonts w:asciiTheme="minorHAnsi" w:hAnsiTheme="minorHAnsi" w:cstheme="minorHAnsi"/>
        </w:rPr>
        <w:t>Liste des indicatifs de pays de la Recommandation UIT-T E.164 attribués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17</w:t>
      </w:r>
    </w:p>
    <w:p w14:paraId="27412429" w14:textId="7F860629" w:rsidR="00820899" w:rsidRPr="00952858" w:rsidRDefault="00820899" w:rsidP="00820899">
      <w:pPr>
        <w:pStyle w:val="TOC1"/>
        <w:spacing w:before="80"/>
      </w:pPr>
      <w:r w:rsidRPr="00820899">
        <w:t>Codes de réseau mobile (MNC) pour le plan d'identification international pour les réseaux publics et les abonnements</w:t>
      </w:r>
      <w:r w:rsidRPr="00820899">
        <w:tab/>
      </w:r>
      <w:r>
        <w:tab/>
      </w:r>
      <w:r w:rsidR="00DC76D0">
        <w:t>1</w:t>
      </w:r>
      <w:r w:rsidR="00500F91">
        <w:t>7</w:t>
      </w:r>
    </w:p>
    <w:p w14:paraId="6B347FAC" w14:textId="1C208B07" w:rsidR="0059575D" w:rsidRPr="0059575D" w:rsidRDefault="00500F91" w:rsidP="002F6009">
      <w:pPr>
        <w:pStyle w:val="TOC1"/>
        <w:spacing w:before="80"/>
      </w:pPr>
      <w:r w:rsidRPr="00500F91">
        <w:rPr>
          <w:lang w:val="en-GB"/>
        </w:rPr>
        <w:t>Liste des codes de zone/réseau sémaphore (SANC)</w:t>
      </w:r>
      <w:r w:rsidR="0059575D">
        <w:rPr>
          <w:lang w:val="en-GB"/>
        </w:rPr>
        <w:tab/>
      </w:r>
      <w:r w:rsidR="0059575D">
        <w:rPr>
          <w:lang w:val="en-GB"/>
        </w:rPr>
        <w:tab/>
      </w:r>
      <w:r w:rsidR="00DC76D0">
        <w:rPr>
          <w:lang w:val="en-GB"/>
        </w:rPr>
        <w:t>1</w:t>
      </w:r>
      <w:r>
        <w:rPr>
          <w:lang w:val="en-GB"/>
        </w:rPr>
        <w:t>8</w:t>
      </w:r>
    </w:p>
    <w:p w14:paraId="039C9A66" w14:textId="4368D03B" w:rsidR="00E86EE1" w:rsidRPr="006E6805" w:rsidRDefault="00500F91" w:rsidP="002F6009">
      <w:pPr>
        <w:pStyle w:val="TOC1"/>
        <w:spacing w:before="80"/>
        <w:rPr>
          <w:rStyle w:val="Hyperlink"/>
          <w:rFonts w:asciiTheme="minorHAnsi" w:eastAsiaTheme="minorEastAsia" w:hAnsiTheme="minorHAnsi" w:cstheme="minorBidi"/>
          <w:color w:val="auto"/>
          <w:sz w:val="22"/>
          <w:szCs w:val="22"/>
          <w:u w:val="none"/>
          <w:lang w:val="en-GB" w:eastAsia="en-GB"/>
        </w:rPr>
      </w:pPr>
      <w:r w:rsidRPr="00500F91">
        <w:rPr>
          <w:lang w:val="en-GB"/>
        </w:rPr>
        <w:t>Liste des codes de points sémaphores internationaux (ISPC)</w:t>
      </w:r>
      <w:r w:rsidR="00E86EE1" w:rsidRPr="006E6805">
        <w:tab/>
      </w:r>
      <w:r w:rsidR="00E86EE1">
        <w:rPr>
          <w:webHidden/>
        </w:rPr>
        <w:tab/>
      </w:r>
      <w:r w:rsidR="00DC76D0">
        <w:rPr>
          <w:webHidden/>
        </w:rPr>
        <w:t>1</w:t>
      </w:r>
      <w:r>
        <w:rPr>
          <w:webHidden/>
        </w:rPr>
        <w:t>8</w:t>
      </w:r>
    </w:p>
    <w:p w14:paraId="29DC0071" w14:textId="77777777" w:rsidR="00BB2973" w:rsidRDefault="00BB2973" w:rsidP="00194E7F">
      <w:pPr>
        <w:rPr>
          <w:noProof/>
          <w:szCs w:val="32"/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980"/>
        <w:gridCol w:w="2520"/>
      </w:tblGrid>
      <w:tr w:rsidR="00DA2274" w:rsidRPr="00BA051B" w14:paraId="743524E5" w14:textId="77777777" w:rsidTr="004333EA">
        <w:trPr>
          <w:tblHeader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0900" w14:textId="77777777" w:rsidR="00DA2274" w:rsidRPr="00621F48" w:rsidRDefault="00DA2274" w:rsidP="004333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noProof/>
                <w:sz w:val="18"/>
                <w:lang w:val="fr-FR" w:eastAsia="zh-CN"/>
              </w:rPr>
            </w:pPr>
            <w:r w:rsidRPr="00621F48">
              <w:rPr>
                <w:rFonts w:eastAsia="SimSun"/>
                <w:i/>
                <w:noProof/>
                <w:sz w:val="18"/>
                <w:szCs w:val="18"/>
                <w:lang w:val="fr-CH" w:eastAsia="zh-CN"/>
              </w:rPr>
              <w:lastRenderedPageBreak/>
              <w:t>Dates de parution des prochains Bulletins d'exploitation</w:t>
            </w:r>
            <w:r w:rsidRPr="00701495">
              <w:rPr>
                <w:rFonts w:eastAsia="SimSun"/>
                <w:iCs/>
                <w:noProof/>
                <w:sz w:val="18"/>
                <w:szCs w:val="18"/>
                <w:lang w:val="fr-CH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3279" w14:textId="77777777" w:rsidR="00DA2274" w:rsidRPr="00621F48" w:rsidRDefault="00DA2274" w:rsidP="004333E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noProof/>
                <w:sz w:val="18"/>
                <w:lang w:val="fr-FR" w:eastAsia="zh-CN"/>
              </w:rPr>
            </w:pPr>
            <w:r w:rsidRPr="00621F48">
              <w:rPr>
                <w:rFonts w:eastAsia="SimSun"/>
                <w:i/>
                <w:noProof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DA2274" w:rsidRPr="0093285D" w14:paraId="6A2C4330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D6D" w14:textId="77777777" w:rsidR="00DA2274" w:rsidRPr="0093285D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F08" w14:textId="77777777" w:rsidR="00DA2274" w:rsidRPr="0093285D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6FA" w14:textId="77777777" w:rsidR="00DA2274" w:rsidRPr="0093285D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DA2274" w:rsidRPr="0093285D" w14:paraId="2EF2E8ED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7A2" w14:textId="77777777" w:rsidR="00DA2274" w:rsidRPr="0093285D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A9B" w14:textId="77777777" w:rsidR="00DA2274" w:rsidRPr="0093285D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475" w14:textId="77777777" w:rsidR="00DA2274" w:rsidRPr="0093285D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  <w:tr w:rsidR="00DA2274" w14:paraId="4BA3580D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9F92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64D9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D9A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19.XII.2023</w:t>
            </w:r>
          </w:p>
        </w:tc>
      </w:tr>
      <w:tr w:rsidR="00DA2274" w14:paraId="2380BFD6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558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D04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D973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13.I.2023</w:t>
            </w:r>
          </w:p>
        </w:tc>
      </w:tr>
      <w:tr w:rsidR="00DA2274" w14:paraId="24F90BFF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2AEB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95D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CE8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31.I.2023</w:t>
            </w:r>
          </w:p>
        </w:tc>
      </w:tr>
      <w:tr w:rsidR="00DA2274" w14:paraId="63CD1EBB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5B4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97B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B47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14.II.2023</w:t>
            </w:r>
          </w:p>
        </w:tc>
      </w:tr>
      <w:tr w:rsidR="00DA2274" w14:paraId="2DD8B5E8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C7A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76B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835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28.II.</w:t>
            </w:r>
            <w:r w:rsidDel="00B4250A">
              <w:rPr>
                <w:rFonts w:eastAsia="SimSun"/>
                <w:sz w:val="18"/>
                <w:lang w:eastAsia="zh-CN"/>
              </w:rPr>
              <w:t xml:space="preserve"> </w:t>
            </w:r>
            <w:r>
              <w:rPr>
                <w:rFonts w:eastAsia="SimSun"/>
                <w:sz w:val="18"/>
                <w:lang w:eastAsia="zh-CN"/>
              </w:rPr>
              <w:t>2023</w:t>
            </w:r>
          </w:p>
        </w:tc>
      </w:tr>
      <w:tr w:rsidR="00DA2274" w14:paraId="65390C38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826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5F7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775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15.III.2023</w:t>
            </w:r>
          </w:p>
        </w:tc>
      </w:tr>
      <w:tr w:rsidR="00DA2274" w14:paraId="6BD9FD01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C94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A9C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B47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DA2274" w14:paraId="069B5BB2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3E1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399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BA7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DA2274" w14:paraId="16829374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DB8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C36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837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DA2274" w14:paraId="6174E205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8B27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1FC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9B8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DA2274" w14:paraId="4A1B3373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346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0F20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1A4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DA2274" w14:paraId="3781CFBD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893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20E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D4D6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DA2274" w14:paraId="6CE84E97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4FC5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DE54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B55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DA2274" w14:paraId="3FA9545B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A95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631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CB42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DA2274" w14:paraId="6A450111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56F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D04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630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DA2274" w14:paraId="48A9C0E9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D03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53F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726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DA2274" w14:paraId="66920FF5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77E6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072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09A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DA2274" w14:paraId="56F5D47F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5F2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384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9E69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DA2274" w14:paraId="0FEE0FFA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860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55B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CA9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DA2274" w14:paraId="22B9CE74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19C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274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29A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DA2274" w14:paraId="3CED28A3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02E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EF6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C92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DA2274" w14:paraId="49A5A595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8C2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89F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633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DA2274" w14:paraId="1C7A43D4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23E9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93A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261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DA2274" w14:paraId="6E71D4AC" w14:textId="77777777" w:rsidTr="004333EA">
        <w:trPr>
          <w:tblHeader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586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06D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8A8" w14:textId="77777777" w:rsidR="00DA2274" w:rsidRDefault="00DA2274" w:rsidP="004333E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1FF8BD0D" w14:textId="77777777" w:rsidR="00DA2274" w:rsidRPr="00621F48" w:rsidRDefault="00DA2274" w:rsidP="00ED6A16">
      <w:pPr>
        <w:tabs>
          <w:tab w:val="clear" w:pos="567"/>
          <w:tab w:val="clear" w:pos="1276"/>
          <w:tab w:val="clear" w:pos="1843"/>
          <w:tab w:val="left" w:pos="1985"/>
        </w:tabs>
        <w:ind w:left="1701"/>
        <w:rPr>
          <w:noProof/>
          <w:lang w:val="fr-FR"/>
        </w:rPr>
      </w:pPr>
      <w:r w:rsidRPr="00701495">
        <w:rPr>
          <w:rFonts w:asciiTheme="minorHAnsi" w:hAnsiTheme="minorHAnsi"/>
          <w:noProof/>
          <w:sz w:val="18"/>
          <w:szCs w:val="18"/>
          <w:lang w:val="fr-CH"/>
        </w:rPr>
        <w:t>*</w:t>
      </w:r>
      <w:r w:rsidRPr="00621F48">
        <w:rPr>
          <w:rFonts w:asciiTheme="minorHAnsi" w:hAnsiTheme="minorHAnsi"/>
          <w:noProof/>
          <w:lang w:val="fr-CH"/>
        </w:rPr>
        <w:tab/>
        <w:t>Ces dates concernent uniquement la version anglaise.</w:t>
      </w:r>
    </w:p>
    <w:p w14:paraId="36004B2A" w14:textId="77777777"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445047B3" w14:textId="77777777" w:rsidR="00A61AFB" w:rsidRPr="00A61AFB" w:rsidRDefault="00A61AFB" w:rsidP="004715C8">
      <w:pPr>
        <w:pStyle w:val="Heading1"/>
        <w:rPr>
          <w:lang w:val="fr-FR"/>
        </w:rPr>
      </w:pPr>
      <w:bookmarkStart w:id="322" w:name="_Toc417551655"/>
      <w:bookmarkStart w:id="323" w:name="_Toc418172323"/>
      <w:bookmarkStart w:id="324" w:name="_Toc418590386"/>
      <w:bookmarkStart w:id="325" w:name="_Toc421025955"/>
      <w:bookmarkStart w:id="326" w:name="_Toc422401203"/>
      <w:bookmarkStart w:id="327" w:name="_Toc423525453"/>
      <w:bookmarkStart w:id="328" w:name="_Toc424821408"/>
      <w:bookmarkStart w:id="329" w:name="_Toc428366201"/>
      <w:bookmarkStart w:id="330" w:name="_Toc429043951"/>
      <w:bookmarkStart w:id="331" w:name="_Toc430351613"/>
      <w:bookmarkStart w:id="332" w:name="_Toc435101739"/>
      <w:bookmarkStart w:id="333" w:name="_Toc436994417"/>
      <w:bookmarkStart w:id="334" w:name="_Toc437951329"/>
      <w:bookmarkStart w:id="335" w:name="_Toc439770084"/>
      <w:bookmarkStart w:id="336" w:name="_Toc442697168"/>
      <w:bookmarkStart w:id="337" w:name="_Toc443314398"/>
      <w:bookmarkStart w:id="338" w:name="_Toc451159943"/>
      <w:bookmarkStart w:id="339" w:name="_Toc452042285"/>
      <w:bookmarkStart w:id="340" w:name="_Toc453246385"/>
      <w:bookmarkStart w:id="341" w:name="_Toc455568908"/>
      <w:bookmarkStart w:id="342" w:name="_Toc458763334"/>
      <w:bookmarkStart w:id="343" w:name="_Toc461613922"/>
      <w:bookmarkStart w:id="344" w:name="_Toc464028555"/>
      <w:bookmarkStart w:id="345" w:name="_Toc466292714"/>
      <w:bookmarkStart w:id="346" w:name="_Toc467229211"/>
      <w:bookmarkStart w:id="347" w:name="_Toc468199511"/>
      <w:bookmarkStart w:id="348" w:name="_Toc469058080"/>
      <w:bookmarkStart w:id="349" w:name="_Toc472413648"/>
      <w:bookmarkStart w:id="350" w:name="_Toc473107259"/>
      <w:bookmarkStart w:id="351" w:name="_Toc474850430"/>
      <w:bookmarkStart w:id="352" w:name="_Toc476061808"/>
      <w:bookmarkStart w:id="353" w:name="_Toc477355861"/>
      <w:bookmarkStart w:id="354" w:name="_Toc478045197"/>
      <w:bookmarkStart w:id="355" w:name="_Toc479170887"/>
      <w:bookmarkStart w:id="356" w:name="_Toc481736915"/>
      <w:bookmarkStart w:id="357" w:name="_Toc483991761"/>
      <w:bookmarkStart w:id="358" w:name="_Toc484612683"/>
      <w:bookmarkStart w:id="359" w:name="_Toc486861818"/>
      <w:bookmarkStart w:id="360" w:name="_Toc489604242"/>
      <w:bookmarkStart w:id="361" w:name="_Toc490733849"/>
      <w:bookmarkStart w:id="362" w:name="_Toc492473915"/>
      <w:bookmarkStart w:id="363" w:name="_Toc493239109"/>
      <w:bookmarkStart w:id="364" w:name="_Toc494706562"/>
      <w:bookmarkStart w:id="365" w:name="_Toc496867150"/>
      <w:bookmarkStart w:id="366" w:name="_Toc497466143"/>
      <w:bookmarkStart w:id="367" w:name="_Toc498510155"/>
      <w:bookmarkStart w:id="368" w:name="_Toc499892917"/>
      <w:bookmarkStart w:id="369" w:name="_Toc500928323"/>
      <w:bookmarkStart w:id="370" w:name="_Toc503278435"/>
      <w:bookmarkStart w:id="371" w:name="_Toc508115959"/>
      <w:bookmarkStart w:id="372" w:name="_Toc509306687"/>
      <w:bookmarkStart w:id="373" w:name="_Toc510616272"/>
      <w:bookmarkStart w:id="374" w:name="_Toc512954044"/>
      <w:bookmarkStart w:id="375" w:name="_Toc513554838"/>
      <w:bookmarkStart w:id="376" w:name="_Toc514942260"/>
      <w:bookmarkStart w:id="377" w:name="_Toc516152551"/>
      <w:bookmarkStart w:id="378" w:name="_Toc517084122"/>
      <w:bookmarkStart w:id="379" w:name="_Toc517962990"/>
      <w:bookmarkStart w:id="380" w:name="_Toc525139687"/>
      <w:bookmarkStart w:id="381" w:name="_Toc526173597"/>
      <w:bookmarkStart w:id="382" w:name="_Toc527641981"/>
      <w:bookmarkStart w:id="383" w:name="_Toc528154640"/>
      <w:bookmarkStart w:id="384" w:name="_Toc530564029"/>
      <w:bookmarkStart w:id="385" w:name="_Toc535414806"/>
      <w:bookmarkStart w:id="386" w:name="_Toc536450187"/>
      <w:bookmarkStart w:id="387" w:name="_Toc169236"/>
      <w:bookmarkStart w:id="388" w:name="_Toc6472168"/>
      <w:bookmarkStart w:id="389" w:name="_Toc7430873"/>
      <w:bookmarkStart w:id="390" w:name="_Toc11673094"/>
      <w:bookmarkStart w:id="391" w:name="_Toc11942199"/>
      <w:bookmarkStart w:id="392" w:name="_Toc16521657"/>
      <w:bookmarkStart w:id="393" w:name="_Toc19268829"/>
      <w:bookmarkStart w:id="394" w:name="_Toc22049219"/>
      <w:bookmarkStart w:id="395" w:name="_Toc23412318"/>
      <w:bookmarkStart w:id="396" w:name="_Toc24538163"/>
      <w:bookmarkStart w:id="397" w:name="_Toc25845767"/>
      <w:bookmarkStart w:id="398" w:name="_Toc26799554"/>
      <w:bookmarkStart w:id="399" w:name="_Toc40273971"/>
      <w:bookmarkStart w:id="400" w:name="_Toc40274228"/>
      <w:bookmarkStart w:id="401" w:name="_Toc42092169"/>
      <w:bookmarkStart w:id="402" w:name="_Toc42092834"/>
      <w:bookmarkStart w:id="403" w:name="_Toc49845630"/>
      <w:bookmarkStart w:id="404" w:name="_Toc51764042"/>
      <w:bookmarkStart w:id="405" w:name="_Toc58332527"/>
      <w:bookmarkStart w:id="406" w:name="_Toc59624746"/>
      <w:bookmarkStart w:id="407" w:name="_Toc62805776"/>
      <w:bookmarkStart w:id="408" w:name="_Toc63688624"/>
      <w:bookmarkStart w:id="409" w:name="_Toc66289907"/>
      <w:bookmarkStart w:id="410" w:name="_Toc70589187"/>
      <w:bookmarkStart w:id="411" w:name="_Toc72943252"/>
      <w:bookmarkStart w:id="412" w:name="_Toc75270264"/>
      <w:bookmarkStart w:id="413" w:name="_Toc79585271"/>
      <w:bookmarkStart w:id="414" w:name="_Toc87364480"/>
      <w:bookmarkStart w:id="415" w:name="_Toc89865812"/>
      <w:bookmarkStart w:id="416" w:name="_Toc96667675"/>
      <w:bookmarkStart w:id="417" w:name="_Toc98774518"/>
      <w:bookmarkStart w:id="418" w:name="_Toc103354497"/>
      <w:bookmarkStart w:id="419" w:name="_Toc115273965"/>
      <w:bookmarkStart w:id="420" w:name="_Toc115274213"/>
      <w:r w:rsidRPr="00A61AFB">
        <w:rPr>
          <w:lang w:val="fr-FR"/>
        </w:rPr>
        <w:lastRenderedPageBreak/>
        <w:t>INFORMATION GÉNÉRALE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14:paraId="56DB75C4" w14:textId="77777777" w:rsidR="00A61AFB" w:rsidRPr="003D52C3" w:rsidRDefault="00A61AFB" w:rsidP="00937135">
      <w:pPr>
        <w:pStyle w:val="Heading20"/>
      </w:pPr>
      <w:bookmarkStart w:id="421" w:name="_Toc417551656"/>
      <w:bookmarkStart w:id="422" w:name="_Toc418172324"/>
      <w:bookmarkStart w:id="423" w:name="_Toc418590387"/>
      <w:bookmarkStart w:id="424" w:name="_Toc421025956"/>
      <w:bookmarkStart w:id="425" w:name="_Toc422401204"/>
      <w:bookmarkStart w:id="426" w:name="_Toc423525454"/>
      <w:bookmarkStart w:id="427" w:name="_Toc424821409"/>
      <w:bookmarkStart w:id="428" w:name="_Toc428366202"/>
      <w:bookmarkStart w:id="429" w:name="_Toc429043952"/>
      <w:bookmarkStart w:id="430" w:name="_Toc430351614"/>
      <w:bookmarkStart w:id="431" w:name="_Toc435101740"/>
      <w:bookmarkStart w:id="432" w:name="_Toc436994418"/>
      <w:bookmarkStart w:id="433" w:name="_Toc437951330"/>
      <w:bookmarkStart w:id="434" w:name="_Toc439770085"/>
      <w:bookmarkStart w:id="435" w:name="_Toc442697169"/>
      <w:bookmarkStart w:id="436" w:name="_Toc443314399"/>
      <w:bookmarkStart w:id="437" w:name="_Toc451159944"/>
      <w:bookmarkStart w:id="438" w:name="_Toc452042286"/>
      <w:bookmarkStart w:id="439" w:name="_Toc453246386"/>
      <w:bookmarkStart w:id="440" w:name="_Toc455568909"/>
      <w:bookmarkStart w:id="441" w:name="_Toc458763335"/>
      <w:bookmarkStart w:id="442" w:name="_Toc461613923"/>
      <w:bookmarkStart w:id="443" w:name="_Toc464028556"/>
      <w:bookmarkStart w:id="444" w:name="_Toc466292715"/>
      <w:bookmarkStart w:id="445" w:name="_Toc467229212"/>
      <w:bookmarkStart w:id="446" w:name="_Toc468199512"/>
      <w:bookmarkStart w:id="447" w:name="_Toc469058081"/>
      <w:bookmarkStart w:id="448" w:name="_Toc472413649"/>
      <w:bookmarkStart w:id="449" w:name="_Toc473107260"/>
      <w:bookmarkStart w:id="450" w:name="_Toc474850431"/>
      <w:bookmarkStart w:id="451" w:name="_Toc476061809"/>
      <w:bookmarkStart w:id="452" w:name="_Toc477355862"/>
      <w:bookmarkStart w:id="453" w:name="_Toc478045198"/>
      <w:bookmarkStart w:id="454" w:name="_Toc479170888"/>
      <w:bookmarkStart w:id="455" w:name="_Toc481736916"/>
      <w:bookmarkStart w:id="456" w:name="_Toc483991762"/>
      <w:bookmarkStart w:id="457" w:name="_Toc484612684"/>
      <w:bookmarkStart w:id="458" w:name="_Toc486861819"/>
      <w:bookmarkStart w:id="459" w:name="_Toc489604243"/>
      <w:bookmarkStart w:id="460" w:name="_Toc490733850"/>
      <w:bookmarkStart w:id="461" w:name="_Toc492473916"/>
      <w:bookmarkStart w:id="462" w:name="_Toc493239110"/>
      <w:bookmarkStart w:id="463" w:name="_Toc494706563"/>
      <w:bookmarkStart w:id="464" w:name="_Toc496867151"/>
      <w:bookmarkStart w:id="465" w:name="_Toc497466144"/>
      <w:bookmarkStart w:id="466" w:name="_Toc498510156"/>
      <w:bookmarkStart w:id="467" w:name="_Toc499892918"/>
      <w:bookmarkStart w:id="468" w:name="_Toc500928324"/>
      <w:bookmarkStart w:id="469" w:name="_Toc503278436"/>
      <w:bookmarkStart w:id="470" w:name="_Toc508115960"/>
      <w:bookmarkStart w:id="471" w:name="_Toc509306688"/>
      <w:bookmarkStart w:id="472" w:name="_Toc510616273"/>
      <w:bookmarkStart w:id="473" w:name="_Toc512954045"/>
      <w:bookmarkStart w:id="474" w:name="_Toc513554839"/>
      <w:bookmarkStart w:id="475" w:name="_Toc514942261"/>
      <w:bookmarkStart w:id="476" w:name="_Toc516152552"/>
      <w:bookmarkStart w:id="477" w:name="_Toc517084123"/>
      <w:bookmarkStart w:id="478" w:name="_Toc517962991"/>
      <w:bookmarkStart w:id="479" w:name="_Toc525139688"/>
      <w:bookmarkStart w:id="480" w:name="_Toc526173598"/>
      <w:bookmarkStart w:id="481" w:name="_Toc527641982"/>
      <w:bookmarkStart w:id="482" w:name="_Toc528154641"/>
      <w:bookmarkStart w:id="483" w:name="_Toc530564030"/>
      <w:bookmarkStart w:id="484" w:name="_Toc535414807"/>
      <w:bookmarkStart w:id="485" w:name="_Toc536450188"/>
      <w:bookmarkStart w:id="486" w:name="_Toc169237"/>
      <w:bookmarkStart w:id="487" w:name="_Toc6472169"/>
      <w:bookmarkStart w:id="488" w:name="_Toc7430874"/>
      <w:bookmarkStart w:id="489" w:name="_Toc11673095"/>
      <w:bookmarkStart w:id="490" w:name="_Toc11942200"/>
      <w:bookmarkStart w:id="491" w:name="_Toc16521658"/>
      <w:bookmarkStart w:id="492" w:name="_Toc17124502"/>
      <w:bookmarkStart w:id="493" w:name="_Toc19268830"/>
      <w:bookmarkStart w:id="494" w:name="_Toc22049220"/>
      <w:bookmarkStart w:id="495" w:name="_Toc23412319"/>
      <w:bookmarkStart w:id="496" w:name="_Toc24538164"/>
      <w:bookmarkStart w:id="497" w:name="_Toc25845768"/>
      <w:bookmarkStart w:id="498" w:name="_Toc26799555"/>
      <w:bookmarkStart w:id="499" w:name="_Toc42092835"/>
      <w:bookmarkStart w:id="500" w:name="_Toc49845631"/>
      <w:bookmarkStart w:id="501" w:name="_Toc51764043"/>
      <w:bookmarkStart w:id="502" w:name="_Toc58332528"/>
      <w:bookmarkStart w:id="503" w:name="_Toc59624747"/>
      <w:bookmarkStart w:id="504" w:name="_Toc62805777"/>
      <w:bookmarkStart w:id="505" w:name="_Toc63688625"/>
      <w:bookmarkStart w:id="506" w:name="_Toc66289908"/>
      <w:bookmarkStart w:id="507" w:name="_Toc70589188"/>
      <w:bookmarkStart w:id="508" w:name="_Toc72943253"/>
      <w:bookmarkStart w:id="509" w:name="_Toc75270265"/>
      <w:bookmarkStart w:id="510" w:name="_Toc79585272"/>
      <w:bookmarkStart w:id="511" w:name="_Toc87364481"/>
      <w:bookmarkStart w:id="512" w:name="_Toc89865813"/>
      <w:bookmarkStart w:id="513" w:name="_Toc96667676"/>
      <w:bookmarkStart w:id="514" w:name="_Toc98774519"/>
      <w:bookmarkStart w:id="515" w:name="_Toc103354498"/>
      <w:bookmarkStart w:id="516" w:name="_Toc115274214"/>
      <w:r w:rsidRPr="003D52C3">
        <w:t>Listes annexées au Bulletin d'exploitation de l'UIT</w:t>
      </w:r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</w:p>
    <w:p w14:paraId="3C41D4F1" w14:textId="77777777" w:rsidR="00A61AFB" w:rsidRPr="00A61AFB" w:rsidRDefault="00A61AFB" w:rsidP="00E107C8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14:paraId="4492FB3D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 xml:space="preserve">Les listes suivantes ont été publiées par le TSB ou le BR sous la forme d'une Annexe au Bulletin d'exploitation (BE) de </w:t>
      </w:r>
      <w:proofErr w:type="gramStart"/>
      <w:r w:rsidRPr="00A61AFB">
        <w:rPr>
          <w:rFonts w:asciiTheme="minorHAnsi" w:hAnsiTheme="minorHAnsi" w:cstheme="minorBidi"/>
          <w:lang w:val="fr-FR"/>
        </w:rPr>
        <w:t>l'UIT:</w:t>
      </w:r>
      <w:proofErr w:type="gramEnd"/>
    </w:p>
    <w:p w14:paraId="55BD3D42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 xml:space="preserve">BE </w:t>
      </w:r>
      <w:r w:rsidR="000E71D4" w:rsidRPr="00282D22">
        <w:rPr>
          <w:rFonts w:asciiTheme="minorHAnsi" w:hAnsiTheme="minorHAnsi" w:cstheme="minorBidi"/>
          <w:lang w:val="fr-CH"/>
        </w:rPr>
        <w:t>N</w:t>
      </w:r>
      <w:r w:rsidR="000E71D4" w:rsidRPr="00282D22">
        <w:rPr>
          <w:rFonts w:asciiTheme="minorHAnsi" w:hAnsiTheme="minorHAnsi" w:cstheme="minorBidi"/>
          <w:vertAlign w:val="superscript"/>
          <w:lang w:val="fr-CH"/>
        </w:rPr>
        <w:t>o</w:t>
      </w:r>
    </w:p>
    <w:p w14:paraId="57E3EE9B" w14:textId="77777777" w:rsidR="00BA051B" w:rsidRPr="00A61AFB" w:rsidRDefault="00BA051B" w:rsidP="00BA051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</w:t>
      </w:r>
      <w:r>
        <w:rPr>
          <w:rFonts w:asciiTheme="minorHAnsi" w:hAnsiTheme="minorHAnsi" w:cstheme="minorBidi"/>
          <w:lang w:val="fr-CH"/>
        </w:rPr>
        <w:t>2</w:t>
      </w:r>
      <w:r w:rsidRPr="00A61AFB">
        <w:rPr>
          <w:rFonts w:asciiTheme="minorHAnsi" w:hAnsiTheme="minorHAnsi" w:cstheme="minorBidi"/>
          <w:lang w:val="fr-CH"/>
        </w:rPr>
        <w:t>5</w:t>
      </w:r>
      <w:r>
        <w:rPr>
          <w:rFonts w:asciiTheme="minorHAnsi" w:hAnsiTheme="minorHAnsi" w:cstheme="minorBidi"/>
          <w:lang w:val="fr-CH"/>
        </w:rPr>
        <w:t>1</w:t>
      </w:r>
      <w:r w:rsidRPr="00A61AFB">
        <w:rPr>
          <w:rFonts w:asciiTheme="minorHAnsi" w:hAnsiTheme="minorHAnsi" w:cstheme="minorBidi"/>
          <w:lang w:val="fr-CH"/>
        </w:rPr>
        <w:tab/>
        <w:t xml:space="preserve"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</w:t>
      </w:r>
      <w:r w:rsidRPr="00A61AFB">
        <w:rPr>
          <w:rFonts w:asciiTheme="minorHAnsi" w:hAnsiTheme="minorHAnsi" w:cstheme="minorBidi"/>
          <w:spacing w:val="-2"/>
          <w:lang w:val="fr-FR"/>
        </w:rPr>
        <w:t>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CH"/>
        </w:rPr>
        <w:t xml:space="preserve"> </w:t>
      </w:r>
      <w:r>
        <w:rPr>
          <w:rFonts w:asciiTheme="minorHAnsi" w:hAnsiTheme="minorHAnsi" w:cstheme="minorBidi"/>
          <w:lang w:val="fr-CH"/>
        </w:rPr>
        <w:t xml:space="preserve">septembre </w:t>
      </w:r>
      <w:r w:rsidRPr="00A61AFB">
        <w:rPr>
          <w:rFonts w:asciiTheme="minorHAnsi" w:hAnsiTheme="minorHAnsi" w:cstheme="minorBidi"/>
          <w:lang w:val="fr-CH"/>
        </w:rPr>
        <w:t>20</w:t>
      </w:r>
      <w:r>
        <w:rPr>
          <w:rFonts w:asciiTheme="minorHAnsi" w:hAnsiTheme="minorHAnsi" w:cstheme="minorBidi"/>
          <w:lang w:val="fr-CH"/>
        </w:rPr>
        <w:t>22</w:t>
      </w:r>
      <w:r w:rsidRPr="00A61AFB">
        <w:rPr>
          <w:rFonts w:asciiTheme="minorHAnsi" w:hAnsiTheme="minorHAnsi" w:cstheme="minorBidi"/>
          <w:lang w:val="fr-CH"/>
        </w:rPr>
        <w:t>)</w:t>
      </w:r>
    </w:p>
    <w:p w14:paraId="5E45A425" w14:textId="77777777" w:rsidR="00E262CB" w:rsidRPr="00A61AFB" w:rsidRDefault="00E262C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199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</w:t>
      </w:r>
      <w:r w:rsidR="00D363CC">
        <w:rPr>
          <w:rFonts w:asciiTheme="minorHAnsi" w:hAnsiTheme="minorHAnsi" w:cstheme="minorBidi"/>
          <w:lang w:val="fr-FR"/>
        </w:rPr>
        <w:t>19</w:t>
      </w:r>
      <w:r w:rsidRPr="00A61AFB">
        <w:rPr>
          <w:rFonts w:asciiTheme="minorHAnsi" w:hAnsiTheme="minorHAnsi" w:cstheme="minorBidi"/>
          <w:lang w:val="fr-FR"/>
        </w:rPr>
        <w:t>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 xml:space="preserve">juillet </w:t>
      </w:r>
      <w:r w:rsidRPr="00A61AFB">
        <w:rPr>
          <w:rFonts w:asciiTheme="minorHAnsi" w:hAnsiTheme="minorHAnsi" w:cstheme="minorBidi"/>
          <w:lang w:val="fr-FR"/>
        </w:rPr>
        <w:t>20</w:t>
      </w:r>
      <w:r>
        <w:rPr>
          <w:rFonts w:asciiTheme="minorHAnsi" w:hAnsiTheme="minorHAnsi" w:cstheme="minorBidi"/>
          <w:lang w:val="fr-FR"/>
        </w:rPr>
        <w:t>20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30B7189A" w14:textId="77777777" w:rsidR="0058523D" w:rsidRPr="00A61AFB" w:rsidRDefault="0058523D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CH"/>
        </w:rPr>
        <w:t>1162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décembre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8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7B379AC4" w14:textId="77777777" w:rsidR="00E93807" w:rsidRDefault="00E9380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CH"/>
        </w:rPr>
      </w:pPr>
      <w:r>
        <w:rPr>
          <w:rFonts w:asciiTheme="minorHAnsi" w:hAnsiTheme="minorHAnsi" w:cstheme="minorBidi"/>
          <w:lang w:val="fr-CH"/>
        </w:rPr>
        <w:t>1161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956C89">
        <w:rPr>
          <w:rFonts w:asciiTheme="minorHAnsi" w:hAnsiTheme="minorHAnsi" w:cstheme="minorBidi"/>
          <w:spacing w:val="-2"/>
          <w:lang w:val="fr-FR"/>
        </w:rPr>
        <w:t>8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1F3954B4" w14:textId="77777777" w:rsidR="00651959" w:rsidRPr="00A61AFB" w:rsidRDefault="00651959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</w:t>
      </w:r>
      <w:r w:rsidR="002615F3">
        <w:rPr>
          <w:rFonts w:asciiTheme="minorHAnsi" w:hAnsiTheme="minorHAnsi" w:cstheme="minorBidi"/>
          <w:lang w:val="fr-FR"/>
        </w:rPr>
        <w:t>19</w:t>
      </w:r>
      <w:r w:rsidRPr="00A61AFB">
        <w:rPr>
          <w:rFonts w:asciiTheme="minorHAnsi" w:hAnsiTheme="minorHAnsi" w:cstheme="minorBidi"/>
          <w:lang w:val="fr-FR"/>
        </w:rPr>
        <w:t xml:space="preserve">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75734ED6" w14:textId="77777777" w:rsidR="00D34DF7" w:rsidRPr="00A61AFB" w:rsidRDefault="00D34DF7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63A45297" w14:textId="77777777" w:rsidR="00490781" w:rsidRPr="00A61AFB" w:rsidRDefault="0049078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</w:t>
      </w:r>
      <w:r w:rsidR="00D363CC">
        <w:rPr>
          <w:rFonts w:asciiTheme="minorHAnsi" w:hAnsiTheme="minorHAnsi" w:cstheme="minorBidi"/>
          <w:lang w:val="fr-FR"/>
        </w:rPr>
        <w:noBreakHyphen/>
      </w:r>
      <w:r w:rsidRPr="00A61AFB">
        <w:rPr>
          <w:rFonts w:asciiTheme="minorHAnsi" w:hAnsiTheme="minorHAnsi" w:cstheme="minorBidi"/>
          <w:lang w:val="fr-FR"/>
        </w:rPr>
        <w:t>T</w:t>
      </w:r>
      <w:r w:rsidR="00D363CC">
        <w:rPr>
          <w:rFonts w:asciiTheme="minorHAnsi" w:hAnsiTheme="minorHAnsi" w:cstheme="minorBidi"/>
          <w:lang w:val="fr-FR"/>
        </w:rPr>
        <w:t> </w:t>
      </w:r>
      <w:r w:rsidRPr="00A61AFB">
        <w:rPr>
          <w:rFonts w:asciiTheme="minorHAnsi" w:hAnsiTheme="minorHAnsi" w:cstheme="minorBidi"/>
          <w:lang w:val="fr-FR"/>
        </w:rPr>
        <w:t>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14:paraId="32014598" w14:textId="77777777" w:rsidR="007A5191" w:rsidRPr="00A61AFB" w:rsidRDefault="007A5191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14:paraId="75D7B0C8" w14:textId="77777777" w:rsidR="00E24198" w:rsidRPr="00A61AFB" w:rsidRDefault="00E24198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14:paraId="6EA5DD51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14:paraId="6C286595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14:paraId="64CDFA64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14:paraId="4D0BB282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14:paraId="54CBF972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14:paraId="302D6A8C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14:paraId="595D586C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14:paraId="6D15FFB9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14:paraId="000049E8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14:paraId="261FF9C3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d'identification de réseau pour données (CIRD) (Selon la Recommandation UIT-T X.121 (10/2000)) </w:t>
      </w:r>
      <w:r w:rsidRPr="00937211">
        <w:rPr>
          <w:rFonts w:asciiTheme="minorHAnsi" w:hAnsiTheme="minorHAnsi" w:cstheme="minorBidi"/>
          <w:lang w:val="fr-FR"/>
        </w:rPr>
        <w:t xml:space="preserve">(Situation au </w:t>
      </w:r>
      <w:r w:rsidRPr="0058523D">
        <w:rPr>
          <w:rFonts w:asciiTheme="minorHAnsi" w:hAnsiTheme="minorHAnsi" w:cstheme="minorBidi"/>
          <w:lang w:val="fr-FR"/>
        </w:rPr>
        <w:t>1</w:t>
      </w:r>
      <w:r w:rsidRPr="0058523D">
        <w:rPr>
          <w:rFonts w:asciiTheme="minorHAnsi" w:hAnsiTheme="minorHAnsi" w:cstheme="minorBidi"/>
          <w:vertAlign w:val="superscript"/>
          <w:lang w:val="fr-FR"/>
        </w:rPr>
        <w:t>er</w:t>
      </w:r>
      <w:r w:rsidRPr="0058523D">
        <w:rPr>
          <w:rFonts w:asciiTheme="minorHAnsi" w:hAnsiTheme="minorHAnsi" w:cstheme="minorBidi"/>
          <w:lang w:val="fr-FR"/>
        </w:rPr>
        <w:t xml:space="preserve"> avril 2011)</w:t>
      </w:r>
    </w:p>
    <w:p w14:paraId="33BD7553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14:paraId="064ABD5C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14:paraId="7C4F1B7B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</w:t>
      </w:r>
      <w:r w:rsidR="00E107C8">
        <w:rPr>
          <w:rFonts w:asciiTheme="minorHAnsi" w:hAnsiTheme="minorHAnsi" w:cstheme="minorBidi"/>
          <w:lang w:val="fr-FR"/>
        </w:rPr>
        <w:t>19</w:t>
      </w:r>
      <w:r w:rsidRPr="00A61AFB">
        <w:rPr>
          <w:rFonts w:asciiTheme="minorHAnsi" w:hAnsiTheme="minorHAnsi" w:cstheme="minorBidi"/>
          <w:lang w:val="fr-FR"/>
        </w:rPr>
        <w:t>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14:paraId="01DE2C35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14:paraId="43529DBC" w14:textId="77777777" w:rsidR="00A61AFB" w:rsidRPr="00A61AFB" w:rsidRDefault="00A61AFB" w:rsidP="00E107C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</w:t>
      </w:r>
      <w:proofErr w:type="gramStart"/>
      <w:r w:rsidRPr="00A61AFB">
        <w:rPr>
          <w:rFonts w:asciiTheme="minorHAnsi" w:hAnsiTheme="minorHAnsi" w:cstheme="minorBidi"/>
          <w:lang w:val="fr-FR"/>
        </w:rPr>
        <w:t>T:</w:t>
      </w:r>
      <w:proofErr w:type="gramEnd"/>
    </w:p>
    <w:p w14:paraId="5379FCC8" w14:textId="77777777" w:rsidR="00A61AFB" w:rsidRPr="00A61AFB" w:rsidRDefault="00A61AFB" w:rsidP="00E107C8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</w:r>
      <w:r w:rsidR="00CB4B6F">
        <w:rPr>
          <w:rFonts w:asciiTheme="minorHAnsi" w:hAnsiTheme="minorHAnsi" w:cstheme="minorBidi"/>
          <w:sz w:val="18"/>
          <w:szCs w:val="18"/>
          <w:lang w:val="fr-FR"/>
        </w:rPr>
        <w:tab/>
      </w:r>
      <w:r w:rsidR="00467760" w:rsidRPr="009A1CBF">
        <w:rPr>
          <w:rFonts w:asciiTheme="minorHAnsi" w:hAnsiTheme="minorHAnsi" w:cstheme="minorBidi"/>
          <w:sz w:val="18"/>
          <w:szCs w:val="18"/>
          <w:lang w:val="fr-FR"/>
        </w:rPr>
        <w:t>www.itu.int/ITU-T/inr/icc/index.html</w:t>
      </w:r>
      <w:r w:rsidR="00467760">
        <w:rPr>
          <w:rFonts w:asciiTheme="minorHAnsi" w:hAnsiTheme="minorHAnsi" w:cstheme="minorBidi"/>
          <w:sz w:val="18"/>
          <w:szCs w:val="18"/>
          <w:lang w:val="fr-FR"/>
        </w:rPr>
        <w:t xml:space="preserve"> 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="00467760" w:rsidRPr="009A1CBF">
        <w:rPr>
          <w:rFonts w:asciiTheme="minorHAnsi" w:hAnsiTheme="minorHAnsi" w:cstheme="minorBidi"/>
          <w:sz w:val="18"/>
          <w:szCs w:val="18"/>
          <w:lang w:val="fr-CH"/>
        </w:rPr>
        <w:t>www.itu.int/ITU-T/inr/bureaufax/index.html</w:t>
      </w:r>
      <w:r w:rsidR="00467760">
        <w:rPr>
          <w:rFonts w:asciiTheme="minorHAnsi" w:hAnsiTheme="minorHAnsi" w:cstheme="minorBidi"/>
          <w:sz w:val="18"/>
          <w:szCs w:val="18"/>
          <w:lang w:val="fr-CH"/>
        </w:rPr>
        <w:t xml:space="preserve">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="00467760" w:rsidRPr="009A1CBF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  <w:r w:rsidR="00467760">
        <w:rPr>
          <w:rFonts w:asciiTheme="minorHAnsi" w:hAnsiTheme="minorHAnsi" w:cstheme="minorBidi"/>
          <w:sz w:val="18"/>
          <w:szCs w:val="18"/>
          <w:lang w:val="fr-FR"/>
        </w:rPr>
        <w:t xml:space="preserve"> </w:t>
      </w:r>
    </w:p>
    <w:p w14:paraId="09E35A14" w14:textId="77777777" w:rsidR="00222775" w:rsidRDefault="00222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517" w:name="_Toc262631799"/>
      <w:bookmarkStart w:id="518" w:name="_Toc253407143"/>
      <w:r>
        <w:rPr>
          <w:lang w:val="fr-CH"/>
        </w:rPr>
        <w:br w:type="page"/>
      </w:r>
    </w:p>
    <w:p w14:paraId="06167F9F" w14:textId="1055A84A" w:rsidR="0098769D" w:rsidRPr="00721B3F" w:rsidRDefault="0098769D" w:rsidP="003B6F56">
      <w:pPr>
        <w:pStyle w:val="Heading20"/>
        <w:rPr>
          <w:lang w:val="fr-CH"/>
        </w:rPr>
      </w:pPr>
      <w:bookmarkStart w:id="519" w:name="_Toc514942263"/>
      <w:r w:rsidRPr="00721B3F">
        <w:t xml:space="preserve">Approbation </w:t>
      </w:r>
      <w:r w:rsidR="004D478D">
        <w:t xml:space="preserve">et suppression </w:t>
      </w:r>
      <w:r w:rsidRPr="00721B3F">
        <w:t>de Recommandations UIT-T</w:t>
      </w:r>
    </w:p>
    <w:p w14:paraId="407B9F34" w14:textId="77777777" w:rsidR="004D478D" w:rsidRPr="006364E8" w:rsidRDefault="004D478D" w:rsidP="004D478D">
      <w:pPr>
        <w:jc w:val="left"/>
        <w:rPr>
          <w:lang w:val="fr-FR"/>
        </w:rPr>
      </w:pPr>
      <w:r w:rsidRPr="006364E8">
        <w:rPr>
          <w:lang w:val="fr-FR"/>
        </w:rPr>
        <w:t>Par AAP-17, il a été annoncé l’approbation des Recommandations UIT-T suivantes, conformément à la procédure définie dans la Recommandation UIT-T A.8:</w:t>
      </w:r>
    </w:p>
    <w:p w14:paraId="61975DEA" w14:textId="6BCC9862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G.709/Y.1331 (2020) Cor. 2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06FAB38D" w14:textId="2FBAD454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G.709.1/Y.1331.1 (2018) Amd. 3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5AC6DE05" w14:textId="39DCCF39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G.709.3/Y.1331.3 (2020) Amd.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1A404FB1" w14:textId="3C10F047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G.781 (2020) Amd.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303E0607" w14:textId="0DFAD2D3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G.781.1 (2022) Amd.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567A1462" w14:textId="7C07FC3E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G.806 (2012) Amd.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246CC547" w14:textId="3DF517FF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G.874 (2020) Amd.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7BD8E7D1" w14:textId="02F57AE0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G.988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Spécification de l'interface de gestion et de commande de l'unité ONU (OMCI)</w:t>
      </w:r>
    </w:p>
    <w:p w14:paraId="4B423184" w14:textId="438EFEF4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G.997.2 (2019) Cor. 2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457260B5" w14:textId="34DEF240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G.7703 (2021) Amd.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4FF4CBBB" w14:textId="623444DB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G.7710/Y.1701 (2020) Amd.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7D38A5D0" w14:textId="02D94683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G.7716/Y.1707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  <w:r w:rsidRPr="00237A17">
        <w:rPr>
          <w:rFonts w:cs="Arial"/>
          <w:lang w:val="fr-CH"/>
        </w:rPr>
        <w:t xml:space="preserve"> </w:t>
      </w:r>
      <w:r w:rsidRPr="00237A17">
        <w:rPr>
          <w:lang w:val="fr-FR"/>
        </w:rPr>
        <w:t>-</w:t>
      </w:r>
      <w:r w:rsidRPr="00D57412">
        <w:rPr>
          <w:i/>
          <w:iCs/>
          <w:lang w:val="fr-FR"/>
        </w:rPr>
        <w:t xml:space="preserve"> texte révisé</w:t>
      </w:r>
    </w:p>
    <w:p w14:paraId="013E1773" w14:textId="158EB2D6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G.7718/Y.1709 (2020) Amd.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4616460F" w14:textId="28BE9615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G.7721 (2018) Amd.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5F8A7887" w14:textId="449F9A35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G.8121.1/Y.1381.1 (2018) Cor.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5E3EB87F" w14:textId="4C32B24A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G.8121.2/Y.1381.2 (2018) Cor.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2738B7BB" w14:textId="50FADA73" w:rsidR="004D478D" w:rsidRPr="006364E8" w:rsidRDefault="004D478D" w:rsidP="004D478D">
      <w:pPr>
        <w:spacing w:before="100"/>
        <w:ind w:left="567" w:hanging="567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G.8251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Régulation de la gigue et du dérapage dans le réseau de transport optique (OTN)</w:t>
      </w:r>
    </w:p>
    <w:p w14:paraId="45ED415F" w14:textId="13FF4A82" w:rsidR="004D478D" w:rsidRPr="006364E8" w:rsidRDefault="004D478D" w:rsidP="004D478D">
      <w:pPr>
        <w:spacing w:before="100"/>
        <w:ind w:left="567" w:hanging="567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G.8260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Termes et définitions relatifs à la synchronisation dans les réseaux en mode paquet</w:t>
      </w:r>
    </w:p>
    <w:p w14:paraId="39F1BB72" w14:textId="7B7197CC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G.8262.1/Y.1362.1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  <w:r w:rsidRPr="00237A17">
        <w:rPr>
          <w:rFonts w:cs="Arial"/>
          <w:lang w:val="fr-CH"/>
        </w:rPr>
        <w:t xml:space="preserve"> </w:t>
      </w:r>
      <w:r w:rsidRPr="00237A17">
        <w:rPr>
          <w:lang w:val="fr-FR"/>
        </w:rPr>
        <w:t>-</w:t>
      </w:r>
      <w:r w:rsidRPr="00D57412">
        <w:rPr>
          <w:i/>
          <w:iCs/>
          <w:lang w:val="fr-FR"/>
        </w:rPr>
        <w:t xml:space="preserve"> texte révisé</w:t>
      </w:r>
    </w:p>
    <w:p w14:paraId="09B0C767" w14:textId="32195585" w:rsidR="004D478D" w:rsidRPr="006364E8" w:rsidRDefault="004D478D" w:rsidP="004D478D">
      <w:pPr>
        <w:spacing w:before="100"/>
        <w:ind w:left="567" w:hanging="567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G.8265.1/Y.1365.1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Profil du protocole de précision temporelle pour la synchronisation des fréquences dans les applications de télécommunication</w:t>
      </w:r>
    </w:p>
    <w:p w14:paraId="5DDE7CBA" w14:textId="71522199" w:rsidR="004D478D" w:rsidRPr="006364E8" w:rsidRDefault="004D478D" w:rsidP="004D478D">
      <w:pPr>
        <w:spacing w:before="100"/>
        <w:ind w:left="567" w:hanging="567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G.8271.1/Y.1366.1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Limites relatives à la synchronisation temporelle dans les réseaux en mode paquets avec prise en charge complète du rythme dans le réseau</w:t>
      </w:r>
    </w:p>
    <w:p w14:paraId="3B63E242" w14:textId="6947DFB5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G.8271.2/Y.1366.2 (2021) Amd.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01EBCD08" w14:textId="27744823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G.8272/Y.1367 (2018) Amd. 2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4E255138" w14:textId="7F7D5863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G.8273.2/Y.1368.2 (2020) Amd. 2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08A9BCB9" w14:textId="4384450A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G.8273.4/Y.1368.4 (2020) Amd. 2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72B9B47C" w14:textId="6691F638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G.8275/Y.1369 (2020) Amd. 3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594DEA7D" w14:textId="17F7F477" w:rsidR="004D478D" w:rsidRPr="006364E8" w:rsidRDefault="004D478D" w:rsidP="004D478D">
      <w:pPr>
        <w:spacing w:before="100"/>
        <w:ind w:left="567" w:hanging="567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G.8275.1/Y.1369.1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Profil du protocole de précision temporelle dans les télécommunications pour la synchronisation de phase/temps avec prise en charge complète du rythme dans le réseau</w:t>
      </w:r>
    </w:p>
    <w:p w14:paraId="1D29978D" w14:textId="754E7CA2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G.8275.2/Y.1369.2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  <w:r w:rsidRPr="00237A17">
        <w:rPr>
          <w:rFonts w:cs="Arial"/>
          <w:lang w:val="fr-CH"/>
        </w:rPr>
        <w:t xml:space="preserve"> </w:t>
      </w:r>
      <w:r w:rsidRPr="00237A17">
        <w:rPr>
          <w:lang w:val="fr-FR"/>
        </w:rPr>
        <w:t>-</w:t>
      </w:r>
      <w:r w:rsidRPr="00D57412">
        <w:rPr>
          <w:i/>
          <w:iCs/>
          <w:lang w:val="fr-FR"/>
        </w:rPr>
        <w:t xml:space="preserve"> texte révisé</w:t>
      </w:r>
    </w:p>
    <w:p w14:paraId="5FA7C367" w14:textId="5E20514B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G.8321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420035B0" w14:textId="1FC86C57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G.8350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1D1870AA" w14:textId="0F27B8E8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G.9901 (2017) Cor. 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64E8">
        <w:rPr>
          <w:rFonts w:cs="Arial"/>
          <w:i/>
          <w:iCs/>
          <w:lang w:val="fr-CH"/>
        </w:rPr>
        <w:t xml:space="preserve">Traduction non </w:t>
      </w:r>
      <w:r w:rsidRPr="006364E8">
        <w:rPr>
          <w:rFonts w:cs="Arial"/>
          <w:i/>
          <w:lang w:val="fr-CH"/>
        </w:rPr>
        <w:t>disponible</w:t>
      </w:r>
    </w:p>
    <w:p w14:paraId="4DA6E76C" w14:textId="334F38CF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L.109.1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170906E2" w14:textId="5987E8E3" w:rsidR="004D478D" w:rsidRPr="006364E8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L.210 (11/2022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5059CE1D" w14:textId="34E97E38" w:rsidR="004D478D" w:rsidRDefault="004D478D" w:rsidP="004D478D">
      <w:pPr>
        <w:spacing w:before="100"/>
        <w:jc w:val="left"/>
        <w:rPr>
          <w:lang w:val="fr-FR"/>
        </w:rPr>
      </w:pPr>
      <w:r w:rsidRPr="006364E8">
        <w:rPr>
          <w:lang w:val="fr-FR"/>
        </w:rPr>
        <w:t xml:space="preserve">– </w:t>
      </w:r>
      <w:r>
        <w:rPr>
          <w:lang w:val="fr-FR"/>
        </w:rPr>
        <w:tab/>
      </w:r>
      <w:r w:rsidRPr="006364E8">
        <w:rPr>
          <w:lang w:val="fr-FR"/>
        </w:rPr>
        <w:t>ITU-T Y.3812 (09/2022</w:t>
      </w:r>
      <w:proofErr w:type="gramStart"/>
      <w:r w:rsidRPr="006364E8">
        <w:rPr>
          <w:lang w:val="fr-FR"/>
        </w:rPr>
        <w:t>):</w:t>
      </w:r>
      <w:proofErr w:type="gramEnd"/>
      <w:r w:rsidRPr="006364E8">
        <w:rPr>
          <w:lang w:val="fr-FR"/>
        </w:rPr>
        <w:t xml:space="preserve"> </w:t>
      </w:r>
      <w:r w:rsidRPr="00635F30">
        <w:rPr>
          <w:rFonts w:cs="Arial"/>
          <w:i/>
          <w:iCs/>
          <w:lang w:val="fr-CH"/>
        </w:rPr>
        <w:t>Traduction non disponible – Nouveau texte</w:t>
      </w:r>
    </w:p>
    <w:p w14:paraId="2045095A" w14:textId="77777777" w:rsidR="004D478D" w:rsidRPr="00BE1899" w:rsidRDefault="004D478D" w:rsidP="004D478D">
      <w:pPr>
        <w:spacing w:before="240"/>
        <w:jc w:val="left"/>
        <w:rPr>
          <w:lang w:val="fr-FR"/>
        </w:rPr>
      </w:pPr>
      <w:r w:rsidRPr="00BE1899">
        <w:rPr>
          <w:lang w:val="fr-FR"/>
        </w:rPr>
        <w:t xml:space="preserve">Par la </w:t>
      </w:r>
      <w:r w:rsidRPr="00BE1899">
        <w:rPr>
          <w:lang w:val="fr-CH"/>
        </w:rPr>
        <w:t>Circulaire</w:t>
      </w:r>
      <w:r w:rsidRPr="00BE1899">
        <w:rPr>
          <w:lang w:val="fr-FR"/>
        </w:rPr>
        <w:t xml:space="preserve"> TSB</w:t>
      </w:r>
      <w:r>
        <w:rPr>
          <w:lang w:val="fr-FR"/>
        </w:rPr>
        <w:t xml:space="preserve"> 50 </w:t>
      </w:r>
      <w:r w:rsidRPr="00BE1899">
        <w:rPr>
          <w:lang w:val="fr-FR"/>
        </w:rPr>
        <w:t>du</w:t>
      </w:r>
      <w:r>
        <w:rPr>
          <w:lang w:val="fr-FR"/>
        </w:rPr>
        <w:t xml:space="preserve"> 2 novembre 2022</w:t>
      </w:r>
      <w:r w:rsidRPr="00BE1899">
        <w:rPr>
          <w:lang w:val="fr-FR"/>
        </w:rPr>
        <w:t xml:space="preserve">, il a été annoncé </w:t>
      </w:r>
      <w:r>
        <w:rPr>
          <w:lang w:val="fr-FR"/>
        </w:rPr>
        <w:t>la suppression</w:t>
      </w:r>
      <w:r w:rsidRPr="00BE1899">
        <w:rPr>
          <w:lang w:val="fr-FR"/>
        </w:rPr>
        <w:t xml:space="preserve"> des Recommandations UIT-T suivantes, conformément à la procédure définie dans la Résolution 1 :</w:t>
      </w:r>
    </w:p>
    <w:p w14:paraId="78DDFFB0" w14:textId="589ECA53" w:rsidR="00DA2274" w:rsidRDefault="004D478D" w:rsidP="004D478D">
      <w:pPr>
        <w:ind w:left="567" w:hanging="567"/>
      </w:pPr>
      <w:r w:rsidRPr="00914102">
        <w:t xml:space="preserve">–  </w:t>
      </w:r>
      <w:r>
        <w:tab/>
      </w:r>
      <w:r w:rsidRPr="00776B71">
        <w:t xml:space="preserve">ITU-T </w:t>
      </w:r>
      <w:r>
        <w:t xml:space="preserve">T I.373 (03/1993): </w:t>
      </w:r>
      <w:r w:rsidRPr="000A25FF">
        <w:t>Caractéristiques réseau nécessaires à la prise en charge des télécommunications personnelles universelles (UPT)</w:t>
      </w:r>
    </w:p>
    <w:p w14:paraId="5EC4BBE0" w14:textId="53F27E1F" w:rsidR="004D478D" w:rsidRDefault="004D478D" w:rsidP="004D478D">
      <w:pPr>
        <w:ind w:left="567" w:hanging="567"/>
      </w:pPr>
    </w:p>
    <w:p w14:paraId="18DD5F2E" w14:textId="77777777" w:rsidR="008C0D19" w:rsidRDefault="008C0D19" w:rsidP="004D478D">
      <w:pPr>
        <w:ind w:left="567" w:hanging="567"/>
      </w:pPr>
    </w:p>
    <w:p w14:paraId="1449E417" w14:textId="77777777" w:rsidR="004D478D" w:rsidRPr="004537BF" w:rsidRDefault="004D478D" w:rsidP="004D478D">
      <w:pPr>
        <w:pStyle w:val="Heading2"/>
        <w:spacing w:before="0"/>
        <w:rPr>
          <w:lang w:val="fr-CH"/>
        </w:rPr>
      </w:pPr>
      <w:r w:rsidRPr="004537BF">
        <w:rPr>
          <w:lang w:val="fr-CH"/>
        </w:rPr>
        <w:t xml:space="preserve">Plan de numérotage des télécommunications publiques internationales </w:t>
      </w:r>
      <w:r w:rsidRPr="004537BF">
        <w:rPr>
          <w:lang w:val="fr-CH"/>
        </w:rPr>
        <w:br/>
        <w:t xml:space="preserve">(Recommandation UIT-T E.164 (11/2010)) </w:t>
      </w:r>
    </w:p>
    <w:p w14:paraId="71C00538" w14:textId="77777777" w:rsidR="004D478D" w:rsidRPr="004537BF" w:rsidRDefault="004D478D" w:rsidP="004D478D">
      <w:pPr>
        <w:spacing w:before="240"/>
        <w:rPr>
          <w:b/>
          <w:bCs/>
          <w:lang w:val="fr-CH"/>
        </w:rPr>
      </w:pPr>
      <w:r w:rsidRPr="004537BF">
        <w:rPr>
          <w:b/>
          <w:bCs/>
          <w:lang w:val="fr-CH"/>
        </w:rPr>
        <w:t>Note du TSB</w:t>
      </w:r>
    </w:p>
    <w:p w14:paraId="6E9529E4" w14:textId="77777777" w:rsidR="004D478D" w:rsidRPr="004537BF" w:rsidRDefault="004D478D" w:rsidP="004D478D">
      <w:pPr>
        <w:jc w:val="center"/>
        <w:rPr>
          <w:i/>
          <w:iCs/>
          <w:lang w:val="fr-CH"/>
        </w:rPr>
      </w:pPr>
      <w:r w:rsidRPr="004537BF">
        <w:rPr>
          <w:i/>
          <w:iCs/>
          <w:lang w:val="fr-CH"/>
        </w:rPr>
        <w:t>Codes d'identification pour les réseaux internationaux</w:t>
      </w:r>
    </w:p>
    <w:p w14:paraId="6B7511AD" w14:textId="77777777" w:rsidR="004D478D" w:rsidRPr="004537BF" w:rsidRDefault="004D478D" w:rsidP="004D478D">
      <w:pPr>
        <w:spacing w:before="240"/>
        <w:rPr>
          <w:lang w:val="fr-CH"/>
        </w:rPr>
      </w:pPr>
      <w:r w:rsidRPr="004537BF">
        <w:rPr>
          <w:lang w:val="fr-CH"/>
        </w:rPr>
        <w:t>Associés à l'indicatif de pays commun 88</w:t>
      </w:r>
      <w:r>
        <w:rPr>
          <w:lang w:val="fr-CH"/>
        </w:rPr>
        <w:t>2</w:t>
      </w:r>
      <w:r w:rsidRPr="004537BF">
        <w:rPr>
          <w:lang w:val="fr-CH"/>
        </w:rPr>
        <w:t xml:space="preserve"> pour les réseaux internationaux, les codes d'identification à </w:t>
      </w:r>
      <w:r>
        <w:rPr>
          <w:lang w:val="fr-CH"/>
        </w:rPr>
        <w:t>deux</w:t>
      </w:r>
      <w:r w:rsidRPr="004537BF">
        <w:rPr>
          <w:lang w:val="fr-CH"/>
        </w:rPr>
        <w:t xml:space="preserve"> chiffres ci-après ont été </w:t>
      </w:r>
      <w:r w:rsidRPr="004C377E">
        <w:rPr>
          <w:b/>
          <w:bCs/>
          <w:lang w:val="fr-CH"/>
        </w:rPr>
        <w:t>retiré</w:t>
      </w:r>
      <w:r>
        <w:rPr>
          <w:b/>
          <w:bCs/>
          <w:lang w:val="fr-CH"/>
        </w:rPr>
        <w:t>s</w:t>
      </w:r>
      <w:r w:rsidRPr="004537BF">
        <w:rPr>
          <w:b/>
          <w:bCs/>
          <w:lang w:val="fr-CH"/>
        </w:rPr>
        <w:t>.</w:t>
      </w:r>
    </w:p>
    <w:p w14:paraId="053411D0" w14:textId="77777777" w:rsidR="004D478D" w:rsidRPr="004537BF" w:rsidRDefault="004D478D" w:rsidP="004D478D">
      <w:pPr>
        <w:spacing w:before="0"/>
        <w:rPr>
          <w:lang w:val="fr-CH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89"/>
        <w:gridCol w:w="2693"/>
        <w:gridCol w:w="2126"/>
        <w:gridCol w:w="1701"/>
      </w:tblGrid>
      <w:tr w:rsidR="004D478D" w:rsidRPr="004537BF" w14:paraId="5E3FB6B3" w14:textId="77777777" w:rsidTr="00782CE6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04B2" w14:textId="77777777" w:rsidR="004D478D" w:rsidRPr="004537BF" w:rsidRDefault="004D478D" w:rsidP="00782C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Requérant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F9FB" w14:textId="77777777" w:rsidR="004D478D" w:rsidRPr="004537BF" w:rsidRDefault="004D478D" w:rsidP="00782C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iCs/>
                <w:sz w:val="18"/>
                <w:lang w:val="fr-CH"/>
              </w:rPr>
              <w:t>Réseau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D971" w14:textId="77777777" w:rsidR="004D478D" w:rsidRPr="004537BF" w:rsidRDefault="004D478D" w:rsidP="00782CE6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 xml:space="preserve">Indicatif de pays et </w:t>
            </w: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3EE" w14:textId="77777777" w:rsidR="004D478D" w:rsidRPr="004537BF" w:rsidRDefault="004D478D" w:rsidP="00782CE6">
            <w:pPr>
              <w:keepNext/>
              <w:tabs>
                <w:tab w:val="clear" w:pos="1276"/>
                <w:tab w:val="clear" w:pos="1843"/>
                <w:tab w:val="left" w:pos="210"/>
                <w:tab w:val="left" w:pos="284"/>
                <w:tab w:val="center" w:pos="816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>
              <w:rPr>
                <w:rFonts w:asciiTheme="minorHAnsi" w:hAnsiTheme="minorHAnsi" w:cs="Arial"/>
                <w:i/>
                <w:iCs/>
                <w:lang w:val="fr-CH"/>
              </w:rPr>
              <w:t xml:space="preserve">Date </w:t>
            </w:r>
            <w:r w:rsidRPr="004537BF">
              <w:rPr>
                <w:rFonts w:asciiTheme="minorHAnsi" w:hAnsiTheme="minorHAnsi" w:cs="Arial"/>
                <w:i/>
                <w:iCs/>
                <w:lang w:val="fr-CH"/>
              </w:rPr>
              <w:t>de retrait</w:t>
            </w:r>
          </w:p>
        </w:tc>
      </w:tr>
      <w:tr w:rsidR="004D478D" w:rsidRPr="004537BF" w14:paraId="7ADBCDFD" w14:textId="77777777" w:rsidTr="00782CE6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D56F" w14:textId="77777777" w:rsidR="004D478D" w:rsidRDefault="004D478D" w:rsidP="00782CE6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BA4FF6">
              <w:t xml:space="preserve">BebbiCell AG </w:t>
            </w:r>
            <w:r>
              <w:br/>
            </w:r>
            <w:r w:rsidRPr="00BA4FF6">
              <w:t>(Formerly Global Networks Switzerland AG)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18D" w14:textId="77777777" w:rsidR="004D478D" w:rsidRDefault="004D478D" w:rsidP="00782CE6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BA4FF6">
              <w:t>BebbiCell AG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9FA" w14:textId="77777777" w:rsidR="004D478D" w:rsidRDefault="004D478D" w:rsidP="00782CE6">
            <w:pPr>
              <w:tabs>
                <w:tab w:val="clear" w:pos="567"/>
              </w:tabs>
              <w:spacing w:before="40" w:after="40" w:line="256" w:lineRule="auto"/>
              <w:jc w:val="center"/>
              <w:rPr>
                <w:bCs/>
              </w:rPr>
            </w:pPr>
            <w:r w:rsidRPr="00FA7FAA">
              <w:rPr>
                <w:bCs/>
              </w:rPr>
              <w:t>+</w:t>
            </w:r>
            <w:r>
              <w:rPr>
                <w:rFonts w:eastAsia="Calibri"/>
                <w:color w:val="000000"/>
              </w:rPr>
              <w:t>882</w:t>
            </w:r>
            <w:r>
              <w:rPr>
                <w:bCs/>
              </w:rPr>
              <w:t xml:space="preserve">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7CC" w14:textId="77777777" w:rsidR="004D478D" w:rsidRDefault="004D478D" w:rsidP="00782CE6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>
              <w:t>1.XII</w:t>
            </w:r>
            <w:r w:rsidRPr="00541D38">
              <w:t>.202</w:t>
            </w:r>
            <w:r>
              <w:t>2</w:t>
            </w:r>
          </w:p>
        </w:tc>
      </w:tr>
    </w:tbl>
    <w:p w14:paraId="5D7A5DCB" w14:textId="77777777" w:rsidR="004D478D" w:rsidRPr="007B3165" w:rsidRDefault="004D478D" w:rsidP="004D478D">
      <w:pPr>
        <w:spacing w:before="240"/>
      </w:pPr>
    </w:p>
    <w:p w14:paraId="1F6F32C3" w14:textId="5BC57C7F" w:rsidR="004D478D" w:rsidRDefault="004D478D" w:rsidP="004D478D">
      <w:pPr>
        <w:ind w:left="567" w:hanging="567"/>
        <w:rPr>
          <w:lang w:val="fr-FR"/>
        </w:rPr>
      </w:pPr>
    </w:p>
    <w:p w14:paraId="522601AC" w14:textId="498C7E92" w:rsidR="004D478D" w:rsidRPr="00586F85" w:rsidRDefault="004D478D" w:rsidP="004D478D">
      <w:pPr>
        <w:pStyle w:val="Heading2"/>
        <w:spacing w:before="0" w:after="0"/>
        <w:rPr>
          <w:lang w:val="fr-CH"/>
        </w:rPr>
      </w:pPr>
      <w:r w:rsidRPr="00586F85">
        <w:rPr>
          <w:lang w:val="fr-CH"/>
        </w:rPr>
        <w:t xml:space="preserve">Plan d’identification international pour les réseaux publics </w:t>
      </w:r>
      <w:r>
        <w:rPr>
          <w:lang w:val="fr-CH"/>
        </w:rPr>
        <w:br/>
      </w:r>
      <w:r w:rsidRPr="00586F85">
        <w:rPr>
          <w:lang w:val="fr-CH"/>
        </w:rPr>
        <w:t>et les abonnements</w:t>
      </w:r>
    </w:p>
    <w:p w14:paraId="171B05CC" w14:textId="77777777" w:rsidR="004D478D" w:rsidRPr="00F9412C" w:rsidRDefault="004D478D" w:rsidP="004D478D">
      <w:pPr>
        <w:pStyle w:val="Heading2"/>
        <w:spacing w:before="0" w:after="0"/>
        <w:rPr>
          <w:lang w:val="fr-CH"/>
        </w:rPr>
      </w:pPr>
      <w:r w:rsidRPr="00586F85">
        <w:rPr>
          <w:lang w:val="fr-CH"/>
        </w:rPr>
        <w:t>(Recommandation UIT-T E.212 (09/2016))</w:t>
      </w:r>
    </w:p>
    <w:p w14:paraId="02BA1338" w14:textId="77777777" w:rsidR="004D478D" w:rsidRPr="00DE56DD" w:rsidRDefault="004D478D" w:rsidP="004D478D">
      <w:pPr>
        <w:spacing w:before="360"/>
        <w:rPr>
          <w:lang w:val="fr-FR"/>
        </w:rPr>
      </w:pPr>
      <w:r w:rsidRPr="00DE56DD">
        <w:rPr>
          <w:rFonts w:asciiTheme="minorHAnsi" w:hAnsiTheme="minorHAnsi"/>
          <w:b/>
          <w:lang w:val="fr-FR"/>
        </w:rPr>
        <w:t>Note du TSB</w:t>
      </w:r>
    </w:p>
    <w:p w14:paraId="377FEFFC" w14:textId="77777777" w:rsidR="004D478D" w:rsidRPr="00DE56DD" w:rsidRDefault="004D478D" w:rsidP="004D478D">
      <w:pPr>
        <w:spacing w:after="240"/>
        <w:jc w:val="center"/>
        <w:rPr>
          <w:i/>
          <w:iCs/>
          <w:lang w:val="fr-FR"/>
        </w:rPr>
      </w:pPr>
      <w:r w:rsidRPr="00DE56DD">
        <w:rPr>
          <w:i/>
          <w:iCs/>
          <w:lang w:val="fr-FR"/>
        </w:rPr>
        <w:t>Codes d'identification pour les réseaux mobiles internationaux</w:t>
      </w:r>
    </w:p>
    <w:p w14:paraId="42266992" w14:textId="77777777" w:rsidR="004D478D" w:rsidRPr="00DE56DD" w:rsidRDefault="004D478D" w:rsidP="004D478D">
      <w:pPr>
        <w:spacing w:before="360" w:after="120"/>
        <w:jc w:val="left"/>
        <w:rPr>
          <w:lang w:val="fr-FR"/>
        </w:rPr>
      </w:pPr>
      <w:r w:rsidRPr="00F400A7">
        <w:rPr>
          <w:lang w:val="fr-FR"/>
        </w:rPr>
        <w:t xml:space="preserve">Associés </w:t>
      </w:r>
      <w:r w:rsidRPr="00DE56DD">
        <w:rPr>
          <w:lang w:val="fr-FR"/>
        </w:rPr>
        <w:t>à l'indicatif de pays du mobile (MCC) 901 attribué en partage, le</w:t>
      </w:r>
      <w:r>
        <w:rPr>
          <w:lang w:val="fr-FR"/>
        </w:rPr>
        <w:t>s</w:t>
      </w:r>
      <w:r w:rsidRPr="00DE56DD">
        <w:rPr>
          <w:lang w:val="fr-FR"/>
        </w:rPr>
        <w:t xml:space="preserve"> code</w:t>
      </w:r>
      <w:r>
        <w:rPr>
          <w:lang w:val="fr-FR"/>
        </w:rPr>
        <w:t>s</w:t>
      </w:r>
      <w:r w:rsidRPr="00DE56DD">
        <w:rPr>
          <w:lang w:val="fr-FR"/>
        </w:rPr>
        <w:t xml:space="preserve"> de réseau mobile (MNC) à deux chiffres ci-après </w:t>
      </w:r>
      <w:r>
        <w:rPr>
          <w:lang w:val="fr-FR"/>
        </w:rPr>
        <w:t>ont</w:t>
      </w:r>
      <w:r w:rsidRPr="00DE56DD">
        <w:rPr>
          <w:lang w:val="fr-FR"/>
        </w:rPr>
        <w:t xml:space="preserve"> été </w:t>
      </w:r>
      <w:r w:rsidRPr="004C377E">
        <w:rPr>
          <w:b/>
          <w:bCs/>
          <w:lang w:val="fr-CH"/>
        </w:rPr>
        <w:t>retiré</w:t>
      </w:r>
      <w:r>
        <w:rPr>
          <w:b/>
          <w:bCs/>
          <w:lang w:val="fr-CH"/>
        </w:rPr>
        <w:t>s</w:t>
      </w:r>
      <w:r w:rsidRPr="00DE56DD">
        <w:rPr>
          <w:lang w:val="fr-FR"/>
        </w:rPr>
        <w:t>.</w:t>
      </w:r>
    </w:p>
    <w:p w14:paraId="56ACDA68" w14:textId="77777777" w:rsidR="004D478D" w:rsidRPr="00DE56DD" w:rsidRDefault="004D478D" w:rsidP="004D478D">
      <w:pPr>
        <w:spacing w:before="0"/>
        <w:rPr>
          <w:sz w:val="4"/>
          <w:lang w:val="fr-F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032"/>
        <w:gridCol w:w="2601"/>
      </w:tblGrid>
      <w:tr w:rsidR="004D478D" w:rsidRPr="00DE56DD" w14:paraId="124D3275" w14:textId="77777777" w:rsidTr="00782CE6">
        <w:trPr>
          <w:tblHeader/>
          <w:jc w:val="center"/>
        </w:trPr>
        <w:tc>
          <w:tcPr>
            <w:tcW w:w="3865" w:type="dxa"/>
            <w:vAlign w:val="center"/>
          </w:tcPr>
          <w:p w14:paraId="4043B5DA" w14:textId="77777777" w:rsidR="004D478D" w:rsidRPr="00DE56DD" w:rsidRDefault="004D478D" w:rsidP="00782C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i/>
                <w:lang w:val="fr-FR"/>
              </w:rPr>
            </w:pPr>
            <w:r w:rsidRPr="00DE56DD">
              <w:rPr>
                <w:rFonts w:asciiTheme="minorHAnsi" w:hAnsiTheme="minorHAnsi"/>
                <w:i/>
                <w:lang w:val="fr-FR"/>
              </w:rPr>
              <w:t>Réseau</w:t>
            </w:r>
          </w:p>
        </w:tc>
        <w:tc>
          <w:tcPr>
            <w:tcW w:w="3420" w:type="dxa"/>
            <w:vAlign w:val="center"/>
          </w:tcPr>
          <w:p w14:paraId="00A43F85" w14:textId="2B5BC369" w:rsidR="004D478D" w:rsidRPr="00DE56DD" w:rsidRDefault="004D478D" w:rsidP="00782C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i/>
                <w:lang w:val="fr-FR"/>
              </w:rPr>
            </w:pPr>
            <w:r w:rsidRPr="00DE56DD">
              <w:rPr>
                <w:rFonts w:asciiTheme="minorHAnsi" w:hAnsiTheme="minorHAnsi"/>
                <w:i/>
                <w:lang w:val="fr-FR"/>
              </w:rPr>
              <w:t>Indicatif de pays du mobile (MCC) et code de réseau mobile (MNC)</w:t>
            </w:r>
          </w:p>
        </w:tc>
        <w:tc>
          <w:tcPr>
            <w:tcW w:w="2929" w:type="dxa"/>
            <w:vAlign w:val="center"/>
          </w:tcPr>
          <w:p w14:paraId="38258432" w14:textId="77777777" w:rsidR="004D478D" w:rsidRPr="00DE56DD" w:rsidRDefault="004D478D" w:rsidP="00782CE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/>
              <w:jc w:val="center"/>
              <w:rPr>
                <w:i/>
                <w:lang w:val="fr-FR"/>
              </w:rPr>
            </w:pPr>
            <w:r>
              <w:rPr>
                <w:rFonts w:asciiTheme="minorHAnsi" w:hAnsiTheme="minorHAnsi" w:cs="Arial"/>
                <w:i/>
                <w:iCs/>
                <w:lang w:val="fr-CH"/>
              </w:rPr>
              <w:t xml:space="preserve">Date </w:t>
            </w:r>
            <w:r w:rsidRPr="004537BF">
              <w:rPr>
                <w:rFonts w:asciiTheme="minorHAnsi" w:hAnsiTheme="minorHAnsi" w:cs="Arial"/>
                <w:i/>
                <w:iCs/>
                <w:lang w:val="fr-CH"/>
              </w:rPr>
              <w:t>de retrait</w:t>
            </w:r>
          </w:p>
        </w:tc>
      </w:tr>
      <w:tr w:rsidR="004D478D" w:rsidRPr="00DE56DD" w14:paraId="6800D0B5" w14:textId="77777777" w:rsidTr="00782CE6">
        <w:trPr>
          <w:jc w:val="center"/>
        </w:trPr>
        <w:tc>
          <w:tcPr>
            <w:tcW w:w="3865" w:type="dxa"/>
            <w:textDirection w:val="lrTbV"/>
          </w:tcPr>
          <w:p w14:paraId="36956B9A" w14:textId="77777777" w:rsidR="004D478D" w:rsidRPr="00F07E0E" w:rsidRDefault="004D478D" w:rsidP="00782CE6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rPr>
                <w:sz w:val="20"/>
                <w:szCs w:val="20"/>
                <w:lang w:val="en-GB"/>
              </w:rPr>
            </w:pPr>
            <w:r w:rsidRPr="00F07E0E">
              <w:rPr>
                <w:sz w:val="20"/>
                <w:szCs w:val="20"/>
              </w:rPr>
              <w:t xml:space="preserve">BebbiCell AG </w:t>
            </w:r>
            <w:r w:rsidRPr="00F07E0E">
              <w:rPr>
                <w:sz w:val="20"/>
                <w:szCs w:val="20"/>
              </w:rPr>
              <w:br/>
              <w:t>(Formerly Global Networks Switzerland AG)</w:t>
            </w:r>
          </w:p>
        </w:tc>
        <w:tc>
          <w:tcPr>
            <w:tcW w:w="3420" w:type="dxa"/>
            <w:textDirection w:val="lrTbV"/>
          </w:tcPr>
          <w:p w14:paraId="1D4DB629" w14:textId="77777777" w:rsidR="004D478D" w:rsidRPr="00F07E0E" w:rsidRDefault="004D478D" w:rsidP="00782CE6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 w:rsidRPr="00F07E0E">
              <w:rPr>
                <w:sz w:val="20"/>
                <w:szCs w:val="20"/>
              </w:rPr>
              <w:t>901 13</w:t>
            </w:r>
          </w:p>
        </w:tc>
        <w:tc>
          <w:tcPr>
            <w:tcW w:w="2929" w:type="dxa"/>
            <w:textDirection w:val="lrTbV"/>
          </w:tcPr>
          <w:p w14:paraId="4951F3BF" w14:textId="77777777" w:rsidR="004D478D" w:rsidRPr="00F07E0E" w:rsidRDefault="004D478D" w:rsidP="00782CE6">
            <w:pPr>
              <w:pStyle w:val="Tabletext0"/>
              <w:spacing w:before="60" w:after="60"/>
              <w:jc w:val="center"/>
              <w:rPr>
                <w:sz w:val="20"/>
                <w:szCs w:val="20"/>
              </w:rPr>
            </w:pPr>
            <w:r w:rsidRPr="00F07E0E">
              <w:rPr>
                <w:sz w:val="20"/>
                <w:szCs w:val="20"/>
              </w:rPr>
              <w:t>1.XII.2022</w:t>
            </w:r>
          </w:p>
        </w:tc>
      </w:tr>
    </w:tbl>
    <w:p w14:paraId="0253A64B" w14:textId="57F2B711" w:rsidR="004D478D" w:rsidRDefault="004D478D" w:rsidP="004D478D">
      <w:pPr>
        <w:spacing w:before="360" w:after="120"/>
        <w:jc w:val="left"/>
      </w:pPr>
    </w:p>
    <w:p w14:paraId="1565F03A" w14:textId="2BAE2C60" w:rsidR="00EA2180" w:rsidRDefault="00EA2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1A4FF1F5" w14:textId="77777777" w:rsidR="00EA2180" w:rsidRPr="009008C1" w:rsidRDefault="00EA2180" w:rsidP="00EA2180">
      <w:pPr>
        <w:pStyle w:val="Heading2"/>
        <w:spacing w:before="0"/>
        <w:rPr>
          <w:rFonts w:asciiTheme="minorHAnsi" w:hAnsiTheme="minorHAnsi"/>
          <w:sz w:val="26"/>
          <w:szCs w:val="26"/>
          <w:lang w:val="fr-FR"/>
        </w:rPr>
      </w:pPr>
      <w:bookmarkStart w:id="520" w:name="_Toc219001155"/>
      <w:bookmarkStart w:id="521" w:name="_Toc232315640"/>
      <w:r w:rsidRPr="009008C1">
        <w:rPr>
          <w:rFonts w:asciiTheme="minorHAnsi" w:hAnsiTheme="minorHAnsi"/>
          <w:sz w:val="26"/>
          <w:szCs w:val="26"/>
          <w:lang w:val="fr-FR"/>
        </w:rPr>
        <w:t>Attribution de codes de zone/réseau sémaphore (SANC)</w:t>
      </w:r>
      <w:r w:rsidRPr="009008C1">
        <w:rPr>
          <w:rFonts w:asciiTheme="minorHAnsi" w:hAnsiTheme="minorHAnsi"/>
          <w:sz w:val="26"/>
          <w:szCs w:val="26"/>
          <w:lang w:val="fr-FR"/>
        </w:rPr>
        <w:br/>
        <w:t>(Recommandation UIT-T Q.708 (03/99))</w:t>
      </w:r>
      <w:bookmarkEnd w:id="520"/>
      <w:bookmarkEnd w:id="521"/>
    </w:p>
    <w:p w14:paraId="08020472" w14:textId="77777777" w:rsidR="00EA2180" w:rsidRPr="00EA2180" w:rsidRDefault="00EA2180" w:rsidP="00EA2180">
      <w:pPr>
        <w:pStyle w:val="Heading4"/>
        <w:rPr>
          <w:rFonts w:asciiTheme="minorHAnsi" w:hAnsiTheme="minorHAnsi"/>
          <w:b/>
          <w:bCs/>
          <w:sz w:val="20"/>
          <w:szCs w:val="20"/>
          <w:lang w:val="fr-FR"/>
        </w:rPr>
      </w:pPr>
      <w:bookmarkStart w:id="522" w:name="_Toc219001156"/>
      <w:bookmarkStart w:id="523" w:name="_Toc232315641"/>
      <w:r w:rsidRPr="00EA2180">
        <w:rPr>
          <w:rFonts w:asciiTheme="minorHAnsi" w:hAnsiTheme="minorHAnsi"/>
          <w:b/>
          <w:bCs/>
          <w:sz w:val="20"/>
          <w:szCs w:val="20"/>
          <w:lang w:val="fr-FR"/>
        </w:rPr>
        <w:t>Note du TSB</w:t>
      </w:r>
      <w:bookmarkEnd w:id="522"/>
      <w:bookmarkEnd w:id="523"/>
    </w:p>
    <w:p w14:paraId="507144FB" w14:textId="77777777" w:rsidR="00EA2180" w:rsidRPr="009008C1" w:rsidRDefault="00EA2180" w:rsidP="00EA2180">
      <w:pPr>
        <w:rPr>
          <w:rFonts w:asciiTheme="minorHAnsi" w:eastAsia="SimSun" w:hAnsiTheme="minorHAnsi"/>
          <w:lang w:val="fr-FR"/>
        </w:rPr>
      </w:pPr>
      <w:r w:rsidRPr="009008C1">
        <w:rPr>
          <w:rFonts w:asciiTheme="minorHAnsi" w:hAnsiTheme="minorHAnsi"/>
          <w:lang w:val="fr-FR"/>
        </w:rPr>
        <w:t>A la demande de l’Administration d</w:t>
      </w:r>
      <w:r>
        <w:rPr>
          <w:rFonts w:asciiTheme="minorHAnsi" w:hAnsiTheme="minorHAnsi"/>
          <w:lang w:val="fr-FR"/>
        </w:rPr>
        <w:t>e l’</w:t>
      </w:r>
      <w:r w:rsidRPr="009C1F9D">
        <w:rPr>
          <w:rFonts w:asciiTheme="minorHAnsi" w:hAnsiTheme="minorHAnsi"/>
          <w:lang w:val="fr-FR"/>
        </w:rPr>
        <w:t>Etat de Palestine</w:t>
      </w:r>
      <w:r w:rsidRPr="009008C1">
        <w:rPr>
          <w:rFonts w:asciiTheme="minorHAnsi" w:hAnsiTheme="minorHAnsi"/>
          <w:lang w:val="fr-FR"/>
        </w:rPr>
        <w:t>, le Directeur du TSB a attribué le code de zone/réseau sémaphore (SANC) suivant pour être utilisé dans la partie internationale du réseau de ce pay</w:t>
      </w:r>
      <w:r>
        <w:rPr>
          <w:rFonts w:asciiTheme="minorHAnsi" w:hAnsiTheme="minorHAnsi"/>
          <w:lang w:val="fr-FR"/>
        </w:rPr>
        <w:t>s</w:t>
      </w:r>
      <w:r w:rsidRPr="009008C1">
        <w:rPr>
          <w:rFonts w:asciiTheme="minorHAnsi" w:hAnsiTheme="minorHAnsi"/>
          <w:lang w:val="fr-FR"/>
        </w:rPr>
        <w:t>/zone géographique qui applique le système de signalisation N 7, conformément à la Recommandation UIT-T Q.708 (03/99</w:t>
      </w:r>
      <w:proofErr w:type="gramStart"/>
      <w:r w:rsidRPr="009008C1">
        <w:rPr>
          <w:rFonts w:asciiTheme="minorHAnsi" w:hAnsiTheme="minorHAnsi"/>
          <w:lang w:val="fr-FR"/>
        </w:rPr>
        <w:t>):</w:t>
      </w:r>
      <w:proofErr w:type="gramEnd"/>
    </w:p>
    <w:p w14:paraId="24703A89" w14:textId="77777777" w:rsidR="00EA2180" w:rsidRPr="009008C1" w:rsidRDefault="00EA2180" w:rsidP="00EA2180">
      <w:pPr>
        <w:spacing w:before="0"/>
        <w:rPr>
          <w:rFonts w:asciiTheme="minorHAnsi" w:eastAsia="SimSun" w:hAnsiTheme="minorHAnsi"/>
          <w:lang w:val="fr-FR"/>
        </w:rPr>
      </w:pPr>
    </w:p>
    <w:tbl>
      <w:tblPr>
        <w:tblW w:w="7620" w:type="dxa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EA2180" w:rsidRPr="009008C1" w14:paraId="16A19CB2" w14:textId="77777777" w:rsidTr="00782CE6">
        <w:tc>
          <w:tcPr>
            <w:tcW w:w="6056" w:type="dxa"/>
            <w:hideMark/>
          </w:tcPr>
          <w:p w14:paraId="00825C16" w14:textId="77777777" w:rsidR="00EA2180" w:rsidRPr="009008C1" w:rsidRDefault="00EA2180" w:rsidP="00782CE6">
            <w:pPr>
              <w:framePr w:hSpace="181" w:wrap="around" w:vAnchor="text" w:hAnchor="margin" w:xAlign="center" w:y="1"/>
              <w:spacing w:before="40" w:after="120"/>
              <w:ind w:firstLine="533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9008C1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14:paraId="241361F4" w14:textId="77777777" w:rsidR="00EA2180" w:rsidRPr="009008C1" w:rsidRDefault="00EA2180" w:rsidP="00782CE6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9008C1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EA2180" w:rsidRPr="009008C1" w14:paraId="24D9FA0F" w14:textId="77777777" w:rsidTr="00782CE6">
        <w:tc>
          <w:tcPr>
            <w:tcW w:w="6056" w:type="dxa"/>
            <w:hideMark/>
          </w:tcPr>
          <w:p w14:paraId="5105097B" w14:textId="77777777" w:rsidR="00EA2180" w:rsidRPr="009008C1" w:rsidRDefault="00EA2180" w:rsidP="00782CE6">
            <w:pPr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val="fr-FR"/>
              </w:rPr>
            </w:pPr>
            <w:r w:rsidRPr="009C1F9D">
              <w:rPr>
                <w:rFonts w:asciiTheme="minorHAnsi" w:eastAsia="SimSun" w:hAnsiTheme="minorHAnsi"/>
                <w:lang w:val="fr-FR"/>
              </w:rPr>
              <w:t>Etat de Palestine</w:t>
            </w:r>
          </w:p>
        </w:tc>
        <w:tc>
          <w:tcPr>
            <w:tcW w:w="1564" w:type="dxa"/>
            <w:hideMark/>
          </w:tcPr>
          <w:p w14:paraId="49498757" w14:textId="77777777" w:rsidR="00EA2180" w:rsidRPr="00830067" w:rsidRDefault="00EA2180" w:rsidP="00782CE6">
            <w:pPr>
              <w:framePr w:hSpace="181" w:wrap="around" w:vAnchor="text" w:hAnchor="margin" w:xAlign="center" w:y="1"/>
              <w:tabs>
                <w:tab w:val="clear" w:pos="567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 w:cstheme="majorBidi"/>
              </w:rPr>
              <w:t>4-215</w:t>
            </w:r>
          </w:p>
        </w:tc>
      </w:tr>
    </w:tbl>
    <w:p w14:paraId="595AE90A" w14:textId="77777777" w:rsidR="00EA2180" w:rsidRPr="009008C1" w:rsidRDefault="00EA2180" w:rsidP="00EA2180">
      <w:pPr>
        <w:pStyle w:val="Footnotesepar"/>
        <w:rPr>
          <w:rFonts w:asciiTheme="minorHAnsi" w:hAnsiTheme="minorHAnsi"/>
          <w:lang w:val="fr-FR"/>
        </w:rPr>
      </w:pPr>
      <w:r w:rsidRPr="009008C1">
        <w:rPr>
          <w:rFonts w:asciiTheme="minorHAnsi" w:hAnsiTheme="minorHAnsi"/>
          <w:lang w:val="fr-FR"/>
        </w:rPr>
        <w:t>____________</w:t>
      </w:r>
    </w:p>
    <w:p w14:paraId="0FAB0B70" w14:textId="77777777" w:rsidR="00EA2180" w:rsidRPr="00EA2180" w:rsidRDefault="00EA2180" w:rsidP="00EA2180">
      <w:pPr>
        <w:pStyle w:val="FootnoteText"/>
        <w:tabs>
          <w:tab w:val="left" w:pos="644"/>
        </w:tabs>
        <w:ind w:left="567" w:hanging="567"/>
        <w:jc w:val="left"/>
        <w:rPr>
          <w:rFonts w:asciiTheme="minorHAnsi" w:hAnsiTheme="minorHAnsi"/>
          <w:sz w:val="16"/>
          <w:szCs w:val="16"/>
          <w:lang w:val="fr-FR"/>
        </w:rPr>
      </w:pPr>
      <w:r w:rsidRPr="00EA2180">
        <w:rPr>
          <w:rFonts w:asciiTheme="minorHAnsi" w:hAnsiTheme="minorHAnsi"/>
          <w:sz w:val="16"/>
          <w:szCs w:val="16"/>
          <w:lang w:val="en-US"/>
        </w:rPr>
        <w:t>SANC:</w:t>
      </w:r>
      <w:r w:rsidRPr="00EA2180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EA2180">
        <w:rPr>
          <w:rFonts w:asciiTheme="minorHAnsi" w:hAnsiTheme="minorHAnsi"/>
          <w:sz w:val="16"/>
          <w:szCs w:val="16"/>
          <w:lang w:val="en-US"/>
        </w:rPr>
        <w:br/>
      </w:r>
      <w:r w:rsidRPr="00EA2180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EA2180">
        <w:rPr>
          <w:rFonts w:asciiTheme="minorHAnsi" w:hAnsiTheme="minorHAnsi"/>
          <w:sz w:val="16"/>
          <w:szCs w:val="16"/>
          <w:lang w:val="fr-FR"/>
        </w:rPr>
        <w:br/>
        <w:t>Código de zona/red de señalización (CZRS).</w:t>
      </w:r>
    </w:p>
    <w:p w14:paraId="2FE28342" w14:textId="77777777" w:rsidR="00EA2180" w:rsidRPr="009008C1" w:rsidRDefault="00EA2180" w:rsidP="00EA2180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lang w:val="fr-FR"/>
        </w:rPr>
      </w:pPr>
    </w:p>
    <w:p w14:paraId="53E92754" w14:textId="58A6E5B4" w:rsidR="00EA2180" w:rsidRDefault="00EA2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41BE758C" w14:textId="0F5E7264" w:rsidR="00EA2180" w:rsidRPr="007318CE" w:rsidRDefault="00EA2180" w:rsidP="00EA2180">
      <w:pPr>
        <w:pStyle w:val="Heading20"/>
        <w:rPr>
          <w:lang w:val="fr-CH"/>
        </w:rPr>
      </w:pPr>
      <w:bookmarkStart w:id="524" w:name="_Toc494706566"/>
      <w:r w:rsidRPr="007318CE">
        <w:rPr>
          <w:lang w:val="fr-CH"/>
        </w:rPr>
        <w:t>Service téléphonique</w:t>
      </w:r>
      <w:r w:rsidRPr="007318CE">
        <w:rPr>
          <w:lang w:val="fr-CH"/>
        </w:rPr>
        <w:br/>
        <w:t>(Recommandation UIT-T E.164)</w:t>
      </w:r>
      <w:bookmarkEnd w:id="524"/>
    </w:p>
    <w:p w14:paraId="42B04969" w14:textId="77777777" w:rsidR="00EA2180" w:rsidRPr="007318CE" w:rsidRDefault="00EA2180" w:rsidP="00EA2180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jc w:val="center"/>
        <w:rPr>
          <w:lang w:val="en-US"/>
        </w:rPr>
      </w:pPr>
      <w:r w:rsidRPr="007318CE">
        <w:rPr>
          <w:lang w:val="en-US"/>
        </w:rPr>
        <w:t>url: www.itu.int/itu-t/inr/npp</w:t>
      </w:r>
    </w:p>
    <w:p w14:paraId="7FFD1AE8" w14:textId="77777777" w:rsidR="00EA2180" w:rsidRPr="00BD7378" w:rsidRDefault="00EA2180" w:rsidP="00EA2180">
      <w:pPr>
        <w:keepNext/>
        <w:keepLines/>
        <w:spacing w:before="240"/>
        <w:outlineLvl w:val="3"/>
        <w:rPr>
          <w:rFonts w:asciiTheme="minorHAnsi" w:hAnsiTheme="minorHAnsi" w:cs="Arial"/>
          <w:b/>
          <w:bCs/>
          <w:lang w:val="fr-CH"/>
        </w:rPr>
      </w:pPr>
      <w:r w:rsidRPr="00BD7378">
        <w:rPr>
          <w:rFonts w:asciiTheme="minorHAnsi" w:hAnsiTheme="minorHAnsi" w:cs="Arial"/>
          <w:b/>
          <w:bCs/>
          <w:lang w:val="fr-CH"/>
        </w:rPr>
        <w:t>Mongolie (</w:t>
      </w:r>
      <w:r w:rsidRPr="00BD7378">
        <w:rPr>
          <w:rFonts w:asciiTheme="minorHAnsi" w:eastAsia="SimSun" w:hAnsiTheme="minorHAnsi" w:cs="Arial"/>
          <w:b/>
          <w:bCs/>
          <w:lang w:val="fr-CH"/>
        </w:rPr>
        <w:t>indicatif de pays</w:t>
      </w:r>
      <w:r w:rsidRPr="00BD7378">
        <w:rPr>
          <w:rFonts w:asciiTheme="minorHAnsi" w:hAnsiTheme="minorHAnsi" w:cs="Arial"/>
          <w:b/>
          <w:bCs/>
          <w:lang w:val="fr-CH"/>
        </w:rPr>
        <w:t xml:space="preserve"> +976)</w:t>
      </w:r>
    </w:p>
    <w:p w14:paraId="2BFE2759" w14:textId="77777777" w:rsidR="00EA2180" w:rsidRPr="00BD7378" w:rsidRDefault="00EA2180" w:rsidP="00EA2180">
      <w:pPr>
        <w:spacing w:before="0"/>
        <w:rPr>
          <w:lang w:val="fr-CH"/>
        </w:rPr>
      </w:pPr>
      <w:r w:rsidRPr="00BD7378">
        <w:rPr>
          <w:lang w:val="fr-CH"/>
        </w:rPr>
        <w:t xml:space="preserve">Communication du </w:t>
      </w:r>
      <w:r>
        <w:rPr>
          <w:lang w:val="fr-CH"/>
        </w:rPr>
        <w:t>16</w:t>
      </w:r>
      <w:r w:rsidRPr="00BD7378">
        <w:rPr>
          <w:lang w:val="fr-CH"/>
        </w:rPr>
        <w:t>.</w:t>
      </w:r>
      <w:r>
        <w:rPr>
          <w:lang w:val="fr-CH"/>
        </w:rPr>
        <w:t>X</w:t>
      </w:r>
      <w:r w:rsidRPr="00BD7378">
        <w:rPr>
          <w:lang w:val="fr-CH"/>
        </w:rPr>
        <w:t>I.20</w:t>
      </w:r>
      <w:r>
        <w:rPr>
          <w:lang w:val="fr-CH"/>
        </w:rPr>
        <w:t>22</w:t>
      </w:r>
      <w:r w:rsidRPr="00BD7378">
        <w:rPr>
          <w:lang w:val="fr-CH"/>
        </w:rPr>
        <w:t>:</w:t>
      </w:r>
    </w:p>
    <w:p w14:paraId="50385EEB" w14:textId="537E1BEC" w:rsidR="00EA2180" w:rsidRPr="00BD7378" w:rsidRDefault="00EA2180" w:rsidP="00EA2180">
      <w:pPr>
        <w:keepNext/>
        <w:tabs>
          <w:tab w:val="left" w:pos="720"/>
        </w:tabs>
        <w:overflowPunct/>
        <w:autoSpaceDE/>
        <w:adjustRightInd/>
        <w:spacing w:before="200"/>
        <w:rPr>
          <w:rFonts w:asciiTheme="minorHAnsi" w:hAnsiTheme="minorHAnsi" w:cs="Arial"/>
          <w:lang w:val="fr-CH"/>
        </w:rPr>
      </w:pPr>
      <w:r w:rsidRPr="00BD7378">
        <w:rPr>
          <w:rFonts w:asciiTheme="minorHAnsi" w:hAnsiTheme="minorHAnsi" w:cs="Arial"/>
          <w:lang w:val="fr-CH"/>
        </w:rPr>
        <w:t xml:space="preserve">La </w:t>
      </w:r>
      <w:r w:rsidRPr="00BD7378">
        <w:rPr>
          <w:rFonts w:asciiTheme="minorHAnsi" w:hAnsiTheme="minorHAnsi" w:cs="Arial"/>
          <w:i/>
          <w:lang w:val="fr-CH"/>
        </w:rPr>
        <w:t xml:space="preserve">Communications Regulatory Commission of Mongolia, </w:t>
      </w:r>
      <w:r w:rsidRPr="00BD7378">
        <w:rPr>
          <w:rFonts w:asciiTheme="minorHAnsi" w:hAnsiTheme="minorHAnsi" w:cs="Arial"/>
          <w:lang w:val="fr-CH"/>
        </w:rPr>
        <w:t xml:space="preserve">Ulaanbaatar, annonce </w:t>
      </w:r>
      <w:r>
        <w:rPr>
          <w:rFonts w:asciiTheme="minorHAnsi" w:hAnsiTheme="minorHAnsi" w:cs="Arial"/>
          <w:lang w:val="fr-CH"/>
        </w:rPr>
        <w:t>la mise à jour suivante</w:t>
      </w:r>
      <w:r w:rsidRPr="00BD7378">
        <w:rPr>
          <w:rFonts w:asciiTheme="minorHAnsi" w:hAnsiTheme="minorHAnsi" w:cs="Arial"/>
          <w:lang w:val="fr-CH"/>
        </w:rPr>
        <w:t xml:space="preserve"> </w:t>
      </w:r>
      <w:r>
        <w:rPr>
          <w:rFonts w:asciiTheme="minorHAnsi" w:hAnsiTheme="minorHAnsi" w:cs="Arial"/>
          <w:lang w:val="fr-CH"/>
        </w:rPr>
        <w:t>du plan national de numérotage</w:t>
      </w:r>
      <w:r w:rsidRPr="00BD7378">
        <w:rPr>
          <w:rFonts w:asciiTheme="minorHAnsi" w:hAnsiTheme="minorHAnsi" w:cs="Arial"/>
          <w:lang w:val="fr-CH"/>
        </w:rPr>
        <w:t xml:space="preserve"> de la </w:t>
      </w:r>
      <w:proofErr w:type="gramStart"/>
      <w:r w:rsidRPr="00BD7378">
        <w:rPr>
          <w:rFonts w:asciiTheme="minorHAnsi" w:hAnsiTheme="minorHAnsi" w:cs="Arial"/>
          <w:lang w:val="fr-CH"/>
        </w:rPr>
        <w:t>Mongolie:</w:t>
      </w:r>
      <w:proofErr w:type="gramEnd"/>
    </w:p>
    <w:p w14:paraId="1D9E3231" w14:textId="77777777" w:rsidR="00EA2180" w:rsidRPr="007318CE" w:rsidRDefault="00EA2180" w:rsidP="00EA2180">
      <w:pPr>
        <w:jc w:val="center"/>
        <w:rPr>
          <w:rFonts w:asciiTheme="minorHAnsi" w:hAnsiTheme="minorHAnsi"/>
          <w:bCs/>
          <w:i/>
          <w:iCs/>
          <w:noProof/>
          <w:lang w:val="fr-CH"/>
        </w:rPr>
      </w:pPr>
      <w:r w:rsidRPr="007318CE">
        <w:rPr>
          <w:rFonts w:cs="Arial"/>
          <w:b/>
          <w:bCs/>
          <w:noProof/>
          <w:lang w:val="fr-CH"/>
        </w:rPr>
        <w:t xml:space="preserve">Présentation du plan national de numérotage UIT-T E.164 </w:t>
      </w:r>
      <w:r w:rsidRPr="007318CE">
        <w:rPr>
          <w:rFonts w:cs="Arial"/>
          <w:b/>
          <w:bCs/>
          <w:noProof/>
          <w:lang w:val="fr-CH"/>
        </w:rPr>
        <w:br/>
        <w:t>pour l'indicatif de pays +976</w:t>
      </w:r>
    </w:p>
    <w:p w14:paraId="58F84CF4" w14:textId="77777777" w:rsidR="00EA2180" w:rsidRPr="007318CE" w:rsidRDefault="00EA2180" w:rsidP="00EA2180">
      <w:pPr>
        <w:rPr>
          <w:noProof/>
          <w:lang w:val="fr-CH"/>
        </w:rPr>
      </w:pPr>
      <w:r w:rsidRPr="007318CE">
        <w:rPr>
          <w:noProof/>
          <w:lang w:val="fr-CH"/>
        </w:rPr>
        <w:t>a)</w:t>
      </w:r>
      <w:r w:rsidRPr="007318CE">
        <w:rPr>
          <w:noProof/>
          <w:lang w:val="fr-CH"/>
        </w:rPr>
        <w:tab/>
        <w:t>Aperçu:</w:t>
      </w:r>
    </w:p>
    <w:p w14:paraId="48AD0D99" w14:textId="77777777" w:rsidR="00EA2180" w:rsidRPr="007318CE" w:rsidRDefault="00EA2180" w:rsidP="00EA2180">
      <w:pPr>
        <w:spacing w:before="0"/>
        <w:ind w:left="794" w:hanging="794"/>
        <w:rPr>
          <w:rFonts w:asciiTheme="minorHAnsi" w:hAnsiTheme="minorHAnsi"/>
          <w:noProof/>
          <w:lang w:val="fr-CH"/>
        </w:rPr>
      </w:pPr>
      <w:r w:rsidRPr="007318CE">
        <w:rPr>
          <w:rFonts w:asciiTheme="minorHAnsi" w:hAnsiTheme="minorHAnsi"/>
          <w:noProof/>
          <w:lang w:val="fr-CH"/>
        </w:rPr>
        <w:tab/>
        <w:t xml:space="preserve">Longueur minimale du numéro (indicatif de pays non compris): </w:t>
      </w:r>
      <w:r w:rsidRPr="007318CE">
        <w:rPr>
          <w:rFonts w:asciiTheme="minorHAnsi" w:hAnsiTheme="minorHAnsi"/>
          <w:noProof/>
          <w:u w:val="single"/>
          <w:lang w:val="fr-CH"/>
        </w:rPr>
        <w:t>huit (8)</w:t>
      </w:r>
      <w:r w:rsidRPr="007318CE">
        <w:rPr>
          <w:rFonts w:asciiTheme="minorHAnsi" w:hAnsiTheme="minorHAnsi"/>
          <w:noProof/>
          <w:lang w:val="fr-CH"/>
        </w:rPr>
        <w:t xml:space="preserve"> chiffres.</w:t>
      </w:r>
    </w:p>
    <w:p w14:paraId="31EF8212" w14:textId="77777777" w:rsidR="00EA2180" w:rsidRPr="007318CE" w:rsidRDefault="00EA2180" w:rsidP="00EA2180">
      <w:pPr>
        <w:spacing w:before="0"/>
        <w:rPr>
          <w:rFonts w:asciiTheme="minorHAnsi" w:hAnsiTheme="minorHAnsi"/>
          <w:noProof/>
          <w:lang w:val="fr-CH"/>
        </w:rPr>
      </w:pPr>
      <w:r w:rsidRPr="007318CE">
        <w:rPr>
          <w:rFonts w:asciiTheme="minorHAnsi" w:hAnsiTheme="minorHAnsi"/>
          <w:noProof/>
          <w:lang w:val="fr-CH"/>
        </w:rPr>
        <w:tab/>
        <w:t xml:space="preserve">Longueur maximale du numéro (indicatif de pays non compris): </w:t>
      </w:r>
      <w:r w:rsidRPr="007318CE">
        <w:rPr>
          <w:rFonts w:asciiTheme="minorHAnsi" w:hAnsiTheme="minorHAnsi"/>
          <w:noProof/>
          <w:u w:val="single"/>
          <w:lang w:val="fr-CH"/>
        </w:rPr>
        <w:t>huit (8)</w:t>
      </w:r>
      <w:r w:rsidRPr="007318CE">
        <w:rPr>
          <w:rFonts w:asciiTheme="minorHAnsi" w:hAnsiTheme="minorHAnsi"/>
          <w:noProof/>
          <w:lang w:val="fr-CH"/>
        </w:rPr>
        <w:t xml:space="preserve"> chiffres.</w:t>
      </w:r>
    </w:p>
    <w:p w14:paraId="4C5DBE10" w14:textId="77777777" w:rsidR="00EA2180" w:rsidRPr="00DA420E" w:rsidRDefault="00EA2180" w:rsidP="00EA2180">
      <w:pPr>
        <w:ind w:left="567" w:hanging="567"/>
        <w:jc w:val="left"/>
        <w:rPr>
          <w:rFonts w:asciiTheme="minorHAnsi" w:hAnsiTheme="minorHAnsi"/>
          <w:lang w:val="fr-CH"/>
        </w:rPr>
      </w:pPr>
      <w:r w:rsidRPr="00DA420E">
        <w:rPr>
          <w:rFonts w:asciiTheme="minorHAnsi" w:hAnsiTheme="minorHAnsi"/>
          <w:lang w:val="fr-CH"/>
        </w:rPr>
        <w:t>b)</w:t>
      </w:r>
      <w:r w:rsidRPr="00DA420E">
        <w:rPr>
          <w:rFonts w:asciiTheme="minorHAnsi" w:hAnsiTheme="minorHAnsi"/>
          <w:lang w:val="fr-CH"/>
        </w:rPr>
        <w:tab/>
      </w:r>
      <w:r>
        <w:rPr>
          <w:rFonts w:asciiTheme="minorHAnsi" w:hAnsiTheme="minorHAnsi"/>
          <w:lang w:val="fr-CH"/>
        </w:rPr>
        <w:t>Lien vers la base de données nationale (ou toute liste applicable) des numéros UIT-T E.164 assignés dans le plan national de numérotage (le cas échéant</w:t>
      </w:r>
      <w:proofErr w:type="gramStart"/>
      <w:r>
        <w:rPr>
          <w:rFonts w:asciiTheme="minorHAnsi" w:hAnsiTheme="minorHAnsi"/>
          <w:lang w:val="fr-CH"/>
        </w:rPr>
        <w:t>):</w:t>
      </w:r>
      <w:proofErr w:type="gramEnd"/>
      <w:r w:rsidRPr="00DA420E">
        <w:rPr>
          <w:rFonts w:asciiTheme="minorHAnsi" w:hAnsiTheme="minorHAnsi"/>
          <w:lang w:val="fr-CH"/>
        </w:rPr>
        <w:t xml:space="preserve"> </w:t>
      </w:r>
      <w:hyperlink r:id="rId10" w:history="1">
        <w:r w:rsidRPr="00987361">
          <w:rPr>
            <w:rStyle w:val="Hyperlink"/>
            <w:lang w:val="fr-FR"/>
          </w:rPr>
          <w:t>https://www.crc.gov.mn/list/harilcaa-holboony-jlchilgee/en?show=195</w:t>
        </w:r>
      </w:hyperlink>
    </w:p>
    <w:p w14:paraId="43513744" w14:textId="77777777" w:rsidR="00EA2180" w:rsidRPr="00DA420E" w:rsidRDefault="00EA2180" w:rsidP="00EA2180">
      <w:pPr>
        <w:ind w:left="567" w:hanging="567"/>
        <w:rPr>
          <w:rFonts w:asciiTheme="minorHAnsi" w:hAnsiTheme="minorHAnsi"/>
          <w:lang w:val="fr-CH"/>
        </w:rPr>
      </w:pPr>
      <w:r w:rsidRPr="00DA420E">
        <w:rPr>
          <w:rFonts w:asciiTheme="minorHAnsi" w:hAnsiTheme="minorHAnsi"/>
          <w:lang w:val="fr-CH"/>
        </w:rPr>
        <w:t>c)</w:t>
      </w:r>
      <w:r w:rsidRPr="00DA420E">
        <w:rPr>
          <w:rFonts w:asciiTheme="minorHAnsi" w:hAnsiTheme="minorHAnsi"/>
          <w:lang w:val="fr-CH"/>
        </w:rPr>
        <w:tab/>
      </w:r>
      <w:r w:rsidRPr="00BD7378">
        <w:rPr>
          <w:rFonts w:asciiTheme="minorHAnsi" w:hAnsiTheme="minorHAnsi"/>
          <w:lang w:val="fr-CH"/>
        </w:rPr>
        <w:t>Lien vers la base de données en temps réel des numéros UIT-T E.164 ayant fait l'objet d'une portabilité (le cas échéant</w:t>
      </w:r>
      <w:proofErr w:type="gramStart"/>
      <w:r w:rsidRPr="00BD7378">
        <w:rPr>
          <w:rFonts w:asciiTheme="minorHAnsi" w:hAnsiTheme="minorHAnsi"/>
          <w:lang w:val="fr-CH"/>
        </w:rPr>
        <w:t>):</w:t>
      </w:r>
      <w:proofErr w:type="gramEnd"/>
      <w:r w:rsidRPr="00BD7378" w:rsidDel="00BD7378">
        <w:rPr>
          <w:rFonts w:asciiTheme="minorHAnsi" w:hAnsiTheme="minorHAnsi"/>
          <w:lang w:val="fr-CH"/>
        </w:rPr>
        <w:t xml:space="preserve"> </w:t>
      </w:r>
    </w:p>
    <w:p w14:paraId="1DC2022C" w14:textId="77777777" w:rsidR="00EA2180" w:rsidRPr="00BD7378" w:rsidRDefault="00EA2180" w:rsidP="00EA2180">
      <w:pPr>
        <w:spacing w:before="0"/>
        <w:rPr>
          <w:rFonts w:asciiTheme="minorHAnsi" w:hAnsiTheme="minorHAnsi"/>
          <w:lang w:val="fr-CH"/>
        </w:rPr>
      </w:pPr>
      <w:r w:rsidRPr="00DA420E">
        <w:rPr>
          <w:rFonts w:asciiTheme="minorHAnsi" w:hAnsiTheme="minorHAnsi"/>
          <w:lang w:val="fr-CH"/>
        </w:rPr>
        <w:tab/>
      </w:r>
      <w:r>
        <w:rPr>
          <w:rFonts w:asciiTheme="minorHAnsi" w:hAnsiTheme="minorHAnsi"/>
          <w:lang w:val="fr-CH"/>
        </w:rPr>
        <w:t>Sans objet</w:t>
      </w:r>
    </w:p>
    <w:p w14:paraId="36DA1CFD" w14:textId="77777777" w:rsidR="00EA2180" w:rsidRPr="007318CE" w:rsidRDefault="00EA2180" w:rsidP="00EA2180">
      <w:pPr>
        <w:spacing w:after="120"/>
        <w:rPr>
          <w:noProof/>
          <w:lang w:val="fr-CH"/>
        </w:rPr>
      </w:pPr>
      <w:r w:rsidRPr="007318CE">
        <w:rPr>
          <w:noProof/>
          <w:lang w:val="fr-CH"/>
        </w:rPr>
        <w:t>d)</w:t>
      </w:r>
      <w:r w:rsidRPr="007318CE">
        <w:rPr>
          <w:noProof/>
          <w:lang w:val="fr-CH"/>
        </w:rPr>
        <w:tab/>
        <w:t>Détails du plan de numérotage</w:t>
      </w: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80"/>
        <w:gridCol w:w="1140"/>
        <w:gridCol w:w="3170"/>
        <w:gridCol w:w="1622"/>
      </w:tblGrid>
      <w:tr w:rsidR="00EA2180" w:rsidRPr="004630AA" w14:paraId="3AD7C755" w14:textId="77777777" w:rsidTr="00782CE6">
        <w:trPr>
          <w:cantSplit/>
          <w:tblHeader/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E8EE" w14:textId="77777777" w:rsidR="00EA2180" w:rsidRPr="00987361" w:rsidRDefault="00EA2180" w:rsidP="00782C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lang w:val="fr-FR" w:eastAsia="zh-CN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NDC (indicatif national de destination) ou premiers chiffres</w:t>
            </w: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br/>
              <w:t>du N(S)N (numéro national (significatif))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D632" w14:textId="77777777" w:rsidR="00EA2180" w:rsidRPr="00987361" w:rsidRDefault="00EA2180" w:rsidP="00782C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lang w:val="fr-FR" w:eastAsia="zh-CN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Longueur du numéro N(S)N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E693" w14:textId="77777777" w:rsidR="00EA2180" w:rsidRPr="00987361" w:rsidRDefault="00EA2180" w:rsidP="00782C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lang w:val="fr-FR" w:eastAsia="zh-CN"/>
              </w:rPr>
            </w:pPr>
            <w:r w:rsidRPr="00987361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Utilisation du numéro UIT-T E.164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67E6" w14:textId="77777777" w:rsidR="00EA2180" w:rsidRPr="004630AA" w:rsidRDefault="00EA2180" w:rsidP="00782C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lang w:eastAsia="zh-CN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Informations complémentaires</w:t>
            </w:r>
          </w:p>
        </w:tc>
      </w:tr>
      <w:tr w:rsidR="00EA2180" w:rsidRPr="004630AA" w14:paraId="00B6112C" w14:textId="77777777" w:rsidTr="00782CE6">
        <w:trPr>
          <w:cantSplit/>
          <w:tblHeader/>
          <w:jc w:val="center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ED7C" w14:textId="77777777" w:rsidR="00EA2180" w:rsidRPr="004630AA" w:rsidRDefault="00EA2180" w:rsidP="00782C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/>
                <w:lang w:eastAsia="zh-C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6D36" w14:textId="77777777" w:rsidR="00EA2180" w:rsidRPr="004630AA" w:rsidRDefault="00EA2180" w:rsidP="00782C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i/>
                <w:color w:val="000000"/>
                <w:lang w:eastAsia="zh-CN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Longueur maximale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8F2D" w14:textId="77777777" w:rsidR="00EA2180" w:rsidRPr="004630AA" w:rsidRDefault="00EA2180" w:rsidP="00782CE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color w:val="000000"/>
                <w:lang w:eastAsia="zh-CN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Longueur minimale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AB07" w14:textId="77777777" w:rsidR="00EA2180" w:rsidRPr="00987361" w:rsidRDefault="00EA2180" w:rsidP="00782C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/>
                <w:lang w:eastAsia="zh-CN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2B25" w14:textId="77777777" w:rsidR="00EA2180" w:rsidRPr="004630AA" w:rsidRDefault="00EA2180" w:rsidP="00782C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b/>
                <w:lang w:eastAsia="zh-CN"/>
              </w:rPr>
            </w:pPr>
          </w:p>
        </w:tc>
      </w:tr>
      <w:tr w:rsidR="00EA2180" w:rsidRPr="00987361" w14:paraId="2825F5D2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799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eastAsia="zh-CN"/>
              </w:rPr>
            </w:pPr>
            <w:r w:rsidRPr="004630AA">
              <w:rPr>
                <w:lang w:eastAsia="zh-CN"/>
              </w:rPr>
              <w:t>99000000</w:t>
            </w:r>
            <w:r w:rsidRPr="004630AA">
              <w:rPr>
                <w:bCs/>
                <w:lang w:eastAsia="zh-CN"/>
              </w:rPr>
              <w:t xml:space="preserve"> – </w:t>
            </w:r>
            <w:r w:rsidRPr="004630AA">
              <w:rPr>
                <w:lang w:eastAsia="zh-CN"/>
              </w:rPr>
              <w:t>99999999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699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7F59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453C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6EBFE8B5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MOBICOM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6C2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67202DA9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4EDB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95000000 – 95999999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1208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9B0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C7B0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286E7F9C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MOBICOM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0E4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7CC6853D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D7F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94000000 – 94999999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B9B3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FCB1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E519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4D43BEE8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MOBICOM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76B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697F2E08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7F67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85000000 – 85999999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713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91D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937C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471BA3E9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MOBICOM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D67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2607CB6C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C9CA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91000000 – 91999999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1EE8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5991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B465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00E23A52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SKYTEL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50A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25E6E007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259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90000000 – 90999999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ECB0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EE8B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417B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4FFFF69B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SKYTEL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9F1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0DB9F94D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F57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96000000 – 96999999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BB6E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4818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B874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6FCD1E04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SKYTEL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87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093425F1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B2AD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69000000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lang w:eastAsia="zh-CN"/>
              </w:rPr>
              <w:t>69</w:t>
            </w:r>
            <w:r w:rsidRPr="004630AA">
              <w:rPr>
                <w:rFonts w:cs="Calibri"/>
                <w:lang w:val="mn-MN" w:eastAsia="zh-CN"/>
              </w:rPr>
              <w:t>99</w:t>
            </w:r>
            <w:r w:rsidRPr="004630AA">
              <w:rPr>
                <w:rFonts w:cs="Calibri"/>
                <w:lang w:eastAsia="zh-CN"/>
              </w:rPr>
              <w:t>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570F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CDD7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8075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49A1C9B1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SKYTEL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630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3EDF311B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549C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88000000 – 88999999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B82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2442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B005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25EBAAED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UNITEL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A5B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65A7D496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AFCE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86000000 – 86999999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20E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A75D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8123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0C01FA34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UNITEL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23D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4058C7BA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63F1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80000000 – 80999999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1282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C5BD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CC8E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11F26F2E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UNITEL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A79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5AC54C5E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0742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89000000 – 89999999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3CE8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402A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415C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6B011F71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UNITEL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4A9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31F3A53D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9C18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98000000 – 98999999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3EC8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2E03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FB23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738D4394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G-MOBILE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B1E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3D5FC41C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D67F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93000000 – 93499999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AEF6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F1B4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542B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1F09BDEE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G-MOBILE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1CD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2AC589DD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2976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97000000 – 97199999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4BB1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8524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869F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716F8C14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G-MOBILE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117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4337E68D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BC72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83000000 – 83199999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677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F210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FB59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5DCE4D43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G-MOBILE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B91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4E150789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96FF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60000000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lang w:eastAsia="zh-CN"/>
              </w:rPr>
              <w:t>60</w:t>
            </w:r>
            <w:r w:rsidRPr="004630AA">
              <w:rPr>
                <w:rFonts w:cs="Calibri"/>
                <w:lang w:val="mn-MN" w:eastAsia="zh-CN"/>
              </w:rPr>
              <w:t>99</w:t>
            </w:r>
            <w:r w:rsidRPr="004630AA">
              <w:rPr>
                <w:rFonts w:cs="Calibri"/>
                <w:lang w:eastAsia="zh-CN"/>
              </w:rPr>
              <w:t>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A46E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EA1A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AEA1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499A1F65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CH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</w:t>
            </w:r>
            <w:r w:rsidRPr="00987361">
              <w:rPr>
                <w:rFonts w:cs="Calibri"/>
                <w:lang w:val="fr-FR" w:eastAsia="zh-CN"/>
              </w:rPr>
              <w:t>:</w:t>
            </w:r>
            <w:proofErr w:type="gramEnd"/>
            <w:r w:rsidRPr="00987361">
              <w:rPr>
                <w:rFonts w:cs="Calibri"/>
                <w:lang w:val="fr-FR" w:eastAsia="zh-CN"/>
              </w:rPr>
              <w:t xml:space="preserve"> ONDO </w:t>
            </w:r>
            <w:r w:rsidRPr="00987361">
              <w:rPr>
                <w:rFonts w:asciiTheme="minorHAnsi" w:hAnsiTheme="minorHAnsi"/>
                <w:lang w:val="fr-CH"/>
              </w:rPr>
              <w:t>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56A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77F1B423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FF6B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6</w:t>
            </w:r>
            <w:r w:rsidRPr="004630AA">
              <w:rPr>
                <w:rFonts w:cs="Calibri"/>
                <w:lang w:val="mn-MN" w:eastAsia="zh-CN"/>
              </w:rPr>
              <w:t>6</w:t>
            </w:r>
            <w:r w:rsidRPr="004630AA">
              <w:rPr>
                <w:rFonts w:cs="Calibri"/>
                <w:lang w:eastAsia="zh-CN"/>
              </w:rPr>
              <w:t>000000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lang w:eastAsia="zh-CN"/>
              </w:rPr>
              <w:t>6</w:t>
            </w:r>
            <w:r w:rsidRPr="004630AA">
              <w:rPr>
                <w:rFonts w:cs="Calibri"/>
                <w:lang w:val="mn-MN" w:eastAsia="zh-CN"/>
              </w:rPr>
              <w:t>699</w:t>
            </w:r>
            <w:r w:rsidRPr="004630AA">
              <w:rPr>
                <w:rFonts w:cs="Calibri"/>
                <w:lang w:eastAsia="zh-CN"/>
              </w:rPr>
              <w:t>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6DE1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51E9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5D8C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52A967C0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</w:t>
            </w:r>
            <w:r w:rsidRPr="00987361">
              <w:rPr>
                <w:rFonts w:cs="Calibri"/>
                <w:lang w:val="fr-FR" w:eastAsia="zh-CN"/>
              </w:rPr>
              <w:t>:</w:t>
            </w:r>
            <w:proofErr w:type="gramEnd"/>
            <w:r w:rsidRPr="00987361">
              <w:rPr>
                <w:rFonts w:cs="Calibri"/>
                <w:lang w:val="fr-FR" w:eastAsia="zh-CN"/>
              </w:rPr>
              <w:t xml:space="preserve"> ONDO </w:t>
            </w:r>
            <w:r w:rsidRPr="00987361">
              <w:rPr>
                <w:rFonts w:asciiTheme="minorHAnsi" w:hAnsiTheme="minorHAnsi"/>
                <w:lang w:val="fr-CH"/>
              </w:rPr>
              <w:t>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AD0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516266B3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961C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81110000 – 81119999</w:t>
            </w:r>
          </w:p>
          <w:p w14:paraId="0EC35929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81660000 – 81669999</w:t>
            </w:r>
          </w:p>
          <w:p w14:paraId="77403B14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81810000 – 81819999</w:t>
            </w:r>
          </w:p>
          <w:p w14:paraId="76276F84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81880000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lang w:eastAsia="zh-CN"/>
              </w:rPr>
              <w:t>81889999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0187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8B83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D08B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mobile</w:t>
            </w:r>
          </w:p>
          <w:p w14:paraId="0D5647EF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cs="Calibri"/>
                <w:lang w:val="fr-CH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</w:t>
            </w:r>
            <w:r w:rsidRPr="00987361">
              <w:rPr>
                <w:rFonts w:cs="Calibri"/>
                <w:lang w:val="fr-FR" w:eastAsia="zh-CN"/>
              </w:rPr>
              <w:t>:</w:t>
            </w:r>
            <w:proofErr w:type="gramEnd"/>
            <w:r w:rsidRPr="00987361">
              <w:rPr>
                <w:rFonts w:cs="Calibri"/>
                <w:lang w:val="fr-FR" w:eastAsia="zh-CN"/>
              </w:rPr>
              <w:t xml:space="preserve"> ONDO </w:t>
            </w:r>
            <w:r w:rsidRPr="00987361">
              <w:rPr>
                <w:rFonts w:asciiTheme="minorHAnsi" w:hAnsiTheme="minorHAnsi"/>
                <w:lang w:val="fr-CH"/>
              </w:rPr>
              <w:t>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15D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07D2EEBB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B9AB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11 300000 – 11 399999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AA6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8CED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4EB1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BE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fixe</w:t>
            </w:r>
          </w:p>
          <w:p w14:paraId="21F8C581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BE"/>
              </w:rPr>
              <w:t>Opérateur</w:t>
            </w:r>
            <w:r w:rsidRPr="00987361">
              <w:rPr>
                <w:rFonts w:asciiTheme="minorHAnsi" w:hAnsiTheme="minorHAnsi"/>
                <w:lang w:val="fr-FR"/>
              </w:rPr>
              <w:t>:</w:t>
            </w:r>
            <w:proofErr w:type="gramEnd"/>
            <w:r w:rsidRPr="00987361">
              <w:rPr>
                <w:rFonts w:asciiTheme="minorHAnsi" w:hAnsiTheme="minorHAnsi"/>
                <w:lang w:val="fr-FR"/>
              </w:rPr>
              <w:t xml:space="preserve"> Mongolia Telecom Company –</w:t>
            </w:r>
            <w:r w:rsidRPr="00987361">
              <w:rPr>
                <w:rFonts w:asciiTheme="minorHAnsi" w:hAnsiTheme="minorHAnsi"/>
                <w:lang w:val="fr-BE"/>
              </w:rPr>
              <w:t xml:space="preserve">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A3D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7C03D3E7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23DF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11 450000 – 11 459999</w:t>
            </w:r>
          </w:p>
          <w:p w14:paraId="72F5F4BB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11 460000 – 11 469999</w:t>
            </w:r>
          </w:p>
          <w:p w14:paraId="60BA9827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11 480000 – 11 489999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F17F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9377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1FA9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BE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fixe</w:t>
            </w:r>
          </w:p>
          <w:p w14:paraId="1D9571A9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BE"/>
              </w:rPr>
              <w:t>Opérateur</w:t>
            </w:r>
            <w:r w:rsidRPr="00987361">
              <w:rPr>
                <w:rFonts w:asciiTheme="minorHAnsi" w:hAnsiTheme="minorHAnsi"/>
                <w:lang w:val="fr-FR"/>
              </w:rPr>
              <w:t>:</w:t>
            </w:r>
            <w:proofErr w:type="gramEnd"/>
            <w:r w:rsidRPr="00987361">
              <w:rPr>
                <w:rFonts w:asciiTheme="minorHAnsi" w:hAnsiTheme="minorHAnsi"/>
                <w:lang w:val="fr-FR"/>
              </w:rPr>
              <w:t xml:space="preserve"> Mongolia Telecom Company –</w:t>
            </w:r>
            <w:r w:rsidRPr="00987361">
              <w:rPr>
                <w:rFonts w:asciiTheme="minorHAnsi" w:hAnsiTheme="minorHAnsi"/>
                <w:lang w:val="fr-BE"/>
              </w:rPr>
              <w:t xml:space="preserve">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D04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280431EA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40A0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70000000 – 70599999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0FC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C3A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6AEF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BE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fixe</w:t>
            </w:r>
          </w:p>
          <w:p w14:paraId="344B0C12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BE"/>
              </w:rPr>
              <w:t>Opérateur</w:t>
            </w:r>
            <w:r w:rsidRPr="00987361">
              <w:rPr>
                <w:rFonts w:asciiTheme="minorHAnsi" w:hAnsiTheme="minorHAnsi"/>
                <w:lang w:val="fr-FR"/>
              </w:rPr>
              <w:t>:</w:t>
            </w:r>
            <w:proofErr w:type="gramEnd"/>
            <w:r w:rsidRPr="00987361">
              <w:rPr>
                <w:rFonts w:asciiTheme="minorHAnsi" w:hAnsiTheme="minorHAnsi"/>
                <w:lang w:val="fr-FR"/>
              </w:rPr>
              <w:t xml:space="preserve"> Mongolia Telecom Company –</w:t>
            </w:r>
            <w:r w:rsidRPr="00987361">
              <w:rPr>
                <w:rFonts w:asciiTheme="minorHAnsi" w:hAnsiTheme="minorHAnsi"/>
                <w:lang w:val="fr-BE"/>
              </w:rPr>
              <w:t xml:space="preserve">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FB0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0C3674AA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2B8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71280000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lang w:eastAsia="zh-CN"/>
              </w:rPr>
              <w:t>71289999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35FA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61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01A8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BE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fixe</w:t>
            </w:r>
          </w:p>
          <w:p w14:paraId="5A4077F3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FR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FR"/>
              </w:rPr>
              <w:t xml:space="preserve"> Mongolia Telecom Company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105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4A720A38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5D60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72100000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72109999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E784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A34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72B2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lang w:val="fr-FR" w:eastAsia="zh-CN"/>
              </w:rPr>
              <w:t>Service de téléphonie IP</w:t>
            </w:r>
          </w:p>
          <w:p w14:paraId="6196EE67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lang w:val="fr-FR" w:eastAsia="zh-CN"/>
              </w:rPr>
              <w:t>Opérateur:</w:t>
            </w:r>
            <w:proofErr w:type="gramEnd"/>
            <w:r w:rsidRPr="00987361">
              <w:rPr>
                <w:lang w:val="fr-FR" w:eastAsia="zh-CN"/>
              </w:rPr>
              <w:t xml:space="preserve"> ONLIME NETWORK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A27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71F3BE81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F085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72110000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72119999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E08E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70F1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A0B9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lang w:val="fr-FR" w:eastAsia="zh-CN"/>
              </w:rPr>
              <w:t>Service de téléphonie IP</w:t>
            </w:r>
          </w:p>
          <w:p w14:paraId="29F3A483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lang w:val="fr-FR" w:eastAsia="zh-CN"/>
              </w:rPr>
              <w:t>Opérateur:</w:t>
            </w:r>
            <w:proofErr w:type="gramEnd"/>
            <w:r w:rsidRPr="00987361">
              <w:rPr>
                <w:lang w:val="fr-FR" w:eastAsia="zh-CN"/>
              </w:rPr>
              <w:t xml:space="preserve"> ONLIME NETWORK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E20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71676C7D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5380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72120000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72129999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30FC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2B6F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0CC7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lang w:val="fr-FR" w:eastAsia="zh-CN"/>
              </w:rPr>
              <w:t>Service de téléphonie IP</w:t>
            </w:r>
          </w:p>
          <w:p w14:paraId="071E04C4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lang w:val="fr-FR" w:eastAsia="zh-CN"/>
              </w:rPr>
              <w:t>Opérateur:</w:t>
            </w:r>
            <w:proofErr w:type="gramEnd"/>
            <w:r w:rsidRPr="00987361">
              <w:rPr>
                <w:lang w:val="fr-FR" w:eastAsia="zh-CN"/>
              </w:rPr>
              <w:t xml:space="preserve"> ONLIME NETWORK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7D8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6A9C38AE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B24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72130000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72139999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C4EE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918F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1681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lang w:val="fr-FR" w:eastAsia="zh-CN"/>
              </w:rPr>
              <w:t>Service de téléphonie IP</w:t>
            </w:r>
          </w:p>
          <w:p w14:paraId="087440F0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lang w:val="fr-FR" w:eastAsia="zh-CN"/>
              </w:rPr>
              <w:t>Opérateur:</w:t>
            </w:r>
            <w:proofErr w:type="gramEnd"/>
            <w:r w:rsidRPr="00987361">
              <w:rPr>
                <w:lang w:val="fr-FR" w:eastAsia="zh-CN"/>
              </w:rPr>
              <w:t xml:space="preserve"> ONLIME NETWORK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424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1D057116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51F1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72700000 - 72709999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3F27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8246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9FBA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lang w:val="fr-FR" w:eastAsia="zh-CN"/>
              </w:rPr>
              <w:t>Service de téléphonie IP</w:t>
            </w:r>
          </w:p>
          <w:p w14:paraId="446C9CC7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lang w:val="fr-FR" w:eastAsia="zh-CN"/>
              </w:rPr>
              <w:t>Opérateur:</w:t>
            </w:r>
            <w:proofErr w:type="gramEnd"/>
            <w:r w:rsidRPr="00987361">
              <w:rPr>
                <w:lang w:val="fr-FR" w:eastAsia="zh-CN"/>
              </w:rPr>
              <w:t xml:space="preserve"> ONLIME NETWORK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1F3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160EAC66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093E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72720000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72729999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8ED3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25DE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A12D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lang w:val="fr-FR" w:eastAsia="zh-CN"/>
              </w:rPr>
              <w:t>Service de téléphonie IP</w:t>
            </w:r>
          </w:p>
          <w:p w14:paraId="0F77E190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lang w:val="fr-FR" w:eastAsia="zh-CN"/>
              </w:rPr>
              <w:t>Opérateur:</w:t>
            </w:r>
            <w:proofErr w:type="gramEnd"/>
            <w:r w:rsidRPr="00987361">
              <w:rPr>
                <w:lang w:val="fr-FR" w:eastAsia="zh-CN"/>
              </w:rPr>
              <w:t xml:space="preserve"> ONLIME NETWORK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D38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41699D91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85FB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72770000</w:t>
            </w:r>
            <w:r w:rsidRPr="004630AA">
              <w:rPr>
                <w:lang w:eastAsia="zh-CN"/>
              </w:rPr>
              <w:t xml:space="preserve"> – </w:t>
            </w:r>
            <w:r w:rsidRPr="004630AA">
              <w:rPr>
                <w:rFonts w:cs="Calibri"/>
                <w:bCs/>
                <w:iCs/>
                <w:color w:val="000000"/>
                <w:lang w:eastAsia="zh-CN"/>
              </w:rPr>
              <w:t>72779999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C3DE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D6FE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A2B8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lang w:val="fr-FR" w:eastAsia="zh-CN"/>
              </w:rPr>
              <w:t>Service de téléphonie IP</w:t>
            </w:r>
          </w:p>
          <w:p w14:paraId="22513B85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lang w:val="fr-FR" w:eastAsia="zh-CN"/>
              </w:rPr>
              <w:t>Opérateur:</w:t>
            </w:r>
            <w:proofErr w:type="gramEnd"/>
            <w:r w:rsidRPr="00987361">
              <w:rPr>
                <w:lang w:val="fr-FR" w:eastAsia="zh-CN"/>
              </w:rPr>
              <w:t xml:space="preserve"> ONLIME NETWORK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C85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15C1082B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A6CF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75750000 – 75759999</w:t>
            </w:r>
          </w:p>
          <w:p w14:paraId="11E21297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75850000 – 75859999</w:t>
            </w:r>
          </w:p>
          <w:p w14:paraId="28EFF7F5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75950000 – 75959999</w:t>
            </w:r>
          </w:p>
          <w:p w14:paraId="19084853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75550000 – 75559999</w:t>
            </w:r>
          </w:p>
          <w:p w14:paraId="6DCB5537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75770000 – 75779999</w:t>
            </w:r>
          </w:p>
          <w:p w14:paraId="2C91209C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75110000 – 75119999</w:t>
            </w:r>
          </w:p>
          <w:p w14:paraId="569CBD70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75100000 – 75109999</w:t>
            </w:r>
          </w:p>
          <w:p w14:paraId="561C5770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75000000 – 75009999</w:t>
            </w:r>
          </w:p>
          <w:p w14:paraId="18535728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75050000 – 75059999</w:t>
            </w:r>
          </w:p>
          <w:p w14:paraId="5043497C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75070000 – 75079999</w:t>
            </w:r>
          </w:p>
          <w:p w14:paraId="4066FD7A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75090000 – 75099999</w:t>
            </w:r>
          </w:p>
          <w:p w14:paraId="4A170C95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75150000 – 75159999</w:t>
            </w:r>
          </w:p>
          <w:p w14:paraId="714A931B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75330000 – 75339999</w:t>
            </w:r>
          </w:p>
          <w:p w14:paraId="54FA70FD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75150000 – 75159999</w:t>
            </w:r>
          </w:p>
          <w:p w14:paraId="26CD6F41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75350000 – 75359999</w:t>
            </w:r>
          </w:p>
          <w:p w14:paraId="3231E62F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75570000 – 75579999</w:t>
            </w:r>
          </w:p>
          <w:p w14:paraId="3F585D2F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75700000 – 75709999</w:t>
            </w:r>
          </w:p>
          <w:p w14:paraId="3BFBB22F" w14:textId="77777777" w:rsidR="00EA2180" w:rsidRPr="004630AA" w:rsidRDefault="00EA2180" w:rsidP="00782CE6">
            <w:pPr>
              <w:spacing w:before="0"/>
              <w:jc w:val="left"/>
              <w:rPr>
                <w:rFonts w:cs="Calibri"/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75880000 – 75889999</w:t>
            </w:r>
          </w:p>
          <w:p w14:paraId="41EF944F" w14:textId="77777777" w:rsidR="00EA2180" w:rsidRPr="004630AA" w:rsidRDefault="00EA2180" w:rsidP="00782CE6">
            <w:pPr>
              <w:spacing w:before="0"/>
              <w:jc w:val="left"/>
              <w:rPr>
                <w:lang w:eastAsia="zh-CN"/>
              </w:rPr>
            </w:pPr>
            <w:r w:rsidRPr="004630AA">
              <w:rPr>
                <w:lang w:val="mn-MN" w:eastAsia="zh-CN"/>
              </w:rPr>
              <w:t>7599</w:t>
            </w:r>
            <w:r w:rsidRPr="004630AA">
              <w:rPr>
                <w:lang w:eastAsia="zh-CN"/>
              </w:rPr>
              <w:t xml:space="preserve">0000 – </w:t>
            </w:r>
            <w:r w:rsidRPr="004630AA">
              <w:rPr>
                <w:lang w:val="mn-MN" w:eastAsia="zh-CN"/>
              </w:rPr>
              <w:t>7599</w:t>
            </w:r>
            <w:r w:rsidRPr="004630AA">
              <w:rPr>
                <w:lang w:eastAsia="zh-CN"/>
              </w:rPr>
              <w:t>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6F5F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4CBB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64C4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lang w:val="fr-FR" w:eastAsia="zh-CN"/>
              </w:rPr>
              <w:t>Service de téléphonie IP</w:t>
            </w:r>
          </w:p>
          <w:p w14:paraId="76E4B44D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lang w:val="fr-FR" w:eastAsia="zh-CN"/>
              </w:rPr>
              <w:t>Opérateur:</w:t>
            </w:r>
            <w:proofErr w:type="gramEnd"/>
            <w:r w:rsidRPr="00987361">
              <w:rPr>
                <w:lang w:val="fr-FR" w:eastAsia="zh-CN"/>
              </w:rPr>
              <w:t xml:space="preserve"> MOBINET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ECFA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271D76D7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8D4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76000000 – 76199999</w:t>
            </w:r>
          </w:p>
          <w:p w14:paraId="57567120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76600000 – 76799999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B6BD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2988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1B13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IP</w:t>
            </w:r>
          </w:p>
          <w:p w14:paraId="0CE68B7C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SKYMEDIA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6E3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04B55EA3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EEAC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77000000 – 77999999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0AC9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93BE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A7E2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rFonts w:cs="Calibri"/>
                <w:lang w:val="fr-FR" w:eastAsia="zh-CN"/>
              </w:rPr>
              <w:t xml:space="preserve">Service de téléphonie fixe et IP </w:t>
            </w:r>
            <w:r w:rsidRPr="00987361">
              <w:rPr>
                <w:rFonts w:cs="Calibri"/>
                <w:lang w:val="fr-FR" w:eastAsia="zh-CN"/>
              </w:rPr>
              <w:br/>
            </w:r>
            <w:proofErr w:type="gramStart"/>
            <w:r w:rsidRPr="00987361">
              <w:rPr>
                <w:rFonts w:cs="Calibri"/>
                <w:lang w:val="fr-FR" w:eastAsia="zh-CN"/>
              </w:rPr>
              <w:t>Opérateur:</w:t>
            </w:r>
            <w:proofErr w:type="gramEnd"/>
            <w:r w:rsidRPr="00987361">
              <w:rPr>
                <w:rFonts w:cs="Calibri"/>
                <w:lang w:val="fr-FR" w:eastAsia="zh-CN"/>
              </w:rPr>
              <w:t xml:space="preserve"> UNIVISION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3FE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609B5BA4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5454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78000000 – 78199999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EE70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02F3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E9F7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lang w:val="fr-FR" w:eastAsia="zh-CN"/>
              </w:rPr>
              <w:t>Service de téléphonie IP</w:t>
            </w:r>
          </w:p>
          <w:p w14:paraId="67B4595B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lang w:val="fr-FR" w:eastAsia="zh-CN"/>
              </w:rPr>
              <w:t>Opérateur:</w:t>
            </w:r>
            <w:proofErr w:type="gramEnd"/>
            <w:r w:rsidRPr="00987361">
              <w:rPr>
                <w:lang w:val="fr-FR" w:eastAsia="zh-CN"/>
              </w:rPr>
              <w:t xml:space="preserve"> GMOBILENET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3D8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242EB270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88EE" w14:textId="77777777" w:rsidR="00EA2180" w:rsidRPr="004630AA" w:rsidRDefault="00EA2180" w:rsidP="00782CE6">
            <w:pPr>
              <w:spacing w:before="0"/>
              <w:jc w:val="left"/>
              <w:rPr>
                <w:lang w:eastAsia="zh-CN"/>
              </w:rPr>
            </w:pPr>
            <w:r w:rsidRPr="004630AA">
              <w:rPr>
                <w:lang w:eastAsia="zh-CN"/>
              </w:rPr>
              <w:t>79960000 – 79969999</w:t>
            </w:r>
          </w:p>
          <w:p w14:paraId="78ECF0F1" w14:textId="77777777" w:rsidR="00EA2180" w:rsidRPr="004630AA" w:rsidRDefault="00EA2180" w:rsidP="00782CE6">
            <w:pPr>
              <w:spacing w:before="0"/>
              <w:jc w:val="left"/>
              <w:rPr>
                <w:lang w:eastAsia="zh-CN"/>
              </w:rPr>
            </w:pPr>
            <w:r w:rsidRPr="004630AA">
              <w:rPr>
                <w:lang w:eastAsia="zh-CN"/>
              </w:rPr>
              <w:t>79970000 – 79979999</w:t>
            </w:r>
          </w:p>
          <w:p w14:paraId="34E44FA1" w14:textId="77777777" w:rsidR="00EA2180" w:rsidRPr="004630AA" w:rsidRDefault="00EA2180" w:rsidP="00782CE6">
            <w:pPr>
              <w:spacing w:before="0"/>
              <w:jc w:val="left"/>
              <w:rPr>
                <w:lang w:eastAsia="zh-CN"/>
              </w:rPr>
            </w:pPr>
            <w:r w:rsidRPr="004630AA">
              <w:rPr>
                <w:lang w:eastAsia="zh-CN"/>
              </w:rPr>
              <w:t>79980000 – 79989999</w:t>
            </w:r>
          </w:p>
          <w:p w14:paraId="35CF938E" w14:textId="77777777" w:rsidR="00EA2180" w:rsidRPr="004630AA" w:rsidRDefault="00EA2180" w:rsidP="00782CE6">
            <w:pPr>
              <w:spacing w:before="0"/>
              <w:jc w:val="left"/>
              <w:rPr>
                <w:lang w:eastAsia="zh-CN"/>
              </w:rPr>
            </w:pPr>
            <w:r w:rsidRPr="004630AA">
              <w:rPr>
                <w:lang w:eastAsia="zh-CN"/>
              </w:rPr>
              <w:t>79990000 – 79999999</w:t>
            </w:r>
          </w:p>
          <w:p w14:paraId="775C6DAC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lang w:eastAsia="zh-CN"/>
              </w:rPr>
              <w:t>79790000 – 79799999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5D71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7891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rFonts w:cs="Calibri"/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1536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987361">
              <w:rPr>
                <w:lang w:val="fr-FR" w:eastAsia="zh-CN"/>
              </w:rPr>
              <w:t>Service de téléphonie IP</w:t>
            </w:r>
          </w:p>
          <w:p w14:paraId="79DD9DD8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lang w:val="fr-FR" w:eastAsia="zh-CN"/>
              </w:rPr>
              <w:t>Opérateur:</w:t>
            </w:r>
            <w:proofErr w:type="gramEnd"/>
            <w:r w:rsidRPr="00987361">
              <w:rPr>
                <w:lang w:val="fr-FR" w:eastAsia="zh-CN"/>
              </w:rPr>
              <w:t xml:space="preserve"> ORANGE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EE8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  <w:tr w:rsidR="00EA2180" w:rsidRPr="00987361" w14:paraId="14586B19" w14:textId="77777777" w:rsidTr="00782CE6">
        <w:trPr>
          <w:cantSplit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4975" w14:textId="77777777" w:rsidR="00EA2180" w:rsidRPr="004630AA" w:rsidRDefault="00EA2180" w:rsidP="00782CE6">
            <w:pPr>
              <w:spacing w:before="0"/>
              <w:jc w:val="left"/>
              <w:rPr>
                <w:bCs/>
                <w:lang w:eastAsia="zh-CN"/>
              </w:rPr>
            </w:pPr>
            <w:r w:rsidRPr="004630AA">
              <w:rPr>
                <w:bCs/>
                <w:lang w:eastAsia="zh-CN"/>
              </w:rPr>
              <w:t>71000000 – 71009999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CE05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585B" w14:textId="77777777" w:rsidR="00EA2180" w:rsidRPr="004630AA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lang w:eastAsia="zh-CN"/>
              </w:rPr>
            </w:pPr>
            <w:r w:rsidRPr="004630AA">
              <w:rPr>
                <w:lang w:eastAsia="zh-CN"/>
              </w:rPr>
              <w:t>8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59EC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987361">
              <w:rPr>
                <w:rFonts w:asciiTheme="minorHAnsi" w:hAnsiTheme="minorHAnsi"/>
                <w:lang w:val="fr-CH"/>
              </w:rPr>
              <w:t>Service de téléphonie IP</w:t>
            </w:r>
          </w:p>
          <w:p w14:paraId="227A9BC9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proofErr w:type="gramStart"/>
            <w:r w:rsidRPr="00987361">
              <w:rPr>
                <w:rFonts w:asciiTheme="minorHAnsi" w:hAnsiTheme="minorHAnsi"/>
                <w:lang w:val="fr-CH"/>
              </w:rPr>
              <w:t>Opérateur:</w:t>
            </w:r>
            <w:proofErr w:type="gramEnd"/>
            <w:r w:rsidRPr="00987361">
              <w:rPr>
                <w:rFonts w:asciiTheme="minorHAnsi" w:hAnsiTheme="minorHAnsi"/>
                <w:lang w:val="fr-CH"/>
              </w:rPr>
              <w:t xml:space="preserve"> MONVSAT NETWORK – Mongolie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AD2" w14:textId="77777777" w:rsidR="00EA2180" w:rsidRPr="00987361" w:rsidRDefault="00EA2180" w:rsidP="00782CE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</w:p>
        </w:tc>
      </w:tr>
    </w:tbl>
    <w:p w14:paraId="1F116BA3" w14:textId="77777777" w:rsidR="00EA2180" w:rsidRPr="00B13977" w:rsidRDefault="00EA2180" w:rsidP="00EA2180">
      <w:pPr>
        <w:tabs>
          <w:tab w:val="left" w:pos="720"/>
        </w:tabs>
        <w:overflowPunct/>
        <w:rPr>
          <w:rFonts w:asciiTheme="minorHAnsi" w:eastAsia="SimSun" w:hAnsiTheme="minorHAnsi"/>
          <w:lang w:val="en-US" w:eastAsia="zh-CN"/>
        </w:rPr>
      </w:pPr>
      <w:r w:rsidRPr="00B13977">
        <w:rPr>
          <w:rFonts w:asciiTheme="minorHAnsi" w:eastAsia="SimSun" w:hAnsiTheme="minorHAnsi"/>
          <w:lang w:val="en-US" w:eastAsia="zh-CN"/>
        </w:rPr>
        <w:t>Contact:</w:t>
      </w:r>
    </w:p>
    <w:p w14:paraId="7A5AFF9D" w14:textId="77777777" w:rsidR="00EA2180" w:rsidRPr="00B13977" w:rsidRDefault="00EA2180" w:rsidP="00EA2180">
      <w:pPr>
        <w:overflowPunct/>
        <w:ind w:left="567"/>
        <w:rPr>
          <w:rFonts w:asciiTheme="minorHAnsi" w:eastAsia="SimSun" w:hAnsiTheme="minorHAnsi"/>
          <w:lang w:val="en-US" w:eastAsia="zh-CN"/>
        </w:rPr>
      </w:pPr>
      <w:r w:rsidRPr="00B13977">
        <w:rPr>
          <w:rFonts w:asciiTheme="minorHAnsi" w:hAnsiTheme="minorHAnsi"/>
          <w:lang w:val="en-US"/>
        </w:rPr>
        <w:t>Communications Regulatory Commission of Mongolia</w:t>
      </w:r>
    </w:p>
    <w:p w14:paraId="100D1B1B" w14:textId="77777777" w:rsidR="00EA2180" w:rsidRPr="00B13977" w:rsidRDefault="00EA2180" w:rsidP="00EA2180">
      <w:pPr>
        <w:overflowPunct/>
        <w:spacing w:before="0"/>
        <w:ind w:left="567"/>
        <w:rPr>
          <w:rFonts w:asciiTheme="minorHAnsi" w:eastAsia="SimSun" w:hAnsiTheme="minorHAnsi"/>
          <w:lang w:val="en-US" w:eastAsia="zh-CN"/>
        </w:rPr>
      </w:pPr>
      <w:r w:rsidRPr="00B13977">
        <w:rPr>
          <w:rFonts w:asciiTheme="minorHAnsi" w:eastAsia="SimSun" w:hAnsiTheme="minorHAnsi"/>
          <w:lang w:val="en-US" w:eastAsia="zh-CN"/>
        </w:rPr>
        <w:t>M</w:t>
      </w:r>
      <w:r>
        <w:rPr>
          <w:rFonts w:asciiTheme="minorHAnsi" w:eastAsia="SimSun" w:hAnsiTheme="minorHAnsi"/>
          <w:lang w:val="en-US" w:eastAsia="zh-CN"/>
        </w:rPr>
        <w:t>me</w:t>
      </w:r>
      <w:r w:rsidRPr="00B13977">
        <w:rPr>
          <w:rFonts w:asciiTheme="minorHAnsi" w:eastAsia="SimSun" w:hAnsiTheme="minorHAnsi"/>
          <w:lang w:val="en-US" w:eastAsia="zh-CN"/>
        </w:rPr>
        <w:t xml:space="preserve"> </w:t>
      </w:r>
      <w:r w:rsidRPr="007B7F03">
        <w:rPr>
          <w:rFonts w:asciiTheme="minorHAnsi" w:eastAsia="SimSun" w:hAnsiTheme="minorHAnsi"/>
          <w:lang w:val="en-US" w:eastAsia="zh-CN"/>
        </w:rPr>
        <w:t>Enkhmaa Gankhuyag</w:t>
      </w:r>
    </w:p>
    <w:p w14:paraId="61D59207" w14:textId="77777777" w:rsidR="00EA2180" w:rsidRPr="00987361" w:rsidRDefault="00EA2180" w:rsidP="00EA2180">
      <w:pPr>
        <w:overflowPunct/>
        <w:spacing w:before="0"/>
        <w:ind w:left="567"/>
        <w:rPr>
          <w:rFonts w:asciiTheme="minorHAnsi" w:eastAsia="SimSun" w:hAnsiTheme="minorHAnsi"/>
          <w:lang w:eastAsia="zh-CN"/>
        </w:rPr>
      </w:pPr>
      <w:r w:rsidRPr="004630AA">
        <w:rPr>
          <w:rFonts w:eastAsia="SimSun"/>
          <w:lang w:eastAsia="zh-CN"/>
        </w:rPr>
        <w:t>Officer of telecommunication service and numbering regulation</w:t>
      </w:r>
    </w:p>
    <w:p w14:paraId="595011B9" w14:textId="77777777" w:rsidR="00EA2180" w:rsidRPr="00C84494" w:rsidRDefault="00EA2180" w:rsidP="00EA2180">
      <w:pPr>
        <w:overflowPunct/>
        <w:spacing w:before="0"/>
        <w:ind w:left="567"/>
        <w:rPr>
          <w:rFonts w:asciiTheme="minorHAnsi" w:hAnsiTheme="minorHAnsi"/>
          <w:lang w:val="en-US"/>
        </w:rPr>
      </w:pPr>
      <w:r w:rsidRPr="00C84494">
        <w:rPr>
          <w:rFonts w:asciiTheme="minorHAnsi" w:hAnsiTheme="minorHAnsi"/>
          <w:lang w:val="en-US"/>
        </w:rPr>
        <w:t xml:space="preserve">Metro Business Center, 5th Floor, </w:t>
      </w:r>
    </w:p>
    <w:p w14:paraId="6FC4D7B9" w14:textId="77777777" w:rsidR="00EA2180" w:rsidRPr="00C84494" w:rsidRDefault="00EA2180" w:rsidP="00EA2180">
      <w:pPr>
        <w:overflowPunct/>
        <w:spacing w:before="0"/>
        <w:ind w:left="567"/>
        <w:rPr>
          <w:rFonts w:asciiTheme="minorHAnsi" w:hAnsiTheme="minorHAnsi"/>
          <w:lang w:val="en-US"/>
        </w:rPr>
      </w:pPr>
      <w:r w:rsidRPr="00C84494">
        <w:rPr>
          <w:rFonts w:asciiTheme="minorHAnsi" w:hAnsiTheme="minorHAnsi"/>
          <w:lang w:val="en-US"/>
        </w:rPr>
        <w:t xml:space="preserve">Sukhbaatar Street-13, Sukhbaatar District, </w:t>
      </w:r>
    </w:p>
    <w:p w14:paraId="6D94B529" w14:textId="77777777" w:rsidR="00EA2180" w:rsidRPr="00C84494" w:rsidRDefault="00EA2180" w:rsidP="00EA2180">
      <w:pPr>
        <w:overflowPunct/>
        <w:spacing w:before="0"/>
        <w:ind w:left="567"/>
        <w:rPr>
          <w:rFonts w:asciiTheme="minorHAnsi" w:hAnsiTheme="minorHAnsi"/>
          <w:lang w:val="en-US"/>
        </w:rPr>
      </w:pPr>
      <w:r w:rsidRPr="00C84494">
        <w:rPr>
          <w:rFonts w:asciiTheme="minorHAnsi" w:hAnsiTheme="minorHAnsi"/>
          <w:lang w:val="en-US"/>
        </w:rPr>
        <w:t>ULAANBAATAR, 14201</w:t>
      </w:r>
    </w:p>
    <w:p w14:paraId="7CF6E7E4" w14:textId="77777777" w:rsidR="00EA2180" w:rsidRPr="00BD7378" w:rsidRDefault="00EA2180" w:rsidP="00EA2180">
      <w:pPr>
        <w:overflowPunct/>
        <w:spacing w:before="0"/>
        <w:ind w:left="567"/>
        <w:rPr>
          <w:rFonts w:asciiTheme="minorHAnsi" w:eastAsia="SimSun" w:hAnsiTheme="minorHAnsi"/>
          <w:lang w:val="fr-CH" w:eastAsia="zh-CN"/>
        </w:rPr>
      </w:pPr>
      <w:r w:rsidRPr="00BD7378">
        <w:rPr>
          <w:rFonts w:asciiTheme="minorHAnsi" w:hAnsiTheme="minorHAnsi"/>
          <w:lang w:val="fr-CH"/>
        </w:rPr>
        <w:t>Mongolie</w:t>
      </w:r>
    </w:p>
    <w:p w14:paraId="272B1BBA" w14:textId="77777777" w:rsidR="00EA2180" w:rsidRPr="00BD7378" w:rsidRDefault="00EA2180" w:rsidP="00EA2180">
      <w:pPr>
        <w:tabs>
          <w:tab w:val="clear" w:pos="1276"/>
        </w:tabs>
        <w:overflowPunct/>
        <w:spacing w:before="0"/>
        <w:ind w:left="567"/>
        <w:rPr>
          <w:rFonts w:asciiTheme="minorHAnsi" w:eastAsia="SimSun" w:hAnsiTheme="minorHAnsi"/>
          <w:lang w:val="fr-CH" w:eastAsia="zh-CN"/>
        </w:rPr>
      </w:pPr>
      <w:proofErr w:type="gramStart"/>
      <w:r w:rsidRPr="00BD7378">
        <w:rPr>
          <w:rFonts w:asciiTheme="minorHAnsi" w:eastAsia="SimSun" w:hAnsiTheme="minorHAnsi"/>
          <w:lang w:val="fr-CH" w:eastAsia="zh-CN"/>
        </w:rPr>
        <w:t>Tél.:</w:t>
      </w:r>
      <w:proofErr w:type="gramEnd"/>
      <w:r w:rsidRPr="00BD7378">
        <w:rPr>
          <w:rFonts w:asciiTheme="minorHAnsi" w:eastAsia="SimSun" w:hAnsiTheme="minorHAnsi"/>
          <w:lang w:val="fr-CH" w:eastAsia="zh-CN"/>
        </w:rPr>
        <w:t xml:space="preserve"> </w:t>
      </w:r>
      <w:r w:rsidRPr="00BD7378">
        <w:rPr>
          <w:rFonts w:asciiTheme="minorHAnsi" w:eastAsia="SimSun" w:hAnsiTheme="minorHAnsi"/>
          <w:lang w:val="fr-CH" w:eastAsia="zh-CN"/>
        </w:rPr>
        <w:tab/>
      </w:r>
      <w:r w:rsidRPr="00BD7378">
        <w:rPr>
          <w:rFonts w:asciiTheme="minorHAnsi" w:hAnsiTheme="minorHAnsi"/>
          <w:lang w:val="fr-CH"/>
        </w:rPr>
        <w:t>+976 11 304 258</w:t>
      </w:r>
    </w:p>
    <w:p w14:paraId="3BD378D3" w14:textId="77777777" w:rsidR="00EA2180" w:rsidRPr="007318CE" w:rsidRDefault="00EA2180" w:rsidP="00EA2180">
      <w:pPr>
        <w:tabs>
          <w:tab w:val="clear" w:pos="1276"/>
        </w:tabs>
        <w:overflowPunct/>
        <w:spacing w:before="0"/>
        <w:ind w:left="567"/>
        <w:jc w:val="left"/>
        <w:rPr>
          <w:noProof/>
          <w:lang w:val="fr-CH"/>
        </w:rPr>
      </w:pPr>
      <w:proofErr w:type="gramStart"/>
      <w:r w:rsidRPr="00BD7378">
        <w:rPr>
          <w:rFonts w:asciiTheme="minorHAnsi" w:eastAsia="SimSun" w:hAnsiTheme="minorHAnsi"/>
          <w:lang w:val="fr-CH" w:eastAsia="zh-CN"/>
        </w:rPr>
        <w:t>Télécopie:</w:t>
      </w:r>
      <w:proofErr w:type="gramEnd"/>
      <w:r w:rsidRPr="00BD7378">
        <w:rPr>
          <w:rFonts w:asciiTheme="minorHAnsi" w:eastAsia="SimSun" w:hAnsiTheme="minorHAnsi"/>
          <w:lang w:val="fr-CH" w:eastAsia="zh-CN"/>
        </w:rPr>
        <w:t xml:space="preserve"> </w:t>
      </w:r>
      <w:r w:rsidRPr="00BD7378">
        <w:rPr>
          <w:rFonts w:asciiTheme="minorHAnsi" w:eastAsia="SimSun" w:hAnsiTheme="minorHAnsi"/>
          <w:lang w:val="fr-CH" w:eastAsia="zh-CN"/>
        </w:rPr>
        <w:tab/>
      </w:r>
      <w:r w:rsidRPr="00BD7378">
        <w:rPr>
          <w:rFonts w:asciiTheme="minorHAnsi" w:hAnsiTheme="minorHAnsi"/>
          <w:lang w:val="fr-CH"/>
        </w:rPr>
        <w:t>+976-11-327720</w:t>
      </w:r>
      <w:r w:rsidRPr="00BD7378">
        <w:rPr>
          <w:rFonts w:asciiTheme="minorHAnsi" w:eastAsia="SimSun" w:hAnsiTheme="minorHAnsi"/>
          <w:lang w:val="fr-CH" w:eastAsia="zh-CN"/>
        </w:rPr>
        <w:br/>
      </w:r>
      <w:r>
        <w:rPr>
          <w:rFonts w:asciiTheme="minorHAnsi" w:eastAsia="SimSun" w:hAnsiTheme="minorHAnsi"/>
          <w:lang w:val="fr-CH" w:eastAsia="zh-CN"/>
        </w:rPr>
        <w:t>Email</w:t>
      </w:r>
      <w:r w:rsidRPr="00BD7378">
        <w:rPr>
          <w:rFonts w:asciiTheme="minorHAnsi" w:eastAsia="SimSun" w:hAnsiTheme="minorHAnsi"/>
          <w:lang w:val="fr-CH" w:eastAsia="zh-CN"/>
        </w:rPr>
        <w:t xml:space="preserve">: </w:t>
      </w:r>
      <w:r w:rsidRPr="00BD7378">
        <w:rPr>
          <w:rFonts w:asciiTheme="minorHAnsi" w:eastAsia="SimSun" w:hAnsiTheme="minorHAnsi"/>
          <w:lang w:val="fr-CH" w:eastAsia="zh-CN"/>
        </w:rPr>
        <w:tab/>
        <w:t xml:space="preserve">regulation@crc.gov.mn; </w:t>
      </w:r>
      <w:r w:rsidRPr="007B7F03">
        <w:rPr>
          <w:rFonts w:asciiTheme="minorHAnsi" w:eastAsia="SimSun" w:hAnsiTheme="minorHAnsi"/>
          <w:lang w:val="pt-BR" w:eastAsia="zh-CN"/>
        </w:rPr>
        <w:t>enkhmaa@crc.gov.mn</w:t>
      </w:r>
      <w:r w:rsidRPr="00BD7378">
        <w:rPr>
          <w:rFonts w:asciiTheme="minorHAnsi" w:eastAsia="SimSun" w:hAnsiTheme="minorHAnsi"/>
          <w:lang w:val="fr-CH" w:eastAsia="zh-CN"/>
        </w:rPr>
        <w:br/>
        <w:t xml:space="preserve">URL: </w:t>
      </w:r>
      <w:r w:rsidRPr="00BD7378">
        <w:rPr>
          <w:rFonts w:asciiTheme="minorHAnsi" w:eastAsia="SimSun" w:hAnsiTheme="minorHAnsi"/>
          <w:lang w:val="fr-CH" w:eastAsia="zh-CN"/>
        </w:rPr>
        <w:tab/>
      </w:r>
      <w:hyperlink r:id="rId11" w:history="1">
        <w:r w:rsidRPr="00BD7378">
          <w:rPr>
            <w:lang w:val="fr-CH"/>
          </w:rPr>
          <w:t>www.crc.gov.mn</w:t>
        </w:r>
      </w:hyperlink>
    </w:p>
    <w:p w14:paraId="3ACF10B7" w14:textId="77777777" w:rsidR="00EA2180" w:rsidRPr="007318CE" w:rsidRDefault="00EA2180" w:rsidP="00EA2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noProof/>
          <w:lang w:val="fr-CH"/>
        </w:rPr>
      </w:pPr>
      <w:r w:rsidRPr="007318CE">
        <w:rPr>
          <w:rFonts w:asciiTheme="minorHAnsi" w:hAnsiTheme="minorHAnsi" w:cs="Arial"/>
          <w:b/>
          <w:noProof/>
          <w:lang w:val="fr-CH"/>
        </w:rPr>
        <w:br w:type="page"/>
      </w:r>
    </w:p>
    <w:p w14:paraId="34C1230F" w14:textId="77777777" w:rsidR="00EA2180" w:rsidRPr="00D02C77" w:rsidRDefault="00EA2180" w:rsidP="00EA2180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bCs/>
          <w:noProof/>
          <w:lang w:val="fr-FR"/>
        </w:rPr>
      </w:pPr>
      <w:r w:rsidRPr="00D02C77">
        <w:rPr>
          <w:rFonts w:cs="Arial"/>
          <w:b/>
          <w:bCs/>
          <w:noProof/>
          <w:lang w:val="fr-FR"/>
        </w:rPr>
        <w:t>Palaos (indicatif de pays +680)</w:t>
      </w:r>
    </w:p>
    <w:p w14:paraId="706AC379" w14:textId="77777777" w:rsidR="00EA2180" w:rsidRPr="00D02C77" w:rsidRDefault="00EA2180" w:rsidP="00EA2180">
      <w:pPr>
        <w:tabs>
          <w:tab w:val="left" w:pos="1560"/>
          <w:tab w:val="left" w:pos="2127"/>
        </w:tabs>
        <w:spacing w:before="0" w:after="240"/>
        <w:jc w:val="left"/>
        <w:outlineLvl w:val="3"/>
        <w:rPr>
          <w:rFonts w:cs="Arial"/>
          <w:bCs/>
          <w:noProof/>
          <w:lang w:val="fr-FR"/>
        </w:rPr>
      </w:pPr>
      <w:r w:rsidRPr="00D02C77">
        <w:rPr>
          <w:rFonts w:cs="Arial"/>
          <w:bCs/>
          <w:noProof/>
          <w:lang w:val="fr-FR"/>
        </w:rPr>
        <w:t xml:space="preserve">Communication du </w:t>
      </w:r>
      <w:r>
        <w:rPr>
          <w:rFonts w:cs="Arial"/>
          <w:bCs/>
          <w:noProof/>
          <w:lang w:val="fr-FR"/>
        </w:rPr>
        <w:t>9</w:t>
      </w:r>
      <w:r w:rsidRPr="00D02C77">
        <w:rPr>
          <w:rFonts w:cs="Arial"/>
          <w:bCs/>
          <w:noProof/>
          <w:lang w:val="fr-FR"/>
        </w:rPr>
        <w:t>.X</w:t>
      </w:r>
      <w:r>
        <w:rPr>
          <w:rFonts w:cs="Arial"/>
          <w:bCs/>
          <w:noProof/>
          <w:lang w:val="fr-FR"/>
        </w:rPr>
        <w:t>I</w:t>
      </w:r>
      <w:r w:rsidRPr="00D02C77">
        <w:rPr>
          <w:rFonts w:cs="Arial"/>
          <w:bCs/>
          <w:noProof/>
          <w:lang w:val="fr-FR"/>
        </w:rPr>
        <w:t>.202</w:t>
      </w:r>
      <w:r>
        <w:rPr>
          <w:rFonts w:cs="Arial"/>
          <w:bCs/>
          <w:noProof/>
          <w:lang w:val="fr-FR"/>
        </w:rPr>
        <w:t>2</w:t>
      </w:r>
      <w:r w:rsidRPr="00D02C77">
        <w:rPr>
          <w:rFonts w:cs="Arial"/>
          <w:bCs/>
          <w:noProof/>
          <w:lang w:val="fr-FR"/>
        </w:rPr>
        <w:t>:</w:t>
      </w:r>
    </w:p>
    <w:p w14:paraId="4AD9EEAB" w14:textId="77777777" w:rsidR="00EA2180" w:rsidRPr="00D02C77" w:rsidRDefault="00EA2180" w:rsidP="00EA2180">
      <w:pPr>
        <w:rPr>
          <w:noProof/>
          <w:lang w:val="fr-FR"/>
        </w:rPr>
      </w:pPr>
      <w:r w:rsidRPr="00D02C77">
        <w:rPr>
          <w:noProof/>
          <w:lang w:val="fr-FR"/>
        </w:rPr>
        <w:t>L</w:t>
      </w:r>
      <w:r>
        <w:rPr>
          <w:noProof/>
          <w:lang w:val="fr-FR"/>
        </w:rPr>
        <w:t>e</w:t>
      </w:r>
      <w:r w:rsidRPr="00D02C77">
        <w:rPr>
          <w:noProof/>
          <w:lang w:val="fr-FR"/>
        </w:rPr>
        <w:t xml:space="preserve"> </w:t>
      </w:r>
      <w:r>
        <w:rPr>
          <w:i/>
          <w:iCs/>
          <w:noProof/>
          <w:lang w:val="fr-FR"/>
        </w:rPr>
        <w:t>Bureau</w:t>
      </w:r>
      <w:r w:rsidRPr="00EA6B8A">
        <w:rPr>
          <w:i/>
          <w:iCs/>
          <w:noProof/>
          <w:lang w:val="fr-FR"/>
        </w:rPr>
        <w:t xml:space="preserve"> of Communication</w:t>
      </w:r>
      <w:r>
        <w:rPr>
          <w:i/>
          <w:iCs/>
          <w:noProof/>
          <w:lang w:val="fr-FR"/>
        </w:rPr>
        <w:t>s</w:t>
      </w:r>
      <w:r w:rsidRPr="00EA6B8A">
        <w:rPr>
          <w:i/>
          <w:iCs/>
          <w:noProof/>
          <w:lang w:val="fr-FR"/>
        </w:rPr>
        <w:t xml:space="preserve"> under the Ministry of Public Infrastructure</w:t>
      </w:r>
      <w:r>
        <w:rPr>
          <w:i/>
          <w:iCs/>
          <w:noProof/>
          <w:lang w:val="fr-FR"/>
        </w:rPr>
        <w:t xml:space="preserve"> and</w:t>
      </w:r>
      <w:r w:rsidRPr="00EA6B8A">
        <w:rPr>
          <w:i/>
          <w:iCs/>
          <w:noProof/>
          <w:lang w:val="fr-FR"/>
        </w:rPr>
        <w:t xml:space="preserve"> Industries</w:t>
      </w:r>
      <w:r w:rsidRPr="00D02C77">
        <w:rPr>
          <w:noProof/>
          <w:lang w:val="fr-FR"/>
        </w:rPr>
        <w:t>, Koror, annonce que le plan national de numérotage pour les Palaos est le suivant:</w:t>
      </w:r>
    </w:p>
    <w:p w14:paraId="25A5FDC0" w14:textId="77777777" w:rsidR="00EA2180" w:rsidRPr="00142728" w:rsidRDefault="00EA2180" w:rsidP="00EA2180">
      <w:pPr>
        <w:jc w:val="center"/>
        <w:rPr>
          <w:b/>
          <w:bCs/>
          <w:noProof/>
          <w:lang w:val="fr-FR"/>
        </w:rPr>
      </w:pPr>
      <w:r w:rsidRPr="00142728">
        <w:rPr>
          <w:b/>
          <w:bCs/>
          <w:noProof/>
          <w:lang w:val="fr-FR"/>
        </w:rPr>
        <w:t>Présentation du plan national de numérotage UIT-T E.164 pour l'indicatif de pays 680</w:t>
      </w:r>
    </w:p>
    <w:p w14:paraId="6C046A3E" w14:textId="77777777" w:rsidR="00EA2180" w:rsidRPr="00D02C77" w:rsidRDefault="00EA2180" w:rsidP="00EA2180">
      <w:pPr>
        <w:jc w:val="left"/>
        <w:rPr>
          <w:noProof/>
          <w:lang w:val="fr-FR"/>
        </w:rPr>
      </w:pPr>
      <w:r w:rsidRPr="00D02C77">
        <w:rPr>
          <w:noProof/>
          <w:lang w:val="fr-FR"/>
        </w:rPr>
        <w:t>a)</w:t>
      </w:r>
      <w:r w:rsidRPr="00D02C77">
        <w:rPr>
          <w:noProof/>
          <w:lang w:val="fr-FR"/>
        </w:rPr>
        <w:tab/>
        <w:t>Aperçu:</w:t>
      </w:r>
    </w:p>
    <w:p w14:paraId="006CAEE9" w14:textId="77777777" w:rsidR="00EA2180" w:rsidRPr="00D02C77" w:rsidRDefault="00EA2180" w:rsidP="00EA2180">
      <w:pPr>
        <w:jc w:val="left"/>
        <w:rPr>
          <w:noProof/>
          <w:lang w:val="fr-FR"/>
        </w:rPr>
      </w:pPr>
      <w:r w:rsidRPr="00D02C77">
        <w:rPr>
          <w:noProof/>
          <w:lang w:val="fr-FR"/>
        </w:rPr>
        <w:tab/>
        <w:t xml:space="preserve">Longueur minimale du numéro (sans l'indicatif de pays): </w:t>
      </w:r>
      <w:r>
        <w:rPr>
          <w:noProof/>
          <w:lang w:val="fr-FR"/>
        </w:rPr>
        <w:tab/>
      </w:r>
      <w:r w:rsidRPr="00D02C77">
        <w:rPr>
          <w:noProof/>
          <w:lang w:val="fr-FR"/>
        </w:rPr>
        <w:t>7 chiffres.</w:t>
      </w:r>
      <w:r w:rsidRPr="00D02C77">
        <w:rPr>
          <w:noProof/>
          <w:lang w:val="fr-FR"/>
        </w:rPr>
        <w:br/>
      </w:r>
      <w:r w:rsidRPr="00D02C77">
        <w:rPr>
          <w:noProof/>
          <w:lang w:val="fr-FR"/>
        </w:rPr>
        <w:tab/>
        <w:t>Longueur maximale du numéro (sans l'indicatif de pays):</w:t>
      </w:r>
      <w:r>
        <w:rPr>
          <w:noProof/>
          <w:lang w:val="fr-FR"/>
        </w:rPr>
        <w:tab/>
      </w:r>
      <w:r w:rsidRPr="00D02C77">
        <w:rPr>
          <w:noProof/>
          <w:lang w:val="fr-FR"/>
        </w:rPr>
        <w:t>7 chiffres.</w:t>
      </w:r>
    </w:p>
    <w:p w14:paraId="647EC0C9" w14:textId="77777777" w:rsidR="00EA2180" w:rsidRPr="00D02C77" w:rsidRDefault="00EA2180" w:rsidP="00EA2180">
      <w:pPr>
        <w:ind w:left="567" w:hanging="567"/>
        <w:jc w:val="left"/>
        <w:rPr>
          <w:noProof/>
          <w:lang w:val="fr-FR"/>
        </w:rPr>
      </w:pPr>
      <w:r w:rsidRPr="00D02C77">
        <w:rPr>
          <w:noProof/>
          <w:lang w:val="fr-FR"/>
        </w:rPr>
        <w:t>b)</w:t>
      </w:r>
      <w:r w:rsidRPr="00D02C77">
        <w:rPr>
          <w:noProof/>
          <w:lang w:val="fr-FR"/>
        </w:rPr>
        <w:tab/>
        <w:t>Lien vers la base de données nationale (ou toute liste applicable) des numéros UIT-T E.164 attribués dans le plan national de numérotage (le cas échéant): aucun.</w:t>
      </w:r>
    </w:p>
    <w:p w14:paraId="6DB6DC4C" w14:textId="77777777" w:rsidR="00EA2180" w:rsidRPr="00D02C77" w:rsidRDefault="00EA2180" w:rsidP="00EA2180">
      <w:pPr>
        <w:jc w:val="left"/>
        <w:rPr>
          <w:noProof/>
          <w:lang w:val="fr-FR"/>
        </w:rPr>
      </w:pPr>
      <w:r w:rsidRPr="00D02C77">
        <w:rPr>
          <w:noProof/>
          <w:lang w:val="fr-FR"/>
        </w:rPr>
        <w:t>c)</w:t>
      </w:r>
      <w:r w:rsidRPr="00D02C77">
        <w:rPr>
          <w:noProof/>
          <w:lang w:val="fr-FR"/>
        </w:rPr>
        <w:tab/>
        <w:t>Lien vers la base de données en temps réel des numéros UIT-T E.164 portés (le cas échéant): aucun.</w:t>
      </w:r>
    </w:p>
    <w:p w14:paraId="1B2E4FE4" w14:textId="77777777" w:rsidR="00EA2180" w:rsidRDefault="00EA2180" w:rsidP="00EA2180">
      <w:pPr>
        <w:spacing w:after="240"/>
        <w:jc w:val="left"/>
        <w:rPr>
          <w:noProof/>
          <w:lang w:val="fr-FR"/>
        </w:rPr>
      </w:pPr>
      <w:r w:rsidRPr="00D02C77">
        <w:rPr>
          <w:noProof/>
          <w:lang w:val="fr-FR"/>
        </w:rPr>
        <w:t>d)</w:t>
      </w:r>
      <w:r w:rsidRPr="00D02C77">
        <w:rPr>
          <w:noProof/>
          <w:lang w:val="fr-FR"/>
        </w:rPr>
        <w:tab/>
        <w:t>Détails du plan de numérotage: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755"/>
        <w:gridCol w:w="1092"/>
        <w:gridCol w:w="1076"/>
        <w:gridCol w:w="2975"/>
        <w:gridCol w:w="2157"/>
      </w:tblGrid>
      <w:tr w:rsidR="00EA2180" w:rsidRPr="00D02C77" w14:paraId="619EDB79" w14:textId="77777777" w:rsidTr="00782CE6">
        <w:trPr>
          <w:tblHeader/>
          <w:jc w:val="center"/>
        </w:trPr>
        <w:tc>
          <w:tcPr>
            <w:tcW w:w="1873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5ABB901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/>
                <w:i/>
                <w:iCs/>
                <w:noProof/>
                <w:lang w:val="fr-FR"/>
              </w:rPr>
            </w:pPr>
            <w:r w:rsidRPr="00D02C77">
              <w:rPr>
                <w:rFonts w:cs="Arial"/>
                <w:b/>
                <w:i/>
                <w:iCs/>
                <w:noProof/>
                <w:lang w:val="fr-FR"/>
              </w:rPr>
              <w:t>Indicatif national de destination (NDC) ou premiers chiffres du numéro national significatif (N(S)N)</w:t>
            </w:r>
          </w:p>
        </w:tc>
        <w:tc>
          <w:tcPr>
            <w:tcW w:w="2195" w:type="dxa"/>
            <w:gridSpan w:val="2"/>
            <w:shd w:val="clear" w:color="auto" w:fill="auto"/>
            <w:tcMar>
              <w:left w:w="107" w:type="dxa"/>
            </w:tcMar>
            <w:vAlign w:val="center"/>
          </w:tcPr>
          <w:p w14:paraId="6894311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/>
                <w:i/>
                <w:iCs/>
                <w:noProof/>
                <w:lang w:val="fr-FR"/>
              </w:rPr>
            </w:pPr>
            <w:r w:rsidRPr="00D02C77">
              <w:rPr>
                <w:rFonts w:cs="Arial"/>
                <w:b/>
                <w:i/>
                <w:iCs/>
                <w:noProof/>
                <w:lang w:val="fr-FR"/>
              </w:rPr>
              <w:t>Longueur du numéro N(S)N</w:t>
            </w:r>
          </w:p>
        </w:tc>
        <w:tc>
          <w:tcPr>
            <w:tcW w:w="3298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182B9AD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/>
                <w:i/>
                <w:iCs/>
                <w:noProof/>
                <w:lang w:val="fr-FR"/>
              </w:rPr>
            </w:pPr>
            <w:r w:rsidRPr="00D02C77">
              <w:rPr>
                <w:rFonts w:cs="Arial"/>
                <w:b/>
                <w:i/>
                <w:iCs/>
                <w:noProof/>
                <w:lang w:val="fr-FR"/>
              </w:rPr>
              <w:t xml:space="preserve">Utilisation du </w:t>
            </w:r>
            <w:r w:rsidRPr="00D02C77">
              <w:rPr>
                <w:rFonts w:cs="Arial"/>
                <w:b/>
                <w:i/>
                <w:iCs/>
                <w:noProof/>
                <w:lang w:val="fr-FR"/>
              </w:rPr>
              <w:br/>
              <w:t>numéro UIT</w:t>
            </w:r>
            <w:r w:rsidRPr="00D02C77">
              <w:rPr>
                <w:rFonts w:cs="Arial"/>
                <w:b/>
                <w:i/>
                <w:iCs/>
                <w:noProof/>
                <w:lang w:val="fr-FR"/>
              </w:rPr>
              <w:noBreakHyphen/>
              <w:t>T E.164</w:t>
            </w:r>
          </w:p>
        </w:tc>
        <w:tc>
          <w:tcPr>
            <w:tcW w:w="2257" w:type="dxa"/>
            <w:vMerge w:val="restart"/>
            <w:shd w:val="clear" w:color="auto" w:fill="auto"/>
            <w:tcMar>
              <w:left w:w="107" w:type="dxa"/>
            </w:tcMar>
            <w:vAlign w:val="center"/>
          </w:tcPr>
          <w:p w14:paraId="5BE0FEE1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/>
                <w:i/>
                <w:iCs/>
                <w:noProof/>
                <w:lang w:val="fr-FR"/>
              </w:rPr>
            </w:pPr>
            <w:r w:rsidRPr="00D02C77">
              <w:rPr>
                <w:rFonts w:cs="Arial"/>
                <w:b/>
                <w:i/>
                <w:iCs/>
                <w:noProof/>
                <w:lang w:val="fr-FR"/>
              </w:rPr>
              <w:t>Informations complémentaires</w:t>
            </w:r>
          </w:p>
        </w:tc>
      </w:tr>
      <w:tr w:rsidR="00EA2180" w:rsidRPr="00D02C77" w14:paraId="33995DBB" w14:textId="77777777" w:rsidTr="00782CE6">
        <w:trPr>
          <w:tblHeader/>
          <w:jc w:val="center"/>
        </w:trPr>
        <w:tc>
          <w:tcPr>
            <w:tcW w:w="1873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265693B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/>
                <w:bCs/>
                <w:i/>
                <w:noProof/>
                <w:lang w:val="fr-FR"/>
              </w:rPr>
            </w:pP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626D966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/>
                <w:i/>
                <w:iCs/>
                <w:noProof/>
                <w:lang w:val="fr-FR"/>
              </w:rPr>
            </w:pPr>
            <w:r w:rsidRPr="00D02C77">
              <w:rPr>
                <w:rFonts w:cs="Arial"/>
                <w:b/>
                <w:i/>
                <w:iCs/>
                <w:noProof/>
                <w:lang w:val="fr-FR"/>
              </w:rPr>
              <w:t>Longueur maximale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212F5C0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/>
                <w:i/>
                <w:iCs/>
                <w:noProof/>
                <w:lang w:val="fr-FR"/>
              </w:rPr>
            </w:pPr>
            <w:r w:rsidRPr="00D02C77">
              <w:rPr>
                <w:rFonts w:cs="Arial"/>
                <w:b/>
                <w:i/>
                <w:iCs/>
                <w:noProof/>
                <w:lang w:val="fr-FR"/>
              </w:rPr>
              <w:t>Longueur minimale</w:t>
            </w:r>
          </w:p>
        </w:tc>
        <w:tc>
          <w:tcPr>
            <w:tcW w:w="3298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30EA99B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/>
                <w:bCs/>
                <w:i/>
                <w:noProof/>
                <w:lang w:val="fr-FR"/>
              </w:rPr>
            </w:pPr>
          </w:p>
        </w:tc>
        <w:tc>
          <w:tcPr>
            <w:tcW w:w="2257" w:type="dxa"/>
            <w:vMerge/>
            <w:shd w:val="clear" w:color="auto" w:fill="auto"/>
            <w:tcMar>
              <w:left w:w="107" w:type="dxa"/>
            </w:tcMar>
            <w:vAlign w:val="center"/>
          </w:tcPr>
          <w:p w14:paraId="3317D02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/>
                <w:bCs/>
                <w:i/>
                <w:noProof/>
                <w:lang w:val="fr-FR"/>
              </w:rPr>
            </w:pPr>
          </w:p>
        </w:tc>
      </w:tr>
      <w:tr w:rsidR="00EA2180" w:rsidRPr="00D02C77" w14:paraId="0273D398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10" w:type="dxa"/>
            </w:tcMar>
            <w:vAlign w:val="center"/>
          </w:tcPr>
          <w:p w14:paraId="1DADA88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544</w:t>
            </w:r>
          </w:p>
        </w:tc>
        <w:tc>
          <w:tcPr>
            <w:tcW w:w="1103" w:type="dxa"/>
            <w:shd w:val="clear" w:color="auto" w:fill="auto"/>
            <w:tcMar>
              <w:left w:w="110" w:type="dxa"/>
            </w:tcMar>
            <w:vAlign w:val="center"/>
          </w:tcPr>
          <w:p w14:paraId="2A27E5F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10" w:type="dxa"/>
            </w:tcMar>
            <w:vAlign w:val="center"/>
          </w:tcPr>
          <w:p w14:paraId="57AF00A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10" w:type="dxa"/>
            </w:tcMar>
            <w:vAlign w:val="center"/>
          </w:tcPr>
          <w:p w14:paraId="6FB946D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10" w:type="dxa"/>
            </w:tcMar>
            <w:vAlign w:val="center"/>
          </w:tcPr>
          <w:p w14:paraId="31E03C3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d'Aimeliik </w:t>
            </w:r>
          </w:p>
        </w:tc>
      </w:tr>
      <w:tr w:rsidR="00EA2180" w:rsidRPr="00D02C77" w14:paraId="6E2BC401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10" w:type="dxa"/>
            </w:tcMar>
            <w:vAlign w:val="center"/>
          </w:tcPr>
          <w:p w14:paraId="3089231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587</w:t>
            </w:r>
          </w:p>
        </w:tc>
        <w:tc>
          <w:tcPr>
            <w:tcW w:w="1103" w:type="dxa"/>
            <w:shd w:val="clear" w:color="auto" w:fill="auto"/>
            <w:tcMar>
              <w:left w:w="110" w:type="dxa"/>
            </w:tcMar>
            <w:vAlign w:val="center"/>
          </w:tcPr>
          <w:p w14:paraId="181518E2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10" w:type="dxa"/>
            </w:tcMar>
            <w:vAlign w:val="center"/>
          </w:tcPr>
          <w:p w14:paraId="7C685E8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10" w:type="dxa"/>
            </w:tcMar>
            <w:vAlign w:val="center"/>
          </w:tcPr>
          <w:p w14:paraId="4B00603A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10" w:type="dxa"/>
            </w:tcMar>
            <w:vAlign w:val="center"/>
          </w:tcPr>
          <w:p w14:paraId="6878679C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d'Airai </w:t>
            </w:r>
          </w:p>
        </w:tc>
      </w:tr>
      <w:tr w:rsidR="00EA2180" w:rsidRPr="00D02C77" w14:paraId="7A3DF845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10" w:type="dxa"/>
            </w:tcMar>
            <w:vAlign w:val="center"/>
          </w:tcPr>
          <w:p w14:paraId="200B4FA1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277</w:t>
            </w:r>
          </w:p>
        </w:tc>
        <w:tc>
          <w:tcPr>
            <w:tcW w:w="1103" w:type="dxa"/>
            <w:shd w:val="clear" w:color="auto" w:fill="auto"/>
            <w:tcMar>
              <w:left w:w="110" w:type="dxa"/>
            </w:tcMar>
            <w:vAlign w:val="center"/>
          </w:tcPr>
          <w:p w14:paraId="6CFA914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10" w:type="dxa"/>
            </w:tcMar>
            <w:vAlign w:val="center"/>
          </w:tcPr>
          <w:p w14:paraId="63A5318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10" w:type="dxa"/>
            </w:tcMar>
            <w:vAlign w:val="center"/>
          </w:tcPr>
          <w:p w14:paraId="536AF4B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10" w:type="dxa"/>
            </w:tcMar>
            <w:vAlign w:val="center"/>
          </w:tcPr>
          <w:p w14:paraId="493B126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d'Angaur </w:t>
            </w:r>
          </w:p>
        </w:tc>
      </w:tr>
      <w:tr w:rsidR="00EA2180" w:rsidRPr="00D02C77" w14:paraId="32D715FE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10" w:type="dxa"/>
            </w:tcMar>
            <w:vAlign w:val="center"/>
          </w:tcPr>
          <w:p w14:paraId="366A5CC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876</w:t>
            </w:r>
          </w:p>
        </w:tc>
        <w:tc>
          <w:tcPr>
            <w:tcW w:w="1103" w:type="dxa"/>
            <w:shd w:val="clear" w:color="auto" w:fill="auto"/>
            <w:tcMar>
              <w:left w:w="110" w:type="dxa"/>
            </w:tcMar>
            <w:vAlign w:val="center"/>
          </w:tcPr>
          <w:p w14:paraId="29757BA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10" w:type="dxa"/>
            </w:tcMar>
            <w:vAlign w:val="center"/>
          </w:tcPr>
          <w:p w14:paraId="1B16B00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10" w:type="dxa"/>
            </w:tcMar>
            <w:vAlign w:val="center"/>
          </w:tcPr>
          <w:p w14:paraId="506CEDD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10" w:type="dxa"/>
            </w:tcMar>
            <w:vAlign w:val="center"/>
          </w:tcPr>
          <w:p w14:paraId="7DEE1CE2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Kayangel </w:t>
            </w:r>
          </w:p>
        </w:tc>
      </w:tr>
      <w:tr w:rsidR="00EA2180" w:rsidRPr="00D02C77" w14:paraId="6B68C1DC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10" w:type="dxa"/>
            </w:tcMar>
            <w:vAlign w:val="center"/>
          </w:tcPr>
          <w:p w14:paraId="00738FE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488</w:t>
            </w:r>
          </w:p>
        </w:tc>
        <w:tc>
          <w:tcPr>
            <w:tcW w:w="1103" w:type="dxa"/>
            <w:shd w:val="clear" w:color="auto" w:fill="auto"/>
            <w:tcMar>
              <w:left w:w="110" w:type="dxa"/>
            </w:tcMar>
            <w:vAlign w:val="center"/>
          </w:tcPr>
          <w:p w14:paraId="6C64A0E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10" w:type="dxa"/>
            </w:tcMar>
            <w:vAlign w:val="center"/>
          </w:tcPr>
          <w:p w14:paraId="6B7EA8A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10" w:type="dxa"/>
            </w:tcMar>
            <w:vAlign w:val="center"/>
          </w:tcPr>
          <w:p w14:paraId="7518B3C1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10" w:type="dxa"/>
            </w:tcMar>
            <w:vAlign w:val="center"/>
          </w:tcPr>
          <w:p w14:paraId="4FB4F00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Koror </w:t>
            </w:r>
          </w:p>
        </w:tc>
      </w:tr>
      <w:tr w:rsidR="00EA2180" w:rsidRPr="00D02C77" w14:paraId="5A8FAC42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10" w:type="dxa"/>
            </w:tcMar>
            <w:vAlign w:val="center"/>
          </w:tcPr>
          <w:p w14:paraId="2CE2112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654</w:t>
            </w:r>
          </w:p>
        </w:tc>
        <w:tc>
          <w:tcPr>
            <w:tcW w:w="1103" w:type="dxa"/>
            <w:shd w:val="clear" w:color="auto" w:fill="auto"/>
            <w:tcMar>
              <w:left w:w="110" w:type="dxa"/>
            </w:tcMar>
            <w:vAlign w:val="center"/>
          </w:tcPr>
          <w:p w14:paraId="77B8E54C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10" w:type="dxa"/>
            </w:tcMar>
            <w:vAlign w:val="center"/>
          </w:tcPr>
          <w:p w14:paraId="0B41968A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10" w:type="dxa"/>
            </w:tcMar>
            <w:vAlign w:val="center"/>
          </w:tcPr>
          <w:p w14:paraId="6E38DE6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10" w:type="dxa"/>
            </w:tcMar>
            <w:vAlign w:val="center"/>
          </w:tcPr>
          <w:p w14:paraId="16B9376A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Melekeok </w:t>
            </w:r>
          </w:p>
        </w:tc>
      </w:tr>
      <w:tr w:rsidR="00EA2180" w:rsidRPr="00D02C77" w14:paraId="4E12293A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10" w:type="dxa"/>
            </w:tcMar>
            <w:vAlign w:val="center"/>
          </w:tcPr>
          <w:p w14:paraId="54D0362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824</w:t>
            </w:r>
          </w:p>
        </w:tc>
        <w:tc>
          <w:tcPr>
            <w:tcW w:w="1103" w:type="dxa"/>
            <w:shd w:val="clear" w:color="auto" w:fill="auto"/>
            <w:tcMar>
              <w:left w:w="110" w:type="dxa"/>
            </w:tcMar>
            <w:vAlign w:val="center"/>
          </w:tcPr>
          <w:p w14:paraId="52B9FEE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10" w:type="dxa"/>
            </w:tcMar>
            <w:vAlign w:val="center"/>
          </w:tcPr>
          <w:p w14:paraId="4475FA5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10" w:type="dxa"/>
            </w:tcMar>
            <w:vAlign w:val="center"/>
          </w:tcPr>
          <w:p w14:paraId="7D114AB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10" w:type="dxa"/>
            </w:tcMar>
            <w:vAlign w:val="center"/>
          </w:tcPr>
          <w:p w14:paraId="1B6D6040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Ngaraard </w:t>
            </w:r>
          </w:p>
        </w:tc>
      </w:tr>
      <w:tr w:rsidR="00EA2180" w:rsidRPr="00D02C77" w14:paraId="5B535152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10" w:type="dxa"/>
            </w:tcMar>
            <w:vAlign w:val="center"/>
          </w:tcPr>
          <w:p w14:paraId="29C475D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855</w:t>
            </w:r>
          </w:p>
        </w:tc>
        <w:tc>
          <w:tcPr>
            <w:tcW w:w="1103" w:type="dxa"/>
            <w:shd w:val="clear" w:color="auto" w:fill="auto"/>
            <w:tcMar>
              <w:left w:w="110" w:type="dxa"/>
            </w:tcMar>
            <w:vAlign w:val="center"/>
          </w:tcPr>
          <w:p w14:paraId="70E9251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10" w:type="dxa"/>
            </w:tcMar>
            <w:vAlign w:val="center"/>
          </w:tcPr>
          <w:p w14:paraId="3B411D2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10" w:type="dxa"/>
            </w:tcMar>
            <w:vAlign w:val="center"/>
          </w:tcPr>
          <w:p w14:paraId="4C09332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10" w:type="dxa"/>
            </w:tcMar>
            <w:vAlign w:val="center"/>
          </w:tcPr>
          <w:p w14:paraId="17FCE11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Ngarchelong </w:t>
            </w:r>
          </w:p>
        </w:tc>
      </w:tr>
      <w:tr w:rsidR="00EA2180" w:rsidRPr="00D02C77" w14:paraId="24909318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10" w:type="dxa"/>
            </w:tcMar>
            <w:vAlign w:val="center"/>
          </w:tcPr>
          <w:p w14:paraId="2663923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747</w:t>
            </w:r>
          </w:p>
        </w:tc>
        <w:tc>
          <w:tcPr>
            <w:tcW w:w="1103" w:type="dxa"/>
            <w:shd w:val="clear" w:color="auto" w:fill="auto"/>
            <w:tcMar>
              <w:left w:w="110" w:type="dxa"/>
            </w:tcMar>
            <w:vAlign w:val="center"/>
          </w:tcPr>
          <w:p w14:paraId="54EC9F71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10" w:type="dxa"/>
            </w:tcMar>
            <w:vAlign w:val="center"/>
          </w:tcPr>
          <w:p w14:paraId="14ADA7F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10" w:type="dxa"/>
            </w:tcMar>
            <w:vAlign w:val="center"/>
          </w:tcPr>
          <w:p w14:paraId="65126B00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10" w:type="dxa"/>
            </w:tcMar>
            <w:vAlign w:val="center"/>
          </w:tcPr>
          <w:p w14:paraId="0E9FD3E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Ngardmau </w:t>
            </w:r>
          </w:p>
        </w:tc>
      </w:tr>
      <w:tr w:rsidR="00EA2180" w:rsidRPr="00D02C77" w14:paraId="0AAF8949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5967BB36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535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7B85E8F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5B486B6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044E514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4B90BD00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Ngatpang </w:t>
            </w:r>
          </w:p>
        </w:tc>
      </w:tr>
      <w:tr w:rsidR="00EA2180" w:rsidRPr="00D02C77" w14:paraId="77F10C86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0B3278A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622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2A4B954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30AAB33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1FAAFAF6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7D6A7400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Ngchesar </w:t>
            </w:r>
          </w:p>
        </w:tc>
      </w:tr>
      <w:tr w:rsidR="00EA2180" w:rsidRPr="00D02C77" w14:paraId="61CA74E2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757A5980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733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71C88832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351DDA61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554F8A96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6784840A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Ngaremlengui </w:t>
            </w:r>
          </w:p>
        </w:tc>
      </w:tr>
      <w:tr w:rsidR="00EA2180" w:rsidRPr="00D02C77" w14:paraId="2806BA4F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2EF2E89B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679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37D2485E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192F119F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3DC3C193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19E602D1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Ngiwal </w:t>
            </w:r>
          </w:p>
        </w:tc>
      </w:tr>
      <w:tr w:rsidR="00EA2180" w:rsidRPr="00D02C77" w14:paraId="62FF5ECD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25262CE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345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4494BF2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197722D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0A7FCDB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640305B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Peleliu </w:t>
            </w:r>
          </w:p>
        </w:tc>
      </w:tr>
      <w:tr w:rsidR="00EA2180" w:rsidRPr="00987361" w14:paraId="3DE952CF" w14:textId="77777777" w:rsidTr="00782CE6">
        <w:trPr>
          <w:trHeight w:val="660"/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79E4BB1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255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56EA01F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6A59A1B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0B9DCC8A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3FBC828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 xml:space="preserve">PNCC/État de Sonsorol et État de Hatohobei </w:t>
            </w:r>
          </w:p>
        </w:tc>
      </w:tr>
      <w:tr w:rsidR="00EA2180" w:rsidRPr="00D02C77" w14:paraId="63343433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3B1AA52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900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083E3D0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56B8256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71800E40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58AF96AC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PNCC/Services avec opératrice</w:t>
            </w:r>
          </w:p>
        </w:tc>
      </w:tr>
      <w:tr w:rsidR="00EA2180" w:rsidRPr="00D02C77" w14:paraId="7D579B73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64C3820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770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3B616B1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2357266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616A1D3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3EEF4C8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 Wireless/Palau Cel</w:t>
            </w:r>
          </w:p>
        </w:tc>
      </w:tr>
      <w:tr w:rsidR="00EA2180" w:rsidRPr="00D02C77" w14:paraId="25592204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24F384C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771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2D38FB9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7E18A60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12A609A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06CDEF11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 Wireless/Palau Cel</w:t>
            </w:r>
          </w:p>
        </w:tc>
      </w:tr>
      <w:tr w:rsidR="00EA2180" w:rsidRPr="00D02C77" w14:paraId="050E6A39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677AA7D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772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6785489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7F3E4A6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13BA30A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68EA716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 Wireless/Palau Cel</w:t>
            </w:r>
          </w:p>
        </w:tc>
      </w:tr>
      <w:tr w:rsidR="00EA2180" w:rsidRPr="00D02C77" w14:paraId="240E4D4D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150DB75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773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4A3F6C02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7E1F55A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1326BC9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501DD8A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 Wireless/Palau Cel</w:t>
            </w:r>
          </w:p>
        </w:tc>
      </w:tr>
      <w:tr w:rsidR="00EA2180" w:rsidRPr="00D02C77" w14:paraId="5664858D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53B83E6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774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5E3E5DB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199F0C9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05B2595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261A34B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 Wireless/Palau Cel</w:t>
            </w:r>
          </w:p>
        </w:tc>
      </w:tr>
      <w:tr w:rsidR="00EA2180" w:rsidRPr="00D02C77" w14:paraId="6372369A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696459D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775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49D7BBB0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74483151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1098DD3A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536BA3A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 Wireless/Palau Cel</w:t>
            </w:r>
          </w:p>
        </w:tc>
      </w:tr>
      <w:tr w:rsidR="00EA2180" w:rsidRPr="00D02C77" w14:paraId="5884DDEE" w14:textId="77777777" w:rsidTr="00782CE6">
        <w:trPr>
          <w:trHeight w:val="496"/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2FA5923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776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7DE7A491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3AA1454A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57EBF00A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1164866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 Wireless/Palau Cel</w:t>
            </w:r>
          </w:p>
        </w:tc>
      </w:tr>
      <w:tr w:rsidR="00EA2180" w:rsidRPr="00D02C77" w14:paraId="68EB296D" w14:textId="77777777" w:rsidTr="00782CE6">
        <w:trPr>
          <w:trHeight w:val="476"/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7C42DC5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777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2C0C9AA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7A95BB6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5D443EB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1E2768C6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 Wireless/Palau Cel</w:t>
            </w:r>
          </w:p>
        </w:tc>
      </w:tr>
      <w:tr w:rsidR="00EA2180" w:rsidRPr="00D02C77" w14:paraId="4F06A5A6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20A12EF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778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6293709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4D52B61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79210990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0378DEC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 Wireless/Palau Cel</w:t>
            </w:r>
          </w:p>
        </w:tc>
      </w:tr>
      <w:tr w:rsidR="00EA2180" w:rsidRPr="00D02C77" w14:paraId="5557CA02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4D0D9DB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779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1E68F34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3B49337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0249670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550253D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PNCC Wireless/Palau Cel</w:t>
            </w:r>
          </w:p>
        </w:tc>
      </w:tr>
      <w:tr w:rsidR="00EA2180" w:rsidRPr="00D02C77" w14:paraId="5B2C0913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23ED8A37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880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6ADC3180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1C63ED52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409412F8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0BA88612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PECI/PalauTel</w:t>
            </w:r>
          </w:p>
        </w:tc>
      </w:tr>
      <w:tr w:rsidR="00EA2180" w:rsidRPr="00D02C77" w14:paraId="47A2A616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43650202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881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150AD3FB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5B730213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66236E17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7843445D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PECI/PalauTel</w:t>
            </w:r>
          </w:p>
        </w:tc>
      </w:tr>
      <w:tr w:rsidR="00EA2180" w:rsidRPr="00D02C77" w14:paraId="60815BA1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45CA6F09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882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02128C55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1C9E471D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7F1AD9C8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4421D1FB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PECI/PalauTel</w:t>
            </w:r>
          </w:p>
        </w:tc>
      </w:tr>
      <w:tr w:rsidR="00EA2180" w:rsidRPr="00D02C77" w14:paraId="1FC49B89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5DA51A56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883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21F02FD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1667C90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2697284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0FF0B10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PECI/PalauTel</w:t>
            </w:r>
          </w:p>
        </w:tc>
      </w:tr>
      <w:tr w:rsidR="00EA2180" w:rsidRPr="00D02C77" w14:paraId="44510383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548F9482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884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234132D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1748465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4AC0129C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4596C6A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PECI/PalauTel</w:t>
            </w:r>
          </w:p>
        </w:tc>
      </w:tr>
      <w:tr w:rsidR="00EA2180" w:rsidRPr="00D02C77" w14:paraId="44CEE9E3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73008D8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885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7743800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7393D86C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09E28A8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52E8B75A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PECI/PalauTel</w:t>
            </w:r>
          </w:p>
        </w:tc>
      </w:tr>
      <w:tr w:rsidR="00EA2180" w:rsidRPr="00D02C77" w14:paraId="37C9C0D3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50EF7C6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886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0E84A4E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11B72D2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3B4CE97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10A57D6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PECI/PalauTel</w:t>
            </w:r>
          </w:p>
        </w:tc>
      </w:tr>
      <w:tr w:rsidR="00EA2180" w:rsidRPr="00D02C77" w14:paraId="013E7E71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51F72CA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887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1278DFE2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4231931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02E4460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0A5F334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PECI/PalauTel</w:t>
            </w:r>
          </w:p>
        </w:tc>
      </w:tr>
      <w:tr w:rsidR="00EA2180" w:rsidRPr="00D02C77" w14:paraId="5B56B465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55856B23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888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7A6C1434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1F50024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5B745381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18B4636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PECI/PalauTel</w:t>
            </w:r>
          </w:p>
        </w:tc>
      </w:tr>
      <w:tr w:rsidR="00EA2180" w:rsidRPr="00D02C77" w14:paraId="5D625E19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28536D32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889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2390DD39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0783A72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60B15086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 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0D6B0318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PECI/PalauTel</w:t>
            </w:r>
          </w:p>
        </w:tc>
      </w:tr>
      <w:tr w:rsidR="00EA2180" w:rsidRPr="00D02C77" w14:paraId="6A7E4D9F" w14:textId="77777777" w:rsidTr="00782CE6">
        <w:trPr>
          <w:jc w:val="center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21C0CFA2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830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7CEA3890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4088EDCA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6017336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 Services de téléphonie mobile numérique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751CBCA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PMCI</w:t>
            </w:r>
          </w:p>
        </w:tc>
      </w:tr>
      <w:tr w:rsidR="00EA2180" w:rsidRPr="00D02C77" w14:paraId="1813081F" w14:textId="77777777" w:rsidTr="00782CE6">
        <w:trPr>
          <w:jc w:val="center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0A74CFD1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831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3E552C7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64988DA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4B7F1C21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 Services de téléphonie mobile numérique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6666FD5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PMCI</w:t>
            </w:r>
          </w:p>
        </w:tc>
      </w:tr>
      <w:tr w:rsidR="00EA2180" w:rsidRPr="00D02C77" w14:paraId="05AB5400" w14:textId="77777777" w:rsidTr="00782CE6">
        <w:trPr>
          <w:jc w:val="center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2D2B423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832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6F98E1BE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57193015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7C566B6B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 Services de téléphonie mobile numérique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1A63E740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PMCI</w:t>
            </w:r>
          </w:p>
        </w:tc>
      </w:tr>
      <w:tr w:rsidR="00EA2180" w:rsidRPr="00D02C77" w14:paraId="3393A5D0" w14:textId="77777777" w:rsidTr="00782CE6">
        <w:trPr>
          <w:jc w:val="center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18C23DFF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833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6ED129BD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693B2A26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1DCCE2A0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 Services de téléphonie mobile numérique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581EE067" w14:textId="77777777" w:rsidR="00EA2180" w:rsidRPr="00D02C77" w:rsidRDefault="00EA2180" w:rsidP="00782CE6">
            <w:pPr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PMCI</w:t>
            </w:r>
          </w:p>
        </w:tc>
      </w:tr>
      <w:tr w:rsidR="00EA2180" w:rsidRPr="00D02C77" w14:paraId="1853A897" w14:textId="77777777" w:rsidTr="00782CE6">
        <w:trPr>
          <w:jc w:val="center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424CE099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834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1A5124BA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35FAB090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6D54589B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 Services de téléphonie mobile numérique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14:paraId="57D81969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PMCI</w:t>
            </w:r>
          </w:p>
        </w:tc>
      </w:tr>
      <w:tr w:rsidR="00EA2180" w:rsidRPr="00D02C77" w14:paraId="493F8160" w14:textId="77777777" w:rsidTr="00782CE6">
        <w:trPr>
          <w:jc w:val="center"/>
        </w:trPr>
        <w:tc>
          <w:tcPr>
            <w:tcW w:w="1873" w:type="dxa"/>
            <w:shd w:val="clear" w:color="auto" w:fill="auto"/>
            <w:tcMar>
              <w:left w:w="107" w:type="dxa"/>
            </w:tcMar>
            <w:vAlign w:val="center"/>
          </w:tcPr>
          <w:p w14:paraId="5C775B5B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>
              <w:rPr>
                <w:rFonts w:cs="Arial"/>
                <w:bCs/>
                <w:noProof/>
                <w:lang w:val="fr-FR"/>
              </w:rPr>
              <w:t>835</w:t>
            </w:r>
          </w:p>
        </w:tc>
        <w:tc>
          <w:tcPr>
            <w:tcW w:w="1103" w:type="dxa"/>
            <w:shd w:val="clear" w:color="auto" w:fill="auto"/>
            <w:tcMar>
              <w:left w:w="107" w:type="dxa"/>
            </w:tcMar>
            <w:vAlign w:val="center"/>
          </w:tcPr>
          <w:p w14:paraId="69F89C3B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1092" w:type="dxa"/>
            <w:shd w:val="clear" w:color="auto" w:fill="auto"/>
            <w:tcMar>
              <w:left w:w="107" w:type="dxa"/>
            </w:tcMar>
            <w:vAlign w:val="center"/>
          </w:tcPr>
          <w:p w14:paraId="018E6C0A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7</w:t>
            </w:r>
          </w:p>
        </w:tc>
        <w:tc>
          <w:tcPr>
            <w:tcW w:w="3298" w:type="dxa"/>
            <w:shd w:val="clear" w:color="auto" w:fill="auto"/>
            <w:tcMar>
              <w:left w:w="107" w:type="dxa"/>
            </w:tcMar>
            <w:vAlign w:val="center"/>
          </w:tcPr>
          <w:p w14:paraId="4FD35EA0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left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Numéro non géographique – Services de téléphonie mobile numérique</w:t>
            </w:r>
          </w:p>
        </w:tc>
        <w:tc>
          <w:tcPr>
            <w:tcW w:w="2257" w:type="dxa"/>
            <w:shd w:val="clear" w:color="auto" w:fill="auto"/>
            <w:tcMar>
              <w:left w:w="107" w:type="dxa"/>
            </w:tcMar>
            <w:vAlign w:val="center"/>
          </w:tcPr>
          <w:p w14:paraId="7AE1F34B" w14:textId="77777777" w:rsidR="00EA2180" w:rsidRPr="00D02C77" w:rsidRDefault="00EA2180" w:rsidP="008C0D19">
            <w:pPr>
              <w:keepNext/>
              <w:keepLines/>
              <w:tabs>
                <w:tab w:val="left" w:pos="1560"/>
                <w:tab w:val="left" w:pos="2127"/>
              </w:tabs>
              <w:spacing w:before="0"/>
              <w:jc w:val="center"/>
              <w:outlineLvl w:val="3"/>
              <w:rPr>
                <w:rFonts w:cs="Arial"/>
                <w:bCs/>
                <w:noProof/>
                <w:lang w:val="fr-FR"/>
              </w:rPr>
            </w:pPr>
            <w:r w:rsidRPr="00D02C77">
              <w:rPr>
                <w:rFonts w:cs="Arial"/>
                <w:bCs/>
                <w:noProof/>
                <w:lang w:val="fr-FR"/>
              </w:rPr>
              <w:t>PMCI</w:t>
            </w:r>
          </w:p>
        </w:tc>
      </w:tr>
    </w:tbl>
    <w:p w14:paraId="245326E7" w14:textId="77777777" w:rsidR="00EA2180" w:rsidRPr="00D02C77" w:rsidRDefault="00EA2180" w:rsidP="008C0D19">
      <w:pPr>
        <w:keepNext/>
        <w:keepLines/>
        <w:rPr>
          <w:noProof/>
          <w:lang w:val="fr-FR"/>
        </w:rPr>
      </w:pPr>
      <w:r w:rsidRPr="00D02C77">
        <w:rPr>
          <w:noProof/>
          <w:lang w:val="fr-FR"/>
        </w:rPr>
        <w:t>Contact:</w:t>
      </w:r>
    </w:p>
    <w:p w14:paraId="25083C65" w14:textId="77777777" w:rsidR="00EA2180" w:rsidRDefault="00EA2180" w:rsidP="008C0D19">
      <w:pPr>
        <w:keepNext/>
        <w:keepLines/>
        <w:ind w:left="426"/>
        <w:jc w:val="left"/>
        <w:rPr>
          <w:noProof/>
          <w:lang w:val="fr-FR"/>
        </w:rPr>
      </w:pPr>
      <w:r w:rsidRPr="00D02C77">
        <w:rPr>
          <w:noProof/>
          <w:lang w:val="fr-FR"/>
        </w:rPr>
        <w:t>Hon. Charles I. Obichang</w:t>
      </w:r>
      <w:r w:rsidRPr="00D02C77">
        <w:rPr>
          <w:noProof/>
          <w:lang w:val="fr-FR"/>
        </w:rPr>
        <w:br/>
        <w:t>Minister, MPII</w:t>
      </w:r>
      <w:r w:rsidRPr="00D02C77">
        <w:rPr>
          <w:noProof/>
          <w:lang w:val="fr-FR"/>
        </w:rPr>
        <w:br/>
        <w:t>Ministry of Public Infrastructure</w:t>
      </w:r>
      <w:r>
        <w:rPr>
          <w:noProof/>
          <w:lang w:val="fr-FR"/>
        </w:rPr>
        <w:t xml:space="preserve"> and</w:t>
      </w:r>
      <w:r w:rsidRPr="00D02C77">
        <w:rPr>
          <w:noProof/>
          <w:lang w:val="fr-FR"/>
        </w:rPr>
        <w:t xml:space="preserve"> Industries</w:t>
      </w:r>
      <w:r>
        <w:rPr>
          <w:noProof/>
          <w:lang w:val="fr-FR"/>
        </w:rPr>
        <w:br/>
      </w:r>
      <w:r w:rsidRPr="00987361">
        <w:rPr>
          <w:noProof/>
          <w:lang w:val="fr-FR"/>
        </w:rPr>
        <w:t>P.O. Box 1471</w:t>
      </w:r>
      <w:r w:rsidRPr="00987361">
        <w:rPr>
          <w:noProof/>
          <w:lang w:val="fr-FR"/>
        </w:rPr>
        <w:br/>
        <w:t>Koror Palau 96940</w:t>
      </w:r>
      <w:r w:rsidRPr="00987361">
        <w:rPr>
          <w:noProof/>
          <w:lang w:val="fr-FR"/>
        </w:rPr>
        <w:br/>
        <w:t xml:space="preserve">Tél.: </w:t>
      </w:r>
      <w:r w:rsidRPr="00987361">
        <w:rPr>
          <w:noProof/>
          <w:lang w:val="fr-FR"/>
        </w:rPr>
        <w:tab/>
        <w:t>+680 587-2182</w:t>
      </w:r>
      <w:r w:rsidRPr="00987361">
        <w:rPr>
          <w:noProof/>
          <w:lang w:val="fr-FR"/>
        </w:rPr>
        <w:br/>
        <w:t>Télécopie:</w:t>
      </w:r>
      <w:r w:rsidRPr="00987361">
        <w:rPr>
          <w:noProof/>
          <w:lang w:val="fr-FR"/>
        </w:rPr>
        <w:tab/>
        <w:t>+680 587-2185</w:t>
      </w:r>
      <w:r w:rsidRPr="00987361">
        <w:rPr>
          <w:noProof/>
          <w:lang w:val="fr-FR"/>
        </w:rPr>
        <w:br/>
        <w:t xml:space="preserve">Courriel: </w:t>
      </w:r>
      <w:r w:rsidRPr="00987361">
        <w:rPr>
          <w:noProof/>
          <w:lang w:val="fr-FR"/>
        </w:rPr>
        <w:tab/>
        <w:t>mpiicoffice@gmail.com</w:t>
      </w:r>
    </w:p>
    <w:p w14:paraId="4801A550" w14:textId="77777777" w:rsidR="00EA2180" w:rsidRPr="00E40366" w:rsidRDefault="00EA2180" w:rsidP="00EA2180">
      <w:pPr>
        <w:spacing w:before="360"/>
        <w:ind w:left="426"/>
        <w:jc w:val="left"/>
        <w:rPr>
          <w:b/>
          <w:noProof/>
        </w:rPr>
      </w:pPr>
      <w:r w:rsidRPr="00E40366">
        <w:rPr>
          <w:noProof/>
        </w:rPr>
        <w:t>M. Jonathan Temol</w:t>
      </w:r>
      <w:r w:rsidRPr="00E40366">
        <w:rPr>
          <w:noProof/>
        </w:rPr>
        <w:br/>
      </w:r>
      <w:r>
        <w:rPr>
          <w:noProof/>
        </w:rPr>
        <w:t>Spectrum manager,</w:t>
      </w:r>
      <w:r w:rsidRPr="00E40366">
        <w:rPr>
          <w:noProof/>
        </w:rPr>
        <w:t xml:space="preserve"> Bureau of Communication</w:t>
      </w:r>
      <w:r>
        <w:rPr>
          <w:noProof/>
        </w:rPr>
        <w:t>s</w:t>
      </w:r>
      <w:r w:rsidRPr="00E40366">
        <w:rPr>
          <w:noProof/>
        </w:rPr>
        <w:br/>
        <w:t>Ministry of Public Infrastructure</w:t>
      </w:r>
      <w:r>
        <w:rPr>
          <w:noProof/>
        </w:rPr>
        <w:t xml:space="preserve"> and</w:t>
      </w:r>
      <w:r w:rsidRPr="00E40366">
        <w:rPr>
          <w:noProof/>
        </w:rPr>
        <w:t xml:space="preserve"> Industries </w:t>
      </w:r>
      <w:r w:rsidRPr="00E40366">
        <w:rPr>
          <w:noProof/>
        </w:rPr>
        <w:br/>
        <w:t xml:space="preserve">P.O. Box 1471 </w:t>
      </w:r>
      <w:r w:rsidRPr="00E40366">
        <w:rPr>
          <w:noProof/>
        </w:rPr>
        <w:br/>
        <w:t>KOROR, Palaos 96940</w:t>
      </w:r>
      <w:r w:rsidRPr="00E40366">
        <w:rPr>
          <w:noProof/>
        </w:rPr>
        <w:br/>
        <w:t xml:space="preserve">Tél.: </w:t>
      </w:r>
      <w:r w:rsidRPr="00E40366">
        <w:rPr>
          <w:noProof/>
        </w:rPr>
        <w:tab/>
        <w:t>+680 587 117</w:t>
      </w:r>
      <w:r>
        <w:rPr>
          <w:noProof/>
        </w:rPr>
        <w:t>0/775-1333</w:t>
      </w:r>
      <w:r w:rsidRPr="00E40366">
        <w:rPr>
          <w:noProof/>
        </w:rPr>
        <w:br/>
        <w:t xml:space="preserve">Fax: </w:t>
      </w:r>
      <w:r w:rsidRPr="00E40366">
        <w:rPr>
          <w:noProof/>
        </w:rPr>
        <w:tab/>
        <w:t xml:space="preserve">+680 </w:t>
      </w:r>
      <w:r>
        <w:rPr>
          <w:noProof/>
        </w:rPr>
        <w:t>587-1171</w:t>
      </w:r>
      <w:r w:rsidRPr="00E40366">
        <w:rPr>
          <w:noProof/>
        </w:rPr>
        <w:br/>
        <w:t xml:space="preserve">E-mail: </w:t>
      </w:r>
      <w:r w:rsidRPr="00E40366">
        <w:rPr>
          <w:noProof/>
        </w:rPr>
        <w:tab/>
      </w:r>
      <w:r w:rsidRPr="0049496E">
        <w:rPr>
          <w:noProof/>
        </w:rPr>
        <w:t>jonathant@palaugov.org</w:t>
      </w:r>
      <w:r>
        <w:rPr>
          <w:noProof/>
        </w:rPr>
        <w:t xml:space="preserve">; </w:t>
      </w:r>
      <w:r w:rsidRPr="0049496E">
        <w:rPr>
          <w:noProof/>
        </w:rPr>
        <w:t>jngiwal@gmail.com</w:t>
      </w:r>
      <w:r w:rsidRPr="00E40366">
        <w:rPr>
          <w:noProof/>
        </w:rPr>
        <w:br/>
        <w:t xml:space="preserve">URL: </w:t>
      </w:r>
      <w:r w:rsidRPr="00E40366">
        <w:rPr>
          <w:noProof/>
        </w:rPr>
        <w:tab/>
      </w:r>
      <w:r w:rsidRPr="0049496E">
        <w:rPr>
          <w:noProof/>
        </w:rPr>
        <w:t>www.palaugov.pw/bureau-of-commercial-development/</w:t>
      </w:r>
    </w:p>
    <w:p w14:paraId="15C703A2" w14:textId="77777777" w:rsidR="00EA2180" w:rsidRDefault="00EA2180" w:rsidP="004D478D">
      <w:pPr>
        <w:spacing w:before="360" w:after="120"/>
        <w:jc w:val="left"/>
      </w:pPr>
    </w:p>
    <w:p w14:paraId="4245F8EA" w14:textId="1EE9FAD7" w:rsidR="008C0D19" w:rsidRDefault="008C0D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092E6667" w14:textId="77777777" w:rsidR="00EA2180" w:rsidRPr="00EA2180" w:rsidRDefault="00EA2180" w:rsidP="00EA2180">
      <w:pPr>
        <w:keepNext/>
        <w:shd w:val="clear" w:color="auto" w:fill="D9D9D9"/>
        <w:spacing w:before="240" w:after="60"/>
        <w:jc w:val="center"/>
        <w:outlineLvl w:val="1"/>
        <w:rPr>
          <w:rFonts w:cs="Calibri"/>
          <w:b/>
          <w:bCs/>
          <w:sz w:val="28"/>
          <w:szCs w:val="28"/>
          <w:lang w:val="fr-FR"/>
        </w:rPr>
      </w:pPr>
      <w:r w:rsidRPr="00EA2180">
        <w:rPr>
          <w:rFonts w:cs="Calibri"/>
          <w:b/>
          <w:bCs/>
          <w:sz w:val="28"/>
          <w:szCs w:val="28"/>
          <w:lang w:val="fr-FR"/>
        </w:rPr>
        <w:t>Autres communications</w:t>
      </w:r>
    </w:p>
    <w:p w14:paraId="541B3E3B" w14:textId="77777777" w:rsidR="00EA2180" w:rsidRPr="00EA2180" w:rsidRDefault="00EA2180" w:rsidP="00EA218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fr-FR"/>
        </w:rPr>
      </w:pPr>
      <w:r w:rsidRPr="00EA2180">
        <w:rPr>
          <w:b/>
          <w:bCs/>
          <w:lang w:val="fr-FR"/>
        </w:rPr>
        <w:t>Autriche</w:t>
      </w:r>
    </w:p>
    <w:p w14:paraId="342F3BD8" w14:textId="77777777" w:rsidR="00EA2180" w:rsidRPr="00EA2180" w:rsidRDefault="00EA2180" w:rsidP="00EA218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jc w:val="left"/>
        <w:outlineLvl w:val="4"/>
        <w:rPr>
          <w:szCs w:val="18"/>
          <w:lang w:val="fr-FR"/>
        </w:rPr>
      </w:pPr>
      <w:r w:rsidRPr="00EA2180">
        <w:rPr>
          <w:szCs w:val="18"/>
          <w:lang w:val="en-US"/>
        </w:rPr>
        <w:t>Communication of 2.XI.2022:</w:t>
      </w:r>
    </w:p>
    <w:p w14:paraId="1317A237" w14:textId="77777777" w:rsidR="00EA2180" w:rsidRPr="00EA2180" w:rsidRDefault="00EA2180" w:rsidP="00EA2180">
      <w:pPr>
        <w:spacing w:after="60" w:line="240" w:lineRule="exact"/>
        <w:outlineLvl w:val="4"/>
        <w:rPr>
          <w:lang w:val="fr-FR"/>
        </w:rPr>
      </w:pPr>
      <w:r w:rsidRPr="00EA2180">
        <w:rPr>
          <w:lang w:val="fr-FR"/>
        </w:rPr>
        <w:t>A l'occasion du 40</w:t>
      </w:r>
      <w:r w:rsidRPr="00EA2180">
        <w:rPr>
          <w:position w:val="4"/>
          <w:lang w:val="fr-FR"/>
        </w:rPr>
        <w:t>e</w:t>
      </w:r>
      <w:r w:rsidRPr="00EA2180">
        <w:rPr>
          <w:lang w:val="fr-FR"/>
        </w:rPr>
        <w:t xml:space="preserve"> anniversaire de l’amateur radio association « Radio-Amateur-Klub der Technischen Universität Wien (RTU) », l'Administration autrichienne autorise une station d'amateur autrichienne à utiliser l'indicatif d’appel spécial </w:t>
      </w:r>
      <w:r w:rsidRPr="00EA2180">
        <w:rPr>
          <w:b/>
          <w:bCs/>
          <w:lang w:val="fr-FR"/>
        </w:rPr>
        <w:t xml:space="preserve">OE40XTU </w:t>
      </w:r>
      <w:r w:rsidRPr="00EA2180">
        <w:rPr>
          <w:lang w:val="fr-FR"/>
        </w:rPr>
        <w:t>pendant la période comprise entre le 1 janvier et le 30 juin 2023.</w:t>
      </w:r>
    </w:p>
    <w:p w14:paraId="0CB6DC2B" w14:textId="77777777" w:rsidR="00EA2180" w:rsidRPr="00EA2180" w:rsidRDefault="00EA2180" w:rsidP="00EA218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120"/>
        <w:jc w:val="left"/>
        <w:outlineLvl w:val="4"/>
        <w:rPr>
          <w:szCs w:val="18"/>
          <w:lang w:val="fr-FR"/>
        </w:rPr>
      </w:pPr>
      <w:r w:rsidRPr="00EA2180">
        <w:rPr>
          <w:szCs w:val="18"/>
          <w:lang w:val="fr-FR"/>
        </w:rPr>
        <w:t>Communication du 8.XI.2022:</w:t>
      </w:r>
    </w:p>
    <w:p w14:paraId="5E291C56" w14:textId="77777777" w:rsidR="00EA2180" w:rsidRPr="00EA2180" w:rsidRDefault="00EA2180" w:rsidP="00EA2180">
      <w:pPr>
        <w:rPr>
          <w:lang w:val="fr-FR"/>
        </w:rPr>
      </w:pPr>
      <w:r w:rsidRPr="00EA2180">
        <w:rPr>
          <w:lang w:val="fr-CH"/>
        </w:rPr>
        <w:t xml:space="preserve">A l'occasion du </w:t>
      </w:r>
      <w:r w:rsidRPr="00EA2180">
        <w:rPr>
          <w:lang w:val="fr-FR"/>
        </w:rPr>
        <w:t xml:space="preserve">« </w:t>
      </w:r>
      <w:r w:rsidRPr="00EA2180">
        <w:rPr>
          <w:lang w:val="fr-CH"/>
        </w:rPr>
        <w:t xml:space="preserve">YOTA Month 2022 </w:t>
      </w:r>
      <w:r w:rsidRPr="00EA2180">
        <w:rPr>
          <w:lang w:val="fr-FR"/>
        </w:rPr>
        <w:t xml:space="preserve">» </w:t>
      </w:r>
      <w:r w:rsidRPr="00EA2180">
        <w:rPr>
          <w:lang w:val="fr-CH"/>
        </w:rPr>
        <w:t xml:space="preserve">du IARU-R1, l'Administration autrichienne autorise une station d'amateur autrichienne à utiliser l'indicatif d’appel spécial </w:t>
      </w:r>
      <w:r w:rsidRPr="00EA2180">
        <w:rPr>
          <w:b/>
          <w:bCs/>
          <w:lang w:val="fr-FR"/>
        </w:rPr>
        <w:t>OE0YOTA</w:t>
      </w:r>
      <w:r w:rsidRPr="00EA2180">
        <w:rPr>
          <w:lang w:val="fr-CH"/>
        </w:rPr>
        <w:t xml:space="preserve"> </w:t>
      </w:r>
      <w:r w:rsidRPr="00EA2180">
        <w:rPr>
          <w:lang w:val="fr-FR"/>
        </w:rPr>
        <w:t>pendant la période comprise entre le</w:t>
      </w:r>
      <w:r w:rsidRPr="00EA2180">
        <w:rPr>
          <w:lang w:val="fr-CH"/>
        </w:rPr>
        <w:t xml:space="preserve"> 1 et le 31 décembre 2022.</w:t>
      </w:r>
    </w:p>
    <w:p w14:paraId="6A30EA5A" w14:textId="77777777" w:rsidR="00EA2180" w:rsidRPr="00EA2180" w:rsidRDefault="00EA2180" w:rsidP="00EA2180">
      <w:pPr>
        <w:rPr>
          <w:lang w:val="fr-FR"/>
        </w:rPr>
      </w:pPr>
    </w:p>
    <w:p w14:paraId="719B7A19" w14:textId="77777777" w:rsidR="00EA2180" w:rsidRPr="00EA2180" w:rsidRDefault="00EA2180" w:rsidP="00EA218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fr-FR"/>
        </w:rPr>
      </w:pPr>
      <w:r w:rsidRPr="00EA2180">
        <w:rPr>
          <w:b/>
          <w:bCs/>
          <w:lang w:val="fr-FR"/>
        </w:rPr>
        <w:t>Serbie</w:t>
      </w:r>
    </w:p>
    <w:p w14:paraId="74A81780" w14:textId="77777777" w:rsidR="00EA2180" w:rsidRPr="00EA2180" w:rsidRDefault="00EA2180" w:rsidP="00EA218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jc w:val="left"/>
        <w:outlineLvl w:val="4"/>
        <w:rPr>
          <w:szCs w:val="18"/>
          <w:lang w:val="fr-FR"/>
        </w:rPr>
      </w:pPr>
      <w:r w:rsidRPr="00EA2180">
        <w:rPr>
          <w:szCs w:val="18"/>
          <w:lang w:val="fr-FR"/>
        </w:rPr>
        <w:t xml:space="preserve">Communication du </w:t>
      </w:r>
      <w:r w:rsidRPr="00EA2180">
        <w:rPr>
          <w:szCs w:val="18"/>
          <w:lang w:val="fr-CH"/>
        </w:rPr>
        <w:t>27.X.2022:</w:t>
      </w:r>
    </w:p>
    <w:p w14:paraId="6F9A849B" w14:textId="77777777" w:rsidR="00EA2180" w:rsidRPr="00EA2180" w:rsidRDefault="00EA2180" w:rsidP="00EA2180">
      <w:pPr>
        <w:rPr>
          <w:lang w:val="fr-FR"/>
        </w:rPr>
      </w:pPr>
      <w:r w:rsidRPr="00EA2180">
        <w:rPr>
          <w:lang w:val="fr-CH"/>
        </w:rPr>
        <w:t xml:space="preserve">A l'occasion du </w:t>
      </w:r>
      <w:r w:rsidRPr="00EA2180">
        <w:rPr>
          <w:lang w:val="fr-FR"/>
        </w:rPr>
        <w:t xml:space="preserve">« </w:t>
      </w:r>
      <w:r w:rsidRPr="00EA2180">
        <w:rPr>
          <w:lang w:val="fr-CH"/>
        </w:rPr>
        <w:t xml:space="preserve">December YOTA Month 2022 </w:t>
      </w:r>
      <w:r w:rsidRPr="00EA2180">
        <w:rPr>
          <w:lang w:val="fr-FR"/>
        </w:rPr>
        <w:t xml:space="preserve">», </w:t>
      </w:r>
      <w:r w:rsidRPr="00EA2180">
        <w:rPr>
          <w:lang w:val="fr-CH"/>
        </w:rPr>
        <w:t xml:space="preserve">l'Administration serbe </w:t>
      </w:r>
      <w:r w:rsidRPr="00EA2180">
        <w:rPr>
          <w:lang w:val="fr-FR"/>
        </w:rPr>
        <w:t xml:space="preserve">autorise une station d'amateur de l'Union des radioamateurs de Serbie, </w:t>
      </w:r>
      <w:r w:rsidRPr="00EA2180">
        <w:rPr>
          <w:lang w:val="fr-CH"/>
        </w:rPr>
        <w:t xml:space="preserve">à utiliser l'indicatif d’appel spécial </w:t>
      </w:r>
      <w:r w:rsidRPr="00EA2180">
        <w:rPr>
          <w:b/>
          <w:bCs/>
          <w:lang w:val="fr-CH"/>
        </w:rPr>
        <w:t>YT22YOTA</w:t>
      </w:r>
      <w:r w:rsidRPr="00EA2180">
        <w:rPr>
          <w:lang w:val="fr-CH"/>
        </w:rPr>
        <w:t xml:space="preserve"> pendant la période comprise</w:t>
      </w:r>
      <w:r w:rsidRPr="00EA2180">
        <w:rPr>
          <w:lang w:val="fr-FR"/>
        </w:rPr>
        <w:t xml:space="preserve"> entre le 1</w:t>
      </w:r>
      <w:r w:rsidRPr="00EA2180">
        <w:rPr>
          <w:lang w:val="fr-CH"/>
        </w:rPr>
        <w:t xml:space="preserve"> et</w:t>
      </w:r>
      <w:r w:rsidRPr="00EA2180">
        <w:rPr>
          <w:lang w:val="fr-FR"/>
        </w:rPr>
        <w:t xml:space="preserve"> le 31</w:t>
      </w:r>
      <w:r w:rsidRPr="00EA2180">
        <w:rPr>
          <w:lang w:val="fr-CH"/>
        </w:rPr>
        <w:t> </w:t>
      </w:r>
      <w:r w:rsidRPr="00EA2180">
        <w:rPr>
          <w:lang w:val="fr-FR"/>
        </w:rPr>
        <w:t>décembre</w:t>
      </w:r>
      <w:r w:rsidRPr="00EA2180">
        <w:rPr>
          <w:lang w:val="fr-CH"/>
        </w:rPr>
        <w:t> </w:t>
      </w:r>
      <w:r w:rsidRPr="00EA2180">
        <w:rPr>
          <w:lang w:val="fr-FR"/>
        </w:rPr>
        <w:t>2022.</w:t>
      </w:r>
    </w:p>
    <w:p w14:paraId="5828942D" w14:textId="77777777" w:rsidR="00EA2180" w:rsidRDefault="00EA2180" w:rsidP="004D478D">
      <w:pPr>
        <w:ind w:left="567" w:hanging="567"/>
        <w:rPr>
          <w:lang w:val="fr-FR"/>
        </w:rPr>
      </w:pPr>
    </w:p>
    <w:p w14:paraId="517ABF1D" w14:textId="41D58845" w:rsidR="00854D2A" w:rsidRDefault="008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6D02AAF3" w14:textId="77777777" w:rsidR="003F234D" w:rsidRPr="002A6185" w:rsidRDefault="003F234D" w:rsidP="003F234D">
      <w:pPr>
        <w:pStyle w:val="Heading20"/>
      </w:pPr>
      <w:bookmarkStart w:id="525" w:name="_Toc417551684"/>
      <w:bookmarkStart w:id="526" w:name="_Toc418172334"/>
      <w:bookmarkStart w:id="527" w:name="_Toc418590416"/>
      <w:bookmarkStart w:id="528" w:name="_Toc421025977"/>
      <w:bookmarkStart w:id="529" w:name="_Toc422401214"/>
      <w:bookmarkStart w:id="530" w:name="_Toc423525459"/>
      <w:bookmarkStart w:id="531" w:name="_Toc424821420"/>
      <w:bookmarkStart w:id="532" w:name="_Toc428366209"/>
      <w:bookmarkStart w:id="533" w:name="_Toc429043969"/>
      <w:bookmarkStart w:id="534" w:name="_Toc430351629"/>
      <w:bookmarkStart w:id="535" w:name="_Toc435101744"/>
      <w:bookmarkStart w:id="536" w:name="_Toc436994431"/>
      <w:bookmarkStart w:id="537" w:name="_Toc437951348"/>
      <w:bookmarkStart w:id="538" w:name="_Toc439770098"/>
      <w:bookmarkStart w:id="539" w:name="_Toc442697183"/>
      <w:bookmarkStart w:id="540" w:name="_Toc443314403"/>
      <w:bookmarkStart w:id="541" w:name="_Toc451159962"/>
      <w:bookmarkStart w:id="542" w:name="_Toc452042297"/>
      <w:bookmarkStart w:id="543" w:name="_Toc453246397"/>
      <w:bookmarkStart w:id="544" w:name="_Toc455568929"/>
      <w:bookmarkStart w:id="545" w:name="_Toc458763347"/>
      <w:bookmarkStart w:id="546" w:name="_Toc461613929"/>
      <w:bookmarkStart w:id="547" w:name="_Toc464028571"/>
      <w:bookmarkStart w:id="548" w:name="_Toc466292736"/>
      <w:bookmarkStart w:id="549" w:name="_Toc467229228"/>
      <w:bookmarkStart w:id="550" w:name="_Toc468199537"/>
      <w:bookmarkStart w:id="551" w:name="_Toc469058093"/>
      <w:bookmarkStart w:id="552" w:name="_Toc472413666"/>
      <w:bookmarkStart w:id="553" w:name="_Toc473107267"/>
      <w:bookmarkStart w:id="554" w:name="_Toc474850439"/>
      <w:bookmarkStart w:id="555" w:name="_Toc476061821"/>
      <w:bookmarkStart w:id="556" w:name="_Toc477355879"/>
      <w:bookmarkStart w:id="557" w:name="_Toc478045212"/>
      <w:bookmarkStart w:id="558" w:name="_Toc479170905"/>
      <w:bookmarkStart w:id="559" w:name="_Toc481736935"/>
      <w:bookmarkStart w:id="560" w:name="_Toc483991774"/>
      <w:bookmarkStart w:id="561" w:name="_Toc484612706"/>
      <w:bookmarkStart w:id="562" w:name="_Toc486861831"/>
      <w:bookmarkStart w:id="563" w:name="_Toc489604268"/>
      <w:bookmarkStart w:id="564" w:name="_Toc490733865"/>
      <w:bookmarkStart w:id="565" w:name="_Toc492473929"/>
      <w:bookmarkStart w:id="566" w:name="_Toc493239117"/>
      <w:bookmarkStart w:id="567" w:name="_Toc494706577"/>
      <w:bookmarkStart w:id="568" w:name="_Toc496867161"/>
      <w:bookmarkStart w:id="569" w:name="_Toc497466152"/>
      <w:bookmarkStart w:id="570" w:name="_Toc498510163"/>
      <w:bookmarkStart w:id="571" w:name="_Toc499892935"/>
      <w:bookmarkStart w:id="572" w:name="_Toc500928331"/>
      <w:bookmarkStart w:id="573" w:name="_Toc503278447"/>
      <w:bookmarkStart w:id="574" w:name="_Toc508115976"/>
      <w:bookmarkStart w:id="575" w:name="_Toc509306707"/>
      <w:bookmarkStart w:id="576" w:name="_Toc510616292"/>
      <w:bookmarkStart w:id="577" w:name="_Toc512954056"/>
      <w:bookmarkStart w:id="578" w:name="_Toc513554846"/>
      <w:bookmarkStart w:id="579" w:name="_Toc514942276"/>
      <w:bookmarkStart w:id="580" w:name="_Toc516152566"/>
      <w:bookmarkStart w:id="581" w:name="_Toc517084132"/>
      <w:bookmarkStart w:id="582" w:name="_Toc517963000"/>
      <w:bookmarkStart w:id="583" w:name="_Toc525139697"/>
      <w:bookmarkStart w:id="584" w:name="_Toc526173614"/>
      <w:bookmarkStart w:id="585" w:name="_Toc527641996"/>
      <w:bookmarkStart w:id="586" w:name="_Toc528154648"/>
      <w:bookmarkStart w:id="587" w:name="_Toc530564043"/>
      <w:bookmarkStart w:id="588" w:name="_Toc535414819"/>
      <w:bookmarkStart w:id="589" w:name="_Toc536450198"/>
      <w:bookmarkStart w:id="590" w:name="_Toc169242"/>
      <w:bookmarkStart w:id="591" w:name="_Toc6472175"/>
      <w:bookmarkStart w:id="592" w:name="_Toc7430885"/>
      <w:bookmarkStart w:id="593" w:name="_Toc11673110"/>
      <w:bookmarkStart w:id="594" w:name="_Toc11942215"/>
      <w:bookmarkStart w:id="595" w:name="_Toc16521662"/>
      <w:bookmarkStart w:id="596" w:name="_Toc17124508"/>
      <w:bookmarkStart w:id="597" w:name="_Toc19268841"/>
      <w:bookmarkStart w:id="598" w:name="_Toc22049226"/>
      <w:bookmarkStart w:id="599" w:name="_Toc23412326"/>
      <w:bookmarkStart w:id="600" w:name="_Toc24538174"/>
      <w:bookmarkStart w:id="601" w:name="_Toc25845782"/>
      <w:bookmarkStart w:id="602" w:name="_Toc26799557"/>
      <w:bookmarkStart w:id="603" w:name="_Toc42092839"/>
      <w:bookmarkStart w:id="604" w:name="_Toc49845638"/>
      <w:bookmarkStart w:id="605" w:name="_Toc51764048"/>
      <w:bookmarkStart w:id="606" w:name="_Toc58332535"/>
      <w:bookmarkStart w:id="607" w:name="_Toc59624751"/>
      <w:bookmarkStart w:id="608" w:name="_Toc62805785"/>
      <w:bookmarkStart w:id="609" w:name="_Toc63688636"/>
      <w:bookmarkStart w:id="610" w:name="_Toc66289915"/>
      <w:bookmarkStart w:id="611" w:name="_Toc70589201"/>
      <w:bookmarkStart w:id="612" w:name="_Toc72943259"/>
      <w:bookmarkStart w:id="613" w:name="_Toc75270270"/>
      <w:bookmarkStart w:id="614" w:name="_Toc79585278"/>
      <w:bookmarkStart w:id="615" w:name="_Toc87364487"/>
      <w:bookmarkStart w:id="616" w:name="_Toc89865824"/>
      <w:bookmarkStart w:id="617" w:name="_Toc96667680"/>
      <w:bookmarkStart w:id="618" w:name="_Toc98774523"/>
      <w:bookmarkStart w:id="619" w:name="_Toc103354510"/>
      <w:bookmarkStart w:id="620" w:name="_Toc115274220"/>
      <w:r w:rsidRPr="002A6185">
        <w:t>Restrictions de service</w:t>
      </w:r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</w:p>
    <w:p w14:paraId="1A65304E" w14:textId="77777777" w:rsidR="003F234D" w:rsidRPr="002A6185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14:paraId="36FAD5E9" w14:textId="77777777" w:rsidR="003F234D" w:rsidRPr="0065407D" w:rsidRDefault="003F234D" w:rsidP="003F234D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 xml:space="preserve">Voir </w:t>
      </w:r>
      <w:proofErr w:type="gramStart"/>
      <w:r w:rsidRPr="005E174B">
        <w:rPr>
          <w:lang w:val="fr-CH"/>
        </w:rPr>
        <w:t>URL:</w:t>
      </w:r>
      <w:proofErr w:type="gramEnd"/>
      <w:r w:rsidRPr="005E174B">
        <w:rPr>
          <w:lang w:val="fr-CH"/>
        </w:rPr>
        <w:t xml:space="preserve"> </w:t>
      </w:r>
      <w:r w:rsidRPr="00086CF9">
        <w:rPr>
          <w:lang w:val="fr-CH"/>
        </w:rPr>
        <w:t>www.itu.int/pub/T-SP-SR.1-2012</w:t>
      </w:r>
      <w:r>
        <w:rPr>
          <w:lang w:val="fr-CH"/>
        </w:rPr>
        <w:t xml:space="preserve"> </w:t>
      </w:r>
    </w:p>
    <w:p w14:paraId="4FED209D" w14:textId="77777777" w:rsidR="003F234D" w:rsidRPr="005E174B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3F234D" w:rsidRPr="002F3F55" w14:paraId="09EB79D9" w14:textId="77777777" w:rsidTr="009E0329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14:paraId="57090020" w14:textId="77777777" w:rsidR="003F234D" w:rsidRPr="002F3F55" w:rsidRDefault="003F234D" w:rsidP="009E0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14:paraId="0F56A458" w14:textId="77777777" w:rsidR="003F234D" w:rsidRPr="005605AC" w:rsidRDefault="003F234D" w:rsidP="009E032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  <w:tr w:rsidR="003F234D" w:rsidRPr="002F3F55" w14:paraId="26559E8D" w14:textId="77777777" w:rsidTr="009E0329">
        <w:tc>
          <w:tcPr>
            <w:tcW w:w="2160" w:type="dxa"/>
          </w:tcPr>
          <w:p w14:paraId="29AE1DF3" w14:textId="77777777" w:rsidR="003F234D" w:rsidRPr="005605AC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  <w:gridSpan w:val="2"/>
          </w:tcPr>
          <w:p w14:paraId="17BFBBE3" w14:textId="77777777" w:rsidR="003F234D" w:rsidRPr="002F3F55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197A751" w14:textId="77777777" w:rsidR="003F234D" w:rsidRPr="002F3F55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21FA9C94" w14:textId="77777777" w:rsidR="003F234D" w:rsidRPr="002F3F55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3F234D" w:rsidRPr="00A61AFB" w14:paraId="40B39ECB" w14:textId="77777777" w:rsidTr="009E0329">
        <w:tc>
          <w:tcPr>
            <w:tcW w:w="2160" w:type="dxa"/>
          </w:tcPr>
          <w:p w14:paraId="3DB05752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</w:p>
        </w:tc>
        <w:tc>
          <w:tcPr>
            <w:tcW w:w="1985" w:type="dxa"/>
            <w:gridSpan w:val="2"/>
          </w:tcPr>
          <w:p w14:paraId="3112C54C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3827CCA7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14:paraId="69E2E68D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3F234D" w:rsidRPr="00A61AFB" w14:paraId="58F163AF" w14:textId="77777777" w:rsidTr="009E0329">
        <w:tc>
          <w:tcPr>
            <w:tcW w:w="2160" w:type="dxa"/>
          </w:tcPr>
          <w:p w14:paraId="45DF96FB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14:paraId="2DAFEEBB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516643B7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5B409DC5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3F234D" w:rsidRPr="00A61AFB" w14:paraId="0B0B862F" w14:textId="77777777" w:rsidTr="009E0329">
        <w:tc>
          <w:tcPr>
            <w:tcW w:w="2160" w:type="dxa"/>
          </w:tcPr>
          <w:p w14:paraId="3F8A179A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14:paraId="2FB83F6B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4A65C8DB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3DD7635C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3F234D" w:rsidRPr="00A61AFB" w14:paraId="2DDEEE2F" w14:textId="77777777" w:rsidTr="009E0329">
        <w:tc>
          <w:tcPr>
            <w:tcW w:w="2160" w:type="dxa"/>
          </w:tcPr>
          <w:p w14:paraId="542770AC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  <w:gridSpan w:val="2"/>
          </w:tcPr>
          <w:p w14:paraId="081A47C9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7340A091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115CBD82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3F234D" w:rsidRPr="00A61AFB" w14:paraId="23403EA8" w14:textId="77777777" w:rsidTr="009E0329">
        <w:tc>
          <w:tcPr>
            <w:tcW w:w="2160" w:type="dxa"/>
          </w:tcPr>
          <w:p w14:paraId="5C643F43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  <w:gridSpan w:val="2"/>
          </w:tcPr>
          <w:p w14:paraId="0CDBE468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6AD60EF2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3108375A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3F234D" w:rsidRPr="00A61AFB" w14:paraId="19857A2D" w14:textId="77777777" w:rsidTr="009E0329">
        <w:tc>
          <w:tcPr>
            <w:tcW w:w="2160" w:type="dxa"/>
          </w:tcPr>
          <w:p w14:paraId="72B06707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  <w:gridSpan w:val="2"/>
          </w:tcPr>
          <w:p w14:paraId="746D79FE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6EDE841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0FF3DD82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3F234D" w:rsidRPr="00A61AFB" w14:paraId="675D766D" w14:textId="77777777" w:rsidTr="009E0329">
        <w:tc>
          <w:tcPr>
            <w:tcW w:w="2160" w:type="dxa"/>
          </w:tcPr>
          <w:p w14:paraId="30ACE1CC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Ukraine</w:t>
            </w:r>
          </w:p>
        </w:tc>
        <w:tc>
          <w:tcPr>
            <w:tcW w:w="1985" w:type="dxa"/>
            <w:gridSpan w:val="2"/>
          </w:tcPr>
          <w:p w14:paraId="735F1397" w14:textId="77777777" w:rsidR="003F234D" w:rsidRPr="0011711E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17F88CF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14:paraId="34B037E7" w14:textId="77777777" w:rsidR="003F234D" w:rsidRPr="00A61AFB" w:rsidRDefault="003F234D" w:rsidP="009E032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14:paraId="079527D1" w14:textId="77777777" w:rsidR="003F234D" w:rsidRPr="009D76D1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14:paraId="002525D7" w14:textId="77777777" w:rsidR="003F234D" w:rsidRPr="009D76D1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14:paraId="2C296354" w14:textId="77777777" w:rsidR="003F234D" w:rsidRPr="003D52C3" w:rsidRDefault="003F234D" w:rsidP="003F234D">
      <w:pPr>
        <w:pStyle w:val="Heading20"/>
      </w:pPr>
      <w:bookmarkStart w:id="621" w:name="_Toc417551685"/>
      <w:bookmarkStart w:id="622" w:name="_Toc418172335"/>
      <w:bookmarkStart w:id="623" w:name="_Toc418590417"/>
      <w:bookmarkStart w:id="624" w:name="_Toc421025978"/>
      <w:bookmarkStart w:id="625" w:name="_Toc422401215"/>
      <w:bookmarkStart w:id="626" w:name="_Toc423525460"/>
      <w:bookmarkStart w:id="627" w:name="_Toc424821421"/>
      <w:bookmarkStart w:id="628" w:name="_Toc428366210"/>
      <w:bookmarkStart w:id="629" w:name="_Toc429043970"/>
      <w:bookmarkStart w:id="630" w:name="_Toc430351630"/>
      <w:bookmarkStart w:id="631" w:name="_Toc435101745"/>
      <w:bookmarkStart w:id="632" w:name="_Toc436994432"/>
      <w:bookmarkStart w:id="633" w:name="_Toc437951349"/>
      <w:bookmarkStart w:id="634" w:name="_Toc439770099"/>
      <w:bookmarkStart w:id="635" w:name="_Toc442697184"/>
      <w:bookmarkStart w:id="636" w:name="_Toc443314404"/>
      <w:bookmarkStart w:id="637" w:name="_Toc451159963"/>
      <w:bookmarkStart w:id="638" w:name="_Toc452042298"/>
      <w:bookmarkStart w:id="639" w:name="_Toc453246398"/>
      <w:bookmarkStart w:id="640" w:name="_Toc455568930"/>
      <w:bookmarkStart w:id="641" w:name="_Toc458763348"/>
      <w:bookmarkStart w:id="642" w:name="_Toc461613930"/>
      <w:bookmarkStart w:id="643" w:name="_Toc464028572"/>
      <w:bookmarkStart w:id="644" w:name="_Toc466292737"/>
      <w:bookmarkStart w:id="645" w:name="_Toc467229229"/>
      <w:bookmarkStart w:id="646" w:name="_Toc468199538"/>
      <w:bookmarkStart w:id="647" w:name="_Toc469058094"/>
      <w:bookmarkStart w:id="648" w:name="_Toc472413667"/>
      <w:bookmarkStart w:id="649" w:name="_Toc473107268"/>
      <w:bookmarkStart w:id="650" w:name="_Toc474850440"/>
      <w:bookmarkStart w:id="651" w:name="_Toc476061822"/>
      <w:bookmarkStart w:id="652" w:name="_Toc477355880"/>
      <w:bookmarkStart w:id="653" w:name="_Toc478045213"/>
      <w:bookmarkStart w:id="654" w:name="_Toc479170906"/>
      <w:bookmarkStart w:id="655" w:name="_Toc481736936"/>
      <w:bookmarkStart w:id="656" w:name="_Toc483991775"/>
      <w:bookmarkStart w:id="657" w:name="_Toc484612707"/>
      <w:bookmarkStart w:id="658" w:name="_Toc486861832"/>
      <w:bookmarkStart w:id="659" w:name="_Toc489604269"/>
      <w:bookmarkStart w:id="660" w:name="_Toc490733866"/>
      <w:bookmarkStart w:id="661" w:name="_Toc492473930"/>
      <w:bookmarkStart w:id="662" w:name="_Toc493239118"/>
      <w:bookmarkStart w:id="663" w:name="_Toc494706578"/>
      <w:bookmarkStart w:id="664" w:name="_Toc496867162"/>
      <w:bookmarkStart w:id="665" w:name="_Toc497466153"/>
      <w:bookmarkStart w:id="666" w:name="_Toc498510164"/>
      <w:bookmarkStart w:id="667" w:name="_Toc499892936"/>
      <w:bookmarkStart w:id="668" w:name="_Toc500928332"/>
      <w:bookmarkStart w:id="669" w:name="_Toc503278448"/>
      <w:bookmarkStart w:id="670" w:name="_Toc508115977"/>
      <w:bookmarkStart w:id="671" w:name="_Toc509306708"/>
      <w:bookmarkStart w:id="672" w:name="_Toc510616293"/>
      <w:bookmarkStart w:id="673" w:name="_Toc512954057"/>
      <w:bookmarkStart w:id="674" w:name="_Toc513554847"/>
      <w:bookmarkStart w:id="675" w:name="_Toc514942277"/>
      <w:bookmarkStart w:id="676" w:name="_Toc516152567"/>
      <w:bookmarkStart w:id="677" w:name="_Toc517084133"/>
      <w:bookmarkStart w:id="678" w:name="_Toc517963001"/>
      <w:bookmarkStart w:id="679" w:name="_Toc525139698"/>
      <w:bookmarkStart w:id="680" w:name="_Toc526173615"/>
      <w:bookmarkStart w:id="681" w:name="_Toc527641997"/>
      <w:bookmarkStart w:id="682" w:name="_Toc528154649"/>
      <w:bookmarkStart w:id="683" w:name="_Toc530564044"/>
      <w:bookmarkStart w:id="684" w:name="_Toc535414820"/>
      <w:bookmarkStart w:id="685" w:name="_Toc536450199"/>
      <w:bookmarkStart w:id="686" w:name="_Toc169243"/>
      <w:bookmarkStart w:id="687" w:name="_Toc6472176"/>
      <w:bookmarkStart w:id="688" w:name="_Toc7430886"/>
      <w:bookmarkStart w:id="689" w:name="_Toc11673111"/>
      <w:bookmarkStart w:id="690" w:name="_Toc11942216"/>
      <w:bookmarkStart w:id="691" w:name="_Toc16521663"/>
      <w:bookmarkStart w:id="692" w:name="_Toc17124509"/>
      <w:bookmarkStart w:id="693" w:name="_Toc19268842"/>
      <w:bookmarkStart w:id="694" w:name="_Toc22049227"/>
      <w:bookmarkStart w:id="695" w:name="_Toc23412327"/>
      <w:bookmarkStart w:id="696" w:name="_Toc24538175"/>
      <w:bookmarkStart w:id="697" w:name="_Toc25845783"/>
      <w:bookmarkStart w:id="698" w:name="_Toc26799558"/>
      <w:bookmarkStart w:id="699" w:name="_Toc42092840"/>
      <w:bookmarkStart w:id="700" w:name="_Toc49845639"/>
      <w:bookmarkStart w:id="701" w:name="_Toc51764049"/>
      <w:bookmarkStart w:id="702" w:name="_Toc58332536"/>
      <w:bookmarkStart w:id="703" w:name="_Toc59624752"/>
      <w:bookmarkStart w:id="704" w:name="_Toc62805786"/>
      <w:bookmarkStart w:id="705" w:name="_Toc63688637"/>
      <w:bookmarkStart w:id="706" w:name="_Toc66289916"/>
      <w:bookmarkStart w:id="707" w:name="_Toc70589202"/>
      <w:bookmarkStart w:id="708" w:name="_Toc72943260"/>
      <w:bookmarkStart w:id="709" w:name="_Toc75270271"/>
      <w:bookmarkStart w:id="710" w:name="_Toc79585279"/>
      <w:bookmarkStart w:id="711" w:name="_Toc87364488"/>
      <w:bookmarkStart w:id="712" w:name="_Toc89865825"/>
      <w:bookmarkStart w:id="713" w:name="_Toc96667681"/>
      <w:bookmarkStart w:id="714" w:name="_Toc98774524"/>
      <w:bookmarkStart w:id="715" w:name="_Toc103354511"/>
      <w:bookmarkStart w:id="716" w:name="_Toc115274221"/>
      <w:r w:rsidRPr="003D52C3">
        <w:t>Systèmes de rappel (Call-Back)</w:t>
      </w:r>
      <w:r w:rsidRPr="003D52C3">
        <w:br/>
        <w:t>et procédures d'appel alternatives (Rés. 21 Rév. PP-2006)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</w:p>
    <w:p w14:paraId="4AD4462A" w14:textId="77777777" w:rsidR="003F234D" w:rsidRDefault="003F234D" w:rsidP="003F23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 xml:space="preserve">Voir </w:t>
      </w:r>
      <w:proofErr w:type="gramStart"/>
      <w:r w:rsidRPr="00A61AFB">
        <w:rPr>
          <w:rFonts w:asciiTheme="minorHAnsi" w:hAnsiTheme="minorHAnsi"/>
          <w:lang w:val="fr-CH"/>
        </w:rPr>
        <w:t>URL:</w:t>
      </w:r>
      <w:proofErr w:type="gramEnd"/>
      <w:r w:rsidRPr="00513F8C">
        <w:rPr>
          <w:rFonts w:asciiTheme="minorHAnsi" w:hAnsiTheme="minorHAnsi"/>
          <w:lang w:val="fr-CH"/>
        </w:rPr>
        <w:t xml:space="preserve"> </w:t>
      </w:r>
      <w:r w:rsidRPr="00086CF9">
        <w:rPr>
          <w:rFonts w:asciiTheme="minorHAnsi" w:hAnsiTheme="minorHAnsi"/>
          <w:lang w:val="fr-CH"/>
        </w:rPr>
        <w:t>www.itu.int/pub/T-SP-PP.RES.21-2011/</w:t>
      </w:r>
    </w:p>
    <w:p w14:paraId="4C948768" w14:textId="77777777" w:rsidR="00392F07" w:rsidRPr="003F234D" w:rsidRDefault="00392F07" w:rsidP="00E745E3">
      <w:pPr>
        <w:jc w:val="left"/>
        <w:rPr>
          <w:iCs/>
          <w:lang w:val="fr-CH"/>
        </w:rPr>
      </w:pPr>
    </w:p>
    <w:p w14:paraId="791B8BED" w14:textId="77777777" w:rsidR="002174EA" w:rsidRDefault="002174EA" w:rsidP="00E745E3">
      <w:pPr>
        <w:jc w:val="left"/>
        <w:rPr>
          <w:iCs/>
          <w:lang w:val="fr-FR"/>
        </w:rPr>
      </w:pPr>
    </w:p>
    <w:p w14:paraId="30D3F98F" w14:textId="77777777" w:rsidR="00C80CCF" w:rsidRPr="00C256BB" w:rsidRDefault="00C80CCF" w:rsidP="00DF6524">
      <w:pPr>
        <w:rPr>
          <w:lang w:val="fr-CH"/>
        </w:rPr>
      </w:pPr>
    </w:p>
    <w:p w14:paraId="4F19C388" w14:textId="77777777" w:rsidR="00C80CCF" w:rsidRPr="00C256BB" w:rsidRDefault="00C80CCF" w:rsidP="00DF6524">
      <w:pPr>
        <w:rPr>
          <w:lang w:val="fr-CH"/>
        </w:rPr>
        <w:sectPr w:rsidR="00C80CCF" w:rsidRPr="00C256BB" w:rsidSect="0011157D">
          <w:footerReference w:type="even" r:id="rId12"/>
          <w:footerReference w:type="default" r:id="rId13"/>
          <w:type w:val="continuous"/>
          <w:pgSz w:w="11901" w:h="16840" w:code="9"/>
          <w:pgMar w:top="1021" w:right="1418" w:bottom="1021" w:left="1418" w:header="720" w:footer="567" w:gutter="0"/>
          <w:paperSrc w:first="15" w:other="15"/>
          <w:cols w:space="720"/>
          <w:docGrid w:linePitch="360"/>
        </w:sectPr>
      </w:pPr>
    </w:p>
    <w:p w14:paraId="2A6F176B" w14:textId="77777777" w:rsidR="007A56E1" w:rsidRPr="007F41C3" w:rsidRDefault="007A56E1" w:rsidP="007A56E1">
      <w:pPr>
        <w:pStyle w:val="Heading1"/>
        <w:spacing w:before="0"/>
        <w:ind w:left="142"/>
        <w:rPr>
          <w:lang w:val="fr-FR"/>
        </w:rPr>
      </w:pPr>
      <w:bookmarkStart w:id="717" w:name="_Toc40273974"/>
      <w:bookmarkStart w:id="718" w:name="_Toc42092841"/>
      <w:bookmarkStart w:id="719" w:name="_Toc49845640"/>
      <w:bookmarkStart w:id="720" w:name="_Toc51764050"/>
      <w:bookmarkStart w:id="721" w:name="_Toc58332537"/>
      <w:bookmarkStart w:id="722" w:name="_Toc59624753"/>
      <w:bookmarkStart w:id="723" w:name="_Toc62805787"/>
      <w:bookmarkStart w:id="724" w:name="_Toc63688638"/>
      <w:bookmarkStart w:id="725" w:name="_Toc66289917"/>
      <w:bookmarkStart w:id="726" w:name="_Toc70589203"/>
      <w:bookmarkStart w:id="727" w:name="_Toc72943261"/>
      <w:bookmarkStart w:id="728" w:name="_Toc75270272"/>
      <w:bookmarkStart w:id="729" w:name="_Toc79585280"/>
      <w:bookmarkStart w:id="730" w:name="_Toc87364489"/>
      <w:bookmarkStart w:id="731" w:name="_Toc89865826"/>
      <w:bookmarkStart w:id="732" w:name="_Toc96667682"/>
      <w:bookmarkStart w:id="733" w:name="_Toc98774525"/>
      <w:bookmarkStart w:id="734" w:name="_Toc103354512"/>
      <w:bookmarkStart w:id="735" w:name="_Toc115273968"/>
      <w:bookmarkStart w:id="736" w:name="_Toc115274222"/>
      <w:bookmarkEnd w:id="517"/>
      <w:bookmarkEnd w:id="518"/>
      <w:bookmarkEnd w:id="519"/>
      <w:r w:rsidRPr="007F41C3">
        <w:rPr>
          <w:lang w:val="fr-FR"/>
        </w:rPr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</w:p>
    <w:p w14:paraId="02E223A4" w14:textId="77777777" w:rsidR="007A56E1" w:rsidRPr="002826D5" w:rsidRDefault="007A56E1" w:rsidP="007A56E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2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7A56E1" w:rsidRPr="002826D5" w14:paraId="01EBE785" w14:textId="77777777" w:rsidTr="00C12BE1">
        <w:tc>
          <w:tcPr>
            <w:tcW w:w="590" w:type="dxa"/>
          </w:tcPr>
          <w:p w14:paraId="387DEDCC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14:paraId="52186CD3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14:paraId="0E13B099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246A9E2C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14:paraId="2942C77E" w14:textId="77777777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7A56E1" w:rsidRPr="002826D5" w14:paraId="1AB0EBBB" w14:textId="77777777" w:rsidTr="00C12BE1">
        <w:tc>
          <w:tcPr>
            <w:tcW w:w="590" w:type="dxa"/>
          </w:tcPr>
          <w:p w14:paraId="521D9C60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14:paraId="5504FE85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14:paraId="3BA51786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4784360A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14:paraId="3619E69D" w14:textId="77777777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7A56E1" w:rsidRPr="002826D5" w14:paraId="4EB88949" w14:textId="77777777" w:rsidTr="00C12BE1">
        <w:tc>
          <w:tcPr>
            <w:tcW w:w="590" w:type="dxa"/>
          </w:tcPr>
          <w:p w14:paraId="10501E7B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14:paraId="6CAE1B57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14:paraId="6E5BBD75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50801E39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14:paraId="5E146020" w14:textId="77777777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7A56E1" w:rsidRPr="002826D5" w14:paraId="783E08BE" w14:textId="77777777" w:rsidTr="00C12BE1">
        <w:tc>
          <w:tcPr>
            <w:tcW w:w="590" w:type="dxa"/>
          </w:tcPr>
          <w:p w14:paraId="1877914F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14:paraId="3E0E4ABB" w14:textId="77777777" w:rsidR="007A56E1" w:rsidRPr="002826D5" w:rsidRDefault="00B80136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</w:t>
            </w:r>
            <w:r w:rsidR="007A56E1" w:rsidRPr="002826D5">
              <w:rPr>
                <w:bCs/>
                <w:lang w:val="en-US"/>
              </w:rPr>
              <w:t>(s)</w:t>
            </w:r>
          </w:p>
        </w:tc>
        <w:tc>
          <w:tcPr>
            <w:tcW w:w="1077" w:type="dxa"/>
          </w:tcPr>
          <w:p w14:paraId="4555C944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14:paraId="07170DAC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14:paraId="1A743C67" w14:textId="77777777" w:rsidR="007A56E1" w:rsidRPr="002826D5" w:rsidRDefault="007A56E1" w:rsidP="00C12BE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14:paraId="19051E91" w14:textId="77777777" w:rsidR="005570CA" w:rsidRDefault="005570CA" w:rsidP="005570CA">
      <w:pPr>
        <w:rPr>
          <w:lang w:val="fr-FR"/>
        </w:rPr>
      </w:pPr>
    </w:p>
    <w:p w14:paraId="49013A21" w14:textId="1F1621FD" w:rsidR="005F3455" w:rsidRDefault="005F3455" w:rsidP="00ED6A16">
      <w:pPr>
        <w:rPr>
          <w:lang w:val="fr-FR"/>
        </w:rPr>
      </w:pPr>
    </w:p>
    <w:p w14:paraId="2F22A481" w14:textId="77777777" w:rsidR="008C0D19" w:rsidRDefault="008C0D19" w:rsidP="00ED6A16">
      <w:pPr>
        <w:rPr>
          <w:lang w:val="fr-FR"/>
        </w:rPr>
      </w:pPr>
    </w:p>
    <w:p w14:paraId="1DCDF739" w14:textId="77777777" w:rsidR="00295281" w:rsidRPr="00295281" w:rsidRDefault="00295281" w:rsidP="00295281">
      <w:pPr>
        <w:keepNext/>
        <w:shd w:val="clear" w:color="auto" w:fill="D9D9D9"/>
        <w:spacing w:before="0"/>
        <w:jc w:val="center"/>
        <w:textAlignment w:val="auto"/>
        <w:outlineLvl w:val="1"/>
        <w:rPr>
          <w:rFonts w:cs="Arial"/>
          <w:b/>
          <w:bCs/>
          <w:sz w:val="28"/>
          <w:szCs w:val="28"/>
          <w:lang w:val="fr-FR"/>
        </w:rPr>
      </w:pPr>
      <w:r w:rsidRPr="00295281">
        <w:rPr>
          <w:rFonts w:cs="Arial"/>
          <w:b/>
          <w:bCs/>
          <w:sz w:val="28"/>
          <w:szCs w:val="28"/>
          <w:lang w:val="fr-FR"/>
        </w:rPr>
        <w:t xml:space="preserve">Liste des numéros identificateurs d'entités émettrices pour </w:t>
      </w:r>
      <w:r w:rsidRPr="00295281">
        <w:rPr>
          <w:rFonts w:cs="Arial"/>
          <w:b/>
          <w:bCs/>
          <w:sz w:val="28"/>
          <w:szCs w:val="28"/>
          <w:lang w:val="fr-FR"/>
        </w:rPr>
        <w:br/>
        <w:t xml:space="preserve">les cartes internationales de facturation des télécommunications </w:t>
      </w:r>
      <w:r w:rsidRPr="00295281">
        <w:rPr>
          <w:rFonts w:cs="Arial"/>
          <w:b/>
          <w:bCs/>
          <w:sz w:val="28"/>
          <w:szCs w:val="28"/>
          <w:lang w:val="fr-FR"/>
        </w:rPr>
        <w:br/>
        <w:t xml:space="preserve">(selon la Recommandation UIT-T E.118 (05/2006)) </w:t>
      </w:r>
      <w:r w:rsidRPr="00295281">
        <w:rPr>
          <w:rFonts w:cs="Arial"/>
          <w:b/>
          <w:bCs/>
          <w:sz w:val="28"/>
          <w:szCs w:val="28"/>
          <w:lang w:val="fr-FR"/>
        </w:rPr>
        <w:br/>
        <w:t>(Situation au 1 Décembre 2018)</w:t>
      </w:r>
    </w:p>
    <w:p w14:paraId="01920387" w14:textId="77777777" w:rsidR="00295281" w:rsidRPr="00295281" w:rsidRDefault="00295281" w:rsidP="002952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jc w:val="center"/>
        <w:rPr>
          <w:rFonts w:eastAsia="SimSun" w:cs="Arial"/>
          <w:lang w:val="fr-FR" w:eastAsia="zh-CN"/>
        </w:rPr>
      </w:pPr>
      <w:r w:rsidRPr="00295281">
        <w:rPr>
          <w:rFonts w:eastAsia="SimSun" w:cs="Arial"/>
          <w:lang w:val="fr-FR" w:eastAsia="zh-CN"/>
        </w:rPr>
        <w:t>(Annexe au Bulletin d'exploitation de l'UIT N° 1161 – 1.XII.2018)</w:t>
      </w:r>
      <w:r w:rsidRPr="00295281">
        <w:rPr>
          <w:rFonts w:eastAsia="SimSun" w:cs="Arial"/>
          <w:lang w:val="fr-FR" w:eastAsia="zh-CN"/>
        </w:rPr>
        <w:br/>
        <w:t>(Amendement N° 73)</w:t>
      </w:r>
    </w:p>
    <w:p w14:paraId="599DFFE6" w14:textId="77777777" w:rsidR="00295281" w:rsidRPr="00295281" w:rsidRDefault="00295281" w:rsidP="00295281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b/>
          <w:bCs/>
          <w:lang w:val="fr-CH"/>
        </w:rPr>
      </w:pPr>
      <w:r w:rsidRPr="00295281">
        <w:rPr>
          <w:rFonts w:eastAsia="SimSun" w:cs="Arial"/>
          <w:b/>
          <w:bCs/>
          <w:lang w:val="en-US" w:eastAsia="zh-CN"/>
        </w:rPr>
        <w:t>Espagne</w:t>
      </w:r>
      <w:r w:rsidRPr="00295281">
        <w:rPr>
          <w:rFonts w:eastAsia="SimSun" w:cs="Arial"/>
          <w:b/>
          <w:bCs/>
          <w:lang w:val="fr-CH" w:eastAsia="zh-CN"/>
        </w:rPr>
        <w:tab/>
        <w:t>ADD</w:t>
      </w:r>
    </w:p>
    <w:tbl>
      <w:tblPr>
        <w:tblW w:w="515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2149"/>
        <w:gridCol w:w="1522"/>
        <w:gridCol w:w="3029"/>
        <w:gridCol w:w="1114"/>
      </w:tblGrid>
      <w:tr w:rsidR="00295281" w:rsidRPr="00295281" w14:paraId="11E30E1C" w14:textId="77777777" w:rsidTr="008C0D19"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EFAB1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295281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418F7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295281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295281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E8C34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295281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583E0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295281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122D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295281">
              <w:rPr>
                <w:rFonts w:eastAsia="SimSun" w:cs="Arial"/>
                <w:i/>
                <w:iCs/>
                <w:lang w:val="fr-FR" w:eastAsia="zh-CN"/>
              </w:rPr>
              <w:t>Date de mise en application</w:t>
            </w:r>
          </w:p>
        </w:tc>
      </w:tr>
      <w:tr w:rsidR="00295281" w:rsidRPr="00295281" w14:paraId="50B85CCB" w14:textId="77777777" w:rsidTr="008C0D19">
        <w:trPr>
          <w:trHeight w:val="1065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FFC5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bCs/>
                <w:color w:val="212121"/>
                <w:lang w:val="en-US" w:eastAsia="zh-CN"/>
              </w:rPr>
            </w:pPr>
            <w:r w:rsidRPr="00295281">
              <w:rPr>
                <w:rFonts w:eastAsia="SimSun" w:cs="Calibri"/>
                <w:bCs/>
                <w:color w:val="212121"/>
                <w:lang w:val="en-US" w:eastAsia="zh-CN"/>
              </w:rPr>
              <w:t>Espagne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F9DE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lang w:val="es-CO" w:eastAsia="zh-CN"/>
              </w:rPr>
            </w:pPr>
            <w:r w:rsidRPr="00295281">
              <w:rPr>
                <w:rFonts w:eastAsia="SimSun" w:cs="Arial"/>
                <w:b/>
                <w:lang w:val="es-CO" w:eastAsia="zh-CN"/>
              </w:rPr>
              <w:t>TELEFÓNICA IOT &amp; BIG DATA TECH, S.A. UNIPERSONAL</w:t>
            </w:r>
          </w:p>
          <w:p w14:paraId="1BFE7033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s-CO" w:eastAsia="zh-CN"/>
              </w:rPr>
            </w:pPr>
            <w:r w:rsidRPr="00295281">
              <w:rPr>
                <w:rFonts w:eastAsia="SimSun" w:cs="Arial"/>
                <w:lang w:val="es-CO" w:eastAsia="zh-CN"/>
              </w:rPr>
              <w:t>Ronda de la Comunicación - Edificio Oeste 1</w:t>
            </w:r>
          </w:p>
          <w:p w14:paraId="0B2310FF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lang w:eastAsia="zh-CN"/>
              </w:rPr>
            </w:pPr>
            <w:r w:rsidRPr="00295281">
              <w:rPr>
                <w:rFonts w:eastAsia="SimSun" w:cs="Arial"/>
                <w:lang w:val="es-CO" w:eastAsia="zh-CN"/>
              </w:rPr>
              <w:t>C.P. 28050 - MADRID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D084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295281">
              <w:rPr>
                <w:rFonts w:eastAsia="SimSun" w:cs="Arial"/>
                <w:b/>
                <w:lang w:val="es-CO" w:eastAsia="zh-CN"/>
              </w:rPr>
              <w:t>89 34 10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358A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pt-BR" w:eastAsia="zh-CN"/>
              </w:rPr>
            </w:pPr>
            <w:r w:rsidRPr="00295281">
              <w:rPr>
                <w:rFonts w:eastAsia="SimSun" w:cs="Arial"/>
                <w:lang w:val="pt-BR" w:eastAsia="zh-CN"/>
              </w:rPr>
              <w:t xml:space="preserve">Head of Legal, </w:t>
            </w:r>
            <w:r w:rsidRPr="00295281">
              <w:rPr>
                <w:rFonts w:eastAsia="SimSun" w:cs="Arial"/>
                <w:lang w:val="pt-BR" w:eastAsia="zh-CN"/>
              </w:rPr>
              <w:br/>
              <w:t>TELEFÓNICA IOT &amp; BIG DATA TECH, S.A. UNIPERSONAL</w:t>
            </w:r>
          </w:p>
          <w:p w14:paraId="1CB5C3F4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pt-BR" w:eastAsia="zh-CN"/>
              </w:rPr>
            </w:pPr>
            <w:r w:rsidRPr="00295281">
              <w:rPr>
                <w:rFonts w:eastAsia="SimSun" w:cs="Arial"/>
                <w:lang w:val="pt-BR" w:eastAsia="zh-CN"/>
              </w:rPr>
              <w:t>Ronda de la Comunicación - Edificio Oeste 1</w:t>
            </w:r>
          </w:p>
          <w:p w14:paraId="042B32CC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s-CO" w:eastAsia="zh-CN"/>
              </w:rPr>
            </w:pPr>
            <w:r w:rsidRPr="00295281">
              <w:rPr>
                <w:rFonts w:eastAsia="SimSun" w:cs="Arial"/>
                <w:lang w:val="pt-BR" w:eastAsia="zh-CN"/>
              </w:rPr>
              <w:t>C.P. 28050 - MADRID</w:t>
            </w:r>
          </w:p>
          <w:p w14:paraId="084876B5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pt-BR" w:eastAsia="zh-CN"/>
              </w:rPr>
            </w:pPr>
            <w:r w:rsidRPr="00295281">
              <w:rPr>
                <w:rFonts w:eastAsia="SimSun" w:cs="Arial"/>
                <w:lang w:val="pt-BR" w:eastAsia="zh-CN"/>
              </w:rPr>
              <w:t xml:space="preserve">Tél: </w:t>
            </w:r>
            <w:r w:rsidRPr="00295281">
              <w:rPr>
                <w:rFonts w:eastAsia="SimSun" w:cs="Arial"/>
                <w:lang w:val="pt-BR" w:eastAsia="zh-CN"/>
              </w:rPr>
              <w:tab/>
              <w:t>+34 609182493</w:t>
            </w:r>
          </w:p>
          <w:p w14:paraId="5EFEB2E0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color w:val="000000"/>
                <w:lang w:val="fr-FR" w:eastAsia="zh-CN"/>
              </w:rPr>
            </w:pPr>
            <w:r w:rsidRPr="00295281">
              <w:rPr>
                <w:rFonts w:eastAsia="SimSun" w:cs="Arial"/>
                <w:lang w:val="pt-BR" w:eastAsia="zh-CN"/>
              </w:rPr>
              <w:t>E-mail: legal.tech@telefonica.com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3342" w14:textId="77777777" w:rsidR="00295281" w:rsidRPr="00295281" w:rsidRDefault="00295281" w:rsidP="002952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295281">
              <w:rPr>
                <w:rFonts w:eastAsia="SimSun" w:cs="Arial"/>
                <w:bCs/>
                <w:lang w:val="es-CO" w:eastAsia="zh-CN"/>
              </w:rPr>
              <w:t>7</w:t>
            </w:r>
            <w:r w:rsidRPr="00295281">
              <w:rPr>
                <w:rFonts w:eastAsia="SimSun" w:cs="Arial"/>
                <w:bCs/>
                <w:lang w:eastAsia="zh-CN"/>
              </w:rPr>
              <w:t>.XI.2022</w:t>
            </w:r>
          </w:p>
        </w:tc>
      </w:tr>
    </w:tbl>
    <w:p w14:paraId="4BCCAE4A" w14:textId="77777777" w:rsidR="00295281" w:rsidRPr="00295281" w:rsidRDefault="00295281" w:rsidP="00295281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rFonts w:eastAsia="SimSun" w:cs="Arial"/>
          <w:lang w:val="fr-CH" w:eastAsia="zh-CN"/>
        </w:rPr>
      </w:pPr>
    </w:p>
    <w:p w14:paraId="79B0C15D" w14:textId="0D8C2696" w:rsidR="00295281" w:rsidRDefault="002952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721B1E4B" w14:textId="77777777" w:rsidR="00295281" w:rsidRPr="004537BF" w:rsidRDefault="00295281" w:rsidP="00295281">
      <w:pPr>
        <w:pStyle w:val="Heading20"/>
        <w:rPr>
          <w:lang w:val="fr-CH"/>
        </w:rPr>
      </w:pPr>
      <w:r w:rsidRPr="004537BF">
        <w:rPr>
          <w:lang w:val="fr-CH"/>
        </w:rPr>
        <w:t xml:space="preserve">Liste des indicatifs de pays de la Recommandation UIT-T E.164 attribués (Complément à la Recommandation UIT-T E.164 (11/2010)) </w:t>
      </w:r>
    </w:p>
    <w:p w14:paraId="15662852" w14:textId="77777777" w:rsidR="00295281" w:rsidRPr="004537BF" w:rsidRDefault="00295281" w:rsidP="00295281">
      <w:pPr>
        <w:pStyle w:val="Heading20"/>
        <w:rPr>
          <w:lang w:val="fr-CH"/>
        </w:rPr>
      </w:pPr>
      <w:r w:rsidRPr="004537BF">
        <w:rPr>
          <w:lang w:val="fr-CH"/>
        </w:rPr>
        <w:t>(Situation au 15 décembre 2016)</w:t>
      </w:r>
    </w:p>
    <w:p w14:paraId="0B259C0C" w14:textId="77777777" w:rsidR="00295281" w:rsidRPr="004537BF" w:rsidRDefault="00295281" w:rsidP="002952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lang w:val="fr-CH" w:eastAsia="zh-CN"/>
        </w:rPr>
      </w:pPr>
      <w:r w:rsidRPr="004537BF">
        <w:rPr>
          <w:rFonts w:asciiTheme="minorHAnsi" w:eastAsia="Arial" w:hAnsiTheme="minorHAnsi" w:cstheme="minorHAnsi"/>
          <w:color w:val="000000"/>
          <w:lang w:val="fr-CH" w:eastAsia="zh-CN"/>
        </w:rPr>
        <w:t xml:space="preserve">(Annexe au Bulletin d'exploitation de l'UIT </w:t>
      </w:r>
      <w:r w:rsidRPr="004537BF">
        <w:rPr>
          <w:rFonts w:asciiTheme="minorHAnsi" w:eastAsia="Calibri" w:hAnsiTheme="minorHAnsi" w:cstheme="minorHAnsi"/>
          <w:color w:val="000000"/>
          <w:sz w:val="22"/>
          <w:lang w:val="fr-CH" w:eastAsia="zh-CN"/>
        </w:rPr>
        <w:t>N°</w:t>
      </w:r>
      <w:r w:rsidRPr="004537BF">
        <w:rPr>
          <w:rFonts w:asciiTheme="minorHAnsi" w:eastAsia="Arial" w:hAnsiTheme="minorHAnsi" w:cstheme="minorHAnsi"/>
          <w:color w:val="000000"/>
          <w:lang w:val="fr-CH" w:eastAsia="zh-CN"/>
        </w:rPr>
        <w:t xml:space="preserve"> 1114 – 15.XII.2016)</w:t>
      </w:r>
    </w:p>
    <w:p w14:paraId="3CE02C0F" w14:textId="77777777" w:rsidR="00295281" w:rsidRPr="004537BF" w:rsidRDefault="00295281" w:rsidP="002952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ascii="Arial" w:eastAsia="Arial" w:hAnsi="Arial"/>
          <w:color w:val="000000"/>
          <w:lang w:val="fr-CH" w:eastAsia="zh-CN"/>
        </w:rPr>
      </w:pPr>
      <w:r w:rsidRPr="004537BF">
        <w:rPr>
          <w:rFonts w:asciiTheme="minorHAnsi" w:eastAsia="Arial" w:hAnsiTheme="minorHAnsi" w:cstheme="minorHAnsi"/>
          <w:color w:val="000000"/>
          <w:lang w:val="fr-CH" w:eastAsia="zh-CN"/>
        </w:rPr>
        <w:t xml:space="preserve">(Amendement </w:t>
      </w:r>
      <w:r w:rsidRPr="005F145B">
        <w:rPr>
          <w:rFonts w:asciiTheme="minorHAnsi" w:eastAsia="Calibri" w:hAnsiTheme="minorHAnsi" w:cstheme="minorHAnsi"/>
          <w:color w:val="000000"/>
          <w:lang w:val="fr-CH" w:eastAsia="zh-CN"/>
        </w:rPr>
        <w:t xml:space="preserve">N° </w:t>
      </w:r>
      <w:r>
        <w:rPr>
          <w:rFonts w:asciiTheme="minorHAnsi" w:eastAsia="Calibri" w:hAnsiTheme="minorHAnsi" w:cstheme="minorHAnsi"/>
          <w:color w:val="000000"/>
          <w:lang w:val="fr-CH" w:eastAsia="zh-CN"/>
        </w:rPr>
        <w:t>31</w:t>
      </w:r>
      <w:r>
        <w:rPr>
          <w:rFonts w:asciiTheme="minorHAnsi" w:eastAsia="Arial" w:hAnsiTheme="minorHAnsi" w:cstheme="minorHAnsi"/>
          <w:color w:val="000000"/>
          <w:lang w:val="fr-CH" w:eastAsia="zh-CN"/>
        </w:rPr>
        <w:t>)</w:t>
      </w:r>
    </w:p>
    <w:p w14:paraId="7F072206" w14:textId="77777777" w:rsidR="00295281" w:rsidRDefault="00295281" w:rsidP="00295281">
      <w:pPr>
        <w:spacing w:before="240"/>
        <w:jc w:val="center"/>
        <w:rPr>
          <w:rFonts w:asciiTheme="minorHAnsi" w:hAnsiTheme="minorHAnsi"/>
          <w:color w:val="000000"/>
          <w:lang w:val="fr-CH"/>
        </w:rPr>
      </w:pPr>
      <w:r w:rsidRPr="004537BF">
        <w:rPr>
          <w:rFonts w:asciiTheme="minorHAnsi" w:hAnsiTheme="minorHAnsi"/>
          <w:b/>
          <w:lang w:val="fr-CH"/>
        </w:rPr>
        <w:t>Notes communes aux listes par ordre numérique et par ordre alphabétique des indicatifs de pays de la Recommandation UIT-T E.164 attribués</w:t>
      </w:r>
    </w:p>
    <w:p w14:paraId="4FB13392" w14:textId="77777777" w:rsidR="00295281" w:rsidRPr="004537BF" w:rsidRDefault="00295281" w:rsidP="00295281">
      <w:pPr>
        <w:spacing w:before="240"/>
        <w:ind w:left="567" w:hanging="567"/>
        <w:jc w:val="left"/>
        <w:rPr>
          <w:rFonts w:asciiTheme="minorHAnsi" w:hAnsiTheme="minorHAnsi"/>
          <w:lang w:val="fr-CH"/>
        </w:rPr>
      </w:pPr>
      <w:proofErr w:type="gramStart"/>
      <w:r>
        <w:rPr>
          <w:rFonts w:asciiTheme="minorHAnsi" w:hAnsiTheme="minorHAnsi"/>
          <w:color w:val="000000"/>
          <w:lang w:val="fr-CH"/>
        </w:rPr>
        <w:t>o</w:t>
      </w:r>
      <w:proofErr w:type="gramEnd"/>
      <w:r w:rsidRPr="004537BF">
        <w:rPr>
          <w:rFonts w:asciiTheme="minorHAnsi" w:hAnsiTheme="minorHAnsi"/>
          <w:color w:val="000000"/>
          <w:lang w:val="fr-CH"/>
        </w:rPr>
        <w:tab/>
      </w:r>
      <w:r w:rsidRPr="004537BF">
        <w:rPr>
          <w:lang w:val="fr-CH"/>
        </w:rPr>
        <w:t>Associés à l'indicatif de pays commun 88</w:t>
      </w:r>
      <w:r>
        <w:rPr>
          <w:lang w:val="fr-CH"/>
        </w:rPr>
        <w:t>2</w:t>
      </w:r>
      <w:r w:rsidRPr="004537BF">
        <w:rPr>
          <w:lang w:val="fr-CH"/>
        </w:rPr>
        <w:t>, les codes d'identification à</w:t>
      </w:r>
      <w:r>
        <w:rPr>
          <w:lang w:val="fr-CH"/>
        </w:rPr>
        <w:t xml:space="preserve"> deux</w:t>
      </w:r>
      <w:r w:rsidRPr="004537BF">
        <w:rPr>
          <w:lang w:val="fr-CH"/>
        </w:rPr>
        <w:t xml:space="preserve"> chiffres pour les réseaux internationaux ci-après ont été réservés ou attribués</w:t>
      </w:r>
      <w:r w:rsidRPr="004537BF">
        <w:rPr>
          <w:rFonts w:asciiTheme="minorHAnsi" w:hAnsiTheme="minorHAnsi"/>
          <w:lang w:val="fr-CH"/>
        </w:rPr>
        <w:t>:</w:t>
      </w:r>
    </w:p>
    <w:p w14:paraId="5C143763" w14:textId="0F3436E1" w:rsidR="00295281" w:rsidRPr="004537BF" w:rsidRDefault="00295281" w:rsidP="00295281">
      <w:pPr>
        <w:widowControl w:val="0"/>
        <w:tabs>
          <w:tab w:val="clear" w:pos="1276"/>
          <w:tab w:val="clear" w:pos="5387"/>
          <w:tab w:val="left" w:pos="0"/>
          <w:tab w:val="left" w:pos="340"/>
          <w:tab w:val="left" w:pos="851"/>
          <w:tab w:val="left" w:pos="2835"/>
        </w:tabs>
        <w:spacing w:after="120"/>
        <w:ind w:left="340" w:hanging="340"/>
        <w:rPr>
          <w:rFonts w:asciiTheme="minorHAnsi" w:hAnsiTheme="minorHAnsi"/>
          <w:b/>
          <w:color w:val="000000"/>
          <w:lang w:val="fr-CH"/>
        </w:rPr>
      </w:pPr>
      <w:r w:rsidRPr="004537BF">
        <w:rPr>
          <w:rFonts w:asciiTheme="minorHAnsi" w:hAnsiTheme="minorHAnsi"/>
          <w:b/>
          <w:bCs/>
          <w:i/>
          <w:color w:val="000000"/>
          <w:lang w:val="fr-CH"/>
        </w:rPr>
        <w:t xml:space="preserve">Note </w:t>
      </w:r>
      <w:r>
        <w:rPr>
          <w:rFonts w:asciiTheme="minorHAnsi" w:hAnsiTheme="minorHAnsi"/>
          <w:b/>
          <w:bCs/>
          <w:i/>
          <w:color w:val="000000"/>
          <w:lang w:val="fr-CH"/>
        </w:rPr>
        <w:t>o</w:t>
      </w:r>
      <w:r w:rsidRPr="004537BF">
        <w:rPr>
          <w:rFonts w:asciiTheme="minorHAnsi" w:hAnsiTheme="minorHAnsi"/>
          <w:b/>
          <w:bCs/>
          <w:i/>
          <w:color w:val="000000"/>
          <w:lang w:val="fr-CH"/>
        </w:rPr>
        <w:t>)</w:t>
      </w:r>
      <w:r w:rsidRPr="004537BF">
        <w:rPr>
          <w:rFonts w:asciiTheme="minorHAnsi" w:hAnsiTheme="minorHAnsi"/>
          <w:b/>
          <w:color w:val="000000"/>
          <w:lang w:val="fr-CH"/>
        </w:rPr>
        <w:tab/>
      </w:r>
      <w:r w:rsidRPr="004537BF">
        <w:rPr>
          <w:rFonts w:asciiTheme="minorHAnsi" w:hAnsiTheme="minorHAnsi"/>
          <w:b/>
          <w:lang w:val="fr-CH"/>
        </w:rPr>
        <w:t>+</w:t>
      </w:r>
      <w:r w:rsidRPr="00470DBC">
        <w:rPr>
          <w:b/>
          <w:lang w:val="es-ES"/>
        </w:rPr>
        <w:t>88</w:t>
      </w:r>
      <w:r w:rsidR="00A86433">
        <w:rPr>
          <w:b/>
          <w:lang w:val="es-ES"/>
        </w:rPr>
        <w:t>2</w:t>
      </w:r>
      <w:r>
        <w:rPr>
          <w:b/>
          <w:lang w:val="es-ES"/>
        </w:rPr>
        <w:t xml:space="preserve"> 34</w:t>
      </w:r>
      <w:r>
        <w:rPr>
          <w:b/>
          <w:lang w:val="es-ES"/>
        </w:rPr>
        <w:tab/>
      </w:r>
      <w:r>
        <w:rPr>
          <w:rFonts w:asciiTheme="minorHAnsi" w:hAnsiTheme="minorHAnsi"/>
          <w:b/>
          <w:lang w:val="fr-CH"/>
        </w:rPr>
        <w:t>SUP</w:t>
      </w:r>
      <w:r>
        <w:rPr>
          <w:rFonts w:asciiTheme="minorHAnsi" w:hAnsiTheme="minorHAnsi"/>
          <w:b/>
          <w:color w:val="000000"/>
          <w:lang w:val="fr-CH"/>
        </w:rPr>
        <w:t>*</w:t>
      </w:r>
    </w:p>
    <w:tbl>
      <w:tblPr>
        <w:tblW w:w="9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2"/>
        <w:gridCol w:w="2199"/>
        <w:gridCol w:w="2126"/>
        <w:gridCol w:w="1559"/>
      </w:tblGrid>
      <w:tr w:rsidR="00295281" w:rsidRPr="004537BF" w14:paraId="4C7F9768" w14:textId="77777777" w:rsidTr="00782CE6">
        <w:trPr>
          <w:jc w:val="center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DB885" w14:textId="77777777" w:rsidR="00295281" w:rsidRPr="004537BF" w:rsidRDefault="00295281" w:rsidP="00782CE6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highlight w:val="cyan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Requérant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7AD7" w14:textId="77777777" w:rsidR="00295281" w:rsidRPr="004537BF" w:rsidRDefault="00295281" w:rsidP="00782CE6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highlight w:val="cyan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Réseau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709D" w14:textId="77777777" w:rsidR="00295281" w:rsidRPr="004537BF" w:rsidRDefault="00295281" w:rsidP="00782CE6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 xml:space="preserve">Indicatif de pays et </w:t>
            </w: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br/>
              <w:t xml:space="preserve">code d'identification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D6BC" w14:textId="77777777" w:rsidR="00295281" w:rsidRPr="004537BF" w:rsidRDefault="00295281" w:rsidP="00782CE6">
            <w:pPr>
              <w:keepNext/>
              <w:spacing w:before="60" w:after="60"/>
              <w:jc w:val="center"/>
              <w:rPr>
                <w:rFonts w:asciiTheme="minorHAnsi" w:hAnsiTheme="minorHAnsi"/>
                <w:i/>
                <w:sz w:val="18"/>
                <w:highlight w:val="cyan"/>
                <w:lang w:val="fr-CH"/>
              </w:rPr>
            </w:pPr>
            <w:r w:rsidRPr="004537BF">
              <w:rPr>
                <w:rFonts w:asciiTheme="minorHAnsi" w:hAnsiTheme="minorHAnsi"/>
                <w:i/>
                <w:sz w:val="18"/>
                <w:lang w:val="fr-CH"/>
              </w:rPr>
              <w:t>Statut</w:t>
            </w:r>
          </w:p>
        </w:tc>
      </w:tr>
      <w:tr w:rsidR="00295281" w:rsidRPr="004537BF" w14:paraId="1B158182" w14:textId="77777777" w:rsidTr="00782CE6">
        <w:trPr>
          <w:jc w:val="center"/>
        </w:trPr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3D18" w14:textId="77777777" w:rsidR="00295281" w:rsidRDefault="00295281" w:rsidP="00782CE6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D54C47">
              <w:t>BebbiCell AG (Formerly Global Networks Switzerland AG)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AED1" w14:textId="77777777" w:rsidR="00295281" w:rsidRDefault="00295281" w:rsidP="00782CE6">
            <w:pPr>
              <w:tabs>
                <w:tab w:val="clear" w:pos="567"/>
              </w:tabs>
              <w:spacing w:before="40" w:after="40" w:line="256" w:lineRule="auto"/>
              <w:jc w:val="left"/>
              <w:rPr>
                <w:bCs/>
              </w:rPr>
            </w:pPr>
            <w:r w:rsidRPr="00D54C47">
              <w:t>BebbiCell AG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4D62" w14:textId="77777777" w:rsidR="00295281" w:rsidRPr="00216909" w:rsidRDefault="00295281" w:rsidP="00782CE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lang w:val="fr-FR"/>
              </w:rPr>
            </w:pPr>
            <w:r w:rsidRPr="00D54C47">
              <w:rPr>
                <w:bCs/>
              </w:rPr>
              <w:t xml:space="preserve">+882 </w:t>
            </w:r>
            <w:r>
              <w:rPr>
                <w:bCs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910D" w14:textId="77777777" w:rsidR="00295281" w:rsidRPr="00885A44" w:rsidRDefault="00295281" w:rsidP="00782CE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lang w:val="fr-FR"/>
              </w:rPr>
            </w:pPr>
            <w:r>
              <w:rPr>
                <w:rFonts w:asciiTheme="minorHAnsi" w:hAnsiTheme="minorHAnsi"/>
                <w:bCs/>
                <w:lang w:val="fr-CH"/>
              </w:rPr>
              <w:t>Retiré</w:t>
            </w:r>
          </w:p>
        </w:tc>
      </w:tr>
    </w:tbl>
    <w:p w14:paraId="23160D47" w14:textId="77777777" w:rsidR="00295281" w:rsidRDefault="00295281" w:rsidP="00295281">
      <w:pPr>
        <w:spacing w:after="240"/>
      </w:pPr>
      <w:r w:rsidRPr="00D76B54">
        <w:rPr>
          <w:b/>
          <w:color w:val="000000"/>
        </w:rPr>
        <w:t>*</w:t>
      </w:r>
      <w:r>
        <w:t xml:space="preserve"> </w:t>
      </w:r>
      <w:r w:rsidRPr="0047124D">
        <w:t>1.XII.2022</w:t>
      </w:r>
    </w:p>
    <w:p w14:paraId="20082759" w14:textId="77777777" w:rsidR="00295281" w:rsidRPr="004B6C3C" w:rsidRDefault="00295281" w:rsidP="002952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</w:pPr>
      <w:r w:rsidRPr="004B6C3C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__________</w:t>
      </w:r>
    </w:p>
    <w:p w14:paraId="73DA50E7" w14:textId="7F9B23FE" w:rsidR="00295281" w:rsidRDefault="00295281" w:rsidP="00295281">
      <w:pP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</w:pPr>
      <w:r w:rsidRPr="004537BF">
        <w:rPr>
          <w:rFonts w:eastAsia="SimSun" w:cs="Arial"/>
          <w:sz w:val="16"/>
          <w:szCs w:val="16"/>
          <w:lang w:val="fr-CH" w:eastAsia="zh-CN"/>
        </w:rPr>
        <w:t xml:space="preserve">Voir la page </w:t>
      </w:r>
      <w:r w:rsidR="008C0D19">
        <w:rPr>
          <w:rFonts w:eastAsia="SimSun" w:cs="Arial"/>
          <w:sz w:val="16"/>
          <w:szCs w:val="16"/>
          <w:lang w:val="fr-CH" w:eastAsia="zh-CN"/>
        </w:rPr>
        <w:t>5</w:t>
      </w:r>
      <w:r w:rsidRPr="004537BF">
        <w:rPr>
          <w:rFonts w:eastAsia="SimSun" w:cs="Arial"/>
          <w:sz w:val="16"/>
          <w:szCs w:val="16"/>
          <w:lang w:val="fr-CH" w:eastAsia="zh-CN"/>
        </w:rPr>
        <w:t xml:space="preserve"> du présent Bulletin d'exploitation N</w:t>
      </w:r>
      <w:r w:rsidRPr="00EB18F9">
        <w:rPr>
          <w:rFonts w:eastAsia="SimSun" w:cs="Arial"/>
          <w:sz w:val="16"/>
          <w:szCs w:val="16"/>
          <w:lang w:val="fr-CH" w:eastAsia="zh-CN"/>
        </w:rPr>
        <w:t>°</w:t>
      </w:r>
      <w:r w:rsidRPr="00FA0221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 xml:space="preserve"> 1</w:t>
      </w:r>
      <w: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 xml:space="preserve">257 </w:t>
      </w:r>
      <w:r w:rsidRPr="00FA0221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 xml:space="preserve">de </w:t>
      </w:r>
      <w:r w:rsidRPr="004B6C3C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1.</w:t>
      </w:r>
      <w: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XI</w:t>
      </w:r>
      <w:r w:rsidRPr="004B6C3C"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  <w:t>I.2022.</w:t>
      </w:r>
    </w:p>
    <w:p w14:paraId="195EAA60" w14:textId="77777777" w:rsidR="00295281" w:rsidRDefault="00295281" w:rsidP="00295281">
      <w:pPr>
        <w:rPr>
          <w:rFonts w:asciiTheme="minorHAnsi" w:eastAsiaTheme="minorEastAsia" w:hAnsiTheme="minorHAnsi" w:cstheme="minorBidi"/>
          <w:sz w:val="16"/>
          <w:szCs w:val="16"/>
          <w:lang w:val="fr-FR" w:eastAsia="zh-CN"/>
        </w:rPr>
      </w:pPr>
    </w:p>
    <w:p w14:paraId="54B0FD77" w14:textId="7865452E" w:rsidR="00295281" w:rsidRDefault="00295281" w:rsidP="00ED6A16">
      <w:pPr>
        <w:rPr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3"/>
        <w:gridCol w:w="6"/>
      </w:tblGrid>
      <w:tr w:rsidR="00295281" w14:paraId="6BBF8142" w14:textId="77777777" w:rsidTr="00782CE6">
        <w:trPr>
          <w:trHeight w:val="1076"/>
        </w:trPr>
        <w:tc>
          <w:tcPr>
            <w:tcW w:w="109" w:type="dxa"/>
          </w:tcPr>
          <w:p w14:paraId="706DC444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  <w:tc>
          <w:tcPr>
            <w:tcW w:w="9372" w:type="dxa"/>
          </w:tcPr>
          <w:tbl>
            <w:tblPr>
              <w:tblW w:w="898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85"/>
            </w:tblGrid>
            <w:tr w:rsidR="00295281" w14:paraId="70512202" w14:textId="77777777" w:rsidTr="00782CE6">
              <w:trPr>
                <w:trHeight w:val="998"/>
              </w:trPr>
              <w:tc>
                <w:tcPr>
                  <w:tcW w:w="8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698D" w14:textId="173F6785" w:rsidR="00295281" w:rsidRPr="002C1B9A" w:rsidRDefault="00295281" w:rsidP="00782CE6">
                  <w:pPr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2C1B9A">
                    <w:rPr>
                      <w:rFonts w:asciiTheme="minorHAnsi" w:eastAsia="Arial" w:hAnsiTheme="minorHAnsi"/>
                      <w:b/>
                      <w:color w:val="000000"/>
                      <w:sz w:val="28"/>
                      <w:szCs w:val="28"/>
                    </w:rPr>
                    <w:t>Codes de réseau mobile (MNC) pour le plan d'identification international</w:t>
                  </w:r>
                  <w:r w:rsidRPr="002C1B9A">
                    <w:rPr>
                      <w:rFonts w:asciiTheme="minorHAnsi" w:eastAsia="Arial" w:hAnsiTheme="minorHAnsi"/>
                      <w:b/>
                      <w:color w:val="000000"/>
                      <w:sz w:val="28"/>
                      <w:szCs w:val="28"/>
                    </w:rPr>
                    <w:br/>
                    <w:t>pour les réseaux publics et les abonnements</w:t>
                  </w:r>
                  <w:r w:rsidRPr="002C1B9A">
                    <w:rPr>
                      <w:rFonts w:asciiTheme="minorHAnsi" w:eastAsia="Arial" w:hAnsiTheme="minorHAnsi"/>
                      <w:b/>
                      <w:color w:val="000000"/>
                      <w:sz w:val="28"/>
                      <w:szCs w:val="28"/>
                    </w:rPr>
                    <w:br/>
                    <w:t>(Selon la Recommandation UIT-T E.212 (09/2016))</w:t>
                  </w:r>
                  <w:r w:rsidRPr="002C1B9A">
                    <w:rPr>
                      <w:rFonts w:asciiTheme="minorHAnsi" w:eastAsia="Arial" w:hAnsiTheme="minorHAnsi"/>
                      <w:b/>
                      <w:color w:val="000000"/>
                      <w:sz w:val="28"/>
                      <w:szCs w:val="28"/>
                    </w:rPr>
                    <w:br/>
                    <w:t>(Situation au 15 décembre 2018)</w:t>
                  </w:r>
                </w:p>
              </w:tc>
            </w:tr>
          </w:tbl>
          <w:p w14:paraId="7392941E" w14:textId="77777777" w:rsidR="00295281" w:rsidRDefault="00295281" w:rsidP="00782CE6"/>
        </w:tc>
        <w:tc>
          <w:tcPr>
            <w:tcW w:w="408" w:type="dxa"/>
          </w:tcPr>
          <w:p w14:paraId="59494A98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</w:tr>
      <w:tr w:rsidR="00295281" w14:paraId="3441F9DF" w14:textId="77777777" w:rsidTr="00782CE6">
        <w:trPr>
          <w:trHeight w:val="172"/>
        </w:trPr>
        <w:tc>
          <w:tcPr>
            <w:tcW w:w="109" w:type="dxa"/>
          </w:tcPr>
          <w:p w14:paraId="2CCEAB3A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  <w:tc>
          <w:tcPr>
            <w:tcW w:w="9372" w:type="dxa"/>
          </w:tcPr>
          <w:p w14:paraId="0F8B996E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  <w:tc>
          <w:tcPr>
            <w:tcW w:w="408" w:type="dxa"/>
          </w:tcPr>
          <w:p w14:paraId="7989BDC4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</w:tr>
      <w:tr w:rsidR="00295281" w14:paraId="7926AB02" w14:textId="77777777" w:rsidTr="00782CE6">
        <w:trPr>
          <w:trHeight w:val="434"/>
        </w:trPr>
        <w:tc>
          <w:tcPr>
            <w:tcW w:w="109" w:type="dxa"/>
          </w:tcPr>
          <w:p w14:paraId="621BA89E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  <w:tc>
          <w:tcPr>
            <w:tcW w:w="93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3"/>
            </w:tblGrid>
            <w:tr w:rsidR="00295281" w14:paraId="5A081E38" w14:textId="77777777" w:rsidTr="00782CE6">
              <w:trPr>
                <w:trHeight w:val="356"/>
              </w:trPr>
              <w:tc>
                <w:tcPr>
                  <w:tcW w:w="90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8F9C" w14:textId="77777777" w:rsidR="00295281" w:rsidRPr="002C1B9A" w:rsidRDefault="00295281" w:rsidP="00782CE6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(</w:t>
                  </w:r>
                  <w:r w:rsidRPr="002C1B9A">
                    <w:rPr>
                      <w:rFonts w:asciiTheme="minorHAnsi" w:eastAsia="Arial" w:hAnsiTheme="minorHAnsi"/>
                      <w:color w:val="000000"/>
                    </w:rPr>
                    <w:t xml:space="preserve">Annexe au Bulletin d'exploitation de l'UIT </w:t>
                  </w:r>
                  <w:r w:rsidRPr="002C1B9A">
                    <w:rPr>
                      <w:rFonts w:asciiTheme="minorHAnsi" w:eastAsia="Calibri" w:hAnsiTheme="minorHAnsi"/>
                      <w:color w:val="000000"/>
                    </w:rPr>
                    <w:t>N°</w:t>
                  </w:r>
                  <w:r w:rsidRPr="002C1B9A">
                    <w:rPr>
                      <w:rFonts w:asciiTheme="minorHAnsi" w:eastAsia="Arial" w:hAnsiTheme="minorHAnsi"/>
                      <w:color w:val="000000"/>
                    </w:rPr>
                    <w:t xml:space="preserve"> 1162 - 15.XII.2018)</w:t>
                  </w:r>
                </w:p>
                <w:p w14:paraId="2E324830" w14:textId="77777777" w:rsidR="00295281" w:rsidRDefault="00295281" w:rsidP="00295281">
                  <w:pPr>
                    <w:spacing w:before="0"/>
                    <w:jc w:val="center"/>
                  </w:pPr>
                  <w:r w:rsidRPr="002C1B9A">
                    <w:rPr>
                      <w:rFonts w:asciiTheme="minorHAnsi" w:eastAsia="Arial" w:hAnsiTheme="minorHAnsi"/>
                      <w:color w:val="000000"/>
                    </w:rPr>
                    <w:t xml:space="preserve">(Amendement </w:t>
                  </w:r>
                  <w:r w:rsidRPr="002C1B9A">
                    <w:rPr>
                      <w:rFonts w:asciiTheme="minorHAnsi" w:eastAsia="Calibri" w:hAnsiTheme="minorHAnsi"/>
                      <w:color w:val="000000"/>
                    </w:rPr>
                    <w:t xml:space="preserve">N° </w:t>
                  </w:r>
                  <w:r w:rsidRPr="002C1B9A">
                    <w:rPr>
                      <w:rFonts w:asciiTheme="minorHAnsi" w:eastAsia="Arial" w:hAnsiTheme="minorHAnsi"/>
                      <w:color w:val="000000"/>
                    </w:rPr>
                    <w:t>85)</w:t>
                  </w:r>
                </w:p>
              </w:tc>
            </w:tr>
          </w:tbl>
          <w:p w14:paraId="047C40CF" w14:textId="77777777" w:rsidR="00295281" w:rsidRDefault="00295281" w:rsidP="00782CE6"/>
        </w:tc>
        <w:tc>
          <w:tcPr>
            <w:tcW w:w="408" w:type="dxa"/>
          </w:tcPr>
          <w:p w14:paraId="2DCEFF58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</w:tr>
      <w:tr w:rsidR="00295281" w14:paraId="3F474F9F" w14:textId="77777777" w:rsidTr="00782CE6">
        <w:trPr>
          <w:trHeight w:val="239"/>
        </w:trPr>
        <w:tc>
          <w:tcPr>
            <w:tcW w:w="109" w:type="dxa"/>
          </w:tcPr>
          <w:p w14:paraId="5B7B55F9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  <w:tc>
          <w:tcPr>
            <w:tcW w:w="9372" w:type="dxa"/>
          </w:tcPr>
          <w:p w14:paraId="259E212D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  <w:tc>
          <w:tcPr>
            <w:tcW w:w="408" w:type="dxa"/>
          </w:tcPr>
          <w:p w14:paraId="3E6B8E85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</w:tr>
      <w:tr w:rsidR="00295281" w14:paraId="66D05D06" w14:textId="77777777" w:rsidTr="00782CE6">
        <w:tc>
          <w:tcPr>
            <w:tcW w:w="109" w:type="dxa"/>
          </w:tcPr>
          <w:p w14:paraId="2DC64F4B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  <w:tc>
          <w:tcPr>
            <w:tcW w:w="93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9033"/>
              <w:gridCol w:w="9"/>
              <w:gridCol w:w="6"/>
            </w:tblGrid>
            <w:tr w:rsidR="00295281" w14:paraId="5B5A1C30" w14:textId="77777777" w:rsidTr="00782CE6">
              <w:trPr>
                <w:trHeight w:val="120"/>
              </w:trPr>
              <w:tc>
                <w:tcPr>
                  <w:tcW w:w="211" w:type="dxa"/>
                </w:tcPr>
                <w:p w14:paraId="2BDCC37E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4F448B0B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3970FC6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1" w:type="dxa"/>
                </w:tcPr>
                <w:p w14:paraId="2544CC30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95281" w14:paraId="3E8E344D" w14:textId="77777777" w:rsidTr="00782CE6">
              <w:tc>
                <w:tcPr>
                  <w:tcW w:w="211" w:type="dxa"/>
                </w:tcPr>
                <w:p w14:paraId="2AF8339B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9045" w:type="dxa"/>
                    <w:tblInd w:w="8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17"/>
                    <w:gridCol w:w="1616"/>
                    <w:gridCol w:w="4812"/>
                  </w:tblGrid>
                  <w:tr w:rsidR="00295281" w14:paraId="02CDC796" w14:textId="77777777" w:rsidTr="00782CE6">
                    <w:trPr>
                      <w:trHeight w:val="466"/>
                    </w:trPr>
                    <w:tc>
                      <w:tcPr>
                        <w:tcW w:w="26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EE096CE" w14:textId="77777777" w:rsidR="00295281" w:rsidRPr="002C1B9A" w:rsidRDefault="00295281" w:rsidP="00782CE6">
                        <w:r w:rsidRPr="002C1B9A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90619FA" w14:textId="77777777" w:rsidR="00295281" w:rsidRPr="002C1B9A" w:rsidRDefault="00295281" w:rsidP="00782CE6">
                        <w:r w:rsidRPr="002C1B9A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MCC+MNC</w:t>
                        </w:r>
                      </w:p>
                    </w:tc>
                    <w:tc>
                      <w:tcPr>
                        <w:tcW w:w="4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1F6E0D" w14:textId="77777777" w:rsidR="00295281" w:rsidRPr="002C1B9A" w:rsidRDefault="00295281" w:rsidP="00782CE6">
                        <w:r w:rsidRPr="002C1B9A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Nom de Réseau/Opérateur</w:t>
                        </w:r>
                      </w:p>
                    </w:tc>
                  </w:tr>
                  <w:tr w:rsidR="00295281" w14:paraId="0D22EC49" w14:textId="77777777" w:rsidTr="00782CE6">
                    <w:trPr>
                      <w:trHeight w:val="262"/>
                    </w:trPr>
                    <w:tc>
                      <w:tcPr>
                        <w:tcW w:w="261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6E7752" w14:textId="77777777" w:rsidR="00295281" w:rsidRDefault="00295281" w:rsidP="00782CE6"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Canada   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7E4569D" w14:textId="77777777" w:rsidR="00295281" w:rsidRDefault="00295281" w:rsidP="00782CE6"/>
                    </w:tc>
                    <w:tc>
                      <w:tcPr>
                        <w:tcW w:w="4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DDB9D01" w14:textId="77777777" w:rsidR="00295281" w:rsidRDefault="00295281" w:rsidP="00782CE6"/>
                    </w:tc>
                  </w:tr>
                  <w:tr w:rsidR="00295281" w14:paraId="149E01B9" w14:textId="77777777" w:rsidTr="00782CE6">
                    <w:trPr>
                      <w:trHeight w:val="262"/>
                    </w:trPr>
                    <w:tc>
                      <w:tcPr>
                        <w:tcW w:w="261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CF537C" w14:textId="77777777" w:rsidR="00295281" w:rsidRDefault="00295281" w:rsidP="00782CE6"/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FC280E9" w14:textId="77777777" w:rsidR="00295281" w:rsidRDefault="00295281" w:rsidP="00782CE6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302 230</w:t>
                        </w:r>
                      </w:p>
                    </w:tc>
                    <w:tc>
                      <w:tcPr>
                        <w:tcW w:w="4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D81B5A" w14:textId="77777777" w:rsidR="00295281" w:rsidRDefault="00295281" w:rsidP="00782CE6">
                        <w:r>
                          <w:rPr>
                            <w:rFonts w:eastAsia="Calibri"/>
                            <w:color w:val="000000"/>
                          </w:rPr>
                          <w:t>ISP Telecom</w:t>
                        </w:r>
                      </w:p>
                    </w:tc>
                  </w:tr>
                  <w:tr w:rsidR="00295281" w14:paraId="03D8F02B" w14:textId="77777777" w:rsidTr="00782CE6">
                    <w:trPr>
                      <w:trHeight w:val="262"/>
                    </w:trPr>
                    <w:tc>
                      <w:tcPr>
                        <w:tcW w:w="2617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B4C843" w14:textId="77777777" w:rsidR="00295281" w:rsidRDefault="00295281" w:rsidP="00295281">
                        <w:pPr>
                          <w:jc w:val="left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Mobile international, 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br/>
                          <w:t>indicatif partagé    SUP*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7372B5" w14:textId="77777777" w:rsidR="00295281" w:rsidRDefault="00295281" w:rsidP="00782CE6"/>
                    </w:tc>
                    <w:tc>
                      <w:tcPr>
                        <w:tcW w:w="4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043E5A" w14:textId="77777777" w:rsidR="00295281" w:rsidRDefault="00295281" w:rsidP="00782CE6"/>
                    </w:tc>
                  </w:tr>
                  <w:tr w:rsidR="00295281" w14:paraId="7EA4346C" w14:textId="77777777" w:rsidTr="00782CE6">
                    <w:trPr>
                      <w:trHeight w:val="262"/>
                    </w:trPr>
                    <w:tc>
                      <w:tcPr>
                        <w:tcW w:w="2617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8263A2" w14:textId="77777777" w:rsidR="00295281" w:rsidRDefault="00295281" w:rsidP="00782CE6"/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3518AB" w14:textId="77777777" w:rsidR="00295281" w:rsidRDefault="00295281" w:rsidP="00782CE6">
                        <w:pPr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901 13</w:t>
                        </w:r>
                      </w:p>
                    </w:tc>
                    <w:tc>
                      <w:tcPr>
                        <w:tcW w:w="4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00114A" w14:textId="77777777" w:rsidR="00295281" w:rsidRDefault="00295281" w:rsidP="00782CE6">
                        <w:r>
                          <w:rPr>
                            <w:rFonts w:eastAsia="Calibri"/>
                            <w:color w:val="000000"/>
                          </w:rPr>
                          <w:t>BebbiCell AG (Formerly Global Networks Switzerland AG)</w:t>
                        </w:r>
                      </w:p>
                    </w:tc>
                  </w:tr>
                </w:tbl>
                <w:p w14:paraId="7C7C0CB1" w14:textId="77777777" w:rsidR="00295281" w:rsidRDefault="00295281" w:rsidP="00782CE6"/>
              </w:tc>
              <w:tc>
                <w:tcPr>
                  <w:tcW w:w="12" w:type="dxa"/>
                </w:tcPr>
                <w:p w14:paraId="3DFFCD13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1" w:type="dxa"/>
                </w:tcPr>
                <w:p w14:paraId="196B259A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95281" w14:paraId="4C74D4C9" w14:textId="77777777" w:rsidTr="00782CE6">
              <w:trPr>
                <w:trHeight w:val="323"/>
              </w:trPr>
              <w:tc>
                <w:tcPr>
                  <w:tcW w:w="211" w:type="dxa"/>
                </w:tcPr>
                <w:p w14:paraId="70794004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7699D5AE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6A77AB6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1" w:type="dxa"/>
                </w:tcPr>
                <w:p w14:paraId="621B4D64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95281" w14:paraId="5EBE1332" w14:textId="77777777" w:rsidTr="00782CE6">
              <w:trPr>
                <w:trHeight w:val="688"/>
              </w:trPr>
              <w:tc>
                <w:tcPr>
                  <w:tcW w:w="211" w:type="dxa"/>
                </w:tcPr>
                <w:p w14:paraId="39140C98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936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0"/>
                  </w:tblGrid>
                  <w:tr w:rsidR="00295281" w14:paraId="5DD2EDCB" w14:textId="77777777" w:rsidTr="00782CE6">
                    <w:trPr>
                      <w:trHeight w:val="610"/>
                    </w:trPr>
                    <w:tc>
                      <w:tcPr>
                        <w:tcW w:w="9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33FA6F" w14:textId="77777777" w:rsidR="00295281" w:rsidRDefault="00295281" w:rsidP="00782CE6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521B5EA6" w14:textId="77777777" w:rsidR="00295281" w:rsidRDefault="00295281" w:rsidP="00782CE6"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 MCC:  Mobile Country Code / Indicatif de pays du mobile / Indicativo de país para el servicio móvil</w:t>
                        </w:r>
                      </w:p>
                      <w:p w14:paraId="7F0AD679" w14:textId="77777777" w:rsidR="00295281" w:rsidRDefault="00295281" w:rsidP="00295281">
                        <w:pPr>
                          <w:spacing w:before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7FF97F1A" w14:textId="77777777" w:rsidR="00295281" w:rsidRDefault="00295281" w:rsidP="00782CE6"/>
              </w:tc>
              <w:tc>
                <w:tcPr>
                  <w:tcW w:w="261" w:type="dxa"/>
                </w:tcPr>
                <w:p w14:paraId="218DFA0A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95281" w14:paraId="5F286256" w14:textId="77777777" w:rsidTr="00782CE6">
              <w:trPr>
                <w:trHeight w:val="48"/>
              </w:trPr>
              <w:tc>
                <w:tcPr>
                  <w:tcW w:w="211" w:type="dxa"/>
                </w:tcPr>
                <w:p w14:paraId="3CF33C88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5A65FF4D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6001B45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1" w:type="dxa"/>
                </w:tcPr>
                <w:p w14:paraId="1D22E7EE" w14:textId="77777777" w:rsidR="00295281" w:rsidRDefault="00295281" w:rsidP="00782CE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B516505" w14:textId="77777777" w:rsidR="00295281" w:rsidRDefault="00295281" w:rsidP="00782CE6"/>
        </w:tc>
        <w:tc>
          <w:tcPr>
            <w:tcW w:w="408" w:type="dxa"/>
          </w:tcPr>
          <w:p w14:paraId="6C9D3A3E" w14:textId="77777777" w:rsidR="00295281" w:rsidRDefault="00295281" w:rsidP="00782CE6">
            <w:pPr>
              <w:pStyle w:val="EmptyCellLayoutStyle"/>
              <w:spacing w:after="0" w:line="240" w:lineRule="auto"/>
            </w:pPr>
          </w:p>
        </w:tc>
      </w:tr>
    </w:tbl>
    <w:p w14:paraId="628D9CCC" w14:textId="71701F84" w:rsidR="00295281" w:rsidRPr="00A909A0" w:rsidRDefault="00295281" w:rsidP="00295281">
      <w:pPr>
        <w:spacing w:before="240"/>
        <w:rPr>
          <w:rFonts w:cs="Calibri"/>
          <w:sz w:val="18"/>
          <w:szCs w:val="18"/>
          <w:lang w:val="fr-FR" w:eastAsia="en-GB"/>
        </w:rPr>
      </w:pPr>
      <w:r w:rsidRPr="00A909A0">
        <w:rPr>
          <w:rFonts w:cs="Calibri"/>
          <w:sz w:val="18"/>
          <w:szCs w:val="18"/>
          <w:lang w:val="fr-FR" w:eastAsia="en-GB"/>
        </w:rPr>
        <w:t xml:space="preserve">* Voir </w:t>
      </w:r>
      <w:r w:rsidR="008C0D19">
        <w:rPr>
          <w:rFonts w:cs="Calibri"/>
          <w:sz w:val="18"/>
          <w:szCs w:val="18"/>
          <w:lang w:val="fr-FR" w:eastAsia="en-GB"/>
        </w:rPr>
        <w:t xml:space="preserve">page 6 </w:t>
      </w:r>
      <w:r w:rsidRPr="00A909A0">
        <w:rPr>
          <w:rFonts w:cs="Calibri"/>
          <w:sz w:val="18"/>
          <w:szCs w:val="18"/>
          <w:lang w:val="fr-FR" w:eastAsia="en-GB"/>
        </w:rPr>
        <w:t>du présent Bulletin d'exploitation N° 12</w:t>
      </w:r>
      <w:r>
        <w:rPr>
          <w:rFonts w:cs="Calibri"/>
          <w:sz w:val="18"/>
          <w:szCs w:val="18"/>
          <w:lang w:val="fr-FR" w:eastAsia="en-GB"/>
        </w:rPr>
        <w:t>57</w:t>
      </w:r>
      <w:r w:rsidRPr="00A909A0">
        <w:rPr>
          <w:rFonts w:cs="Calibri"/>
          <w:sz w:val="18"/>
          <w:szCs w:val="18"/>
          <w:lang w:val="fr-FR" w:eastAsia="en-GB"/>
        </w:rPr>
        <w:t xml:space="preserve"> du 1.</w:t>
      </w:r>
      <w:r>
        <w:rPr>
          <w:rFonts w:cs="Calibri"/>
          <w:sz w:val="18"/>
          <w:szCs w:val="18"/>
          <w:lang w:val="fr-FR" w:eastAsia="en-GB"/>
        </w:rPr>
        <w:t>XII</w:t>
      </w:r>
      <w:r w:rsidRPr="00A909A0">
        <w:rPr>
          <w:rFonts w:cs="Calibri"/>
          <w:sz w:val="18"/>
          <w:szCs w:val="18"/>
          <w:lang w:val="fr-FR" w:eastAsia="en-GB"/>
        </w:rPr>
        <w:t>.202</w:t>
      </w:r>
      <w:r>
        <w:rPr>
          <w:rFonts w:cs="Calibri"/>
          <w:sz w:val="18"/>
          <w:szCs w:val="18"/>
          <w:lang w:val="fr-FR" w:eastAsia="en-GB"/>
        </w:rPr>
        <w:t>2</w:t>
      </w:r>
      <w:r w:rsidRPr="00A909A0">
        <w:rPr>
          <w:rFonts w:cs="Calibri"/>
          <w:sz w:val="18"/>
          <w:szCs w:val="18"/>
          <w:lang w:val="fr-FR" w:eastAsia="en-GB"/>
        </w:rPr>
        <w:t>.</w:t>
      </w:r>
    </w:p>
    <w:p w14:paraId="6DC53458" w14:textId="77777777" w:rsidR="00295281" w:rsidRDefault="00295281" w:rsidP="00295281">
      <w:pPr>
        <w:rPr>
          <w:sz w:val="0"/>
        </w:rPr>
      </w:pPr>
    </w:p>
    <w:p w14:paraId="601BE475" w14:textId="4BEA0083" w:rsidR="00295281" w:rsidRDefault="00295281" w:rsidP="00295281">
      <w:pPr>
        <w:rPr>
          <w:lang w:val="fr-FR"/>
        </w:rPr>
      </w:pPr>
    </w:p>
    <w:p w14:paraId="6B227D3A" w14:textId="01E5A7BF" w:rsidR="00462384" w:rsidRDefault="004623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5AFD001E" w14:textId="77777777" w:rsidR="00462384" w:rsidRPr="00542D9D" w:rsidRDefault="00462384" w:rsidP="00462384">
      <w:pPr>
        <w:pStyle w:val="Heading20"/>
      </w:pPr>
      <w:r w:rsidRPr="008149B6">
        <w:t>Liste des codes de zone/réseau sémaphore (SANC)</w:t>
      </w:r>
      <w:r w:rsidRPr="008149B6">
        <w:br/>
        <w:t>(Complément à la Recommandation UIT-T Q.708 (03/1999))</w:t>
      </w:r>
      <w:r w:rsidRPr="008149B6">
        <w:br/>
        <w:t>(Situation au 1 juin 2017)</w:t>
      </w:r>
    </w:p>
    <w:p w14:paraId="36FA5A29" w14:textId="77777777" w:rsidR="00462384" w:rsidRPr="007717B2" w:rsidRDefault="00462384" w:rsidP="00462384">
      <w:pPr>
        <w:pStyle w:val="Heading70"/>
        <w:keepNext/>
        <w:spacing w:before="240"/>
        <w:rPr>
          <w:b/>
        </w:rPr>
      </w:pPr>
      <w:r w:rsidRPr="007717B2">
        <w:t>(Annexe au Bulletin d'exploitation de l'UIT No. 1125 - 1.VI.2017)</w:t>
      </w:r>
      <w:r w:rsidRPr="007717B2">
        <w:br/>
        <w:t>(Amendement No. 23)</w:t>
      </w:r>
    </w:p>
    <w:p w14:paraId="3D61B9E0" w14:textId="77777777" w:rsidR="00462384" w:rsidRPr="007717B2" w:rsidRDefault="00462384" w:rsidP="00462384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62384" w:rsidRPr="00462384" w14:paraId="3CD59325" w14:textId="77777777" w:rsidTr="00782CE6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69249E30" w14:textId="77777777" w:rsidR="00462384" w:rsidRPr="00462384" w:rsidRDefault="00462384" w:rsidP="00782CE6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462384">
              <w:rPr>
                <w:b/>
                <w:bCs/>
              </w:rPr>
              <w:t>Ordre numérique    ADD</w:t>
            </w:r>
          </w:p>
        </w:tc>
      </w:tr>
      <w:tr w:rsidR="00462384" w:rsidRPr="00F25E55" w14:paraId="53859D73" w14:textId="77777777" w:rsidTr="00782CE6">
        <w:trPr>
          <w:trHeight w:val="240"/>
        </w:trPr>
        <w:tc>
          <w:tcPr>
            <w:tcW w:w="909" w:type="dxa"/>
            <w:shd w:val="clear" w:color="auto" w:fill="auto"/>
          </w:tcPr>
          <w:p w14:paraId="687AC802" w14:textId="77777777" w:rsidR="00462384" w:rsidRPr="00F25E55" w:rsidRDefault="00462384" w:rsidP="00782CE6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4957DF33" w14:textId="77777777" w:rsidR="00462384" w:rsidRPr="00F25E55" w:rsidRDefault="00462384" w:rsidP="00782CE6">
            <w:pPr>
              <w:pStyle w:val="StyleTabletextLeft"/>
            </w:pPr>
            <w:r>
              <w:t>4-215</w:t>
            </w:r>
          </w:p>
        </w:tc>
        <w:tc>
          <w:tcPr>
            <w:tcW w:w="7470" w:type="dxa"/>
            <w:shd w:val="clear" w:color="auto" w:fill="auto"/>
          </w:tcPr>
          <w:p w14:paraId="4B1A85A3" w14:textId="77777777" w:rsidR="00462384" w:rsidRPr="00F25E55" w:rsidRDefault="00462384" w:rsidP="00782CE6">
            <w:pPr>
              <w:pStyle w:val="StyleTabletextLeft"/>
            </w:pPr>
            <w:r>
              <w:t>Etat de Palestine</w:t>
            </w:r>
          </w:p>
        </w:tc>
      </w:tr>
    </w:tbl>
    <w:p w14:paraId="47F61972" w14:textId="77777777" w:rsidR="00462384" w:rsidRPr="00756D3F" w:rsidRDefault="00462384" w:rsidP="00462384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462384" w:rsidRPr="00462384" w14:paraId="3F94B279" w14:textId="77777777" w:rsidTr="00782CE6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473B0DFE" w14:textId="77777777" w:rsidR="00462384" w:rsidRPr="00462384" w:rsidRDefault="00462384" w:rsidP="00782CE6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462384">
              <w:rPr>
                <w:b/>
                <w:bCs/>
              </w:rPr>
              <w:t>Ordre alphabétique    ADD</w:t>
            </w:r>
          </w:p>
        </w:tc>
      </w:tr>
      <w:tr w:rsidR="00462384" w:rsidRPr="00F25E55" w14:paraId="4F3A9B04" w14:textId="77777777" w:rsidTr="00782CE6">
        <w:trPr>
          <w:trHeight w:val="240"/>
        </w:trPr>
        <w:tc>
          <w:tcPr>
            <w:tcW w:w="909" w:type="dxa"/>
            <w:shd w:val="clear" w:color="auto" w:fill="auto"/>
          </w:tcPr>
          <w:p w14:paraId="468FA6B2" w14:textId="77777777" w:rsidR="00462384" w:rsidRPr="00F25E55" w:rsidRDefault="00462384" w:rsidP="00782CE6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0FFAD33C" w14:textId="77777777" w:rsidR="00462384" w:rsidRPr="00F25E55" w:rsidRDefault="00462384" w:rsidP="00782CE6">
            <w:pPr>
              <w:pStyle w:val="StyleTabletextLeft"/>
            </w:pPr>
            <w:r>
              <w:t>4-215</w:t>
            </w:r>
          </w:p>
        </w:tc>
        <w:tc>
          <w:tcPr>
            <w:tcW w:w="7470" w:type="dxa"/>
            <w:shd w:val="clear" w:color="auto" w:fill="auto"/>
          </w:tcPr>
          <w:p w14:paraId="24864CBC" w14:textId="77777777" w:rsidR="00462384" w:rsidRPr="00F25E55" w:rsidRDefault="00462384" w:rsidP="00782CE6">
            <w:pPr>
              <w:pStyle w:val="StyleTabletextLeft"/>
            </w:pPr>
            <w:r>
              <w:t>Etat de Palestine</w:t>
            </w:r>
          </w:p>
        </w:tc>
      </w:tr>
    </w:tbl>
    <w:p w14:paraId="1659D6AD" w14:textId="77777777" w:rsidR="00462384" w:rsidRPr="00FF621E" w:rsidRDefault="00462384" w:rsidP="00462384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0F8D65BF" w14:textId="77777777" w:rsidR="00462384" w:rsidRDefault="00462384" w:rsidP="00462384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SANC:</w:t>
      </w:r>
      <w:proofErr w:type="gramEnd"/>
      <w:r w:rsidRPr="00FF621E">
        <w:rPr>
          <w:b w:val="0"/>
          <w:sz w:val="16"/>
          <w:szCs w:val="16"/>
        </w:rPr>
        <w:tab/>
        <w:t>Signalling Area/Network Code.</w:t>
      </w:r>
    </w:p>
    <w:p w14:paraId="3E84FB05" w14:textId="77777777" w:rsidR="00462384" w:rsidRDefault="00462384" w:rsidP="00462384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 de zone/réseau sémaphore (CZRS).</w:t>
      </w:r>
    </w:p>
    <w:p w14:paraId="0E9ED639" w14:textId="77777777" w:rsidR="00462384" w:rsidRPr="00756D3F" w:rsidRDefault="00462384" w:rsidP="00462384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14:paraId="7E8CEF4B" w14:textId="77777777" w:rsidR="00462384" w:rsidRPr="00756D3F" w:rsidRDefault="00462384" w:rsidP="00462384">
      <w:pPr>
        <w:rPr>
          <w:lang w:val="es-ES"/>
        </w:rPr>
      </w:pPr>
    </w:p>
    <w:p w14:paraId="6260FC36" w14:textId="108894C9" w:rsidR="00462384" w:rsidRDefault="00462384" w:rsidP="00295281">
      <w:pPr>
        <w:rPr>
          <w:lang w:val="fr-FR"/>
        </w:rPr>
      </w:pPr>
    </w:p>
    <w:p w14:paraId="74E040B9" w14:textId="77777777" w:rsidR="00462384" w:rsidRPr="00542D9D" w:rsidRDefault="00462384" w:rsidP="00462384">
      <w:pPr>
        <w:pStyle w:val="Heading20"/>
      </w:pPr>
      <w:r w:rsidRPr="008149B6"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juillet 2020)</w:t>
      </w:r>
    </w:p>
    <w:p w14:paraId="5A1FFCDB" w14:textId="77777777" w:rsidR="00462384" w:rsidRPr="002F47BE" w:rsidRDefault="00462384" w:rsidP="00462384">
      <w:pPr>
        <w:pStyle w:val="Heading70"/>
        <w:keepNext/>
        <w:spacing w:before="240"/>
        <w:rPr>
          <w:b/>
        </w:rPr>
      </w:pPr>
      <w:r w:rsidRPr="002F47BE">
        <w:t>(Annexe au Bulletin d'exploitation de l'UIT No. 1199 - 1.VII.2020)</w:t>
      </w:r>
      <w:r w:rsidRPr="002F47BE">
        <w:br/>
        <w:t>(Amendement No. 46)</w:t>
      </w:r>
    </w:p>
    <w:p w14:paraId="18343CF2" w14:textId="77777777" w:rsidR="00462384" w:rsidRPr="00756D3F" w:rsidRDefault="00462384" w:rsidP="00462384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62384" w:rsidRPr="00916C1F" w14:paraId="7F7DD446" w14:textId="77777777" w:rsidTr="00782CE6">
        <w:trPr>
          <w:cantSplit/>
          <w:trHeight w:val="227"/>
        </w:trPr>
        <w:tc>
          <w:tcPr>
            <w:tcW w:w="1818" w:type="dxa"/>
            <w:gridSpan w:val="2"/>
          </w:tcPr>
          <w:p w14:paraId="2712CC29" w14:textId="77777777" w:rsidR="00462384" w:rsidRDefault="00462384" w:rsidP="00782CE6">
            <w:pPr>
              <w:pStyle w:val="Tablehead0"/>
              <w:jc w:val="left"/>
            </w:pPr>
            <w:r w:rsidRPr="00870C6B"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172EF5DF" w14:textId="77777777" w:rsidR="00462384" w:rsidRPr="00870C6B" w:rsidRDefault="00462384" w:rsidP="00782CE6">
            <w:pPr>
              <w:pStyle w:val="Tablehead0"/>
              <w:jc w:val="left"/>
            </w:pPr>
            <w:r w:rsidRPr="00870C6B"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7F9B2F98" w14:textId="77777777" w:rsidR="00462384" w:rsidRPr="00870C6B" w:rsidRDefault="00462384" w:rsidP="00782CE6">
            <w:pPr>
              <w:pStyle w:val="Tablehead0"/>
              <w:jc w:val="left"/>
            </w:pPr>
            <w:r w:rsidRPr="00870C6B">
              <w:t>Nom de l'opérateur du point sémaphore</w:t>
            </w:r>
          </w:p>
        </w:tc>
      </w:tr>
      <w:tr w:rsidR="00462384" w:rsidRPr="00B62253" w14:paraId="0BDA343C" w14:textId="77777777" w:rsidTr="00782CE6">
        <w:trPr>
          <w:cantSplit/>
          <w:trHeight w:val="227"/>
        </w:trPr>
        <w:tc>
          <w:tcPr>
            <w:tcW w:w="909" w:type="dxa"/>
          </w:tcPr>
          <w:p w14:paraId="19457D97" w14:textId="77777777" w:rsidR="00462384" w:rsidRPr="00870C6B" w:rsidRDefault="00462384" w:rsidP="00782CE6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19EFBC96" w14:textId="77777777" w:rsidR="00462384" w:rsidRDefault="00462384" w:rsidP="00782CE6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1D2278D9" w14:textId="77777777" w:rsidR="00462384" w:rsidRPr="00870C6B" w:rsidRDefault="00462384" w:rsidP="00782CE6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4E82D2B4" w14:textId="77777777" w:rsidR="00462384" w:rsidRPr="00870C6B" w:rsidRDefault="00462384" w:rsidP="00782CE6">
            <w:pPr>
              <w:pStyle w:val="Tablehead0"/>
              <w:jc w:val="left"/>
            </w:pPr>
          </w:p>
        </w:tc>
      </w:tr>
      <w:tr w:rsidR="00462384" w:rsidRPr="00462384" w14:paraId="60200BA1" w14:textId="77777777" w:rsidTr="00782C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D12AA67" w14:textId="77777777" w:rsidR="00462384" w:rsidRPr="00462384" w:rsidRDefault="00462384" w:rsidP="00782CE6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462384">
              <w:rPr>
                <w:b/>
                <w:bCs/>
              </w:rPr>
              <w:t>Espagne    SUP</w:t>
            </w:r>
          </w:p>
        </w:tc>
      </w:tr>
      <w:tr w:rsidR="00462384" w:rsidRPr="00870C6B" w14:paraId="362627A4" w14:textId="77777777" w:rsidTr="00782CE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6B1400" w14:textId="77777777" w:rsidR="00462384" w:rsidRPr="00E7062C" w:rsidRDefault="00462384" w:rsidP="00782CE6">
            <w:pPr>
              <w:pStyle w:val="StyleTabletextLeft"/>
            </w:pPr>
            <w:r w:rsidRPr="00E7062C">
              <w:t>2-027-5</w:t>
            </w:r>
          </w:p>
        </w:tc>
        <w:tc>
          <w:tcPr>
            <w:tcW w:w="909" w:type="dxa"/>
            <w:shd w:val="clear" w:color="auto" w:fill="auto"/>
          </w:tcPr>
          <w:p w14:paraId="4EEB2F26" w14:textId="77777777" w:rsidR="00462384" w:rsidRPr="00E7062C" w:rsidRDefault="00462384" w:rsidP="00782CE6">
            <w:pPr>
              <w:pStyle w:val="StyleTabletextLeft"/>
            </w:pPr>
            <w:r w:rsidRPr="00E7062C">
              <w:t>4317</w:t>
            </w:r>
          </w:p>
        </w:tc>
        <w:tc>
          <w:tcPr>
            <w:tcW w:w="2640" w:type="dxa"/>
            <w:shd w:val="clear" w:color="auto" w:fill="auto"/>
          </w:tcPr>
          <w:p w14:paraId="2F7C94E8" w14:textId="77777777" w:rsidR="00462384" w:rsidRPr="00FF621E" w:rsidRDefault="00462384" w:rsidP="00782CE6">
            <w:pPr>
              <w:pStyle w:val="StyleTabletextLeft"/>
            </w:pPr>
          </w:p>
        </w:tc>
        <w:tc>
          <w:tcPr>
            <w:tcW w:w="4009" w:type="dxa"/>
          </w:tcPr>
          <w:p w14:paraId="5969426D" w14:textId="77777777" w:rsidR="00462384" w:rsidRPr="00FF621E" w:rsidRDefault="00462384" w:rsidP="00782CE6">
            <w:pPr>
              <w:pStyle w:val="StyleTabletextLeft"/>
            </w:pPr>
            <w:r w:rsidRPr="00FF621E">
              <w:t>Vodafone Enabler España, S.L.</w:t>
            </w:r>
          </w:p>
        </w:tc>
      </w:tr>
      <w:tr w:rsidR="00462384" w:rsidRPr="00870C6B" w14:paraId="43EEB5D4" w14:textId="77777777" w:rsidTr="00782CE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CB8276" w14:textId="77777777" w:rsidR="00462384" w:rsidRPr="00E7062C" w:rsidRDefault="00462384" w:rsidP="00782CE6">
            <w:pPr>
              <w:pStyle w:val="StyleTabletextLeft"/>
            </w:pPr>
            <w:r w:rsidRPr="00E7062C">
              <w:t>2-027-6</w:t>
            </w:r>
          </w:p>
        </w:tc>
        <w:tc>
          <w:tcPr>
            <w:tcW w:w="909" w:type="dxa"/>
            <w:shd w:val="clear" w:color="auto" w:fill="auto"/>
          </w:tcPr>
          <w:p w14:paraId="4A58D86F" w14:textId="77777777" w:rsidR="00462384" w:rsidRPr="00E7062C" w:rsidRDefault="00462384" w:rsidP="00782CE6">
            <w:pPr>
              <w:pStyle w:val="StyleTabletextLeft"/>
            </w:pPr>
            <w:r w:rsidRPr="00E7062C">
              <w:t>4318</w:t>
            </w:r>
          </w:p>
        </w:tc>
        <w:tc>
          <w:tcPr>
            <w:tcW w:w="2640" w:type="dxa"/>
            <w:shd w:val="clear" w:color="auto" w:fill="auto"/>
          </w:tcPr>
          <w:p w14:paraId="4D7405FF" w14:textId="77777777" w:rsidR="00462384" w:rsidRPr="00FF621E" w:rsidRDefault="00462384" w:rsidP="00782CE6">
            <w:pPr>
              <w:pStyle w:val="StyleTabletextLeft"/>
            </w:pPr>
          </w:p>
        </w:tc>
        <w:tc>
          <w:tcPr>
            <w:tcW w:w="4009" w:type="dxa"/>
          </w:tcPr>
          <w:p w14:paraId="7716E226" w14:textId="77777777" w:rsidR="00462384" w:rsidRPr="00FF621E" w:rsidRDefault="00462384" w:rsidP="00782CE6">
            <w:pPr>
              <w:pStyle w:val="StyleTabletextLeft"/>
            </w:pPr>
            <w:r w:rsidRPr="00FF621E">
              <w:t>Vodafone Enabler España, S.L.</w:t>
            </w:r>
          </w:p>
        </w:tc>
      </w:tr>
      <w:tr w:rsidR="00462384" w:rsidRPr="00462384" w14:paraId="3706A4AE" w14:textId="77777777" w:rsidTr="00782C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7C260C1" w14:textId="77777777" w:rsidR="00462384" w:rsidRPr="00462384" w:rsidRDefault="00462384" w:rsidP="00782CE6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462384">
              <w:rPr>
                <w:b/>
                <w:bCs/>
              </w:rPr>
              <w:t>Suisse    SUP</w:t>
            </w:r>
          </w:p>
        </w:tc>
      </w:tr>
      <w:tr w:rsidR="00462384" w:rsidRPr="00870C6B" w14:paraId="2170567D" w14:textId="77777777" w:rsidTr="00782CE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E87584" w14:textId="77777777" w:rsidR="00462384" w:rsidRPr="00E7062C" w:rsidRDefault="00462384" w:rsidP="00782CE6">
            <w:pPr>
              <w:pStyle w:val="StyleTabletextLeft"/>
            </w:pPr>
            <w:r w:rsidRPr="00E7062C">
              <w:t>2-053-4</w:t>
            </w:r>
          </w:p>
        </w:tc>
        <w:tc>
          <w:tcPr>
            <w:tcW w:w="909" w:type="dxa"/>
            <w:shd w:val="clear" w:color="auto" w:fill="auto"/>
          </w:tcPr>
          <w:p w14:paraId="34F0F550" w14:textId="77777777" w:rsidR="00462384" w:rsidRPr="00E7062C" w:rsidRDefault="00462384" w:rsidP="00782CE6">
            <w:pPr>
              <w:pStyle w:val="StyleTabletextLeft"/>
            </w:pPr>
            <w:r w:rsidRPr="00E7062C">
              <w:t>4524</w:t>
            </w:r>
          </w:p>
        </w:tc>
        <w:tc>
          <w:tcPr>
            <w:tcW w:w="2640" w:type="dxa"/>
            <w:shd w:val="clear" w:color="auto" w:fill="auto"/>
          </w:tcPr>
          <w:p w14:paraId="1AFFC5EC" w14:textId="77777777" w:rsidR="00462384" w:rsidRPr="00FF621E" w:rsidRDefault="00462384" w:rsidP="00782CE6">
            <w:pPr>
              <w:pStyle w:val="StyleTabletextLeft"/>
            </w:pPr>
            <w:r w:rsidRPr="00FF621E">
              <w:t>Zurich</w:t>
            </w:r>
          </w:p>
        </w:tc>
        <w:tc>
          <w:tcPr>
            <w:tcW w:w="4009" w:type="dxa"/>
          </w:tcPr>
          <w:p w14:paraId="6158A9A0" w14:textId="77777777" w:rsidR="00462384" w:rsidRPr="00FF621E" w:rsidRDefault="00462384" w:rsidP="00782CE6">
            <w:pPr>
              <w:pStyle w:val="StyleTabletextLeft"/>
            </w:pPr>
            <w:r w:rsidRPr="00FF621E">
              <w:t>Switchover AG</w:t>
            </w:r>
          </w:p>
        </w:tc>
      </w:tr>
      <w:tr w:rsidR="00462384" w:rsidRPr="00462384" w14:paraId="7CA79ABA" w14:textId="77777777" w:rsidTr="00782CE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DB2BA72" w14:textId="77777777" w:rsidR="00462384" w:rsidRPr="00462384" w:rsidRDefault="00462384" w:rsidP="00782CE6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462384">
              <w:rPr>
                <w:b/>
                <w:bCs/>
              </w:rPr>
              <w:t>Uruguay    ADD</w:t>
            </w:r>
          </w:p>
        </w:tc>
      </w:tr>
      <w:tr w:rsidR="00462384" w:rsidRPr="00870C6B" w14:paraId="54465DF1" w14:textId="77777777" w:rsidTr="00782CE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E7C064" w14:textId="77777777" w:rsidR="00462384" w:rsidRPr="00E7062C" w:rsidRDefault="00462384" w:rsidP="00782CE6">
            <w:pPr>
              <w:pStyle w:val="StyleTabletextLeft"/>
            </w:pPr>
            <w:r w:rsidRPr="00E7062C">
              <w:t>7-097-5</w:t>
            </w:r>
          </w:p>
        </w:tc>
        <w:tc>
          <w:tcPr>
            <w:tcW w:w="909" w:type="dxa"/>
            <w:shd w:val="clear" w:color="auto" w:fill="auto"/>
          </w:tcPr>
          <w:p w14:paraId="09CC88AF" w14:textId="77777777" w:rsidR="00462384" w:rsidRPr="00E7062C" w:rsidRDefault="00462384" w:rsidP="00782CE6">
            <w:pPr>
              <w:pStyle w:val="StyleTabletextLeft"/>
            </w:pPr>
            <w:r w:rsidRPr="00E7062C">
              <w:t>15117</w:t>
            </w:r>
          </w:p>
        </w:tc>
        <w:tc>
          <w:tcPr>
            <w:tcW w:w="2640" w:type="dxa"/>
            <w:shd w:val="clear" w:color="auto" w:fill="auto"/>
          </w:tcPr>
          <w:p w14:paraId="06A45893" w14:textId="77777777" w:rsidR="00462384" w:rsidRPr="00FF621E" w:rsidRDefault="00462384" w:rsidP="00782CE6">
            <w:pPr>
              <w:pStyle w:val="StyleTabletextLeft"/>
            </w:pPr>
            <w:r w:rsidRPr="00FF621E">
              <w:t>STP Aguada, Montevideo Aguada (Huawei)</w:t>
            </w:r>
          </w:p>
        </w:tc>
        <w:tc>
          <w:tcPr>
            <w:tcW w:w="4009" w:type="dxa"/>
          </w:tcPr>
          <w:p w14:paraId="69E6BF50" w14:textId="77777777" w:rsidR="00462384" w:rsidRPr="00FF621E" w:rsidRDefault="00462384" w:rsidP="00782CE6">
            <w:pPr>
              <w:pStyle w:val="StyleTabletextLeft"/>
            </w:pPr>
            <w:r w:rsidRPr="00FF621E">
              <w:t>Administración Nacional de Telecomunicaciones (ANTEL)</w:t>
            </w:r>
          </w:p>
        </w:tc>
      </w:tr>
      <w:tr w:rsidR="00462384" w:rsidRPr="00870C6B" w14:paraId="7F0AE9DB" w14:textId="77777777" w:rsidTr="00782CE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8EC663" w14:textId="77777777" w:rsidR="00462384" w:rsidRPr="00E7062C" w:rsidRDefault="00462384" w:rsidP="00782CE6">
            <w:pPr>
              <w:pStyle w:val="StyleTabletextLeft"/>
            </w:pPr>
            <w:r w:rsidRPr="00E7062C">
              <w:t>7-097-6</w:t>
            </w:r>
          </w:p>
        </w:tc>
        <w:tc>
          <w:tcPr>
            <w:tcW w:w="909" w:type="dxa"/>
            <w:shd w:val="clear" w:color="auto" w:fill="auto"/>
          </w:tcPr>
          <w:p w14:paraId="425D83A7" w14:textId="77777777" w:rsidR="00462384" w:rsidRPr="00E7062C" w:rsidRDefault="00462384" w:rsidP="00782CE6">
            <w:pPr>
              <w:pStyle w:val="StyleTabletextLeft"/>
            </w:pPr>
            <w:r w:rsidRPr="00E7062C">
              <w:t>15118</w:t>
            </w:r>
          </w:p>
        </w:tc>
        <w:tc>
          <w:tcPr>
            <w:tcW w:w="2640" w:type="dxa"/>
            <w:shd w:val="clear" w:color="auto" w:fill="auto"/>
          </w:tcPr>
          <w:p w14:paraId="189086A5" w14:textId="77777777" w:rsidR="00462384" w:rsidRPr="00FF621E" w:rsidRDefault="00462384" w:rsidP="00782CE6">
            <w:pPr>
              <w:pStyle w:val="StyleTabletextLeft"/>
            </w:pPr>
            <w:r w:rsidRPr="00FF621E">
              <w:t>STP Unión, Montevideo Unión (Huawei)</w:t>
            </w:r>
          </w:p>
        </w:tc>
        <w:tc>
          <w:tcPr>
            <w:tcW w:w="4009" w:type="dxa"/>
          </w:tcPr>
          <w:p w14:paraId="7B8A2DC5" w14:textId="77777777" w:rsidR="00462384" w:rsidRPr="00FF621E" w:rsidRDefault="00462384" w:rsidP="00782CE6">
            <w:pPr>
              <w:pStyle w:val="StyleTabletextLeft"/>
            </w:pPr>
            <w:r w:rsidRPr="00FF621E">
              <w:t>Administración Nacional de Telecomunicaciones (ANTEL)</w:t>
            </w:r>
          </w:p>
        </w:tc>
      </w:tr>
    </w:tbl>
    <w:p w14:paraId="60BA6A2C" w14:textId="77777777" w:rsidR="00462384" w:rsidRPr="00FF621E" w:rsidRDefault="00462384" w:rsidP="00462384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6A87FE50" w14:textId="77777777" w:rsidR="00462384" w:rsidRDefault="00462384" w:rsidP="00462384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ISPC:</w:t>
      </w:r>
      <w:proofErr w:type="gramEnd"/>
      <w:r w:rsidRPr="00FF621E">
        <w:rPr>
          <w:b w:val="0"/>
          <w:sz w:val="16"/>
          <w:szCs w:val="16"/>
        </w:rPr>
        <w:tab/>
        <w:t>International Signalling Point Codes.</w:t>
      </w:r>
    </w:p>
    <w:p w14:paraId="7E342537" w14:textId="77777777" w:rsidR="00462384" w:rsidRDefault="00462384" w:rsidP="00462384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3184AD3C" w14:textId="77777777" w:rsidR="00462384" w:rsidRPr="00756D3F" w:rsidRDefault="00462384" w:rsidP="00462384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49F6B32F" w14:textId="77777777" w:rsidR="00462384" w:rsidRPr="00756D3F" w:rsidRDefault="00462384" w:rsidP="00462384">
      <w:pPr>
        <w:rPr>
          <w:lang w:val="es-ES"/>
        </w:rPr>
      </w:pPr>
    </w:p>
    <w:sectPr w:rsidR="00462384" w:rsidRPr="00756D3F" w:rsidSect="00C80CCF">
      <w:footerReference w:type="even" r:id="rId14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7D19" w14:textId="77777777" w:rsidR="005F4D26" w:rsidRPr="00346A28" w:rsidRDefault="005F4D26" w:rsidP="00346A28">
      <w:pPr>
        <w:pStyle w:val="Footer"/>
      </w:pPr>
    </w:p>
  </w:endnote>
  <w:endnote w:type="continuationSeparator" w:id="0">
    <w:p w14:paraId="7006AB63" w14:textId="77777777" w:rsidR="005F4D26" w:rsidRPr="00346A28" w:rsidRDefault="005F4D26" w:rsidP="00346A28">
      <w:pPr>
        <w:pStyle w:val="Footer"/>
      </w:pPr>
    </w:p>
  </w:endnote>
  <w:endnote w:type="continuationNotice" w:id="1">
    <w:p w14:paraId="086D129E" w14:textId="77777777" w:rsidR="005F4D26" w:rsidRDefault="005F4D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F4D26" w:rsidRPr="007F091C" w14:paraId="2CDFE2F4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DA98D5" w14:textId="77777777" w:rsidR="005F4D26" w:rsidRDefault="005F4D2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6260D79" w14:textId="77777777" w:rsidR="005F4D26" w:rsidRPr="007F091C" w:rsidRDefault="005F4D2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3D53CAA4" wp14:editId="5291B9D6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127832" w14:textId="77777777" w:rsidR="005F4D26" w:rsidRDefault="005F4D26" w:rsidP="00930F9C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F4D26" w:rsidRPr="00D33DDA" w14:paraId="1C98DB8C" w14:textId="77777777" w:rsidTr="0011157D">
      <w:trPr>
        <w:cantSplit/>
      </w:trPr>
      <w:tc>
        <w:tcPr>
          <w:tcW w:w="1761" w:type="dxa"/>
          <w:shd w:val="clear" w:color="auto" w:fill="4C4C4C"/>
        </w:tcPr>
        <w:p w14:paraId="6DD68A60" w14:textId="512750D2" w:rsidR="005F4D26" w:rsidRPr="00D33DDA" w:rsidRDefault="005F4D26" w:rsidP="00B267F6">
          <w:pPr>
            <w:pStyle w:val="Footer"/>
            <w:spacing w:before="20" w:after="20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A86433">
            <w:rPr>
              <w:noProof/>
              <w:color w:val="FFFFFF" w:themeColor="background1"/>
              <w:lang w:val="es-ES_tradnl"/>
            </w:rPr>
            <w:t>1257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A8788D3" w14:textId="77777777" w:rsidR="005F4D26" w:rsidRPr="00D33DDA" w:rsidRDefault="005F4D26" w:rsidP="00B267F6">
          <w:pPr>
            <w:pStyle w:val="Footer"/>
            <w:spacing w:before="20" w:after="20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2F2B5BFB" w14:textId="77777777" w:rsidR="005F4D26" w:rsidRDefault="005F4D26" w:rsidP="00B267F6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F4D26" w:rsidRPr="00D33DDA" w14:paraId="050711D5" w14:textId="77777777" w:rsidTr="001912C6">
      <w:trPr>
        <w:cantSplit/>
        <w:jc w:val="right"/>
      </w:trPr>
      <w:tc>
        <w:tcPr>
          <w:tcW w:w="7378" w:type="dxa"/>
          <w:shd w:val="clear" w:color="auto" w:fill="A6A6A6"/>
        </w:tcPr>
        <w:p w14:paraId="6AB960AD" w14:textId="77777777" w:rsidR="005F4D26" w:rsidRPr="00D33DDA" w:rsidRDefault="005F4D26" w:rsidP="00161141">
          <w:pPr>
            <w:pStyle w:val="Footer"/>
            <w:spacing w:before="20" w:after="20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14:paraId="64BEC136" w14:textId="1C041F2C" w:rsidR="005F4D26" w:rsidRPr="00D33DDA" w:rsidRDefault="005F4D26" w:rsidP="00161141">
          <w:pPr>
            <w:pStyle w:val="Footer"/>
            <w:spacing w:before="20" w:after="20"/>
            <w:jc w:val="right"/>
            <w:rPr>
              <w:color w:val="FFFFFF" w:themeColor="background1"/>
              <w:lang w:val="en-US"/>
            </w:rPr>
          </w:pPr>
          <w:r w:rsidRPr="00D33DDA">
            <w:rPr>
              <w:color w:val="FFFFFF" w:themeColor="background1"/>
              <w:lang w:val="es-ES_tradnl"/>
            </w:rPr>
            <w:t>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A86433">
            <w:rPr>
              <w:noProof/>
              <w:color w:val="FFFFFF" w:themeColor="background1"/>
              <w:lang w:val="es-ES_tradnl"/>
            </w:rPr>
            <w:t>1257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noProof/>
              <w:color w:val="FFFFFF" w:themeColor="background1"/>
              <w:lang w:val="en-US"/>
            </w:rPr>
            <w:t>11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s-ES_tradnl"/>
            </w:rPr>
            <w:t>  </w:t>
          </w:r>
        </w:p>
      </w:tc>
    </w:tr>
  </w:tbl>
  <w:p w14:paraId="7B43CA5A" w14:textId="77777777" w:rsidR="005F4D26" w:rsidRDefault="005F4D26" w:rsidP="00930F9C">
    <w:pPr>
      <w:pStyle w:val="Footer"/>
      <w:spacing w:before="0" w:line="12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D6A16" w:rsidRPr="00D33DDA" w14:paraId="0C38E6DD" w14:textId="77777777" w:rsidTr="0011157D">
      <w:trPr>
        <w:cantSplit/>
      </w:trPr>
      <w:tc>
        <w:tcPr>
          <w:tcW w:w="1761" w:type="dxa"/>
          <w:shd w:val="clear" w:color="auto" w:fill="4C4C4C"/>
        </w:tcPr>
        <w:p w14:paraId="08D04B1A" w14:textId="373D8AC3" w:rsidR="00ED6A16" w:rsidRPr="00D33DDA" w:rsidRDefault="00ED6A16" w:rsidP="00B267F6">
          <w:pPr>
            <w:pStyle w:val="Footer"/>
            <w:spacing w:before="20" w:after="20"/>
            <w:rPr>
              <w:color w:val="FFFFFF" w:themeColor="background1"/>
              <w:lang w:val="fr-CH"/>
            </w:rPr>
          </w:pPr>
          <w:r w:rsidRPr="00D33DDA">
            <w:rPr>
              <w:color w:val="FFFFFF" w:themeColor="background1"/>
              <w:lang w:val="es-ES_tradnl"/>
            </w:rPr>
            <w:t>  N</w:t>
          </w:r>
          <w:r w:rsidRPr="00D33DDA">
            <w:rPr>
              <w:color w:val="FFFFFF" w:themeColor="background1"/>
              <w:vertAlign w:val="superscript"/>
              <w:lang w:val="es-ES_tradnl"/>
            </w:rPr>
            <w:t>o</w:t>
          </w:r>
          <w:r w:rsidRPr="00D33DDA">
            <w:rPr>
              <w:color w:val="FFFFFF" w:themeColor="background1"/>
              <w:lang w:val="es-ES_tradnl"/>
            </w:rPr>
            <w:t xml:space="preserve"> </w:t>
          </w:r>
          <w:r w:rsidRPr="00D33DDA">
            <w:rPr>
              <w:color w:val="FFFFFF" w:themeColor="background1"/>
              <w:lang w:val="es-ES_tradnl"/>
            </w:rPr>
            <w:fldChar w:fldCharType="begin"/>
          </w:r>
          <w:r w:rsidRPr="00D33DDA">
            <w:rPr>
              <w:color w:val="FFFFFF" w:themeColor="background1"/>
              <w:lang w:val="es-ES_tradnl"/>
            </w:rPr>
            <w:instrText>styleref Foot</w:instrText>
          </w:r>
          <w:r w:rsidRPr="00D33DDA">
            <w:rPr>
              <w:color w:val="FFFFFF" w:themeColor="background1"/>
              <w:lang w:val="es-ES_tradnl"/>
            </w:rPr>
            <w:fldChar w:fldCharType="separate"/>
          </w:r>
          <w:r w:rsidR="00A86433">
            <w:rPr>
              <w:noProof/>
              <w:color w:val="FFFFFF" w:themeColor="background1"/>
              <w:lang w:val="es-ES_tradnl"/>
            </w:rPr>
            <w:t>1257</w:t>
          </w:r>
          <w:r w:rsidRPr="00D33DDA">
            <w:rPr>
              <w:color w:val="FFFFFF" w:themeColor="background1"/>
            </w:rPr>
            <w:fldChar w:fldCharType="end"/>
          </w:r>
          <w:r w:rsidRPr="00D33DDA">
            <w:rPr>
              <w:color w:val="FFFFFF" w:themeColor="background1"/>
              <w:lang w:val="en-US"/>
            </w:rPr>
            <w:t xml:space="preserve"> – </w:t>
          </w:r>
          <w:r w:rsidRPr="00D33DDA">
            <w:rPr>
              <w:color w:val="FFFFFF" w:themeColor="background1"/>
              <w:lang w:val="en-US"/>
            </w:rPr>
            <w:fldChar w:fldCharType="begin"/>
          </w:r>
          <w:r w:rsidRPr="00D33DDA">
            <w:rPr>
              <w:color w:val="FFFFFF" w:themeColor="background1"/>
              <w:lang w:val="en-US"/>
            </w:rPr>
            <w:instrText>PAGE</w:instrText>
          </w:r>
          <w:r w:rsidRPr="00D33DDA">
            <w:rPr>
              <w:color w:val="FFFFFF" w:themeColor="background1"/>
              <w:lang w:val="en-US"/>
            </w:rPr>
            <w:fldChar w:fldCharType="separate"/>
          </w:r>
          <w:r>
            <w:rPr>
              <w:color w:val="FFFFFF" w:themeColor="background1"/>
              <w:lang w:val="en-US"/>
            </w:rPr>
            <w:t>2</w:t>
          </w:r>
          <w:r w:rsidRPr="00D33DDA">
            <w:rPr>
              <w:color w:val="FFFFFF" w:themeColor="background1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9DDC770" w14:textId="77777777" w:rsidR="00ED6A16" w:rsidRPr="00D33DDA" w:rsidRDefault="00ED6A16" w:rsidP="00B267F6">
          <w:pPr>
            <w:pStyle w:val="Footer"/>
            <w:spacing w:before="20" w:after="20"/>
            <w:jc w:val="right"/>
            <w:rPr>
              <w:color w:val="FFFFFF" w:themeColor="background1"/>
              <w:lang w:val="es-ES_tradnl"/>
            </w:rPr>
          </w:pPr>
          <w:r w:rsidRPr="00D33DDA">
            <w:rPr>
              <w:color w:val="FFFFFF" w:themeColor="background1"/>
              <w:lang w:val="fr-CH"/>
            </w:rPr>
            <w:t>Bulletin d'exploitation de l'UIT</w:t>
          </w:r>
        </w:p>
      </w:tc>
    </w:tr>
  </w:tbl>
  <w:p w14:paraId="7DFD5139" w14:textId="77777777" w:rsidR="00ED6A16" w:rsidRDefault="00ED6A16" w:rsidP="00B267F6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3D08" w14:textId="77777777" w:rsidR="005F4D26" w:rsidRPr="00097BDE" w:rsidRDefault="005F4D26" w:rsidP="00097BDE">
      <w:pPr>
        <w:pStyle w:val="Footer"/>
      </w:pPr>
      <w:r>
        <w:separator/>
      </w:r>
    </w:p>
  </w:footnote>
  <w:footnote w:type="continuationSeparator" w:id="0">
    <w:p w14:paraId="152832A3" w14:textId="77777777" w:rsidR="005F4D26" w:rsidRPr="006D67B6" w:rsidRDefault="005F4D26" w:rsidP="006D67B6">
      <w:pPr>
        <w:pStyle w:val="Footer"/>
      </w:pPr>
    </w:p>
  </w:footnote>
  <w:footnote w:type="continuationNotice" w:id="1">
    <w:p w14:paraId="1133A19B" w14:textId="77777777" w:rsidR="005F4D26" w:rsidRDefault="005F4D2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F6F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BED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EB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D21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0E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24B7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E6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D854EC4"/>
    <w:multiLevelType w:val="hybridMultilevel"/>
    <w:tmpl w:val="1D0C9A50"/>
    <w:lvl w:ilvl="0" w:tplc="AD72769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1932444C"/>
    <w:multiLevelType w:val="hybridMultilevel"/>
    <w:tmpl w:val="220EB8E0"/>
    <w:lvl w:ilvl="0" w:tplc="BD645D56">
      <w:start w:val="5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6D307F"/>
    <w:multiLevelType w:val="hybridMultilevel"/>
    <w:tmpl w:val="676AD9E8"/>
    <w:lvl w:ilvl="0" w:tplc="7FDEF66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B102B"/>
    <w:multiLevelType w:val="hybridMultilevel"/>
    <w:tmpl w:val="8722BF5E"/>
    <w:lvl w:ilvl="0" w:tplc="2E34F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F620A"/>
    <w:multiLevelType w:val="hybridMultilevel"/>
    <w:tmpl w:val="4E268888"/>
    <w:lvl w:ilvl="0" w:tplc="33FCD13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764C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B5513D"/>
    <w:multiLevelType w:val="hybridMultilevel"/>
    <w:tmpl w:val="CDC49070"/>
    <w:lvl w:ilvl="0" w:tplc="72D6E402">
      <w:start w:val="4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2"/>
  </w:num>
  <w:num w:numId="5">
    <w:abstractNumId w:val="6"/>
  </w:num>
  <w:num w:numId="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15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9"/>
  </w:num>
  <w:num w:numId="21">
    <w:abstractNumId w:val="27"/>
  </w:num>
  <w:num w:numId="22">
    <w:abstractNumId w:val="22"/>
  </w:num>
  <w:num w:numId="23">
    <w:abstractNumId w:val="26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6"/>
  </w:num>
  <w:num w:numId="27">
    <w:abstractNumId w:val="23"/>
  </w:num>
  <w:num w:numId="28">
    <w:abstractNumId w:val="25"/>
  </w:num>
  <w:num w:numId="29">
    <w:abstractNumId w:val="24"/>
  </w:num>
  <w:num w:numId="30">
    <w:abstractNumId w:val="18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fr-BE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A64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6FD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98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149"/>
    <w:rsid w:val="00037243"/>
    <w:rsid w:val="000372EA"/>
    <w:rsid w:val="00037491"/>
    <w:rsid w:val="00037571"/>
    <w:rsid w:val="000376C6"/>
    <w:rsid w:val="00037A75"/>
    <w:rsid w:val="00037D27"/>
    <w:rsid w:val="00037F3C"/>
    <w:rsid w:val="000401ED"/>
    <w:rsid w:val="000409B5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5E0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494E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82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60AF"/>
    <w:rsid w:val="00066657"/>
    <w:rsid w:val="0006671C"/>
    <w:rsid w:val="00066CD3"/>
    <w:rsid w:val="00066F10"/>
    <w:rsid w:val="0006740B"/>
    <w:rsid w:val="00067851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6C6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CC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117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6CF9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49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199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788"/>
    <w:rsid w:val="000A3858"/>
    <w:rsid w:val="000A392A"/>
    <w:rsid w:val="000A3955"/>
    <w:rsid w:val="000A3B87"/>
    <w:rsid w:val="000A3C4F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64C"/>
    <w:rsid w:val="000A57ED"/>
    <w:rsid w:val="000A5810"/>
    <w:rsid w:val="000A5C66"/>
    <w:rsid w:val="000A5F2B"/>
    <w:rsid w:val="000A5F4E"/>
    <w:rsid w:val="000A64CF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CAD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3"/>
    <w:rsid w:val="000D3E3D"/>
    <w:rsid w:val="000D3F40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2F9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82A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1D4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1483"/>
    <w:rsid w:val="001014A4"/>
    <w:rsid w:val="0010159D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57D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521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C4C"/>
    <w:rsid w:val="00126FDD"/>
    <w:rsid w:val="001270A5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DF9"/>
    <w:rsid w:val="00134E55"/>
    <w:rsid w:val="001351A2"/>
    <w:rsid w:val="00135C22"/>
    <w:rsid w:val="00135E95"/>
    <w:rsid w:val="00135EF6"/>
    <w:rsid w:val="001360E6"/>
    <w:rsid w:val="0013616A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3AF"/>
    <w:rsid w:val="001404F8"/>
    <w:rsid w:val="00140663"/>
    <w:rsid w:val="00140857"/>
    <w:rsid w:val="00140A19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25D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4C05"/>
    <w:rsid w:val="00155438"/>
    <w:rsid w:val="0015546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141"/>
    <w:rsid w:val="00161281"/>
    <w:rsid w:val="0016143D"/>
    <w:rsid w:val="00161C1D"/>
    <w:rsid w:val="001622F9"/>
    <w:rsid w:val="00162986"/>
    <w:rsid w:val="00163105"/>
    <w:rsid w:val="00163435"/>
    <w:rsid w:val="00163638"/>
    <w:rsid w:val="0016364F"/>
    <w:rsid w:val="001636E5"/>
    <w:rsid w:val="001638A9"/>
    <w:rsid w:val="00163F3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76"/>
    <w:rsid w:val="001669EE"/>
    <w:rsid w:val="00167170"/>
    <w:rsid w:val="00167240"/>
    <w:rsid w:val="00167700"/>
    <w:rsid w:val="00167C46"/>
    <w:rsid w:val="0017005B"/>
    <w:rsid w:val="0017069A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1EE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0F9E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4E7F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3944"/>
    <w:rsid w:val="001C4461"/>
    <w:rsid w:val="001C4B84"/>
    <w:rsid w:val="001C5094"/>
    <w:rsid w:val="001C531D"/>
    <w:rsid w:val="001C59DC"/>
    <w:rsid w:val="001C5B55"/>
    <w:rsid w:val="001C5D51"/>
    <w:rsid w:val="001C6CE7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4F8"/>
    <w:rsid w:val="001D2521"/>
    <w:rsid w:val="001D25F4"/>
    <w:rsid w:val="001D2778"/>
    <w:rsid w:val="001D2C14"/>
    <w:rsid w:val="001D2DC7"/>
    <w:rsid w:val="001D306D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1F0B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3C"/>
    <w:rsid w:val="001E5B74"/>
    <w:rsid w:val="001E5D98"/>
    <w:rsid w:val="001E5F23"/>
    <w:rsid w:val="001E605A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2B22"/>
    <w:rsid w:val="001F333C"/>
    <w:rsid w:val="001F3491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1F7CEA"/>
    <w:rsid w:val="0020034E"/>
    <w:rsid w:val="0020035A"/>
    <w:rsid w:val="002006EA"/>
    <w:rsid w:val="002015E1"/>
    <w:rsid w:val="002018FC"/>
    <w:rsid w:val="00201961"/>
    <w:rsid w:val="00201AE8"/>
    <w:rsid w:val="00201C51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7D9"/>
    <w:rsid w:val="0021198A"/>
    <w:rsid w:val="002119B9"/>
    <w:rsid w:val="00211E2D"/>
    <w:rsid w:val="00212034"/>
    <w:rsid w:val="00212157"/>
    <w:rsid w:val="002123E4"/>
    <w:rsid w:val="002127E0"/>
    <w:rsid w:val="002128B7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077"/>
    <w:rsid w:val="002171BF"/>
    <w:rsid w:val="002174EA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206"/>
    <w:rsid w:val="002278B2"/>
    <w:rsid w:val="00227BE8"/>
    <w:rsid w:val="00227D0F"/>
    <w:rsid w:val="00227DCE"/>
    <w:rsid w:val="0023004E"/>
    <w:rsid w:val="0023025F"/>
    <w:rsid w:val="00230570"/>
    <w:rsid w:val="0023068D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3549"/>
    <w:rsid w:val="002336BB"/>
    <w:rsid w:val="002337FC"/>
    <w:rsid w:val="00233A25"/>
    <w:rsid w:val="00233D4A"/>
    <w:rsid w:val="00233DF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DAD"/>
    <w:rsid w:val="00254E54"/>
    <w:rsid w:val="00255132"/>
    <w:rsid w:val="002551FB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5F3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88D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020B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79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1AD"/>
    <w:rsid w:val="00281D61"/>
    <w:rsid w:val="00281D6A"/>
    <w:rsid w:val="00281D84"/>
    <w:rsid w:val="0028223D"/>
    <w:rsid w:val="002826D5"/>
    <w:rsid w:val="00282B1E"/>
    <w:rsid w:val="00282B36"/>
    <w:rsid w:val="00282BFD"/>
    <w:rsid w:val="00282D22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382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281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2FD2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097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4EE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A82"/>
    <w:rsid w:val="002C2BDF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536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491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B08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7A"/>
    <w:rsid w:val="002F6009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C22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098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2DF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037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59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7E9"/>
    <w:rsid w:val="00364E04"/>
    <w:rsid w:val="00364E90"/>
    <w:rsid w:val="003651BA"/>
    <w:rsid w:val="003652BD"/>
    <w:rsid w:val="00365565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5C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BFE"/>
    <w:rsid w:val="00375E3A"/>
    <w:rsid w:val="003766F3"/>
    <w:rsid w:val="003767D6"/>
    <w:rsid w:val="00376B98"/>
    <w:rsid w:val="00376F3E"/>
    <w:rsid w:val="00377968"/>
    <w:rsid w:val="0037796A"/>
    <w:rsid w:val="00380147"/>
    <w:rsid w:val="0038015C"/>
    <w:rsid w:val="003802D2"/>
    <w:rsid w:val="00380579"/>
    <w:rsid w:val="0038058B"/>
    <w:rsid w:val="003807B8"/>
    <w:rsid w:val="00380C1A"/>
    <w:rsid w:val="00380C73"/>
    <w:rsid w:val="00381972"/>
    <w:rsid w:val="00381AA4"/>
    <w:rsid w:val="00382C64"/>
    <w:rsid w:val="00383188"/>
    <w:rsid w:val="003834CF"/>
    <w:rsid w:val="00383778"/>
    <w:rsid w:val="0038380B"/>
    <w:rsid w:val="003838BB"/>
    <w:rsid w:val="00383A11"/>
    <w:rsid w:val="00383E4F"/>
    <w:rsid w:val="003845AB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2F07"/>
    <w:rsid w:val="003932F6"/>
    <w:rsid w:val="0039365B"/>
    <w:rsid w:val="003936E4"/>
    <w:rsid w:val="00393E1D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58A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DFC"/>
    <w:rsid w:val="003C1F3F"/>
    <w:rsid w:val="003C264E"/>
    <w:rsid w:val="003C28DE"/>
    <w:rsid w:val="003C2A06"/>
    <w:rsid w:val="003C2A53"/>
    <w:rsid w:val="003C2A85"/>
    <w:rsid w:val="003C2DB8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34D"/>
    <w:rsid w:val="003F24B5"/>
    <w:rsid w:val="003F2C64"/>
    <w:rsid w:val="003F2CA2"/>
    <w:rsid w:val="003F2CF1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7D1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091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3DD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243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194"/>
    <w:rsid w:val="00422282"/>
    <w:rsid w:val="00422363"/>
    <w:rsid w:val="0042274D"/>
    <w:rsid w:val="00422881"/>
    <w:rsid w:val="004229A1"/>
    <w:rsid w:val="004229F8"/>
    <w:rsid w:val="00422A6B"/>
    <w:rsid w:val="00422CD5"/>
    <w:rsid w:val="00422D81"/>
    <w:rsid w:val="00422F49"/>
    <w:rsid w:val="00423026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08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837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CDF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384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8C5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760"/>
    <w:rsid w:val="00467BAB"/>
    <w:rsid w:val="00467C9F"/>
    <w:rsid w:val="00467E78"/>
    <w:rsid w:val="0047067A"/>
    <w:rsid w:val="00470849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2EB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BA1"/>
    <w:rsid w:val="00475F02"/>
    <w:rsid w:val="00475F0C"/>
    <w:rsid w:val="004761B2"/>
    <w:rsid w:val="00476780"/>
    <w:rsid w:val="00476817"/>
    <w:rsid w:val="00476AB5"/>
    <w:rsid w:val="00476C9D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24"/>
    <w:rsid w:val="00481051"/>
    <w:rsid w:val="0048155B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33A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22"/>
    <w:rsid w:val="00495549"/>
    <w:rsid w:val="00495805"/>
    <w:rsid w:val="004959DC"/>
    <w:rsid w:val="00495DA9"/>
    <w:rsid w:val="00495FC2"/>
    <w:rsid w:val="00495FF3"/>
    <w:rsid w:val="0049616F"/>
    <w:rsid w:val="00496225"/>
    <w:rsid w:val="0049646A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8FE"/>
    <w:rsid w:val="004A7B84"/>
    <w:rsid w:val="004A7BB6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560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62CE"/>
    <w:rsid w:val="004B6C47"/>
    <w:rsid w:val="004B6E64"/>
    <w:rsid w:val="004B700D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2CA6"/>
    <w:rsid w:val="004D318F"/>
    <w:rsid w:val="004D343B"/>
    <w:rsid w:val="004D390F"/>
    <w:rsid w:val="004D3CC2"/>
    <w:rsid w:val="004D478D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6F4E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91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2ED8"/>
    <w:rsid w:val="00503977"/>
    <w:rsid w:val="005043AC"/>
    <w:rsid w:val="00504792"/>
    <w:rsid w:val="00504A7F"/>
    <w:rsid w:val="00505097"/>
    <w:rsid w:val="00505207"/>
    <w:rsid w:val="00505362"/>
    <w:rsid w:val="00505E77"/>
    <w:rsid w:val="005062A6"/>
    <w:rsid w:val="0050633A"/>
    <w:rsid w:val="00506592"/>
    <w:rsid w:val="0050659B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DDF"/>
    <w:rsid w:val="00511F0B"/>
    <w:rsid w:val="00511FC5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81B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40E"/>
    <w:rsid w:val="00525760"/>
    <w:rsid w:val="005259A9"/>
    <w:rsid w:val="00525AF3"/>
    <w:rsid w:val="00525D54"/>
    <w:rsid w:val="00526221"/>
    <w:rsid w:val="005263D8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086"/>
    <w:rsid w:val="005401F5"/>
    <w:rsid w:val="0054052A"/>
    <w:rsid w:val="005406B6"/>
    <w:rsid w:val="00540F56"/>
    <w:rsid w:val="00540FE1"/>
    <w:rsid w:val="005414C7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6F05"/>
    <w:rsid w:val="005570CA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95E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01D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92F"/>
    <w:rsid w:val="00572D79"/>
    <w:rsid w:val="00573436"/>
    <w:rsid w:val="00573534"/>
    <w:rsid w:val="00574001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A8A"/>
    <w:rsid w:val="00577E92"/>
    <w:rsid w:val="00577FF0"/>
    <w:rsid w:val="00580107"/>
    <w:rsid w:val="0058024C"/>
    <w:rsid w:val="005802B2"/>
    <w:rsid w:val="005802D0"/>
    <w:rsid w:val="005806FA"/>
    <w:rsid w:val="0058140D"/>
    <w:rsid w:val="0058191E"/>
    <w:rsid w:val="00581B70"/>
    <w:rsid w:val="00581E44"/>
    <w:rsid w:val="00581FBD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A87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575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1CA0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684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101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C85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43D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9F3"/>
    <w:rsid w:val="005D3A63"/>
    <w:rsid w:val="005D3C32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0B29"/>
    <w:rsid w:val="005F1194"/>
    <w:rsid w:val="005F1E83"/>
    <w:rsid w:val="005F1EB0"/>
    <w:rsid w:val="005F2081"/>
    <w:rsid w:val="005F26EE"/>
    <w:rsid w:val="005F2D7A"/>
    <w:rsid w:val="005F2DBC"/>
    <w:rsid w:val="005F318F"/>
    <w:rsid w:val="005F3455"/>
    <w:rsid w:val="005F3816"/>
    <w:rsid w:val="005F4120"/>
    <w:rsid w:val="005F413B"/>
    <w:rsid w:val="005F4AF7"/>
    <w:rsid w:val="005F4D26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47E"/>
    <w:rsid w:val="00600559"/>
    <w:rsid w:val="00600721"/>
    <w:rsid w:val="00600976"/>
    <w:rsid w:val="00600BE2"/>
    <w:rsid w:val="00600CA3"/>
    <w:rsid w:val="006011EE"/>
    <w:rsid w:val="0060148E"/>
    <w:rsid w:val="0060159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AC0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05F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30D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A9D"/>
    <w:rsid w:val="00643CE1"/>
    <w:rsid w:val="00644E1E"/>
    <w:rsid w:val="00645142"/>
    <w:rsid w:val="006453A2"/>
    <w:rsid w:val="006454A3"/>
    <w:rsid w:val="006456D0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B11"/>
    <w:rsid w:val="00665C4C"/>
    <w:rsid w:val="00665F5A"/>
    <w:rsid w:val="0066673D"/>
    <w:rsid w:val="0066684A"/>
    <w:rsid w:val="00666DE0"/>
    <w:rsid w:val="00667155"/>
    <w:rsid w:val="0066772A"/>
    <w:rsid w:val="006677A9"/>
    <w:rsid w:val="006677BB"/>
    <w:rsid w:val="006677BC"/>
    <w:rsid w:val="00667D2D"/>
    <w:rsid w:val="00670063"/>
    <w:rsid w:val="006701AA"/>
    <w:rsid w:val="0067028C"/>
    <w:rsid w:val="00670639"/>
    <w:rsid w:val="00670732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21D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9C6"/>
    <w:rsid w:val="00681ACB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76D"/>
    <w:rsid w:val="006837C4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6B23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1C86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91C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6E4D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32"/>
    <w:rsid w:val="006C0BA2"/>
    <w:rsid w:val="006C0BAF"/>
    <w:rsid w:val="006C0C6A"/>
    <w:rsid w:val="006C0CD9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2D0C"/>
    <w:rsid w:val="006C3A01"/>
    <w:rsid w:val="006C3A14"/>
    <w:rsid w:val="006C4605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80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1495"/>
    <w:rsid w:val="007020D0"/>
    <w:rsid w:val="007025DF"/>
    <w:rsid w:val="007029CF"/>
    <w:rsid w:val="00702FA8"/>
    <w:rsid w:val="007034D4"/>
    <w:rsid w:val="00703911"/>
    <w:rsid w:val="00703D62"/>
    <w:rsid w:val="00704077"/>
    <w:rsid w:val="0070493D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BD3"/>
    <w:rsid w:val="00725096"/>
    <w:rsid w:val="00725733"/>
    <w:rsid w:val="007257F7"/>
    <w:rsid w:val="007259B2"/>
    <w:rsid w:val="00725B25"/>
    <w:rsid w:val="007269AF"/>
    <w:rsid w:val="00726A36"/>
    <w:rsid w:val="00726C0C"/>
    <w:rsid w:val="00726EAB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2FD0"/>
    <w:rsid w:val="00733101"/>
    <w:rsid w:val="007334BF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827"/>
    <w:rsid w:val="00737B90"/>
    <w:rsid w:val="0074029B"/>
    <w:rsid w:val="007403B6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C53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2C49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1EE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08"/>
    <w:rsid w:val="0076684C"/>
    <w:rsid w:val="00766AF3"/>
    <w:rsid w:val="00766DEA"/>
    <w:rsid w:val="00766E28"/>
    <w:rsid w:val="00767406"/>
    <w:rsid w:val="00767424"/>
    <w:rsid w:val="00767447"/>
    <w:rsid w:val="007675B4"/>
    <w:rsid w:val="00767A73"/>
    <w:rsid w:val="00767B3D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C77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6426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69C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B0"/>
    <w:rsid w:val="007A3BFC"/>
    <w:rsid w:val="007A430F"/>
    <w:rsid w:val="007A4420"/>
    <w:rsid w:val="007A4626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481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DAC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0C"/>
    <w:rsid w:val="007D33FD"/>
    <w:rsid w:val="007D37E8"/>
    <w:rsid w:val="007D38EC"/>
    <w:rsid w:val="007D3EC1"/>
    <w:rsid w:val="007D433B"/>
    <w:rsid w:val="007D44A9"/>
    <w:rsid w:val="007D45EF"/>
    <w:rsid w:val="007D486E"/>
    <w:rsid w:val="007D4AA7"/>
    <w:rsid w:val="007D4D82"/>
    <w:rsid w:val="007D4FEA"/>
    <w:rsid w:val="007D5778"/>
    <w:rsid w:val="007D5CF9"/>
    <w:rsid w:val="007D60A9"/>
    <w:rsid w:val="007D610B"/>
    <w:rsid w:val="007D6283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5F3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4FA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7F7FD1"/>
    <w:rsid w:val="00800568"/>
    <w:rsid w:val="00800A3B"/>
    <w:rsid w:val="00800E02"/>
    <w:rsid w:val="008010E3"/>
    <w:rsid w:val="008012E4"/>
    <w:rsid w:val="008015AC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B76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0DD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1CC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9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1F"/>
    <w:rsid w:val="00833E0B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3B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1E1D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2A"/>
    <w:rsid w:val="00854D35"/>
    <w:rsid w:val="0085559B"/>
    <w:rsid w:val="008557E4"/>
    <w:rsid w:val="00856077"/>
    <w:rsid w:val="00856123"/>
    <w:rsid w:val="008565F4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02B"/>
    <w:rsid w:val="008674C2"/>
    <w:rsid w:val="00867969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4B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83D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99E"/>
    <w:rsid w:val="008A1A31"/>
    <w:rsid w:val="008A1D3D"/>
    <w:rsid w:val="008A1DD0"/>
    <w:rsid w:val="008A2312"/>
    <w:rsid w:val="008A272E"/>
    <w:rsid w:val="008A28D4"/>
    <w:rsid w:val="008A2B7F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CCC"/>
    <w:rsid w:val="008A5F0B"/>
    <w:rsid w:val="008A62B4"/>
    <w:rsid w:val="008A66FC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822"/>
    <w:rsid w:val="008B3C29"/>
    <w:rsid w:val="008B40BE"/>
    <w:rsid w:val="008B44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2"/>
    <w:rsid w:val="008C0D18"/>
    <w:rsid w:val="008C0D19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18B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457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4B5A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299"/>
    <w:rsid w:val="008E6362"/>
    <w:rsid w:val="008E651D"/>
    <w:rsid w:val="008E6535"/>
    <w:rsid w:val="008E65DE"/>
    <w:rsid w:val="008E6CB9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892"/>
    <w:rsid w:val="008F6E9A"/>
    <w:rsid w:val="008F7022"/>
    <w:rsid w:val="008F70B9"/>
    <w:rsid w:val="008F70BA"/>
    <w:rsid w:val="008F7257"/>
    <w:rsid w:val="008F73E0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9E9"/>
    <w:rsid w:val="009030A8"/>
    <w:rsid w:val="009031E1"/>
    <w:rsid w:val="00903643"/>
    <w:rsid w:val="009036B3"/>
    <w:rsid w:val="00903BCD"/>
    <w:rsid w:val="00903DB4"/>
    <w:rsid w:val="00903F86"/>
    <w:rsid w:val="00904051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AAE"/>
    <w:rsid w:val="00906C43"/>
    <w:rsid w:val="009070E3"/>
    <w:rsid w:val="00907534"/>
    <w:rsid w:val="00907648"/>
    <w:rsid w:val="009100A0"/>
    <w:rsid w:val="0091023B"/>
    <w:rsid w:val="009106A9"/>
    <w:rsid w:val="00910788"/>
    <w:rsid w:val="009107B8"/>
    <w:rsid w:val="00910E5B"/>
    <w:rsid w:val="00910F0A"/>
    <w:rsid w:val="009110CE"/>
    <w:rsid w:val="00911132"/>
    <w:rsid w:val="00911385"/>
    <w:rsid w:val="0091163A"/>
    <w:rsid w:val="00911CC0"/>
    <w:rsid w:val="00911E71"/>
    <w:rsid w:val="00911F3D"/>
    <w:rsid w:val="00911FD0"/>
    <w:rsid w:val="00912064"/>
    <w:rsid w:val="00912263"/>
    <w:rsid w:val="00912357"/>
    <w:rsid w:val="00912860"/>
    <w:rsid w:val="0091298B"/>
    <w:rsid w:val="00912BE0"/>
    <w:rsid w:val="00912C35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6BE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0F9C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37C4C"/>
    <w:rsid w:val="00940197"/>
    <w:rsid w:val="0094026D"/>
    <w:rsid w:val="0094054B"/>
    <w:rsid w:val="00940694"/>
    <w:rsid w:val="009409EE"/>
    <w:rsid w:val="00940FFC"/>
    <w:rsid w:val="009410DE"/>
    <w:rsid w:val="009414CD"/>
    <w:rsid w:val="0094150E"/>
    <w:rsid w:val="0094186F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3E80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5EB9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AFF"/>
    <w:rsid w:val="00951CF8"/>
    <w:rsid w:val="00951D6D"/>
    <w:rsid w:val="00951E32"/>
    <w:rsid w:val="00952223"/>
    <w:rsid w:val="00952286"/>
    <w:rsid w:val="00952858"/>
    <w:rsid w:val="00953FBF"/>
    <w:rsid w:val="00953FE0"/>
    <w:rsid w:val="00954B51"/>
    <w:rsid w:val="00955593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1D96"/>
    <w:rsid w:val="009726C3"/>
    <w:rsid w:val="00973412"/>
    <w:rsid w:val="009741A9"/>
    <w:rsid w:val="00974725"/>
    <w:rsid w:val="00974A1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69D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1D4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A031A"/>
    <w:rsid w:val="009A060A"/>
    <w:rsid w:val="009A0736"/>
    <w:rsid w:val="009A07D3"/>
    <w:rsid w:val="009A087F"/>
    <w:rsid w:val="009A0ABE"/>
    <w:rsid w:val="009A0D03"/>
    <w:rsid w:val="009A0EF8"/>
    <w:rsid w:val="009A106D"/>
    <w:rsid w:val="009A1072"/>
    <w:rsid w:val="009A10D8"/>
    <w:rsid w:val="009A1226"/>
    <w:rsid w:val="009A1724"/>
    <w:rsid w:val="009A197B"/>
    <w:rsid w:val="009A1A10"/>
    <w:rsid w:val="009A1CBF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EB4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019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37F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4EDC"/>
    <w:rsid w:val="009D55AA"/>
    <w:rsid w:val="009D5751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DE6"/>
    <w:rsid w:val="009D7E27"/>
    <w:rsid w:val="009E0287"/>
    <w:rsid w:val="009E0329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5F8C"/>
    <w:rsid w:val="009E625F"/>
    <w:rsid w:val="009E62FF"/>
    <w:rsid w:val="009E6739"/>
    <w:rsid w:val="009E6821"/>
    <w:rsid w:val="009E6963"/>
    <w:rsid w:val="009E6BEA"/>
    <w:rsid w:val="009E6DC3"/>
    <w:rsid w:val="009E7396"/>
    <w:rsid w:val="009E79F4"/>
    <w:rsid w:val="009E7EB3"/>
    <w:rsid w:val="009E7F81"/>
    <w:rsid w:val="009F0859"/>
    <w:rsid w:val="009F0A2F"/>
    <w:rsid w:val="009F152D"/>
    <w:rsid w:val="009F1AE5"/>
    <w:rsid w:val="009F1F6D"/>
    <w:rsid w:val="009F232B"/>
    <w:rsid w:val="009F2E5B"/>
    <w:rsid w:val="009F2E62"/>
    <w:rsid w:val="009F2F62"/>
    <w:rsid w:val="009F3266"/>
    <w:rsid w:val="009F335B"/>
    <w:rsid w:val="009F3398"/>
    <w:rsid w:val="009F3B4E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45B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DAB"/>
    <w:rsid w:val="00A11E9B"/>
    <w:rsid w:val="00A11EAC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3FA"/>
    <w:rsid w:val="00A1382C"/>
    <w:rsid w:val="00A13AC1"/>
    <w:rsid w:val="00A14234"/>
    <w:rsid w:val="00A149A5"/>
    <w:rsid w:val="00A152ED"/>
    <w:rsid w:val="00A15401"/>
    <w:rsid w:val="00A158DD"/>
    <w:rsid w:val="00A16259"/>
    <w:rsid w:val="00A16E9E"/>
    <w:rsid w:val="00A1708A"/>
    <w:rsid w:val="00A17A4F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6C5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44E"/>
    <w:rsid w:val="00A31C47"/>
    <w:rsid w:val="00A31FD6"/>
    <w:rsid w:val="00A321C5"/>
    <w:rsid w:val="00A3239C"/>
    <w:rsid w:val="00A325B5"/>
    <w:rsid w:val="00A327C9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180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7E9"/>
    <w:rsid w:val="00A45ABA"/>
    <w:rsid w:val="00A45E4A"/>
    <w:rsid w:val="00A46556"/>
    <w:rsid w:val="00A468BB"/>
    <w:rsid w:val="00A46C12"/>
    <w:rsid w:val="00A4725E"/>
    <w:rsid w:val="00A47A74"/>
    <w:rsid w:val="00A47C9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5E3F"/>
    <w:rsid w:val="00A763A2"/>
    <w:rsid w:val="00A76780"/>
    <w:rsid w:val="00A76911"/>
    <w:rsid w:val="00A76B9D"/>
    <w:rsid w:val="00A76C48"/>
    <w:rsid w:val="00A76EDE"/>
    <w:rsid w:val="00A773B0"/>
    <w:rsid w:val="00A7747A"/>
    <w:rsid w:val="00A776F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404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3D"/>
    <w:rsid w:val="00A84CB0"/>
    <w:rsid w:val="00A84D20"/>
    <w:rsid w:val="00A85168"/>
    <w:rsid w:val="00A85221"/>
    <w:rsid w:val="00A85263"/>
    <w:rsid w:val="00A8566D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433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17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5E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1DC5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015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A11"/>
    <w:rsid w:val="00AC4B08"/>
    <w:rsid w:val="00AC4C40"/>
    <w:rsid w:val="00AC4CB6"/>
    <w:rsid w:val="00AC4D4F"/>
    <w:rsid w:val="00AC4EB4"/>
    <w:rsid w:val="00AC50D4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76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9F5"/>
    <w:rsid w:val="00AE5B57"/>
    <w:rsid w:val="00AE5CDE"/>
    <w:rsid w:val="00AE5F75"/>
    <w:rsid w:val="00AE6696"/>
    <w:rsid w:val="00AE6BC5"/>
    <w:rsid w:val="00AE7176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B"/>
    <w:rsid w:val="00AF3E2E"/>
    <w:rsid w:val="00AF3EC6"/>
    <w:rsid w:val="00AF41B9"/>
    <w:rsid w:val="00AF420D"/>
    <w:rsid w:val="00AF4515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83E"/>
    <w:rsid w:val="00B04A5A"/>
    <w:rsid w:val="00B0508A"/>
    <w:rsid w:val="00B05331"/>
    <w:rsid w:val="00B05351"/>
    <w:rsid w:val="00B05473"/>
    <w:rsid w:val="00B05534"/>
    <w:rsid w:val="00B05554"/>
    <w:rsid w:val="00B05ACA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07BF6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888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58E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0C3"/>
    <w:rsid w:val="00B2212F"/>
    <w:rsid w:val="00B225E8"/>
    <w:rsid w:val="00B227A6"/>
    <w:rsid w:val="00B22C98"/>
    <w:rsid w:val="00B22E9E"/>
    <w:rsid w:val="00B233FA"/>
    <w:rsid w:val="00B23453"/>
    <w:rsid w:val="00B23952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7F6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1EBB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8B4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C0E"/>
    <w:rsid w:val="00B60F1B"/>
    <w:rsid w:val="00B611E5"/>
    <w:rsid w:val="00B61348"/>
    <w:rsid w:val="00B614F8"/>
    <w:rsid w:val="00B61725"/>
    <w:rsid w:val="00B61B51"/>
    <w:rsid w:val="00B6245C"/>
    <w:rsid w:val="00B626B7"/>
    <w:rsid w:val="00B62BE1"/>
    <w:rsid w:val="00B6333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E4A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136"/>
    <w:rsid w:val="00B8027B"/>
    <w:rsid w:val="00B8044B"/>
    <w:rsid w:val="00B807ED"/>
    <w:rsid w:val="00B809C4"/>
    <w:rsid w:val="00B80D2C"/>
    <w:rsid w:val="00B813E4"/>
    <w:rsid w:val="00B8242D"/>
    <w:rsid w:val="00B830E3"/>
    <w:rsid w:val="00B83230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DA"/>
    <w:rsid w:val="00B95A34"/>
    <w:rsid w:val="00B95A4D"/>
    <w:rsid w:val="00B95CA5"/>
    <w:rsid w:val="00B95DA3"/>
    <w:rsid w:val="00B95FD1"/>
    <w:rsid w:val="00B9617D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A65"/>
    <w:rsid w:val="00B97BBB"/>
    <w:rsid w:val="00BA0139"/>
    <w:rsid w:val="00BA0252"/>
    <w:rsid w:val="00BA051B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2C1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4E0"/>
    <w:rsid w:val="00BB09E3"/>
    <w:rsid w:val="00BB0A84"/>
    <w:rsid w:val="00BB0E80"/>
    <w:rsid w:val="00BB100B"/>
    <w:rsid w:val="00BB1177"/>
    <w:rsid w:val="00BB11C4"/>
    <w:rsid w:val="00BB1552"/>
    <w:rsid w:val="00BB1A7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09C"/>
    <w:rsid w:val="00BB533F"/>
    <w:rsid w:val="00BB5437"/>
    <w:rsid w:val="00BB5573"/>
    <w:rsid w:val="00BB567F"/>
    <w:rsid w:val="00BB590B"/>
    <w:rsid w:val="00BB5A74"/>
    <w:rsid w:val="00BB753A"/>
    <w:rsid w:val="00BB7D24"/>
    <w:rsid w:val="00BC004A"/>
    <w:rsid w:val="00BC008E"/>
    <w:rsid w:val="00BC01A8"/>
    <w:rsid w:val="00BC05A8"/>
    <w:rsid w:val="00BC0705"/>
    <w:rsid w:val="00BC088C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2F63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7BB"/>
    <w:rsid w:val="00BE79C7"/>
    <w:rsid w:val="00BE7B21"/>
    <w:rsid w:val="00BF00C1"/>
    <w:rsid w:val="00BF0378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4F5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901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378"/>
    <w:rsid w:val="00C223A7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1EA"/>
    <w:rsid w:val="00C2534D"/>
    <w:rsid w:val="00C2555B"/>
    <w:rsid w:val="00C256B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03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A96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8EA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84"/>
    <w:rsid w:val="00C568B0"/>
    <w:rsid w:val="00C56F7A"/>
    <w:rsid w:val="00C56FB2"/>
    <w:rsid w:val="00C57057"/>
    <w:rsid w:val="00C577A7"/>
    <w:rsid w:val="00C579A0"/>
    <w:rsid w:val="00C57BAC"/>
    <w:rsid w:val="00C57E53"/>
    <w:rsid w:val="00C60410"/>
    <w:rsid w:val="00C606A2"/>
    <w:rsid w:val="00C607F7"/>
    <w:rsid w:val="00C608B7"/>
    <w:rsid w:val="00C60F9A"/>
    <w:rsid w:val="00C61016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1F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73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CCF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2D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154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335"/>
    <w:rsid w:val="00CA243C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5F22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3E8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C7E32"/>
    <w:rsid w:val="00CD0141"/>
    <w:rsid w:val="00CD0464"/>
    <w:rsid w:val="00CD07E5"/>
    <w:rsid w:val="00CD0896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020"/>
    <w:rsid w:val="00CE418E"/>
    <w:rsid w:val="00CE41CB"/>
    <w:rsid w:val="00CE428D"/>
    <w:rsid w:val="00CE4404"/>
    <w:rsid w:val="00CE4665"/>
    <w:rsid w:val="00CE46CC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3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3E1"/>
    <w:rsid w:val="00CF3B24"/>
    <w:rsid w:val="00CF3BAF"/>
    <w:rsid w:val="00CF3CD1"/>
    <w:rsid w:val="00CF3CDE"/>
    <w:rsid w:val="00CF4433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59E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1DC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7B0"/>
    <w:rsid w:val="00D24861"/>
    <w:rsid w:val="00D24A37"/>
    <w:rsid w:val="00D24EA7"/>
    <w:rsid w:val="00D25103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17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3CC"/>
    <w:rsid w:val="00D3644A"/>
    <w:rsid w:val="00D365EA"/>
    <w:rsid w:val="00D367BA"/>
    <w:rsid w:val="00D37751"/>
    <w:rsid w:val="00D37754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4223"/>
    <w:rsid w:val="00D446AD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4EE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1E"/>
    <w:rsid w:val="00D61B30"/>
    <w:rsid w:val="00D61C3D"/>
    <w:rsid w:val="00D61D25"/>
    <w:rsid w:val="00D61D94"/>
    <w:rsid w:val="00D61E3A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605F"/>
    <w:rsid w:val="00D66269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1CB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7AA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A46"/>
    <w:rsid w:val="00D90B50"/>
    <w:rsid w:val="00D90F62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0FB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274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6D0"/>
    <w:rsid w:val="00DB4825"/>
    <w:rsid w:val="00DB4AF4"/>
    <w:rsid w:val="00DB50A7"/>
    <w:rsid w:val="00DB519D"/>
    <w:rsid w:val="00DB5298"/>
    <w:rsid w:val="00DB59A7"/>
    <w:rsid w:val="00DB5A2C"/>
    <w:rsid w:val="00DB5DC1"/>
    <w:rsid w:val="00DB62B0"/>
    <w:rsid w:val="00DB6506"/>
    <w:rsid w:val="00DB6ADA"/>
    <w:rsid w:val="00DB7E4F"/>
    <w:rsid w:val="00DC0DD5"/>
    <w:rsid w:val="00DC11D8"/>
    <w:rsid w:val="00DC14B2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C7"/>
    <w:rsid w:val="00DC48E1"/>
    <w:rsid w:val="00DC4AC9"/>
    <w:rsid w:val="00DC4B0C"/>
    <w:rsid w:val="00DC4D98"/>
    <w:rsid w:val="00DC4FED"/>
    <w:rsid w:val="00DC5098"/>
    <w:rsid w:val="00DC509F"/>
    <w:rsid w:val="00DC5307"/>
    <w:rsid w:val="00DC5369"/>
    <w:rsid w:val="00DC5606"/>
    <w:rsid w:val="00DC56C2"/>
    <w:rsid w:val="00DC5812"/>
    <w:rsid w:val="00DC5FD8"/>
    <w:rsid w:val="00DC6AB0"/>
    <w:rsid w:val="00DC6BD0"/>
    <w:rsid w:val="00DC6E57"/>
    <w:rsid w:val="00DC71A6"/>
    <w:rsid w:val="00DC7333"/>
    <w:rsid w:val="00DC735D"/>
    <w:rsid w:val="00DC73D3"/>
    <w:rsid w:val="00DC740E"/>
    <w:rsid w:val="00DC74EC"/>
    <w:rsid w:val="00DC7549"/>
    <w:rsid w:val="00DC76D0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50"/>
    <w:rsid w:val="00DE09ED"/>
    <w:rsid w:val="00DE0B48"/>
    <w:rsid w:val="00DE0B77"/>
    <w:rsid w:val="00DE0E22"/>
    <w:rsid w:val="00DE0E7D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6E1"/>
    <w:rsid w:val="00DE6804"/>
    <w:rsid w:val="00DE6BC7"/>
    <w:rsid w:val="00DE6C32"/>
    <w:rsid w:val="00DE6EA4"/>
    <w:rsid w:val="00DE7374"/>
    <w:rsid w:val="00DE7546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790"/>
    <w:rsid w:val="00DF2C2C"/>
    <w:rsid w:val="00DF2CBB"/>
    <w:rsid w:val="00DF2E95"/>
    <w:rsid w:val="00DF3002"/>
    <w:rsid w:val="00DF33A3"/>
    <w:rsid w:val="00DF39F7"/>
    <w:rsid w:val="00DF4062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524"/>
    <w:rsid w:val="00DF6693"/>
    <w:rsid w:val="00DF6762"/>
    <w:rsid w:val="00DF67A9"/>
    <w:rsid w:val="00DF6F33"/>
    <w:rsid w:val="00DF6FEE"/>
    <w:rsid w:val="00DF7504"/>
    <w:rsid w:val="00DF7AE7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6FC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0A"/>
    <w:rsid w:val="00E067C6"/>
    <w:rsid w:val="00E06840"/>
    <w:rsid w:val="00E06CA7"/>
    <w:rsid w:val="00E071FC"/>
    <w:rsid w:val="00E07662"/>
    <w:rsid w:val="00E07776"/>
    <w:rsid w:val="00E07DF0"/>
    <w:rsid w:val="00E100E6"/>
    <w:rsid w:val="00E1030F"/>
    <w:rsid w:val="00E1047D"/>
    <w:rsid w:val="00E107C8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06F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472"/>
    <w:rsid w:val="00E17CA9"/>
    <w:rsid w:val="00E208F4"/>
    <w:rsid w:val="00E20A88"/>
    <w:rsid w:val="00E20B5D"/>
    <w:rsid w:val="00E210F6"/>
    <w:rsid w:val="00E21431"/>
    <w:rsid w:val="00E218A9"/>
    <w:rsid w:val="00E21AD3"/>
    <w:rsid w:val="00E21B2B"/>
    <w:rsid w:val="00E21E4B"/>
    <w:rsid w:val="00E21E61"/>
    <w:rsid w:val="00E21EB5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4198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6157"/>
    <w:rsid w:val="00E262CB"/>
    <w:rsid w:val="00E2689E"/>
    <w:rsid w:val="00E26A67"/>
    <w:rsid w:val="00E26B43"/>
    <w:rsid w:val="00E26E08"/>
    <w:rsid w:val="00E2707E"/>
    <w:rsid w:val="00E27452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948"/>
    <w:rsid w:val="00E42A01"/>
    <w:rsid w:val="00E42BF0"/>
    <w:rsid w:val="00E42C0C"/>
    <w:rsid w:val="00E42F94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4ED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D6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73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1BF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B5B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2FAA"/>
    <w:rsid w:val="00E7340F"/>
    <w:rsid w:val="00E73936"/>
    <w:rsid w:val="00E739A0"/>
    <w:rsid w:val="00E73D60"/>
    <w:rsid w:val="00E73E68"/>
    <w:rsid w:val="00E7415A"/>
    <w:rsid w:val="00E74402"/>
    <w:rsid w:val="00E745E3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444"/>
    <w:rsid w:val="00E858F7"/>
    <w:rsid w:val="00E85A6C"/>
    <w:rsid w:val="00E85EE8"/>
    <w:rsid w:val="00E86EE1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180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BB1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AD0"/>
    <w:rsid w:val="00EB553C"/>
    <w:rsid w:val="00EB5566"/>
    <w:rsid w:val="00EB5CD3"/>
    <w:rsid w:val="00EB662E"/>
    <w:rsid w:val="00EB6831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5ED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4D64"/>
    <w:rsid w:val="00ED597E"/>
    <w:rsid w:val="00ED5A03"/>
    <w:rsid w:val="00ED64DE"/>
    <w:rsid w:val="00ED683F"/>
    <w:rsid w:val="00ED6A16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06C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4D42"/>
    <w:rsid w:val="00F0506E"/>
    <w:rsid w:val="00F05B3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720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5C8D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476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175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046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119"/>
    <w:rsid w:val="00F44208"/>
    <w:rsid w:val="00F449A8"/>
    <w:rsid w:val="00F44A67"/>
    <w:rsid w:val="00F44B05"/>
    <w:rsid w:val="00F44C6D"/>
    <w:rsid w:val="00F44D63"/>
    <w:rsid w:val="00F44ED0"/>
    <w:rsid w:val="00F4514E"/>
    <w:rsid w:val="00F4515C"/>
    <w:rsid w:val="00F4578F"/>
    <w:rsid w:val="00F458DB"/>
    <w:rsid w:val="00F45FE1"/>
    <w:rsid w:val="00F462DE"/>
    <w:rsid w:val="00F463F7"/>
    <w:rsid w:val="00F465A3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B57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633"/>
    <w:rsid w:val="00F61A1A"/>
    <w:rsid w:val="00F61AEB"/>
    <w:rsid w:val="00F61B7F"/>
    <w:rsid w:val="00F622D9"/>
    <w:rsid w:val="00F624A7"/>
    <w:rsid w:val="00F624CA"/>
    <w:rsid w:val="00F62637"/>
    <w:rsid w:val="00F62CB4"/>
    <w:rsid w:val="00F62E0B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42E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E32"/>
    <w:rsid w:val="00F84124"/>
    <w:rsid w:val="00F8412D"/>
    <w:rsid w:val="00F84478"/>
    <w:rsid w:val="00F848E1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87F20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A0D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0DB3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96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4F1"/>
    <w:rsid w:val="00FC0615"/>
    <w:rsid w:val="00FC061F"/>
    <w:rsid w:val="00FC0742"/>
    <w:rsid w:val="00FC0970"/>
    <w:rsid w:val="00FC09B7"/>
    <w:rsid w:val="00FC0A6A"/>
    <w:rsid w:val="00FC0D0A"/>
    <w:rsid w:val="00FC0E89"/>
    <w:rsid w:val="00FC1062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50F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45F"/>
    <w:rsid w:val="00FE3563"/>
    <w:rsid w:val="00FE37B8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19104661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92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D92D3C"/>
    <w:rPr>
      <w:b w:val="0"/>
    </w:rPr>
  </w:style>
  <w:style w:type="paragraph" w:customStyle="1" w:styleId="ASN1">
    <w:name w:val="ASN.1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uiPriority w:val="99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uiPriority w:val="99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D92D3C"/>
  </w:style>
  <w:style w:type="paragraph" w:customStyle="1" w:styleId="heading">
    <w:name w:val="heading"/>
    <w:basedOn w:val="ITULOGO"/>
    <w:uiPriority w:val="99"/>
    <w:rsid w:val="00D92D3C"/>
  </w:style>
  <w:style w:type="paragraph" w:customStyle="1" w:styleId="ITULOGO">
    <w:name w:val="ITULOGO"/>
    <w:basedOn w:val="Heading1"/>
    <w:uiPriority w:val="99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uiPriority w:val="99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D92D3C"/>
  </w:style>
  <w:style w:type="paragraph" w:customStyle="1" w:styleId="SP">
    <w:name w:val="SP"/>
    <w:basedOn w:val="Data"/>
    <w:uiPriority w:val="99"/>
    <w:rsid w:val="00D92D3C"/>
  </w:style>
  <w:style w:type="paragraph" w:customStyle="1" w:styleId="TableNoTitle0">
    <w:name w:val="Table_No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D92D3C"/>
  </w:style>
  <w:style w:type="paragraph" w:customStyle="1" w:styleId="Figure">
    <w:name w:val="Figure"/>
    <w:basedOn w:val="Normal"/>
    <w:next w:val="FigureNotitle"/>
    <w:uiPriority w:val="99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uiPriority w:val="99"/>
    <w:rsid w:val="00D92D3C"/>
    <w:rPr>
      <w:b/>
    </w:rPr>
  </w:style>
  <w:style w:type="paragraph" w:customStyle="1" w:styleId="SB2">
    <w:name w:val="SB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D92D3C"/>
    <w:pPr>
      <w:jc w:val="right"/>
    </w:pPr>
  </w:style>
  <w:style w:type="paragraph" w:customStyle="1" w:styleId="LetterHead">
    <w:name w:val="LetterHead"/>
    <w:basedOn w:val="Normal"/>
    <w:uiPriority w:val="99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uiPriority w:val="99"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uiPriority w:val="99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uiPriority w:val="99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4C1655"/>
  </w:style>
  <w:style w:type="paragraph" w:customStyle="1" w:styleId="Office">
    <w:name w:val="Offic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uiPriority w:val="99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uiPriority w:val="99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uiPriority w:val="99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uiPriority w:val="99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uiPriority w:val="99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uiPriority w:val="99"/>
    <w:rsid w:val="002D7F81"/>
    <w:rPr>
      <w:vertAlign w:val="superscript"/>
    </w:rPr>
  </w:style>
  <w:style w:type="paragraph" w:customStyle="1" w:styleId="Equation">
    <w:name w:val="Equation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uiPriority w:val="99"/>
    <w:rsid w:val="002D7F81"/>
  </w:style>
  <w:style w:type="paragraph" w:customStyle="1" w:styleId="Questiontitle">
    <w:name w:val="Question_title"/>
    <w:basedOn w:val="Rectitle"/>
    <w:next w:val="Questionref"/>
    <w:uiPriority w:val="99"/>
    <w:rsid w:val="002D7F81"/>
  </w:style>
  <w:style w:type="paragraph" w:customStyle="1" w:styleId="Questionref">
    <w:name w:val="Question_ref"/>
    <w:basedOn w:val="Recref"/>
    <w:next w:val="Questiondate"/>
    <w:uiPriority w:val="99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uiPriority w:val="99"/>
    <w:rsid w:val="002D7F81"/>
  </w:style>
  <w:style w:type="paragraph" w:customStyle="1" w:styleId="Recdate">
    <w:name w:val="Rec_dat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uiPriority w:val="99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uiPriority w:val="99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uiPriority w:val="99"/>
    <w:rsid w:val="002D7F81"/>
  </w:style>
  <w:style w:type="paragraph" w:customStyle="1" w:styleId="Reptitle">
    <w:name w:val="Rep_title"/>
    <w:basedOn w:val="Rectitle"/>
    <w:next w:val="Repref"/>
    <w:uiPriority w:val="99"/>
    <w:rsid w:val="002D7F81"/>
  </w:style>
  <w:style w:type="paragraph" w:customStyle="1" w:styleId="Repref">
    <w:name w:val="Rep_ref"/>
    <w:basedOn w:val="Recref"/>
    <w:next w:val="Repdate"/>
    <w:uiPriority w:val="99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uiPriority w:val="99"/>
    <w:rsid w:val="002D7F81"/>
  </w:style>
  <w:style w:type="paragraph" w:customStyle="1" w:styleId="ResNoBR">
    <w:name w:val="Res_No_BR"/>
    <w:basedOn w:val="RecNoBR"/>
    <w:next w:val="Restitle"/>
    <w:uiPriority w:val="99"/>
    <w:rsid w:val="002D7F81"/>
  </w:style>
  <w:style w:type="paragraph" w:customStyle="1" w:styleId="Restitle">
    <w:name w:val="Res_title"/>
    <w:basedOn w:val="Rectitle"/>
    <w:next w:val="Resref"/>
    <w:uiPriority w:val="99"/>
    <w:rsid w:val="002D7F81"/>
  </w:style>
  <w:style w:type="paragraph" w:customStyle="1" w:styleId="Resref">
    <w:name w:val="Res_ref"/>
    <w:basedOn w:val="Recref"/>
    <w:next w:val="Resdate"/>
    <w:uiPriority w:val="99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uiPriority w:val="99"/>
    <w:rsid w:val="002D7F81"/>
  </w:style>
  <w:style w:type="paragraph" w:customStyle="1" w:styleId="Section1">
    <w:name w:val="Section_1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uiPriority w:val="99"/>
    <w:rsid w:val="002D7F81"/>
  </w:style>
  <w:style w:type="paragraph" w:customStyle="1" w:styleId="Reftext">
    <w:name w:val="Ref_tex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uiPriority w:val="99"/>
    <w:rsid w:val="002D7F81"/>
  </w:style>
  <w:style w:type="paragraph" w:customStyle="1" w:styleId="ResNo">
    <w:name w:val="Res_No"/>
    <w:basedOn w:val="RecNo"/>
    <w:next w:val="Restitle"/>
    <w:uiPriority w:val="99"/>
    <w:rsid w:val="002D7F81"/>
  </w:style>
  <w:style w:type="paragraph" w:customStyle="1" w:styleId="SectionNo">
    <w:name w:val="Section_No"/>
    <w:basedOn w:val="Normal"/>
    <w:next w:val="Section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uiPriority w:val="99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D7F81"/>
  </w:style>
  <w:style w:type="paragraph" w:customStyle="1" w:styleId="Title3">
    <w:name w:val="Title 3"/>
    <w:basedOn w:val="Title2"/>
    <w:next w:val="Title4"/>
    <w:uiPriority w:val="99"/>
    <w:rsid w:val="002D7F81"/>
    <w:rPr>
      <w:caps w:val="0"/>
    </w:rPr>
  </w:style>
  <w:style w:type="paragraph" w:customStyle="1" w:styleId="toc00">
    <w:name w:val="toc 0"/>
    <w:basedOn w:val="Normal"/>
    <w:next w:val="TOC1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uiPriority w:val="99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uiPriority w:val="99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uiPriority w:val="99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uiPriority w:val="99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uiPriority w:val="99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uiPriority w:val="99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uiPriority w:val="99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9971FC"/>
  </w:style>
  <w:style w:type="paragraph" w:customStyle="1" w:styleId="AppendixTitle">
    <w:name w:val="Appendix_Title"/>
    <w:basedOn w:val="Normal"/>
    <w:next w:val="Normalaftertitle0"/>
    <w:uiPriority w:val="99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uiPriority w:val="99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uiPriority w:val="99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uiPriority w:val="99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uiPriority w:val="99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uiPriority w:val="99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uiPriority w:val="99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3A4FA7"/>
    <w:pPr>
      <w:jc w:val="left"/>
    </w:pPr>
  </w:style>
  <w:style w:type="paragraph" w:customStyle="1" w:styleId="Title5">
    <w:name w:val="Title5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uiPriority w:val="99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uiPriority w:val="99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uiPriority w:val="99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1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uiPriority w:val="99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uiPriority w:val="99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DA1239"/>
  </w:style>
  <w:style w:type="numbering" w:customStyle="1" w:styleId="NoList38">
    <w:name w:val="No List38"/>
    <w:next w:val="NoList"/>
    <w:uiPriority w:val="99"/>
    <w:semiHidden/>
    <w:unhideWhenUsed/>
    <w:rsid w:val="00DA1239"/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5D2A4D"/>
  </w:style>
  <w:style w:type="numbering" w:customStyle="1" w:styleId="Aucuneliste11">
    <w:name w:val="Aucune liste11"/>
    <w:next w:val="NoList"/>
    <w:uiPriority w:val="99"/>
    <w:semiHidden/>
    <w:unhideWhenUsed/>
    <w:rsid w:val="005D2A4D"/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CA174E"/>
  </w:style>
  <w:style w:type="character" w:styleId="UnresolvedMention">
    <w:name w:val="Unresolved Mention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  <w:lang w:val="fr-FR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numbering" w:customStyle="1" w:styleId="NoList46">
    <w:name w:val="No List46"/>
    <w:next w:val="NoList"/>
    <w:uiPriority w:val="99"/>
    <w:semiHidden/>
    <w:unhideWhenUsed/>
    <w:rsid w:val="00584366"/>
  </w:style>
  <w:style w:type="numbering" w:customStyle="1" w:styleId="NoList126">
    <w:name w:val="No List126"/>
    <w:next w:val="NoList"/>
    <w:uiPriority w:val="99"/>
    <w:semiHidden/>
    <w:unhideWhenUsed/>
    <w:rsid w:val="00584366"/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numbering" w:customStyle="1" w:styleId="Aucuneliste12">
    <w:name w:val="Aucune liste12"/>
    <w:next w:val="NoList"/>
    <w:uiPriority w:val="99"/>
    <w:semiHidden/>
    <w:unhideWhenUsed/>
    <w:rsid w:val="00584366"/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semiHidden/>
    <w:rsid w:val="00A503AC"/>
  </w:style>
  <w:style w:type="numbering" w:customStyle="1" w:styleId="Numberedparagraphs3">
    <w:name w:val="Numbered paragraphs3"/>
    <w:rsid w:val="00D25770"/>
  </w:style>
  <w:style w:type="numbering" w:customStyle="1" w:styleId="Numberedparagraphs4">
    <w:name w:val="Numbered paragraphs4"/>
    <w:rsid w:val="0074227E"/>
  </w:style>
  <w:style w:type="paragraph" w:customStyle="1" w:styleId="enum">
    <w:name w:val="enum"/>
    <w:basedOn w:val="Normal"/>
    <w:rsid w:val="008B036E"/>
    <w:pPr>
      <w:jc w:val="left"/>
    </w:pPr>
    <w:rPr>
      <w:lang w:val="fr-FR"/>
    </w:rPr>
  </w:style>
  <w:style w:type="numbering" w:customStyle="1" w:styleId="Numberedparagraphs5">
    <w:name w:val="Numbered paragraphs5"/>
    <w:rsid w:val="00BA33A2"/>
  </w:style>
  <w:style w:type="numbering" w:customStyle="1" w:styleId="NoList48">
    <w:name w:val="No List48"/>
    <w:next w:val="NoList"/>
    <w:uiPriority w:val="99"/>
    <w:semiHidden/>
    <w:unhideWhenUsed/>
    <w:rsid w:val="008104B3"/>
  </w:style>
  <w:style w:type="numbering" w:customStyle="1" w:styleId="NoList127">
    <w:name w:val="No List127"/>
    <w:next w:val="NoList"/>
    <w:uiPriority w:val="99"/>
    <w:semiHidden/>
    <w:unhideWhenUsed/>
    <w:rsid w:val="008104B3"/>
  </w:style>
  <w:style w:type="numbering" w:customStyle="1" w:styleId="NoList217">
    <w:name w:val="No List217"/>
    <w:next w:val="NoList"/>
    <w:uiPriority w:val="99"/>
    <w:semiHidden/>
    <w:unhideWhenUsed/>
    <w:rsid w:val="008104B3"/>
  </w:style>
  <w:style w:type="numbering" w:customStyle="1" w:styleId="NoList310">
    <w:name w:val="No List310"/>
    <w:next w:val="NoList"/>
    <w:uiPriority w:val="99"/>
    <w:semiHidden/>
    <w:unhideWhenUsed/>
    <w:rsid w:val="008104B3"/>
  </w:style>
  <w:style w:type="numbering" w:customStyle="1" w:styleId="NoList49">
    <w:name w:val="No List49"/>
    <w:next w:val="NoList"/>
    <w:uiPriority w:val="99"/>
    <w:semiHidden/>
    <w:unhideWhenUsed/>
    <w:rsid w:val="008104B3"/>
  </w:style>
  <w:style w:type="numbering" w:customStyle="1" w:styleId="NoList56">
    <w:name w:val="No List56"/>
    <w:next w:val="NoList"/>
    <w:uiPriority w:val="99"/>
    <w:semiHidden/>
    <w:rsid w:val="008104B3"/>
  </w:style>
  <w:style w:type="numbering" w:customStyle="1" w:styleId="NoList66">
    <w:name w:val="No List66"/>
    <w:next w:val="NoList"/>
    <w:uiPriority w:val="99"/>
    <w:semiHidden/>
    <w:unhideWhenUsed/>
    <w:rsid w:val="008104B3"/>
  </w:style>
  <w:style w:type="numbering" w:customStyle="1" w:styleId="NoList76">
    <w:name w:val="No List76"/>
    <w:next w:val="NoList"/>
    <w:uiPriority w:val="99"/>
    <w:semiHidden/>
    <w:unhideWhenUsed/>
    <w:rsid w:val="008104B3"/>
  </w:style>
  <w:style w:type="numbering" w:customStyle="1" w:styleId="NoList85">
    <w:name w:val="No List85"/>
    <w:next w:val="NoList"/>
    <w:uiPriority w:val="99"/>
    <w:semiHidden/>
    <w:unhideWhenUsed/>
    <w:rsid w:val="008104B3"/>
  </w:style>
  <w:style w:type="numbering" w:customStyle="1" w:styleId="NoList95">
    <w:name w:val="No List95"/>
    <w:next w:val="NoList"/>
    <w:uiPriority w:val="99"/>
    <w:semiHidden/>
    <w:unhideWhenUsed/>
    <w:rsid w:val="008104B3"/>
  </w:style>
  <w:style w:type="numbering" w:customStyle="1" w:styleId="NoList105">
    <w:name w:val="No List105"/>
    <w:next w:val="NoList"/>
    <w:uiPriority w:val="99"/>
    <w:semiHidden/>
    <w:unhideWhenUsed/>
    <w:rsid w:val="008104B3"/>
  </w:style>
  <w:style w:type="numbering" w:customStyle="1" w:styleId="NoList1116">
    <w:name w:val="No List1116"/>
    <w:next w:val="NoList"/>
    <w:uiPriority w:val="99"/>
    <w:semiHidden/>
    <w:rsid w:val="008104B3"/>
  </w:style>
  <w:style w:type="numbering" w:customStyle="1" w:styleId="NoList128">
    <w:name w:val="No List128"/>
    <w:next w:val="NoList"/>
    <w:uiPriority w:val="99"/>
    <w:semiHidden/>
    <w:unhideWhenUsed/>
    <w:rsid w:val="008104B3"/>
  </w:style>
  <w:style w:type="numbering" w:customStyle="1" w:styleId="NoList135">
    <w:name w:val="No List135"/>
    <w:next w:val="NoList"/>
    <w:uiPriority w:val="99"/>
    <w:semiHidden/>
    <w:unhideWhenUsed/>
    <w:rsid w:val="008104B3"/>
  </w:style>
  <w:style w:type="numbering" w:customStyle="1" w:styleId="NoList145">
    <w:name w:val="No List145"/>
    <w:next w:val="NoList"/>
    <w:uiPriority w:val="99"/>
    <w:semiHidden/>
    <w:unhideWhenUsed/>
    <w:rsid w:val="008104B3"/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8104B3"/>
  </w:style>
  <w:style w:type="numbering" w:customStyle="1" w:styleId="NoList165">
    <w:name w:val="No List165"/>
    <w:next w:val="NoList"/>
    <w:uiPriority w:val="99"/>
    <w:semiHidden/>
    <w:unhideWhenUsed/>
    <w:rsid w:val="008104B3"/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8104B3"/>
  </w:style>
  <w:style w:type="numbering" w:customStyle="1" w:styleId="NoList185">
    <w:name w:val="No List185"/>
    <w:next w:val="NoList"/>
    <w:uiPriority w:val="99"/>
    <w:semiHidden/>
    <w:unhideWhenUsed/>
    <w:rsid w:val="008104B3"/>
  </w:style>
  <w:style w:type="numbering" w:customStyle="1" w:styleId="NoList195">
    <w:name w:val="No List195"/>
    <w:next w:val="NoList"/>
    <w:uiPriority w:val="99"/>
    <w:semiHidden/>
    <w:unhideWhenUsed/>
    <w:rsid w:val="008104B3"/>
  </w:style>
  <w:style w:type="numbering" w:customStyle="1" w:styleId="Numberedparagraphs6">
    <w:name w:val="Numbered paragraphs6"/>
    <w:rsid w:val="008104B3"/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5">
    <w:name w:val="No List205"/>
    <w:next w:val="NoList"/>
    <w:uiPriority w:val="99"/>
    <w:semiHidden/>
    <w:unhideWhenUsed/>
    <w:rsid w:val="008104B3"/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8104B3"/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6">
    <w:name w:val="No List226"/>
    <w:next w:val="NoList"/>
    <w:uiPriority w:val="99"/>
    <w:semiHidden/>
    <w:unhideWhenUsed/>
    <w:rsid w:val="008104B3"/>
  </w:style>
  <w:style w:type="numbering" w:customStyle="1" w:styleId="NoList1105">
    <w:name w:val="No List1105"/>
    <w:next w:val="NoList"/>
    <w:uiPriority w:val="99"/>
    <w:semiHidden/>
    <w:unhideWhenUsed/>
    <w:rsid w:val="008104B3"/>
  </w:style>
  <w:style w:type="numbering" w:customStyle="1" w:styleId="NoList234">
    <w:name w:val="No List234"/>
    <w:next w:val="NoList"/>
    <w:uiPriority w:val="99"/>
    <w:semiHidden/>
    <w:unhideWhenUsed/>
    <w:rsid w:val="008104B3"/>
  </w:style>
  <w:style w:type="numbering" w:customStyle="1" w:styleId="NoList315">
    <w:name w:val="No List315"/>
    <w:next w:val="NoList"/>
    <w:uiPriority w:val="99"/>
    <w:semiHidden/>
    <w:unhideWhenUsed/>
    <w:rsid w:val="008104B3"/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4">
    <w:name w:val="No List244"/>
    <w:next w:val="NoList"/>
    <w:uiPriority w:val="99"/>
    <w:semiHidden/>
    <w:unhideWhenUsed/>
    <w:rsid w:val="008104B3"/>
  </w:style>
  <w:style w:type="numbering" w:customStyle="1" w:styleId="NoList1117">
    <w:name w:val="No List1117"/>
    <w:next w:val="NoList"/>
    <w:uiPriority w:val="99"/>
    <w:semiHidden/>
    <w:unhideWhenUsed/>
    <w:rsid w:val="008104B3"/>
  </w:style>
  <w:style w:type="numbering" w:customStyle="1" w:styleId="NoList254">
    <w:name w:val="No List254"/>
    <w:next w:val="NoList"/>
    <w:uiPriority w:val="99"/>
    <w:semiHidden/>
    <w:unhideWhenUsed/>
    <w:rsid w:val="008104B3"/>
  </w:style>
  <w:style w:type="numbering" w:customStyle="1" w:styleId="NoList325">
    <w:name w:val="No List325"/>
    <w:next w:val="NoList"/>
    <w:uiPriority w:val="99"/>
    <w:semiHidden/>
    <w:unhideWhenUsed/>
    <w:rsid w:val="008104B3"/>
  </w:style>
  <w:style w:type="numbering" w:customStyle="1" w:styleId="NoList264">
    <w:name w:val="No List264"/>
    <w:next w:val="NoList"/>
    <w:uiPriority w:val="99"/>
    <w:semiHidden/>
    <w:unhideWhenUsed/>
    <w:rsid w:val="008104B3"/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3">
    <w:name w:val="No List273"/>
    <w:next w:val="NoList"/>
    <w:uiPriority w:val="99"/>
    <w:semiHidden/>
    <w:unhideWhenUsed/>
    <w:rsid w:val="008104B3"/>
  </w:style>
  <w:style w:type="numbering" w:customStyle="1" w:styleId="NoList1123">
    <w:name w:val="No List1123"/>
    <w:next w:val="NoList"/>
    <w:uiPriority w:val="99"/>
    <w:semiHidden/>
    <w:unhideWhenUsed/>
    <w:rsid w:val="008104B3"/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8104B3"/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3">
    <w:name w:val="No List293"/>
    <w:next w:val="NoList"/>
    <w:uiPriority w:val="99"/>
    <w:semiHidden/>
    <w:unhideWhenUsed/>
    <w:rsid w:val="008104B3"/>
  </w:style>
  <w:style w:type="numbering" w:customStyle="1" w:styleId="NoList1133">
    <w:name w:val="No List1133"/>
    <w:next w:val="NoList"/>
    <w:uiPriority w:val="99"/>
    <w:semiHidden/>
    <w:unhideWhenUsed/>
    <w:rsid w:val="008104B3"/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8104B3"/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8104B3"/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NoList"/>
    <w:uiPriority w:val="99"/>
    <w:semiHidden/>
    <w:unhideWhenUsed/>
    <w:rsid w:val="008104B3"/>
  </w:style>
  <w:style w:type="numbering" w:customStyle="1" w:styleId="NoList301">
    <w:name w:val="No List301"/>
    <w:next w:val="NoList"/>
    <w:uiPriority w:val="99"/>
    <w:semiHidden/>
    <w:unhideWhenUsed/>
    <w:rsid w:val="008104B3"/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8104B3"/>
  </w:style>
  <w:style w:type="numbering" w:customStyle="1" w:styleId="NoList1151">
    <w:name w:val="No List1151"/>
    <w:next w:val="NoList"/>
    <w:uiPriority w:val="99"/>
    <w:semiHidden/>
    <w:unhideWhenUsed/>
    <w:rsid w:val="008104B3"/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8104B3"/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8104B3"/>
  </w:style>
  <w:style w:type="numbering" w:customStyle="1" w:styleId="NoList1161">
    <w:name w:val="No List1161"/>
    <w:next w:val="NoList"/>
    <w:uiPriority w:val="99"/>
    <w:semiHidden/>
    <w:unhideWhenUsed/>
    <w:rsid w:val="008104B3"/>
  </w:style>
  <w:style w:type="numbering" w:customStyle="1" w:styleId="NoList1171">
    <w:name w:val="No List1171"/>
    <w:next w:val="NoList"/>
    <w:uiPriority w:val="99"/>
    <w:semiHidden/>
    <w:unhideWhenUsed/>
    <w:rsid w:val="008104B3"/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">
    <w:name w:val="No List2121"/>
    <w:next w:val="NoList"/>
    <w:semiHidden/>
    <w:unhideWhenUsed/>
    <w:rsid w:val="008104B3"/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1">
    <w:name w:val="No List351"/>
    <w:next w:val="NoList"/>
    <w:uiPriority w:val="99"/>
    <w:semiHidden/>
    <w:unhideWhenUsed/>
    <w:rsid w:val="008104B3"/>
  </w:style>
  <w:style w:type="numbering" w:customStyle="1" w:styleId="NoList412">
    <w:name w:val="No List412"/>
    <w:next w:val="NoList"/>
    <w:uiPriority w:val="99"/>
    <w:semiHidden/>
    <w:unhideWhenUsed/>
    <w:rsid w:val="008104B3"/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rsid w:val="008104B3"/>
  </w:style>
  <w:style w:type="numbering" w:customStyle="1" w:styleId="NoList612">
    <w:name w:val="No List612"/>
    <w:next w:val="NoList"/>
    <w:uiPriority w:val="99"/>
    <w:semiHidden/>
    <w:unhideWhenUsed/>
    <w:rsid w:val="008104B3"/>
  </w:style>
  <w:style w:type="numbering" w:customStyle="1" w:styleId="NoList712">
    <w:name w:val="No List712"/>
    <w:next w:val="NoList"/>
    <w:uiPriority w:val="99"/>
    <w:semiHidden/>
    <w:unhideWhenUsed/>
    <w:rsid w:val="008104B3"/>
  </w:style>
  <w:style w:type="numbering" w:customStyle="1" w:styleId="NoList811">
    <w:name w:val="No List811"/>
    <w:next w:val="NoList"/>
    <w:uiPriority w:val="99"/>
    <w:semiHidden/>
    <w:unhideWhenUsed/>
    <w:rsid w:val="008104B3"/>
  </w:style>
  <w:style w:type="numbering" w:customStyle="1" w:styleId="NoList911">
    <w:name w:val="No List911"/>
    <w:next w:val="NoList"/>
    <w:uiPriority w:val="99"/>
    <w:semiHidden/>
    <w:unhideWhenUsed/>
    <w:rsid w:val="008104B3"/>
  </w:style>
  <w:style w:type="numbering" w:customStyle="1" w:styleId="NoList1011">
    <w:name w:val="No List1011"/>
    <w:next w:val="NoList"/>
    <w:uiPriority w:val="99"/>
    <w:semiHidden/>
    <w:unhideWhenUsed/>
    <w:rsid w:val="008104B3"/>
  </w:style>
  <w:style w:type="numbering" w:customStyle="1" w:styleId="NoList1211">
    <w:name w:val="No List1211"/>
    <w:next w:val="NoList"/>
    <w:uiPriority w:val="99"/>
    <w:semiHidden/>
    <w:unhideWhenUsed/>
    <w:rsid w:val="008104B3"/>
  </w:style>
  <w:style w:type="numbering" w:customStyle="1" w:styleId="NoList1311">
    <w:name w:val="No List1311"/>
    <w:next w:val="NoList"/>
    <w:uiPriority w:val="99"/>
    <w:semiHidden/>
    <w:unhideWhenUsed/>
    <w:rsid w:val="008104B3"/>
  </w:style>
  <w:style w:type="numbering" w:customStyle="1" w:styleId="NoList1411">
    <w:name w:val="No List1411"/>
    <w:next w:val="NoList"/>
    <w:uiPriority w:val="99"/>
    <w:semiHidden/>
    <w:unhideWhenUsed/>
    <w:rsid w:val="008104B3"/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8104B3"/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8104B3"/>
  </w:style>
  <w:style w:type="numbering" w:customStyle="1" w:styleId="NoList1711">
    <w:name w:val="No List1711"/>
    <w:next w:val="NoList"/>
    <w:uiPriority w:val="99"/>
    <w:semiHidden/>
    <w:unhideWhenUsed/>
    <w:rsid w:val="008104B3"/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">
    <w:name w:val="No List1811"/>
    <w:next w:val="NoList"/>
    <w:uiPriority w:val="99"/>
    <w:semiHidden/>
    <w:unhideWhenUsed/>
    <w:rsid w:val="008104B3"/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8104B3"/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">
    <w:name w:val="Numbered paragraphs11"/>
    <w:rsid w:val="008104B3"/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8104B3"/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1">
    <w:name w:val="No List2131"/>
    <w:next w:val="NoList"/>
    <w:uiPriority w:val="99"/>
    <w:semiHidden/>
    <w:unhideWhenUsed/>
    <w:rsid w:val="008104B3"/>
  </w:style>
  <w:style w:type="numbering" w:customStyle="1" w:styleId="NoList2211">
    <w:name w:val="No List2211"/>
    <w:next w:val="NoList"/>
    <w:uiPriority w:val="99"/>
    <w:semiHidden/>
    <w:unhideWhenUsed/>
    <w:rsid w:val="008104B3"/>
  </w:style>
  <w:style w:type="numbering" w:customStyle="1" w:styleId="NoList11011">
    <w:name w:val="No List11011"/>
    <w:next w:val="NoList"/>
    <w:uiPriority w:val="99"/>
    <w:semiHidden/>
    <w:unhideWhenUsed/>
    <w:rsid w:val="008104B3"/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1">
    <w:name w:val="No List361"/>
    <w:next w:val="NoList"/>
    <w:uiPriority w:val="99"/>
    <w:semiHidden/>
    <w:unhideWhenUsed/>
    <w:rsid w:val="008104B3"/>
  </w:style>
  <w:style w:type="numbering" w:customStyle="1" w:styleId="Aucuneliste13">
    <w:name w:val="Aucune liste13"/>
    <w:next w:val="NoList"/>
    <w:uiPriority w:val="99"/>
    <w:semiHidden/>
    <w:unhideWhenUsed/>
    <w:rsid w:val="008104B3"/>
  </w:style>
  <w:style w:type="numbering" w:customStyle="1" w:styleId="NoList371">
    <w:name w:val="No List371"/>
    <w:next w:val="NoList"/>
    <w:uiPriority w:val="99"/>
    <w:semiHidden/>
    <w:unhideWhenUsed/>
    <w:rsid w:val="008104B3"/>
  </w:style>
  <w:style w:type="numbering" w:customStyle="1" w:styleId="NoList1181">
    <w:name w:val="No List1181"/>
    <w:next w:val="NoList"/>
    <w:uiPriority w:val="99"/>
    <w:semiHidden/>
    <w:unhideWhenUsed/>
    <w:rsid w:val="008104B3"/>
  </w:style>
  <w:style w:type="numbering" w:customStyle="1" w:styleId="NoList2141">
    <w:name w:val="No List2141"/>
    <w:next w:val="NoList"/>
    <w:semiHidden/>
    <w:unhideWhenUsed/>
    <w:rsid w:val="008104B3"/>
  </w:style>
  <w:style w:type="numbering" w:customStyle="1" w:styleId="NoList381">
    <w:name w:val="No List381"/>
    <w:next w:val="NoList"/>
    <w:uiPriority w:val="99"/>
    <w:semiHidden/>
    <w:unhideWhenUsed/>
    <w:rsid w:val="008104B3"/>
  </w:style>
  <w:style w:type="numbering" w:customStyle="1" w:styleId="NoList422">
    <w:name w:val="No List422"/>
    <w:next w:val="NoList"/>
    <w:uiPriority w:val="99"/>
    <w:semiHidden/>
    <w:unhideWhenUsed/>
    <w:rsid w:val="008104B3"/>
  </w:style>
  <w:style w:type="numbering" w:customStyle="1" w:styleId="NoList522">
    <w:name w:val="No List522"/>
    <w:next w:val="NoList"/>
    <w:uiPriority w:val="99"/>
    <w:semiHidden/>
    <w:rsid w:val="008104B3"/>
  </w:style>
  <w:style w:type="numbering" w:customStyle="1" w:styleId="NoList622">
    <w:name w:val="No List622"/>
    <w:next w:val="NoList"/>
    <w:uiPriority w:val="99"/>
    <w:semiHidden/>
    <w:unhideWhenUsed/>
    <w:rsid w:val="008104B3"/>
  </w:style>
  <w:style w:type="numbering" w:customStyle="1" w:styleId="NoList721">
    <w:name w:val="No List721"/>
    <w:next w:val="NoList"/>
    <w:uiPriority w:val="99"/>
    <w:semiHidden/>
    <w:unhideWhenUsed/>
    <w:rsid w:val="008104B3"/>
  </w:style>
  <w:style w:type="numbering" w:customStyle="1" w:styleId="NoList821">
    <w:name w:val="No List821"/>
    <w:next w:val="NoList"/>
    <w:uiPriority w:val="99"/>
    <w:semiHidden/>
    <w:unhideWhenUsed/>
    <w:rsid w:val="008104B3"/>
  </w:style>
  <w:style w:type="numbering" w:customStyle="1" w:styleId="NoList921">
    <w:name w:val="No List921"/>
    <w:next w:val="NoList"/>
    <w:uiPriority w:val="99"/>
    <w:semiHidden/>
    <w:unhideWhenUsed/>
    <w:rsid w:val="008104B3"/>
  </w:style>
  <w:style w:type="numbering" w:customStyle="1" w:styleId="NoList1021">
    <w:name w:val="No List1021"/>
    <w:next w:val="NoList"/>
    <w:uiPriority w:val="99"/>
    <w:semiHidden/>
    <w:unhideWhenUsed/>
    <w:rsid w:val="008104B3"/>
  </w:style>
  <w:style w:type="numbering" w:customStyle="1" w:styleId="NoList1191">
    <w:name w:val="No List1191"/>
    <w:next w:val="NoList"/>
    <w:uiPriority w:val="99"/>
    <w:semiHidden/>
    <w:rsid w:val="008104B3"/>
  </w:style>
  <w:style w:type="numbering" w:customStyle="1" w:styleId="NoList1221">
    <w:name w:val="No List1221"/>
    <w:next w:val="NoList"/>
    <w:uiPriority w:val="99"/>
    <w:semiHidden/>
    <w:unhideWhenUsed/>
    <w:rsid w:val="008104B3"/>
  </w:style>
  <w:style w:type="numbering" w:customStyle="1" w:styleId="NoList1321">
    <w:name w:val="No List1321"/>
    <w:next w:val="NoList"/>
    <w:uiPriority w:val="99"/>
    <w:semiHidden/>
    <w:unhideWhenUsed/>
    <w:rsid w:val="008104B3"/>
  </w:style>
  <w:style w:type="numbering" w:customStyle="1" w:styleId="NoList1421">
    <w:name w:val="No List1421"/>
    <w:next w:val="NoList"/>
    <w:uiPriority w:val="99"/>
    <w:semiHidden/>
    <w:unhideWhenUsed/>
    <w:rsid w:val="008104B3"/>
  </w:style>
  <w:style w:type="numbering" w:customStyle="1" w:styleId="NoList1521">
    <w:name w:val="No List1521"/>
    <w:next w:val="NoList"/>
    <w:uiPriority w:val="99"/>
    <w:semiHidden/>
    <w:unhideWhenUsed/>
    <w:rsid w:val="008104B3"/>
  </w:style>
  <w:style w:type="numbering" w:customStyle="1" w:styleId="NoList1621">
    <w:name w:val="No List1621"/>
    <w:next w:val="NoList"/>
    <w:uiPriority w:val="99"/>
    <w:semiHidden/>
    <w:unhideWhenUsed/>
    <w:rsid w:val="008104B3"/>
  </w:style>
  <w:style w:type="numbering" w:customStyle="1" w:styleId="NoList1721">
    <w:name w:val="No List1721"/>
    <w:next w:val="NoList"/>
    <w:uiPriority w:val="99"/>
    <w:semiHidden/>
    <w:unhideWhenUsed/>
    <w:rsid w:val="008104B3"/>
  </w:style>
  <w:style w:type="numbering" w:customStyle="1" w:styleId="NoList1821">
    <w:name w:val="No List1821"/>
    <w:next w:val="NoList"/>
    <w:uiPriority w:val="99"/>
    <w:semiHidden/>
    <w:unhideWhenUsed/>
    <w:rsid w:val="008104B3"/>
  </w:style>
  <w:style w:type="numbering" w:customStyle="1" w:styleId="NoList391">
    <w:name w:val="No List391"/>
    <w:next w:val="NoList"/>
    <w:uiPriority w:val="99"/>
    <w:semiHidden/>
    <w:unhideWhenUsed/>
    <w:rsid w:val="008104B3"/>
  </w:style>
  <w:style w:type="numbering" w:customStyle="1" w:styleId="Aucuneliste111">
    <w:name w:val="Aucune liste111"/>
    <w:next w:val="NoList"/>
    <w:uiPriority w:val="99"/>
    <w:semiHidden/>
    <w:unhideWhenUsed/>
    <w:rsid w:val="008104B3"/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1">
    <w:name w:val="No List401"/>
    <w:next w:val="NoList"/>
    <w:uiPriority w:val="99"/>
    <w:semiHidden/>
    <w:unhideWhenUsed/>
    <w:rsid w:val="008104B3"/>
  </w:style>
  <w:style w:type="numbering" w:customStyle="1" w:styleId="NoList1201">
    <w:name w:val="No List1201"/>
    <w:next w:val="NoList"/>
    <w:uiPriority w:val="99"/>
    <w:semiHidden/>
    <w:unhideWhenUsed/>
    <w:rsid w:val="008104B3"/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1">
    <w:name w:val="No List2151"/>
    <w:next w:val="NoList"/>
    <w:uiPriority w:val="99"/>
    <w:semiHidden/>
    <w:unhideWhenUsed/>
    <w:rsid w:val="008104B3"/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8104B3"/>
  </w:style>
  <w:style w:type="numbering" w:customStyle="1" w:styleId="Aucuneliste121">
    <w:name w:val="Aucune liste121"/>
    <w:next w:val="NoList"/>
    <w:uiPriority w:val="99"/>
    <w:semiHidden/>
    <w:unhideWhenUsed/>
    <w:rsid w:val="008104B3"/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8104B3"/>
  </w:style>
  <w:style w:type="numbering" w:customStyle="1" w:styleId="Aucuneliste131">
    <w:name w:val="Aucune liste131"/>
    <w:next w:val="NoList"/>
    <w:uiPriority w:val="99"/>
    <w:semiHidden/>
    <w:unhideWhenUsed/>
    <w:rsid w:val="008104B3"/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rsid w:val="008104B3"/>
  </w:style>
  <w:style w:type="numbering" w:customStyle="1" w:styleId="Aucuneliste14">
    <w:name w:val="Aucune liste14"/>
    <w:next w:val="NoList"/>
    <w:uiPriority w:val="99"/>
    <w:semiHidden/>
    <w:unhideWhenUsed/>
    <w:rsid w:val="008104B3"/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1">
    <w:name w:val="Numbered paragraphs31"/>
    <w:rsid w:val="008E6362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E6362"/>
    <w:rPr>
      <w:color w:val="605E5C"/>
      <w:shd w:val="clear" w:color="auto" w:fill="E1DFDD"/>
    </w:rPr>
  </w:style>
  <w:style w:type="table" w:customStyle="1" w:styleId="TableGrid1a">
    <w:name w:val="TableGrid1"/>
    <w:rsid w:val="007651E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beredparagraphs7">
    <w:name w:val="Numbered paragraphs7"/>
    <w:rsid w:val="004B3560"/>
  </w:style>
  <w:style w:type="character" w:customStyle="1" w:styleId="Policepardfaut1">
    <w:name w:val="Police par défaut1"/>
    <w:rsid w:val="00AC1015"/>
  </w:style>
  <w:style w:type="numbering" w:customStyle="1" w:styleId="Numberedparagraphs32">
    <w:name w:val="Numbered paragraphs32"/>
    <w:rsid w:val="00803B76"/>
    <w:pPr>
      <w:numPr>
        <w:numId w:val="4"/>
      </w:numPr>
    </w:pPr>
  </w:style>
  <w:style w:type="table" w:customStyle="1" w:styleId="TableGrid57">
    <w:name w:val="Table Grid57"/>
    <w:basedOn w:val="TableNormal"/>
    <w:next w:val="TableGrid"/>
    <w:uiPriority w:val="39"/>
    <w:rsid w:val="002811A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uiPriority w:val="59"/>
    <w:rsid w:val="00392F07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uiPriority w:val="59"/>
    <w:rsid w:val="00854D2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21">
    <w:name w:val="Numbered paragraphs321"/>
    <w:rsid w:val="005C1C85"/>
  </w:style>
  <w:style w:type="table" w:customStyle="1" w:styleId="TableGrid0">
    <w:name w:val="TableGrid"/>
    <w:rsid w:val="005C1C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2a">
    <w:name w:val="TableGrid2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5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C1C85"/>
    <w:rPr>
      <w:color w:val="605E5C"/>
      <w:shd w:val="clear" w:color="auto" w:fill="E1DFDD"/>
    </w:rPr>
  </w:style>
  <w:style w:type="paragraph" w:customStyle="1" w:styleId="Bulletpoints">
    <w:name w:val="Bullet points"/>
    <w:basedOn w:val="Normal"/>
    <w:uiPriority w:val="3"/>
    <w:qFormat/>
    <w:rsid w:val="005C1C85"/>
    <w:pPr>
      <w:numPr>
        <w:numId w:val="9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5C1C85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C1C85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bri">
    <w:name w:val="bri"/>
    <w:basedOn w:val="DefaultParagraphFont"/>
    <w:rsid w:val="00EA5BB1"/>
  </w:style>
  <w:style w:type="character" w:customStyle="1" w:styleId="sm">
    <w:name w:val="sm"/>
    <w:basedOn w:val="DefaultParagraphFont"/>
    <w:rsid w:val="00EA5BB1"/>
  </w:style>
  <w:style w:type="paragraph" w:customStyle="1" w:styleId="std">
    <w:name w:val="std"/>
    <w:basedOn w:val="Normal"/>
    <w:rsid w:val="00EA5B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mailStyle527">
    <w:name w:val="EmailStyle52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6">
    <w:name w:val="EmailStyle606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3">
    <w:name w:val="EmailStyle613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7">
    <w:name w:val="EmailStyle61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221">
    <w:name w:val="EmailStyle622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31">
    <w:name w:val="EmailStyle623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41">
    <w:name w:val="EmailStyle6241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table" w:customStyle="1" w:styleId="TableGrid58">
    <w:name w:val="Table Grid58"/>
    <w:basedOn w:val="TableNormal"/>
    <w:next w:val="TableGrid"/>
    <w:uiPriority w:val="39"/>
    <w:rsid w:val="009F3B4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39"/>
    <w:rsid w:val="00A321C5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c.gov.m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rc.gov.mn/list/harilcaa-holboony-jlchilgee/en?show=19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603F-1A6C-49CA-A0B1-BE7C52C9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18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1257</vt:lpstr>
    </vt:vector>
  </TitlesOfParts>
  <Company>ITU</Company>
  <LinksUpToDate>false</LinksUpToDate>
  <CharactersWithSpaces>28406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1257</dc:title>
  <dc:subject/>
  <dc:creator>ITU-T</dc:creator>
  <cp:keywords/>
  <cp:lastModifiedBy>Gachet, Christelle</cp:lastModifiedBy>
  <cp:revision>368</cp:revision>
  <cp:lastPrinted>2022-12-20T10:28:00Z</cp:lastPrinted>
  <dcterms:created xsi:type="dcterms:W3CDTF">2021-09-15T06:21:00Z</dcterms:created>
  <dcterms:modified xsi:type="dcterms:W3CDTF">2022-12-20T14:12:00Z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