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17716F54"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w:t>
            </w:r>
            <w:r w:rsidR="003F4377">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55475C15" w14:textId="00CB4074"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C76DB">
              <w:rPr>
                <w:color w:val="FFFFFF" w:themeColor="background1"/>
              </w:rPr>
              <w:t>X</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2A3EA060"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C76DB">
              <w:rPr>
                <w:color w:val="FFFFFF" w:themeColor="background1"/>
              </w:rPr>
              <w:t>1</w:t>
            </w:r>
            <w:r w:rsidR="003F4377">
              <w:rPr>
                <w:color w:val="FFFFFF" w:themeColor="background1"/>
              </w:rPr>
              <w:t>5</w:t>
            </w:r>
            <w:r w:rsidR="005437FF" w:rsidRPr="005437FF">
              <w:rPr>
                <w:color w:val="FFFFFF" w:themeColor="background1"/>
              </w:rPr>
              <w:t xml:space="preserve"> </w:t>
            </w:r>
            <w:r w:rsidR="003F4377">
              <w:rPr>
                <w:color w:val="FFFFFF" w:themeColor="background1"/>
              </w:rPr>
              <w:t>September</w:t>
            </w:r>
            <w:r w:rsidR="003878E6">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6F3ED631"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3999B061" w14:textId="307D155A"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5810527A" w14:textId="0ADD2972" w:rsidR="00D56E66" w:rsidRPr="00790508" w:rsidRDefault="00D56E66" w:rsidP="001177FA">
      <w:pPr>
        <w:pStyle w:val="TOC1"/>
        <w:spacing w:before="80"/>
        <w:rPr>
          <w:rFonts w:asciiTheme="minorHAnsi" w:eastAsiaTheme="minorEastAsia" w:hAnsiTheme="minorHAnsi" w:cstheme="minorBidi"/>
          <w:sz w:val="22"/>
          <w:szCs w:val="22"/>
          <w:lang w:val="en-GB" w:eastAsia="en-GB"/>
        </w:rPr>
      </w:pPr>
      <w:r w:rsidRPr="00790508">
        <w:rPr>
          <w:lang w:val="en-GB"/>
        </w:rPr>
        <w:t>Approval of ITU-T Recommendations</w:t>
      </w:r>
      <w:r w:rsidRPr="00790508">
        <w:rPr>
          <w:webHidden/>
          <w:lang w:val="en-GB"/>
        </w:rPr>
        <w:tab/>
      </w:r>
      <w:r w:rsidR="00A176BC" w:rsidRPr="00790508">
        <w:rPr>
          <w:webHidden/>
          <w:lang w:val="en-GB"/>
        </w:rPr>
        <w:tab/>
      </w:r>
      <w:r w:rsidR="00DA6635" w:rsidRPr="00790508">
        <w:rPr>
          <w:webHidden/>
          <w:lang w:val="en-GB"/>
        </w:rPr>
        <w:t>4</w:t>
      </w:r>
    </w:p>
    <w:p w14:paraId="6BBE0FD6" w14:textId="0DE53A2B" w:rsidR="001177FA" w:rsidRPr="001177FA" w:rsidRDefault="001177FA" w:rsidP="001177FA">
      <w:pPr>
        <w:pStyle w:val="TOC1"/>
        <w:spacing w:before="80"/>
        <w:rPr>
          <w:lang w:val="en-GB"/>
        </w:rPr>
      </w:pPr>
      <w:r w:rsidRPr="001177FA">
        <w:rPr>
          <w:lang w:val="en-GB"/>
        </w:rPr>
        <w:t>Assignment of Signalling Area/Network Codes (SANC) (Recommendation ITU-T Q.708 (03/99))</w:t>
      </w:r>
      <w:r>
        <w:rPr>
          <w:lang w:val="en-GB"/>
        </w:rPr>
        <w:t xml:space="preserve">: </w:t>
      </w:r>
      <w:r>
        <w:rPr>
          <w:lang w:val="en-GB"/>
        </w:rPr>
        <w:br/>
      </w:r>
      <w:r w:rsidRPr="001177FA">
        <w:rPr>
          <w:i/>
          <w:iCs/>
          <w:lang w:val="en-GB"/>
        </w:rPr>
        <w:t>Note from TSB</w:t>
      </w:r>
      <w:r>
        <w:rPr>
          <w:lang w:val="en-GB"/>
        </w:rPr>
        <w:tab/>
      </w:r>
      <w:r>
        <w:rPr>
          <w:lang w:val="en-GB"/>
        </w:rPr>
        <w:tab/>
      </w:r>
      <w:r w:rsidR="000F2D2D">
        <w:rPr>
          <w:lang w:val="en-GB"/>
        </w:rPr>
        <w:t>4</w:t>
      </w:r>
    </w:p>
    <w:p w14:paraId="0538F8FA" w14:textId="4BAA9FB7" w:rsidR="00D56E66" w:rsidRPr="00874BAF" w:rsidRDefault="00D56E66" w:rsidP="001177FA">
      <w:pPr>
        <w:pStyle w:val="TOC1"/>
        <w:spacing w:before="80"/>
        <w:rPr>
          <w:rFonts w:asciiTheme="minorHAnsi" w:eastAsiaTheme="minorEastAsia" w:hAnsiTheme="minorHAnsi" w:cstheme="minorBidi"/>
          <w:sz w:val="22"/>
          <w:szCs w:val="22"/>
          <w:lang w:val="en-GB" w:eastAsia="en-GB"/>
        </w:rPr>
      </w:pPr>
      <w:r w:rsidRPr="00874BAF">
        <w:rPr>
          <w:lang w:val="en-GB"/>
        </w:rPr>
        <w:t>Telephone Service</w:t>
      </w:r>
      <w:r w:rsidR="00A176BC" w:rsidRPr="00874BAF">
        <w:rPr>
          <w:lang w:val="en-GB"/>
        </w:rPr>
        <w:t>:</w:t>
      </w:r>
    </w:p>
    <w:p w14:paraId="1E7FF95F" w14:textId="13D903EE" w:rsidR="00D56E66" w:rsidRPr="000F2D2D" w:rsidRDefault="000F2D2D" w:rsidP="001177FA">
      <w:pPr>
        <w:pStyle w:val="TOC2"/>
        <w:spacing w:before="80"/>
        <w:rPr>
          <w:webHidden/>
          <w:lang w:val="en-GB"/>
        </w:rPr>
      </w:pPr>
      <w:r w:rsidRPr="000F2D2D">
        <w:rPr>
          <w:lang w:val="en-GB"/>
        </w:rPr>
        <w:t>Botswana</w:t>
      </w:r>
      <w:r w:rsidRPr="000F2D2D">
        <w:rPr>
          <w:b/>
          <w:bCs/>
          <w:lang w:val="en-GB"/>
        </w:rPr>
        <w:t xml:space="preserve"> </w:t>
      </w:r>
      <w:r w:rsidR="00D56E66" w:rsidRPr="000F2D2D">
        <w:rPr>
          <w:lang w:val="en-GB"/>
        </w:rPr>
        <w:t>(</w:t>
      </w:r>
      <w:r>
        <w:rPr>
          <w:i/>
          <w:iCs/>
        </w:rPr>
        <w:t>Botswana Communications Regulatory Authority (BOCRA)</w:t>
      </w:r>
      <w:r>
        <w:t>, Gaborone</w:t>
      </w:r>
      <w:r w:rsidR="00D56E66" w:rsidRPr="000F2D2D">
        <w:rPr>
          <w:lang w:val="en-GB"/>
        </w:rPr>
        <w:t>)</w:t>
      </w:r>
      <w:r w:rsidR="00D56E66" w:rsidRPr="000F2D2D">
        <w:rPr>
          <w:webHidden/>
          <w:lang w:val="en-GB"/>
        </w:rPr>
        <w:tab/>
      </w:r>
      <w:r w:rsidR="00A176BC" w:rsidRPr="000F2D2D">
        <w:rPr>
          <w:webHidden/>
          <w:lang w:val="en-GB"/>
        </w:rPr>
        <w:tab/>
      </w:r>
      <w:r>
        <w:rPr>
          <w:webHidden/>
          <w:lang w:val="en-GB"/>
        </w:rPr>
        <w:t>5</w:t>
      </w:r>
    </w:p>
    <w:p w14:paraId="124AA0D5" w14:textId="7B61679F" w:rsidR="00ED3A2E" w:rsidRDefault="000F2D2D" w:rsidP="001177FA">
      <w:pPr>
        <w:pStyle w:val="TOC2"/>
        <w:spacing w:before="80"/>
        <w:rPr>
          <w:lang w:val="en-GB"/>
        </w:rPr>
      </w:pPr>
      <w:r>
        <w:rPr>
          <w:rFonts w:eastAsiaTheme="minorEastAsia"/>
          <w:lang w:val="en-GB"/>
        </w:rPr>
        <w:t>Gibraltar</w:t>
      </w:r>
      <w:r w:rsidR="00ED3A2E" w:rsidRPr="00AC5506">
        <w:rPr>
          <w:rFonts w:eastAsiaTheme="minorEastAsia"/>
          <w:lang w:val="en-GB"/>
        </w:rPr>
        <w:t xml:space="preserve"> (</w:t>
      </w:r>
      <w:r w:rsidRPr="000F2D2D">
        <w:rPr>
          <w:i/>
          <w:iCs/>
        </w:rPr>
        <w:t>Gibraltar Regulatory Authority</w:t>
      </w:r>
      <w:r w:rsidR="00ED3A2E" w:rsidRPr="00AC5506">
        <w:rPr>
          <w:lang w:val="en-GB"/>
        </w:rPr>
        <w:t>)</w:t>
      </w:r>
      <w:r w:rsidR="00ED3A2E" w:rsidRPr="00AC5506">
        <w:rPr>
          <w:lang w:val="en-GB"/>
        </w:rPr>
        <w:tab/>
      </w:r>
      <w:r w:rsidR="00ED3A2E" w:rsidRPr="00AC5506">
        <w:rPr>
          <w:lang w:val="en-GB"/>
        </w:rPr>
        <w:tab/>
      </w:r>
      <w:r>
        <w:rPr>
          <w:lang w:val="en-GB"/>
        </w:rPr>
        <w:t>14</w:t>
      </w:r>
    </w:p>
    <w:p w14:paraId="1CF398B2" w14:textId="2516B4AA" w:rsidR="001177FA" w:rsidRPr="001177FA" w:rsidRDefault="000F2D2D" w:rsidP="001177FA">
      <w:pPr>
        <w:pStyle w:val="TOC2"/>
        <w:spacing w:before="80"/>
        <w:rPr>
          <w:rFonts w:eastAsiaTheme="minorEastAsia"/>
          <w:lang w:val="en-GB"/>
        </w:rPr>
      </w:pPr>
      <w:r w:rsidRPr="000F2D2D">
        <w:rPr>
          <w:rFonts w:eastAsiaTheme="minorEastAsia"/>
          <w:lang w:val="en-GB"/>
        </w:rPr>
        <w:t>Myanmar</w:t>
      </w:r>
      <w:r w:rsidRPr="000F2D2D">
        <w:rPr>
          <w:rFonts w:eastAsiaTheme="minorEastAsia"/>
          <w:b/>
          <w:bCs/>
          <w:lang w:val="en-GB"/>
        </w:rPr>
        <w:t xml:space="preserve"> </w:t>
      </w:r>
      <w:r w:rsidR="001177FA">
        <w:rPr>
          <w:rFonts w:eastAsiaTheme="minorEastAsia"/>
          <w:lang w:val="en-GB"/>
        </w:rPr>
        <w:t>(</w:t>
      </w:r>
      <w:r w:rsidRPr="000F2D2D">
        <w:rPr>
          <w:i/>
          <w:iCs/>
          <w:lang w:val="en-GB"/>
        </w:rPr>
        <w:t xml:space="preserve">Ministry of Transport and Communications, </w:t>
      </w:r>
      <w:r w:rsidRPr="000F2D2D">
        <w:rPr>
          <w:lang w:val="en-GB"/>
        </w:rPr>
        <w:t>Nay Pyi Taw</w:t>
      </w:r>
      <w:r w:rsidR="001177FA" w:rsidRPr="000F2D2D">
        <w:t>)</w:t>
      </w:r>
      <w:r w:rsidR="001177FA">
        <w:tab/>
      </w:r>
      <w:r w:rsidR="001177FA">
        <w:tab/>
      </w:r>
      <w:r>
        <w:t>15</w:t>
      </w:r>
    </w:p>
    <w:p w14:paraId="434D68D5" w14:textId="454C505C" w:rsidR="001177FA" w:rsidRPr="000F2D2D" w:rsidRDefault="000F2D2D" w:rsidP="001177FA">
      <w:pPr>
        <w:pStyle w:val="TOC2"/>
        <w:spacing w:before="80"/>
        <w:rPr>
          <w:lang w:val="fr-CH"/>
        </w:rPr>
      </w:pPr>
      <w:r w:rsidRPr="000F2D2D">
        <w:rPr>
          <w:lang w:val="fr-CH"/>
        </w:rPr>
        <w:t>Senegal</w:t>
      </w:r>
      <w:r w:rsidR="001177FA" w:rsidRPr="000F2D2D">
        <w:rPr>
          <w:lang w:val="fr-CH"/>
        </w:rPr>
        <w:t xml:space="preserve"> (</w:t>
      </w:r>
      <w:r w:rsidRPr="000F2D2D">
        <w:rPr>
          <w:i/>
          <w:iCs/>
          <w:lang w:val="fr-CH"/>
        </w:rPr>
        <w:t>Autorité de Régulation des Télécommunications et des Postes (ARTP)</w:t>
      </w:r>
      <w:r w:rsidRPr="000F2D2D">
        <w:rPr>
          <w:lang w:val="fr-CH"/>
        </w:rPr>
        <w:t>, Dakar</w:t>
      </w:r>
      <w:r w:rsidR="001177FA" w:rsidRPr="000F2D2D">
        <w:rPr>
          <w:lang w:val="fr-CH"/>
        </w:rPr>
        <w:t>)</w:t>
      </w:r>
      <w:r w:rsidR="001177FA" w:rsidRPr="000F2D2D">
        <w:rPr>
          <w:lang w:val="fr-CH"/>
        </w:rPr>
        <w:tab/>
      </w:r>
      <w:r w:rsidR="001177FA" w:rsidRPr="000F2D2D">
        <w:rPr>
          <w:lang w:val="fr-CH"/>
        </w:rPr>
        <w:tab/>
      </w:r>
      <w:r>
        <w:rPr>
          <w:lang w:val="fr-CH"/>
        </w:rPr>
        <w:t>17</w:t>
      </w:r>
    </w:p>
    <w:p w14:paraId="5F746601" w14:textId="1B615D64" w:rsidR="00015081" w:rsidRPr="00015081" w:rsidRDefault="00015081" w:rsidP="001177FA">
      <w:pPr>
        <w:pStyle w:val="TOC1"/>
        <w:spacing w:before="80"/>
        <w:rPr>
          <w:lang w:val="en-GB"/>
        </w:rPr>
      </w:pPr>
      <w:r w:rsidRPr="00015081">
        <w:rPr>
          <w:lang w:val="en-GB"/>
        </w:rPr>
        <w:t>Testing Laboratories recognized by ITU</w:t>
      </w:r>
      <w:r>
        <w:rPr>
          <w:lang w:val="en-GB"/>
        </w:rPr>
        <w:tab/>
      </w:r>
      <w:r>
        <w:rPr>
          <w:lang w:val="en-GB"/>
        </w:rPr>
        <w:tab/>
      </w:r>
      <w:r w:rsidR="00436A1B">
        <w:rPr>
          <w:lang w:val="en-GB"/>
        </w:rPr>
        <w:t>19</w:t>
      </w:r>
      <w:bookmarkStart w:id="678" w:name="_GoBack"/>
      <w:bookmarkEnd w:id="678"/>
    </w:p>
    <w:p w14:paraId="2E8E7313" w14:textId="75C3467F"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015081">
        <w:rPr>
          <w:webHidden/>
          <w:lang w:val="en-GB"/>
        </w:rPr>
        <w:t>21</w:t>
      </w:r>
    </w:p>
    <w:p w14:paraId="29E17745" w14:textId="20C18598"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015081">
        <w:rPr>
          <w:webHidden/>
          <w:lang w:val="en-GB"/>
        </w:rPr>
        <w:t>21</w:t>
      </w:r>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32B90714" w14:textId="1A14833B" w:rsidR="001177FA" w:rsidRPr="001177FA" w:rsidRDefault="000F2D2D" w:rsidP="001177FA">
      <w:pPr>
        <w:pStyle w:val="TOC1"/>
        <w:spacing w:before="80"/>
        <w:rPr>
          <w:rFonts w:eastAsiaTheme="minorEastAsia"/>
          <w:lang w:val="en-GB"/>
        </w:rPr>
      </w:pPr>
      <w:r w:rsidRPr="000F2D2D">
        <w:rPr>
          <w:rFonts w:eastAsiaTheme="minorEastAsia"/>
          <w:lang w:val="en-GB"/>
        </w:rPr>
        <w:t>List of Ship Stations and Maritime Mobile Service Identity Assignments (List V)</w:t>
      </w:r>
      <w:r w:rsidR="001177FA">
        <w:rPr>
          <w:rFonts w:eastAsiaTheme="minorEastAsia"/>
          <w:lang w:val="en-GB"/>
        </w:rPr>
        <w:tab/>
      </w:r>
      <w:r w:rsidR="001177FA">
        <w:rPr>
          <w:rFonts w:eastAsiaTheme="minorEastAsia"/>
          <w:lang w:val="en-GB"/>
        </w:rPr>
        <w:tab/>
      </w:r>
      <w:r>
        <w:rPr>
          <w:rFonts w:eastAsiaTheme="minorEastAsia"/>
          <w:lang w:val="en-GB"/>
        </w:rPr>
        <w:t>2</w:t>
      </w:r>
      <w:r w:rsidR="00015081">
        <w:rPr>
          <w:rFonts w:eastAsiaTheme="minorEastAsia"/>
          <w:lang w:val="en-GB"/>
        </w:rPr>
        <w:t>2</w:t>
      </w:r>
    </w:p>
    <w:p w14:paraId="6C52DD0D" w14:textId="59DEB30B" w:rsidR="002815C2" w:rsidRPr="002815C2" w:rsidRDefault="002815C2" w:rsidP="001177FA">
      <w:pPr>
        <w:pStyle w:val="TOC1"/>
        <w:spacing w:before="80"/>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0F2D2D">
        <w:rPr>
          <w:rFonts w:eastAsiaTheme="minorEastAsia"/>
          <w:lang w:val="en-GB"/>
        </w:rPr>
        <w:t>2</w:t>
      </w:r>
      <w:r w:rsidR="00015081">
        <w:rPr>
          <w:rFonts w:eastAsiaTheme="minorEastAsia"/>
          <w:lang w:val="en-GB"/>
        </w:rPr>
        <w:t>2</w:t>
      </w:r>
    </w:p>
    <w:p w14:paraId="3207B552" w14:textId="781EE949" w:rsidR="001177FA" w:rsidRPr="001177FA" w:rsidRDefault="001177FA" w:rsidP="001177FA">
      <w:pPr>
        <w:pStyle w:val="TOC1"/>
        <w:spacing w:before="80"/>
        <w:rPr>
          <w:lang w:val="en-GB"/>
        </w:rPr>
      </w:pPr>
      <w:r w:rsidRPr="001177FA">
        <w:rPr>
          <w:lang w:val="en-GB"/>
        </w:rPr>
        <w:t>List of Signalling Area/Network Codes (SANC)</w:t>
      </w:r>
      <w:r>
        <w:rPr>
          <w:lang w:val="en-GB"/>
        </w:rPr>
        <w:tab/>
      </w:r>
      <w:r>
        <w:rPr>
          <w:lang w:val="en-GB"/>
        </w:rPr>
        <w:tab/>
      </w:r>
      <w:r w:rsidR="000F2D2D">
        <w:rPr>
          <w:lang w:val="en-GB"/>
        </w:rPr>
        <w:t>2</w:t>
      </w:r>
      <w:r w:rsidR="00015081">
        <w:rPr>
          <w:lang w:val="en-GB"/>
        </w:rPr>
        <w:t>3</w:t>
      </w:r>
    </w:p>
    <w:p w14:paraId="6076A8FE" w14:textId="7899B967"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List of International Signalling Point Codes (ISPC)</w:t>
      </w:r>
      <w:r w:rsidRPr="001D6DF5">
        <w:rPr>
          <w:webHidden/>
          <w:lang w:val="en-GB"/>
        </w:rPr>
        <w:tab/>
      </w:r>
      <w:r w:rsidR="00185C51" w:rsidRPr="001D6DF5">
        <w:rPr>
          <w:webHidden/>
          <w:lang w:val="en-GB"/>
        </w:rPr>
        <w:tab/>
      </w:r>
      <w:r w:rsidR="00157763">
        <w:rPr>
          <w:webHidden/>
          <w:lang w:val="en-GB"/>
        </w:rPr>
        <w:t>2</w:t>
      </w:r>
      <w:r w:rsidR="00015081">
        <w:rPr>
          <w:webHidden/>
          <w:lang w:val="en-GB"/>
        </w:rPr>
        <w:t>3</w:t>
      </w:r>
    </w:p>
    <w:p w14:paraId="433DFF00" w14:textId="7D02EA27"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National Numbering Plan</w:t>
      </w:r>
      <w:r w:rsidRPr="006B38EA">
        <w:rPr>
          <w:webHidden/>
          <w:lang w:val="en-GB"/>
        </w:rPr>
        <w:tab/>
      </w:r>
      <w:r w:rsidR="00185C51" w:rsidRPr="006B38EA">
        <w:rPr>
          <w:webHidden/>
          <w:lang w:val="en-GB"/>
        </w:rPr>
        <w:tab/>
      </w:r>
      <w:r w:rsidR="000F2D2D">
        <w:rPr>
          <w:webHidden/>
          <w:lang w:val="en-GB"/>
        </w:rPr>
        <w:t>2</w:t>
      </w:r>
      <w:r w:rsidR="00015081">
        <w:rPr>
          <w:webHidden/>
          <w:lang w:val="en-GB"/>
        </w:rPr>
        <w:t>4</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61F0B87"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20E1F37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5FC4B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AFA85E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7EF42C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7DFF6B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6095B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C2880F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8E8728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E9ED83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EDA003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E050AD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7E24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04004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48BE0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2AF1232F" w14:textId="77777777" w:rsidR="00E14A20" w:rsidRDefault="00E14A20" w:rsidP="004F31F8"/>
    <w:p w14:paraId="7FDF8A9A" w14:textId="77777777" w:rsidR="00E14A20" w:rsidRDefault="00E14A20"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253407143"/>
      <w:bookmarkStart w:id="877" w:name="_Toc262631799"/>
      <w:r w:rsidRPr="008746A7">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75E9835" w14:textId="77777777" w:rsidR="00374F70" w:rsidRDefault="00374F70" w:rsidP="00374F70">
      <w:pPr>
        <w:pStyle w:val="Heading20"/>
        <w:rPr>
          <w:lang w:val="en-US"/>
        </w:rPr>
      </w:pPr>
      <w:bookmarkStart w:id="878" w:name="_Toc6411901"/>
      <w:bookmarkStart w:id="879" w:name="_Toc6215736"/>
      <w:bookmarkStart w:id="880" w:name="_Toc4420921"/>
      <w:bookmarkStart w:id="881" w:name="_Toc1570036"/>
      <w:bookmarkStart w:id="882" w:name="_Toc340530"/>
      <w:bookmarkStart w:id="883" w:name="_Toc536101943"/>
      <w:bookmarkStart w:id="884" w:name="_Toc531960775"/>
      <w:bookmarkStart w:id="885" w:name="_Toc531094564"/>
      <w:bookmarkStart w:id="886" w:name="_Toc526431478"/>
      <w:bookmarkStart w:id="887" w:name="_Toc525638281"/>
      <w:bookmarkStart w:id="888" w:name="_Toc524430948"/>
      <w:bookmarkStart w:id="889" w:name="_Toc520709557"/>
      <w:bookmarkStart w:id="890" w:name="_Toc518981881"/>
      <w:bookmarkStart w:id="891" w:name="_Toc517792325"/>
      <w:bookmarkStart w:id="892" w:name="_Toc514850716"/>
      <w:bookmarkStart w:id="893" w:name="_Toc513645640"/>
      <w:bookmarkStart w:id="894" w:name="_Toc510775347"/>
      <w:bookmarkStart w:id="895" w:name="_Toc509838123"/>
      <w:bookmarkStart w:id="896" w:name="_Toc507510702"/>
      <w:bookmarkStart w:id="897" w:name="_Toc505005327"/>
      <w:bookmarkStart w:id="898" w:name="_Toc503439013"/>
      <w:bookmarkStart w:id="899" w:name="_Toc500842095"/>
      <w:bookmarkStart w:id="900" w:name="_Toc500841774"/>
      <w:bookmarkStart w:id="901" w:name="_Toc499624459"/>
      <w:bookmarkStart w:id="902" w:name="_Toc497988305"/>
      <w:bookmarkStart w:id="903" w:name="_Toc497986897"/>
      <w:bookmarkStart w:id="904" w:name="_Toc496537197"/>
      <w:bookmarkStart w:id="905" w:name="_Toc495499925"/>
      <w:bookmarkStart w:id="906" w:name="_Toc493685640"/>
      <w:bookmarkStart w:id="907" w:name="_Toc488848845"/>
      <w:bookmarkStart w:id="908" w:name="_Toc487466256"/>
      <w:bookmarkStart w:id="909" w:name="_Toc486323158"/>
      <w:bookmarkStart w:id="910" w:name="_Toc485117045"/>
      <w:bookmarkStart w:id="911" w:name="_Toc483388278"/>
      <w:bookmarkStart w:id="912" w:name="_Toc482280083"/>
      <w:bookmarkStart w:id="913" w:name="_Toc479671289"/>
      <w:bookmarkStart w:id="914" w:name="_Toc478464747"/>
      <w:bookmarkStart w:id="915" w:name="_Toc477169042"/>
      <w:bookmarkStart w:id="916" w:name="_Toc474504470"/>
      <w:bookmarkStart w:id="917" w:name="_Toc473209528"/>
      <w:bookmarkStart w:id="918" w:name="_Toc471824659"/>
      <w:bookmarkStart w:id="919" w:name="_Toc469924984"/>
      <w:bookmarkStart w:id="920" w:name="_Toc469048937"/>
      <w:bookmarkStart w:id="921" w:name="_Toc466367268"/>
      <w:bookmarkStart w:id="922" w:name="_Toc465345249"/>
      <w:bookmarkStart w:id="923" w:name="_Toc456103323"/>
      <w:bookmarkStart w:id="924" w:name="_Toc456103207"/>
      <w:bookmarkStart w:id="925" w:name="_Toc454789145"/>
      <w:bookmarkStart w:id="926" w:name="_Toc453320501"/>
      <w:bookmarkStart w:id="927" w:name="_Toc451863131"/>
      <w:bookmarkStart w:id="928" w:name="_Toc450747462"/>
      <w:bookmarkStart w:id="929" w:name="_Toc449442758"/>
      <w:bookmarkStart w:id="930" w:name="_Toc446578864"/>
      <w:bookmarkStart w:id="931" w:name="_Toc445368576"/>
      <w:bookmarkStart w:id="932" w:name="_Toc442711613"/>
      <w:bookmarkStart w:id="933" w:name="_Toc441671598"/>
      <w:bookmarkStart w:id="934" w:name="_Toc440443781"/>
      <w:bookmarkStart w:id="935" w:name="_Toc438219158"/>
      <w:bookmarkStart w:id="936" w:name="_Toc437264273"/>
      <w:bookmarkStart w:id="937" w:name="_Toc436383051"/>
      <w:bookmarkStart w:id="938" w:name="_Toc434843823"/>
      <w:bookmarkStart w:id="939" w:name="_Toc433358214"/>
      <w:bookmarkStart w:id="940" w:name="_Toc432498826"/>
      <w:bookmarkStart w:id="941" w:name="_Toc429469039"/>
      <w:bookmarkStart w:id="942" w:name="_Toc428372290"/>
      <w:bookmarkStart w:id="943" w:name="_Toc428193350"/>
      <w:bookmarkStart w:id="944" w:name="_Toc424300236"/>
      <w:bookmarkStart w:id="945" w:name="_Toc423078765"/>
      <w:bookmarkStart w:id="946" w:name="_Toc421783546"/>
      <w:bookmarkStart w:id="947" w:name="_Toc420414818"/>
      <w:bookmarkStart w:id="948" w:name="_Toc417984331"/>
      <w:bookmarkStart w:id="949" w:name="_Toc416360068"/>
      <w:bookmarkStart w:id="950" w:name="_Toc414884938"/>
      <w:bookmarkStart w:id="951" w:name="_Toc410904533"/>
      <w:bookmarkStart w:id="952" w:name="_Toc409708223"/>
      <w:bookmarkStart w:id="953" w:name="_Toc408576624"/>
      <w:bookmarkStart w:id="954" w:name="_Toc406508004"/>
      <w:bookmarkStart w:id="955" w:name="_Toc405386771"/>
      <w:bookmarkStart w:id="956" w:name="_Toc404332305"/>
      <w:bookmarkStart w:id="957" w:name="_Toc402967092"/>
      <w:bookmarkStart w:id="958" w:name="_Toc401757903"/>
      <w:bookmarkStart w:id="959" w:name="_Toc400374867"/>
      <w:bookmarkStart w:id="960" w:name="_Toc399160623"/>
      <w:bookmarkStart w:id="961" w:name="_Toc397517639"/>
      <w:bookmarkStart w:id="962" w:name="_Toc396212802"/>
      <w:bookmarkStart w:id="963" w:name="_Toc395100446"/>
      <w:bookmarkStart w:id="964" w:name="_Toc393715461"/>
      <w:bookmarkStart w:id="965" w:name="_Toc393714457"/>
      <w:bookmarkStart w:id="966" w:name="_Toc393713409"/>
      <w:bookmarkStart w:id="967" w:name="_Toc392235870"/>
      <w:bookmarkStart w:id="968" w:name="_Toc391386066"/>
      <w:bookmarkStart w:id="969" w:name="_Toc389730869"/>
      <w:bookmarkStart w:id="970" w:name="_Toc388947554"/>
      <w:bookmarkStart w:id="971" w:name="_Toc388946307"/>
      <w:bookmarkStart w:id="972" w:name="_Toc385496783"/>
      <w:bookmarkStart w:id="973" w:name="_Toc384625684"/>
      <w:bookmarkStart w:id="974" w:name="_Toc383182298"/>
      <w:bookmarkStart w:id="975" w:name="_Toc381784219"/>
      <w:bookmarkStart w:id="976" w:name="_Toc380582889"/>
      <w:bookmarkStart w:id="977" w:name="_Toc379440364"/>
      <w:bookmarkStart w:id="978" w:name="_Toc378322706"/>
      <w:bookmarkStart w:id="979" w:name="_Toc377026491"/>
      <w:bookmarkStart w:id="980" w:name="_Toc374692761"/>
      <w:bookmarkStart w:id="981" w:name="_Toc374692684"/>
      <w:bookmarkStart w:id="982" w:name="_Toc374006626"/>
      <w:bookmarkStart w:id="983" w:name="_Toc373157813"/>
      <w:bookmarkStart w:id="984" w:name="_Toc371588840"/>
      <w:bookmarkStart w:id="985" w:name="_Toc370373464"/>
      <w:bookmarkStart w:id="986" w:name="_Toc369007857"/>
      <w:bookmarkStart w:id="987" w:name="_Toc369007677"/>
      <w:bookmarkStart w:id="988" w:name="_Toc367715515"/>
      <w:bookmarkStart w:id="989" w:name="_Toc366157676"/>
      <w:bookmarkStart w:id="990" w:name="_Toc364672336"/>
      <w:bookmarkStart w:id="991" w:name="_Toc363741387"/>
      <w:bookmarkStart w:id="992" w:name="_Toc361921550"/>
      <w:bookmarkStart w:id="993" w:name="_Toc360696817"/>
      <w:bookmarkStart w:id="994" w:name="_Toc359489414"/>
      <w:bookmarkStart w:id="995" w:name="_Toc358192561"/>
      <w:bookmarkStart w:id="996" w:name="_Toc357001930"/>
      <w:bookmarkStart w:id="997" w:name="_Toc355708837"/>
      <w:bookmarkStart w:id="998" w:name="_Toc354053822"/>
      <w:bookmarkStart w:id="999" w:name="_Toc352940477"/>
      <w:bookmarkStart w:id="1000" w:name="_Toc351549877"/>
      <w:bookmarkStart w:id="1001" w:name="_Toc350415579"/>
      <w:bookmarkStart w:id="1002" w:name="_Toc349288249"/>
      <w:bookmarkStart w:id="1003" w:name="_Toc347929581"/>
      <w:bookmarkStart w:id="1004" w:name="_Toc346885933"/>
      <w:bookmarkStart w:id="1005" w:name="_Toc345579828"/>
      <w:bookmarkStart w:id="1006" w:name="_Toc343262677"/>
      <w:bookmarkStart w:id="1007" w:name="_Toc342912840"/>
      <w:bookmarkStart w:id="1008" w:name="_Toc341451213"/>
      <w:bookmarkStart w:id="1009" w:name="_Toc340225514"/>
      <w:bookmarkStart w:id="1010" w:name="_Toc338779374"/>
      <w:bookmarkStart w:id="1011" w:name="_Toc337110334"/>
      <w:bookmarkStart w:id="1012" w:name="_Toc335901500"/>
      <w:bookmarkStart w:id="1013" w:name="_Toc334776193"/>
      <w:bookmarkStart w:id="1014" w:name="_Toc332272647"/>
      <w:bookmarkStart w:id="1015" w:name="_Toc323904375"/>
      <w:bookmarkStart w:id="1016" w:name="_Toc323035707"/>
      <w:bookmarkStart w:id="1017" w:name="_Toc321820541"/>
      <w:bookmarkStart w:id="1018" w:name="_Toc321311661"/>
      <w:bookmarkStart w:id="1019" w:name="_Toc321233390"/>
      <w:bookmarkStart w:id="1020" w:name="_Toc320536955"/>
      <w:bookmarkStart w:id="1021" w:name="_Toc318964999"/>
      <w:bookmarkStart w:id="1022" w:name="_Toc316479953"/>
      <w:bookmarkStart w:id="1023" w:name="_Toc313973313"/>
      <w:bookmarkStart w:id="1024" w:name="_Toc311103643"/>
      <w:bookmarkStart w:id="1025" w:name="_Toc308530337"/>
      <w:bookmarkStart w:id="1026" w:name="_Toc304892155"/>
      <w:bookmarkStart w:id="1027" w:name="_Toc303344249"/>
      <w:bookmarkStart w:id="1028" w:name="_Toc301945290"/>
      <w:bookmarkStart w:id="1029" w:name="_Toc297804718"/>
      <w:bookmarkStart w:id="1030" w:name="_Toc296675479"/>
      <w:bookmarkStart w:id="1031" w:name="_Toc295387896"/>
      <w:bookmarkStart w:id="1032" w:name="_Toc292704951"/>
      <w:bookmarkStart w:id="1033" w:name="_Toc291005379"/>
      <w:bookmarkStart w:id="1034" w:name="_Toc288660269"/>
      <w:bookmarkStart w:id="1035" w:name="_Toc286218712"/>
      <w:bookmarkStart w:id="1036" w:name="_Toc283737195"/>
      <w:bookmarkStart w:id="1037" w:name="_Toc282526038"/>
      <w:bookmarkStart w:id="1038" w:name="_Toc280349206"/>
      <w:bookmarkStart w:id="1039" w:name="_Toc279669136"/>
      <w:bookmarkStart w:id="1040" w:name="_Toc276717163"/>
      <w:bookmarkStart w:id="1041" w:name="_Toc274223815"/>
      <w:bookmarkStart w:id="1042" w:name="_Toc273023321"/>
      <w:bookmarkStart w:id="1043" w:name="_Toc271700477"/>
      <w:bookmarkStart w:id="1044" w:name="_Toc268774000"/>
      <w:bookmarkStart w:id="1045" w:name="_Toc266181234"/>
      <w:bookmarkStart w:id="1046" w:name="_Toc265056484"/>
      <w:bookmarkStart w:id="1047" w:name="_Toc262631768"/>
      <w:bookmarkStart w:id="1048" w:name="_Toc259783105"/>
      <w:bookmarkStart w:id="1049" w:name="_Toc253407142"/>
      <w:bookmarkStart w:id="1050" w:name="_Toc8296059"/>
      <w:bookmarkStart w:id="1051" w:name="_Toc9580674"/>
      <w:bookmarkStart w:id="1052" w:name="_Toc12354359"/>
      <w:bookmarkStart w:id="1053" w:name="_Toc13065946"/>
      <w:bookmarkStart w:id="1054" w:name="_Toc14769328"/>
      <w:bookmarkStart w:id="1055" w:name="_Toc17298846"/>
      <w:bookmarkStart w:id="1056" w:name="_Toc18681553"/>
      <w:bookmarkStart w:id="1057" w:name="_Toc21528577"/>
      <w:bookmarkStart w:id="1058" w:name="_Toc23321865"/>
      <w:bookmarkStart w:id="1059" w:name="_Toc24365701"/>
      <w:bookmarkStart w:id="1060" w:name="_Toc25746887"/>
      <w:bookmarkStart w:id="1061" w:name="_Toc26539909"/>
      <w:bookmarkStart w:id="1062" w:name="_Toc27558684"/>
      <w:bookmarkStart w:id="1063" w:name="_Toc31986466"/>
      <w:bookmarkStart w:id="1064" w:name="_Toc33175449"/>
      <w:bookmarkStart w:id="1065" w:name="_Toc38455858"/>
      <w:bookmarkStart w:id="1066" w:name="_Toc40787338"/>
      <w:bookmarkStart w:id="1067" w:name="_Toc46322968"/>
      <w:bookmarkStart w:id="1068" w:name="_Toc49438639"/>
      <w:bookmarkStart w:id="1069" w:name="_Toc51669578"/>
      <w:bookmarkStart w:id="1070" w:name="_Toc52889719"/>
      <w:bookmarkStart w:id="1071" w:name="_Toc57030864"/>
      <w:bookmarkStart w:id="1072" w:name="_Toc67918814"/>
      <w:bookmarkStart w:id="1073" w:name="_Toc70410762"/>
      <w:bookmarkStart w:id="1074" w:name="_Toc74064878"/>
      <w:bookmarkStart w:id="1075" w:name="_Toc78207941"/>
      <w:bookmarkStart w:id="1076" w:name="_Toc97889178"/>
      <w:bookmarkStart w:id="1077" w:name="_Toc103001293"/>
      <w:bookmarkStart w:id="1078" w:name="_Toc108423194"/>
      <w:r>
        <w:rPr>
          <w:lang w:val="en-US"/>
        </w:rPr>
        <w:t>Lists annexed to the ITU Operational Bulletin</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5301D264" w14:textId="77777777" w:rsidR="00374F70" w:rsidRDefault="00374F70" w:rsidP="00374F70">
      <w:pPr>
        <w:spacing w:before="200"/>
        <w:rPr>
          <w:rFonts w:asciiTheme="minorHAnsi" w:hAnsiTheme="minorHAnsi"/>
          <w:b/>
          <w:bCs/>
        </w:rPr>
      </w:pPr>
      <w:bookmarkStart w:id="1079" w:name="_Toc248829258"/>
      <w:bookmarkStart w:id="1080" w:name="_Toc244506936"/>
      <w:bookmarkStart w:id="1081" w:name="_Toc243300311"/>
      <w:bookmarkStart w:id="1082" w:name="_Toc242001425"/>
      <w:bookmarkStart w:id="1083" w:name="_Toc240790085"/>
      <w:bookmarkStart w:id="1084" w:name="_Toc236573557"/>
      <w:bookmarkStart w:id="1085" w:name="_Toc235352384"/>
      <w:bookmarkStart w:id="1086" w:name="_Toc233609592"/>
      <w:bookmarkStart w:id="1087" w:name="_Toc232323931"/>
      <w:bookmarkStart w:id="1088" w:name="_Toc229971353"/>
      <w:bookmarkStart w:id="1089" w:name="_Toc228766354"/>
      <w:bookmarkStart w:id="1090" w:name="_Toc226791560"/>
      <w:bookmarkStart w:id="1091" w:name="_Toc224533682"/>
      <w:bookmarkStart w:id="1092" w:name="_Toc223252037"/>
      <w:bookmarkStart w:id="1093" w:name="_Toc222028812"/>
      <w:bookmarkStart w:id="1094" w:name="_Toc219610057"/>
      <w:bookmarkStart w:id="1095" w:name="_Toc219001148"/>
      <w:bookmarkStart w:id="1096" w:name="_Toc215907199"/>
      <w:bookmarkStart w:id="1097" w:name="_Toc214162711"/>
      <w:bookmarkStart w:id="1098" w:name="_Toc212964587"/>
      <w:bookmarkStart w:id="1099" w:name="_Toc211848177"/>
      <w:bookmarkStart w:id="1100" w:name="_Toc208205449"/>
      <w:bookmarkStart w:id="1101" w:name="_Toc206389934"/>
      <w:bookmarkStart w:id="1102" w:name="_Toc205106594"/>
      <w:bookmarkStart w:id="1103" w:name="_Toc204666529"/>
      <w:bookmarkStart w:id="1104" w:name="_Toc203553649"/>
      <w:bookmarkStart w:id="1105" w:name="_Toc202751280"/>
      <w:bookmarkStart w:id="1106" w:name="_Toc202750917"/>
      <w:bookmarkStart w:id="1107" w:name="_Toc202750807"/>
      <w:bookmarkStart w:id="1108" w:name="_Toc200872012"/>
      <w:bookmarkStart w:id="1109" w:name="_Toc198519367"/>
      <w:bookmarkStart w:id="1110" w:name="_Toc197223434"/>
      <w:bookmarkStart w:id="1111" w:name="_Toc196019478"/>
      <w:bookmarkStart w:id="1112" w:name="_Toc193013099"/>
      <w:bookmarkStart w:id="1113" w:name="_Toc192925234"/>
      <w:bookmarkStart w:id="1114" w:name="_Toc191803606"/>
      <w:bookmarkStart w:id="1115" w:name="_Toc188073917"/>
      <w:bookmarkStart w:id="1116" w:name="_Toc187491733"/>
      <w:bookmarkStart w:id="1117" w:name="_Toc184099119"/>
      <w:bookmarkStart w:id="1118" w:name="_Toc182996109"/>
      <w:bookmarkStart w:id="1119" w:name="_Toc181591757"/>
      <w:bookmarkStart w:id="1120" w:name="_Toc178733525"/>
      <w:bookmarkStart w:id="1121" w:name="_Toc177526404"/>
      <w:bookmarkStart w:id="1122" w:name="_Toc176340203"/>
      <w:bookmarkStart w:id="1123" w:name="_Toc174436269"/>
      <w:bookmarkStart w:id="1124" w:name="_Toc173647010"/>
      <w:bookmarkStart w:id="1125" w:name="_Toc171936761"/>
      <w:bookmarkStart w:id="1126" w:name="_Toc170815249"/>
      <w:bookmarkStart w:id="1127" w:name="_Toc169584443"/>
      <w:bookmarkStart w:id="1128" w:name="_Toc168388002"/>
      <w:bookmarkStart w:id="1129" w:name="_Toc166647544"/>
      <w:bookmarkStart w:id="1130" w:name="_Toc165690490"/>
      <w:bookmarkStart w:id="1131" w:name="_Toc164586120"/>
      <w:bookmarkStart w:id="1132" w:name="_Toc162942676"/>
      <w:bookmarkStart w:id="1133" w:name="_Toc161638205"/>
      <w:bookmarkStart w:id="1134" w:name="_Toc160456136"/>
      <w:bookmarkStart w:id="1135" w:name="_Toc159212689"/>
      <w:bookmarkStart w:id="1136" w:name="_Toc158019338"/>
      <w:bookmarkStart w:id="1137" w:name="_Toc156378795"/>
      <w:bookmarkStart w:id="1138" w:name="_Toc153877708"/>
      <w:bookmarkStart w:id="1139" w:name="_Toc152663483"/>
      <w:bookmarkStart w:id="1140" w:name="_Toc151281224"/>
      <w:bookmarkStart w:id="1141" w:name="_Toc150078542"/>
      <w:bookmarkStart w:id="1142" w:name="_Toc148519277"/>
      <w:bookmarkStart w:id="1143" w:name="_Toc148518933"/>
      <w:bookmarkStart w:id="1144" w:name="_Toc147313830"/>
      <w:bookmarkStart w:id="1145" w:name="_Toc146011631"/>
      <w:bookmarkStart w:id="1146" w:name="_Toc144780335"/>
      <w:bookmarkStart w:id="1147" w:name="_Toc143331177"/>
      <w:bookmarkStart w:id="1148" w:name="_Toc141774304"/>
      <w:bookmarkStart w:id="1149" w:name="_Toc140656512"/>
      <w:bookmarkStart w:id="1150" w:name="_Toc139444662"/>
      <w:bookmarkStart w:id="1151" w:name="_Toc138153363"/>
      <w:bookmarkStart w:id="1152" w:name="_Toc136762578"/>
      <w:bookmarkStart w:id="1153" w:name="_Toc135453245"/>
      <w:bookmarkStart w:id="1154" w:name="_Toc131917356"/>
      <w:bookmarkStart w:id="1155" w:name="_Toc131917082"/>
      <w:bookmarkStart w:id="1156" w:name="_Toc128886943"/>
      <w:bookmarkStart w:id="1157" w:name="_Toc127606592"/>
      <w:bookmarkStart w:id="1158" w:name="_Toc126481926"/>
      <w:bookmarkStart w:id="1159" w:name="_Toc122940721"/>
      <w:bookmarkStart w:id="1160" w:name="_Toc122238432"/>
      <w:bookmarkStart w:id="1161" w:name="_Toc121281070"/>
      <w:bookmarkStart w:id="1162" w:name="_Toc119749612"/>
      <w:bookmarkStart w:id="1163" w:name="_Toc117389514"/>
      <w:bookmarkStart w:id="1164" w:name="_Toc116117066"/>
      <w:bookmarkStart w:id="1165" w:name="_Toc114285869"/>
      <w:bookmarkStart w:id="1166" w:name="_Toc113250000"/>
      <w:bookmarkStart w:id="1167" w:name="_Toc111607471"/>
      <w:bookmarkStart w:id="1168" w:name="_Toc110233322"/>
      <w:bookmarkStart w:id="1169" w:name="_Toc110233107"/>
      <w:bookmarkStart w:id="1170" w:name="_Toc109631890"/>
      <w:bookmarkStart w:id="1171" w:name="_Toc109631795"/>
      <w:bookmarkStart w:id="1172" w:name="_Toc109028728"/>
      <w:bookmarkStart w:id="1173" w:name="_Toc107798484"/>
      <w:bookmarkStart w:id="1174" w:name="_Toc106504837"/>
      <w:bookmarkStart w:id="1175" w:name="_Toc105302119"/>
      <w:r>
        <w:rPr>
          <w:rFonts w:asciiTheme="minorHAnsi" w:hAnsiTheme="minorHAnsi"/>
          <w:b/>
          <w:bCs/>
        </w:rPr>
        <w:t>Note from TSB</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6CF8D915" w14:textId="431FE623"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54A66745" w14:textId="3F8CAF72"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42AC283" w14:textId="2700D05D" w:rsidR="00354780" w:rsidRPr="00354780" w:rsidRDefault="00354780" w:rsidP="00354780">
      <w:pPr>
        <w:keepNext/>
        <w:shd w:val="clear" w:color="auto" w:fill="D9D9D9"/>
        <w:spacing w:before="0" w:after="120"/>
        <w:jc w:val="center"/>
        <w:textAlignment w:val="auto"/>
        <w:outlineLvl w:val="1"/>
        <w:rPr>
          <w:rFonts w:cs="Calibri"/>
          <w:b/>
          <w:bCs/>
          <w:sz w:val="28"/>
          <w:szCs w:val="28"/>
          <w:lang w:val="en-GB"/>
        </w:rPr>
      </w:pPr>
      <w:bookmarkStart w:id="1176" w:name="_Toc219001155"/>
      <w:bookmarkStart w:id="1177" w:name="_Toc232323934"/>
      <w:r w:rsidRPr="00354780">
        <w:rPr>
          <w:rFonts w:cs="Calibri"/>
          <w:b/>
          <w:bCs/>
          <w:sz w:val="28"/>
          <w:szCs w:val="28"/>
          <w:lang w:val="en-GB"/>
        </w:rPr>
        <w:t>Approval of ITU-T Recommendations</w:t>
      </w:r>
    </w:p>
    <w:p w14:paraId="340FA99E" w14:textId="77777777" w:rsidR="00024D23" w:rsidRPr="00914102" w:rsidRDefault="00024D23" w:rsidP="00024D23">
      <w:pPr>
        <w:spacing w:before="240" w:after="120"/>
        <w:jc w:val="left"/>
      </w:pPr>
      <w:r w:rsidRPr="00914102">
        <w:t xml:space="preserve">By TSB Circular </w:t>
      </w:r>
      <w:r>
        <w:t>38</w:t>
      </w:r>
      <w:r w:rsidRPr="00914102">
        <w:t xml:space="preserve"> of </w:t>
      </w:r>
      <w:r>
        <w:t>15 September</w:t>
      </w:r>
      <w:r w:rsidRPr="00914102">
        <w:t xml:space="preserve"> 202</w:t>
      </w:r>
      <w:r>
        <w:t>2</w:t>
      </w:r>
      <w:r w:rsidRPr="00914102">
        <w:t>, it was announced that the following ITU-T Recommendations were</w:t>
      </w:r>
      <w:r>
        <w:t xml:space="preserve"> approved</w:t>
      </w:r>
      <w:r w:rsidRPr="00914102">
        <w:t xml:space="preserve"> in accordance with the procedures outlined in Resolution 1:</w:t>
      </w:r>
    </w:p>
    <w:p w14:paraId="57EAD5E8" w14:textId="7822B392" w:rsidR="00024D23" w:rsidRPr="00914102" w:rsidRDefault="00024D23" w:rsidP="00024D23">
      <w:pPr>
        <w:spacing w:after="120"/>
        <w:ind w:left="567" w:hanging="567"/>
        <w:jc w:val="left"/>
        <w:rPr>
          <w:rFonts w:asciiTheme="minorHAnsi" w:hAnsiTheme="minorHAnsi" w:cstheme="minorHAnsi"/>
        </w:rPr>
      </w:pPr>
      <w:r w:rsidRPr="00914102">
        <w:t xml:space="preserve">–  </w:t>
      </w:r>
      <w:r>
        <w:tab/>
      </w:r>
      <w:r w:rsidRPr="00776B71">
        <w:rPr>
          <w:lang w:val="en-GB"/>
        </w:rPr>
        <w:t xml:space="preserve">ITU-T </w:t>
      </w:r>
      <w:r w:rsidRPr="00344D73">
        <w:rPr>
          <w:lang w:val="en-GB"/>
        </w:rPr>
        <w:t>X.1352</w:t>
      </w:r>
      <w:r w:rsidRPr="00605D5E">
        <w:t xml:space="preserve"> (0</w:t>
      </w:r>
      <w:r>
        <w:t>9</w:t>
      </w:r>
      <w:r w:rsidRPr="00605D5E">
        <w:t>/</w:t>
      </w:r>
      <w:r>
        <w:t>2022</w:t>
      </w:r>
      <w:r w:rsidRPr="00605D5E">
        <w:t>):</w:t>
      </w:r>
      <w:r w:rsidRPr="00605D5E">
        <w:rPr>
          <w:rFonts w:asciiTheme="minorHAnsi" w:hAnsiTheme="minorHAnsi" w:cstheme="minorHAnsi"/>
        </w:rPr>
        <w:t xml:space="preserve"> </w:t>
      </w:r>
      <w:r w:rsidRPr="00344D73">
        <w:rPr>
          <w:rFonts w:asciiTheme="minorHAnsi" w:hAnsiTheme="minorHAnsi" w:cstheme="minorHAnsi"/>
        </w:rPr>
        <w:t>Security Requirements for Internet of things (IoT) device and gateway</w:t>
      </w:r>
    </w:p>
    <w:p w14:paraId="671D185E" w14:textId="4DED6AC4" w:rsidR="00024D23" w:rsidRPr="009C4C46" w:rsidRDefault="00024D23" w:rsidP="00024D23">
      <w:pPr>
        <w:spacing w:after="120"/>
        <w:ind w:left="567" w:hanging="567"/>
        <w:jc w:val="left"/>
        <w:rPr>
          <w:rFonts w:asciiTheme="minorHAnsi" w:hAnsiTheme="minorHAnsi" w:cstheme="minorHAnsi"/>
          <w:lang w:val="en-GB"/>
        </w:rPr>
      </w:pPr>
      <w:r w:rsidRPr="009C4C46">
        <w:rPr>
          <w:lang w:val="en-GB"/>
        </w:rPr>
        <w:t xml:space="preserve">–  </w:t>
      </w:r>
      <w:r>
        <w:rPr>
          <w:lang w:val="en-GB"/>
        </w:rPr>
        <w:tab/>
      </w:r>
      <w:r w:rsidRPr="009C4C46">
        <w:rPr>
          <w:lang w:val="en-GB"/>
        </w:rPr>
        <w:t xml:space="preserve">ITU-T </w:t>
      </w:r>
      <w:r w:rsidRPr="00344D73">
        <w:rPr>
          <w:lang w:val="en-GB"/>
        </w:rPr>
        <w:t>X.1813</w:t>
      </w:r>
      <w:r>
        <w:rPr>
          <w:lang w:val="en-GB"/>
        </w:rPr>
        <w:t xml:space="preserve"> (</w:t>
      </w:r>
      <w:r w:rsidRPr="00605D5E">
        <w:t>0</w:t>
      </w:r>
      <w:r>
        <w:t>9</w:t>
      </w:r>
      <w:r w:rsidRPr="00605D5E">
        <w:t>/</w:t>
      </w:r>
      <w:r>
        <w:t>2022</w:t>
      </w:r>
      <w:r>
        <w:rPr>
          <w:lang w:val="en-GB"/>
        </w:rPr>
        <w:t xml:space="preserve">): </w:t>
      </w:r>
      <w:r w:rsidRPr="00344D73">
        <w:rPr>
          <w:lang w:val="en-GB"/>
        </w:rPr>
        <w:t>Security and monitoring requirements for operation of vertical services supporting ultra-reliability and low latency communication (URLLC) in IMT-2020 private network</w:t>
      </w:r>
    </w:p>
    <w:p w14:paraId="623CCE59" w14:textId="0C58E789" w:rsidR="00024D23" w:rsidRPr="00037EA6" w:rsidRDefault="00024D23" w:rsidP="00024D23">
      <w:pPr>
        <w:spacing w:after="120"/>
        <w:ind w:left="567" w:hanging="567"/>
        <w:jc w:val="left"/>
        <w:rPr>
          <w:rFonts w:asciiTheme="minorHAnsi" w:hAnsiTheme="minorHAnsi" w:cstheme="minorHAnsi"/>
          <w:lang w:val="en-GB"/>
        </w:rPr>
      </w:pPr>
      <w:r w:rsidRPr="00037EA6">
        <w:rPr>
          <w:lang w:val="en-GB"/>
        </w:rPr>
        <w:t xml:space="preserve">–  </w:t>
      </w:r>
      <w:r>
        <w:rPr>
          <w:lang w:val="en-GB"/>
        </w:rPr>
        <w:tab/>
      </w:r>
      <w:r w:rsidRPr="00037EA6">
        <w:rPr>
          <w:lang w:val="en-GB"/>
        </w:rPr>
        <w:t xml:space="preserve">ITU-T </w:t>
      </w:r>
      <w:r w:rsidRPr="00344D73">
        <w:rPr>
          <w:lang w:val="en-GB"/>
        </w:rPr>
        <w:t xml:space="preserve">X.1814 </w:t>
      </w:r>
      <w:r>
        <w:rPr>
          <w:lang w:val="en-GB"/>
        </w:rPr>
        <w:t>(</w:t>
      </w:r>
      <w:r w:rsidRPr="00605D5E">
        <w:t>0</w:t>
      </w:r>
      <w:r>
        <w:t>9</w:t>
      </w:r>
      <w:r w:rsidRPr="00605D5E">
        <w:t>/</w:t>
      </w:r>
      <w:r>
        <w:t>2022</w:t>
      </w:r>
      <w:r>
        <w:rPr>
          <w:lang w:val="en-GB"/>
        </w:rPr>
        <w:t>)</w:t>
      </w:r>
      <w:r w:rsidRPr="00037EA6">
        <w:rPr>
          <w:lang w:val="en-GB"/>
        </w:rPr>
        <w:t>:</w:t>
      </w:r>
      <w:r w:rsidRPr="00037EA6">
        <w:t xml:space="preserve"> </w:t>
      </w:r>
      <w:r w:rsidRPr="00344D73">
        <w:rPr>
          <w:lang w:val="en-GB"/>
        </w:rPr>
        <w:t>Security guidelines for IMT-2020 communication system</w:t>
      </w:r>
    </w:p>
    <w:p w14:paraId="0C575EFD" w14:textId="1B130B03" w:rsidR="00410466" w:rsidRDefault="00410466" w:rsidP="006E3021">
      <w:pPr>
        <w:rPr>
          <w:lang w:val="en-GB"/>
        </w:rPr>
      </w:pPr>
    </w:p>
    <w:p w14:paraId="449A31EE" w14:textId="77777777" w:rsidR="000F2D2D" w:rsidRPr="00024D23" w:rsidRDefault="000F2D2D" w:rsidP="006E3021">
      <w:pPr>
        <w:rPr>
          <w:lang w:val="en-GB"/>
        </w:rPr>
      </w:pPr>
    </w:p>
    <w:p w14:paraId="3A748D15" w14:textId="77777777" w:rsidR="00024D23" w:rsidRPr="00024D23" w:rsidRDefault="00024D23" w:rsidP="00024D23">
      <w:pPr>
        <w:keepNext/>
        <w:keepLines/>
        <w:shd w:val="clear" w:color="auto" w:fill="E0E0E0"/>
        <w:tabs>
          <w:tab w:val="clear" w:pos="1276"/>
          <w:tab w:val="clear" w:pos="1843"/>
          <w:tab w:val="left" w:pos="1134"/>
          <w:tab w:val="left" w:pos="1560"/>
          <w:tab w:val="left" w:pos="2127"/>
        </w:tabs>
        <w:spacing w:before="240"/>
        <w:jc w:val="center"/>
        <w:outlineLvl w:val="1"/>
        <w:rPr>
          <w:rFonts w:cs="Calibri"/>
          <w:b/>
          <w:bCs/>
          <w:noProof w:val="0"/>
          <w:sz w:val="28"/>
          <w:szCs w:val="28"/>
          <w:lang w:val="en-GB"/>
        </w:rPr>
      </w:pPr>
      <w:r w:rsidRPr="00024D23">
        <w:rPr>
          <w:rFonts w:cs="Calibri"/>
          <w:b/>
          <w:bCs/>
          <w:noProof w:val="0"/>
          <w:sz w:val="28"/>
          <w:szCs w:val="28"/>
          <w:lang w:val="en-GB"/>
        </w:rPr>
        <w:t>Assignment of Signalling Area/Network Codes (SANC)</w:t>
      </w:r>
      <w:r w:rsidRPr="00024D23">
        <w:rPr>
          <w:rFonts w:cs="Calibri"/>
          <w:b/>
          <w:bCs/>
          <w:noProof w:val="0"/>
          <w:sz w:val="28"/>
          <w:szCs w:val="28"/>
          <w:lang w:val="en-GB"/>
        </w:rPr>
        <w:br/>
        <w:t>(Recommendation ITU-T Q.708 (03/99))</w:t>
      </w:r>
    </w:p>
    <w:p w14:paraId="24553566" w14:textId="77777777" w:rsidR="00024D23" w:rsidRPr="00024D23" w:rsidRDefault="00024D23" w:rsidP="00024D23">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178" w:name="_Toc219001156"/>
      <w:bookmarkStart w:id="1179" w:name="_Toc232323935"/>
      <w:r w:rsidRPr="00024D23">
        <w:rPr>
          <w:rFonts w:asciiTheme="minorHAnsi" w:hAnsiTheme="minorHAnsi"/>
          <w:b/>
          <w:bCs/>
          <w:noProof w:val="0"/>
          <w:lang w:val="en-GB"/>
        </w:rPr>
        <w:t>Note from TSB</w:t>
      </w:r>
      <w:bookmarkEnd w:id="1178"/>
      <w:bookmarkEnd w:id="1179"/>
    </w:p>
    <w:p w14:paraId="73EE4A91" w14:textId="77777777" w:rsidR="00024D23" w:rsidRPr="00024D23" w:rsidRDefault="00024D23" w:rsidP="00024D23">
      <w:pPr>
        <w:tabs>
          <w:tab w:val="clear" w:pos="1276"/>
          <w:tab w:val="clear" w:pos="1843"/>
          <w:tab w:val="left" w:pos="1134"/>
          <w:tab w:val="left" w:pos="1560"/>
          <w:tab w:val="left" w:pos="2127"/>
        </w:tabs>
        <w:rPr>
          <w:rFonts w:asciiTheme="minorHAnsi" w:hAnsiTheme="minorHAnsi"/>
          <w:noProof w:val="0"/>
          <w:lang w:val="en-GB"/>
        </w:rPr>
      </w:pPr>
      <w:r w:rsidRPr="00024D23">
        <w:rPr>
          <w:rFonts w:asciiTheme="minorHAnsi" w:hAnsiTheme="minorHAnsi"/>
          <w:noProof w:val="0"/>
          <w:lang w:val="en-GB"/>
        </w:rPr>
        <w:t>At the request of the Administration of the Sultanate of Oman, the Director of TSB has assigned the following signalling area/network code (SANC) for use in the international part of the signalling system No. 7 network of this country/geographical area, in accordance with Recommendation ITU-T Q.708 (03/99):</w:t>
      </w:r>
    </w:p>
    <w:p w14:paraId="17AF8594" w14:textId="77777777" w:rsidR="00024D23" w:rsidRPr="00024D23" w:rsidRDefault="00024D23" w:rsidP="00024D23">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jc w:val="center"/>
        <w:tblLayout w:type="fixed"/>
        <w:tblLook w:val="0000" w:firstRow="0" w:lastRow="0" w:firstColumn="0" w:lastColumn="0" w:noHBand="0" w:noVBand="0"/>
      </w:tblPr>
      <w:tblGrid>
        <w:gridCol w:w="4961"/>
        <w:gridCol w:w="1276"/>
      </w:tblGrid>
      <w:tr w:rsidR="00024D23" w:rsidRPr="00024D23" w14:paraId="56E8A4EF" w14:textId="77777777" w:rsidTr="00246B7F">
        <w:trPr>
          <w:jc w:val="center"/>
        </w:trPr>
        <w:tc>
          <w:tcPr>
            <w:tcW w:w="4961" w:type="dxa"/>
            <w:vAlign w:val="center"/>
          </w:tcPr>
          <w:p w14:paraId="43A43DA1" w14:textId="77777777" w:rsidR="00024D23" w:rsidRPr="00024D23" w:rsidRDefault="00024D23" w:rsidP="00024D23">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024D23">
              <w:rPr>
                <w:rFonts w:asciiTheme="minorHAnsi" w:hAnsiTheme="minorHAnsi" w:cstheme="minorHAnsi"/>
                <w:i/>
                <w:noProof w:val="0"/>
                <w:lang w:val="en-GB"/>
              </w:rPr>
              <w:t>Country</w:t>
            </w:r>
            <w:r w:rsidRPr="00024D23">
              <w:rPr>
                <w:rFonts w:asciiTheme="minorHAnsi" w:hAnsiTheme="minorHAnsi" w:cstheme="minorHAnsi"/>
                <w:iCs/>
                <w:noProof w:val="0"/>
                <w:lang w:val="en-GB"/>
              </w:rPr>
              <w:t>/</w:t>
            </w:r>
            <w:r w:rsidRPr="00024D23">
              <w:rPr>
                <w:rFonts w:asciiTheme="minorHAnsi" w:hAnsiTheme="minorHAnsi" w:cstheme="minorHAnsi"/>
                <w:i/>
                <w:noProof w:val="0"/>
                <w:lang w:val="en-GB"/>
              </w:rPr>
              <w:t>geographical area or signalling network</w:t>
            </w:r>
          </w:p>
        </w:tc>
        <w:tc>
          <w:tcPr>
            <w:tcW w:w="1276" w:type="dxa"/>
            <w:vAlign w:val="center"/>
          </w:tcPr>
          <w:p w14:paraId="0EDD328B" w14:textId="77777777" w:rsidR="00024D23" w:rsidRPr="00024D23" w:rsidRDefault="00024D23" w:rsidP="00024D23">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024D23">
              <w:rPr>
                <w:rFonts w:asciiTheme="minorHAnsi" w:hAnsiTheme="minorHAnsi" w:cstheme="minorHAnsi"/>
                <w:i/>
                <w:iCs/>
                <w:noProof w:val="0"/>
                <w:lang w:val="en-GB"/>
              </w:rPr>
              <w:t>SANC</w:t>
            </w:r>
          </w:p>
        </w:tc>
      </w:tr>
      <w:tr w:rsidR="00024D23" w:rsidRPr="00024D23" w14:paraId="721FBA2E" w14:textId="77777777" w:rsidTr="00246B7F">
        <w:trPr>
          <w:jc w:val="center"/>
        </w:trPr>
        <w:tc>
          <w:tcPr>
            <w:tcW w:w="4961" w:type="dxa"/>
            <w:vAlign w:val="center"/>
          </w:tcPr>
          <w:p w14:paraId="360C45A2" w14:textId="77777777" w:rsidR="00024D23" w:rsidRPr="00024D23" w:rsidRDefault="00024D23" w:rsidP="00024D23">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024D23">
              <w:rPr>
                <w:rFonts w:asciiTheme="minorHAnsi" w:eastAsia="SimSun" w:hAnsiTheme="minorHAnsi"/>
                <w:noProof w:val="0"/>
                <w:lang w:val="en-GB"/>
              </w:rPr>
              <w:t>Oman (Sultanate of)</w:t>
            </w:r>
          </w:p>
        </w:tc>
        <w:tc>
          <w:tcPr>
            <w:tcW w:w="1276" w:type="dxa"/>
            <w:vAlign w:val="center"/>
          </w:tcPr>
          <w:p w14:paraId="0FD82568" w14:textId="77777777" w:rsidR="00024D23" w:rsidRPr="00024D23" w:rsidRDefault="00024D23" w:rsidP="00024D23">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024D23">
              <w:rPr>
                <w:rFonts w:asciiTheme="minorHAnsi" w:hAnsiTheme="minorHAnsi" w:cstheme="minorHAnsi"/>
                <w:noProof w:val="0"/>
                <w:lang w:val="en-GB"/>
              </w:rPr>
              <w:t>4-203</w:t>
            </w:r>
          </w:p>
        </w:tc>
      </w:tr>
    </w:tbl>
    <w:p w14:paraId="463667C7" w14:textId="77777777" w:rsidR="00024D23" w:rsidRPr="00024D23" w:rsidRDefault="00024D23" w:rsidP="00024D23">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30381AE1" w14:textId="77777777" w:rsidR="00024D23" w:rsidRPr="00024D23" w:rsidRDefault="00024D23" w:rsidP="00024D23">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024D23">
        <w:rPr>
          <w:rFonts w:asciiTheme="minorHAnsi" w:hAnsiTheme="minorHAnsi" w:cstheme="minorHAnsi"/>
          <w:noProof w:val="0"/>
          <w:position w:val="6"/>
          <w:sz w:val="16"/>
          <w:szCs w:val="16"/>
          <w:lang w:val="en-GB"/>
        </w:rPr>
        <w:t>____________</w:t>
      </w:r>
    </w:p>
    <w:p w14:paraId="736BFE8E" w14:textId="77777777" w:rsidR="00024D23" w:rsidRPr="00874BAF" w:rsidRDefault="00024D23" w:rsidP="00024D23">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es-ES"/>
        </w:rPr>
      </w:pPr>
      <w:r w:rsidRPr="00024D23">
        <w:rPr>
          <w:rFonts w:asciiTheme="minorHAnsi" w:hAnsiTheme="minorHAnsi" w:cstheme="minorHAnsi"/>
          <w:noProof w:val="0"/>
          <w:sz w:val="16"/>
          <w:szCs w:val="16"/>
          <w:lang w:val="en-GB"/>
        </w:rPr>
        <w:t>SANC:</w:t>
      </w:r>
      <w:r w:rsidRPr="00024D23">
        <w:rPr>
          <w:rFonts w:asciiTheme="minorHAnsi" w:hAnsiTheme="minorHAnsi" w:cstheme="minorHAnsi"/>
          <w:noProof w:val="0"/>
          <w:sz w:val="16"/>
          <w:szCs w:val="16"/>
          <w:lang w:val="en-GB"/>
        </w:rPr>
        <w:tab/>
        <w:t>Signalling Area/Network Code.</w:t>
      </w:r>
      <w:r w:rsidRPr="00024D23">
        <w:rPr>
          <w:rFonts w:asciiTheme="minorHAnsi" w:hAnsiTheme="minorHAnsi" w:cstheme="minorHAnsi"/>
          <w:noProof w:val="0"/>
          <w:sz w:val="16"/>
          <w:szCs w:val="16"/>
          <w:lang w:val="en-GB"/>
        </w:rPr>
        <w:br/>
      </w:r>
      <w:r w:rsidRPr="00024D23">
        <w:rPr>
          <w:rFonts w:asciiTheme="minorHAnsi" w:hAnsiTheme="minorHAnsi" w:cstheme="minorHAnsi"/>
          <w:noProof w:val="0"/>
          <w:sz w:val="16"/>
          <w:szCs w:val="16"/>
          <w:lang w:val="fr-FR"/>
        </w:rPr>
        <w:t>Code de zone/réseau sémaphore (CZRS).</w:t>
      </w:r>
      <w:r w:rsidRPr="00024D23">
        <w:rPr>
          <w:rFonts w:asciiTheme="minorHAnsi" w:hAnsiTheme="minorHAnsi" w:cstheme="minorHAnsi"/>
          <w:noProof w:val="0"/>
          <w:sz w:val="16"/>
          <w:szCs w:val="16"/>
          <w:lang w:val="fr-FR"/>
        </w:rPr>
        <w:br/>
      </w:r>
      <w:r w:rsidRPr="00874BAF">
        <w:rPr>
          <w:rFonts w:asciiTheme="minorHAnsi" w:hAnsiTheme="minorHAnsi" w:cstheme="minorHAnsi"/>
          <w:noProof w:val="0"/>
          <w:sz w:val="16"/>
          <w:szCs w:val="16"/>
          <w:lang w:val="es-ES"/>
        </w:rPr>
        <w:t>Código de zona/red de señalización (CZRS).</w:t>
      </w:r>
    </w:p>
    <w:p w14:paraId="11117F1B" w14:textId="77777777" w:rsidR="00024D23" w:rsidRPr="00874BAF" w:rsidRDefault="00024D23" w:rsidP="00024D23">
      <w:pPr>
        <w:tabs>
          <w:tab w:val="clear" w:pos="1276"/>
          <w:tab w:val="clear" w:pos="1843"/>
          <w:tab w:val="left" w:pos="1134"/>
          <w:tab w:val="left" w:pos="1560"/>
          <w:tab w:val="left" w:pos="2127"/>
        </w:tabs>
        <w:ind w:firstLine="567"/>
        <w:rPr>
          <w:rFonts w:asciiTheme="minorHAnsi" w:hAnsiTheme="minorHAnsi" w:cstheme="minorHAnsi"/>
          <w:noProof w:val="0"/>
          <w:lang w:val="es-ES"/>
        </w:rPr>
      </w:pPr>
    </w:p>
    <w:p w14:paraId="4169B381" w14:textId="7AF2CE11" w:rsidR="00024D23" w:rsidRPr="00874BAF" w:rsidRDefault="00024D2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874BAF">
        <w:rPr>
          <w:lang w:val="es-ES"/>
        </w:rPr>
        <w:br w:type="page"/>
      </w:r>
    </w:p>
    <w:p w14:paraId="11EF96B5" w14:textId="77777777" w:rsidR="00117464" w:rsidRPr="00874BAF" w:rsidRDefault="00117464" w:rsidP="00117464">
      <w:pPr>
        <w:pStyle w:val="Heading20"/>
        <w:spacing w:before="0"/>
        <w:rPr>
          <w:b w:val="0"/>
          <w:bCs w:val="0"/>
          <w:lang w:val="es-ES"/>
        </w:rPr>
      </w:pPr>
      <w:bookmarkStart w:id="1180" w:name="_Toc108423196"/>
      <w:r w:rsidRPr="00874BAF">
        <w:rPr>
          <w:lang w:val="es-ES"/>
        </w:rPr>
        <w:t>Telephone Service</w:t>
      </w:r>
      <w:r w:rsidRPr="00874BAF">
        <w:rPr>
          <w:lang w:val="es-ES"/>
        </w:rPr>
        <w:br/>
        <w:t>(Recommendation ITU-T E.164)</w:t>
      </w:r>
      <w:bookmarkEnd w:id="1180"/>
    </w:p>
    <w:p w14:paraId="2F754D09" w14:textId="77777777" w:rsidR="00117464" w:rsidRDefault="00117464" w:rsidP="00117464">
      <w:pPr>
        <w:tabs>
          <w:tab w:val="left" w:pos="720"/>
        </w:tabs>
        <w:overflowPunct/>
        <w:autoSpaceDE/>
        <w:adjustRightInd/>
        <w:jc w:val="center"/>
        <w:rPr>
          <w:sz w:val="18"/>
          <w:szCs w:val="18"/>
          <w:lang w:val="en-GB"/>
        </w:rPr>
      </w:pPr>
      <w:r w:rsidRPr="00F201E6">
        <w:rPr>
          <w:sz w:val="18"/>
          <w:szCs w:val="18"/>
          <w:lang w:val="en-GB"/>
        </w:rPr>
        <w:t xml:space="preserve">url: </w:t>
      </w:r>
      <w:r w:rsidRPr="00F26AAF">
        <w:rPr>
          <w:sz w:val="18"/>
          <w:szCs w:val="18"/>
          <w:lang w:val="en-GB"/>
        </w:rPr>
        <w:t>www.itu.int/itu-t/inr/nnp</w:t>
      </w:r>
    </w:p>
    <w:p w14:paraId="42191D59" w14:textId="77777777" w:rsidR="00117464" w:rsidRPr="00025487" w:rsidRDefault="00117464" w:rsidP="00117464">
      <w:pPr>
        <w:tabs>
          <w:tab w:val="left" w:pos="1560"/>
          <w:tab w:val="left" w:pos="2127"/>
        </w:tabs>
        <w:spacing w:before="0"/>
        <w:jc w:val="left"/>
        <w:outlineLvl w:val="3"/>
        <w:rPr>
          <w:rFonts w:cs="Arial"/>
          <w:b/>
        </w:rPr>
      </w:pPr>
      <w:bookmarkStart w:id="1181" w:name="OLE_LINK24"/>
      <w:bookmarkStart w:id="1182" w:name="OLE_LINK25"/>
      <w:r w:rsidRPr="00AA7E00">
        <w:rPr>
          <w:rFonts w:eastAsia="SimSun" w:cs="Arial"/>
          <w:b/>
          <w:bCs/>
        </w:rPr>
        <w:t>Botswana (country code +267)</w:t>
      </w:r>
    </w:p>
    <w:p w14:paraId="5887B952" w14:textId="77777777" w:rsidR="00117464" w:rsidRDefault="00117464" w:rsidP="00117464">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9</w:t>
      </w:r>
      <w:r w:rsidRPr="0001363F">
        <w:rPr>
          <w:rFonts w:cs="Arial"/>
        </w:rPr>
        <w:t>.</w:t>
      </w:r>
      <w:r>
        <w:rPr>
          <w:rFonts w:cs="Arial"/>
        </w:rPr>
        <w:t>IX</w:t>
      </w:r>
      <w:r w:rsidRPr="0001363F">
        <w:rPr>
          <w:rFonts w:cs="Arial"/>
        </w:rPr>
        <w:t>.202</w:t>
      </w:r>
      <w:r>
        <w:rPr>
          <w:rFonts w:cs="Arial"/>
        </w:rPr>
        <w:t>2:</w:t>
      </w:r>
    </w:p>
    <w:p w14:paraId="69DD5E65" w14:textId="77777777" w:rsidR="00117464" w:rsidRDefault="00117464" w:rsidP="00117464">
      <w:pPr>
        <w:rPr>
          <w:rFonts w:eastAsia="SimSun" w:cs="Arial"/>
        </w:rPr>
      </w:pPr>
      <w:r w:rsidRPr="00AA7E00">
        <w:rPr>
          <w:rFonts w:eastAsia="SimSun" w:cs="Arial"/>
        </w:rPr>
        <w:t xml:space="preserve">The </w:t>
      </w:r>
      <w:r w:rsidRPr="00912B0B">
        <w:rPr>
          <w:rFonts w:eastAsia="SimSun" w:cs="Arial"/>
          <w:i/>
          <w:iCs/>
        </w:rPr>
        <w:t>Botswana Communications Regulatory Authority (BOCRA)</w:t>
      </w:r>
      <w:r w:rsidRPr="00AA7E00">
        <w:rPr>
          <w:rFonts w:eastAsia="SimSun" w:cs="Arial"/>
        </w:rPr>
        <w:t xml:space="preserve">, Gaborone, announces </w:t>
      </w:r>
      <w:r>
        <w:rPr>
          <w:rFonts w:eastAsia="SimSun" w:cs="Arial"/>
        </w:rPr>
        <w:t>the updated national numbering plan of</w:t>
      </w:r>
      <w:r w:rsidRPr="00AA7E00">
        <w:rPr>
          <w:rFonts w:eastAsia="SimSun" w:cs="Arial"/>
        </w:rPr>
        <w:t xml:space="preserve"> Botswana.</w:t>
      </w:r>
      <w:r>
        <w:rPr>
          <w:rFonts w:eastAsia="SimSun" w:cs="Arial"/>
        </w:rPr>
        <w:t xml:space="preserve"> </w:t>
      </w:r>
    </w:p>
    <w:p w14:paraId="6C7B4033" w14:textId="77777777" w:rsidR="00117464" w:rsidRDefault="00117464" w:rsidP="00117464">
      <w:pPr>
        <w:spacing w:before="0"/>
        <w:jc w:val="left"/>
        <w:rPr>
          <w:rFonts w:eastAsia="SimSun" w:cs="Arial"/>
        </w:rPr>
      </w:pPr>
    </w:p>
    <w:p w14:paraId="4F5AD9DD" w14:textId="77777777" w:rsidR="00117464" w:rsidRPr="00706213" w:rsidRDefault="00117464" w:rsidP="00117464">
      <w:pPr>
        <w:spacing w:before="0"/>
        <w:jc w:val="center"/>
        <w:rPr>
          <w:rFonts w:eastAsia="SimSun" w:cs="Arial"/>
          <w:b/>
          <w:bCs/>
          <w:i/>
          <w:iCs/>
        </w:rPr>
      </w:pPr>
      <w:r w:rsidRPr="00706213">
        <w:rPr>
          <w:rFonts w:eastAsia="SimSun" w:cs="Arial"/>
          <w:b/>
          <w:bCs/>
          <w:i/>
          <w:iCs/>
        </w:rPr>
        <w:t xml:space="preserve">NATIONAL NUMBERING PLAN </w:t>
      </w:r>
      <w:r w:rsidRPr="00706213">
        <w:rPr>
          <w:rFonts w:eastAsia="SimSun" w:cs="Arial"/>
          <w:b/>
          <w:bCs/>
          <w:i/>
          <w:iCs/>
        </w:rPr>
        <w:br/>
        <w:t xml:space="preserve">AND </w:t>
      </w:r>
      <w:r w:rsidRPr="00706213">
        <w:rPr>
          <w:rFonts w:eastAsia="SimSun" w:cs="Arial"/>
          <w:b/>
          <w:bCs/>
          <w:i/>
          <w:iCs/>
        </w:rPr>
        <w:br/>
        <w:t>LIST OF NUMBERING RESOURCE ALLOCATIONS AND ASSIGNMENTS</w:t>
      </w:r>
    </w:p>
    <w:p w14:paraId="6B64DE81" w14:textId="77777777" w:rsidR="00117464" w:rsidRDefault="00117464" w:rsidP="00117464">
      <w:pPr>
        <w:rPr>
          <w:rStyle w:val="Heading1Char"/>
          <w:rFonts w:cstheme="minorHAnsi"/>
          <w:i/>
        </w:rPr>
      </w:pPr>
      <w:bookmarkStart w:id="1183" w:name="_Toc65596314"/>
    </w:p>
    <w:p w14:paraId="17B8F84C" w14:textId="77777777" w:rsidR="00117464" w:rsidRPr="007E6EC2" w:rsidRDefault="00117464" w:rsidP="00117464">
      <w:pPr>
        <w:rPr>
          <w:rFonts w:asciiTheme="minorHAnsi" w:eastAsiaTheme="majorEastAsia" w:hAnsiTheme="minorHAnsi" w:cstheme="minorHAnsi"/>
          <w:bCs/>
          <w:i/>
          <w:iCs/>
          <w:lang w:val="en-GB"/>
        </w:rPr>
      </w:pPr>
      <w:r w:rsidRPr="007E6EC2">
        <w:rPr>
          <w:rStyle w:val="Heading1Char"/>
          <w:rFonts w:cstheme="minorHAnsi"/>
          <w:i/>
        </w:rPr>
        <w:t>DEFINITIONS</w:t>
      </w:r>
      <w:bookmarkEnd w:id="1183"/>
    </w:p>
    <w:p w14:paraId="2E1A31C9" w14:textId="77777777" w:rsidR="00117464" w:rsidRPr="00B06A30" w:rsidRDefault="00117464" w:rsidP="00117464">
      <w:pPr>
        <w:widowControl w:val="0"/>
        <w:rPr>
          <w:rFonts w:asciiTheme="minorHAnsi" w:hAnsiTheme="minorHAnsi" w:cstheme="minorHAnsi"/>
          <w:b/>
          <w:bCs/>
        </w:rPr>
      </w:pPr>
      <w:r w:rsidRPr="009E7361">
        <w:rPr>
          <w:rFonts w:asciiTheme="minorHAnsi" w:hAnsiTheme="minorHAnsi" w:cstheme="minorHAnsi"/>
          <w:b/>
          <w:bCs/>
        </w:rPr>
        <w:t>“Administration of Numbering Resources”</w:t>
      </w:r>
      <w:r w:rsidRPr="00B06A30">
        <w:rPr>
          <w:rFonts w:asciiTheme="minorHAnsi" w:hAnsiTheme="minorHAnsi" w:cstheme="minorHAnsi"/>
        </w:rPr>
        <w:t xml:space="preserve"> means the set of activities associated with the Assignment, Designation, and the oversight and monitoring of Numbering Resources, whose Allocation is established in the Numbering Plan. </w:t>
      </w:r>
    </w:p>
    <w:p w14:paraId="3DF4AC02"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bCs/>
        </w:rPr>
        <w:t>“Allocation”</w:t>
      </w:r>
      <w:r w:rsidRPr="00B06A30">
        <w:rPr>
          <w:rFonts w:asciiTheme="minorHAnsi" w:hAnsiTheme="minorHAnsi" w:cstheme="minorHAnsi"/>
        </w:rPr>
        <w:t xml:space="preserve"> means the attribution of the purpose and quantitative capacity of sets of Numbering Resources established in Numbering Plan. </w:t>
      </w:r>
    </w:p>
    <w:p w14:paraId="6E77A735"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bCs/>
        </w:rPr>
        <w:t>“Assignment”</w:t>
      </w:r>
      <w:r w:rsidRPr="00B06A30">
        <w:rPr>
          <w:rFonts w:asciiTheme="minorHAnsi" w:hAnsiTheme="minorHAnsi" w:cstheme="minorHAnsi"/>
        </w:rPr>
        <w:t xml:space="preserve"> means the allotment of Numbering Resources previously allocated in a Numbering Plan for a given telecommunications service provider or end-user. </w:t>
      </w:r>
    </w:p>
    <w:p w14:paraId="7F569E53" w14:textId="77777777" w:rsidR="00117464" w:rsidRPr="00B06A30" w:rsidRDefault="00117464" w:rsidP="00117464">
      <w:pPr>
        <w:widowControl w:val="0"/>
        <w:rPr>
          <w:rFonts w:asciiTheme="minorHAnsi" w:hAnsiTheme="minorHAnsi" w:cstheme="minorHAnsi"/>
        </w:rPr>
      </w:pPr>
      <w:r w:rsidRPr="003C5CCF">
        <w:rPr>
          <w:rFonts w:asciiTheme="minorHAnsi" w:hAnsiTheme="minorHAnsi" w:cstheme="minorHAnsi"/>
          <w:b/>
          <w:bCs/>
        </w:rPr>
        <w:t>“Assignee”</w:t>
      </w:r>
      <w:r w:rsidRPr="00B06A30">
        <w:rPr>
          <w:rFonts w:asciiTheme="minorHAnsi" w:hAnsiTheme="minorHAnsi" w:cstheme="minorHAnsi"/>
        </w:rPr>
        <w:t xml:space="preserve"> means a person (natural or legal) to whom an assignment of numbers is made. </w:t>
      </w:r>
    </w:p>
    <w:p w14:paraId="3904E2F1"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rPr>
        <w:t>“End user”</w:t>
      </w:r>
      <w:r w:rsidRPr="00B06A30">
        <w:rPr>
          <w:rFonts w:asciiTheme="minorHAnsi" w:hAnsiTheme="minorHAnsi" w:cstheme="minorHAnsi"/>
        </w:rPr>
        <w:t xml:space="preserve"> means a person who utilizes telecommunications services by assigned numbering resources. </w:t>
      </w:r>
    </w:p>
    <w:p w14:paraId="0B831D15"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bCs/>
        </w:rPr>
        <w:t>“Facilities-based Service Provider”</w:t>
      </w:r>
      <w:r w:rsidRPr="00B06A30">
        <w:rPr>
          <w:rFonts w:asciiTheme="minorHAnsi" w:hAnsiTheme="minorHAnsi" w:cstheme="minorHAnsi"/>
        </w:rPr>
        <w:t xml:space="preserve"> means a service provider who owns and operates the telecommunications network facilities used in the provision of a specified service.</w:t>
      </w:r>
    </w:p>
    <w:p w14:paraId="3FFF66D3" w14:textId="77777777" w:rsidR="00117464" w:rsidRPr="00B06A30" w:rsidRDefault="00117464" w:rsidP="00117464">
      <w:pPr>
        <w:widowControl w:val="0"/>
        <w:rPr>
          <w:rFonts w:asciiTheme="minorHAnsi" w:hAnsiTheme="minorHAnsi" w:cstheme="minorHAnsi"/>
        </w:rPr>
      </w:pPr>
      <w:r w:rsidRPr="00B06A30">
        <w:rPr>
          <w:rFonts w:asciiTheme="minorHAnsi" w:hAnsiTheme="minorHAnsi" w:cstheme="minorHAnsi"/>
          <w:b/>
          <w:bCs/>
        </w:rPr>
        <w:t>“Freephone”</w:t>
      </w:r>
      <w:r w:rsidRPr="00B06A30">
        <w:rPr>
          <w:rFonts w:asciiTheme="minorHAnsi" w:hAnsiTheme="minorHAnsi" w:cstheme="minorHAnsi"/>
        </w:rPr>
        <w:t xml:space="preserve"> means telephone service whereby a subscribing organization can pay for the incoming calls made by its clients or customers.</w:t>
      </w:r>
    </w:p>
    <w:p w14:paraId="44188F55"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bCs/>
        </w:rPr>
        <w:t>“National Numbering Plan”</w:t>
      </w:r>
      <w:r w:rsidRPr="00B06A30">
        <w:rPr>
          <w:rFonts w:asciiTheme="minorHAnsi" w:hAnsiTheme="minorHAnsi" w:cstheme="minorHAnsi"/>
        </w:rPr>
        <w:t xml:space="preserve"> means the identification of the framework for allocation of ordinary numbering blocks, carrier identification codes, short codes, and other unique numbering resources to different applications and categories of resource </w:t>
      </w:r>
    </w:p>
    <w:p w14:paraId="7D3F922E"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bCs/>
        </w:rPr>
        <w:t>“Primary assignment”</w:t>
      </w:r>
      <w:r w:rsidRPr="00B06A30">
        <w:rPr>
          <w:rFonts w:asciiTheme="minorHAnsi" w:hAnsiTheme="minorHAnsi" w:cstheme="minorHAnsi"/>
        </w:rPr>
        <w:t xml:space="preserve"> means the assignment of numbering resources by the BOCRA to individual companies and service providers.</w:t>
      </w:r>
    </w:p>
    <w:p w14:paraId="0AD7FAE8"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bCs/>
        </w:rPr>
        <w:t>“Public Land Mobile Network”</w:t>
      </w:r>
      <w:r w:rsidRPr="00B06A30">
        <w:rPr>
          <w:rFonts w:asciiTheme="minorHAnsi" w:hAnsiTheme="minorHAnsi" w:cstheme="minorHAnsi"/>
        </w:rPr>
        <w:t xml:space="preserve"> means a combination of wireless communication services offered by a specific operator in a specific country</w:t>
      </w:r>
    </w:p>
    <w:p w14:paraId="1AC14411"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rPr>
        <w:t>“Public Switched Data Networks”</w:t>
      </w:r>
      <w:r w:rsidRPr="00B06A30">
        <w:rPr>
          <w:rFonts w:asciiTheme="minorHAnsi" w:hAnsiTheme="minorHAnsi" w:cstheme="minorHAnsi"/>
        </w:rPr>
        <w:t xml:space="preserve"> means a publicly available network supporting packet-switched data, separate from the Public Switched Telephone Network. </w:t>
      </w:r>
    </w:p>
    <w:p w14:paraId="035CF2FB" w14:textId="77777777" w:rsidR="00117464" w:rsidRPr="00B06A30" w:rsidRDefault="00117464" w:rsidP="00117464">
      <w:pPr>
        <w:widowControl w:val="0"/>
        <w:rPr>
          <w:rFonts w:asciiTheme="minorHAnsi" w:hAnsiTheme="minorHAnsi" w:cstheme="minorHAnsi"/>
        </w:rPr>
      </w:pPr>
      <w:r w:rsidRPr="00B06A30">
        <w:rPr>
          <w:rFonts w:asciiTheme="minorHAnsi" w:hAnsiTheme="minorHAnsi" w:cstheme="minorHAnsi"/>
          <w:b/>
          <w:bCs/>
        </w:rPr>
        <w:t>“Public Switched Telephone Network”</w:t>
      </w:r>
      <w:r w:rsidRPr="00B06A30">
        <w:rPr>
          <w:rFonts w:asciiTheme="minorHAnsi" w:hAnsiTheme="minorHAnsi" w:cstheme="minorHAnsi"/>
        </w:rPr>
        <w:t xml:space="preserve"> means is the aggregate of the world's circuit-switched telephone networks that are operated by national, regional, or local telephone operators, providing infrastructure and services for public telecommunication</w:t>
      </w:r>
    </w:p>
    <w:p w14:paraId="1FE24082" w14:textId="77777777" w:rsidR="00117464" w:rsidRPr="00B06A30" w:rsidRDefault="00117464" w:rsidP="00117464">
      <w:pPr>
        <w:widowControl w:val="0"/>
        <w:rPr>
          <w:rFonts w:asciiTheme="minorHAnsi" w:hAnsiTheme="minorHAnsi" w:cstheme="minorHAnsi"/>
        </w:rPr>
      </w:pPr>
      <w:r w:rsidRPr="009E7361">
        <w:rPr>
          <w:rFonts w:asciiTheme="minorHAnsi" w:hAnsiTheme="minorHAnsi" w:cstheme="minorHAnsi"/>
          <w:b/>
        </w:rPr>
        <w:t>“Secondary assignment”</w:t>
      </w:r>
      <w:r w:rsidRPr="00B06A30">
        <w:rPr>
          <w:rFonts w:asciiTheme="minorHAnsi" w:hAnsiTheme="minorHAnsi" w:cstheme="minorHAnsi"/>
        </w:rPr>
        <w:t xml:space="preserve"> means the assignment of numbering resources by recipients of a primary assignment to their customers.</w:t>
      </w:r>
    </w:p>
    <w:p w14:paraId="45D16CFB" w14:textId="77777777" w:rsidR="00117464" w:rsidRPr="00B06A30" w:rsidRDefault="00117464" w:rsidP="00117464">
      <w:pPr>
        <w:widowControl w:val="0"/>
        <w:rPr>
          <w:rFonts w:asciiTheme="minorHAnsi" w:hAnsiTheme="minorHAnsi" w:cstheme="minorHAnsi"/>
        </w:rPr>
      </w:pPr>
      <w:r w:rsidRPr="00B06A30">
        <w:rPr>
          <w:rFonts w:asciiTheme="minorHAnsi" w:hAnsiTheme="minorHAnsi" w:cstheme="minorHAnsi"/>
          <w:b/>
          <w:bCs/>
        </w:rPr>
        <w:t>“Shared calls”</w:t>
      </w:r>
      <w:r w:rsidRPr="00B06A30">
        <w:rPr>
          <w:rFonts w:asciiTheme="minorHAnsi" w:hAnsiTheme="minorHAnsi" w:cstheme="minorHAnsi"/>
        </w:rPr>
        <w:t xml:space="preserve"> means is the sharing of a phone number across multiple devices in different locations</w:t>
      </w:r>
    </w:p>
    <w:p w14:paraId="0E4EA40A" w14:textId="77777777" w:rsidR="00117464" w:rsidRDefault="00117464" w:rsidP="00117464">
      <w:pPr>
        <w:spacing w:before="0"/>
        <w:jc w:val="left"/>
        <w:rPr>
          <w:rFonts w:eastAsia="SimSun" w:cs="Arial"/>
        </w:rPr>
      </w:pPr>
    </w:p>
    <w:p w14:paraId="79F7D8B7" w14:textId="77777777" w:rsidR="00117464" w:rsidRDefault="00117464" w:rsidP="00117464">
      <w:pPr>
        <w:overflowPunct/>
        <w:autoSpaceDE/>
        <w:autoSpaceDN/>
        <w:adjustRightInd/>
        <w:spacing w:before="0"/>
        <w:jc w:val="left"/>
        <w:textAlignment w:val="auto"/>
        <w:rPr>
          <w:rFonts w:eastAsia="SimSun" w:cs="Arial"/>
        </w:rPr>
      </w:pPr>
      <w:r>
        <w:rPr>
          <w:rFonts w:eastAsia="SimSun" w:cs="Arial"/>
        </w:rPr>
        <w:br w:type="page"/>
      </w:r>
    </w:p>
    <w:p w14:paraId="3441D074" w14:textId="77777777" w:rsidR="00117464" w:rsidRDefault="00117464" w:rsidP="00117464">
      <w:pPr>
        <w:spacing w:before="0"/>
        <w:jc w:val="left"/>
        <w:rPr>
          <w:rFonts w:eastAsia="SimSun" w:cs="Arial"/>
        </w:rPr>
      </w:pPr>
    </w:p>
    <w:p w14:paraId="5BE6C23D" w14:textId="77777777" w:rsidR="00117464" w:rsidRPr="00706213" w:rsidRDefault="00117464" w:rsidP="00117464">
      <w:pPr>
        <w:jc w:val="left"/>
        <w:rPr>
          <w:rFonts w:asciiTheme="minorHAnsi" w:hAnsiTheme="minorHAnsi" w:cstheme="minorHAnsi"/>
          <w:i/>
          <w:iCs/>
        </w:rPr>
      </w:pPr>
      <w:bookmarkStart w:id="1184" w:name="_Toc65596315"/>
      <w:r w:rsidRPr="00706213">
        <w:rPr>
          <w:rFonts w:asciiTheme="minorHAnsi" w:hAnsiTheme="minorHAnsi" w:cstheme="minorHAnsi"/>
          <w:i/>
          <w:iCs/>
        </w:rPr>
        <w:t>ACRONYMS</w:t>
      </w:r>
      <w:bookmarkEnd w:id="1184"/>
    </w:p>
    <w:p w14:paraId="3EB67EAB"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CRA</w:t>
      </w:r>
      <w:r>
        <w:rPr>
          <w:rFonts w:asciiTheme="minorHAnsi" w:hAnsiTheme="minorHAnsi" w:cstheme="minorHAnsi"/>
          <w:b/>
          <w:bCs/>
          <w:lang w:val="en-GB"/>
        </w:rPr>
        <w:t xml:space="preserve"> </w:t>
      </w:r>
      <w:r w:rsidRPr="00E22A2E">
        <w:rPr>
          <w:rFonts w:asciiTheme="minorHAnsi" w:hAnsiTheme="minorHAnsi" w:cstheme="minorHAnsi"/>
          <w:b/>
          <w:bCs/>
          <w:lang w:val="en-GB"/>
        </w:rPr>
        <w:t>Act</w:t>
      </w:r>
      <w:r w:rsidRPr="00E22A2E">
        <w:rPr>
          <w:rFonts w:asciiTheme="minorHAnsi" w:hAnsiTheme="minorHAnsi" w:cstheme="minorHAnsi"/>
          <w:lang w:val="en-GB"/>
        </w:rPr>
        <w:tab/>
        <w:t>Communications Regulatory Authority Act</w:t>
      </w:r>
    </w:p>
    <w:p w14:paraId="7A263E29"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BOCRA</w:t>
      </w:r>
      <w:r w:rsidRPr="00E22A2E">
        <w:rPr>
          <w:rFonts w:asciiTheme="minorHAnsi" w:hAnsiTheme="minorHAnsi" w:cstheme="minorHAnsi"/>
          <w:lang w:val="en-GB"/>
        </w:rPr>
        <w:tab/>
        <w:t xml:space="preserve">Botswana Communications Regulatory Authority, </w:t>
      </w:r>
    </w:p>
    <w:p w14:paraId="282B9525"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CRASA</w:t>
      </w:r>
      <w:r w:rsidRPr="00E22A2E">
        <w:rPr>
          <w:rFonts w:asciiTheme="minorHAnsi" w:hAnsiTheme="minorHAnsi" w:cstheme="minorHAnsi"/>
          <w:lang w:val="en-GB"/>
        </w:rPr>
        <w:tab/>
        <w:t>Communications Regulators Association of Southern Africa.</w:t>
      </w:r>
    </w:p>
    <w:p w14:paraId="2B0575CC"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CC</w:t>
      </w:r>
      <w:r w:rsidRPr="00E22A2E">
        <w:rPr>
          <w:rFonts w:asciiTheme="minorHAnsi" w:hAnsiTheme="minorHAnsi" w:cstheme="minorHAnsi"/>
          <w:lang w:val="en-GB"/>
        </w:rPr>
        <w:tab/>
        <w:t>Country Code</w:t>
      </w:r>
    </w:p>
    <w:p w14:paraId="0B84E649"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DNIC</w:t>
      </w:r>
      <w:r w:rsidRPr="00E22A2E">
        <w:rPr>
          <w:rFonts w:asciiTheme="minorHAnsi" w:hAnsiTheme="minorHAnsi" w:cstheme="minorHAnsi"/>
          <w:b/>
          <w:bCs/>
          <w:lang w:val="en-GB"/>
        </w:rPr>
        <w:tab/>
      </w:r>
      <w:r w:rsidRPr="00E22A2E">
        <w:rPr>
          <w:rFonts w:asciiTheme="minorHAnsi" w:hAnsiTheme="minorHAnsi" w:cstheme="minorHAnsi"/>
          <w:lang w:val="en-GB"/>
        </w:rPr>
        <w:t>Data Network Interface Codes</w:t>
      </w:r>
    </w:p>
    <w:p w14:paraId="04832377"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IoT</w:t>
      </w:r>
      <w:r w:rsidRPr="00E22A2E">
        <w:rPr>
          <w:rFonts w:asciiTheme="minorHAnsi" w:hAnsiTheme="minorHAnsi" w:cstheme="minorHAnsi"/>
          <w:lang w:val="en-GB"/>
        </w:rPr>
        <w:tab/>
        <w:t>Internet of Things</w:t>
      </w:r>
    </w:p>
    <w:p w14:paraId="35F42E66"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ISPC</w:t>
      </w:r>
      <w:r w:rsidRPr="00E22A2E">
        <w:rPr>
          <w:rFonts w:asciiTheme="minorHAnsi" w:hAnsiTheme="minorHAnsi" w:cstheme="minorHAnsi"/>
          <w:lang w:val="en-GB"/>
        </w:rPr>
        <w:tab/>
        <w:t>International Signalling Point Codes</w:t>
      </w:r>
    </w:p>
    <w:p w14:paraId="73A4D24C"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M2M</w:t>
      </w:r>
      <w:r w:rsidRPr="00E22A2E">
        <w:rPr>
          <w:rFonts w:asciiTheme="minorHAnsi" w:hAnsiTheme="minorHAnsi" w:cstheme="minorHAnsi"/>
          <w:lang w:val="en-GB"/>
        </w:rPr>
        <w:tab/>
        <w:t>Machine to Machine</w:t>
      </w:r>
    </w:p>
    <w:p w14:paraId="1524A63F"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MNC</w:t>
      </w:r>
      <w:r w:rsidRPr="00E22A2E">
        <w:rPr>
          <w:rFonts w:asciiTheme="minorHAnsi" w:hAnsiTheme="minorHAnsi" w:cstheme="minorHAnsi"/>
          <w:b/>
          <w:bCs/>
          <w:lang w:val="en-GB"/>
        </w:rPr>
        <w:tab/>
      </w:r>
      <w:r w:rsidRPr="00E22A2E">
        <w:rPr>
          <w:rFonts w:asciiTheme="minorHAnsi" w:hAnsiTheme="minorHAnsi" w:cstheme="minorHAnsi"/>
          <w:lang w:val="en-GB"/>
        </w:rPr>
        <w:t>Mobile Network Codes</w:t>
      </w:r>
    </w:p>
    <w:p w14:paraId="3A0A8372"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MCC</w:t>
      </w:r>
      <w:r w:rsidRPr="00E22A2E">
        <w:rPr>
          <w:rFonts w:asciiTheme="minorHAnsi" w:hAnsiTheme="minorHAnsi" w:cstheme="minorHAnsi"/>
          <w:b/>
          <w:bCs/>
          <w:lang w:val="en-GB"/>
        </w:rPr>
        <w:tab/>
      </w:r>
      <w:r w:rsidRPr="00E22A2E">
        <w:rPr>
          <w:rFonts w:asciiTheme="minorHAnsi" w:hAnsiTheme="minorHAnsi" w:cstheme="minorHAnsi"/>
          <w:lang w:val="en-GB"/>
        </w:rPr>
        <w:t>Mobile Country Code</w:t>
      </w:r>
    </w:p>
    <w:p w14:paraId="40618DF9"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MNO</w:t>
      </w:r>
      <w:r w:rsidRPr="00E22A2E">
        <w:rPr>
          <w:rFonts w:asciiTheme="minorHAnsi" w:hAnsiTheme="minorHAnsi" w:cstheme="minorHAnsi"/>
          <w:lang w:val="en-GB"/>
        </w:rPr>
        <w:tab/>
        <w:t>Mobile Network Operator</w:t>
      </w:r>
    </w:p>
    <w:p w14:paraId="79904FF6"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NCC</w:t>
      </w:r>
      <w:r w:rsidRPr="00E22A2E">
        <w:rPr>
          <w:rFonts w:asciiTheme="minorHAnsi" w:hAnsiTheme="minorHAnsi" w:cstheme="minorHAnsi"/>
          <w:b/>
          <w:bCs/>
          <w:lang w:val="en-GB"/>
        </w:rPr>
        <w:tab/>
      </w:r>
      <w:r w:rsidRPr="00E22A2E">
        <w:rPr>
          <w:rFonts w:asciiTheme="minorHAnsi" w:hAnsiTheme="minorHAnsi" w:cstheme="minorHAnsi"/>
          <w:lang w:val="en-GB"/>
        </w:rPr>
        <w:t>Network Colour Codes</w:t>
      </w:r>
    </w:p>
    <w:p w14:paraId="30588DA6"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NSPC</w:t>
      </w:r>
      <w:r w:rsidRPr="00E22A2E">
        <w:rPr>
          <w:rFonts w:asciiTheme="minorHAnsi" w:hAnsiTheme="minorHAnsi" w:cstheme="minorHAnsi"/>
          <w:lang w:val="en-GB"/>
        </w:rPr>
        <w:tab/>
        <w:t>National Signalling Point Codes</w:t>
      </w:r>
    </w:p>
    <w:p w14:paraId="503EE7C1"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NNP</w:t>
      </w:r>
      <w:r w:rsidRPr="00E22A2E">
        <w:rPr>
          <w:rFonts w:asciiTheme="minorHAnsi" w:hAnsiTheme="minorHAnsi" w:cstheme="minorHAnsi"/>
          <w:lang w:val="en-GB"/>
        </w:rPr>
        <w:tab/>
        <w:t>National Numbering Plan</w:t>
      </w:r>
    </w:p>
    <w:p w14:paraId="184DB7C6"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PRS</w:t>
      </w:r>
      <w:r w:rsidRPr="00E22A2E">
        <w:rPr>
          <w:rFonts w:asciiTheme="minorHAnsi" w:hAnsiTheme="minorHAnsi" w:cstheme="minorHAnsi"/>
          <w:b/>
          <w:bCs/>
          <w:lang w:val="en-GB"/>
        </w:rPr>
        <w:tab/>
      </w:r>
      <w:r w:rsidRPr="00E22A2E">
        <w:rPr>
          <w:rFonts w:asciiTheme="minorHAnsi" w:hAnsiTheme="minorHAnsi" w:cstheme="minorHAnsi"/>
          <w:lang w:val="en-GB"/>
        </w:rPr>
        <w:t>Premium Rate Services</w:t>
      </w:r>
    </w:p>
    <w:p w14:paraId="788FE68A" w14:textId="77777777" w:rsidR="00117464" w:rsidRPr="00E22A2E" w:rsidRDefault="00117464" w:rsidP="00117464">
      <w:pPr>
        <w:widowControl w:val="0"/>
        <w:tabs>
          <w:tab w:val="clear" w:pos="567"/>
          <w:tab w:val="left" w:pos="851"/>
        </w:tabs>
        <w:jc w:val="left"/>
        <w:rPr>
          <w:rFonts w:asciiTheme="minorHAnsi" w:hAnsiTheme="minorHAnsi" w:cstheme="minorHAnsi"/>
        </w:rPr>
      </w:pPr>
      <w:r w:rsidRPr="00E22A2E">
        <w:rPr>
          <w:rFonts w:asciiTheme="minorHAnsi" w:hAnsiTheme="minorHAnsi" w:cstheme="minorHAnsi"/>
          <w:b/>
          <w:bCs/>
        </w:rPr>
        <w:t>PLMN</w:t>
      </w:r>
      <w:r w:rsidRPr="00E22A2E">
        <w:rPr>
          <w:rFonts w:asciiTheme="minorHAnsi" w:hAnsiTheme="minorHAnsi" w:cstheme="minorHAnsi"/>
        </w:rPr>
        <w:tab/>
        <w:t>Public Land Mobile Network (PLMN)</w:t>
      </w:r>
    </w:p>
    <w:p w14:paraId="438C4481" w14:textId="77777777" w:rsidR="00117464" w:rsidRPr="00E22A2E" w:rsidRDefault="00117464" w:rsidP="00117464">
      <w:pPr>
        <w:widowControl w:val="0"/>
        <w:tabs>
          <w:tab w:val="clear" w:pos="567"/>
          <w:tab w:val="left" w:pos="851"/>
        </w:tabs>
        <w:jc w:val="left"/>
        <w:rPr>
          <w:rFonts w:asciiTheme="minorHAnsi" w:hAnsiTheme="minorHAnsi" w:cstheme="minorHAnsi"/>
        </w:rPr>
      </w:pPr>
      <w:r w:rsidRPr="00E22A2E">
        <w:rPr>
          <w:rFonts w:asciiTheme="minorHAnsi" w:hAnsiTheme="minorHAnsi" w:cstheme="minorHAnsi"/>
          <w:b/>
          <w:bCs/>
        </w:rPr>
        <w:t>PSDN</w:t>
      </w:r>
      <w:r w:rsidRPr="00E22A2E">
        <w:rPr>
          <w:rFonts w:asciiTheme="minorHAnsi" w:hAnsiTheme="minorHAnsi" w:cstheme="minorHAnsi"/>
        </w:rPr>
        <w:tab/>
        <w:t>Public Switched Data Network</w:t>
      </w:r>
    </w:p>
    <w:p w14:paraId="772CD2D1" w14:textId="77777777" w:rsidR="00117464" w:rsidRPr="00E22A2E" w:rsidRDefault="00117464" w:rsidP="00117464">
      <w:pPr>
        <w:widowControl w:val="0"/>
        <w:tabs>
          <w:tab w:val="clear" w:pos="567"/>
          <w:tab w:val="left" w:pos="851"/>
        </w:tabs>
        <w:jc w:val="left"/>
        <w:rPr>
          <w:rFonts w:asciiTheme="minorHAnsi" w:hAnsiTheme="minorHAnsi" w:cstheme="minorHAnsi"/>
        </w:rPr>
      </w:pPr>
      <w:r w:rsidRPr="00E22A2E">
        <w:rPr>
          <w:rFonts w:asciiTheme="minorHAnsi" w:hAnsiTheme="minorHAnsi" w:cstheme="minorHAnsi"/>
          <w:b/>
          <w:bCs/>
        </w:rPr>
        <w:t>PSTN</w:t>
      </w:r>
      <w:r w:rsidRPr="00E22A2E">
        <w:rPr>
          <w:rFonts w:asciiTheme="minorHAnsi" w:hAnsiTheme="minorHAnsi" w:cstheme="minorHAnsi"/>
        </w:rPr>
        <w:tab/>
        <w:t>Public Switched Telephone Network (PSTN)</w:t>
      </w:r>
    </w:p>
    <w:p w14:paraId="0DA0807C" w14:textId="77777777" w:rsidR="00117464" w:rsidRPr="00E22A2E" w:rsidRDefault="00117464" w:rsidP="00117464">
      <w:pPr>
        <w:widowControl w:val="0"/>
        <w:tabs>
          <w:tab w:val="clear" w:pos="567"/>
          <w:tab w:val="left" w:pos="851"/>
        </w:tabs>
        <w:jc w:val="left"/>
        <w:rPr>
          <w:rFonts w:asciiTheme="minorHAnsi" w:hAnsiTheme="minorHAnsi" w:cstheme="minorHAnsi"/>
        </w:rPr>
      </w:pPr>
      <w:r w:rsidRPr="00E22A2E">
        <w:rPr>
          <w:rFonts w:asciiTheme="minorHAnsi" w:hAnsiTheme="minorHAnsi" w:cstheme="minorHAnsi"/>
          <w:b/>
          <w:bCs/>
        </w:rPr>
        <w:t>SADC</w:t>
      </w:r>
      <w:r w:rsidRPr="00E22A2E">
        <w:rPr>
          <w:rFonts w:asciiTheme="minorHAnsi" w:hAnsiTheme="minorHAnsi" w:cstheme="minorHAnsi"/>
        </w:rPr>
        <w:tab/>
        <w:t>Southern Africa Development Community</w:t>
      </w:r>
    </w:p>
    <w:p w14:paraId="616DBF88"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SPC</w:t>
      </w:r>
      <w:r w:rsidRPr="00E22A2E">
        <w:rPr>
          <w:rFonts w:asciiTheme="minorHAnsi" w:hAnsiTheme="minorHAnsi" w:cstheme="minorHAnsi"/>
          <w:lang w:val="en-GB"/>
        </w:rPr>
        <w:tab/>
        <w:t>Signalling Point Code</w:t>
      </w:r>
    </w:p>
    <w:p w14:paraId="4A599DDF"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USSD</w:t>
      </w:r>
      <w:r w:rsidRPr="00E22A2E">
        <w:rPr>
          <w:rFonts w:asciiTheme="minorHAnsi" w:hAnsiTheme="minorHAnsi" w:cstheme="minorHAnsi"/>
          <w:lang w:val="en-GB"/>
        </w:rPr>
        <w:tab/>
        <w:t>Unstructured Supplementary Service Data</w:t>
      </w:r>
    </w:p>
    <w:p w14:paraId="6B0A4934" w14:textId="77777777" w:rsidR="00117464" w:rsidRPr="00E22A2E" w:rsidRDefault="00117464" w:rsidP="00117464">
      <w:pPr>
        <w:widowControl w:val="0"/>
        <w:tabs>
          <w:tab w:val="clear" w:pos="567"/>
          <w:tab w:val="left" w:pos="851"/>
        </w:tabs>
        <w:jc w:val="left"/>
        <w:rPr>
          <w:rFonts w:asciiTheme="minorHAnsi" w:hAnsiTheme="minorHAnsi" w:cstheme="minorHAnsi"/>
          <w:lang w:val="en-GB"/>
        </w:rPr>
      </w:pPr>
      <w:r w:rsidRPr="00E22A2E">
        <w:rPr>
          <w:rFonts w:asciiTheme="minorHAnsi" w:hAnsiTheme="minorHAnsi" w:cstheme="minorHAnsi"/>
          <w:b/>
          <w:bCs/>
          <w:lang w:val="en-GB"/>
        </w:rPr>
        <w:t>VANs</w:t>
      </w:r>
      <w:r w:rsidRPr="00E22A2E">
        <w:rPr>
          <w:rFonts w:asciiTheme="minorHAnsi" w:hAnsiTheme="minorHAnsi" w:cstheme="minorHAnsi"/>
          <w:b/>
          <w:bCs/>
          <w:lang w:val="en-GB"/>
        </w:rPr>
        <w:tab/>
      </w:r>
      <w:r w:rsidRPr="00E22A2E">
        <w:rPr>
          <w:rFonts w:asciiTheme="minorHAnsi" w:hAnsiTheme="minorHAnsi" w:cstheme="minorHAnsi"/>
          <w:lang w:val="en-GB"/>
        </w:rPr>
        <w:t>Value Added Network Service providers</w:t>
      </w:r>
    </w:p>
    <w:p w14:paraId="04A73DE4" w14:textId="77777777" w:rsidR="00117464" w:rsidRPr="00E22A2E" w:rsidRDefault="00117464" w:rsidP="00117464">
      <w:pPr>
        <w:tabs>
          <w:tab w:val="clear" w:pos="567"/>
          <w:tab w:val="left" w:pos="851"/>
        </w:tabs>
        <w:jc w:val="left"/>
        <w:rPr>
          <w:rFonts w:asciiTheme="minorHAnsi" w:eastAsia="SimSun" w:hAnsiTheme="minorHAnsi" w:cstheme="minorHAnsi"/>
        </w:rPr>
      </w:pPr>
      <w:r w:rsidRPr="00E22A2E">
        <w:rPr>
          <w:rFonts w:asciiTheme="minorHAnsi" w:hAnsiTheme="minorHAnsi" w:cstheme="minorHAnsi"/>
          <w:b/>
          <w:bCs/>
          <w:lang w:val="en-GB"/>
        </w:rPr>
        <w:t>VoIP</w:t>
      </w:r>
      <w:r w:rsidRPr="00E22A2E">
        <w:rPr>
          <w:rFonts w:asciiTheme="minorHAnsi" w:hAnsiTheme="minorHAnsi" w:cstheme="minorHAnsi"/>
          <w:lang w:val="en-GB"/>
        </w:rPr>
        <w:tab/>
        <w:t>Voice Over Internet Protocol</w:t>
      </w:r>
    </w:p>
    <w:p w14:paraId="1EFDF9D2" w14:textId="77777777" w:rsidR="00117464" w:rsidRDefault="00117464" w:rsidP="00117464">
      <w:pPr>
        <w:spacing w:before="0"/>
        <w:jc w:val="left"/>
        <w:rPr>
          <w:rFonts w:eastAsia="SimSun" w:cs="Arial"/>
        </w:rPr>
      </w:pPr>
    </w:p>
    <w:p w14:paraId="1065A44A" w14:textId="77777777" w:rsidR="00117464" w:rsidRDefault="00117464" w:rsidP="00117464">
      <w:pPr>
        <w:spacing w:before="0"/>
        <w:jc w:val="left"/>
        <w:rPr>
          <w:rFonts w:eastAsia="SimSun" w:cs="Arial"/>
        </w:rPr>
      </w:pPr>
    </w:p>
    <w:p w14:paraId="265C6ACC" w14:textId="77777777" w:rsidR="00117464" w:rsidRPr="0005512A" w:rsidRDefault="00117464" w:rsidP="00117464">
      <w:pPr>
        <w:keepNext/>
        <w:spacing w:after="120"/>
        <w:jc w:val="left"/>
        <w:rPr>
          <w:rFonts w:eastAsia="SimSun" w:cs="Arial"/>
          <w:b/>
          <w:bCs/>
          <w:i/>
          <w:iCs/>
        </w:rPr>
      </w:pPr>
      <w:r w:rsidRPr="0005512A">
        <w:rPr>
          <w:rFonts w:eastAsia="SimSun" w:cs="Arial"/>
          <w:b/>
          <w:bCs/>
          <w:i/>
          <w:iCs/>
        </w:rPr>
        <w:t>1. INTRODUCTION</w:t>
      </w:r>
    </w:p>
    <w:p w14:paraId="4279EBA0" w14:textId="77777777" w:rsidR="00117464" w:rsidRPr="002061DF" w:rsidRDefault="00117464" w:rsidP="00117464">
      <w:pPr>
        <w:numPr>
          <w:ilvl w:val="1"/>
          <w:numId w:val="14"/>
        </w:numPr>
        <w:tabs>
          <w:tab w:val="clear" w:pos="567"/>
          <w:tab w:val="clear" w:pos="1276"/>
          <w:tab w:val="clear" w:pos="1843"/>
          <w:tab w:val="clear" w:pos="5387"/>
          <w:tab w:val="clear" w:pos="5954"/>
          <w:tab w:val="left" w:pos="709"/>
        </w:tabs>
        <w:overflowPunct/>
        <w:autoSpaceDE/>
        <w:autoSpaceDN/>
        <w:adjustRightInd/>
        <w:spacing w:before="0" w:after="200"/>
        <w:ind w:left="284" w:firstLine="0"/>
        <w:contextualSpacing/>
        <w:textAlignment w:val="auto"/>
        <w:rPr>
          <w:rFonts w:asciiTheme="minorHAnsi" w:hAnsiTheme="minorHAnsi" w:cstheme="minorHAnsi"/>
          <w:lang w:val="en-GB"/>
        </w:rPr>
      </w:pPr>
      <w:r w:rsidRPr="002061DF">
        <w:rPr>
          <w:rFonts w:asciiTheme="minorHAnsi" w:eastAsia="Calibri" w:hAnsiTheme="minorHAnsi" w:cstheme="minorHAnsi"/>
          <w:lang w:val="en-ZA"/>
        </w:rPr>
        <w:t>Section 38 of the Communications Regulatory Authority Act of 2012, grants Botswana Communications Regulatory Authority (the Authority or BOCRA) the mandate to maintain a Numbering Plan and other telecommunication numbering resources used in Botswana.</w:t>
      </w:r>
    </w:p>
    <w:p w14:paraId="5A5138F5" w14:textId="77777777" w:rsidR="00117464" w:rsidRPr="002061DF" w:rsidRDefault="00117464" w:rsidP="00117464">
      <w:pPr>
        <w:overflowPunct/>
        <w:autoSpaceDE/>
        <w:autoSpaceDN/>
        <w:adjustRightInd/>
        <w:spacing w:before="0" w:after="200"/>
        <w:ind w:left="1003"/>
        <w:contextualSpacing/>
        <w:textAlignment w:val="auto"/>
        <w:rPr>
          <w:rFonts w:asciiTheme="minorHAnsi" w:hAnsiTheme="minorHAnsi" w:cstheme="minorHAnsi"/>
          <w:lang w:val="en-GB"/>
        </w:rPr>
      </w:pPr>
    </w:p>
    <w:p w14:paraId="7902F50E" w14:textId="77777777" w:rsidR="00117464" w:rsidRPr="002061DF" w:rsidRDefault="00117464" w:rsidP="00117464">
      <w:pPr>
        <w:numPr>
          <w:ilvl w:val="1"/>
          <w:numId w:val="14"/>
        </w:numPr>
        <w:tabs>
          <w:tab w:val="clear" w:pos="567"/>
          <w:tab w:val="clear" w:pos="1276"/>
          <w:tab w:val="clear" w:pos="1843"/>
          <w:tab w:val="clear" w:pos="5387"/>
          <w:tab w:val="clear" w:pos="5954"/>
          <w:tab w:val="left" w:pos="709"/>
        </w:tabs>
        <w:overflowPunct/>
        <w:autoSpaceDE/>
        <w:autoSpaceDN/>
        <w:adjustRightInd/>
        <w:spacing w:before="0" w:after="200"/>
        <w:ind w:left="284" w:firstLine="0"/>
        <w:contextualSpacing/>
        <w:textAlignment w:val="auto"/>
        <w:rPr>
          <w:rFonts w:asciiTheme="minorHAnsi" w:hAnsiTheme="minorHAnsi" w:cstheme="minorHAnsi"/>
          <w:lang w:val="en-GB"/>
        </w:rPr>
      </w:pPr>
      <w:r w:rsidRPr="002061DF">
        <w:rPr>
          <w:rFonts w:asciiTheme="minorHAnsi" w:eastAsia="Calibri" w:hAnsiTheme="minorHAnsi" w:cstheme="minorHAnsi"/>
          <w:lang w:val="en-ZA"/>
        </w:rPr>
        <w:t xml:space="preserve">In fulfilling this statutory mandate, BOCRA is required to develop a </w:t>
      </w:r>
      <w:r w:rsidRPr="002061DF">
        <w:rPr>
          <w:rFonts w:asciiTheme="minorHAnsi" w:eastAsia="Calibri" w:hAnsiTheme="minorHAnsi" w:cstheme="minorHAnsi"/>
          <w:lang w:val="en-GB"/>
        </w:rPr>
        <w:t xml:space="preserve">National Numbering </w:t>
      </w:r>
      <w:r>
        <w:rPr>
          <w:rFonts w:asciiTheme="minorHAnsi" w:eastAsia="Calibri" w:hAnsiTheme="minorHAnsi" w:cstheme="minorHAnsi"/>
        </w:rPr>
        <w:t xml:space="preserve">Plan </w:t>
      </w:r>
      <w:r w:rsidRPr="002061DF">
        <w:rPr>
          <w:rFonts w:asciiTheme="minorHAnsi" w:eastAsia="Calibri" w:hAnsiTheme="minorHAnsi" w:cstheme="minorHAnsi"/>
        </w:rPr>
        <w:t xml:space="preserve">(NNP) </w:t>
      </w:r>
      <w:r w:rsidRPr="002061DF">
        <w:rPr>
          <w:rFonts w:asciiTheme="minorHAnsi" w:eastAsia="Calibri" w:hAnsiTheme="minorHAnsi" w:cstheme="minorHAnsi"/>
          <w:lang w:val="en-ZA"/>
        </w:rPr>
        <w:t>for the</w:t>
      </w:r>
      <w:r w:rsidRPr="002061DF">
        <w:rPr>
          <w:rFonts w:asciiTheme="minorHAnsi" w:eastAsia="Calibri" w:hAnsiTheme="minorHAnsi" w:cstheme="minorHAnsi"/>
          <w:lang w:val="en-GB"/>
        </w:rPr>
        <w:t xml:space="preserve"> efficient use of the</w:t>
      </w:r>
      <w:r w:rsidRPr="002061DF">
        <w:rPr>
          <w:rFonts w:asciiTheme="minorHAnsi" w:eastAsia="Calibri" w:hAnsiTheme="minorHAnsi" w:cstheme="minorHAnsi"/>
          <w:lang w:val="en-ZA"/>
        </w:rPr>
        <w:t xml:space="preserve"> numbering </w:t>
      </w:r>
      <w:r w:rsidRPr="002061DF">
        <w:rPr>
          <w:rFonts w:asciiTheme="minorHAnsi" w:eastAsia="Calibri" w:hAnsiTheme="minorHAnsi" w:cstheme="minorHAnsi"/>
          <w:lang w:val="en-GB"/>
        </w:rPr>
        <w:t xml:space="preserve">resources </w:t>
      </w:r>
      <w:r w:rsidRPr="002061DF">
        <w:rPr>
          <w:rFonts w:asciiTheme="minorHAnsi" w:eastAsia="Calibri" w:hAnsiTheme="minorHAnsi" w:cstheme="minorHAnsi"/>
          <w:lang w:val="en-ZA"/>
        </w:rPr>
        <w:t xml:space="preserve">of telecommunications services and </w:t>
      </w:r>
      <w:r w:rsidRPr="002061DF">
        <w:rPr>
          <w:rFonts w:asciiTheme="minorHAnsi" w:eastAsia="Calibri" w:hAnsiTheme="minorHAnsi" w:cstheme="minorHAnsi"/>
          <w:lang w:val="en-GB"/>
        </w:rPr>
        <w:t xml:space="preserve">ensure adherence to </w:t>
      </w:r>
      <w:r w:rsidRPr="002061DF">
        <w:rPr>
          <w:rFonts w:asciiTheme="minorHAnsi" w:eastAsia="Calibri" w:hAnsiTheme="minorHAnsi" w:cstheme="minorHAnsi"/>
          <w:lang w:val="en-ZA"/>
        </w:rPr>
        <w:t>the plan regarding the</w:t>
      </w:r>
      <w:r w:rsidRPr="002061DF">
        <w:rPr>
          <w:rFonts w:asciiTheme="minorHAnsi" w:eastAsia="Calibri" w:hAnsiTheme="minorHAnsi" w:cstheme="minorHAnsi"/>
          <w:lang w:val="en-GB"/>
        </w:rPr>
        <w:t xml:space="preserve"> allocations and</w:t>
      </w:r>
      <w:r w:rsidRPr="002061DF">
        <w:rPr>
          <w:rFonts w:asciiTheme="minorHAnsi" w:eastAsia="Calibri" w:hAnsiTheme="minorHAnsi" w:cstheme="minorHAnsi"/>
          <w:lang w:val="en-ZA"/>
        </w:rPr>
        <w:t xml:space="preserve"> assignment</w:t>
      </w:r>
      <w:r w:rsidRPr="002061DF">
        <w:rPr>
          <w:rFonts w:asciiTheme="minorHAnsi" w:eastAsia="Calibri" w:hAnsiTheme="minorHAnsi" w:cstheme="minorHAnsi"/>
          <w:lang w:val="en-GB"/>
        </w:rPr>
        <w:t xml:space="preserve">s </w:t>
      </w:r>
      <w:r w:rsidRPr="002061DF">
        <w:rPr>
          <w:rFonts w:asciiTheme="minorHAnsi" w:eastAsia="Calibri" w:hAnsiTheme="minorHAnsi" w:cstheme="minorHAnsi"/>
          <w:lang w:val="en-ZA"/>
        </w:rPr>
        <w:t>of</w:t>
      </w:r>
      <w:r w:rsidRPr="002061DF">
        <w:rPr>
          <w:rFonts w:asciiTheme="minorHAnsi" w:eastAsia="Calibri" w:hAnsiTheme="minorHAnsi" w:cstheme="minorHAnsi"/>
          <w:lang w:val="en-GB"/>
        </w:rPr>
        <w:t xml:space="preserve"> the</w:t>
      </w:r>
      <w:r w:rsidRPr="002061DF">
        <w:rPr>
          <w:rFonts w:asciiTheme="minorHAnsi" w:eastAsia="Calibri" w:hAnsiTheme="minorHAnsi" w:cstheme="minorHAnsi"/>
          <w:lang w:val="en-ZA"/>
        </w:rPr>
        <w:t xml:space="preserve"> </w:t>
      </w:r>
      <w:r>
        <w:rPr>
          <w:rFonts w:asciiTheme="minorHAnsi" w:eastAsia="Calibri" w:hAnsiTheme="minorHAnsi" w:cstheme="minorHAnsi"/>
          <w:lang w:val="en-GB"/>
        </w:rPr>
        <w:t xml:space="preserve">numbering </w:t>
      </w:r>
      <w:r w:rsidRPr="002061DF">
        <w:rPr>
          <w:rFonts w:asciiTheme="minorHAnsi" w:eastAsia="Calibri" w:hAnsiTheme="minorHAnsi" w:cstheme="minorHAnsi"/>
          <w:lang w:val="en-GB"/>
        </w:rPr>
        <w:t>resources</w:t>
      </w:r>
      <w:r w:rsidRPr="002061DF">
        <w:rPr>
          <w:rFonts w:asciiTheme="minorHAnsi" w:eastAsia="Calibri" w:hAnsiTheme="minorHAnsi" w:cstheme="minorHAnsi"/>
          <w:lang w:val="en-ZA"/>
        </w:rPr>
        <w:t xml:space="preserve"> </w:t>
      </w:r>
      <w:r w:rsidRPr="002061DF">
        <w:rPr>
          <w:rFonts w:asciiTheme="minorHAnsi" w:eastAsia="Calibri" w:hAnsiTheme="minorHAnsi" w:cstheme="minorHAnsi"/>
          <w:lang w:val="en-GB"/>
        </w:rPr>
        <w:t>to the</w:t>
      </w:r>
      <w:r w:rsidRPr="002061DF">
        <w:rPr>
          <w:rFonts w:asciiTheme="minorHAnsi" w:eastAsia="Calibri" w:hAnsiTheme="minorHAnsi" w:cstheme="minorHAnsi"/>
          <w:lang w:val="en-ZA"/>
        </w:rPr>
        <w:t xml:space="preserve"> service providers</w:t>
      </w:r>
      <w:r w:rsidRPr="002061DF">
        <w:rPr>
          <w:rFonts w:asciiTheme="minorHAnsi" w:eastAsia="Calibri" w:hAnsiTheme="minorHAnsi" w:cstheme="minorHAnsi"/>
          <w:lang w:val="en-GB"/>
        </w:rPr>
        <w:t xml:space="preserve">. </w:t>
      </w:r>
      <w:r w:rsidRPr="002061DF">
        <w:rPr>
          <w:rFonts w:asciiTheme="minorHAnsi" w:eastAsia="Calibri" w:hAnsiTheme="minorHAnsi" w:cstheme="minorHAnsi"/>
        </w:rPr>
        <w:t>To achieve this mandate BOCRA shall:</w:t>
      </w:r>
    </w:p>
    <w:p w14:paraId="01800311" w14:textId="77777777" w:rsidR="00117464" w:rsidRPr="002061DF" w:rsidRDefault="00117464" w:rsidP="00117464">
      <w:pPr>
        <w:overflowPunct/>
        <w:autoSpaceDE/>
        <w:autoSpaceDN/>
        <w:adjustRightInd/>
        <w:spacing w:before="0" w:after="200"/>
        <w:ind w:left="720"/>
        <w:contextualSpacing/>
        <w:textAlignment w:val="auto"/>
        <w:rPr>
          <w:rFonts w:asciiTheme="minorHAnsi" w:eastAsia="Calibri" w:hAnsiTheme="minorHAnsi" w:cstheme="minorHAnsi"/>
        </w:rPr>
      </w:pPr>
    </w:p>
    <w:p w14:paraId="270242B9" w14:textId="77777777" w:rsidR="00117464" w:rsidRPr="002061DF" w:rsidRDefault="00117464" w:rsidP="00117464">
      <w:pPr>
        <w:numPr>
          <w:ilvl w:val="2"/>
          <w:numId w:val="14"/>
        </w:numPr>
        <w:tabs>
          <w:tab w:val="clear" w:pos="1276"/>
          <w:tab w:val="clear" w:pos="1843"/>
          <w:tab w:val="clear" w:pos="5387"/>
          <w:tab w:val="clear" w:pos="5954"/>
        </w:tabs>
        <w:overflowPunct/>
        <w:autoSpaceDE/>
        <w:autoSpaceDN/>
        <w:adjustRightInd/>
        <w:spacing w:before="0" w:after="200"/>
        <w:ind w:left="1570"/>
        <w:contextualSpacing/>
        <w:textAlignment w:val="auto"/>
        <w:rPr>
          <w:rFonts w:asciiTheme="minorHAnsi" w:hAnsiTheme="minorHAnsi" w:cstheme="minorHAnsi"/>
          <w:lang w:val="en-GB"/>
        </w:rPr>
      </w:pPr>
      <w:r w:rsidRPr="002061DF">
        <w:rPr>
          <w:rFonts w:asciiTheme="minorHAnsi" w:eastAsia="Calibri" w:hAnsiTheme="minorHAnsi" w:cstheme="minorHAnsi"/>
        </w:rPr>
        <w:t>Ensure that the National Numbering Plan, where applicable, will ensure that it is compatible with relevant Numbering Plan Standards and Industry Guidelines, International Agreements, Standards and Recommendations.</w:t>
      </w:r>
    </w:p>
    <w:p w14:paraId="1CC678BE" w14:textId="77777777" w:rsidR="00117464" w:rsidRPr="002061DF" w:rsidRDefault="00117464" w:rsidP="00117464">
      <w:pPr>
        <w:overflowPunct/>
        <w:autoSpaceDE/>
        <w:autoSpaceDN/>
        <w:adjustRightInd/>
        <w:spacing w:before="0" w:after="200"/>
        <w:ind w:left="1570"/>
        <w:contextualSpacing/>
        <w:textAlignment w:val="auto"/>
        <w:rPr>
          <w:rFonts w:asciiTheme="minorHAnsi" w:hAnsiTheme="minorHAnsi" w:cstheme="minorHAnsi"/>
          <w:lang w:val="en-GB"/>
        </w:rPr>
      </w:pPr>
    </w:p>
    <w:p w14:paraId="0512E595" w14:textId="77777777" w:rsidR="00117464" w:rsidRPr="002061DF" w:rsidRDefault="00117464" w:rsidP="00117464">
      <w:pPr>
        <w:numPr>
          <w:ilvl w:val="2"/>
          <w:numId w:val="14"/>
        </w:numPr>
        <w:tabs>
          <w:tab w:val="clear" w:pos="1276"/>
          <w:tab w:val="clear" w:pos="1843"/>
          <w:tab w:val="clear" w:pos="5387"/>
          <w:tab w:val="clear" w:pos="5954"/>
        </w:tabs>
        <w:overflowPunct/>
        <w:autoSpaceDE/>
        <w:autoSpaceDN/>
        <w:adjustRightInd/>
        <w:spacing w:before="0" w:after="200"/>
        <w:ind w:left="1570"/>
        <w:contextualSpacing/>
        <w:textAlignment w:val="auto"/>
        <w:rPr>
          <w:rFonts w:asciiTheme="minorHAnsi" w:eastAsia="Calibri" w:hAnsiTheme="minorHAnsi" w:cstheme="minorHAnsi"/>
        </w:rPr>
      </w:pPr>
      <w:r w:rsidRPr="002061DF">
        <w:rPr>
          <w:rFonts w:asciiTheme="minorHAnsi" w:eastAsia="Calibri" w:hAnsiTheme="minorHAnsi" w:cstheme="minorHAnsi"/>
        </w:rPr>
        <w:t>Manage the National Numbering Plan Allocations and Assignments to ensure that there are enough numbers available to meet current and reasonably anticipated future demands of services.</w:t>
      </w:r>
    </w:p>
    <w:p w14:paraId="40FE4B13" w14:textId="77777777" w:rsidR="00117464" w:rsidRPr="002061DF" w:rsidRDefault="00117464" w:rsidP="00117464">
      <w:pPr>
        <w:overflowPunct/>
        <w:autoSpaceDE/>
        <w:autoSpaceDN/>
        <w:adjustRightInd/>
        <w:spacing w:before="0" w:after="200"/>
        <w:ind w:left="720"/>
        <w:contextualSpacing/>
        <w:textAlignment w:val="auto"/>
        <w:rPr>
          <w:rFonts w:asciiTheme="minorHAnsi" w:eastAsia="Calibri" w:hAnsiTheme="minorHAnsi" w:cstheme="minorHAnsi"/>
        </w:rPr>
      </w:pPr>
    </w:p>
    <w:p w14:paraId="7692F419" w14:textId="77777777" w:rsidR="00117464" w:rsidRPr="002061DF" w:rsidRDefault="00117464" w:rsidP="00117464">
      <w:pPr>
        <w:numPr>
          <w:ilvl w:val="2"/>
          <w:numId w:val="14"/>
        </w:numPr>
        <w:tabs>
          <w:tab w:val="clear" w:pos="1276"/>
          <w:tab w:val="clear" w:pos="1843"/>
          <w:tab w:val="clear" w:pos="5387"/>
          <w:tab w:val="clear" w:pos="5954"/>
        </w:tabs>
        <w:overflowPunct/>
        <w:autoSpaceDE/>
        <w:autoSpaceDN/>
        <w:adjustRightInd/>
        <w:spacing w:before="0" w:after="200"/>
        <w:ind w:left="1570"/>
        <w:contextualSpacing/>
        <w:textAlignment w:val="auto"/>
        <w:rPr>
          <w:rFonts w:asciiTheme="minorHAnsi" w:eastAsia="Calibri" w:hAnsiTheme="minorHAnsi" w:cstheme="minorHAnsi"/>
        </w:rPr>
      </w:pPr>
      <w:r w:rsidRPr="002061DF">
        <w:rPr>
          <w:rFonts w:asciiTheme="minorHAnsi" w:eastAsia="Calibri" w:hAnsiTheme="minorHAnsi" w:cstheme="minorHAnsi"/>
        </w:rPr>
        <w:t>Ensure that there is equity, efficiency and transparency in the allocation and primary assignment of numbers, and that costs to service providers and consumers are objectively justified.</w:t>
      </w:r>
    </w:p>
    <w:p w14:paraId="7EAB63A8" w14:textId="77777777" w:rsidR="00117464" w:rsidRDefault="00117464" w:rsidP="00117464">
      <w:pPr>
        <w:spacing w:before="0"/>
        <w:jc w:val="left"/>
        <w:rPr>
          <w:rFonts w:eastAsia="SimSun" w:cs="Arial"/>
        </w:rPr>
      </w:pPr>
      <w:bookmarkStart w:id="1185" w:name="_Hlk69984774"/>
    </w:p>
    <w:p w14:paraId="101B188C" w14:textId="77777777" w:rsidR="00117464" w:rsidRPr="0005512A" w:rsidRDefault="00117464" w:rsidP="00117464">
      <w:pPr>
        <w:keepNext/>
        <w:spacing w:after="120"/>
        <w:jc w:val="left"/>
        <w:rPr>
          <w:rFonts w:eastAsia="SimSun" w:cs="Arial"/>
          <w:b/>
          <w:bCs/>
          <w:i/>
          <w:iCs/>
        </w:rPr>
      </w:pPr>
      <w:r w:rsidRPr="0005512A">
        <w:rPr>
          <w:rFonts w:eastAsia="SimSun" w:cs="Arial"/>
          <w:b/>
          <w:bCs/>
          <w:i/>
          <w:iCs/>
        </w:rPr>
        <w:t>2. PURPOSE</w:t>
      </w:r>
    </w:p>
    <w:bookmarkEnd w:id="1185"/>
    <w:p w14:paraId="7A8977B7" w14:textId="77777777" w:rsidR="00117464" w:rsidRDefault="00117464" w:rsidP="00117464">
      <w:pPr>
        <w:overflowPunct/>
        <w:autoSpaceDE/>
        <w:autoSpaceDN/>
        <w:adjustRightInd/>
        <w:spacing w:before="0" w:after="200" w:line="276" w:lineRule="auto"/>
        <w:contextualSpacing/>
        <w:textAlignment w:val="auto"/>
        <w:rPr>
          <w:rFonts w:eastAsia="Calibri"/>
          <w:color w:val="000000"/>
        </w:rPr>
      </w:pPr>
      <w:r w:rsidRPr="00236575">
        <w:rPr>
          <w:rFonts w:eastAsia="Calibri"/>
          <w:color w:val="000000"/>
        </w:rPr>
        <w:t>The purpose of the National Numbering Plan is to ensure transparent, non-discriminatory and efficient use of numbers. This practice assures service providers and end-users of excellent provision and consumption of telecommunications services.</w:t>
      </w:r>
    </w:p>
    <w:p w14:paraId="06C2A4EA" w14:textId="77777777" w:rsidR="00117464" w:rsidRDefault="00117464" w:rsidP="00117464">
      <w:pPr>
        <w:spacing w:before="0"/>
        <w:jc w:val="left"/>
        <w:rPr>
          <w:rFonts w:eastAsia="SimSun" w:cs="Arial"/>
        </w:rPr>
      </w:pPr>
    </w:p>
    <w:p w14:paraId="743D5B2E" w14:textId="77777777" w:rsidR="00117464" w:rsidRPr="0005512A" w:rsidRDefault="00117464" w:rsidP="00117464">
      <w:pPr>
        <w:keepNext/>
        <w:spacing w:after="120"/>
        <w:jc w:val="left"/>
        <w:rPr>
          <w:rFonts w:eastAsia="SimSun" w:cs="Arial"/>
          <w:b/>
          <w:bCs/>
          <w:i/>
          <w:iCs/>
        </w:rPr>
      </w:pPr>
      <w:r w:rsidRPr="0005512A">
        <w:rPr>
          <w:rFonts w:eastAsia="SimSun" w:cs="Arial"/>
          <w:b/>
          <w:bCs/>
          <w:i/>
          <w:iCs/>
        </w:rPr>
        <w:t>3. BACKGROUND</w:t>
      </w:r>
    </w:p>
    <w:p w14:paraId="70DFDA0F" w14:textId="77777777" w:rsidR="00117464" w:rsidRPr="00AE4E0F" w:rsidRDefault="00117464" w:rsidP="00117464">
      <w:pPr>
        <w:numPr>
          <w:ilvl w:val="1"/>
          <w:numId w:val="16"/>
        </w:numPr>
        <w:tabs>
          <w:tab w:val="clear" w:pos="567"/>
          <w:tab w:val="clear" w:pos="1276"/>
          <w:tab w:val="clear" w:pos="1843"/>
          <w:tab w:val="clear" w:pos="5387"/>
          <w:tab w:val="clear" w:pos="5954"/>
          <w:tab w:val="left" w:pos="709"/>
        </w:tabs>
        <w:overflowPunct/>
        <w:autoSpaceDE/>
        <w:autoSpaceDN/>
        <w:adjustRightInd/>
        <w:spacing w:before="0"/>
        <w:ind w:left="284" w:firstLine="0"/>
        <w:contextualSpacing/>
        <w:textAlignment w:val="auto"/>
        <w:rPr>
          <w:rFonts w:eastAsia="SimSun"/>
        </w:rPr>
      </w:pPr>
      <w:r w:rsidRPr="00AE4E0F">
        <w:rPr>
          <w:rFonts w:eastAsia="SimSun"/>
        </w:rPr>
        <w:t xml:space="preserve">BOCRA adopts the principles and procedures, in the form of administration of Numbering Policies, Numbering Plan Code of Conduct and Numbering Database that govern the way numbering resources are allocated and assigned. These administrative mechanisms promote fair and efficient allocation, assignment and use of numbering resources. This shall provide BOCRA and the Service Providers with a management platform and the end users with specific identification of their respective services in relation to the numbering plan. </w:t>
      </w:r>
    </w:p>
    <w:p w14:paraId="56BD7672" w14:textId="77777777" w:rsidR="00117464" w:rsidRDefault="00117464" w:rsidP="00117464">
      <w:pPr>
        <w:spacing w:before="0"/>
        <w:jc w:val="left"/>
        <w:rPr>
          <w:rFonts w:eastAsia="SimSun" w:cs="Arial"/>
        </w:rPr>
      </w:pPr>
    </w:p>
    <w:p w14:paraId="3D75DD23" w14:textId="77777777" w:rsidR="00117464" w:rsidRPr="00DF036B" w:rsidRDefault="00117464" w:rsidP="00117464">
      <w:pPr>
        <w:keepNext/>
        <w:jc w:val="left"/>
        <w:rPr>
          <w:rFonts w:eastAsia="SimSun" w:cs="Arial"/>
          <w:b/>
          <w:bCs/>
          <w:i/>
          <w:iCs/>
        </w:rPr>
      </w:pPr>
      <w:r w:rsidRPr="00DF036B">
        <w:rPr>
          <w:rFonts w:eastAsia="SimSun" w:cs="Arial"/>
          <w:b/>
          <w:bCs/>
          <w:i/>
          <w:iCs/>
        </w:rPr>
        <w:t>4. NATIONAL NUMBERING PLAN (NNP)</w:t>
      </w:r>
    </w:p>
    <w:p w14:paraId="6DB16CDE" w14:textId="77777777" w:rsidR="00117464" w:rsidRPr="00596C3B" w:rsidRDefault="00117464" w:rsidP="00117464">
      <w:pPr>
        <w:overflowPunct/>
        <w:autoSpaceDE/>
        <w:autoSpaceDN/>
        <w:adjustRightInd/>
        <w:spacing w:before="0"/>
        <w:jc w:val="left"/>
        <w:textAlignment w:val="auto"/>
        <w:rPr>
          <w:rFonts w:asciiTheme="minorHAnsi" w:eastAsia="Calibri" w:hAnsiTheme="minorHAnsi" w:cstheme="minorHAnsi"/>
          <w:color w:val="000000"/>
        </w:rPr>
      </w:pPr>
    </w:p>
    <w:p w14:paraId="4AAA62BB" w14:textId="77777777" w:rsidR="00117464" w:rsidRPr="00147E44" w:rsidRDefault="00117464" w:rsidP="00117464">
      <w:pPr>
        <w:numPr>
          <w:ilvl w:val="1"/>
          <w:numId w:val="17"/>
        </w:numPr>
        <w:tabs>
          <w:tab w:val="clear" w:pos="567"/>
          <w:tab w:val="clear" w:pos="1276"/>
          <w:tab w:val="clear" w:pos="1843"/>
          <w:tab w:val="clear" w:pos="5387"/>
          <w:tab w:val="clear" w:pos="5954"/>
          <w:tab w:val="left" w:pos="709"/>
        </w:tabs>
        <w:overflowPunct/>
        <w:autoSpaceDE/>
        <w:autoSpaceDN/>
        <w:adjustRightInd/>
        <w:spacing w:before="0"/>
        <w:ind w:left="851" w:hanging="567"/>
        <w:contextualSpacing/>
        <w:jc w:val="left"/>
        <w:textAlignment w:val="auto"/>
        <w:rPr>
          <w:b/>
          <w:bCs/>
          <w:lang w:val="en-GB"/>
        </w:rPr>
      </w:pPr>
      <w:r w:rsidRPr="00147E44">
        <w:rPr>
          <w:rFonts w:eastAsia="Calibri"/>
          <w:lang w:val="en-GB"/>
        </w:rPr>
        <w:t>The National Numbering Plan is</w:t>
      </w:r>
      <w:r>
        <w:rPr>
          <w:rFonts w:eastAsia="Calibri"/>
          <w:lang w:val="en-GB"/>
        </w:rPr>
        <w:t xml:space="preserve"> </w:t>
      </w:r>
      <w:r w:rsidRPr="00147E44">
        <w:rPr>
          <w:rFonts w:eastAsia="Calibri"/>
          <w:lang w:val="en-GB"/>
        </w:rPr>
        <w:t xml:space="preserve">illustrated in </w:t>
      </w:r>
      <w:r w:rsidRPr="00AE4E0F">
        <w:rPr>
          <w:rFonts w:eastAsia="Calibri"/>
          <w:b/>
          <w:iCs/>
          <w:lang w:val="en-GB"/>
        </w:rPr>
        <w:t>Table 1</w:t>
      </w:r>
      <w:r w:rsidRPr="00AE4E0F">
        <w:rPr>
          <w:rFonts w:eastAsia="Calibri"/>
          <w:iCs/>
          <w:lang w:val="en-GB"/>
        </w:rPr>
        <w:t>.</w:t>
      </w:r>
      <w:r w:rsidRPr="00147E44">
        <w:rPr>
          <w:rFonts w:eastAsia="Calibri"/>
          <w:lang w:val="en-GB"/>
        </w:rPr>
        <w:t xml:space="preserve"> </w:t>
      </w:r>
    </w:p>
    <w:p w14:paraId="059A70EF" w14:textId="77777777" w:rsidR="00117464" w:rsidRPr="00147E44" w:rsidRDefault="00117464" w:rsidP="00117464">
      <w:pPr>
        <w:overflowPunct/>
        <w:autoSpaceDE/>
        <w:autoSpaceDN/>
        <w:adjustRightInd/>
        <w:spacing w:before="0"/>
        <w:ind w:left="741"/>
        <w:contextualSpacing/>
        <w:jc w:val="left"/>
        <w:textAlignment w:val="auto"/>
        <w:rPr>
          <w:b/>
          <w:bCs/>
          <w:lang w:val="en-GB"/>
        </w:rPr>
      </w:pPr>
      <w:r w:rsidRPr="00147E44">
        <w:rPr>
          <w:rFonts w:eastAsia="Calibri"/>
          <w:lang w:val="en-GB"/>
        </w:rPr>
        <w:t xml:space="preserve">Table 1 is the matrix </w:t>
      </w:r>
      <w:r w:rsidRPr="00147E44">
        <w:rPr>
          <w:rFonts w:eastAsia="Calibri"/>
        </w:rPr>
        <w:t>for allocation of all numbers i.e., Fixed, Mobile, Short Codes, and other unique numbering resources. These are described in detail in the following sections.</w:t>
      </w:r>
    </w:p>
    <w:p w14:paraId="10EB41DD" w14:textId="77777777" w:rsidR="00117464" w:rsidRPr="00147E44" w:rsidRDefault="00117464" w:rsidP="00117464">
      <w:pPr>
        <w:overflowPunct/>
        <w:autoSpaceDE/>
        <w:autoSpaceDN/>
        <w:adjustRightInd/>
        <w:spacing w:before="0"/>
        <w:ind w:left="1100"/>
        <w:contextualSpacing/>
        <w:textAlignment w:val="auto"/>
        <w:rPr>
          <w:rFonts w:eastAsia="Calibri"/>
        </w:rPr>
      </w:pPr>
    </w:p>
    <w:p w14:paraId="2C4A883D" w14:textId="77777777" w:rsidR="00117464" w:rsidRPr="00DF036B" w:rsidRDefault="00117464" w:rsidP="00117464">
      <w:pPr>
        <w:overflowPunct/>
        <w:autoSpaceDE/>
        <w:autoSpaceDN/>
        <w:adjustRightInd/>
        <w:spacing w:before="0" w:after="120"/>
        <w:jc w:val="center"/>
        <w:textAlignment w:val="auto"/>
        <w:rPr>
          <w:rFonts w:eastAsia="Calibri"/>
          <w:i/>
          <w:iCs/>
          <w:lang w:val="en-GB"/>
        </w:rPr>
      </w:pPr>
      <w:r w:rsidRPr="00DF036B">
        <w:rPr>
          <w:rFonts w:eastAsia="Calibri"/>
          <w:i/>
          <w:iCs/>
          <w:lang w:val="en-GB"/>
        </w:rPr>
        <w:t>Table 1</w:t>
      </w:r>
      <w:r>
        <w:rPr>
          <w:rFonts w:eastAsia="Calibri"/>
          <w:i/>
          <w:iCs/>
          <w:lang w:val="en-GB"/>
        </w:rPr>
        <w:t xml:space="preserve">: </w:t>
      </w:r>
      <w:r w:rsidRPr="00DF036B">
        <w:rPr>
          <w:rFonts w:eastAsia="Calibri"/>
          <w:i/>
          <w:iCs/>
          <w:lang w:val="en-GB"/>
        </w:rPr>
        <w:t>The National Numbering Plan</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708"/>
        <w:gridCol w:w="709"/>
        <w:gridCol w:w="851"/>
        <w:gridCol w:w="708"/>
        <w:gridCol w:w="851"/>
        <w:gridCol w:w="850"/>
        <w:gridCol w:w="851"/>
        <w:gridCol w:w="709"/>
      </w:tblGrid>
      <w:tr w:rsidR="00117464" w:rsidRPr="00C42714" w14:paraId="2A3D425A" w14:textId="77777777" w:rsidTr="00246B7F">
        <w:trPr>
          <w:tblHeader/>
          <w:jc w:val="center"/>
        </w:trPr>
        <w:tc>
          <w:tcPr>
            <w:tcW w:w="988" w:type="dxa"/>
            <w:vMerge w:val="restart"/>
            <w:hideMark/>
          </w:tcPr>
          <w:p w14:paraId="4259548B"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First digit</w:t>
            </w:r>
          </w:p>
        </w:tc>
        <w:tc>
          <w:tcPr>
            <w:tcW w:w="7938" w:type="dxa"/>
            <w:gridSpan w:val="10"/>
            <w:hideMark/>
          </w:tcPr>
          <w:p w14:paraId="780D1DCD"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Second digit</w:t>
            </w:r>
          </w:p>
        </w:tc>
      </w:tr>
      <w:tr w:rsidR="00117464" w:rsidRPr="00C42714" w14:paraId="5F89F209" w14:textId="77777777" w:rsidTr="00246B7F">
        <w:trPr>
          <w:tblHeader/>
          <w:jc w:val="center"/>
        </w:trPr>
        <w:tc>
          <w:tcPr>
            <w:tcW w:w="988" w:type="dxa"/>
            <w:vMerge/>
            <w:vAlign w:val="center"/>
            <w:hideMark/>
          </w:tcPr>
          <w:p w14:paraId="0B273A5C" w14:textId="77777777" w:rsidR="00117464" w:rsidRPr="00C42714" w:rsidRDefault="00117464" w:rsidP="00246B7F">
            <w:pPr>
              <w:overflowPunct/>
              <w:autoSpaceDE/>
              <w:autoSpaceDN/>
              <w:adjustRightInd/>
              <w:spacing w:before="0"/>
              <w:jc w:val="left"/>
              <w:rPr>
                <w:rFonts w:asciiTheme="minorHAnsi" w:hAnsiTheme="minorHAnsi" w:cs="Arial"/>
              </w:rPr>
            </w:pPr>
          </w:p>
        </w:tc>
        <w:tc>
          <w:tcPr>
            <w:tcW w:w="850" w:type="dxa"/>
            <w:hideMark/>
          </w:tcPr>
          <w:p w14:paraId="7AF68FB8"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0</w:t>
            </w:r>
          </w:p>
        </w:tc>
        <w:tc>
          <w:tcPr>
            <w:tcW w:w="851" w:type="dxa"/>
            <w:hideMark/>
          </w:tcPr>
          <w:p w14:paraId="5FF47DCD"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1</w:t>
            </w:r>
          </w:p>
        </w:tc>
        <w:tc>
          <w:tcPr>
            <w:tcW w:w="708" w:type="dxa"/>
            <w:hideMark/>
          </w:tcPr>
          <w:p w14:paraId="418B1A55"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2</w:t>
            </w:r>
          </w:p>
        </w:tc>
        <w:tc>
          <w:tcPr>
            <w:tcW w:w="709" w:type="dxa"/>
            <w:hideMark/>
          </w:tcPr>
          <w:p w14:paraId="107E0832"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3</w:t>
            </w:r>
          </w:p>
        </w:tc>
        <w:tc>
          <w:tcPr>
            <w:tcW w:w="851" w:type="dxa"/>
            <w:hideMark/>
          </w:tcPr>
          <w:p w14:paraId="4E0D2D6C"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4</w:t>
            </w:r>
          </w:p>
        </w:tc>
        <w:tc>
          <w:tcPr>
            <w:tcW w:w="708" w:type="dxa"/>
            <w:hideMark/>
          </w:tcPr>
          <w:p w14:paraId="6A94581B"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5</w:t>
            </w:r>
          </w:p>
        </w:tc>
        <w:tc>
          <w:tcPr>
            <w:tcW w:w="851" w:type="dxa"/>
            <w:hideMark/>
          </w:tcPr>
          <w:p w14:paraId="5804F5C6"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6</w:t>
            </w:r>
          </w:p>
        </w:tc>
        <w:tc>
          <w:tcPr>
            <w:tcW w:w="850" w:type="dxa"/>
            <w:hideMark/>
          </w:tcPr>
          <w:p w14:paraId="51559155"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7</w:t>
            </w:r>
          </w:p>
        </w:tc>
        <w:tc>
          <w:tcPr>
            <w:tcW w:w="851" w:type="dxa"/>
            <w:hideMark/>
          </w:tcPr>
          <w:p w14:paraId="5AB55301"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8</w:t>
            </w:r>
          </w:p>
        </w:tc>
        <w:tc>
          <w:tcPr>
            <w:tcW w:w="709" w:type="dxa"/>
            <w:hideMark/>
          </w:tcPr>
          <w:p w14:paraId="793E2121"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9</w:t>
            </w:r>
          </w:p>
        </w:tc>
      </w:tr>
      <w:tr w:rsidR="00117464" w:rsidRPr="00C42714" w14:paraId="5ED966B2" w14:textId="77777777" w:rsidTr="00246B7F">
        <w:trPr>
          <w:tblHeader/>
          <w:jc w:val="center"/>
        </w:trPr>
        <w:tc>
          <w:tcPr>
            <w:tcW w:w="988" w:type="dxa"/>
            <w:hideMark/>
          </w:tcPr>
          <w:p w14:paraId="4A1737A2"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0</w:t>
            </w:r>
          </w:p>
        </w:tc>
        <w:tc>
          <w:tcPr>
            <w:tcW w:w="850" w:type="dxa"/>
            <w:hideMark/>
          </w:tcPr>
          <w:p w14:paraId="77BE1F0F"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Int’l</w:t>
            </w:r>
          </w:p>
        </w:tc>
        <w:tc>
          <w:tcPr>
            <w:tcW w:w="5528" w:type="dxa"/>
            <w:gridSpan w:val="7"/>
            <w:hideMark/>
          </w:tcPr>
          <w:p w14:paraId="53BA8127"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Short international dialling in region</w:t>
            </w:r>
          </w:p>
        </w:tc>
        <w:tc>
          <w:tcPr>
            <w:tcW w:w="851" w:type="dxa"/>
          </w:tcPr>
          <w:p w14:paraId="34F99501" w14:textId="77777777" w:rsidR="00117464" w:rsidRPr="00C42714" w:rsidRDefault="00117464" w:rsidP="00246B7F">
            <w:pPr>
              <w:pStyle w:val="Tabletext"/>
              <w:spacing w:after="20"/>
              <w:rPr>
                <w:rFonts w:asciiTheme="minorHAnsi" w:hAnsiTheme="minorHAnsi" w:cs="Arial"/>
                <w:b/>
                <w:sz w:val="20"/>
                <w:lang w:val="en-US"/>
              </w:rPr>
            </w:pPr>
            <w:r>
              <w:rPr>
                <w:rFonts w:asciiTheme="minorHAnsi" w:hAnsiTheme="minorHAnsi" w:cs="Arial"/>
                <w:sz w:val="20"/>
                <w:lang w:val="en-US"/>
              </w:rPr>
              <w:t>0800 &amp; 08XX</w:t>
            </w:r>
          </w:p>
        </w:tc>
        <w:tc>
          <w:tcPr>
            <w:tcW w:w="709" w:type="dxa"/>
          </w:tcPr>
          <w:p w14:paraId="65D6070D" w14:textId="77777777" w:rsidR="00117464" w:rsidRPr="00C42714" w:rsidRDefault="00117464" w:rsidP="00246B7F">
            <w:pPr>
              <w:pStyle w:val="Tabletext"/>
              <w:spacing w:after="20"/>
              <w:rPr>
                <w:rFonts w:asciiTheme="minorHAnsi" w:hAnsiTheme="minorHAnsi" w:cs="Arial"/>
                <w:b/>
                <w:sz w:val="20"/>
                <w:lang w:val="en-US"/>
              </w:rPr>
            </w:pPr>
          </w:p>
        </w:tc>
      </w:tr>
      <w:tr w:rsidR="00117464" w:rsidRPr="00C42714" w14:paraId="02BBBA60" w14:textId="77777777" w:rsidTr="00246B7F">
        <w:trPr>
          <w:tblHeader/>
          <w:jc w:val="center"/>
        </w:trPr>
        <w:tc>
          <w:tcPr>
            <w:tcW w:w="988" w:type="dxa"/>
            <w:hideMark/>
          </w:tcPr>
          <w:p w14:paraId="5545A6DC"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1</w:t>
            </w:r>
          </w:p>
        </w:tc>
        <w:tc>
          <w:tcPr>
            <w:tcW w:w="7938" w:type="dxa"/>
            <w:gridSpan w:val="10"/>
            <w:hideMark/>
          </w:tcPr>
          <w:p w14:paraId="6C1F2AD9"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Short codes</w:t>
            </w:r>
          </w:p>
        </w:tc>
      </w:tr>
      <w:tr w:rsidR="00117464" w:rsidRPr="00C42714" w14:paraId="50363755" w14:textId="77777777" w:rsidTr="00246B7F">
        <w:trPr>
          <w:tblHeader/>
          <w:jc w:val="center"/>
        </w:trPr>
        <w:tc>
          <w:tcPr>
            <w:tcW w:w="988" w:type="dxa"/>
            <w:hideMark/>
          </w:tcPr>
          <w:p w14:paraId="76E9ABF2"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2</w:t>
            </w:r>
          </w:p>
        </w:tc>
        <w:tc>
          <w:tcPr>
            <w:tcW w:w="850" w:type="dxa"/>
            <w:hideMark/>
          </w:tcPr>
          <w:p w14:paraId="7D765029"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3EEE1F5E"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(Francistown region)</w:t>
            </w:r>
          </w:p>
        </w:tc>
      </w:tr>
      <w:tr w:rsidR="00117464" w:rsidRPr="00C42714" w14:paraId="01A885A8" w14:textId="77777777" w:rsidTr="00246B7F">
        <w:trPr>
          <w:tblHeader/>
          <w:jc w:val="center"/>
        </w:trPr>
        <w:tc>
          <w:tcPr>
            <w:tcW w:w="988" w:type="dxa"/>
            <w:hideMark/>
          </w:tcPr>
          <w:p w14:paraId="4AF59E15"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3</w:t>
            </w:r>
          </w:p>
        </w:tc>
        <w:tc>
          <w:tcPr>
            <w:tcW w:w="850" w:type="dxa"/>
            <w:hideMark/>
          </w:tcPr>
          <w:p w14:paraId="4BBE5C2D"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60E30E4D"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(Gaborone)</w:t>
            </w:r>
          </w:p>
        </w:tc>
      </w:tr>
      <w:tr w:rsidR="00117464" w:rsidRPr="00C42714" w14:paraId="7EDF2A05" w14:textId="77777777" w:rsidTr="00246B7F">
        <w:trPr>
          <w:tblHeader/>
          <w:jc w:val="center"/>
        </w:trPr>
        <w:tc>
          <w:tcPr>
            <w:tcW w:w="988" w:type="dxa"/>
            <w:hideMark/>
          </w:tcPr>
          <w:p w14:paraId="391C1DCD"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4</w:t>
            </w:r>
          </w:p>
        </w:tc>
        <w:tc>
          <w:tcPr>
            <w:tcW w:w="850" w:type="dxa"/>
            <w:hideMark/>
          </w:tcPr>
          <w:p w14:paraId="06B01BEB"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2D2BA82A"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(Palapye region)</w:t>
            </w:r>
          </w:p>
        </w:tc>
      </w:tr>
      <w:tr w:rsidR="00117464" w:rsidRPr="00C42714" w14:paraId="65D11ADE" w14:textId="77777777" w:rsidTr="00246B7F">
        <w:trPr>
          <w:tblHeader/>
          <w:jc w:val="center"/>
        </w:trPr>
        <w:tc>
          <w:tcPr>
            <w:tcW w:w="988" w:type="dxa"/>
            <w:hideMark/>
          </w:tcPr>
          <w:p w14:paraId="525C0F0E"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5</w:t>
            </w:r>
          </w:p>
        </w:tc>
        <w:tc>
          <w:tcPr>
            <w:tcW w:w="850" w:type="dxa"/>
            <w:hideMark/>
          </w:tcPr>
          <w:p w14:paraId="30BA7510"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7C29ACA4"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(south-east region)</w:t>
            </w:r>
          </w:p>
        </w:tc>
      </w:tr>
      <w:tr w:rsidR="00117464" w:rsidRPr="00C42714" w14:paraId="52A47BCB" w14:textId="77777777" w:rsidTr="00246B7F">
        <w:trPr>
          <w:tblHeader/>
          <w:jc w:val="center"/>
        </w:trPr>
        <w:tc>
          <w:tcPr>
            <w:tcW w:w="988" w:type="dxa"/>
            <w:hideMark/>
          </w:tcPr>
          <w:p w14:paraId="2200AA44"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6</w:t>
            </w:r>
          </w:p>
        </w:tc>
        <w:tc>
          <w:tcPr>
            <w:tcW w:w="850" w:type="dxa"/>
            <w:hideMark/>
          </w:tcPr>
          <w:p w14:paraId="0E90B099"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NG</w:t>
            </w:r>
          </w:p>
        </w:tc>
        <w:tc>
          <w:tcPr>
            <w:tcW w:w="7088" w:type="dxa"/>
            <w:gridSpan w:val="9"/>
            <w:hideMark/>
          </w:tcPr>
          <w:p w14:paraId="5FD39268"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Geographic numbering (north and west regions)</w:t>
            </w:r>
          </w:p>
        </w:tc>
      </w:tr>
      <w:tr w:rsidR="00117464" w:rsidRPr="00C42714" w14:paraId="0419E997" w14:textId="77777777" w:rsidTr="00246B7F">
        <w:trPr>
          <w:tblHeader/>
          <w:jc w:val="center"/>
        </w:trPr>
        <w:tc>
          <w:tcPr>
            <w:tcW w:w="988" w:type="dxa"/>
            <w:hideMark/>
          </w:tcPr>
          <w:p w14:paraId="0B2DF6B0"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7</w:t>
            </w:r>
          </w:p>
        </w:tc>
        <w:tc>
          <w:tcPr>
            <w:tcW w:w="7938" w:type="dxa"/>
            <w:gridSpan w:val="10"/>
            <w:hideMark/>
          </w:tcPr>
          <w:p w14:paraId="7D5D6C8A" w14:textId="77777777" w:rsidR="00117464" w:rsidRPr="00C42714" w:rsidRDefault="00117464" w:rsidP="00246B7F">
            <w:pPr>
              <w:pStyle w:val="Tabletext"/>
              <w:spacing w:after="20"/>
              <w:rPr>
                <w:rFonts w:asciiTheme="minorHAnsi" w:hAnsiTheme="minorHAnsi" w:cs="Arial"/>
                <w:b/>
                <w:sz w:val="20"/>
                <w:lang w:val="en-US"/>
              </w:rPr>
            </w:pPr>
            <w:r>
              <w:rPr>
                <w:rFonts w:asciiTheme="minorHAnsi" w:hAnsiTheme="minorHAnsi" w:cs="Arial"/>
                <w:sz w:val="20"/>
                <w:lang w:val="en-US"/>
              </w:rPr>
              <w:t>M</w:t>
            </w:r>
            <w:r w:rsidRPr="00C42714">
              <w:rPr>
                <w:rFonts w:asciiTheme="minorHAnsi" w:hAnsiTheme="minorHAnsi" w:cs="Arial"/>
                <w:sz w:val="20"/>
                <w:lang w:val="en-US"/>
              </w:rPr>
              <w:t>obile numbering</w:t>
            </w:r>
          </w:p>
        </w:tc>
      </w:tr>
      <w:tr w:rsidR="00117464" w:rsidRPr="00C42714" w14:paraId="23EF4725" w14:textId="77777777" w:rsidTr="00246B7F">
        <w:trPr>
          <w:tblHeader/>
          <w:jc w:val="center"/>
        </w:trPr>
        <w:tc>
          <w:tcPr>
            <w:tcW w:w="988" w:type="dxa"/>
            <w:hideMark/>
          </w:tcPr>
          <w:p w14:paraId="7122F848"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8</w:t>
            </w:r>
          </w:p>
        </w:tc>
        <w:tc>
          <w:tcPr>
            <w:tcW w:w="7938" w:type="dxa"/>
            <w:gridSpan w:val="10"/>
            <w:hideMark/>
          </w:tcPr>
          <w:p w14:paraId="659BC55C" w14:textId="77777777" w:rsidR="00117464" w:rsidRPr="00C42714" w:rsidRDefault="00117464" w:rsidP="00246B7F">
            <w:pPr>
              <w:pStyle w:val="Tabletext"/>
              <w:spacing w:after="20"/>
              <w:rPr>
                <w:rFonts w:asciiTheme="minorHAnsi" w:hAnsiTheme="minorHAnsi" w:cs="Arial"/>
                <w:b/>
                <w:sz w:val="20"/>
                <w:lang w:val="en-US"/>
              </w:rPr>
            </w:pPr>
            <w:r w:rsidRPr="00C42714">
              <w:rPr>
                <w:rFonts w:asciiTheme="minorHAnsi" w:hAnsiTheme="minorHAnsi" w:cs="Arial"/>
                <w:sz w:val="20"/>
                <w:lang w:val="en-US"/>
              </w:rPr>
              <w:t>Non-geographic numbering (</w:t>
            </w:r>
            <w:r>
              <w:rPr>
                <w:rFonts w:asciiTheme="minorHAnsi" w:hAnsiTheme="minorHAnsi" w:cs="Arial"/>
                <w:sz w:val="20"/>
                <w:lang w:val="en-US"/>
              </w:rPr>
              <w:t>M2M and Mobile)</w:t>
            </w:r>
          </w:p>
        </w:tc>
      </w:tr>
      <w:tr w:rsidR="00117464" w:rsidRPr="00C42714" w14:paraId="3D9985ED" w14:textId="77777777" w:rsidTr="00246B7F">
        <w:trPr>
          <w:tblHeader/>
          <w:jc w:val="center"/>
        </w:trPr>
        <w:tc>
          <w:tcPr>
            <w:tcW w:w="988" w:type="dxa"/>
            <w:hideMark/>
          </w:tcPr>
          <w:p w14:paraId="2D891F6C"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9</w:t>
            </w:r>
          </w:p>
        </w:tc>
        <w:tc>
          <w:tcPr>
            <w:tcW w:w="850" w:type="dxa"/>
            <w:hideMark/>
          </w:tcPr>
          <w:p w14:paraId="008748EE"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PRS</w:t>
            </w:r>
          </w:p>
        </w:tc>
        <w:tc>
          <w:tcPr>
            <w:tcW w:w="851" w:type="dxa"/>
            <w:hideMark/>
          </w:tcPr>
          <w:p w14:paraId="61058C01" w14:textId="77777777" w:rsidR="00117464" w:rsidRPr="00C42714" w:rsidRDefault="00117464" w:rsidP="00246B7F">
            <w:pPr>
              <w:pStyle w:val="Tabletext"/>
              <w:spacing w:after="20"/>
              <w:jc w:val="center"/>
              <w:rPr>
                <w:rFonts w:asciiTheme="minorHAnsi" w:hAnsiTheme="minorHAnsi" w:cs="Arial"/>
                <w:b/>
                <w:sz w:val="20"/>
                <w:lang w:val="en-US"/>
              </w:rPr>
            </w:pPr>
            <w:r>
              <w:rPr>
                <w:rFonts w:asciiTheme="minorHAnsi" w:hAnsiTheme="minorHAnsi" w:cs="Arial"/>
                <w:sz w:val="20"/>
                <w:lang w:val="en-US"/>
              </w:rPr>
              <w:t>91X</w:t>
            </w:r>
          </w:p>
        </w:tc>
        <w:tc>
          <w:tcPr>
            <w:tcW w:w="5528" w:type="dxa"/>
            <w:gridSpan w:val="7"/>
            <w:vAlign w:val="center"/>
          </w:tcPr>
          <w:p w14:paraId="2CD8EF63" w14:textId="77777777" w:rsidR="00117464" w:rsidRPr="00C42714" w:rsidRDefault="00117464" w:rsidP="00246B7F">
            <w:pPr>
              <w:pStyle w:val="Tabletext"/>
              <w:spacing w:after="20"/>
              <w:jc w:val="center"/>
              <w:rPr>
                <w:rFonts w:asciiTheme="minorHAnsi" w:hAnsiTheme="minorHAnsi" w:cs="Arial"/>
                <w:b/>
                <w:sz w:val="20"/>
                <w:lang w:val="en-US"/>
              </w:rPr>
            </w:pPr>
            <w:r w:rsidRPr="00C42714">
              <w:rPr>
                <w:rFonts w:asciiTheme="minorHAnsi" w:hAnsiTheme="minorHAnsi" w:cs="Arial"/>
                <w:sz w:val="20"/>
                <w:lang w:val="en-US"/>
              </w:rPr>
              <w:t>Reserved</w:t>
            </w:r>
          </w:p>
        </w:tc>
        <w:tc>
          <w:tcPr>
            <w:tcW w:w="709" w:type="dxa"/>
            <w:hideMark/>
          </w:tcPr>
          <w:p w14:paraId="196472EC" w14:textId="77777777" w:rsidR="00117464" w:rsidRPr="00C42714" w:rsidRDefault="00117464" w:rsidP="00246B7F">
            <w:pPr>
              <w:pStyle w:val="Tabletext"/>
              <w:spacing w:after="20"/>
              <w:jc w:val="center"/>
              <w:rPr>
                <w:rFonts w:asciiTheme="minorHAnsi" w:hAnsiTheme="minorHAnsi" w:cs="Arial"/>
                <w:b/>
                <w:sz w:val="20"/>
                <w:lang w:val="en-US"/>
              </w:rPr>
            </w:pPr>
            <w:r>
              <w:rPr>
                <w:rFonts w:asciiTheme="minorHAnsi" w:hAnsiTheme="minorHAnsi" w:cs="Arial"/>
                <w:sz w:val="20"/>
                <w:lang w:val="en-US"/>
              </w:rPr>
              <w:t>99X</w:t>
            </w:r>
          </w:p>
        </w:tc>
      </w:tr>
    </w:tbl>
    <w:p w14:paraId="45B3A5CC" w14:textId="77777777" w:rsidR="00117464" w:rsidRPr="00C42714" w:rsidRDefault="00117464" w:rsidP="00117464">
      <w:pPr>
        <w:tabs>
          <w:tab w:val="left" w:pos="426"/>
          <w:tab w:val="left" w:pos="1418"/>
          <w:tab w:val="left" w:pos="3119"/>
        </w:tabs>
        <w:rPr>
          <w:rFonts w:asciiTheme="minorHAnsi" w:hAnsiTheme="minorHAnsi" w:cs="Arial"/>
        </w:rPr>
      </w:pPr>
      <w:r w:rsidRPr="00C42714">
        <w:rPr>
          <w:rFonts w:asciiTheme="minorHAnsi" w:hAnsiTheme="minorHAnsi" w:cs="Arial"/>
        </w:rPr>
        <w:t>Int’l: international access code</w:t>
      </w:r>
    </w:p>
    <w:p w14:paraId="17EC4EA4" w14:textId="77777777" w:rsidR="00117464" w:rsidRPr="00C42714" w:rsidRDefault="00117464" w:rsidP="00117464">
      <w:pPr>
        <w:tabs>
          <w:tab w:val="left" w:pos="426"/>
          <w:tab w:val="left" w:pos="1418"/>
          <w:tab w:val="left" w:pos="3119"/>
        </w:tabs>
        <w:spacing w:before="0"/>
        <w:rPr>
          <w:rFonts w:asciiTheme="minorHAnsi" w:hAnsiTheme="minorHAnsi" w:cs="Arial"/>
        </w:rPr>
      </w:pPr>
      <w:r w:rsidRPr="00C42714">
        <w:rPr>
          <w:rFonts w:asciiTheme="minorHAnsi" w:hAnsiTheme="minorHAnsi" w:cs="Arial"/>
        </w:rPr>
        <w:t>NG: non-geographic numbering</w:t>
      </w:r>
    </w:p>
    <w:p w14:paraId="5F91A0A6" w14:textId="77777777" w:rsidR="00117464" w:rsidRPr="00C42714" w:rsidRDefault="00117464" w:rsidP="00117464">
      <w:pPr>
        <w:tabs>
          <w:tab w:val="left" w:pos="426"/>
          <w:tab w:val="left" w:pos="1418"/>
          <w:tab w:val="left" w:pos="3119"/>
        </w:tabs>
        <w:spacing w:before="0"/>
        <w:rPr>
          <w:rFonts w:asciiTheme="minorHAnsi" w:hAnsiTheme="minorHAnsi" w:cs="Arial"/>
        </w:rPr>
      </w:pPr>
      <w:r w:rsidRPr="00C42714">
        <w:rPr>
          <w:rFonts w:asciiTheme="minorHAnsi" w:hAnsiTheme="minorHAnsi" w:cs="Arial"/>
        </w:rPr>
        <w:t>PRS: premium rate services (non-geographic)</w:t>
      </w:r>
    </w:p>
    <w:p w14:paraId="70CCED8C" w14:textId="77777777" w:rsidR="00117464" w:rsidRDefault="00117464" w:rsidP="00117464">
      <w:pPr>
        <w:overflowPunct/>
        <w:autoSpaceDE/>
        <w:autoSpaceDN/>
        <w:adjustRightInd/>
        <w:spacing w:before="0"/>
        <w:jc w:val="left"/>
        <w:textAlignment w:val="auto"/>
        <w:rPr>
          <w:rFonts w:asciiTheme="minorHAnsi" w:hAnsiTheme="minorHAnsi" w:cs="Arial"/>
        </w:rPr>
      </w:pPr>
    </w:p>
    <w:p w14:paraId="00C20D9F" w14:textId="77777777" w:rsidR="00117464" w:rsidRDefault="00117464" w:rsidP="00117464">
      <w:pPr>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14:paraId="2F9146AF" w14:textId="77777777" w:rsidR="00117464" w:rsidRPr="00C42714" w:rsidRDefault="00117464" w:rsidP="00117464">
      <w:pPr>
        <w:tabs>
          <w:tab w:val="left" w:pos="426"/>
          <w:tab w:val="left" w:pos="1418"/>
          <w:tab w:val="left" w:pos="3119"/>
        </w:tabs>
        <w:spacing w:before="0"/>
        <w:rPr>
          <w:rFonts w:asciiTheme="minorHAnsi" w:hAnsiTheme="minorHAnsi" w:cs="Arial"/>
        </w:rPr>
      </w:pPr>
    </w:p>
    <w:p w14:paraId="73516AB5" w14:textId="77777777" w:rsidR="00117464" w:rsidRPr="00DF39BE" w:rsidRDefault="00117464" w:rsidP="00117464">
      <w:pPr>
        <w:numPr>
          <w:ilvl w:val="1"/>
          <w:numId w:val="17"/>
        </w:numPr>
        <w:tabs>
          <w:tab w:val="clear" w:pos="567"/>
          <w:tab w:val="clear" w:pos="1276"/>
          <w:tab w:val="clear" w:pos="1843"/>
          <w:tab w:val="clear" w:pos="5387"/>
          <w:tab w:val="clear" w:pos="5954"/>
          <w:tab w:val="left" w:pos="709"/>
        </w:tabs>
        <w:overflowPunct/>
        <w:autoSpaceDE/>
        <w:autoSpaceDN/>
        <w:adjustRightInd/>
        <w:spacing w:before="0"/>
        <w:ind w:left="1003"/>
        <w:contextualSpacing/>
        <w:jc w:val="left"/>
        <w:textAlignment w:val="auto"/>
        <w:rPr>
          <w:rFonts w:asciiTheme="minorHAnsi" w:hAnsiTheme="minorHAnsi" w:cstheme="minorHAnsi"/>
          <w:b/>
          <w:bCs/>
          <w:lang w:val="en-GB"/>
        </w:rPr>
      </w:pPr>
      <w:r>
        <w:rPr>
          <w:rFonts w:asciiTheme="minorHAnsi" w:hAnsiTheme="minorHAnsi" w:cstheme="minorHAnsi"/>
          <w:b/>
          <w:bCs/>
          <w:lang w:val="en-GB"/>
        </w:rPr>
        <w:t xml:space="preserve">Unique </w:t>
      </w:r>
      <w:r w:rsidRPr="00DF39BE">
        <w:rPr>
          <w:rFonts w:asciiTheme="minorHAnsi" w:hAnsiTheme="minorHAnsi" w:cstheme="minorHAnsi"/>
          <w:b/>
          <w:bCs/>
          <w:lang w:val="en-ZA"/>
        </w:rPr>
        <w:t>N</w:t>
      </w:r>
      <w:r w:rsidRPr="00DF39BE">
        <w:rPr>
          <w:rFonts w:asciiTheme="minorHAnsi" w:hAnsiTheme="minorHAnsi" w:cstheme="minorHAnsi"/>
          <w:b/>
          <w:bCs/>
          <w:lang w:val="en-GB"/>
        </w:rPr>
        <w:t xml:space="preserve">umbers </w:t>
      </w:r>
      <w:r w:rsidRPr="00DF39BE">
        <w:rPr>
          <w:rFonts w:asciiTheme="minorHAnsi" w:hAnsiTheme="minorHAnsi" w:cstheme="minorHAnsi"/>
          <w:b/>
          <w:bCs/>
          <w:lang w:val="en-ZA"/>
        </w:rPr>
        <w:t>and</w:t>
      </w:r>
      <w:r w:rsidRPr="00DF39BE">
        <w:rPr>
          <w:rFonts w:asciiTheme="minorHAnsi" w:hAnsiTheme="minorHAnsi" w:cstheme="minorHAnsi"/>
          <w:b/>
          <w:bCs/>
          <w:lang w:val="en-GB"/>
        </w:rPr>
        <w:t xml:space="preserve"> </w:t>
      </w:r>
      <w:r>
        <w:rPr>
          <w:rFonts w:asciiTheme="minorHAnsi" w:hAnsiTheme="minorHAnsi" w:cstheme="minorHAnsi"/>
          <w:b/>
          <w:bCs/>
          <w:lang w:val="en-GB"/>
        </w:rPr>
        <w:t xml:space="preserve">Short </w:t>
      </w:r>
      <w:r w:rsidRPr="00DF39BE">
        <w:rPr>
          <w:rFonts w:asciiTheme="minorHAnsi" w:hAnsiTheme="minorHAnsi" w:cstheme="minorHAnsi"/>
          <w:b/>
          <w:bCs/>
          <w:lang w:val="en-ZA"/>
        </w:rPr>
        <w:t xml:space="preserve">Code </w:t>
      </w:r>
      <w:r w:rsidRPr="00DF39BE">
        <w:rPr>
          <w:rFonts w:asciiTheme="minorHAnsi" w:hAnsiTheme="minorHAnsi" w:cstheme="minorHAnsi"/>
          <w:b/>
          <w:bCs/>
          <w:lang w:val="en-GB"/>
        </w:rPr>
        <w:t>numbers</w:t>
      </w:r>
    </w:p>
    <w:p w14:paraId="1577A3DF" w14:textId="77777777" w:rsidR="00117464" w:rsidRPr="00DF39BE" w:rsidRDefault="00117464" w:rsidP="00117464">
      <w:pPr>
        <w:overflowPunct/>
        <w:autoSpaceDE/>
        <w:autoSpaceDN/>
        <w:adjustRightInd/>
        <w:spacing w:before="0"/>
        <w:ind w:left="1480"/>
        <w:contextualSpacing/>
        <w:textAlignment w:val="auto"/>
        <w:rPr>
          <w:rFonts w:asciiTheme="minorHAnsi" w:hAnsiTheme="minorHAnsi" w:cstheme="minorHAnsi"/>
          <w:b/>
          <w:bCs/>
          <w:lang w:val="en-GB"/>
        </w:rPr>
      </w:pPr>
    </w:p>
    <w:p w14:paraId="29D6527E" w14:textId="77777777" w:rsidR="00117464" w:rsidRPr="00DF39BE" w:rsidRDefault="00117464" w:rsidP="00117464">
      <w:pPr>
        <w:numPr>
          <w:ilvl w:val="2"/>
          <w:numId w:val="17"/>
        </w:numPr>
        <w:tabs>
          <w:tab w:val="clear" w:pos="1276"/>
          <w:tab w:val="clear" w:pos="1843"/>
          <w:tab w:val="clear" w:pos="5387"/>
          <w:tab w:val="clear" w:pos="5954"/>
        </w:tabs>
        <w:overflowPunct/>
        <w:autoSpaceDE/>
        <w:autoSpaceDN/>
        <w:adjustRightInd/>
        <w:spacing w:before="0"/>
        <w:ind w:left="1570"/>
        <w:contextualSpacing/>
        <w:jc w:val="left"/>
        <w:textAlignment w:val="auto"/>
        <w:rPr>
          <w:rFonts w:asciiTheme="minorHAnsi" w:hAnsiTheme="minorHAnsi" w:cstheme="minorHAnsi"/>
          <w:b/>
          <w:bCs/>
          <w:lang w:val="en-GB"/>
        </w:rPr>
      </w:pPr>
      <w:r w:rsidRPr="00DF39BE">
        <w:rPr>
          <w:rFonts w:asciiTheme="minorHAnsi" w:eastAsia="Calibri" w:hAnsiTheme="minorHAnsi" w:cstheme="minorHAnsi"/>
          <w:b/>
          <w:bCs/>
          <w:lang w:val="en-ZA"/>
        </w:rPr>
        <w:t>Level 0 - International Access and Freephone Numbers</w:t>
      </w:r>
    </w:p>
    <w:p w14:paraId="1E277342" w14:textId="77777777" w:rsidR="00117464" w:rsidRPr="00DF39BE"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rPr>
      </w:pPr>
      <w:r w:rsidRPr="00DF39BE">
        <w:rPr>
          <w:rFonts w:asciiTheme="minorHAnsi" w:eastAsia="Calibri" w:hAnsiTheme="minorHAnsi" w:cstheme="minorHAnsi"/>
        </w:rPr>
        <w:t xml:space="preserve">Levels 0 is used for </w:t>
      </w:r>
      <w:r>
        <w:rPr>
          <w:rFonts w:asciiTheme="minorHAnsi" w:eastAsia="Calibri" w:hAnsiTheme="minorHAnsi" w:cstheme="minorHAnsi"/>
        </w:rPr>
        <w:t>i</w:t>
      </w:r>
      <w:r w:rsidRPr="00DF39BE">
        <w:rPr>
          <w:rFonts w:asciiTheme="minorHAnsi" w:eastAsia="Calibri" w:hAnsiTheme="minorHAnsi" w:cstheme="minorHAnsi"/>
        </w:rPr>
        <w:t>nternational access (</w:t>
      </w:r>
      <w:r w:rsidRPr="00DF39BE">
        <w:rPr>
          <w:rFonts w:asciiTheme="minorHAnsi" w:eastAsia="Calibri" w:hAnsiTheme="minorHAnsi" w:cstheme="minorHAnsi"/>
          <w:b/>
          <w:bCs/>
        </w:rPr>
        <w:t>00</w:t>
      </w:r>
      <w:r w:rsidRPr="00DF39BE">
        <w:rPr>
          <w:rFonts w:asciiTheme="minorHAnsi" w:eastAsia="Calibri" w:hAnsiTheme="minorHAnsi" w:cstheme="minorHAnsi"/>
        </w:rPr>
        <w:t xml:space="preserve">), the freephone numbers commencing with </w:t>
      </w:r>
      <w:r w:rsidRPr="00DF39BE">
        <w:rPr>
          <w:rFonts w:asciiTheme="minorHAnsi" w:eastAsia="Calibri" w:hAnsiTheme="minorHAnsi" w:cstheme="minorHAnsi"/>
          <w:b/>
          <w:bCs/>
        </w:rPr>
        <w:t xml:space="preserve">0800 </w:t>
      </w:r>
      <w:r w:rsidRPr="00DF39BE">
        <w:rPr>
          <w:rFonts w:asciiTheme="minorHAnsi" w:eastAsia="Calibri" w:hAnsiTheme="minorHAnsi" w:cstheme="minorHAnsi"/>
        </w:rPr>
        <w:t xml:space="preserve">and shared calls allocated the </w:t>
      </w:r>
      <w:r w:rsidRPr="00DF39BE">
        <w:rPr>
          <w:rFonts w:asciiTheme="minorHAnsi" w:eastAsia="Calibri" w:hAnsiTheme="minorHAnsi" w:cstheme="minorHAnsi"/>
          <w:b/>
          <w:bCs/>
        </w:rPr>
        <w:t>08XX</w:t>
      </w:r>
      <w:r w:rsidRPr="00DF39BE">
        <w:rPr>
          <w:rFonts w:asciiTheme="minorHAnsi" w:eastAsia="Calibri" w:hAnsiTheme="minorHAnsi" w:cstheme="minorHAnsi"/>
        </w:rPr>
        <w:t xml:space="preserve"> numbering range.</w:t>
      </w:r>
    </w:p>
    <w:p w14:paraId="6A7D6964" w14:textId="77777777" w:rsidR="00117464" w:rsidRPr="00DF39BE" w:rsidRDefault="00117464" w:rsidP="00117464">
      <w:pPr>
        <w:overflowPunct/>
        <w:autoSpaceDE/>
        <w:autoSpaceDN/>
        <w:adjustRightInd/>
        <w:spacing w:before="0"/>
        <w:ind w:left="2220"/>
        <w:contextualSpacing/>
        <w:jc w:val="left"/>
        <w:textAlignment w:val="auto"/>
        <w:rPr>
          <w:rFonts w:asciiTheme="minorHAnsi" w:eastAsia="Calibri" w:hAnsiTheme="minorHAnsi" w:cstheme="minorHAnsi"/>
        </w:rPr>
      </w:pPr>
    </w:p>
    <w:p w14:paraId="684106EE" w14:textId="77777777" w:rsidR="00117464" w:rsidRPr="00DF39BE" w:rsidRDefault="00117464" w:rsidP="00117464">
      <w:pPr>
        <w:numPr>
          <w:ilvl w:val="2"/>
          <w:numId w:val="17"/>
        </w:numPr>
        <w:tabs>
          <w:tab w:val="clear" w:pos="1276"/>
          <w:tab w:val="clear" w:pos="1843"/>
          <w:tab w:val="clear" w:pos="5387"/>
          <w:tab w:val="clear" w:pos="5954"/>
          <w:tab w:val="left" w:pos="2835"/>
        </w:tabs>
        <w:overflowPunct/>
        <w:autoSpaceDE/>
        <w:autoSpaceDN/>
        <w:adjustRightInd/>
        <w:spacing w:before="0"/>
        <w:ind w:left="1570"/>
        <w:contextualSpacing/>
        <w:jc w:val="left"/>
        <w:textAlignment w:val="auto"/>
        <w:rPr>
          <w:rFonts w:asciiTheme="minorHAnsi" w:hAnsiTheme="minorHAnsi" w:cstheme="minorHAnsi"/>
          <w:b/>
          <w:bCs/>
          <w:lang w:val="en-GB"/>
        </w:rPr>
      </w:pPr>
      <w:r w:rsidRPr="00DF39BE">
        <w:rPr>
          <w:rFonts w:asciiTheme="minorHAnsi" w:eastAsia="Calibri" w:hAnsiTheme="minorHAnsi" w:cstheme="minorHAnsi"/>
          <w:b/>
          <w:bCs/>
          <w:lang w:val="en-ZA"/>
        </w:rPr>
        <w:t>Levels</w:t>
      </w:r>
      <w:r w:rsidRPr="00DF39BE">
        <w:rPr>
          <w:rFonts w:asciiTheme="minorHAnsi" w:eastAsia="Calibri" w:hAnsiTheme="minorHAnsi" w:cstheme="minorHAnsi"/>
          <w:b/>
          <w:bCs/>
          <w:lang w:val="en-GB"/>
        </w:rPr>
        <w:t xml:space="preserve"> 1 - Short Codes</w:t>
      </w:r>
    </w:p>
    <w:p w14:paraId="21B3BDFE" w14:textId="77777777" w:rsidR="00117464" w:rsidRPr="00DF39BE"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lang w:val="en-GB"/>
        </w:rPr>
      </w:pPr>
      <w:r w:rsidRPr="00DF39BE">
        <w:rPr>
          <w:rFonts w:asciiTheme="minorHAnsi" w:eastAsia="Calibri" w:hAnsiTheme="minorHAnsi" w:cstheme="minorHAnsi"/>
          <w:lang w:val="en-GB"/>
        </w:rPr>
        <w:t>Level 1 is used for the Short Codes. Short codes are short telephone numbers classified into three categories being Types A, B and C.</w:t>
      </w:r>
      <w:r>
        <w:rPr>
          <w:rFonts w:asciiTheme="minorHAnsi" w:eastAsia="Calibri" w:hAnsiTheme="minorHAnsi" w:cstheme="minorHAnsi"/>
          <w:lang w:val="en-GB"/>
        </w:rPr>
        <w:t xml:space="preserve"> </w:t>
      </w:r>
      <w:r w:rsidRPr="00DF39BE">
        <w:rPr>
          <w:rFonts w:asciiTheme="minorHAnsi" w:eastAsia="Calibri" w:hAnsiTheme="minorHAnsi" w:cstheme="minorHAnsi"/>
          <w:lang w:val="en-GB"/>
        </w:rPr>
        <w:t>The numbers occupy the 1XX, 1XXX and 1XXXX number blocks i.e., three or four- and five-digits long numbers. Refer to Table 2.</w:t>
      </w:r>
    </w:p>
    <w:p w14:paraId="078C7179" w14:textId="77777777" w:rsidR="00117464" w:rsidRPr="00DF39BE" w:rsidRDefault="00117464" w:rsidP="00117464">
      <w:pPr>
        <w:overflowPunct/>
        <w:autoSpaceDE/>
        <w:autoSpaceDN/>
        <w:adjustRightInd/>
        <w:spacing w:before="0"/>
        <w:jc w:val="left"/>
        <w:textAlignment w:val="auto"/>
        <w:rPr>
          <w:rFonts w:asciiTheme="minorHAnsi" w:eastAsia="Calibri" w:hAnsiTheme="minorHAnsi" w:cstheme="minorHAnsi"/>
          <w:color w:val="000000"/>
        </w:rPr>
      </w:pPr>
    </w:p>
    <w:p w14:paraId="31E9EB47" w14:textId="77777777" w:rsidR="00117464" w:rsidRPr="00DF036B" w:rsidRDefault="00117464" w:rsidP="00117464">
      <w:pPr>
        <w:keepNext/>
        <w:overflowPunct/>
        <w:autoSpaceDE/>
        <w:autoSpaceDN/>
        <w:adjustRightInd/>
        <w:spacing w:before="0"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w:t>
      </w:r>
      <w:r w:rsidRPr="00DF036B">
        <w:rPr>
          <w:rFonts w:asciiTheme="minorHAnsi" w:eastAsia="Calibri" w:hAnsiTheme="minorHAnsi" w:cstheme="minorHAnsi"/>
          <w:i/>
          <w:iCs/>
          <w:lang w:val="en-ZA"/>
        </w:rPr>
        <w:t>2</w:t>
      </w:r>
      <w:r w:rsidRPr="00DF036B">
        <w:rPr>
          <w:rFonts w:asciiTheme="minorHAnsi" w:eastAsia="Calibri" w:hAnsiTheme="minorHAnsi" w:cstheme="minorHAnsi"/>
          <w:i/>
          <w:iCs/>
          <w:lang w:val="en-GB"/>
        </w:rPr>
        <w:t>: Summary of Types of Short Codes</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3164"/>
        <w:gridCol w:w="3457"/>
      </w:tblGrid>
      <w:tr w:rsidR="00117464" w:rsidRPr="00FE6A49" w14:paraId="75E6F9BA" w14:textId="77777777" w:rsidTr="00246B7F">
        <w:trPr>
          <w:cantSplit/>
          <w:trHeight w:val="379"/>
          <w:jc w:val="center"/>
        </w:trPr>
        <w:tc>
          <w:tcPr>
            <w:tcW w:w="2347" w:type="dxa"/>
            <w:shd w:val="clear" w:color="auto" w:fill="D9E2F3"/>
          </w:tcPr>
          <w:p w14:paraId="75F3BEBC" w14:textId="77777777" w:rsidR="00117464" w:rsidRPr="00706213" w:rsidRDefault="00117464" w:rsidP="00246B7F">
            <w:pPr>
              <w:keepNext/>
              <w:overflowPunct/>
              <w:autoSpaceDE/>
              <w:autoSpaceDN/>
              <w:adjustRightInd/>
              <w:spacing w:before="40" w:after="40"/>
              <w:jc w:val="left"/>
              <w:textAlignment w:val="auto"/>
              <w:rPr>
                <w:rFonts w:eastAsia="Calibri"/>
                <w:i/>
                <w:iCs/>
                <w:lang w:val="en-GB"/>
              </w:rPr>
            </w:pPr>
            <w:r w:rsidRPr="00706213">
              <w:rPr>
                <w:rFonts w:eastAsia="Calibri"/>
                <w:i/>
                <w:iCs/>
                <w:lang w:val="en-GB"/>
              </w:rPr>
              <w:t>Short Code Types</w:t>
            </w:r>
          </w:p>
        </w:tc>
        <w:tc>
          <w:tcPr>
            <w:tcW w:w="3164" w:type="dxa"/>
            <w:shd w:val="clear" w:color="auto" w:fill="D9E2F3"/>
          </w:tcPr>
          <w:p w14:paraId="22E91820" w14:textId="77777777" w:rsidR="00117464" w:rsidRPr="00706213" w:rsidRDefault="00117464" w:rsidP="00246B7F">
            <w:pPr>
              <w:overflowPunct/>
              <w:autoSpaceDE/>
              <w:autoSpaceDN/>
              <w:adjustRightInd/>
              <w:spacing w:before="40" w:after="40"/>
              <w:textAlignment w:val="auto"/>
              <w:rPr>
                <w:rFonts w:eastAsia="Calibri"/>
                <w:i/>
                <w:iCs/>
                <w:lang w:val="en-GB"/>
              </w:rPr>
            </w:pPr>
            <w:r w:rsidRPr="00706213">
              <w:rPr>
                <w:rFonts w:eastAsia="Calibri"/>
                <w:i/>
                <w:iCs/>
                <w:lang w:val="en-GB"/>
              </w:rPr>
              <w:t>Services and attributes</w:t>
            </w:r>
          </w:p>
        </w:tc>
        <w:tc>
          <w:tcPr>
            <w:tcW w:w="3457" w:type="dxa"/>
            <w:shd w:val="clear" w:color="auto" w:fill="D9E2F3"/>
          </w:tcPr>
          <w:p w14:paraId="634F57C5" w14:textId="77777777" w:rsidR="00117464" w:rsidRPr="00706213" w:rsidRDefault="00117464" w:rsidP="00246B7F">
            <w:pPr>
              <w:overflowPunct/>
              <w:autoSpaceDE/>
              <w:autoSpaceDN/>
              <w:adjustRightInd/>
              <w:spacing w:before="40" w:after="40"/>
              <w:jc w:val="left"/>
              <w:textAlignment w:val="auto"/>
              <w:rPr>
                <w:rFonts w:eastAsia="Calibri"/>
                <w:i/>
                <w:iCs/>
                <w:lang w:val="en-GB"/>
              </w:rPr>
            </w:pPr>
            <w:r w:rsidRPr="00706213">
              <w:rPr>
                <w:rFonts w:eastAsia="Calibri"/>
                <w:i/>
                <w:iCs/>
                <w:lang w:val="en-GB"/>
              </w:rPr>
              <w:t>Length of number digits</w:t>
            </w:r>
          </w:p>
        </w:tc>
      </w:tr>
      <w:tr w:rsidR="00117464" w:rsidRPr="00FE6A49" w14:paraId="44456D2D" w14:textId="77777777" w:rsidTr="00246B7F">
        <w:trPr>
          <w:cantSplit/>
          <w:trHeight w:val="108"/>
          <w:jc w:val="center"/>
        </w:trPr>
        <w:tc>
          <w:tcPr>
            <w:tcW w:w="2347" w:type="dxa"/>
          </w:tcPr>
          <w:p w14:paraId="39075A9E"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Type A</w:t>
            </w:r>
          </w:p>
        </w:tc>
        <w:tc>
          <w:tcPr>
            <w:tcW w:w="3164" w:type="dxa"/>
          </w:tcPr>
          <w:p w14:paraId="6A2C3796"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Nationally important services</w:t>
            </w:r>
            <w:r>
              <w:rPr>
                <w:rFonts w:eastAsia="Calibri"/>
                <w:lang w:val="en-GB"/>
              </w:rPr>
              <w:t xml:space="preserve"> </w:t>
            </w:r>
            <w:r w:rsidRPr="00477491">
              <w:rPr>
                <w:rFonts w:eastAsia="Calibri"/>
                <w:lang w:val="en-GB"/>
              </w:rPr>
              <w:t>including emergency numbers</w:t>
            </w:r>
          </w:p>
        </w:tc>
        <w:tc>
          <w:tcPr>
            <w:tcW w:w="3457" w:type="dxa"/>
          </w:tcPr>
          <w:p w14:paraId="3D5D6DAD"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3 digits long emergency services</w:t>
            </w:r>
          </w:p>
        </w:tc>
      </w:tr>
      <w:tr w:rsidR="00117464" w:rsidRPr="00FE6A49" w14:paraId="3D8EABCE" w14:textId="77777777" w:rsidTr="00246B7F">
        <w:trPr>
          <w:cantSplit/>
          <w:trHeight w:val="132"/>
          <w:jc w:val="center"/>
        </w:trPr>
        <w:tc>
          <w:tcPr>
            <w:tcW w:w="2347" w:type="dxa"/>
          </w:tcPr>
          <w:p w14:paraId="367A1D55"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Type B</w:t>
            </w:r>
          </w:p>
        </w:tc>
        <w:tc>
          <w:tcPr>
            <w:tcW w:w="3164" w:type="dxa"/>
          </w:tcPr>
          <w:p w14:paraId="05C41262"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Across net services i.e., accessed through all public MNOs</w:t>
            </w:r>
          </w:p>
        </w:tc>
        <w:tc>
          <w:tcPr>
            <w:tcW w:w="3457" w:type="dxa"/>
          </w:tcPr>
          <w:p w14:paraId="4E01FE89"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5 digits long:16XXX, 17XXX, 18XX(X) and 19XXX number blocks.</w:t>
            </w:r>
          </w:p>
        </w:tc>
      </w:tr>
      <w:tr w:rsidR="00117464" w:rsidRPr="00FE6A49" w14:paraId="1BEA05B9" w14:textId="77777777" w:rsidTr="00246B7F">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2561D61A"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Type C</w:t>
            </w:r>
          </w:p>
        </w:tc>
        <w:tc>
          <w:tcPr>
            <w:tcW w:w="3164" w:type="dxa"/>
            <w:tcBorders>
              <w:top w:val="single" w:sz="4" w:space="0" w:color="auto"/>
              <w:left w:val="single" w:sz="4" w:space="0" w:color="auto"/>
              <w:bottom w:val="single" w:sz="4" w:space="0" w:color="auto"/>
              <w:right w:val="single" w:sz="4" w:space="0" w:color="auto"/>
            </w:tcBorders>
          </w:tcPr>
          <w:p w14:paraId="355F7C3C" w14:textId="77777777" w:rsidR="00117464" w:rsidRPr="00FE6A49" w:rsidRDefault="00117464" w:rsidP="00246B7F">
            <w:pPr>
              <w:overflowPunct/>
              <w:autoSpaceDE/>
              <w:autoSpaceDN/>
              <w:adjustRightInd/>
              <w:spacing w:before="40" w:after="40"/>
              <w:jc w:val="left"/>
              <w:textAlignment w:val="auto"/>
              <w:rPr>
                <w:rFonts w:eastAsia="Calibri"/>
                <w:lang w:val="en-GB"/>
              </w:rPr>
            </w:pPr>
            <w:r w:rsidRPr="00FE6A49">
              <w:rPr>
                <w:rFonts w:eastAsia="Calibri"/>
                <w:lang w:val="en-GB"/>
              </w:rPr>
              <w:t xml:space="preserve">On-Net services and can have same number for different </w:t>
            </w:r>
            <w:r w:rsidRPr="00304B08">
              <w:rPr>
                <w:rFonts w:eastAsia="Calibri"/>
                <w:lang w:val="en-GB"/>
              </w:rPr>
              <w:t>services within the network</w:t>
            </w:r>
            <w:r w:rsidRPr="00FE6A49">
              <w:rPr>
                <w:rFonts w:eastAsia="Calibri"/>
                <w:lang w:val="en-GB"/>
              </w:rPr>
              <w:t>.</w:t>
            </w:r>
          </w:p>
        </w:tc>
        <w:tc>
          <w:tcPr>
            <w:tcW w:w="3457" w:type="dxa"/>
            <w:tcBorders>
              <w:top w:val="single" w:sz="4" w:space="0" w:color="auto"/>
              <w:left w:val="single" w:sz="4" w:space="0" w:color="auto"/>
              <w:bottom w:val="single" w:sz="4" w:space="0" w:color="auto"/>
              <w:right w:val="single" w:sz="4" w:space="0" w:color="auto"/>
            </w:tcBorders>
          </w:tcPr>
          <w:p w14:paraId="2B2DED01" w14:textId="77777777" w:rsidR="00117464" w:rsidRPr="00FE6A49" w:rsidRDefault="00117464" w:rsidP="00246B7F">
            <w:pPr>
              <w:keepNext/>
              <w:overflowPunct/>
              <w:autoSpaceDE/>
              <w:autoSpaceDN/>
              <w:adjustRightInd/>
              <w:spacing w:before="40" w:after="40"/>
              <w:jc w:val="left"/>
              <w:textAlignment w:val="auto"/>
              <w:rPr>
                <w:rFonts w:eastAsia="Calibri"/>
                <w:lang w:val="en-GB"/>
              </w:rPr>
            </w:pPr>
            <w:r w:rsidRPr="00FE6A49">
              <w:rPr>
                <w:rFonts w:eastAsia="Calibri"/>
                <w:lang w:val="en-GB"/>
              </w:rPr>
              <w:t>10X(X), 11XX, 12X(X).</w:t>
            </w:r>
          </w:p>
        </w:tc>
      </w:tr>
    </w:tbl>
    <w:p w14:paraId="7BEA532F" w14:textId="77777777" w:rsidR="00117464" w:rsidRPr="00FE6A49" w:rsidRDefault="00117464" w:rsidP="00117464">
      <w:pPr>
        <w:overflowPunct/>
        <w:autoSpaceDE/>
        <w:autoSpaceDN/>
        <w:adjustRightInd/>
        <w:spacing w:before="0"/>
        <w:textAlignment w:val="auto"/>
        <w:rPr>
          <w:rFonts w:asciiTheme="minorHAnsi" w:hAnsiTheme="minorHAnsi" w:cstheme="minorHAnsi"/>
          <w:b/>
          <w:bCs/>
          <w:lang w:val="en-GB"/>
        </w:rPr>
      </w:pPr>
    </w:p>
    <w:p w14:paraId="67862F21" w14:textId="77777777" w:rsidR="00117464" w:rsidRPr="00FE6A49" w:rsidRDefault="00117464" w:rsidP="00117464">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ZA"/>
        </w:rPr>
      </w:pPr>
      <w:r w:rsidRPr="00FE6A49">
        <w:rPr>
          <w:rFonts w:asciiTheme="minorHAnsi" w:eastAsia="Calibri" w:hAnsiTheme="minorHAnsi" w:cstheme="minorHAnsi"/>
          <w:b/>
          <w:bCs/>
          <w:lang w:val="en-ZA"/>
        </w:rPr>
        <w:t>Level *1 and *2 - USSD codes.</w:t>
      </w:r>
    </w:p>
    <w:p w14:paraId="21CAE4F9" w14:textId="77777777" w:rsidR="00117464" w:rsidRPr="00FE6A49"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r w:rsidRPr="00FE6A49">
        <w:rPr>
          <w:rFonts w:asciiTheme="minorHAnsi" w:eastAsia="Calibri" w:hAnsiTheme="minorHAnsi" w:cstheme="minorHAnsi"/>
          <w:lang w:val="en-ZA"/>
        </w:rPr>
        <w:t>The levels *1 and *2 are used for the USSD codes which currently occupy the *1XX*XXX# and *2XX*XXX# numbering blocks.</w:t>
      </w:r>
    </w:p>
    <w:p w14:paraId="7FBEF214" w14:textId="77777777" w:rsidR="00117464" w:rsidRPr="00FE6A49"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b/>
          <w:bCs/>
          <w:lang w:val="en-ZA"/>
        </w:rPr>
      </w:pPr>
    </w:p>
    <w:p w14:paraId="5B59F05C" w14:textId="77777777" w:rsidR="00117464" w:rsidRPr="00FE6A49" w:rsidRDefault="00117464" w:rsidP="00117464">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ZA"/>
        </w:rPr>
      </w:pPr>
      <w:r w:rsidRPr="00FE6A49">
        <w:rPr>
          <w:rFonts w:asciiTheme="minorHAnsi" w:eastAsia="Calibri" w:hAnsiTheme="minorHAnsi" w:cstheme="minorHAnsi"/>
          <w:b/>
          <w:bCs/>
          <w:lang w:val="en-ZA"/>
        </w:rPr>
        <w:t xml:space="preserve">Levels 1 and 9 - Emergency Numbers </w:t>
      </w:r>
    </w:p>
    <w:p w14:paraId="2466E672" w14:textId="77777777" w:rsidR="00117464" w:rsidRPr="00FE6A49"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b/>
          <w:bCs/>
          <w:lang w:val="en-ZA"/>
        </w:rPr>
      </w:pPr>
      <w:r w:rsidRPr="00FE6A49">
        <w:rPr>
          <w:rFonts w:asciiTheme="minorHAnsi" w:eastAsia="Calibri" w:hAnsiTheme="minorHAnsi" w:cstheme="minorHAnsi"/>
          <w:lang w:val="en-ZA"/>
        </w:rPr>
        <w:t>Level 1 and part of level 9 is used for the emergency numbers.</w:t>
      </w:r>
      <w:r>
        <w:rPr>
          <w:rFonts w:asciiTheme="minorHAnsi" w:eastAsia="Calibri" w:hAnsiTheme="minorHAnsi" w:cstheme="minorHAnsi"/>
          <w:lang w:val="en-ZA"/>
        </w:rPr>
        <w:t xml:space="preserve"> </w:t>
      </w:r>
      <w:r w:rsidRPr="00FE6A49">
        <w:rPr>
          <w:rFonts w:asciiTheme="minorHAnsi" w:eastAsia="Calibri" w:hAnsiTheme="minorHAnsi" w:cstheme="minorHAnsi"/>
          <w:lang w:val="en-ZA"/>
        </w:rPr>
        <w:t xml:space="preserve">The emergency numbers occupy the 110-116, 99X and 91X numbering blocks. </w:t>
      </w:r>
      <w:r w:rsidRPr="00FB4D23">
        <w:rPr>
          <w:rFonts w:asciiTheme="minorHAnsi" w:eastAsia="Calibri" w:hAnsiTheme="minorHAnsi" w:cstheme="minorHAnsi"/>
          <w:lang w:val="en-ZA"/>
        </w:rPr>
        <w:t>Reference is made to Table 3 below being a list of Emergency Service Providers.</w:t>
      </w:r>
    </w:p>
    <w:p w14:paraId="1AA361E8" w14:textId="77777777" w:rsidR="00117464"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p>
    <w:p w14:paraId="08EFC77E" w14:textId="77777777" w:rsidR="00117464" w:rsidRPr="00DF036B" w:rsidRDefault="00117464" w:rsidP="00117464">
      <w:pPr>
        <w:keepNext/>
        <w:overflowPunct/>
        <w:autoSpaceDE/>
        <w:autoSpaceDN/>
        <w:adjustRightInd/>
        <w:spacing w:before="0" w:after="120"/>
        <w:jc w:val="center"/>
        <w:textAlignment w:val="auto"/>
        <w:rPr>
          <w:rFonts w:asciiTheme="minorHAnsi" w:eastAsia="Calibri" w:hAnsiTheme="minorHAnsi" w:cstheme="minorHAnsi"/>
          <w:i/>
          <w:iCs/>
        </w:rPr>
      </w:pPr>
      <w:r w:rsidRPr="00DF036B">
        <w:rPr>
          <w:rFonts w:asciiTheme="minorHAnsi" w:eastAsia="Calibri" w:hAnsiTheme="minorHAnsi" w:cstheme="minorHAnsi"/>
          <w:i/>
          <w:iCs/>
          <w:lang w:val="en-GB"/>
        </w:rPr>
        <w:t>Table 3: Assigned Emergency Numbers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2506"/>
      </w:tblGrid>
      <w:tr w:rsidR="00117464" w:rsidRPr="00FE6A49" w14:paraId="147FA629" w14:textId="77777777" w:rsidTr="00246B7F">
        <w:trPr>
          <w:trHeight w:val="170"/>
          <w:jc w:val="center"/>
        </w:trPr>
        <w:tc>
          <w:tcPr>
            <w:tcW w:w="4015" w:type="dxa"/>
            <w:shd w:val="clear" w:color="auto" w:fill="D9E2F3"/>
          </w:tcPr>
          <w:p w14:paraId="71C4E7D0" w14:textId="77777777" w:rsidR="00117464" w:rsidRPr="00706213" w:rsidRDefault="00117464" w:rsidP="00246B7F">
            <w:pPr>
              <w:overflowPunct/>
              <w:autoSpaceDE/>
              <w:autoSpaceDN/>
              <w:adjustRightInd/>
              <w:spacing w:before="40" w:after="40"/>
              <w:textAlignment w:val="auto"/>
              <w:rPr>
                <w:rFonts w:asciiTheme="minorHAnsi" w:eastAsia="Calibri" w:hAnsiTheme="minorHAnsi" w:cstheme="minorHAnsi"/>
                <w:i/>
                <w:iCs/>
                <w:lang w:val="en-GB"/>
              </w:rPr>
            </w:pPr>
            <w:r w:rsidRPr="00706213">
              <w:rPr>
                <w:rFonts w:asciiTheme="minorHAnsi" w:eastAsia="Calibri" w:hAnsiTheme="minorHAnsi" w:cstheme="minorHAnsi"/>
                <w:i/>
                <w:iCs/>
                <w:lang w:val="en-GB"/>
              </w:rPr>
              <w:t>Service Provider</w:t>
            </w:r>
          </w:p>
        </w:tc>
        <w:tc>
          <w:tcPr>
            <w:tcW w:w="2506" w:type="dxa"/>
            <w:shd w:val="clear" w:color="auto" w:fill="D9E2F3"/>
          </w:tcPr>
          <w:p w14:paraId="29FE1BDD" w14:textId="77777777" w:rsidR="00117464" w:rsidRPr="00706213" w:rsidRDefault="00117464" w:rsidP="00246B7F">
            <w:pPr>
              <w:overflowPunct/>
              <w:autoSpaceDE/>
              <w:autoSpaceDN/>
              <w:adjustRightInd/>
              <w:spacing w:before="40" w:after="40"/>
              <w:jc w:val="left"/>
              <w:textAlignment w:val="auto"/>
              <w:rPr>
                <w:rFonts w:asciiTheme="minorHAnsi" w:eastAsia="Calibri" w:hAnsiTheme="minorHAnsi" w:cstheme="minorHAnsi"/>
                <w:i/>
                <w:iCs/>
                <w:lang w:val="en-ZA"/>
              </w:rPr>
            </w:pPr>
            <w:r w:rsidRPr="00706213">
              <w:rPr>
                <w:rFonts w:asciiTheme="minorHAnsi" w:eastAsia="Calibri" w:hAnsiTheme="minorHAnsi" w:cstheme="minorHAnsi"/>
                <w:i/>
                <w:iCs/>
                <w:lang w:val="en-GB"/>
              </w:rPr>
              <w:t>Emergency Number</w:t>
            </w:r>
          </w:p>
        </w:tc>
      </w:tr>
      <w:tr w:rsidR="00117464" w:rsidRPr="00FE6A49" w14:paraId="04734603" w14:textId="77777777" w:rsidTr="00246B7F">
        <w:trPr>
          <w:trHeight w:val="170"/>
          <w:jc w:val="center"/>
        </w:trPr>
        <w:tc>
          <w:tcPr>
            <w:tcW w:w="4015" w:type="dxa"/>
          </w:tcPr>
          <w:p w14:paraId="00162134"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All Emergencies</w:t>
            </w:r>
          </w:p>
        </w:tc>
        <w:tc>
          <w:tcPr>
            <w:tcW w:w="2506" w:type="dxa"/>
          </w:tcPr>
          <w:p w14:paraId="6C04851B"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112</w:t>
            </w:r>
          </w:p>
        </w:tc>
      </w:tr>
      <w:tr w:rsidR="00117464" w:rsidRPr="00FE6A49" w14:paraId="28A9524B" w14:textId="77777777" w:rsidTr="00246B7F">
        <w:trPr>
          <w:trHeight w:val="170"/>
          <w:jc w:val="center"/>
        </w:trPr>
        <w:tc>
          <w:tcPr>
            <w:tcW w:w="4015" w:type="dxa"/>
          </w:tcPr>
          <w:p w14:paraId="5551A340"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ChildLine Botswana</w:t>
            </w:r>
          </w:p>
        </w:tc>
        <w:tc>
          <w:tcPr>
            <w:tcW w:w="2506" w:type="dxa"/>
          </w:tcPr>
          <w:p w14:paraId="37F0B700"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116</w:t>
            </w:r>
          </w:p>
        </w:tc>
      </w:tr>
      <w:tr w:rsidR="00117464" w:rsidRPr="00FE6A49" w14:paraId="7CD634E7" w14:textId="77777777" w:rsidTr="00246B7F">
        <w:trPr>
          <w:trHeight w:val="170"/>
          <w:jc w:val="center"/>
        </w:trPr>
        <w:tc>
          <w:tcPr>
            <w:tcW w:w="4015" w:type="dxa"/>
          </w:tcPr>
          <w:p w14:paraId="02C6D22E"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Emergency Assist</w:t>
            </w:r>
          </w:p>
        </w:tc>
        <w:tc>
          <w:tcPr>
            <w:tcW w:w="2506" w:type="dxa"/>
          </w:tcPr>
          <w:p w14:paraId="2079D467"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991</w:t>
            </w:r>
          </w:p>
        </w:tc>
      </w:tr>
      <w:tr w:rsidR="00117464" w:rsidRPr="00FE6A49" w14:paraId="06AD786D" w14:textId="77777777" w:rsidTr="00246B7F">
        <w:trPr>
          <w:trHeight w:val="170"/>
          <w:jc w:val="center"/>
        </w:trPr>
        <w:tc>
          <w:tcPr>
            <w:tcW w:w="4015" w:type="dxa"/>
          </w:tcPr>
          <w:p w14:paraId="40B88FAF"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MedRescue International</w:t>
            </w:r>
          </w:p>
        </w:tc>
        <w:tc>
          <w:tcPr>
            <w:tcW w:w="2506" w:type="dxa"/>
          </w:tcPr>
          <w:p w14:paraId="036CF988"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992</w:t>
            </w:r>
          </w:p>
        </w:tc>
      </w:tr>
      <w:tr w:rsidR="00117464" w:rsidRPr="00FE6A49" w14:paraId="481A7DC5" w14:textId="77777777" w:rsidTr="00246B7F">
        <w:trPr>
          <w:trHeight w:val="170"/>
          <w:jc w:val="center"/>
        </w:trPr>
        <w:tc>
          <w:tcPr>
            <w:tcW w:w="4015" w:type="dxa"/>
          </w:tcPr>
          <w:p w14:paraId="47F1B2E8"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Rescue One</w:t>
            </w:r>
          </w:p>
        </w:tc>
        <w:tc>
          <w:tcPr>
            <w:tcW w:w="2506" w:type="dxa"/>
          </w:tcPr>
          <w:p w14:paraId="1E6948CC"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993</w:t>
            </w:r>
          </w:p>
        </w:tc>
      </w:tr>
      <w:tr w:rsidR="00117464" w:rsidRPr="00FE6A49" w14:paraId="07543B55" w14:textId="77777777" w:rsidTr="00246B7F">
        <w:trPr>
          <w:trHeight w:val="170"/>
          <w:jc w:val="center"/>
        </w:trPr>
        <w:tc>
          <w:tcPr>
            <w:tcW w:w="4015" w:type="dxa"/>
          </w:tcPr>
          <w:p w14:paraId="3B57C93B"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Boitekanelo Medical Services</w:t>
            </w:r>
          </w:p>
        </w:tc>
        <w:tc>
          <w:tcPr>
            <w:tcW w:w="2506" w:type="dxa"/>
          </w:tcPr>
          <w:p w14:paraId="31CFAE08"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994</w:t>
            </w:r>
          </w:p>
        </w:tc>
      </w:tr>
      <w:tr w:rsidR="00117464" w:rsidRPr="00FE6A49" w14:paraId="7FE1BD41" w14:textId="77777777" w:rsidTr="00246B7F">
        <w:trPr>
          <w:trHeight w:val="170"/>
          <w:jc w:val="center"/>
        </w:trPr>
        <w:tc>
          <w:tcPr>
            <w:tcW w:w="4015" w:type="dxa"/>
          </w:tcPr>
          <w:p w14:paraId="4574D7DD"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Okavango Air Rescue</w:t>
            </w:r>
          </w:p>
        </w:tc>
        <w:tc>
          <w:tcPr>
            <w:tcW w:w="2506" w:type="dxa"/>
          </w:tcPr>
          <w:p w14:paraId="2E8A04AA"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995</w:t>
            </w:r>
          </w:p>
        </w:tc>
      </w:tr>
      <w:tr w:rsidR="00117464" w:rsidRPr="00FE6A49" w14:paraId="217D6D9C" w14:textId="77777777" w:rsidTr="00246B7F">
        <w:trPr>
          <w:trHeight w:val="170"/>
          <w:jc w:val="center"/>
        </w:trPr>
        <w:tc>
          <w:tcPr>
            <w:tcW w:w="4015" w:type="dxa"/>
          </w:tcPr>
          <w:p w14:paraId="12265C1B"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Fire</w:t>
            </w:r>
          </w:p>
        </w:tc>
        <w:tc>
          <w:tcPr>
            <w:tcW w:w="2506" w:type="dxa"/>
          </w:tcPr>
          <w:p w14:paraId="64A82417"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997</w:t>
            </w:r>
          </w:p>
        </w:tc>
      </w:tr>
      <w:tr w:rsidR="00117464" w:rsidRPr="00FE6A49" w14:paraId="605940DF" w14:textId="77777777" w:rsidTr="00246B7F">
        <w:trPr>
          <w:trHeight w:val="170"/>
          <w:jc w:val="center"/>
        </w:trPr>
        <w:tc>
          <w:tcPr>
            <w:tcW w:w="4015" w:type="dxa"/>
          </w:tcPr>
          <w:p w14:paraId="63E2B8AF"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Ambulance</w:t>
            </w:r>
          </w:p>
        </w:tc>
        <w:tc>
          <w:tcPr>
            <w:tcW w:w="2506" w:type="dxa"/>
          </w:tcPr>
          <w:p w14:paraId="0BD40890"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998</w:t>
            </w:r>
          </w:p>
        </w:tc>
      </w:tr>
      <w:tr w:rsidR="00117464" w:rsidRPr="00FE6A49" w14:paraId="30B668C7" w14:textId="77777777" w:rsidTr="00246B7F">
        <w:trPr>
          <w:trHeight w:val="170"/>
          <w:jc w:val="center"/>
        </w:trPr>
        <w:tc>
          <w:tcPr>
            <w:tcW w:w="4015" w:type="dxa"/>
          </w:tcPr>
          <w:p w14:paraId="5B1A8C91"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Police</w:t>
            </w:r>
          </w:p>
        </w:tc>
        <w:tc>
          <w:tcPr>
            <w:tcW w:w="2506" w:type="dxa"/>
          </w:tcPr>
          <w:p w14:paraId="248F838C"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ZA"/>
              </w:rPr>
            </w:pPr>
            <w:r w:rsidRPr="00FE6A49">
              <w:rPr>
                <w:rFonts w:asciiTheme="minorHAnsi" w:eastAsia="Calibri" w:hAnsiTheme="minorHAnsi" w:cstheme="minorHAnsi"/>
                <w:lang w:val="en-GB"/>
              </w:rPr>
              <w:t>999</w:t>
            </w:r>
          </w:p>
        </w:tc>
      </w:tr>
      <w:tr w:rsidR="00117464" w:rsidRPr="00FE6A49" w14:paraId="75C9F62F" w14:textId="77777777" w:rsidTr="00246B7F">
        <w:trPr>
          <w:trHeight w:val="170"/>
          <w:jc w:val="center"/>
        </w:trPr>
        <w:tc>
          <w:tcPr>
            <w:tcW w:w="4015" w:type="dxa"/>
          </w:tcPr>
          <w:p w14:paraId="60DE68BE"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MedRescue International</w:t>
            </w:r>
          </w:p>
        </w:tc>
        <w:tc>
          <w:tcPr>
            <w:tcW w:w="2506" w:type="dxa"/>
          </w:tcPr>
          <w:p w14:paraId="4F6521AE"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GB"/>
              </w:rPr>
            </w:pPr>
            <w:r w:rsidRPr="00FE6A49">
              <w:rPr>
                <w:rFonts w:asciiTheme="minorHAnsi" w:eastAsia="Calibri" w:hAnsiTheme="minorHAnsi" w:cstheme="minorHAnsi"/>
                <w:lang w:val="en-GB"/>
              </w:rPr>
              <w:t>911</w:t>
            </w:r>
          </w:p>
        </w:tc>
      </w:tr>
      <w:tr w:rsidR="00117464" w:rsidRPr="00FE6A49" w14:paraId="7CFAB6B3" w14:textId="77777777" w:rsidTr="00246B7F">
        <w:trPr>
          <w:trHeight w:val="170"/>
          <w:jc w:val="center"/>
        </w:trPr>
        <w:tc>
          <w:tcPr>
            <w:tcW w:w="4015" w:type="dxa"/>
          </w:tcPr>
          <w:p w14:paraId="5FF67171" w14:textId="77777777" w:rsidR="00117464" w:rsidRPr="00FE6A49" w:rsidRDefault="00117464" w:rsidP="00246B7F">
            <w:pPr>
              <w:overflowPunct/>
              <w:autoSpaceDE/>
              <w:autoSpaceDN/>
              <w:adjustRightInd/>
              <w:spacing w:before="40" w:after="40"/>
              <w:textAlignment w:val="auto"/>
              <w:rPr>
                <w:rFonts w:asciiTheme="minorHAnsi" w:eastAsia="Calibri" w:hAnsiTheme="minorHAnsi" w:cstheme="minorHAnsi"/>
                <w:lang w:val="en-GB"/>
              </w:rPr>
            </w:pPr>
            <w:r w:rsidRPr="00FE6A49">
              <w:rPr>
                <w:rFonts w:asciiTheme="minorHAnsi" w:eastAsia="Calibri" w:hAnsiTheme="minorHAnsi" w:cstheme="minorHAnsi"/>
                <w:lang w:val="en-GB"/>
              </w:rPr>
              <w:t>Medflex</w:t>
            </w:r>
          </w:p>
        </w:tc>
        <w:tc>
          <w:tcPr>
            <w:tcW w:w="2506" w:type="dxa"/>
          </w:tcPr>
          <w:p w14:paraId="0C6AEC5F" w14:textId="77777777" w:rsidR="00117464" w:rsidRPr="00FE6A49" w:rsidRDefault="00117464" w:rsidP="00246B7F">
            <w:pPr>
              <w:overflowPunct/>
              <w:autoSpaceDE/>
              <w:autoSpaceDN/>
              <w:adjustRightInd/>
              <w:spacing w:before="40" w:after="40"/>
              <w:jc w:val="left"/>
              <w:textAlignment w:val="auto"/>
              <w:rPr>
                <w:rFonts w:asciiTheme="minorHAnsi" w:eastAsia="Calibri" w:hAnsiTheme="minorHAnsi" w:cstheme="minorHAnsi"/>
                <w:lang w:val="en-GB"/>
              </w:rPr>
            </w:pPr>
            <w:r w:rsidRPr="00FE6A49">
              <w:rPr>
                <w:rFonts w:asciiTheme="minorHAnsi" w:eastAsia="Calibri" w:hAnsiTheme="minorHAnsi" w:cstheme="minorHAnsi"/>
                <w:lang w:val="en-GB"/>
              </w:rPr>
              <w:t>914</w:t>
            </w:r>
          </w:p>
        </w:tc>
      </w:tr>
    </w:tbl>
    <w:p w14:paraId="393FE817" w14:textId="77777777" w:rsidR="00117464" w:rsidRDefault="00117464" w:rsidP="00117464">
      <w:pPr>
        <w:overflowPunct/>
        <w:autoSpaceDE/>
        <w:autoSpaceDN/>
        <w:adjustRightInd/>
        <w:spacing w:before="0"/>
        <w:textAlignment w:val="auto"/>
        <w:rPr>
          <w:rFonts w:asciiTheme="minorHAnsi" w:eastAsia="Calibri" w:hAnsiTheme="minorHAnsi" w:cstheme="minorHAnsi"/>
        </w:rPr>
      </w:pPr>
    </w:p>
    <w:p w14:paraId="63B785F5" w14:textId="77777777" w:rsidR="00117464" w:rsidRPr="00422266"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p>
    <w:p w14:paraId="129AEC69" w14:textId="77777777" w:rsidR="00117464" w:rsidRPr="00FE6A49" w:rsidRDefault="00117464" w:rsidP="00117464">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ZA"/>
        </w:rPr>
      </w:pPr>
      <w:r w:rsidRPr="00FE6A49">
        <w:rPr>
          <w:rFonts w:asciiTheme="minorHAnsi" w:eastAsia="Calibri" w:hAnsiTheme="minorHAnsi" w:cstheme="minorHAnsi"/>
          <w:b/>
          <w:bCs/>
          <w:lang w:val="en-ZA"/>
        </w:rPr>
        <w:t xml:space="preserve">Premium Rate Services </w:t>
      </w:r>
    </w:p>
    <w:p w14:paraId="5C6C3AE7" w14:textId="77777777" w:rsidR="00117464" w:rsidRPr="00FE6A49"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r w:rsidRPr="00FE6A49">
        <w:rPr>
          <w:rFonts w:asciiTheme="minorHAnsi" w:eastAsia="Calibri" w:hAnsiTheme="minorHAnsi" w:cstheme="minorHAnsi"/>
          <w:lang w:val="en-ZA"/>
        </w:rPr>
        <w:t xml:space="preserve">The Premium Rate Services (PRS) in level 09 remains unused and </w:t>
      </w:r>
      <w:r w:rsidRPr="003559F5">
        <w:rPr>
          <w:rFonts w:asciiTheme="minorHAnsi" w:eastAsia="Calibri" w:hAnsiTheme="minorHAnsi" w:cstheme="minorHAnsi"/>
          <w:lang w:val="en-ZA"/>
        </w:rPr>
        <w:t>remains reserved for this service</w:t>
      </w:r>
      <w:r w:rsidRPr="00FE6A49">
        <w:rPr>
          <w:rFonts w:asciiTheme="minorHAnsi" w:eastAsia="Calibri" w:hAnsiTheme="minorHAnsi" w:cstheme="minorHAnsi"/>
          <w:lang w:val="en-ZA"/>
        </w:rPr>
        <w:t>.</w:t>
      </w:r>
    </w:p>
    <w:p w14:paraId="3F1CAA0D" w14:textId="77777777" w:rsidR="00117464" w:rsidRPr="00FE6A49" w:rsidRDefault="00117464" w:rsidP="00117464">
      <w:pPr>
        <w:overflowPunct/>
        <w:autoSpaceDE/>
        <w:autoSpaceDN/>
        <w:adjustRightInd/>
        <w:spacing w:before="0"/>
        <w:textAlignment w:val="auto"/>
        <w:rPr>
          <w:rFonts w:asciiTheme="minorHAnsi" w:eastAsia="Calibri" w:hAnsiTheme="minorHAnsi" w:cstheme="minorHAnsi"/>
          <w:lang w:val="en-GB"/>
        </w:rPr>
      </w:pPr>
    </w:p>
    <w:p w14:paraId="49B49169"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rPr>
      </w:pPr>
      <w:r>
        <w:rPr>
          <w:rFonts w:asciiTheme="minorHAnsi" w:eastAsia="Calibri" w:hAnsiTheme="minorHAnsi" w:cstheme="minorHAnsi"/>
        </w:rPr>
        <w:br w:type="page"/>
      </w:r>
    </w:p>
    <w:p w14:paraId="2F3B3712"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rPr>
      </w:pPr>
    </w:p>
    <w:p w14:paraId="0DBC83C9" w14:textId="77777777" w:rsidR="00117464" w:rsidRPr="009D6485" w:rsidRDefault="00117464" w:rsidP="00117464">
      <w:pPr>
        <w:numPr>
          <w:ilvl w:val="1"/>
          <w:numId w:val="17"/>
        </w:numPr>
        <w:tabs>
          <w:tab w:val="clear" w:pos="567"/>
          <w:tab w:val="clear" w:pos="1276"/>
          <w:tab w:val="clear" w:pos="1843"/>
          <w:tab w:val="clear" w:pos="5387"/>
          <w:tab w:val="clear" w:pos="5954"/>
          <w:tab w:val="left" w:pos="709"/>
        </w:tabs>
        <w:overflowPunct/>
        <w:autoSpaceDE/>
        <w:autoSpaceDN/>
        <w:adjustRightInd/>
        <w:spacing w:before="0"/>
        <w:ind w:left="1003"/>
        <w:contextualSpacing/>
        <w:jc w:val="left"/>
        <w:textAlignment w:val="auto"/>
        <w:rPr>
          <w:rFonts w:asciiTheme="minorHAnsi" w:eastAsia="Calibri" w:hAnsiTheme="minorHAnsi" w:cstheme="minorHAnsi"/>
          <w:b/>
          <w:bCs/>
          <w:lang w:val="en-GB"/>
        </w:rPr>
      </w:pPr>
      <w:r>
        <w:rPr>
          <w:rFonts w:asciiTheme="minorHAnsi" w:eastAsia="Calibri" w:hAnsiTheme="minorHAnsi" w:cstheme="minorHAnsi"/>
          <w:b/>
          <w:bCs/>
        </w:rPr>
        <w:t xml:space="preserve">Fixed </w:t>
      </w:r>
      <w:r w:rsidRPr="009D6485">
        <w:rPr>
          <w:rFonts w:asciiTheme="minorHAnsi" w:eastAsia="Calibri" w:hAnsiTheme="minorHAnsi" w:cstheme="minorHAnsi"/>
          <w:b/>
          <w:bCs/>
          <w:lang w:val="en-ZA"/>
        </w:rPr>
        <w:t>N</w:t>
      </w:r>
      <w:r w:rsidRPr="009D6485">
        <w:rPr>
          <w:rFonts w:asciiTheme="minorHAnsi" w:eastAsia="Calibri" w:hAnsiTheme="minorHAnsi" w:cstheme="minorHAnsi"/>
          <w:b/>
          <w:bCs/>
        </w:rPr>
        <w:t>umbers</w:t>
      </w:r>
    </w:p>
    <w:p w14:paraId="14186C1F" w14:textId="77777777" w:rsidR="00117464" w:rsidRPr="009D6485" w:rsidRDefault="00117464" w:rsidP="00117464">
      <w:pPr>
        <w:overflowPunct/>
        <w:autoSpaceDE/>
        <w:autoSpaceDN/>
        <w:adjustRightInd/>
        <w:spacing w:before="0"/>
        <w:ind w:left="1480"/>
        <w:contextualSpacing/>
        <w:textAlignment w:val="auto"/>
        <w:rPr>
          <w:rFonts w:asciiTheme="minorHAnsi" w:eastAsia="Calibri" w:hAnsiTheme="minorHAnsi" w:cstheme="minorHAnsi"/>
          <w:b/>
          <w:bCs/>
          <w:lang w:val="en-GB"/>
        </w:rPr>
      </w:pPr>
    </w:p>
    <w:p w14:paraId="07F89A49" w14:textId="77777777" w:rsidR="00117464" w:rsidRPr="009D6485" w:rsidRDefault="00117464" w:rsidP="00117464">
      <w:pPr>
        <w:numPr>
          <w:ilvl w:val="2"/>
          <w:numId w:val="17"/>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b/>
          <w:bCs/>
          <w:lang w:val="en-GB"/>
        </w:rPr>
      </w:pPr>
      <w:r w:rsidRPr="009D6485">
        <w:rPr>
          <w:rFonts w:asciiTheme="minorHAnsi" w:eastAsia="Calibri" w:hAnsiTheme="minorHAnsi" w:cstheme="minorHAnsi"/>
          <w:b/>
          <w:bCs/>
        </w:rPr>
        <w:t>Levels 2 to 6: Fixed numbers</w:t>
      </w:r>
    </w:p>
    <w:p w14:paraId="67439EC3" w14:textId="77777777" w:rsidR="00117464" w:rsidRPr="009D6485" w:rsidRDefault="00117464" w:rsidP="00117464">
      <w:pPr>
        <w:overflowPunct/>
        <w:autoSpaceDE/>
        <w:autoSpaceDN/>
        <w:adjustRightInd/>
        <w:spacing w:before="0"/>
        <w:ind w:left="1560"/>
        <w:contextualSpacing/>
        <w:textAlignment w:val="auto"/>
        <w:rPr>
          <w:rFonts w:asciiTheme="minorHAnsi" w:eastAsia="Calibri" w:hAnsiTheme="minorHAnsi" w:cstheme="minorHAnsi"/>
        </w:rPr>
      </w:pPr>
      <w:r w:rsidRPr="009D6485">
        <w:rPr>
          <w:rFonts w:asciiTheme="minorHAnsi" w:eastAsia="Calibri" w:hAnsiTheme="minorHAnsi" w:cstheme="minorHAnsi"/>
        </w:rPr>
        <w:t xml:space="preserve">Level 2 to 6 are the seven (7) digits long geographical numbers occupying the numbering range from 2XX XXXX to 6XX XXXX respectively providing services to fixed line services. </w:t>
      </w:r>
      <w:r w:rsidRPr="00333C2B">
        <w:rPr>
          <w:rFonts w:asciiTheme="minorHAnsi" w:eastAsia="Calibri" w:hAnsiTheme="minorHAnsi" w:cstheme="minorHAnsi"/>
        </w:rPr>
        <w:t>Reference is made</w:t>
      </w:r>
      <w:r>
        <w:rPr>
          <w:rFonts w:asciiTheme="minorHAnsi" w:eastAsia="Calibri" w:hAnsiTheme="minorHAnsi" w:cstheme="minorHAnsi"/>
        </w:rPr>
        <w:t xml:space="preserve"> </w:t>
      </w:r>
      <w:r w:rsidRPr="009D6485">
        <w:rPr>
          <w:rFonts w:asciiTheme="minorHAnsi" w:eastAsia="Calibri" w:hAnsiTheme="minorHAnsi" w:cstheme="minorHAnsi"/>
        </w:rPr>
        <w:t xml:space="preserve">to </w:t>
      </w:r>
      <w:r w:rsidRPr="00DF036B">
        <w:rPr>
          <w:rFonts w:asciiTheme="minorHAnsi" w:eastAsia="Calibri" w:hAnsiTheme="minorHAnsi" w:cstheme="minorHAnsi"/>
          <w:i/>
          <w:iCs/>
        </w:rPr>
        <w:t>Table 4</w:t>
      </w:r>
      <w:r w:rsidRPr="009D6485">
        <w:rPr>
          <w:rFonts w:asciiTheme="minorHAnsi" w:eastAsia="Calibri" w:hAnsiTheme="minorHAnsi" w:cstheme="minorHAnsi"/>
          <w:b/>
          <w:bCs/>
        </w:rPr>
        <w:t xml:space="preserve"> </w:t>
      </w:r>
      <w:r w:rsidRPr="009D6485">
        <w:rPr>
          <w:rFonts w:asciiTheme="minorHAnsi" w:eastAsia="Calibri" w:hAnsiTheme="minorHAnsi" w:cstheme="minorHAnsi"/>
        </w:rPr>
        <w:t>below. These, however, excludes the following selected numbers on the second- and third-digit levels zero e.g., 200 0000, 300 0000, 460 0000, 530 0000, 680 0000 which are reserved.</w:t>
      </w:r>
    </w:p>
    <w:p w14:paraId="282E7A2E" w14:textId="77777777" w:rsidR="00117464" w:rsidRPr="00DF036B" w:rsidRDefault="00117464" w:rsidP="00117464">
      <w:pPr>
        <w:overflowPunct/>
        <w:autoSpaceDE/>
        <w:autoSpaceDN/>
        <w:adjustRightInd/>
        <w:spacing w:before="0"/>
        <w:jc w:val="left"/>
        <w:textAlignment w:val="auto"/>
        <w:rPr>
          <w:rFonts w:asciiTheme="minorHAnsi" w:eastAsia="Calibri" w:hAnsiTheme="minorHAnsi" w:cstheme="minorHAnsi"/>
          <w:i/>
          <w:iCs/>
        </w:rPr>
      </w:pPr>
    </w:p>
    <w:p w14:paraId="1A11FA4D" w14:textId="08F20075" w:rsidR="00117464" w:rsidRPr="00DF036B" w:rsidRDefault="00117464" w:rsidP="00117464">
      <w:pPr>
        <w:keepNext/>
        <w:widowControl w:val="0"/>
        <w:overflowPunct/>
        <w:spacing w:before="0" w:after="120"/>
        <w:jc w:val="center"/>
        <w:textAlignment w:val="auto"/>
        <w:rPr>
          <w:rFonts w:eastAsia="Calibri"/>
          <w:i/>
          <w:iCs/>
        </w:rPr>
      </w:pPr>
      <w:r w:rsidRPr="00DF036B">
        <w:rPr>
          <w:rFonts w:eastAsia="Calibri"/>
          <w:i/>
          <w:iCs/>
        </w:rPr>
        <w:t>Table 4: Fixed numbers by the geographical location</w:t>
      </w:r>
    </w:p>
    <w:tbl>
      <w:tblPr>
        <w:tblW w:w="9072" w:type="dxa"/>
        <w:tblLayout w:type="fixed"/>
        <w:tblLook w:val="0000" w:firstRow="0" w:lastRow="0" w:firstColumn="0" w:lastColumn="0" w:noHBand="0" w:noVBand="0"/>
      </w:tblPr>
      <w:tblGrid>
        <w:gridCol w:w="4111"/>
        <w:gridCol w:w="2835"/>
        <w:gridCol w:w="2126"/>
      </w:tblGrid>
      <w:tr w:rsidR="00117464" w:rsidRPr="00B43D3A" w14:paraId="0D42B039" w14:textId="77777777" w:rsidTr="00246B7F">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3EBC094E" w14:textId="77777777" w:rsidR="00117464" w:rsidRPr="00B43D3A" w:rsidRDefault="00117464" w:rsidP="00246B7F">
            <w:pPr>
              <w:keepNext/>
              <w:spacing w:before="40" w:after="40"/>
              <w:rPr>
                <w:rFonts w:asciiTheme="minorHAnsi" w:hAnsiTheme="minorHAnsi" w:cstheme="minorHAnsi"/>
                <w:bCs/>
                <w:i/>
              </w:rPr>
            </w:pPr>
            <w:r w:rsidRPr="00B43D3A">
              <w:rPr>
                <w:rFonts w:asciiTheme="minorHAnsi" w:hAnsiTheme="minorHAnsi" w:cstheme="minorHAnsi"/>
                <w:bCs/>
                <w:i/>
              </w:rPr>
              <w:t>Geographical Area</w:t>
            </w:r>
          </w:p>
        </w:tc>
        <w:tc>
          <w:tcPr>
            <w:tcW w:w="2835" w:type="dxa"/>
            <w:tcBorders>
              <w:top w:val="single" w:sz="4" w:space="0" w:color="auto"/>
              <w:left w:val="nil"/>
              <w:bottom w:val="single" w:sz="4" w:space="0" w:color="auto"/>
              <w:right w:val="single" w:sz="4" w:space="0" w:color="auto"/>
            </w:tcBorders>
            <w:shd w:val="clear" w:color="auto" w:fill="D9E2F3"/>
            <w:vAlign w:val="center"/>
          </w:tcPr>
          <w:p w14:paraId="4EBDCB0E" w14:textId="77777777" w:rsidR="00117464" w:rsidRPr="00B43D3A" w:rsidRDefault="00117464" w:rsidP="00246B7F">
            <w:pPr>
              <w:keepNext/>
              <w:spacing w:before="40" w:after="40"/>
              <w:rPr>
                <w:rFonts w:asciiTheme="minorHAnsi" w:hAnsiTheme="minorHAnsi" w:cstheme="minorHAnsi"/>
                <w:bCs/>
                <w:i/>
              </w:rPr>
            </w:pPr>
            <w:r w:rsidRPr="00B43D3A">
              <w:rPr>
                <w:rFonts w:asciiTheme="minorHAnsi" w:hAnsiTheme="minorHAnsi" w:cstheme="minorHAnsi"/>
                <w:bCs/>
                <w:i/>
              </w:rPr>
              <w:t>Number range</w:t>
            </w:r>
          </w:p>
        </w:tc>
        <w:tc>
          <w:tcPr>
            <w:tcW w:w="2126" w:type="dxa"/>
            <w:tcBorders>
              <w:top w:val="single" w:sz="4" w:space="0" w:color="auto"/>
              <w:left w:val="nil"/>
              <w:bottom w:val="single" w:sz="4" w:space="0" w:color="auto"/>
              <w:right w:val="single" w:sz="4" w:space="0" w:color="auto"/>
            </w:tcBorders>
            <w:shd w:val="clear" w:color="auto" w:fill="D9E2F3"/>
          </w:tcPr>
          <w:p w14:paraId="6223AA21" w14:textId="77777777" w:rsidR="00117464" w:rsidRPr="00B43D3A" w:rsidRDefault="00117464" w:rsidP="00246B7F">
            <w:pPr>
              <w:keepNext/>
              <w:spacing w:before="40" w:after="40"/>
              <w:rPr>
                <w:rFonts w:asciiTheme="minorHAnsi" w:hAnsiTheme="minorHAnsi" w:cstheme="minorHAnsi"/>
                <w:bCs/>
                <w:i/>
              </w:rPr>
            </w:pPr>
            <w:r w:rsidRPr="00B43D3A">
              <w:rPr>
                <w:rFonts w:asciiTheme="minorHAnsi" w:hAnsiTheme="minorHAnsi" w:cstheme="minorHAnsi"/>
                <w:bCs/>
                <w:i/>
              </w:rPr>
              <w:t>Zone</w:t>
            </w:r>
          </w:p>
        </w:tc>
      </w:tr>
      <w:tr w:rsidR="00117464" w:rsidRPr="00B43D3A" w14:paraId="219C8B26"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26F3453"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Francistown Area</w:t>
            </w:r>
          </w:p>
        </w:tc>
        <w:tc>
          <w:tcPr>
            <w:tcW w:w="2835" w:type="dxa"/>
            <w:tcBorders>
              <w:top w:val="single" w:sz="4" w:space="0" w:color="auto"/>
              <w:left w:val="nil"/>
              <w:bottom w:val="single" w:sz="4" w:space="0" w:color="auto"/>
              <w:right w:val="single" w:sz="4" w:space="0" w:color="auto"/>
            </w:tcBorders>
          </w:tcPr>
          <w:p w14:paraId="0F374825"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24X XXXX</w:t>
            </w:r>
          </w:p>
        </w:tc>
        <w:tc>
          <w:tcPr>
            <w:tcW w:w="2126" w:type="dxa"/>
            <w:tcBorders>
              <w:top w:val="single" w:sz="4" w:space="0" w:color="auto"/>
              <w:left w:val="nil"/>
              <w:bottom w:val="single" w:sz="4" w:space="0" w:color="auto"/>
              <w:right w:val="single" w:sz="4" w:space="0" w:color="auto"/>
            </w:tcBorders>
          </w:tcPr>
          <w:p w14:paraId="56D76DCF"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4</w:t>
            </w:r>
          </w:p>
        </w:tc>
      </w:tr>
      <w:tr w:rsidR="00117464" w:rsidRPr="00B43D3A" w14:paraId="15D4DBF5"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D92E854"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Selebi-Phikwe Area</w:t>
            </w:r>
          </w:p>
        </w:tc>
        <w:tc>
          <w:tcPr>
            <w:tcW w:w="2835" w:type="dxa"/>
            <w:tcBorders>
              <w:top w:val="single" w:sz="4" w:space="0" w:color="auto"/>
              <w:left w:val="nil"/>
              <w:bottom w:val="single" w:sz="4" w:space="0" w:color="auto"/>
              <w:right w:val="single" w:sz="4" w:space="0" w:color="auto"/>
            </w:tcBorders>
          </w:tcPr>
          <w:p w14:paraId="57E7A8D8"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26X XXXX</w:t>
            </w:r>
          </w:p>
        </w:tc>
        <w:tc>
          <w:tcPr>
            <w:tcW w:w="2126" w:type="dxa"/>
            <w:tcBorders>
              <w:top w:val="single" w:sz="4" w:space="0" w:color="auto"/>
              <w:left w:val="nil"/>
              <w:bottom w:val="single" w:sz="4" w:space="0" w:color="auto"/>
              <w:right w:val="single" w:sz="4" w:space="0" w:color="auto"/>
            </w:tcBorders>
          </w:tcPr>
          <w:p w14:paraId="6D454780"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4</w:t>
            </w:r>
          </w:p>
        </w:tc>
      </w:tr>
      <w:tr w:rsidR="00117464" w:rsidRPr="00B43D3A" w14:paraId="53563990"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207138F"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Letlhakane/Orapa Area</w:t>
            </w:r>
          </w:p>
        </w:tc>
        <w:tc>
          <w:tcPr>
            <w:tcW w:w="2835" w:type="dxa"/>
            <w:tcBorders>
              <w:top w:val="single" w:sz="4" w:space="0" w:color="auto"/>
              <w:left w:val="nil"/>
              <w:bottom w:val="single" w:sz="4" w:space="0" w:color="auto"/>
              <w:right w:val="single" w:sz="4" w:space="0" w:color="auto"/>
            </w:tcBorders>
          </w:tcPr>
          <w:p w14:paraId="0486085B"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29X XXXX</w:t>
            </w:r>
          </w:p>
        </w:tc>
        <w:tc>
          <w:tcPr>
            <w:tcW w:w="2126" w:type="dxa"/>
            <w:tcBorders>
              <w:top w:val="single" w:sz="4" w:space="0" w:color="auto"/>
              <w:left w:val="nil"/>
              <w:bottom w:val="single" w:sz="4" w:space="0" w:color="auto"/>
              <w:right w:val="single" w:sz="4" w:space="0" w:color="auto"/>
            </w:tcBorders>
          </w:tcPr>
          <w:p w14:paraId="24FB2F67"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4</w:t>
            </w:r>
          </w:p>
        </w:tc>
      </w:tr>
      <w:tr w:rsidR="00117464" w:rsidRPr="00B43D3A" w14:paraId="454EAABC"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DEB3D87"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Gaborone Area</w:t>
            </w:r>
          </w:p>
        </w:tc>
        <w:tc>
          <w:tcPr>
            <w:tcW w:w="2835" w:type="dxa"/>
            <w:tcBorders>
              <w:top w:val="single" w:sz="4" w:space="0" w:color="auto"/>
              <w:left w:val="nil"/>
              <w:bottom w:val="single" w:sz="4" w:space="0" w:color="auto"/>
              <w:right w:val="single" w:sz="4" w:space="0" w:color="auto"/>
            </w:tcBorders>
          </w:tcPr>
          <w:p w14:paraId="34A43351"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3XX XXXX</w:t>
            </w:r>
          </w:p>
        </w:tc>
        <w:tc>
          <w:tcPr>
            <w:tcW w:w="2126" w:type="dxa"/>
            <w:tcBorders>
              <w:top w:val="single" w:sz="4" w:space="0" w:color="auto"/>
              <w:left w:val="nil"/>
              <w:bottom w:val="single" w:sz="4" w:space="0" w:color="auto"/>
              <w:right w:val="single" w:sz="4" w:space="0" w:color="auto"/>
            </w:tcBorders>
          </w:tcPr>
          <w:p w14:paraId="1A518B03"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1</w:t>
            </w:r>
          </w:p>
        </w:tc>
      </w:tr>
      <w:tr w:rsidR="00117464" w:rsidRPr="00B43D3A" w14:paraId="36269D48"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5F8D46C"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Serowe Area</w:t>
            </w:r>
          </w:p>
        </w:tc>
        <w:tc>
          <w:tcPr>
            <w:tcW w:w="2835" w:type="dxa"/>
            <w:tcBorders>
              <w:top w:val="single" w:sz="4" w:space="0" w:color="auto"/>
              <w:left w:val="nil"/>
              <w:bottom w:val="single" w:sz="4" w:space="0" w:color="auto"/>
              <w:right w:val="single" w:sz="4" w:space="0" w:color="auto"/>
            </w:tcBorders>
          </w:tcPr>
          <w:p w14:paraId="65FA232D"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46X XXXX</w:t>
            </w:r>
          </w:p>
        </w:tc>
        <w:tc>
          <w:tcPr>
            <w:tcW w:w="2126" w:type="dxa"/>
            <w:tcBorders>
              <w:top w:val="single" w:sz="4" w:space="0" w:color="auto"/>
              <w:left w:val="nil"/>
              <w:bottom w:val="single" w:sz="4" w:space="0" w:color="auto"/>
              <w:right w:val="single" w:sz="4" w:space="0" w:color="auto"/>
            </w:tcBorders>
          </w:tcPr>
          <w:p w14:paraId="48245D93"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3</w:t>
            </w:r>
          </w:p>
        </w:tc>
      </w:tr>
      <w:tr w:rsidR="00117464" w:rsidRPr="00B43D3A" w14:paraId="2072C97C"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26C9493"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Mahalapye Area</w:t>
            </w:r>
          </w:p>
        </w:tc>
        <w:tc>
          <w:tcPr>
            <w:tcW w:w="2835" w:type="dxa"/>
            <w:tcBorders>
              <w:top w:val="single" w:sz="4" w:space="0" w:color="auto"/>
              <w:left w:val="nil"/>
              <w:bottom w:val="single" w:sz="4" w:space="0" w:color="auto"/>
              <w:right w:val="single" w:sz="4" w:space="0" w:color="auto"/>
            </w:tcBorders>
          </w:tcPr>
          <w:p w14:paraId="1A8C6E79"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47X XXXX</w:t>
            </w:r>
          </w:p>
        </w:tc>
        <w:tc>
          <w:tcPr>
            <w:tcW w:w="2126" w:type="dxa"/>
            <w:tcBorders>
              <w:top w:val="single" w:sz="4" w:space="0" w:color="auto"/>
              <w:left w:val="nil"/>
              <w:bottom w:val="single" w:sz="4" w:space="0" w:color="auto"/>
              <w:right w:val="single" w:sz="4" w:space="0" w:color="auto"/>
            </w:tcBorders>
          </w:tcPr>
          <w:p w14:paraId="1876CBBD"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3</w:t>
            </w:r>
          </w:p>
        </w:tc>
      </w:tr>
      <w:tr w:rsidR="00117464" w:rsidRPr="00B43D3A" w14:paraId="49AC008B"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EA859E2"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Palapye Area</w:t>
            </w:r>
          </w:p>
        </w:tc>
        <w:tc>
          <w:tcPr>
            <w:tcW w:w="2835" w:type="dxa"/>
            <w:tcBorders>
              <w:top w:val="single" w:sz="4" w:space="0" w:color="auto"/>
              <w:left w:val="nil"/>
              <w:bottom w:val="single" w:sz="4" w:space="0" w:color="auto"/>
              <w:right w:val="single" w:sz="4" w:space="0" w:color="auto"/>
            </w:tcBorders>
          </w:tcPr>
          <w:p w14:paraId="4B8D2A03"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49X XXXX</w:t>
            </w:r>
          </w:p>
        </w:tc>
        <w:tc>
          <w:tcPr>
            <w:tcW w:w="2126" w:type="dxa"/>
            <w:tcBorders>
              <w:top w:val="single" w:sz="4" w:space="0" w:color="auto"/>
              <w:left w:val="nil"/>
              <w:bottom w:val="single" w:sz="4" w:space="0" w:color="auto"/>
              <w:right w:val="single" w:sz="4" w:space="0" w:color="auto"/>
            </w:tcBorders>
          </w:tcPr>
          <w:p w14:paraId="01919920"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3</w:t>
            </w:r>
          </w:p>
        </w:tc>
      </w:tr>
      <w:tr w:rsidR="00117464" w:rsidRPr="00B43D3A" w14:paraId="2840E3E4"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69DBCDF"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Ramotswa/Lobatse Area</w:t>
            </w:r>
          </w:p>
        </w:tc>
        <w:tc>
          <w:tcPr>
            <w:tcW w:w="2835" w:type="dxa"/>
            <w:tcBorders>
              <w:top w:val="single" w:sz="4" w:space="0" w:color="auto"/>
              <w:left w:val="nil"/>
              <w:bottom w:val="single" w:sz="4" w:space="0" w:color="auto"/>
              <w:right w:val="single" w:sz="4" w:space="0" w:color="auto"/>
            </w:tcBorders>
          </w:tcPr>
          <w:p w14:paraId="4C639D4A"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53X XXXX</w:t>
            </w:r>
          </w:p>
        </w:tc>
        <w:tc>
          <w:tcPr>
            <w:tcW w:w="2126" w:type="dxa"/>
            <w:tcBorders>
              <w:top w:val="single" w:sz="4" w:space="0" w:color="auto"/>
              <w:left w:val="nil"/>
              <w:bottom w:val="single" w:sz="4" w:space="0" w:color="auto"/>
              <w:right w:val="single" w:sz="4" w:space="0" w:color="auto"/>
            </w:tcBorders>
          </w:tcPr>
          <w:p w14:paraId="2495F767"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117464" w:rsidRPr="00B43D3A" w14:paraId="4FF3E72D"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C736184"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Barolong/Ngwaketse Area</w:t>
            </w:r>
          </w:p>
        </w:tc>
        <w:tc>
          <w:tcPr>
            <w:tcW w:w="2835" w:type="dxa"/>
            <w:tcBorders>
              <w:top w:val="single" w:sz="4" w:space="0" w:color="auto"/>
              <w:left w:val="nil"/>
              <w:bottom w:val="single" w:sz="4" w:space="0" w:color="auto"/>
              <w:right w:val="single" w:sz="4" w:space="0" w:color="auto"/>
            </w:tcBorders>
          </w:tcPr>
          <w:p w14:paraId="5170EDED"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54X XXXX</w:t>
            </w:r>
          </w:p>
        </w:tc>
        <w:tc>
          <w:tcPr>
            <w:tcW w:w="2126" w:type="dxa"/>
            <w:tcBorders>
              <w:top w:val="single" w:sz="4" w:space="0" w:color="auto"/>
              <w:left w:val="nil"/>
              <w:bottom w:val="single" w:sz="4" w:space="0" w:color="auto"/>
              <w:right w:val="single" w:sz="4" w:space="0" w:color="auto"/>
            </w:tcBorders>
          </w:tcPr>
          <w:p w14:paraId="7464894B"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117464" w:rsidRPr="00B43D3A" w14:paraId="7A00A978" w14:textId="77777777" w:rsidTr="00246B7F">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AF87699"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Mochudi Area</w:t>
            </w:r>
          </w:p>
        </w:tc>
        <w:tc>
          <w:tcPr>
            <w:tcW w:w="2835" w:type="dxa"/>
            <w:tcBorders>
              <w:top w:val="single" w:sz="4" w:space="0" w:color="auto"/>
              <w:left w:val="nil"/>
              <w:bottom w:val="single" w:sz="4" w:space="0" w:color="auto"/>
              <w:right w:val="single" w:sz="4" w:space="0" w:color="auto"/>
            </w:tcBorders>
          </w:tcPr>
          <w:p w14:paraId="08EAAFD7"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57X XXXX</w:t>
            </w:r>
          </w:p>
        </w:tc>
        <w:tc>
          <w:tcPr>
            <w:tcW w:w="2126" w:type="dxa"/>
            <w:tcBorders>
              <w:top w:val="single" w:sz="4" w:space="0" w:color="auto"/>
              <w:left w:val="nil"/>
              <w:bottom w:val="single" w:sz="4" w:space="0" w:color="auto"/>
              <w:right w:val="single" w:sz="4" w:space="0" w:color="auto"/>
            </w:tcBorders>
          </w:tcPr>
          <w:p w14:paraId="2E687FEE"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117464" w:rsidRPr="00B43D3A" w14:paraId="74CBAF4D"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67262E6"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Jwaneng Area</w:t>
            </w:r>
          </w:p>
        </w:tc>
        <w:tc>
          <w:tcPr>
            <w:tcW w:w="2835" w:type="dxa"/>
            <w:tcBorders>
              <w:top w:val="single" w:sz="4" w:space="0" w:color="auto"/>
              <w:left w:val="nil"/>
              <w:bottom w:val="single" w:sz="4" w:space="0" w:color="auto"/>
              <w:right w:val="single" w:sz="4" w:space="0" w:color="auto"/>
            </w:tcBorders>
          </w:tcPr>
          <w:p w14:paraId="6D48C03C"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58X XXXX</w:t>
            </w:r>
          </w:p>
        </w:tc>
        <w:tc>
          <w:tcPr>
            <w:tcW w:w="2126" w:type="dxa"/>
            <w:tcBorders>
              <w:top w:val="single" w:sz="4" w:space="0" w:color="auto"/>
              <w:left w:val="nil"/>
              <w:bottom w:val="single" w:sz="4" w:space="0" w:color="auto"/>
              <w:right w:val="single" w:sz="4" w:space="0" w:color="auto"/>
            </w:tcBorders>
          </w:tcPr>
          <w:p w14:paraId="1B039DDC"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117464" w:rsidRPr="00B43D3A" w14:paraId="59CB3EA9"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5110785"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Molepolole Area</w:t>
            </w:r>
          </w:p>
        </w:tc>
        <w:tc>
          <w:tcPr>
            <w:tcW w:w="2835" w:type="dxa"/>
            <w:tcBorders>
              <w:top w:val="single" w:sz="4" w:space="0" w:color="auto"/>
              <w:left w:val="nil"/>
              <w:bottom w:val="single" w:sz="4" w:space="0" w:color="auto"/>
              <w:right w:val="single" w:sz="4" w:space="0" w:color="auto"/>
            </w:tcBorders>
          </w:tcPr>
          <w:p w14:paraId="395A5E8C"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59X XXXX</w:t>
            </w:r>
          </w:p>
        </w:tc>
        <w:tc>
          <w:tcPr>
            <w:tcW w:w="2126" w:type="dxa"/>
            <w:tcBorders>
              <w:top w:val="single" w:sz="4" w:space="0" w:color="auto"/>
              <w:left w:val="nil"/>
              <w:bottom w:val="single" w:sz="4" w:space="0" w:color="auto"/>
              <w:right w:val="single" w:sz="4" w:space="0" w:color="auto"/>
            </w:tcBorders>
          </w:tcPr>
          <w:p w14:paraId="5AE9E38B"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2</w:t>
            </w:r>
          </w:p>
        </w:tc>
      </w:tr>
      <w:tr w:rsidR="00117464" w:rsidRPr="00B43D3A" w14:paraId="514FBEC7"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52FBA33"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Kasane Area</w:t>
            </w:r>
          </w:p>
        </w:tc>
        <w:tc>
          <w:tcPr>
            <w:tcW w:w="2835" w:type="dxa"/>
            <w:tcBorders>
              <w:top w:val="single" w:sz="4" w:space="0" w:color="auto"/>
              <w:left w:val="nil"/>
              <w:bottom w:val="single" w:sz="4" w:space="0" w:color="auto"/>
              <w:right w:val="single" w:sz="4" w:space="0" w:color="auto"/>
            </w:tcBorders>
          </w:tcPr>
          <w:p w14:paraId="73072A70"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62X XXXX</w:t>
            </w:r>
          </w:p>
        </w:tc>
        <w:tc>
          <w:tcPr>
            <w:tcW w:w="2126" w:type="dxa"/>
            <w:tcBorders>
              <w:top w:val="single" w:sz="4" w:space="0" w:color="auto"/>
              <w:left w:val="nil"/>
              <w:bottom w:val="single" w:sz="4" w:space="0" w:color="auto"/>
              <w:right w:val="single" w:sz="4" w:space="0" w:color="auto"/>
            </w:tcBorders>
          </w:tcPr>
          <w:p w14:paraId="74F40AD0"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5</w:t>
            </w:r>
          </w:p>
        </w:tc>
      </w:tr>
      <w:tr w:rsidR="00117464" w:rsidRPr="00B43D3A" w14:paraId="6E6EF5DB" w14:textId="77777777" w:rsidTr="00246B7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B56C3D0"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Ghanzi/Kgalagadi Area</w:t>
            </w:r>
          </w:p>
        </w:tc>
        <w:tc>
          <w:tcPr>
            <w:tcW w:w="2835" w:type="dxa"/>
            <w:tcBorders>
              <w:top w:val="single" w:sz="4" w:space="0" w:color="auto"/>
              <w:left w:val="nil"/>
              <w:bottom w:val="single" w:sz="4" w:space="0" w:color="auto"/>
              <w:right w:val="single" w:sz="4" w:space="0" w:color="auto"/>
            </w:tcBorders>
          </w:tcPr>
          <w:p w14:paraId="4AA2F581"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65X XXXX</w:t>
            </w:r>
          </w:p>
        </w:tc>
        <w:tc>
          <w:tcPr>
            <w:tcW w:w="2126" w:type="dxa"/>
            <w:tcBorders>
              <w:top w:val="single" w:sz="4" w:space="0" w:color="auto"/>
              <w:left w:val="nil"/>
              <w:bottom w:val="single" w:sz="4" w:space="0" w:color="auto"/>
              <w:right w:val="single" w:sz="4" w:space="0" w:color="auto"/>
            </w:tcBorders>
          </w:tcPr>
          <w:p w14:paraId="68B121EA" w14:textId="77777777" w:rsidR="00117464" w:rsidRPr="00B43D3A" w:rsidRDefault="00117464" w:rsidP="00246B7F">
            <w:pPr>
              <w:spacing w:before="40" w:after="40"/>
              <w:jc w:val="center"/>
              <w:rPr>
                <w:rFonts w:asciiTheme="minorHAnsi" w:hAnsiTheme="minorHAnsi" w:cstheme="minorHAnsi"/>
                <w:color w:val="000000"/>
              </w:rPr>
            </w:pPr>
            <w:r w:rsidRPr="00B43D3A">
              <w:rPr>
                <w:rFonts w:asciiTheme="minorHAnsi" w:hAnsiTheme="minorHAnsi" w:cstheme="minorHAnsi"/>
                <w:color w:val="000000"/>
              </w:rPr>
              <w:t>5</w:t>
            </w:r>
          </w:p>
        </w:tc>
      </w:tr>
      <w:tr w:rsidR="00117464" w:rsidRPr="00B43D3A" w14:paraId="6D8BA1C0" w14:textId="77777777" w:rsidTr="00246B7F">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1DAC952"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Maun Area</w:t>
            </w:r>
          </w:p>
        </w:tc>
        <w:tc>
          <w:tcPr>
            <w:tcW w:w="2835" w:type="dxa"/>
            <w:tcBorders>
              <w:top w:val="single" w:sz="4" w:space="0" w:color="auto"/>
              <w:left w:val="nil"/>
              <w:bottom w:val="single" w:sz="4" w:space="0" w:color="auto"/>
              <w:right w:val="single" w:sz="4" w:space="0" w:color="auto"/>
            </w:tcBorders>
          </w:tcPr>
          <w:p w14:paraId="316A24E2" w14:textId="77777777" w:rsidR="00117464" w:rsidRPr="00B43D3A" w:rsidRDefault="00117464" w:rsidP="00246B7F">
            <w:pPr>
              <w:spacing w:before="40" w:after="40"/>
              <w:rPr>
                <w:rFonts w:asciiTheme="minorHAnsi" w:hAnsiTheme="minorHAnsi" w:cstheme="minorHAnsi"/>
                <w:color w:val="000000"/>
              </w:rPr>
            </w:pPr>
            <w:r w:rsidRPr="00B43D3A">
              <w:rPr>
                <w:rFonts w:asciiTheme="minorHAnsi" w:hAnsiTheme="minorHAnsi" w:cstheme="minorHAnsi"/>
                <w:color w:val="000000"/>
              </w:rPr>
              <w:t>68X XXXX</w:t>
            </w:r>
          </w:p>
        </w:tc>
        <w:tc>
          <w:tcPr>
            <w:tcW w:w="2126" w:type="dxa"/>
            <w:tcBorders>
              <w:top w:val="single" w:sz="4" w:space="0" w:color="auto"/>
              <w:left w:val="nil"/>
              <w:bottom w:val="single" w:sz="4" w:space="0" w:color="auto"/>
              <w:right w:val="single" w:sz="4" w:space="0" w:color="auto"/>
            </w:tcBorders>
          </w:tcPr>
          <w:p w14:paraId="5015C0A0" w14:textId="77777777" w:rsidR="00117464" w:rsidRPr="00B43D3A" w:rsidRDefault="00117464" w:rsidP="00246B7F">
            <w:pPr>
              <w:keepNext/>
              <w:spacing w:before="40" w:after="40"/>
              <w:jc w:val="center"/>
              <w:rPr>
                <w:rFonts w:asciiTheme="minorHAnsi" w:hAnsiTheme="minorHAnsi" w:cstheme="minorHAnsi"/>
                <w:color w:val="000000"/>
              </w:rPr>
            </w:pPr>
            <w:r w:rsidRPr="00B43D3A">
              <w:rPr>
                <w:rFonts w:asciiTheme="minorHAnsi" w:hAnsiTheme="minorHAnsi" w:cstheme="minorHAnsi"/>
                <w:color w:val="000000"/>
              </w:rPr>
              <w:t>5</w:t>
            </w:r>
          </w:p>
        </w:tc>
      </w:tr>
    </w:tbl>
    <w:p w14:paraId="20C9249C" w14:textId="77777777" w:rsidR="00117464" w:rsidRPr="00843247" w:rsidRDefault="00117464" w:rsidP="00117464">
      <w:pPr>
        <w:overflowPunct/>
        <w:autoSpaceDE/>
        <w:autoSpaceDN/>
        <w:adjustRightInd/>
        <w:spacing w:before="0"/>
        <w:jc w:val="left"/>
        <w:textAlignment w:val="auto"/>
        <w:rPr>
          <w:rFonts w:eastAsia="Calibri"/>
          <w:lang w:val="en-ZA"/>
        </w:rPr>
      </w:pPr>
    </w:p>
    <w:p w14:paraId="5F8E30D6" w14:textId="77777777" w:rsidR="00117464" w:rsidRPr="00B539FA" w:rsidRDefault="00117464" w:rsidP="00117464">
      <w:pPr>
        <w:widowControl w:val="0"/>
        <w:overflowPunct/>
        <w:spacing w:before="0"/>
        <w:textAlignment w:val="auto"/>
        <w:rPr>
          <w:rFonts w:asciiTheme="minorHAnsi" w:eastAsia="Calibri" w:hAnsiTheme="minorHAnsi" w:cstheme="minorHAnsi"/>
        </w:rPr>
      </w:pPr>
    </w:p>
    <w:p w14:paraId="6CF47C79" w14:textId="77777777" w:rsidR="00117464" w:rsidRPr="00B539FA" w:rsidRDefault="00117464" w:rsidP="00117464">
      <w:pPr>
        <w:keepNext/>
        <w:numPr>
          <w:ilvl w:val="1"/>
          <w:numId w:val="17"/>
        </w:numPr>
        <w:tabs>
          <w:tab w:val="clear" w:pos="567"/>
          <w:tab w:val="clear" w:pos="1276"/>
          <w:tab w:val="clear" w:pos="1843"/>
          <w:tab w:val="clear" w:pos="5387"/>
          <w:tab w:val="clear" w:pos="5954"/>
          <w:tab w:val="left" w:pos="709"/>
        </w:tabs>
        <w:overflowPunct/>
        <w:autoSpaceDE/>
        <w:autoSpaceDN/>
        <w:adjustRightInd/>
        <w:spacing w:before="0" w:after="120"/>
        <w:ind w:left="993" w:hanging="709"/>
        <w:jc w:val="left"/>
        <w:textAlignment w:val="auto"/>
        <w:rPr>
          <w:rFonts w:asciiTheme="minorHAnsi" w:eastAsia="Calibri" w:hAnsiTheme="minorHAnsi" w:cstheme="minorHAnsi"/>
          <w:b/>
          <w:bCs/>
        </w:rPr>
      </w:pPr>
      <w:bookmarkStart w:id="1186" w:name="_Toc62801501"/>
      <w:r w:rsidRPr="00B539FA">
        <w:rPr>
          <w:rFonts w:asciiTheme="minorHAnsi" w:eastAsia="Calibri" w:hAnsiTheme="minorHAnsi" w:cstheme="minorHAnsi"/>
          <w:b/>
          <w:bCs/>
        </w:rPr>
        <w:t xml:space="preserve">VOIP </w:t>
      </w:r>
      <w:r w:rsidRPr="00B539FA">
        <w:rPr>
          <w:rFonts w:asciiTheme="minorHAnsi" w:eastAsia="Calibri" w:hAnsiTheme="minorHAnsi" w:cstheme="minorHAnsi"/>
          <w:b/>
          <w:bCs/>
          <w:lang w:val="en-ZA"/>
        </w:rPr>
        <w:t>N</w:t>
      </w:r>
      <w:r w:rsidRPr="00B539FA">
        <w:rPr>
          <w:rFonts w:asciiTheme="minorHAnsi" w:eastAsia="Calibri" w:hAnsiTheme="minorHAnsi" w:cstheme="minorHAnsi"/>
          <w:b/>
          <w:bCs/>
        </w:rPr>
        <w:t>UMBERS</w:t>
      </w:r>
    </w:p>
    <w:p w14:paraId="7A581C06" w14:textId="77777777" w:rsidR="00117464" w:rsidRPr="00B539FA" w:rsidRDefault="00117464" w:rsidP="00117464">
      <w:pPr>
        <w:keepNext/>
        <w:numPr>
          <w:ilvl w:val="2"/>
          <w:numId w:val="17"/>
        </w:numPr>
        <w:tabs>
          <w:tab w:val="clear" w:pos="1276"/>
          <w:tab w:val="clear" w:pos="1843"/>
          <w:tab w:val="clear" w:pos="5387"/>
          <w:tab w:val="clear" w:pos="5954"/>
          <w:tab w:val="left" w:pos="3544"/>
        </w:tabs>
        <w:overflowPunct/>
        <w:autoSpaceDE/>
        <w:autoSpaceDN/>
        <w:adjustRightInd/>
        <w:spacing w:before="0"/>
        <w:ind w:left="1134" w:hanging="567"/>
        <w:contextualSpacing/>
        <w:jc w:val="left"/>
        <w:textAlignment w:val="auto"/>
        <w:rPr>
          <w:rFonts w:asciiTheme="minorHAnsi" w:eastAsia="Calibri" w:hAnsiTheme="minorHAnsi" w:cstheme="minorHAnsi"/>
          <w:b/>
          <w:bCs/>
        </w:rPr>
      </w:pPr>
      <w:r w:rsidRPr="00B539FA">
        <w:rPr>
          <w:rFonts w:asciiTheme="minorHAnsi" w:eastAsia="Calibri" w:hAnsiTheme="minorHAnsi" w:cstheme="minorHAnsi"/>
          <w:b/>
          <w:bCs/>
        </w:rPr>
        <w:t>Level 7</w:t>
      </w:r>
    </w:p>
    <w:p w14:paraId="21380BF1" w14:textId="77777777" w:rsidR="00117464" w:rsidRPr="00B539FA" w:rsidRDefault="00117464" w:rsidP="00117464">
      <w:pPr>
        <w:tabs>
          <w:tab w:val="left" w:pos="3544"/>
        </w:tabs>
        <w:overflowPunct/>
        <w:autoSpaceDE/>
        <w:autoSpaceDN/>
        <w:adjustRightInd/>
        <w:spacing w:before="0"/>
        <w:ind w:left="1134"/>
        <w:contextualSpacing/>
        <w:textAlignment w:val="auto"/>
        <w:rPr>
          <w:rFonts w:asciiTheme="minorHAnsi" w:eastAsia="Calibri" w:hAnsiTheme="minorHAnsi" w:cstheme="minorHAnsi"/>
          <w:b/>
          <w:bCs/>
        </w:rPr>
      </w:pPr>
      <w:r w:rsidRPr="00B539FA">
        <w:rPr>
          <w:rFonts w:asciiTheme="minorHAnsi" w:eastAsia="Calibri" w:hAnsiTheme="minorHAnsi" w:cstheme="minorHAnsi"/>
        </w:rPr>
        <w:t>The level 7 range of 79 XXX XXX is allocated for VoIP numbering services.</w:t>
      </w:r>
    </w:p>
    <w:p w14:paraId="7E2ED678" w14:textId="77777777" w:rsidR="00117464" w:rsidRPr="00B539FA"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b/>
          <w:bCs/>
        </w:rPr>
      </w:pPr>
    </w:p>
    <w:p w14:paraId="65E6A317" w14:textId="77777777" w:rsidR="00117464" w:rsidRPr="00B539FA" w:rsidRDefault="00117464" w:rsidP="00117464">
      <w:pPr>
        <w:numPr>
          <w:ilvl w:val="1"/>
          <w:numId w:val="17"/>
        </w:numPr>
        <w:tabs>
          <w:tab w:val="clear" w:pos="567"/>
          <w:tab w:val="clear" w:pos="1276"/>
          <w:tab w:val="clear" w:pos="1843"/>
          <w:tab w:val="clear" w:pos="5387"/>
          <w:tab w:val="clear" w:pos="5954"/>
          <w:tab w:val="left" w:pos="709"/>
        </w:tabs>
        <w:overflowPunct/>
        <w:autoSpaceDE/>
        <w:autoSpaceDN/>
        <w:adjustRightInd/>
        <w:spacing w:before="0" w:after="120"/>
        <w:ind w:left="993" w:hanging="709"/>
        <w:jc w:val="left"/>
        <w:textAlignment w:val="auto"/>
        <w:rPr>
          <w:rFonts w:asciiTheme="minorHAnsi" w:eastAsia="Calibri" w:hAnsiTheme="minorHAnsi" w:cstheme="minorHAnsi"/>
          <w:b/>
          <w:bCs/>
        </w:rPr>
      </w:pPr>
      <w:r w:rsidRPr="00B539FA">
        <w:rPr>
          <w:rFonts w:asciiTheme="minorHAnsi" w:eastAsia="Calibri" w:hAnsiTheme="minorHAnsi" w:cstheme="minorHAnsi"/>
          <w:b/>
          <w:bCs/>
        </w:rPr>
        <w:t>MOBILE NUMBERS</w:t>
      </w:r>
    </w:p>
    <w:p w14:paraId="5C0B9FF7" w14:textId="77777777" w:rsidR="00117464" w:rsidRPr="00B539FA" w:rsidRDefault="00117464" w:rsidP="00117464">
      <w:pPr>
        <w:numPr>
          <w:ilvl w:val="2"/>
          <w:numId w:val="17"/>
        </w:numPr>
        <w:tabs>
          <w:tab w:val="clear" w:pos="1276"/>
          <w:tab w:val="clear" w:pos="1843"/>
          <w:tab w:val="clear" w:pos="5387"/>
          <w:tab w:val="clear" w:pos="5954"/>
        </w:tabs>
        <w:overflowPunct/>
        <w:autoSpaceDE/>
        <w:autoSpaceDN/>
        <w:adjustRightInd/>
        <w:spacing w:before="0"/>
        <w:ind w:left="1134" w:hanging="567"/>
        <w:contextualSpacing/>
        <w:jc w:val="left"/>
        <w:textAlignment w:val="auto"/>
        <w:rPr>
          <w:rFonts w:asciiTheme="minorHAnsi" w:eastAsia="Calibri" w:hAnsiTheme="minorHAnsi" w:cstheme="minorHAnsi"/>
          <w:b/>
          <w:bCs/>
        </w:rPr>
      </w:pPr>
      <w:r w:rsidRPr="00B539FA">
        <w:rPr>
          <w:rFonts w:asciiTheme="minorHAnsi" w:eastAsia="Calibri" w:hAnsiTheme="minorHAnsi" w:cstheme="minorHAnsi"/>
          <w:b/>
          <w:bCs/>
        </w:rPr>
        <w:t>Level 7 and 8</w:t>
      </w:r>
    </w:p>
    <w:bookmarkEnd w:id="1186"/>
    <w:p w14:paraId="4504B52D" w14:textId="77777777" w:rsidR="00117464" w:rsidRPr="00B539FA" w:rsidRDefault="00117464" w:rsidP="00117464">
      <w:pPr>
        <w:tabs>
          <w:tab w:val="left" w:pos="3544"/>
        </w:tabs>
        <w:overflowPunct/>
        <w:autoSpaceDE/>
        <w:autoSpaceDN/>
        <w:adjustRightInd/>
        <w:spacing w:before="0"/>
        <w:ind w:left="1134"/>
        <w:contextualSpacing/>
        <w:textAlignment w:val="auto"/>
        <w:rPr>
          <w:rFonts w:asciiTheme="minorHAnsi" w:eastAsia="Calibri" w:hAnsiTheme="minorHAnsi" w:cstheme="minorHAnsi"/>
        </w:rPr>
      </w:pPr>
      <w:r w:rsidRPr="00B539FA">
        <w:rPr>
          <w:rFonts w:asciiTheme="minorHAnsi" w:eastAsia="Calibri" w:hAnsiTheme="minorHAnsi" w:cstheme="minorHAnsi"/>
        </w:rPr>
        <w:t>Levels 7 and part of Level 8 are an eight digits long mobile number range from :</w:t>
      </w:r>
      <w:r>
        <w:rPr>
          <w:rFonts w:asciiTheme="minorHAnsi" w:eastAsia="Calibri" w:hAnsiTheme="minorHAnsi" w:cstheme="minorHAnsi"/>
        </w:rPr>
        <w:br/>
      </w:r>
      <w:r w:rsidRPr="00B539FA">
        <w:rPr>
          <w:rFonts w:asciiTheme="minorHAnsi" w:eastAsia="Calibri" w:hAnsiTheme="minorHAnsi" w:cstheme="minorHAnsi"/>
        </w:rPr>
        <w:t xml:space="preserve">71 XXX XXX to 78 XXX XXX ; and </w:t>
      </w:r>
    </w:p>
    <w:p w14:paraId="60A74F25" w14:textId="77777777" w:rsidR="00117464" w:rsidRPr="00B539FA" w:rsidRDefault="00117464" w:rsidP="00117464">
      <w:pPr>
        <w:tabs>
          <w:tab w:val="left" w:pos="3544"/>
        </w:tabs>
        <w:overflowPunct/>
        <w:autoSpaceDE/>
        <w:autoSpaceDN/>
        <w:adjustRightInd/>
        <w:spacing w:before="0"/>
        <w:ind w:left="1134"/>
        <w:contextualSpacing/>
        <w:textAlignment w:val="auto"/>
        <w:rPr>
          <w:rFonts w:asciiTheme="minorHAnsi" w:eastAsia="Calibri" w:hAnsiTheme="minorHAnsi" w:cstheme="minorHAnsi"/>
        </w:rPr>
      </w:pPr>
      <w:r w:rsidRPr="00B539FA">
        <w:rPr>
          <w:rFonts w:asciiTheme="minorHAnsi" w:eastAsia="Calibri" w:hAnsiTheme="minorHAnsi" w:cstheme="minorHAnsi"/>
        </w:rPr>
        <w:t>81 XXX XXX to 85 XXX XXX respectively.</w:t>
      </w:r>
    </w:p>
    <w:p w14:paraId="0D942971" w14:textId="77777777" w:rsidR="00117464" w:rsidRPr="00B539FA"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b/>
          <w:bCs/>
        </w:rPr>
      </w:pPr>
    </w:p>
    <w:p w14:paraId="08069637" w14:textId="77777777" w:rsidR="00117464" w:rsidRPr="00B539FA" w:rsidRDefault="00117464" w:rsidP="00117464">
      <w:pPr>
        <w:numPr>
          <w:ilvl w:val="1"/>
          <w:numId w:val="17"/>
        </w:numPr>
        <w:tabs>
          <w:tab w:val="clear" w:pos="567"/>
          <w:tab w:val="clear" w:pos="1276"/>
          <w:tab w:val="clear" w:pos="1843"/>
          <w:tab w:val="clear" w:pos="5387"/>
          <w:tab w:val="clear" w:pos="5954"/>
          <w:tab w:val="left" w:pos="709"/>
        </w:tabs>
        <w:overflowPunct/>
        <w:autoSpaceDE/>
        <w:autoSpaceDN/>
        <w:adjustRightInd/>
        <w:spacing w:before="0" w:after="120"/>
        <w:ind w:left="993" w:hanging="709"/>
        <w:jc w:val="left"/>
        <w:textAlignment w:val="auto"/>
        <w:rPr>
          <w:rFonts w:asciiTheme="minorHAnsi" w:eastAsia="Calibri" w:hAnsiTheme="minorHAnsi" w:cstheme="minorHAnsi"/>
          <w:b/>
          <w:bCs/>
        </w:rPr>
      </w:pPr>
      <w:r w:rsidRPr="00B539FA">
        <w:rPr>
          <w:rFonts w:asciiTheme="minorHAnsi" w:eastAsia="Calibri" w:hAnsiTheme="minorHAnsi" w:cstheme="minorHAnsi"/>
          <w:b/>
          <w:bCs/>
        </w:rPr>
        <w:t>MACHINE TO MACHINE COMMUNICATIONS (M2M)/IOT</w:t>
      </w:r>
    </w:p>
    <w:p w14:paraId="7FBD7E5D" w14:textId="77777777" w:rsidR="00117464" w:rsidRPr="00B539FA" w:rsidRDefault="00117464" w:rsidP="00117464">
      <w:pPr>
        <w:numPr>
          <w:ilvl w:val="2"/>
          <w:numId w:val="17"/>
        </w:numPr>
        <w:tabs>
          <w:tab w:val="clear" w:pos="1276"/>
          <w:tab w:val="clear" w:pos="1843"/>
          <w:tab w:val="clear" w:pos="5387"/>
          <w:tab w:val="clear" w:pos="5954"/>
        </w:tabs>
        <w:overflowPunct/>
        <w:autoSpaceDE/>
        <w:autoSpaceDN/>
        <w:adjustRightInd/>
        <w:spacing w:before="0"/>
        <w:ind w:left="1134" w:hanging="567"/>
        <w:contextualSpacing/>
        <w:jc w:val="left"/>
        <w:textAlignment w:val="auto"/>
        <w:rPr>
          <w:rFonts w:asciiTheme="minorHAnsi" w:eastAsia="Calibri" w:hAnsiTheme="minorHAnsi" w:cstheme="minorHAnsi"/>
          <w:b/>
          <w:bCs/>
        </w:rPr>
      </w:pPr>
      <w:r w:rsidRPr="00B539FA">
        <w:rPr>
          <w:rFonts w:asciiTheme="minorHAnsi" w:eastAsia="Calibri" w:hAnsiTheme="minorHAnsi" w:cstheme="minorHAnsi"/>
          <w:b/>
          <w:bCs/>
        </w:rPr>
        <w:t>Level 8</w:t>
      </w:r>
    </w:p>
    <w:p w14:paraId="23A5B371" w14:textId="77777777" w:rsidR="00117464" w:rsidRPr="00B539FA" w:rsidRDefault="00117464" w:rsidP="00117464">
      <w:pPr>
        <w:tabs>
          <w:tab w:val="left" w:pos="3544"/>
        </w:tabs>
        <w:overflowPunct/>
        <w:autoSpaceDE/>
        <w:autoSpaceDN/>
        <w:adjustRightInd/>
        <w:spacing w:before="0"/>
        <w:ind w:left="1134"/>
        <w:contextualSpacing/>
        <w:textAlignment w:val="auto"/>
        <w:rPr>
          <w:rFonts w:asciiTheme="minorHAnsi" w:eastAsia="Calibri" w:hAnsiTheme="minorHAnsi" w:cstheme="minorHAnsi"/>
        </w:rPr>
      </w:pPr>
      <w:r w:rsidRPr="00B539FA">
        <w:rPr>
          <w:rFonts w:asciiTheme="minorHAnsi" w:eastAsia="Calibri" w:hAnsiTheme="minorHAnsi" w:cstheme="minorHAnsi"/>
        </w:rPr>
        <w:t xml:space="preserve">The M2M communications is a 10 digit long numbering range that occupies numbering range from </w:t>
      </w:r>
      <w:r>
        <w:rPr>
          <w:rFonts w:asciiTheme="minorHAnsi" w:eastAsia="Calibri" w:hAnsiTheme="minorHAnsi" w:cstheme="minorHAnsi"/>
        </w:rPr>
        <w:br/>
      </w:r>
      <w:r w:rsidRPr="00B539FA">
        <w:rPr>
          <w:rFonts w:asciiTheme="minorHAnsi" w:eastAsia="Calibri" w:hAnsiTheme="minorHAnsi" w:cstheme="minorHAnsi"/>
        </w:rPr>
        <w:t>86 XXXX XXXX to 89 XXXX XXXXX and supports the Internet of Things devices.</w:t>
      </w:r>
    </w:p>
    <w:p w14:paraId="26E1C10E" w14:textId="77777777" w:rsidR="00117464" w:rsidRDefault="00117464" w:rsidP="00117464">
      <w:pPr>
        <w:tabs>
          <w:tab w:val="left" w:pos="3544"/>
        </w:tabs>
        <w:overflowPunct/>
        <w:autoSpaceDE/>
        <w:autoSpaceDN/>
        <w:adjustRightInd/>
        <w:spacing w:before="0"/>
        <w:contextualSpacing/>
        <w:jc w:val="left"/>
        <w:textAlignment w:val="auto"/>
        <w:rPr>
          <w:rFonts w:asciiTheme="minorHAnsi" w:eastAsia="Calibri" w:hAnsiTheme="minorHAnsi" w:cstheme="minorHAnsi"/>
        </w:rPr>
      </w:pPr>
    </w:p>
    <w:p w14:paraId="3DB8091B"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rPr>
      </w:pPr>
      <w:r>
        <w:rPr>
          <w:rFonts w:asciiTheme="minorHAnsi" w:eastAsia="Calibri" w:hAnsiTheme="minorHAnsi" w:cstheme="minorHAnsi"/>
        </w:rPr>
        <w:br w:type="page"/>
      </w:r>
    </w:p>
    <w:p w14:paraId="58423489" w14:textId="77777777" w:rsidR="00117464" w:rsidRPr="003438DD" w:rsidRDefault="00117464" w:rsidP="00117464">
      <w:pPr>
        <w:keepNext/>
        <w:spacing w:after="120"/>
        <w:jc w:val="left"/>
        <w:rPr>
          <w:rFonts w:eastAsia="SimSun" w:cs="Arial"/>
          <w:b/>
          <w:bCs/>
          <w:i/>
          <w:iCs/>
        </w:rPr>
      </w:pPr>
      <w:r w:rsidRPr="003438DD">
        <w:rPr>
          <w:rFonts w:eastAsia="SimSun" w:cs="Arial"/>
          <w:b/>
          <w:bCs/>
          <w:i/>
          <w:iCs/>
        </w:rPr>
        <w:t>5. OTHER NUMBERING RESOURCES</w:t>
      </w:r>
    </w:p>
    <w:p w14:paraId="7EE662E7" w14:textId="77777777" w:rsidR="00117464" w:rsidRPr="00851DE7" w:rsidRDefault="00117464" w:rsidP="00117464">
      <w:pPr>
        <w:numPr>
          <w:ilvl w:val="1"/>
          <w:numId w:val="18"/>
        </w:numPr>
        <w:tabs>
          <w:tab w:val="clear" w:pos="567"/>
          <w:tab w:val="clear" w:pos="1276"/>
          <w:tab w:val="clear" w:pos="1843"/>
          <w:tab w:val="clear" w:pos="5387"/>
          <w:tab w:val="clear" w:pos="5954"/>
        </w:tabs>
        <w:overflowPunct/>
        <w:autoSpaceDE/>
        <w:autoSpaceDN/>
        <w:adjustRightInd/>
        <w:spacing w:before="0" w:after="120"/>
        <w:ind w:left="851" w:hanging="567"/>
        <w:jc w:val="left"/>
        <w:textAlignment w:val="auto"/>
        <w:rPr>
          <w:rFonts w:asciiTheme="minorHAnsi" w:eastAsia="Calibri" w:hAnsiTheme="minorHAnsi" w:cstheme="minorHAnsi"/>
          <w:lang w:val="en-ZA"/>
        </w:rPr>
      </w:pPr>
      <w:r w:rsidRPr="00851DE7">
        <w:rPr>
          <w:rFonts w:asciiTheme="minorHAnsi" w:eastAsia="Calibri" w:hAnsiTheme="minorHAnsi" w:cstheme="minorHAnsi"/>
          <w:lang w:val="en-GB"/>
        </w:rPr>
        <w:t>The other numbering resources that enable seamless communications services and these are the known as Codes reference is made to table 5 below. These codes are listed as in the Recommendation ITU-T E.164.</w:t>
      </w:r>
    </w:p>
    <w:p w14:paraId="676D30C6" w14:textId="784FEC70" w:rsidR="00117464" w:rsidRPr="00E51512" w:rsidRDefault="00117464" w:rsidP="00117464">
      <w:pPr>
        <w:overflowPunct/>
        <w:autoSpaceDE/>
        <w:autoSpaceDN/>
        <w:adjustRightInd/>
        <w:spacing w:before="0" w:after="120"/>
        <w:jc w:val="center"/>
        <w:textAlignment w:val="auto"/>
        <w:rPr>
          <w:rFonts w:asciiTheme="minorHAnsi" w:eastAsia="Calibri" w:hAnsiTheme="minorHAnsi" w:cstheme="minorHAnsi"/>
          <w:i/>
          <w:iCs/>
          <w:lang w:val="en-GB"/>
        </w:rPr>
      </w:pPr>
      <w:r w:rsidRPr="00E51512">
        <w:rPr>
          <w:rFonts w:asciiTheme="minorHAnsi" w:eastAsia="Calibri" w:hAnsiTheme="minorHAnsi" w:cstheme="minorHAnsi"/>
          <w:i/>
          <w:iCs/>
          <w:lang w:val="en-GB"/>
        </w:rPr>
        <w:t>Table 5: Instrumental Codes</w:t>
      </w:r>
    </w:p>
    <w:tbl>
      <w:tblPr>
        <w:tblStyle w:val="TableGrid3"/>
        <w:tblW w:w="9072" w:type="dxa"/>
        <w:jc w:val="center"/>
        <w:tblLook w:val="04A0" w:firstRow="1" w:lastRow="0" w:firstColumn="1" w:lastColumn="0" w:noHBand="0" w:noVBand="1"/>
      </w:tblPr>
      <w:tblGrid>
        <w:gridCol w:w="4111"/>
        <w:gridCol w:w="4961"/>
      </w:tblGrid>
      <w:tr w:rsidR="00117464" w:rsidRPr="006E6BD8" w14:paraId="0FC4423A" w14:textId="77777777" w:rsidTr="00246B7F">
        <w:trPr>
          <w:cantSplit/>
          <w:trHeight w:val="413"/>
          <w:jc w:val="center"/>
        </w:trPr>
        <w:tc>
          <w:tcPr>
            <w:tcW w:w="4111" w:type="dxa"/>
            <w:shd w:val="clear" w:color="auto" w:fill="D9E2F3"/>
          </w:tcPr>
          <w:p w14:paraId="62F51BAE" w14:textId="77777777" w:rsidR="00117464" w:rsidRPr="00706213" w:rsidRDefault="00117464" w:rsidP="00246B7F">
            <w:pPr>
              <w:overflowPunct/>
              <w:autoSpaceDE/>
              <w:autoSpaceDN/>
              <w:adjustRightInd/>
              <w:spacing w:before="40" w:after="40"/>
              <w:jc w:val="left"/>
              <w:textAlignment w:val="auto"/>
              <w:rPr>
                <w:i/>
                <w:iCs/>
                <w:lang w:val="en-GB"/>
              </w:rPr>
            </w:pPr>
            <w:r w:rsidRPr="00706213">
              <w:rPr>
                <w:i/>
                <w:iCs/>
                <w:lang w:val="en-GB"/>
              </w:rPr>
              <w:t>Important Codes</w:t>
            </w:r>
          </w:p>
        </w:tc>
        <w:tc>
          <w:tcPr>
            <w:tcW w:w="4961" w:type="dxa"/>
            <w:shd w:val="clear" w:color="auto" w:fill="D9E2F3"/>
          </w:tcPr>
          <w:p w14:paraId="7033D6CC" w14:textId="77777777" w:rsidR="00117464" w:rsidRPr="00706213" w:rsidRDefault="00117464" w:rsidP="00246B7F">
            <w:pPr>
              <w:overflowPunct/>
              <w:autoSpaceDE/>
              <w:autoSpaceDN/>
              <w:adjustRightInd/>
              <w:spacing w:before="40" w:after="40"/>
              <w:jc w:val="left"/>
              <w:textAlignment w:val="auto"/>
              <w:rPr>
                <w:i/>
                <w:iCs/>
                <w:lang w:val="en-GB"/>
              </w:rPr>
            </w:pPr>
            <w:r w:rsidRPr="00706213">
              <w:rPr>
                <w:i/>
                <w:iCs/>
                <w:lang w:val="en-GB"/>
              </w:rPr>
              <w:t>Relevance and Use</w:t>
            </w:r>
          </w:p>
        </w:tc>
      </w:tr>
      <w:tr w:rsidR="00117464" w:rsidRPr="006E6BD8" w14:paraId="77ECD114" w14:textId="77777777" w:rsidTr="00246B7F">
        <w:trPr>
          <w:cantSplit/>
          <w:jc w:val="center"/>
        </w:trPr>
        <w:tc>
          <w:tcPr>
            <w:tcW w:w="4111" w:type="dxa"/>
          </w:tcPr>
          <w:p w14:paraId="772D771F"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Country Code (CC)</w:t>
            </w:r>
          </w:p>
        </w:tc>
        <w:tc>
          <w:tcPr>
            <w:tcW w:w="4961" w:type="dxa"/>
          </w:tcPr>
          <w:p w14:paraId="263FC81D"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267</w:t>
            </w:r>
          </w:p>
        </w:tc>
      </w:tr>
      <w:tr w:rsidR="00117464" w:rsidRPr="006E6BD8" w14:paraId="1C976613" w14:textId="77777777" w:rsidTr="00246B7F">
        <w:trPr>
          <w:cantSplit/>
          <w:jc w:val="center"/>
        </w:trPr>
        <w:tc>
          <w:tcPr>
            <w:tcW w:w="4111" w:type="dxa"/>
          </w:tcPr>
          <w:p w14:paraId="531DF695"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Mobile Country Code (MCC)</w:t>
            </w:r>
          </w:p>
        </w:tc>
        <w:tc>
          <w:tcPr>
            <w:tcW w:w="4961" w:type="dxa"/>
          </w:tcPr>
          <w:p w14:paraId="3F8997F5"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652</w:t>
            </w:r>
          </w:p>
        </w:tc>
      </w:tr>
      <w:tr w:rsidR="00117464" w:rsidRPr="006E6BD8" w14:paraId="3676F735" w14:textId="77777777" w:rsidTr="00246B7F">
        <w:trPr>
          <w:cantSplit/>
          <w:jc w:val="center"/>
        </w:trPr>
        <w:tc>
          <w:tcPr>
            <w:tcW w:w="4111" w:type="dxa"/>
          </w:tcPr>
          <w:p w14:paraId="7733B918"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 xml:space="preserve">National Signalling Point Codes </w:t>
            </w:r>
          </w:p>
        </w:tc>
        <w:tc>
          <w:tcPr>
            <w:tcW w:w="4961" w:type="dxa"/>
          </w:tcPr>
          <w:p w14:paraId="1650D7E4"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network interconnection purposes</w:t>
            </w:r>
          </w:p>
        </w:tc>
      </w:tr>
      <w:tr w:rsidR="00117464" w:rsidRPr="006E6BD8" w14:paraId="20364473" w14:textId="77777777" w:rsidTr="00246B7F">
        <w:trPr>
          <w:cantSplit/>
          <w:jc w:val="center"/>
        </w:trPr>
        <w:tc>
          <w:tcPr>
            <w:tcW w:w="4111" w:type="dxa"/>
          </w:tcPr>
          <w:p w14:paraId="0CF67AA2"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Data Network Interface Code (DNICs)</w:t>
            </w:r>
          </w:p>
        </w:tc>
        <w:tc>
          <w:tcPr>
            <w:tcW w:w="4961" w:type="dxa"/>
          </w:tcPr>
          <w:p w14:paraId="66CB4C2D"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X25 data networking</w:t>
            </w:r>
          </w:p>
        </w:tc>
      </w:tr>
      <w:tr w:rsidR="00117464" w:rsidRPr="006E6BD8" w14:paraId="5F41BC89" w14:textId="77777777" w:rsidTr="00246B7F">
        <w:trPr>
          <w:cantSplit/>
          <w:trHeight w:val="353"/>
          <w:jc w:val="center"/>
        </w:trPr>
        <w:tc>
          <w:tcPr>
            <w:tcW w:w="4111" w:type="dxa"/>
          </w:tcPr>
          <w:p w14:paraId="5CECAB0B"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Network Colour Codes (NCC)</w:t>
            </w:r>
          </w:p>
        </w:tc>
        <w:tc>
          <w:tcPr>
            <w:tcW w:w="4961" w:type="dxa"/>
          </w:tcPr>
          <w:p w14:paraId="7E6AB8D5" w14:textId="77777777" w:rsidR="00117464" w:rsidRPr="006E6BD8" w:rsidRDefault="00117464" w:rsidP="00246B7F">
            <w:pPr>
              <w:keepNext/>
              <w:overflowPunct/>
              <w:autoSpaceDE/>
              <w:autoSpaceDN/>
              <w:adjustRightInd/>
              <w:spacing w:before="40" w:after="40"/>
              <w:jc w:val="left"/>
              <w:textAlignment w:val="auto"/>
              <w:rPr>
                <w:lang w:val="en-GB"/>
              </w:rPr>
            </w:pPr>
            <w:r w:rsidRPr="006E6BD8">
              <w:rPr>
                <w:lang w:val="en-GB"/>
              </w:rPr>
              <w:t>GSM base station identifiers</w:t>
            </w:r>
          </w:p>
        </w:tc>
      </w:tr>
      <w:tr w:rsidR="00117464" w:rsidRPr="006E6BD8" w14:paraId="7B526C56" w14:textId="77777777" w:rsidTr="00246B7F">
        <w:trPr>
          <w:cantSplit/>
          <w:trHeight w:val="367"/>
          <w:jc w:val="center"/>
        </w:trPr>
        <w:tc>
          <w:tcPr>
            <w:tcW w:w="4111" w:type="dxa"/>
          </w:tcPr>
          <w:p w14:paraId="77EAC907"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Mobile Network Code (MNC)</w:t>
            </w:r>
          </w:p>
        </w:tc>
        <w:tc>
          <w:tcPr>
            <w:tcW w:w="4961" w:type="dxa"/>
          </w:tcPr>
          <w:p w14:paraId="052F1C04" w14:textId="77777777" w:rsidR="00117464" w:rsidRPr="006E6BD8" w:rsidRDefault="00117464" w:rsidP="00246B7F">
            <w:pPr>
              <w:keepNext/>
              <w:overflowPunct/>
              <w:autoSpaceDE/>
              <w:autoSpaceDN/>
              <w:adjustRightInd/>
              <w:spacing w:before="40" w:after="40"/>
              <w:jc w:val="left"/>
              <w:textAlignment w:val="auto"/>
              <w:rPr>
                <w:lang w:val="en-GB"/>
              </w:rPr>
            </w:pPr>
            <w:r w:rsidRPr="006E6BD8">
              <w:rPr>
                <w:lang w:val="en-GB"/>
              </w:rPr>
              <w:t>Public networks</w:t>
            </w:r>
          </w:p>
        </w:tc>
      </w:tr>
      <w:tr w:rsidR="00117464" w:rsidRPr="006E6BD8" w14:paraId="575EA5ED" w14:textId="77777777" w:rsidTr="00246B7F">
        <w:trPr>
          <w:cantSplit/>
          <w:trHeight w:val="217"/>
          <w:jc w:val="center"/>
        </w:trPr>
        <w:tc>
          <w:tcPr>
            <w:tcW w:w="4111" w:type="dxa"/>
          </w:tcPr>
          <w:p w14:paraId="241329DD" w14:textId="77777777" w:rsidR="00117464" w:rsidRPr="006E6BD8" w:rsidRDefault="00117464" w:rsidP="00246B7F">
            <w:pPr>
              <w:overflowPunct/>
              <w:autoSpaceDE/>
              <w:autoSpaceDN/>
              <w:adjustRightInd/>
              <w:spacing w:before="40" w:after="40"/>
              <w:jc w:val="left"/>
              <w:textAlignment w:val="auto"/>
              <w:rPr>
                <w:lang w:val="en-GB"/>
              </w:rPr>
            </w:pPr>
            <w:r w:rsidRPr="006E6BD8">
              <w:rPr>
                <w:lang w:val="en-GB"/>
              </w:rPr>
              <w:t xml:space="preserve">International Signalling Point Code (ISPCs) </w:t>
            </w:r>
          </w:p>
        </w:tc>
        <w:tc>
          <w:tcPr>
            <w:tcW w:w="4961" w:type="dxa"/>
          </w:tcPr>
          <w:p w14:paraId="0E39B843" w14:textId="77777777" w:rsidR="00117464" w:rsidRPr="006E6BD8" w:rsidRDefault="00117464" w:rsidP="00246B7F">
            <w:pPr>
              <w:keepNext/>
              <w:overflowPunct/>
              <w:autoSpaceDE/>
              <w:autoSpaceDN/>
              <w:adjustRightInd/>
              <w:spacing w:before="40" w:after="40"/>
              <w:jc w:val="left"/>
              <w:textAlignment w:val="auto"/>
              <w:rPr>
                <w:lang w:val="en-GB"/>
              </w:rPr>
            </w:pPr>
            <w:r w:rsidRPr="006E6BD8">
              <w:rPr>
                <w:lang w:val="en-GB"/>
              </w:rPr>
              <w:t>International signalling and it uses a 3-</w:t>
            </w:r>
            <w:r>
              <w:rPr>
                <w:lang w:val="en-GB"/>
              </w:rPr>
              <w:t>8</w:t>
            </w:r>
            <w:r w:rsidRPr="006E6BD8">
              <w:rPr>
                <w:lang w:val="en-GB"/>
              </w:rPr>
              <w:t>-3 ITU format standard.</w:t>
            </w:r>
          </w:p>
        </w:tc>
      </w:tr>
    </w:tbl>
    <w:p w14:paraId="651048CA" w14:textId="77777777" w:rsidR="00117464" w:rsidRPr="00843247" w:rsidRDefault="00117464" w:rsidP="00117464">
      <w:pPr>
        <w:overflowPunct/>
        <w:autoSpaceDE/>
        <w:autoSpaceDN/>
        <w:adjustRightInd/>
        <w:spacing w:before="0"/>
        <w:jc w:val="left"/>
        <w:textAlignment w:val="auto"/>
        <w:rPr>
          <w:rFonts w:asciiTheme="minorHAnsi" w:eastAsia="Calibri" w:hAnsiTheme="minorHAnsi" w:cstheme="minorHAnsi"/>
          <w:lang w:val="en-ZA"/>
        </w:rPr>
      </w:pPr>
    </w:p>
    <w:p w14:paraId="3CC56977" w14:textId="77777777" w:rsidR="00117464" w:rsidRPr="00851DE7" w:rsidRDefault="00117464" w:rsidP="00117464">
      <w:pPr>
        <w:numPr>
          <w:ilvl w:val="1"/>
          <w:numId w:val="18"/>
        </w:numPr>
        <w:tabs>
          <w:tab w:val="clear" w:pos="567"/>
          <w:tab w:val="clear" w:pos="1276"/>
          <w:tab w:val="clear" w:pos="1843"/>
          <w:tab w:val="clear" w:pos="5387"/>
          <w:tab w:val="clear" w:pos="5954"/>
          <w:tab w:val="left" w:pos="993"/>
        </w:tabs>
        <w:overflowPunct/>
        <w:autoSpaceDE/>
        <w:autoSpaceDN/>
        <w:adjustRightInd/>
        <w:spacing w:before="0"/>
        <w:ind w:left="851" w:hanging="567"/>
        <w:contextualSpacing/>
        <w:jc w:val="left"/>
        <w:textAlignment w:val="auto"/>
        <w:rPr>
          <w:rFonts w:eastAsia="Calibri"/>
          <w:b/>
          <w:bCs/>
          <w:lang w:val="en-GB"/>
        </w:rPr>
      </w:pPr>
      <w:r w:rsidRPr="00851DE7">
        <w:rPr>
          <w:rFonts w:eastAsia="Calibri"/>
          <w:b/>
          <w:bCs/>
          <w:lang w:val="en-GB"/>
        </w:rPr>
        <w:t>Mobile Network Code</w:t>
      </w:r>
    </w:p>
    <w:p w14:paraId="7C6BCC46" w14:textId="77777777" w:rsidR="00117464" w:rsidRPr="00851DE7" w:rsidRDefault="00117464" w:rsidP="00117464">
      <w:pPr>
        <w:tabs>
          <w:tab w:val="left" w:pos="993"/>
        </w:tabs>
        <w:overflowPunct/>
        <w:autoSpaceDE/>
        <w:autoSpaceDN/>
        <w:adjustRightInd/>
        <w:spacing w:before="0"/>
        <w:ind w:left="851"/>
        <w:contextualSpacing/>
        <w:textAlignment w:val="auto"/>
        <w:rPr>
          <w:rFonts w:eastAsia="Calibri"/>
          <w:lang w:val="en-GB"/>
        </w:rPr>
      </w:pPr>
      <w:r w:rsidRPr="00851DE7">
        <w:rPr>
          <w:rFonts w:eastAsia="Calibri"/>
          <w:lang w:val="en-GB"/>
        </w:rPr>
        <w:t xml:space="preserve">There are three (03) Mobile Network Code (MNC) used in the </w:t>
      </w:r>
      <w:r w:rsidRPr="007164E8">
        <w:rPr>
          <w:rFonts w:eastAsia="Calibri"/>
          <w:lang w:val="en-GB"/>
        </w:rPr>
        <w:t>networks of the</w:t>
      </w:r>
      <w:r>
        <w:rPr>
          <w:rFonts w:eastAsia="Calibri"/>
          <w:lang w:val="en-GB"/>
        </w:rPr>
        <w:t xml:space="preserve"> </w:t>
      </w:r>
      <w:r w:rsidRPr="00851DE7">
        <w:rPr>
          <w:rFonts w:eastAsia="Calibri"/>
          <w:lang w:val="en-GB"/>
        </w:rPr>
        <w:t xml:space="preserve">Mobile Network Operators (MNOs) and these are allocated in accordance with the Recommendation ITU-T E.212. </w:t>
      </w:r>
      <w:r w:rsidRPr="007164E8">
        <w:rPr>
          <w:rFonts w:eastAsia="Calibri"/>
          <w:lang w:val="en-GB"/>
        </w:rPr>
        <w:t>Reference is made</w:t>
      </w:r>
      <w:r>
        <w:rPr>
          <w:rFonts w:eastAsia="Calibri"/>
          <w:lang w:val="en-GB"/>
        </w:rPr>
        <w:t xml:space="preserve"> </w:t>
      </w:r>
      <w:r w:rsidRPr="00851DE7">
        <w:rPr>
          <w:rFonts w:eastAsia="Calibri"/>
          <w:lang w:val="en-GB"/>
        </w:rPr>
        <w:t>to table 6 below.</w:t>
      </w:r>
    </w:p>
    <w:p w14:paraId="4E8895A9" w14:textId="77777777" w:rsidR="00117464" w:rsidRPr="00851DE7" w:rsidRDefault="00117464" w:rsidP="00117464">
      <w:pPr>
        <w:overflowPunct/>
        <w:autoSpaceDE/>
        <w:autoSpaceDN/>
        <w:adjustRightInd/>
        <w:spacing w:before="0"/>
        <w:ind w:left="1429" w:hanging="720"/>
        <w:textAlignment w:val="auto"/>
        <w:rPr>
          <w:rFonts w:eastAsia="Calibri"/>
          <w:lang w:val="en-GB"/>
        </w:rPr>
      </w:pPr>
    </w:p>
    <w:p w14:paraId="68E25486" w14:textId="22DD8BDF" w:rsidR="00117464" w:rsidRPr="00DF036B" w:rsidRDefault="00117464" w:rsidP="00117464">
      <w:pPr>
        <w:keepNext/>
        <w:overflowPunct/>
        <w:autoSpaceDE/>
        <w:autoSpaceDN/>
        <w:adjustRightInd/>
        <w:spacing w:before="0" w:after="120"/>
        <w:jc w:val="center"/>
        <w:textAlignment w:val="auto"/>
        <w:rPr>
          <w:rFonts w:eastAsia="Calibri"/>
          <w:i/>
          <w:iCs/>
          <w:lang w:val="en-GB"/>
        </w:rPr>
      </w:pPr>
      <w:r w:rsidRPr="00DF036B">
        <w:rPr>
          <w:rFonts w:eastAsia="Calibri"/>
          <w:i/>
          <w:iCs/>
          <w:lang w:val="en-GB"/>
        </w:rPr>
        <w:t>Table 6: Mobile Network Codes</w:t>
      </w:r>
    </w:p>
    <w:tbl>
      <w:tblPr>
        <w:tblStyle w:val="TableGrid3"/>
        <w:tblW w:w="6792" w:type="dxa"/>
        <w:jc w:val="center"/>
        <w:tblLook w:val="04A0" w:firstRow="1" w:lastRow="0" w:firstColumn="1" w:lastColumn="0" w:noHBand="0" w:noVBand="1"/>
      </w:tblPr>
      <w:tblGrid>
        <w:gridCol w:w="3089"/>
        <w:gridCol w:w="3703"/>
      </w:tblGrid>
      <w:tr w:rsidR="00117464" w:rsidRPr="00851DE7" w14:paraId="1035F3CF" w14:textId="77777777" w:rsidTr="00246B7F">
        <w:trPr>
          <w:cantSplit/>
          <w:trHeight w:val="373"/>
          <w:jc w:val="center"/>
        </w:trPr>
        <w:tc>
          <w:tcPr>
            <w:tcW w:w="3089" w:type="dxa"/>
            <w:shd w:val="clear" w:color="auto" w:fill="D9E2F3"/>
          </w:tcPr>
          <w:p w14:paraId="4DD19A9B" w14:textId="77777777" w:rsidR="00117464" w:rsidRPr="00706213" w:rsidRDefault="00117464" w:rsidP="00246B7F">
            <w:pPr>
              <w:keepNext/>
              <w:overflowPunct/>
              <w:autoSpaceDE/>
              <w:autoSpaceDN/>
              <w:adjustRightInd/>
              <w:spacing w:before="40" w:after="40"/>
              <w:jc w:val="center"/>
              <w:textAlignment w:val="auto"/>
              <w:rPr>
                <w:i/>
                <w:iCs/>
                <w:lang w:val="en-GB"/>
              </w:rPr>
            </w:pPr>
            <w:r w:rsidRPr="00706213">
              <w:rPr>
                <w:i/>
                <w:iCs/>
                <w:lang w:val="en-GB"/>
              </w:rPr>
              <w:t>Mobile Network Codes</w:t>
            </w:r>
          </w:p>
        </w:tc>
        <w:tc>
          <w:tcPr>
            <w:tcW w:w="3703" w:type="dxa"/>
            <w:shd w:val="clear" w:color="auto" w:fill="D9E2F3"/>
          </w:tcPr>
          <w:p w14:paraId="7D2504CC" w14:textId="77777777" w:rsidR="00117464" w:rsidRPr="00706213" w:rsidRDefault="00117464" w:rsidP="00246B7F">
            <w:pPr>
              <w:overflowPunct/>
              <w:autoSpaceDE/>
              <w:autoSpaceDN/>
              <w:adjustRightInd/>
              <w:spacing w:before="40" w:after="40"/>
              <w:textAlignment w:val="auto"/>
              <w:rPr>
                <w:i/>
                <w:iCs/>
                <w:lang w:val="en-GB"/>
              </w:rPr>
            </w:pPr>
            <w:r w:rsidRPr="00706213">
              <w:rPr>
                <w:i/>
                <w:iCs/>
                <w:lang w:val="en-GB"/>
              </w:rPr>
              <w:t>Mobile Network Operator</w:t>
            </w:r>
          </w:p>
        </w:tc>
      </w:tr>
      <w:tr w:rsidR="00117464" w:rsidRPr="00851DE7" w14:paraId="21787915" w14:textId="77777777" w:rsidTr="00246B7F">
        <w:trPr>
          <w:cantSplit/>
          <w:trHeight w:val="230"/>
          <w:jc w:val="center"/>
        </w:trPr>
        <w:tc>
          <w:tcPr>
            <w:tcW w:w="3089" w:type="dxa"/>
          </w:tcPr>
          <w:p w14:paraId="00D6FCAF" w14:textId="77777777" w:rsidR="00117464" w:rsidRPr="00851DE7" w:rsidRDefault="00117464" w:rsidP="00246B7F">
            <w:pPr>
              <w:keepNext/>
              <w:overflowPunct/>
              <w:autoSpaceDE/>
              <w:autoSpaceDN/>
              <w:adjustRightInd/>
              <w:spacing w:before="40" w:after="40"/>
              <w:jc w:val="center"/>
              <w:textAlignment w:val="auto"/>
              <w:rPr>
                <w:lang w:val="en-GB"/>
              </w:rPr>
            </w:pPr>
            <w:r w:rsidRPr="00851DE7">
              <w:rPr>
                <w:lang w:val="en-GB"/>
              </w:rPr>
              <w:t>01</w:t>
            </w:r>
          </w:p>
        </w:tc>
        <w:tc>
          <w:tcPr>
            <w:tcW w:w="3703" w:type="dxa"/>
          </w:tcPr>
          <w:p w14:paraId="52A866B1" w14:textId="77777777" w:rsidR="00117464" w:rsidRPr="00851DE7" w:rsidRDefault="00117464" w:rsidP="00246B7F">
            <w:pPr>
              <w:overflowPunct/>
              <w:autoSpaceDE/>
              <w:autoSpaceDN/>
              <w:adjustRightInd/>
              <w:spacing w:before="40" w:after="40"/>
              <w:textAlignment w:val="auto"/>
              <w:rPr>
                <w:lang w:val="en-GB"/>
              </w:rPr>
            </w:pPr>
            <w:r w:rsidRPr="00851DE7">
              <w:rPr>
                <w:lang w:val="en-GB"/>
              </w:rPr>
              <w:t>Mascom Wireless</w:t>
            </w:r>
          </w:p>
        </w:tc>
      </w:tr>
      <w:tr w:rsidR="00117464" w:rsidRPr="00851DE7" w14:paraId="54DA892D" w14:textId="77777777" w:rsidTr="00246B7F">
        <w:trPr>
          <w:cantSplit/>
          <w:trHeight w:val="220"/>
          <w:jc w:val="center"/>
        </w:trPr>
        <w:tc>
          <w:tcPr>
            <w:tcW w:w="3089" w:type="dxa"/>
          </w:tcPr>
          <w:p w14:paraId="25C9E556" w14:textId="77777777" w:rsidR="00117464" w:rsidRPr="00851DE7" w:rsidRDefault="00117464" w:rsidP="00246B7F">
            <w:pPr>
              <w:keepNext/>
              <w:overflowPunct/>
              <w:autoSpaceDE/>
              <w:autoSpaceDN/>
              <w:adjustRightInd/>
              <w:spacing w:before="40" w:after="40"/>
              <w:jc w:val="center"/>
              <w:textAlignment w:val="auto"/>
              <w:rPr>
                <w:lang w:val="en-GB"/>
              </w:rPr>
            </w:pPr>
            <w:r w:rsidRPr="00851DE7">
              <w:rPr>
                <w:lang w:val="en-GB"/>
              </w:rPr>
              <w:t>02</w:t>
            </w:r>
          </w:p>
        </w:tc>
        <w:tc>
          <w:tcPr>
            <w:tcW w:w="3703" w:type="dxa"/>
          </w:tcPr>
          <w:p w14:paraId="4D6FCB64" w14:textId="77777777" w:rsidR="00117464" w:rsidRPr="00851DE7" w:rsidRDefault="00117464" w:rsidP="00246B7F">
            <w:pPr>
              <w:overflowPunct/>
              <w:autoSpaceDE/>
              <w:autoSpaceDN/>
              <w:adjustRightInd/>
              <w:spacing w:before="40" w:after="40"/>
              <w:textAlignment w:val="auto"/>
              <w:rPr>
                <w:lang w:val="en-GB"/>
              </w:rPr>
            </w:pPr>
            <w:r w:rsidRPr="00851DE7">
              <w:rPr>
                <w:lang w:val="en-GB"/>
              </w:rPr>
              <w:t>Orange Botswana</w:t>
            </w:r>
          </w:p>
        </w:tc>
      </w:tr>
      <w:tr w:rsidR="00117464" w:rsidRPr="00851DE7" w14:paraId="29BA9D00" w14:textId="77777777" w:rsidTr="00246B7F">
        <w:trPr>
          <w:cantSplit/>
          <w:trHeight w:val="220"/>
          <w:jc w:val="center"/>
        </w:trPr>
        <w:tc>
          <w:tcPr>
            <w:tcW w:w="3089" w:type="dxa"/>
          </w:tcPr>
          <w:p w14:paraId="5ECD78FC" w14:textId="77777777" w:rsidR="00117464" w:rsidRPr="00851DE7" w:rsidRDefault="00117464" w:rsidP="00246B7F">
            <w:pPr>
              <w:overflowPunct/>
              <w:autoSpaceDE/>
              <w:autoSpaceDN/>
              <w:adjustRightInd/>
              <w:spacing w:before="40" w:after="40"/>
              <w:jc w:val="center"/>
              <w:textAlignment w:val="auto"/>
              <w:rPr>
                <w:lang w:val="en-GB"/>
              </w:rPr>
            </w:pPr>
            <w:r w:rsidRPr="00851DE7">
              <w:rPr>
                <w:lang w:val="en-GB"/>
              </w:rPr>
              <w:t>04</w:t>
            </w:r>
          </w:p>
        </w:tc>
        <w:tc>
          <w:tcPr>
            <w:tcW w:w="3703" w:type="dxa"/>
          </w:tcPr>
          <w:p w14:paraId="0BA73C22" w14:textId="77777777" w:rsidR="00117464" w:rsidRPr="00851DE7" w:rsidRDefault="00117464" w:rsidP="00246B7F">
            <w:pPr>
              <w:keepNext/>
              <w:overflowPunct/>
              <w:autoSpaceDE/>
              <w:autoSpaceDN/>
              <w:adjustRightInd/>
              <w:spacing w:before="40" w:after="40"/>
              <w:textAlignment w:val="auto"/>
              <w:rPr>
                <w:lang w:val="en-GB"/>
              </w:rPr>
            </w:pPr>
            <w:r w:rsidRPr="00851DE7">
              <w:rPr>
                <w:lang w:val="en-GB"/>
              </w:rPr>
              <w:t>BTCL</w:t>
            </w:r>
          </w:p>
        </w:tc>
      </w:tr>
    </w:tbl>
    <w:p w14:paraId="7725C8C3" w14:textId="77777777" w:rsidR="00117464" w:rsidRPr="00851DE7" w:rsidRDefault="00117464" w:rsidP="00117464">
      <w:pPr>
        <w:overflowPunct/>
        <w:autoSpaceDE/>
        <w:autoSpaceDN/>
        <w:adjustRightInd/>
        <w:spacing w:before="0"/>
        <w:textAlignment w:val="auto"/>
        <w:rPr>
          <w:rFonts w:asciiTheme="minorHAnsi" w:eastAsia="Calibri" w:hAnsiTheme="minorHAnsi" w:cstheme="minorHAnsi"/>
          <w:lang w:val="en-GB"/>
        </w:rPr>
      </w:pPr>
    </w:p>
    <w:p w14:paraId="7F93D0C7" w14:textId="77777777" w:rsidR="00117464" w:rsidRPr="00851DE7" w:rsidRDefault="00117464" w:rsidP="00117464">
      <w:pPr>
        <w:keepNext/>
        <w:numPr>
          <w:ilvl w:val="1"/>
          <w:numId w:val="18"/>
        </w:numPr>
        <w:tabs>
          <w:tab w:val="clear" w:pos="567"/>
          <w:tab w:val="clear" w:pos="1276"/>
          <w:tab w:val="clear" w:pos="1843"/>
          <w:tab w:val="clear" w:pos="5387"/>
          <w:tab w:val="clear" w:pos="5954"/>
          <w:tab w:val="left" w:pos="851"/>
        </w:tabs>
        <w:overflowPunct/>
        <w:autoSpaceDE/>
        <w:autoSpaceDN/>
        <w:adjustRightInd/>
        <w:spacing w:before="0"/>
        <w:ind w:left="851" w:hanging="567"/>
        <w:contextualSpacing/>
        <w:jc w:val="left"/>
        <w:textAlignment w:val="auto"/>
        <w:rPr>
          <w:rFonts w:asciiTheme="minorHAnsi" w:eastAsia="Calibri" w:hAnsiTheme="minorHAnsi" w:cstheme="minorHAnsi"/>
          <w:b/>
          <w:bCs/>
          <w:lang w:val="en-GB"/>
        </w:rPr>
      </w:pPr>
      <w:r w:rsidRPr="00851DE7">
        <w:rPr>
          <w:rFonts w:asciiTheme="minorHAnsi" w:eastAsia="Calibri" w:hAnsiTheme="minorHAnsi" w:cstheme="minorHAnsi"/>
          <w:b/>
          <w:bCs/>
          <w:lang w:val="en-GB"/>
        </w:rPr>
        <w:t xml:space="preserve">The International Signalling Point Codes </w:t>
      </w:r>
    </w:p>
    <w:p w14:paraId="64BD70E1" w14:textId="77777777" w:rsidR="00117464" w:rsidRDefault="00117464" w:rsidP="00117464">
      <w:pPr>
        <w:keepNext/>
        <w:overflowPunct/>
        <w:autoSpaceDE/>
        <w:autoSpaceDN/>
        <w:adjustRightInd/>
        <w:spacing w:before="0"/>
        <w:ind w:left="851"/>
        <w:contextualSpacing/>
        <w:textAlignment w:val="auto"/>
        <w:rPr>
          <w:rFonts w:asciiTheme="minorHAnsi" w:eastAsia="Calibri" w:hAnsiTheme="minorHAnsi" w:cstheme="minorHAnsi"/>
          <w:lang w:val="en-GB"/>
        </w:rPr>
      </w:pPr>
      <w:r w:rsidRPr="00851DE7">
        <w:rPr>
          <w:rFonts w:asciiTheme="minorHAnsi" w:eastAsia="Calibri" w:hAnsiTheme="minorHAnsi" w:cstheme="minorHAnsi"/>
          <w:lang w:val="en-GB"/>
        </w:rPr>
        <w:t>These codes are used for the international signalling and are represented using a ITU 3-</w:t>
      </w:r>
      <w:r>
        <w:rPr>
          <w:rFonts w:asciiTheme="minorHAnsi" w:eastAsia="Calibri" w:hAnsiTheme="minorHAnsi" w:cstheme="minorHAnsi"/>
          <w:lang w:val="en-GB"/>
        </w:rPr>
        <w:t>8</w:t>
      </w:r>
      <w:r w:rsidRPr="00851DE7">
        <w:rPr>
          <w:rFonts w:asciiTheme="minorHAnsi" w:eastAsia="Calibri" w:hAnsiTheme="minorHAnsi" w:cstheme="minorHAnsi"/>
          <w:lang w:val="en-GB"/>
        </w:rPr>
        <w:t>-3 format. There are currently 6 spare ISPCs for Botswana. The following are assigned codes to Botswana for use as tabulated below.</w:t>
      </w:r>
    </w:p>
    <w:p w14:paraId="52A05B0D" w14:textId="77777777" w:rsidR="00117464" w:rsidRPr="00851DE7" w:rsidRDefault="00117464" w:rsidP="00117464">
      <w:pPr>
        <w:keepNext/>
        <w:overflowPunct/>
        <w:autoSpaceDE/>
        <w:autoSpaceDN/>
        <w:adjustRightInd/>
        <w:spacing w:before="0"/>
        <w:ind w:left="993"/>
        <w:contextualSpacing/>
        <w:textAlignment w:val="auto"/>
        <w:rPr>
          <w:rFonts w:asciiTheme="minorHAnsi" w:eastAsia="Calibri" w:hAnsiTheme="minorHAnsi" w:cstheme="minorHAnsi"/>
          <w:lang w:val="en-GB"/>
        </w:rPr>
      </w:pPr>
    </w:p>
    <w:p w14:paraId="6CD1F077" w14:textId="7FF25487" w:rsidR="00117464" w:rsidRPr="00DF036B" w:rsidRDefault="00117464" w:rsidP="00117464">
      <w:pPr>
        <w:keepNext/>
        <w:overflowPunct/>
        <w:autoSpaceDE/>
        <w:autoSpaceDN/>
        <w:adjustRightInd/>
        <w:spacing w:before="0"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Table 7: International Signalling Point Codes for Botswana</w:t>
      </w:r>
    </w:p>
    <w:tbl>
      <w:tblPr>
        <w:tblStyle w:val="TableGrid3"/>
        <w:tblW w:w="4490" w:type="pct"/>
        <w:jc w:val="center"/>
        <w:tblLook w:val="04A0" w:firstRow="1" w:lastRow="0" w:firstColumn="1" w:lastColumn="0" w:noHBand="0" w:noVBand="1"/>
      </w:tblPr>
      <w:tblGrid>
        <w:gridCol w:w="3289"/>
        <w:gridCol w:w="5047"/>
      </w:tblGrid>
      <w:tr w:rsidR="00117464" w:rsidRPr="00851DE7" w14:paraId="39AD4DDB" w14:textId="77777777" w:rsidTr="00246B7F">
        <w:trPr>
          <w:cantSplit/>
          <w:trHeight w:val="113"/>
          <w:jc w:val="center"/>
        </w:trPr>
        <w:tc>
          <w:tcPr>
            <w:tcW w:w="3411" w:type="dxa"/>
            <w:shd w:val="clear" w:color="auto" w:fill="D9E2F3"/>
          </w:tcPr>
          <w:p w14:paraId="4D02F0E7" w14:textId="77777777" w:rsidR="00117464" w:rsidRPr="00706213" w:rsidRDefault="00117464" w:rsidP="00246B7F">
            <w:pPr>
              <w:keepNext/>
              <w:overflowPunct/>
              <w:autoSpaceDE/>
              <w:autoSpaceDN/>
              <w:adjustRightInd/>
              <w:spacing w:before="20" w:after="20"/>
              <w:jc w:val="center"/>
              <w:textAlignment w:val="auto"/>
              <w:rPr>
                <w:i/>
                <w:iCs/>
                <w:lang w:val="en-GB"/>
              </w:rPr>
            </w:pPr>
            <w:r w:rsidRPr="00706213">
              <w:rPr>
                <w:i/>
                <w:iCs/>
                <w:lang w:val="en-GB"/>
              </w:rPr>
              <w:t xml:space="preserve">International Signalling Point Code </w:t>
            </w:r>
            <w:r w:rsidRPr="00706213">
              <w:rPr>
                <w:i/>
                <w:iCs/>
                <w:lang w:val="en-GB"/>
              </w:rPr>
              <w:br/>
              <w:t>(ITU 3-</w:t>
            </w:r>
            <w:r>
              <w:rPr>
                <w:i/>
                <w:iCs/>
                <w:lang w:val="en-GB"/>
              </w:rPr>
              <w:t>8</w:t>
            </w:r>
            <w:r w:rsidRPr="00706213">
              <w:rPr>
                <w:i/>
                <w:iCs/>
                <w:lang w:val="en-GB"/>
              </w:rPr>
              <w:t>-3 Format)</w:t>
            </w:r>
          </w:p>
        </w:tc>
        <w:tc>
          <w:tcPr>
            <w:tcW w:w="5236" w:type="dxa"/>
            <w:shd w:val="clear" w:color="auto" w:fill="D9E2F3"/>
          </w:tcPr>
          <w:p w14:paraId="04E0A883" w14:textId="77777777" w:rsidR="00117464" w:rsidRPr="00706213" w:rsidRDefault="00117464" w:rsidP="00246B7F">
            <w:pPr>
              <w:overflowPunct/>
              <w:autoSpaceDE/>
              <w:autoSpaceDN/>
              <w:adjustRightInd/>
              <w:spacing w:before="20" w:after="20"/>
              <w:jc w:val="left"/>
              <w:textAlignment w:val="auto"/>
              <w:rPr>
                <w:i/>
                <w:iCs/>
                <w:lang w:val="en-GB"/>
              </w:rPr>
            </w:pPr>
            <w:r w:rsidRPr="00706213">
              <w:rPr>
                <w:i/>
                <w:iCs/>
                <w:lang w:val="en-GB"/>
              </w:rPr>
              <w:t>MNO Assigned</w:t>
            </w:r>
          </w:p>
        </w:tc>
      </w:tr>
      <w:tr w:rsidR="00117464" w:rsidRPr="00851DE7" w14:paraId="4AC4BBC5" w14:textId="77777777" w:rsidTr="00246B7F">
        <w:trPr>
          <w:cantSplit/>
          <w:trHeight w:val="113"/>
          <w:jc w:val="center"/>
        </w:trPr>
        <w:tc>
          <w:tcPr>
            <w:tcW w:w="3411" w:type="dxa"/>
          </w:tcPr>
          <w:p w14:paraId="4890A11A"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6-104-0</w:t>
            </w:r>
          </w:p>
        </w:tc>
        <w:tc>
          <w:tcPr>
            <w:tcW w:w="5236" w:type="dxa"/>
          </w:tcPr>
          <w:p w14:paraId="6F81346A"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Botswana Telecommunications Corporation Limited (BTCL)</w:t>
            </w:r>
          </w:p>
        </w:tc>
      </w:tr>
      <w:tr w:rsidR="00117464" w:rsidRPr="00851DE7" w14:paraId="6405F971" w14:textId="77777777" w:rsidTr="00246B7F">
        <w:trPr>
          <w:cantSplit/>
          <w:trHeight w:val="113"/>
          <w:jc w:val="center"/>
        </w:trPr>
        <w:tc>
          <w:tcPr>
            <w:tcW w:w="3411" w:type="dxa"/>
          </w:tcPr>
          <w:p w14:paraId="786458BE"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6-104-1</w:t>
            </w:r>
          </w:p>
        </w:tc>
        <w:tc>
          <w:tcPr>
            <w:tcW w:w="5236" w:type="dxa"/>
          </w:tcPr>
          <w:p w14:paraId="3CAD6B9B"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Botswana Telecommunications Corporation Limited (BTCL)</w:t>
            </w:r>
          </w:p>
        </w:tc>
      </w:tr>
      <w:tr w:rsidR="00117464" w:rsidRPr="00851DE7" w14:paraId="359CFC60" w14:textId="77777777" w:rsidTr="00246B7F">
        <w:trPr>
          <w:cantSplit/>
          <w:trHeight w:val="113"/>
          <w:jc w:val="center"/>
        </w:trPr>
        <w:tc>
          <w:tcPr>
            <w:tcW w:w="3411" w:type="dxa"/>
          </w:tcPr>
          <w:p w14:paraId="543F3F9D"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6-104-2</w:t>
            </w:r>
          </w:p>
        </w:tc>
        <w:tc>
          <w:tcPr>
            <w:tcW w:w="5236" w:type="dxa"/>
          </w:tcPr>
          <w:p w14:paraId="19784287"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Mascom Wireless</w:t>
            </w:r>
          </w:p>
        </w:tc>
      </w:tr>
      <w:tr w:rsidR="00117464" w:rsidRPr="00851DE7" w14:paraId="4383B3EE" w14:textId="77777777" w:rsidTr="00246B7F">
        <w:trPr>
          <w:cantSplit/>
          <w:trHeight w:val="113"/>
          <w:jc w:val="center"/>
        </w:trPr>
        <w:tc>
          <w:tcPr>
            <w:tcW w:w="3411" w:type="dxa"/>
          </w:tcPr>
          <w:p w14:paraId="628AC5B7"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6-104-3</w:t>
            </w:r>
          </w:p>
        </w:tc>
        <w:tc>
          <w:tcPr>
            <w:tcW w:w="5236" w:type="dxa"/>
          </w:tcPr>
          <w:p w14:paraId="00CFEB54"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Orange Botswana</w:t>
            </w:r>
          </w:p>
        </w:tc>
      </w:tr>
      <w:tr w:rsidR="00117464" w:rsidRPr="00851DE7" w14:paraId="185D8262" w14:textId="77777777" w:rsidTr="00246B7F">
        <w:trPr>
          <w:cantSplit/>
          <w:trHeight w:val="113"/>
          <w:jc w:val="center"/>
        </w:trPr>
        <w:tc>
          <w:tcPr>
            <w:tcW w:w="3411" w:type="dxa"/>
          </w:tcPr>
          <w:p w14:paraId="2E9A9711"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6-104-4</w:t>
            </w:r>
          </w:p>
        </w:tc>
        <w:tc>
          <w:tcPr>
            <w:tcW w:w="5236" w:type="dxa"/>
          </w:tcPr>
          <w:p w14:paraId="7BA231CD"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Orange Botswana</w:t>
            </w:r>
          </w:p>
        </w:tc>
      </w:tr>
      <w:tr w:rsidR="00117464" w:rsidRPr="00851DE7" w14:paraId="072FA0F4" w14:textId="77777777" w:rsidTr="00246B7F">
        <w:trPr>
          <w:cantSplit/>
          <w:trHeight w:val="113"/>
          <w:jc w:val="center"/>
        </w:trPr>
        <w:tc>
          <w:tcPr>
            <w:tcW w:w="3411" w:type="dxa"/>
          </w:tcPr>
          <w:p w14:paraId="565F9549"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6-104-5</w:t>
            </w:r>
          </w:p>
        </w:tc>
        <w:tc>
          <w:tcPr>
            <w:tcW w:w="5236" w:type="dxa"/>
          </w:tcPr>
          <w:p w14:paraId="2BEEE764"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Botswana Telecommunications Corporation Limited (BTCL)</w:t>
            </w:r>
          </w:p>
        </w:tc>
      </w:tr>
      <w:tr w:rsidR="00117464" w:rsidRPr="00851DE7" w14:paraId="7947E23F" w14:textId="77777777" w:rsidTr="00246B7F">
        <w:trPr>
          <w:cantSplit/>
          <w:trHeight w:val="113"/>
          <w:jc w:val="center"/>
        </w:trPr>
        <w:tc>
          <w:tcPr>
            <w:tcW w:w="3411" w:type="dxa"/>
          </w:tcPr>
          <w:p w14:paraId="493E57E7"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6-104-6</w:t>
            </w:r>
          </w:p>
        </w:tc>
        <w:tc>
          <w:tcPr>
            <w:tcW w:w="5236" w:type="dxa"/>
          </w:tcPr>
          <w:p w14:paraId="77BF19A6"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Botswana Telecommunications Corporation Limited (BTCL)</w:t>
            </w:r>
          </w:p>
        </w:tc>
      </w:tr>
      <w:tr w:rsidR="00117464" w:rsidRPr="00851DE7" w14:paraId="6B7BC6AE" w14:textId="77777777" w:rsidTr="00246B7F">
        <w:trPr>
          <w:cantSplit/>
          <w:trHeight w:val="113"/>
          <w:jc w:val="center"/>
        </w:trPr>
        <w:tc>
          <w:tcPr>
            <w:tcW w:w="3411" w:type="dxa"/>
          </w:tcPr>
          <w:p w14:paraId="55BF8F49"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6-104-7</w:t>
            </w:r>
          </w:p>
        </w:tc>
        <w:tc>
          <w:tcPr>
            <w:tcW w:w="5236" w:type="dxa"/>
          </w:tcPr>
          <w:p w14:paraId="30E8BBDC"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Mascom Wireless</w:t>
            </w:r>
          </w:p>
        </w:tc>
      </w:tr>
      <w:tr w:rsidR="00117464" w:rsidRPr="00851DE7" w14:paraId="2778F74D" w14:textId="77777777" w:rsidTr="00246B7F">
        <w:trPr>
          <w:cantSplit/>
          <w:trHeight w:val="113"/>
          <w:jc w:val="center"/>
        </w:trPr>
        <w:tc>
          <w:tcPr>
            <w:tcW w:w="3411" w:type="dxa"/>
          </w:tcPr>
          <w:p w14:paraId="0681E04C"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6-105-0</w:t>
            </w:r>
          </w:p>
        </w:tc>
        <w:tc>
          <w:tcPr>
            <w:tcW w:w="5236" w:type="dxa"/>
          </w:tcPr>
          <w:p w14:paraId="3F868A6B"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Mascom Wireless</w:t>
            </w:r>
          </w:p>
        </w:tc>
      </w:tr>
      <w:tr w:rsidR="00117464" w:rsidRPr="00851DE7" w14:paraId="42DE6EDC" w14:textId="77777777" w:rsidTr="00246B7F">
        <w:trPr>
          <w:cantSplit/>
          <w:trHeight w:val="113"/>
          <w:jc w:val="center"/>
        </w:trPr>
        <w:tc>
          <w:tcPr>
            <w:tcW w:w="3411" w:type="dxa"/>
          </w:tcPr>
          <w:p w14:paraId="66B402F0"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6-105-1</w:t>
            </w:r>
          </w:p>
        </w:tc>
        <w:tc>
          <w:tcPr>
            <w:tcW w:w="5236" w:type="dxa"/>
          </w:tcPr>
          <w:p w14:paraId="22E19358"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Mascom Wireless</w:t>
            </w:r>
          </w:p>
        </w:tc>
      </w:tr>
      <w:tr w:rsidR="00117464" w:rsidRPr="00851DE7" w14:paraId="4584025F" w14:textId="77777777" w:rsidTr="00246B7F">
        <w:trPr>
          <w:cantSplit/>
          <w:trHeight w:val="113"/>
          <w:jc w:val="center"/>
        </w:trPr>
        <w:tc>
          <w:tcPr>
            <w:tcW w:w="3411" w:type="dxa"/>
            <w:shd w:val="clear" w:color="auto" w:fill="auto"/>
          </w:tcPr>
          <w:p w14:paraId="6A4FCA3B"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6-105-2</w:t>
            </w:r>
          </w:p>
        </w:tc>
        <w:tc>
          <w:tcPr>
            <w:tcW w:w="5236" w:type="dxa"/>
            <w:shd w:val="clear" w:color="auto" w:fill="auto"/>
          </w:tcPr>
          <w:p w14:paraId="120E313F"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Spare</w:t>
            </w:r>
          </w:p>
        </w:tc>
      </w:tr>
      <w:tr w:rsidR="00117464" w:rsidRPr="00851DE7" w14:paraId="7EA3B871" w14:textId="77777777" w:rsidTr="00246B7F">
        <w:trPr>
          <w:cantSplit/>
          <w:trHeight w:val="113"/>
          <w:jc w:val="center"/>
        </w:trPr>
        <w:tc>
          <w:tcPr>
            <w:tcW w:w="3411" w:type="dxa"/>
            <w:shd w:val="clear" w:color="auto" w:fill="auto"/>
          </w:tcPr>
          <w:p w14:paraId="745BD119"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6-105-3</w:t>
            </w:r>
          </w:p>
        </w:tc>
        <w:tc>
          <w:tcPr>
            <w:tcW w:w="5236" w:type="dxa"/>
            <w:shd w:val="clear" w:color="auto" w:fill="auto"/>
          </w:tcPr>
          <w:p w14:paraId="01719D14"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Spare</w:t>
            </w:r>
          </w:p>
        </w:tc>
      </w:tr>
      <w:tr w:rsidR="00117464" w:rsidRPr="00851DE7" w14:paraId="50433979" w14:textId="77777777" w:rsidTr="00246B7F">
        <w:trPr>
          <w:cantSplit/>
          <w:trHeight w:val="113"/>
          <w:jc w:val="center"/>
        </w:trPr>
        <w:tc>
          <w:tcPr>
            <w:tcW w:w="3411" w:type="dxa"/>
            <w:shd w:val="clear" w:color="auto" w:fill="auto"/>
          </w:tcPr>
          <w:p w14:paraId="69E7BF62"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6-105-4</w:t>
            </w:r>
          </w:p>
        </w:tc>
        <w:tc>
          <w:tcPr>
            <w:tcW w:w="5236" w:type="dxa"/>
            <w:shd w:val="clear" w:color="auto" w:fill="auto"/>
          </w:tcPr>
          <w:p w14:paraId="7AA61366"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Spare</w:t>
            </w:r>
          </w:p>
        </w:tc>
      </w:tr>
      <w:tr w:rsidR="00117464" w:rsidRPr="00851DE7" w14:paraId="35CE199D" w14:textId="77777777" w:rsidTr="00246B7F">
        <w:trPr>
          <w:cantSplit/>
          <w:trHeight w:val="113"/>
          <w:jc w:val="center"/>
        </w:trPr>
        <w:tc>
          <w:tcPr>
            <w:tcW w:w="3411" w:type="dxa"/>
            <w:shd w:val="clear" w:color="auto" w:fill="auto"/>
          </w:tcPr>
          <w:p w14:paraId="3E00B5E4"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6-105-5</w:t>
            </w:r>
          </w:p>
        </w:tc>
        <w:tc>
          <w:tcPr>
            <w:tcW w:w="5236" w:type="dxa"/>
            <w:shd w:val="clear" w:color="auto" w:fill="auto"/>
          </w:tcPr>
          <w:p w14:paraId="3C4ECAFD"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Spare</w:t>
            </w:r>
          </w:p>
        </w:tc>
      </w:tr>
      <w:tr w:rsidR="00117464" w:rsidRPr="00851DE7" w14:paraId="77A73780" w14:textId="77777777" w:rsidTr="00246B7F">
        <w:trPr>
          <w:cantSplit/>
          <w:trHeight w:val="113"/>
          <w:jc w:val="center"/>
        </w:trPr>
        <w:tc>
          <w:tcPr>
            <w:tcW w:w="3411" w:type="dxa"/>
            <w:shd w:val="clear" w:color="auto" w:fill="auto"/>
          </w:tcPr>
          <w:p w14:paraId="3EB95D5F"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6-105-6</w:t>
            </w:r>
          </w:p>
        </w:tc>
        <w:tc>
          <w:tcPr>
            <w:tcW w:w="5236" w:type="dxa"/>
            <w:shd w:val="clear" w:color="auto" w:fill="auto"/>
          </w:tcPr>
          <w:p w14:paraId="683FEE56"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Spare</w:t>
            </w:r>
          </w:p>
        </w:tc>
      </w:tr>
      <w:tr w:rsidR="00117464" w:rsidRPr="00851DE7" w14:paraId="2541FED9" w14:textId="77777777" w:rsidTr="00246B7F">
        <w:trPr>
          <w:cantSplit/>
          <w:trHeight w:val="113"/>
          <w:jc w:val="center"/>
        </w:trPr>
        <w:tc>
          <w:tcPr>
            <w:tcW w:w="3411" w:type="dxa"/>
            <w:shd w:val="clear" w:color="auto" w:fill="auto"/>
          </w:tcPr>
          <w:p w14:paraId="650916AB" w14:textId="77777777" w:rsidR="00117464" w:rsidRPr="00851DE7" w:rsidRDefault="00117464" w:rsidP="00246B7F">
            <w:pPr>
              <w:overflowPunct/>
              <w:autoSpaceDE/>
              <w:autoSpaceDN/>
              <w:adjustRightInd/>
              <w:spacing w:before="20"/>
              <w:jc w:val="center"/>
              <w:textAlignment w:val="auto"/>
              <w:rPr>
                <w:lang w:val="en-GB"/>
              </w:rPr>
            </w:pPr>
            <w:r w:rsidRPr="00851DE7">
              <w:rPr>
                <w:lang w:val="en-GB"/>
              </w:rPr>
              <w:t>6-105-7</w:t>
            </w:r>
          </w:p>
        </w:tc>
        <w:tc>
          <w:tcPr>
            <w:tcW w:w="5236" w:type="dxa"/>
            <w:shd w:val="clear" w:color="auto" w:fill="auto"/>
          </w:tcPr>
          <w:p w14:paraId="28B790FD" w14:textId="77777777" w:rsidR="00117464" w:rsidRPr="00851DE7" w:rsidRDefault="00117464" w:rsidP="00246B7F">
            <w:pPr>
              <w:overflowPunct/>
              <w:autoSpaceDE/>
              <w:autoSpaceDN/>
              <w:adjustRightInd/>
              <w:spacing w:before="20"/>
              <w:jc w:val="left"/>
              <w:textAlignment w:val="auto"/>
              <w:rPr>
                <w:lang w:val="en-GB"/>
              </w:rPr>
            </w:pPr>
            <w:r w:rsidRPr="00851DE7">
              <w:rPr>
                <w:lang w:val="en-GB"/>
              </w:rPr>
              <w:t>Spare</w:t>
            </w:r>
          </w:p>
        </w:tc>
      </w:tr>
    </w:tbl>
    <w:p w14:paraId="6FDA8280" w14:textId="77777777" w:rsidR="00117464" w:rsidRPr="003438DD" w:rsidRDefault="00117464" w:rsidP="00117464">
      <w:pPr>
        <w:keepNext/>
        <w:spacing w:before="240" w:after="120"/>
        <w:jc w:val="left"/>
        <w:rPr>
          <w:rFonts w:eastAsia="SimSun" w:cs="Arial"/>
          <w:b/>
          <w:bCs/>
          <w:i/>
          <w:iCs/>
        </w:rPr>
      </w:pPr>
      <w:r w:rsidRPr="003438DD">
        <w:rPr>
          <w:rFonts w:eastAsia="SimSun" w:cs="Arial"/>
          <w:b/>
          <w:bCs/>
          <w:i/>
          <w:iCs/>
        </w:rPr>
        <w:t>6. NUMBERING ALLOCATIONS AND ASSIGNMENTS</w:t>
      </w:r>
    </w:p>
    <w:p w14:paraId="2CCD6721" w14:textId="77777777" w:rsidR="00117464" w:rsidRPr="006323B8" w:rsidRDefault="00117464" w:rsidP="00117464">
      <w:pPr>
        <w:numPr>
          <w:ilvl w:val="1"/>
          <w:numId w:val="19"/>
        </w:numPr>
        <w:tabs>
          <w:tab w:val="clear" w:pos="567"/>
          <w:tab w:val="clear" w:pos="1276"/>
          <w:tab w:val="clear" w:pos="1843"/>
          <w:tab w:val="clear" w:pos="5387"/>
          <w:tab w:val="clear" w:pos="5954"/>
          <w:tab w:val="left" w:pos="709"/>
        </w:tabs>
        <w:overflowPunct/>
        <w:autoSpaceDE/>
        <w:autoSpaceDN/>
        <w:adjustRightInd/>
        <w:spacing w:before="0" w:after="120"/>
        <w:ind w:left="992"/>
        <w:jc w:val="left"/>
        <w:textAlignment w:val="auto"/>
        <w:rPr>
          <w:rFonts w:asciiTheme="minorHAnsi" w:hAnsiTheme="minorHAnsi" w:cstheme="minorHAnsi"/>
          <w:b/>
          <w:bCs/>
          <w:lang w:val="en-GB"/>
        </w:rPr>
      </w:pPr>
      <w:bookmarkStart w:id="1187" w:name="_Toc65596322"/>
      <w:r w:rsidRPr="006323B8">
        <w:rPr>
          <w:rFonts w:asciiTheme="minorHAnsi" w:hAnsiTheme="minorHAnsi" w:cstheme="minorHAnsi"/>
          <w:b/>
          <w:bCs/>
          <w:lang w:val="en-GB"/>
        </w:rPr>
        <w:t>Application for Number</w:t>
      </w:r>
      <w:bookmarkEnd w:id="1187"/>
    </w:p>
    <w:p w14:paraId="5EFA35ED" w14:textId="77777777" w:rsidR="00117464" w:rsidRPr="006323B8" w:rsidRDefault="00117464" w:rsidP="00117464">
      <w:pPr>
        <w:numPr>
          <w:ilvl w:val="2"/>
          <w:numId w:val="20"/>
        </w:numPr>
        <w:tabs>
          <w:tab w:val="clear" w:pos="1276"/>
          <w:tab w:val="clear" w:pos="1843"/>
          <w:tab w:val="clear" w:pos="5387"/>
          <w:tab w:val="clear" w:pos="5954"/>
          <w:tab w:val="left" w:pos="3544"/>
        </w:tabs>
        <w:overflowPunct/>
        <w:autoSpaceDE/>
        <w:autoSpaceDN/>
        <w:adjustRightInd/>
        <w:spacing w:before="0"/>
        <w:ind w:left="1570"/>
        <w:contextualSpacing/>
        <w:textAlignment w:val="auto"/>
        <w:rPr>
          <w:rFonts w:asciiTheme="minorHAnsi" w:hAnsiTheme="minorHAnsi" w:cstheme="minorHAnsi"/>
          <w:b/>
          <w:bCs/>
          <w:lang w:val="en-GB"/>
        </w:rPr>
      </w:pPr>
      <w:r w:rsidRPr="006323B8">
        <w:rPr>
          <w:rFonts w:asciiTheme="minorHAnsi" w:eastAsia="Calibri" w:hAnsiTheme="minorHAnsi" w:cstheme="minorHAnsi"/>
          <w:lang w:val="en-ZA"/>
        </w:rPr>
        <w:t>All operators of a Public Switched Telephone Network</w:t>
      </w:r>
      <w:r w:rsidRPr="006323B8">
        <w:rPr>
          <w:rFonts w:asciiTheme="minorHAnsi" w:eastAsia="Calibri" w:hAnsiTheme="minorHAnsi" w:cstheme="minorHAnsi"/>
        </w:rPr>
        <w:t xml:space="preserve"> (PSTN)</w:t>
      </w:r>
      <w:r w:rsidRPr="006323B8">
        <w:rPr>
          <w:rFonts w:asciiTheme="minorHAnsi" w:eastAsia="Calibri" w:hAnsiTheme="minorHAnsi" w:cstheme="minorHAnsi"/>
          <w:lang w:val="en-ZA"/>
        </w:rPr>
        <w:t>, Public Land Mobile Network</w:t>
      </w:r>
      <w:r w:rsidRPr="006323B8">
        <w:rPr>
          <w:rFonts w:asciiTheme="minorHAnsi" w:eastAsia="Calibri" w:hAnsiTheme="minorHAnsi" w:cstheme="minorHAnsi"/>
        </w:rPr>
        <w:t xml:space="preserve"> (PLMN)</w:t>
      </w:r>
      <w:r w:rsidRPr="006323B8">
        <w:rPr>
          <w:rFonts w:asciiTheme="minorHAnsi" w:eastAsia="Calibri" w:hAnsiTheme="minorHAnsi" w:cstheme="minorHAnsi"/>
          <w:lang w:val="en-ZA"/>
        </w:rPr>
        <w:t>, or a Public Switched Data Network</w:t>
      </w:r>
      <w:r w:rsidRPr="006323B8">
        <w:rPr>
          <w:rFonts w:asciiTheme="minorHAnsi" w:eastAsia="Calibri" w:hAnsiTheme="minorHAnsi" w:cstheme="minorHAnsi"/>
        </w:rPr>
        <w:t>(PSDN)</w:t>
      </w:r>
      <w:r w:rsidRPr="006323B8">
        <w:rPr>
          <w:rFonts w:asciiTheme="minorHAnsi" w:eastAsia="Calibri" w:hAnsiTheme="minorHAnsi" w:cstheme="minorHAnsi"/>
          <w:lang w:val="en-ZA"/>
        </w:rPr>
        <w:t>, providing, or intending to provide within a specified time, publicly available telephone services, and owning and operating a public telecommunication system, are eligible to apply for primary assignments of telephone numbering capacity, subject to satisfying an eligibility</w:t>
      </w:r>
      <w:r w:rsidRPr="006323B8">
        <w:rPr>
          <w:rFonts w:asciiTheme="minorHAnsi" w:eastAsia="Calibri" w:hAnsiTheme="minorHAnsi" w:cstheme="minorHAnsi"/>
          <w:lang w:val="en-GB"/>
        </w:rPr>
        <w:t xml:space="preserve"> </w:t>
      </w:r>
      <w:r w:rsidRPr="006323B8">
        <w:rPr>
          <w:rFonts w:asciiTheme="minorHAnsi" w:eastAsia="Calibri" w:hAnsiTheme="minorHAnsi" w:cstheme="minorHAnsi"/>
          <w:lang w:val="en-ZA"/>
        </w:rPr>
        <w:t xml:space="preserve">criterion specified in the </w:t>
      </w:r>
      <w:r w:rsidRPr="006323B8">
        <w:rPr>
          <w:rFonts w:asciiTheme="minorHAnsi" w:eastAsia="Calibri" w:hAnsiTheme="minorHAnsi" w:cstheme="minorHAnsi"/>
          <w:lang w:val="en-GB"/>
        </w:rPr>
        <w:t xml:space="preserve">Numbering </w:t>
      </w:r>
      <w:r>
        <w:rPr>
          <w:rFonts w:asciiTheme="minorHAnsi" w:eastAsia="Calibri" w:hAnsiTheme="minorHAnsi" w:cstheme="minorHAnsi"/>
          <w:lang w:val="en-ZA"/>
        </w:rPr>
        <w:t>Policy</w:t>
      </w:r>
      <w:r w:rsidRPr="006323B8">
        <w:rPr>
          <w:rFonts w:asciiTheme="minorHAnsi" w:eastAsia="Calibri" w:hAnsiTheme="minorHAnsi" w:cstheme="minorHAnsi"/>
        </w:rPr>
        <w:t xml:space="preserve">, Code of Conduct and </w:t>
      </w:r>
      <w:r w:rsidRPr="006323B8">
        <w:rPr>
          <w:rFonts w:asciiTheme="minorHAnsi" w:eastAsia="Calibri" w:hAnsiTheme="minorHAnsi" w:cstheme="minorHAnsi"/>
          <w:lang w:val="en-ZA"/>
        </w:rPr>
        <w:t>other relevant standard specifications such as the International Telecommunications Union’s ITU-T Recommendations.</w:t>
      </w:r>
    </w:p>
    <w:p w14:paraId="3FF3B63D" w14:textId="77777777" w:rsidR="00117464" w:rsidRPr="006323B8" w:rsidRDefault="00117464" w:rsidP="00117464">
      <w:pPr>
        <w:tabs>
          <w:tab w:val="left" w:pos="3544"/>
        </w:tabs>
        <w:overflowPunct/>
        <w:autoSpaceDE/>
        <w:autoSpaceDN/>
        <w:adjustRightInd/>
        <w:spacing w:before="0"/>
        <w:ind w:left="1480"/>
        <w:contextualSpacing/>
        <w:textAlignment w:val="auto"/>
        <w:rPr>
          <w:rFonts w:asciiTheme="minorHAnsi" w:hAnsiTheme="minorHAnsi" w:cstheme="minorHAnsi"/>
          <w:b/>
          <w:bCs/>
          <w:lang w:val="en-GB"/>
        </w:rPr>
      </w:pPr>
    </w:p>
    <w:p w14:paraId="03A326A5" w14:textId="77777777" w:rsidR="00117464" w:rsidRPr="006323B8" w:rsidRDefault="00117464" w:rsidP="00117464">
      <w:pPr>
        <w:numPr>
          <w:ilvl w:val="2"/>
          <w:numId w:val="20"/>
        </w:numPr>
        <w:tabs>
          <w:tab w:val="clear" w:pos="1276"/>
          <w:tab w:val="clear" w:pos="1843"/>
          <w:tab w:val="clear" w:pos="5387"/>
          <w:tab w:val="clear" w:pos="5954"/>
          <w:tab w:val="left" w:pos="3544"/>
        </w:tabs>
        <w:overflowPunct/>
        <w:autoSpaceDE/>
        <w:autoSpaceDN/>
        <w:adjustRightInd/>
        <w:spacing w:before="0"/>
        <w:ind w:left="1570"/>
        <w:contextualSpacing/>
        <w:textAlignment w:val="auto"/>
        <w:rPr>
          <w:rFonts w:asciiTheme="minorHAnsi" w:eastAsia="Calibri" w:hAnsiTheme="minorHAnsi" w:cstheme="minorHAnsi"/>
          <w:lang w:val="en-ZA"/>
        </w:rPr>
      </w:pPr>
      <w:r w:rsidRPr="006323B8">
        <w:rPr>
          <w:rFonts w:asciiTheme="minorHAnsi" w:eastAsia="Calibri" w:hAnsiTheme="minorHAnsi" w:cstheme="minorHAnsi"/>
          <w:lang w:val="en-ZA"/>
        </w:rPr>
        <w:t xml:space="preserve">Non-facilities-based service providers may seek a secondary assignment from an eligible service </w:t>
      </w:r>
      <w:r w:rsidRPr="005E265D">
        <w:rPr>
          <w:rFonts w:asciiTheme="minorHAnsi" w:eastAsia="Calibri" w:hAnsiTheme="minorHAnsi" w:cstheme="minorHAnsi"/>
          <w:lang w:val="en-ZA"/>
        </w:rPr>
        <w:t>provider unless the Authority advises otherwise. However, secondary</w:t>
      </w:r>
      <w:r>
        <w:rPr>
          <w:rFonts w:asciiTheme="minorHAnsi" w:eastAsia="Calibri" w:hAnsiTheme="minorHAnsi" w:cstheme="minorHAnsi"/>
          <w:lang w:val="en-ZA"/>
        </w:rPr>
        <w:t xml:space="preserve"> </w:t>
      </w:r>
      <w:r w:rsidRPr="006323B8">
        <w:rPr>
          <w:rFonts w:asciiTheme="minorHAnsi" w:eastAsia="Calibri" w:hAnsiTheme="minorHAnsi" w:cstheme="minorHAnsi"/>
          <w:lang w:val="en-ZA"/>
        </w:rPr>
        <w:t>assignments shall be made in an efficient and non-discriminatory manner.</w:t>
      </w:r>
    </w:p>
    <w:p w14:paraId="250E2B4F" w14:textId="77777777" w:rsidR="00117464" w:rsidRPr="006323B8" w:rsidRDefault="00117464" w:rsidP="00117464">
      <w:pPr>
        <w:overflowPunct/>
        <w:autoSpaceDE/>
        <w:autoSpaceDN/>
        <w:adjustRightInd/>
        <w:spacing w:before="0"/>
        <w:jc w:val="left"/>
        <w:textAlignment w:val="auto"/>
        <w:rPr>
          <w:rFonts w:asciiTheme="minorHAnsi" w:eastAsia="Calibri" w:hAnsiTheme="minorHAnsi" w:cstheme="minorHAnsi"/>
          <w:b/>
          <w:bCs/>
          <w:lang w:val="en-ZA"/>
        </w:rPr>
      </w:pPr>
      <w:bookmarkStart w:id="1188" w:name="_Toc65596323"/>
    </w:p>
    <w:p w14:paraId="2BA04559" w14:textId="77777777" w:rsidR="00117464" w:rsidRPr="006323B8" w:rsidRDefault="00117464" w:rsidP="00117464">
      <w:pPr>
        <w:numPr>
          <w:ilvl w:val="1"/>
          <w:numId w:val="19"/>
        </w:numPr>
        <w:tabs>
          <w:tab w:val="clear" w:pos="567"/>
          <w:tab w:val="clear" w:pos="1276"/>
          <w:tab w:val="clear" w:pos="1843"/>
          <w:tab w:val="clear" w:pos="5387"/>
          <w:tab w:val="clear" w:pos="5954"/>
          <w:tab w:val="left" w:pos="709"/>
        </w:tabs>
        <w:overflowPunct/>
        <w:autoSpaceDE/>
        <w:autoSpaceDN/>
        <w:adjustRightInd/>
        <w:spacing w:before="0" w:after="120"/>
        <w:ind w:left="992"/>
        <w:jc w:val="left"/>
        <w:textAlignment w:val="auto"/>
        <w:rPr>
          <w:rFonts w:asciiTheme="minorHAnsi" w:eastAsia="Calibri" w:hAnsiTheme="minorHAnsi" w:cstheme="minorHAnsi"/>
          <w:b/>
          <w:bCs/>
          <w:lang w:val="en-ZA"/>
        </w:rPr>
      </w:pPr>
      <w:r w:rsidRPr="006323B8">
        <w:rPr>
          <w:rFonts w:asciiTheme="minorHAnsi" w:hAnsiTheme="minorHAnsi" w:cstheme="minorHAnsi"/>
          <w:b/>
          <w:bCs/>
          <w:lang w:val="en-GB"/>
        </w:rPr>
        <w:t>National</w:t>
      </w:r>
      <w:r w:rsidRPr="006323B8">
        <w:rPr>
          <w:rFonts w:asciiTheme="minorHAnsi" w:hAnsiTheme="minorHAnsi" w:cstheme="minorHAnsi"/>
          <w:lang w:val="en-ZA"/>
        </w:rPr>
        <w:t xml:space="preserve"> </w:t>
      </w:r>
      <w:r w:rsidRPr="006323B8">
        <w:rPr>
          <w:rFonts w:asciiTheme="minorHAnsi" w:hAnsiTheme="minorHAnsi" w:cstheme="minorHAnsi"/>
          <w:b/>
          <w:bCs/>
          <w:lang w:val="en-ZA"/>
        </w:rPr>
        <w:t>Number Allocations</w:t>
      </w:r>
      <w:bookmarkEnd w:id="1188"/>
    </w:p>
    <w:p w14:paraId="3E914465" w14:textId="77777777" w:rsidR="00117464" w:rsidRPr="006323B8" w:rsidRDefault="00117464" w:rsidP="00117464">
      <w:pPr>
        <w:numPr>
          <w:ilvl w:val="2"/>
          <w:numId w:val="19"/>
        </w:numPr>
        <w:tabs>
          <w:tab w:val="clear" w:pos="1276"/>
          <w:tab w:val="clear" w:pos="1843"/>
          <w:tab w:val="clear" w:pos="5387"/>
          <w:tab w:val="clear" w:pos="5954"/>
          <w:tab w:val="left" w:pos="3544"/>
        </w:tabs>
        <w:overflowPunct/>
        <w:autoSpaceDE/>
        <w:autoSpaceDN/>
        <w:adjustRightInd/>
        <w:spacing w:before="0"/>
        <w:ind w:left="1570"/>
        <w:contextualSpacing/>
        <w:jc w:val="left"/>
        <w:textAlignment w:val="auto"/>
        <w:rPr>
          <w:rFonts w:asciiTheme="minorHAnsi" w:eastAsia="Calibri" w:hAnsiTheme="minorHAnsi" w:cstheme="minorHAnsi"/>
          <w:lang w:val="en-GB"/>
        </w:rPr>
      </w:pPr>
      <w:r w:rsidRPr="006323B8">
        <w:rPr>
          <w:rFonts w:asciiTheme="minorHAnsi" w:eastAsia="Calibri" w:hAnsiTheme="minorHAnsi" w:cstheme="minorHAnsi"/>
          <w:lang w:val="en-GB"/>
        </w:rPr>
        <w:t xml:space="preserve">The table 8 shows the 8 digits active mobile number allocations across all </w:t>
      </w:r>
      <w:r w:rsidRPr="00563BCB">
        <w:rPr>
          <w:rFonts w:asciiTheme="minorHAnsi" w:eastAsia="Calibri" w:hAnsiTheme="minorHAnsi" w:cstheme="minorHAnsi"/>
          <w:lang w:val="en-GB"/>
        </w:rPr>
        <w:t>the three</w:t>
      </w:r>
      <w:r>
        <w:rPr>
          <w:rFonts w:asciiTheme="minorHAnsi" w:eastAsia="Calibri" w:hAnsiTheme="minorHAnsi" w:cstheme="minorHAnsi"/>
          <w:lang w:val="en-GB"/>
        </w:rPr>
        <w:t xml:space="preserve"> </w:t>
      </w:r>
      <w:r w:rsidRPr="006323B8">
        <w:rPr>
          <w:rFonts w:asciiTheme="minorHAnsi" w:eastAsia="Calibri" w:hAnsiTheme="minorHAnsi" w:cstheme="minorHAnsi"/>
          <w:lang w:val="en-GB"/>
        </w:rPr>
        <w:t>MNOs.</w:t>
      </w:r>
    </w:p>
    <w:p w14:paraId="65F9A118" w14:textId="77777777" w:rsidR="00117464" w:rsidRPr="006323B8" w:rsidRDefault="00117464" w:rsidP="00117464">
      <w:pPr>
        <w:tabs>
          <w:tab w:val="left" w:pos="3544"/>
        </w:tabs>
        <w:overflowPunct/>
        <w:autoSpaceDE/>
        <w:autoSpaceDN/>
        <w:adjustRightInd/>
        <w:spacing w:before="0"/>
        <w:ind w:left="1570"/>
        <w:contextualSpacing/>
        <w:textAlignment w:val="auto"/>
        <w:rPr>
          <w:rFonts w:asciiTheme="minorHAnsi" w:eastAsia="Calibri" w:hAnsiTheme="minorHAnsi" w:cstheme="minorHAnsi"/>
          <w:lang w:val="en-GB"/>
        </w:rPr>
      </w:pPr>
    </w:p>
    <w:p w14:paraId="34A5FDB8" w14:textId="77777777" w:rsidR="00117464" w:rsidRPr="00DF036B" w:rsidRDefault="00117464" w:rsidP="00117464">
      <w:pPr>
        <w:keepNext/>
        <w:tabs>
          <w:tab w:val="left" w:pos="3544"/>
        </w:tabs>
        <w:overflowPunct/>
        <w:autoSpaceDE/>
        <w:autoSpaceDN/>
        <w:adjustRightInd/>
        <w:spacing w:before="0"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8: Mobile Number Allocations as of </w:t>
      </w:r>
      <w:r>
        <w:rPr>
          <w:rFonts w:asciiTheme="minorHAnsi" w:eastAsia="Calibri" w:hAnsiTheme="minorHAnsi" w:cstheme="minorHAnsi"/>
          <w:i/>
          <w:iCs/>
          <w:lang w:val="en-GB"/>
        </w:rPr>
        <w:t>September</w:t>
      </w:r>
      <w:r w:rsidRPr="00DF036B">
        <w:rPr>
          <w:rFonts w:asciiTheme="minorHAnsi" w:eastAsia="Calibri" w:hAnsiTheme="minorHAnsi" w:cstheme="minorHAnsi"/>
          <w:i/>
          <w:iCs/>
          <w:lang w:val="en-GB"/>
        </w:rPr>
        <w:t xml:space="preserve"> 202</w:t>
      </w:r>
      <w:r>
        <w:rPr>
          <w:rFonts w:asciiTheme="minorHAnsi" w:eastAsia="Calibri" w:hAnsiTheme="minorHAnsi" w:cstheme="minorHAnsi"/>
          <w:i/>
          <w:iCs/>
          <w:lang w:val="en-GB"/>
        </w:rPr>
        <w:t>2</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694"/>
        <w:gridCol w:w="2268"/>
      </w:tblGrid>
      <w:tr w:rsidR="00117464" w:rsidRPr="005B5141" w14:paraId="654E6C2F" w14:textId="77777777" w:rsidTr="00246B7F">
        <w:trPr>
          <w:cantSplit/>
          <w:trHeight w:val="556"/>
          <w:jc w:val="center"/>
        </w:trPr>
        <w:tc>
          <w:tcPr>
            <w:tcW w:w="2830" w:type="dxa"/>
            <w:shd w:val="clear" w:color="auto" w:fill="D9E1F3"/>
          </w:tcPr>
          <w:p w14:paraId="5F035A2D" w14:textId="77777777" w:rsidR="00117464" w:rsidRPr="005B5141" w:rsidRDefault="00117464" w:rsidP="00246B7F">
            <w:pPr>
              <w:keepNext/>
              <w:widowControl w:val="0"/>
              <w:overflowPunct/>
              <w:adjustRightInd/>
              <w:spacing w:before="2"/>
              <w:ind w:left="108"/>
              <w:jc w:val="left"/>
              <w:textAlignment w:val="auto"/>
              <w:rPr>
                <w:rFonts w:eastAsia="Arial"/>
                <w:bCs/>
                <w:i/>
                <w:iCs/>
              </w:rPr>
            </w:pPr>
            <w:r w:rsidRPr="005B5141">
              <w:rPr>
                <w:rFonts w:eastAsia="Arial"/>
                <w:bCs/>
                <w:i/>
                <w:iCs/>
              </w:rPr>
              <w:t>Mobile</w:t>
            </w:r>
            <w:r w:rsidRPr="005B5141">
              <w:rPr>
                <w:rFonts w:eastAsia="Arial"/>
                <w:bCs/>
                <w:i/>
                <w:iCs/>
                <w:spacing w:val="-6"/>
              </w:rPr>
              <w:t xml:space="preserve"> </w:t>
            </w:r>
            <w:r w:rsidRPr="005B5141">
              <w:rPr>
                <w:rFonts w:eastAsia="Arial"/>
                <w:bCs/>
                <w:i/>
                <w:iCs/>
              </w:rPr>
              <w:t>Network</w:t>
            </w:r>
            <w:r w:rsidRPr="005B5141">
              <w:rPr>
                <w:rFonts w:eastAsia="Arial"/>
                <w:bCs/>
                <w:i/>
                <w:iCs/>
                <w:spacing w:val="-6"/>
              </w:rPr>
              <w:t xml:space="preserve"> </w:t>
            </w:r>
            <w:r w:rsidRPr="005B5141">
              <w:rPr>
                <w:rFonts w:eastAsia="Arial"/>
                <w:bCs/>
                <w:i/>
                <w:iCs/>
                <w:spacing w:val="-2"/>
              </w:rPr>
              <w:t>Operator</w:t>
            </w:r>
          </w:p>
        </w:tc>
        <w:tc>
          <w:tcPr>
            <w:tcW w:w="2694" w:type="dxa"/>
            <w:shd w:val="clear" w:color="auto" w:fill="D9E1F3"/>
          </w:tcPr>
          <w:p w14:paraId="1EA7647D" w14:textId="77777777" w:rsidR="00117464" w:rsidRPr="005B5141" w:rsidRDefault="00117464" w:rsidP="00246B7F">
            <w:pPr>
              <w:widowControl w:val="0"/>
              <w:overflowPunct/>
              <w:adjustRightInd/>
              <w:spacing w:before="2"/>
              <w:ind w:left="107"/>
              <w:jc w:val="left"/>
              <w:textAlignment w:val="auto"/>
              <w:rPr>
                <w:rFonts w:eastAsia="Arial"/>
                <w:bCs/>
                <w:i/>
                <w:iCs/>
              </w:rPr>
            </w:pPr>
            <w:r w:rsidRPr="005B5141">
              <w:rPr>
                <w:rFonts w:eastAsia="Arial"/>
                <w:bCs/>
                <w:i/>
                <w:iCs/>
              </w:rPr>
              <w:t>Mobile</w:t>
            </w:r>
            <w:r w:rsidRPr="005B5141">
              <w:rPr>
                <w:rFonts w:eastAsia="Arial"/>
                <w:bCs/>
                <w:i/>
                <w:iCs/>
                <w:spacing w:val="-11"/>
              </w:rPr>
              <w:t xml:space="preserve"> </w:t>
            </w:r>
            <w:r w:rsidRPr="005B5141">
              <w:rPr>
                <w:rFonts w:eastAsia="Arial"/>
                <w:bCs/>
                <w:i/>
                <w:iCs/>
              </w:rPr>
              <w:t>Number</w:t>
            </w:r>
            <w:r w:rsidRPr="005B5141">
              <w:rPr>
                <w:rFonts w:eastAsia="Arial"/>
                <w:bCs/>
                <w:i/>
                <w:iCs/>
                <w:spacing w:val="-10"/>
              </w:rPr>
              <w:t xml:space="preserve"> </w:t>
            </w:r>
            <w:r w:rsidRPr="005B5141">
              <w:rPr>
                <w:rFonts w:eastAsia="Arial"/>
                <w:bCs/>
                <w:i/>
                <w:iCs/>
                <w:spacing w:val="-4"/>
              </w:rPr>
              <w:t>Range</w:t>
            </w:r>
          </w:p>
        </w:tc>
        <w:tc>
          <w:tcPr>
            <w:tcW w:w="2268" w:type="dxa"/>
            <w:shd w:val="clear" w:color="auto" w:fill="D9E1F3"/>
          </w:tcPr>
          <w:p w14:paraId="16C6D7B8" w14:textId="77777777" w:rsidR="00117464" w:rsidRPr="005B5141" w:rsidRDefault="00117464" w:rsidP="00246B7F">
            <w:pPr>
              <w:widowControl w:val="0"/>
              <w:overflowPunct/>
              <w:adjustRightInd/>
              <w:spacing w:before="2"/>
              <w:ind w:left="108"/>
              <w:jc w:val="left"/>
              <w:textAlignment w:val="auto"/>
              <w:rPr>
                <w:rFonts w:eastAsia="Arial"/>
                <w:bCs/>
                <w:i/>
                <w:iCs/>
              </w:rPr>
            </w:pPr>
            <w:r w:rsidRPr="005B5141">
              <w:rPr>
                <w:rFonts w:eastAsia="Arial"/>
                <w:bCs/>
                <w:i/>
                <w:iCs/>
              </w:rPr>
              <w:t>Quantity</w:t>
            </w:r>
            <w:r w:rsidRPr="005B5141">
              <w:rPr>
                <w:rFonts w:eastAsia="Arial"/>
                <w:bCs/>
                <w:i/>
                <w:iCs/>
                <w:spacing w:val="-1"/>
              </w:rPr>
              <w:t xml:space="preserve"> </w:t>
            </w:r>
            <w:r w:rsidRPr="005B5141">
              <w:rPr>
                <w:rFonts w:eastAsia="Arial"/>
                <w:bCs/>
                <w:i/>
                <w:iCs/>
                <w:spacing w:val="-2"/>
              </w:rPr>
              <w:t>Allocated</w:t>
            </w:r>
          </w:p>
        </w:tc>
      </w:tr>
      <w:tr w:rsidR="00117464" w:rsidRPr="005B5141" w14:paraId="4842ADEF" w14:textId="77777777" w:rsidTr="00246B7F">
        <w:trPr>
          <w:cantSplit/>
          <w:trHeight w:val="2551"/>
          <w:jc w:val="center"/>
        </w:trPr>
        <w:tc>
          <w:tcPr>
            <w:tcW w:w="2830" w:type="dxa"/>
            <w:shd w:val="clear" w:color="auto" w:fill="FFFF00"/>
          </w:tcPr>
          <w:p w14:paraId="0C9925B6"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Mascom</w:t>
            </w:r>
            <w:r w:rsidRPr="005B5141">
              <w:rPr>
                <w:rFonts w:eastAsia="Arial"/>
                <w:spacing w:val="-12"/>
              </w:rPr>
              <w:t xml:space="preserve"> </w:t>
            </w:r>
            <w:r w:rsidRPr="005B5141">
              <w:rPr>
                <w:rFonts w:eastAsia="Arial"/>
                <w:spacing w:val="-2"/>
              </w:rPr>
              <w:t>Wireless</w:t>
            </w:r>
          </w:p>
        </w:tc>
        <w:tc>
          <w:tcPr>
            <w:tcW w:w="2694" w:type="dxa"/>
            <w:shd w:val="clear" w:color="auto" w:fill="FFFF00"/>
          </w:tcPr>
          <w:p w14:paraId="6A487A67"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71</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71</w:t>
            </w:r>
            <w:r w:rsidRPr="005B5141">
              <w:rPr>
                <w:rFonts w:eastAsia="Arial"/>
                <w:spacing w:val="-5"/>
              </w:rPr>
              <w:t xml:space="preserve"> </w:t>
            </w:r>
            <w:r w:rsidRPr="005B5141">
              <w:rPr>
                <w:rFonts w:eastAsia="Arial"/>
              </w:rPr>
              <w:t>999</w:t>
            </w:r>
            <w:r w:rsidRPr="005B5141">
              <w:rPr>
                <w:rFonts w:eastAsia="Arial"/>
                <w:spacing w:val="-5"/>
              </w:rPr>
              <w:t xml:space="preserve"> 999</w:t>
            </w:r>
          </w:p>
          <w:p w14:paraId="798C9F9A"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299</w:t>
            </w:r>
            <w:r w:rsidRPr="005B5141">
              <w:rPr>
                <w:rFonts w:eastAsia="Arial"/>
                <w:spacing w:val="-5"/>
              </w:rPr>
              <w:t xml:space="preserve"> 999</w:t>
            </w:r>
          </w:p>
          <w:p w14:paraId="22D3BD26"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500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799</w:t>
            </w:r>
            <w:r w:rsidRPr="005B5141">
              <w:rPr>
                <w:rFonts w:eastAsia="Arial"/>
                <w:spacing w:val="-5"/>
              </w:rPr>
              <w:t xml:space="preserve"> 999</w:t>
            </w:r>
          </w:p>
          <w:p w14:paraId="300C2B5B"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3"/>
              </w:rPr>
              <w:t xml:space="preserve"> </w:t>
            </w:r>
            <w:r w:rsidRPr="005B5141">
              <w:rPr>
                <w:rFonts w:eastAsia="Arial"/>
              </w:rPr>
              <w:t>400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6"/>
              </w:rPr>
              <w:t xml:space="preserve"> </w:t>
            </w:r>
            <w:r w:rsidRPr="005B5141">
              <w:rPr>
                <w:rFonts w:eastAsia="Arial"/>
              </w:rPr>
              <w:t>699</w:t>
            </w:r>
            <w:r w:rsidRPr="005B5141">
              <w:rPr>
                <w:rFonts w:eastAsia="Arial"/>
                <w:spacing w:val="-5"/>
              </w:rPr>
              <w:t xml:space="preserve"> 999</w:t>
            </w:r>
          </w:p>
          <w:p w14:paraId="5DE7FFA6"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999</w:t>
            </w:r>
            <w:r w:rsidRPr="005B5141">
              <w:rPr>
                <w:rFonts w:eastAsia="Arial"/>
                <w:spacing w:val="-5"/>
              </w:rPr>
              <w:t xml:space="preserve"> 999</w:t>
            </w:r>
          </w:p>
          <w:p w14:paraId="284768FC"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299</w:t>
            </w:r>
            <w:r w:rsidRPr="005B5141">
              <w:rPr>
                <w:rFonts w:eastAsia="Arial"/>
                <w:spacing w:val="-5"/>
              </w:rPr>
              <w:t xml:space="preserve"> 999</w:t>
            </w:r>
          </w:p>
          <w:p w14:paraId="569351AE"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600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799</w:t>
            </w:r>
            <w:r w:rsidRPr="005B5141">
              <w:rPr>
                <w:rFonts w:eastAsia="Arial"/>
                <w:spacing w:val="-5"/>
              </w:rPr>
              <w:t xml:space="preserve"> 999</w:t>
            </w:r>
          </w:p>
          <w:p w14:paraId="6CB15AA6"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199</w:t>
            </w:r>
            <w:r w:rsidRPr="005B5141">
              <w:rPr>
                <w:rFonts w:eastAsia="Arial"/>
                <w:spacing w:val="-5"/>
              </w:rPr>
              <w:t xml:space="preserve"> 999</w:t>
            </w:r>
          </w:p>
          <w:p w14:paraId="6AEF755C"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600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799</w:t>
            </w:r>
            <w:r w:rsidRPr="005B5141">
              <w:rPr>
                <w:rFonts w:eastAsia="Arial"/>
                <w:spacing w:val="-5"/>
              </w:rPr>
              <w:t xml:space="preserve"> 999</w:t>
            </w:r>
          </w:p>
          <w:p w14:paraId="7F76295A"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899</w:t>
            </w:r>
            <w:r w:rsidRPr="005B5141">
              <w:rPr>
                <w:rFonts w:eastAsia="Arial"/>
                <w:spacing w:val="-5"/>
              </w:rPr>
              <w:t xml:space="preserve"> 999</w:t>
            </w:r>
          </w:p>
        </w:tc>
        <w:tc>
          <w:tcPr>
            <w:tcW w:w="2268" w:type="dxa"/>
            <w:shd w:val="clear" w:color="auto" w:fill="FFFF00"/>
          </w:tcPr>
          <w:p w14:paraId="731D674A"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1,000,000</w:t>
            </w:r>
          </w:p>
          <w:p w14:paraId="4A107CFD"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300,000</w:t>
            </w:r>
          </w:p>
          <w:p w14:paraId="7597E088"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300,000</w:t>
            </w:r>
          </w:p>
          <w:p w14:paraId="5E8DAD74"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300,000</w:t>
            </w:r>
          </w:p>
          <w:p w14:paraId="7C441247"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5A7E3783"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300,000</w:t>
            </w:r>
          </w:p>
          <w:p w14:paraId="37247109"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200,000</w:t>
            </w:r>
          </w:p>
          <w:p w14:paraId="0C1134F3"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200,000</w:t>
            </w:r>
          </w:p>
          <w:p w14:paraId="0B28F71E"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200,000</w:t>
            </w:r>
          </w:p>
          <w:p w14:paraId="3D9CED26"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tc>
      </w:tr>
      <w:tr w:rsidR="00117464" w:rsidRPr="005B5141" w14:paraId="3E63DE09" w14:textId="77777777" w:rsidTr="00246B7F">
        <w:trPr>
          <w:cantSplit/>
          <w:trHeight w:val="2799"/>
          <w:jc w:val="center"/>
        </w:trPr>
        <w:tc>
          <w:tcPr>
            <w:tcW w:w="2830" w:type="dxa"/>
            <w:shd w:val="clear" w:color="auto" w:fill="FFC000"/>
          </w:tcPr>
          <w:p w14:paraId="41178F94"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Orange</w:t>
            </w:r>
            <w:r w:rsidRPr="005B5141">
              <w:rPr>
                <w:rFonts w:eastAsia="Arial"/>
                <w:spacing w:val="-2"/>
              </w:rPr>
              <w:t xml:space="preserve"> Botswana</w:t>
            </w:r>
          </w:p>
        </w:tc>
        <w:tc>
          <w:tcPr>
            <w:tcW w:w="2694" w:type="dxa"/>
            <w:shd w:val="clear" w:color="auto" w:fill="FFC000"/>
          </w:tcPr>
          <w:p w14:paraId="3FEBEDDE"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72</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72</w:t>
            </w:r>
            <w:r w:rsidRPr="005B5141">
              <w:rPr>
                <w:rFonts w:eastAsia="Arial"/>
                <w:spacing w:val="-5"/>
              </w:rPr>
              <w:t xml:space="preserve"> </w:t>
            </w:r>
            <w:r w:rsidRPr="005B5141">
              <w:rPr>
                <w:rFonts w:eastAsia="Arial"/>
              </w:rPr>
              <w:t>999</w:t>
            </w:r>
            <w:r w:rsidRPr="005B5141">
              <w:rPr>
                <w:rFonts w:eastAsia="Arial"/>
                <w:spacing w:val="-5"/>
              </w:rPr>
              <w:t xml:space="preserve"> 999</w:t>
            </w:r>
          </w:p>
          <w:p w14:paraId="591133F7"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300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499</w:t>
            </w:r>
            <w:r w:rsidRPr="005B5141">
              <w:rPr>
                <w:rFonts w:eastAsia="Arial"/>
                <w:spacing w:val="-5"/>
              </w:rPr>
              <w:t xml:space="preserve"> 999</w:t>
            </w:r>
          </w:p>
          <w:p w14:paraId="04036E2A"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899</w:t>
            </w:r>
            <w:r w:rsidRPr="005B5141">
              <w:rPr>
                <w:rFonts w:eastAsia="Arial"/>
                <w:spacing w:val="-5"/>
              </w:rPr>
              <w:t xml:space="preserve"> 999</w:t>
            </w:r>
          </w:p>
          <w:p w14:paraId="12A5F629"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399</w:t>
            </w:r>
            <w:r w:rsidRPr="005B5141">
              <w:rPr>
                <w:rFonts w:eastAsia="Arial"/>
                <w:spacing w:val="-5"/>
              </w:rPr>
              <w:t xml:space="preserve"> 999</w:t>
            </w:r>
          </w:p>
          <w:p w14:paraId="03E13F84"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700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799</w:t>
            </w:r>
            <w:r w:rsidRPr="005B5141">
              <w:rPr>
                <w:rFonts w:eastAsia="Arial"/>
                <w:spacing w:val="-5"/>
              </w:rPr>
              <w:t xml:space="preserve"> 999</w:t>
            </w:r>
          </w:p>
          <w:p w14:paraId="734E5C67"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300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599</w:t>
            </w:r>
            <w:r w:rsidRPr="005B5141">
              <w:rPr>
                <w:rFonts w:eastAsia="Arial"/>
                <w:spacing w:val="-5"/>
              </w:rPr>
              <w:t xml:space="preserve"> 999</w:t>
            </w:r>
          </w:p>
          <w:p w14:paraId="203BD720"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5"/>
              </w:rPr>
              <w:t xml:space="preserve"> </w:t>
            </w:r>
            <w:r w:rsidRPr="005B5141">
              <w:rPr>
                <w:rFonts w:eastAsia="Arial"/>
              </w:rPr>
              <w:t>999</w:t>
            </w:r>
            <w:r w:rsidRPr="005B5141">
              <w:rPr>
                <w:rFonts w:eastAsia="Arial"/>
                <w:spacing w:val="-5"/>
              </w:rPr>
              <w:t xml:space="preserve"> 999</w:t>
            </w:r>
          </w:p>
          <w:p w14:paraId="32B8BC45"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300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4"/>
              </w:rPr>
              <w:t xml:space="preserve"> </w:t>
            </w:r>
            <w:r w:rsidRPr="005B5141">
              <w:rPr>
                <w:rFonts w:eastAsia="Arial"/>
              </w:rPr>
              <w:t>599</w:t>
            </w:r>
            <w:r w:rsidRPr="005B5141">
              <w:rPr>
                <w:rFonts w:eastAsia="Arial"/>
                <w:spacing w:val="-5"/>
              </w:rPr>
              <w:t xml:space="preserve"> 999</w:t>
            </w:r>
          </w:p>
          <w:p w14:paraId="741B6E24"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999</w:t>
            </w:r>
            <w:r w:rsidRPr="005B5141">
              <w:rPr>
                <w:rFonts w:eastAsia="Arial"/>
                <w:spacing w:val="-5"/>
              </w:rPr>
              <w:t xml:space="preserve"> 999</w:t>
            </w:r>
          </w:p>
          <w:p w14:paraId="5B5D5B6E" w14:textId="77777777" w:rsidR="00117464" w:rsidRDefault="00117464" w:rsidP="00246B7F">
            <w:pPr>
              <w:widowControl w:val="0"/>
              <w:overflowPunct/>
              <w:adjustRightInd/>
              <w:spacing w:before="0"/>
              <w:ind w:left="107"/>
              <w:jc w:val="left"/>
              <w:textAlignment w:val="auto"/>
              <w:rPr>
                <w:rFonts w:eastAsia="Arial"/>
                <w:spacing w:val="-5"/>
              </w:rPr>
            </w:pPr>
            <w:r w:rsidRPr="005B5141">
              <w:rPr>
                <w:rFonts w:eastAsia="Arial"/>
              </w:rPr>
              <w:t>78</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78</w:t>
            </w:r>
            <w:r w:rsidRPr="005B5141">
              <w:rPr>
                <w:rFonts w:eastAsia="Arial"/>
                <w:spacing w:val="-4"/>
              </w:rPr>
              <w:t xml:space="preserve"> </w:t>
            </w:r>
            <w:r w:rsidRPr="005B5141">
              <w:rPr>
                <w:rFonts w:eastAsia="Arial"/>
              </w:rPr>
              <w:t>199</w:t>
            </w:r>
            <w:r w:rsidRPr="005B5141">
              <w:rPr>
                <w:rFonts w:eastAsia="Arial"/>
                <w:spacing w:val="-4"/>
              </w:rPr>
              <w:t xml:space="preserve"> </w:t>
            </w:r>
            <w:r w:rsidRPr="005B5141">
              <w:rPr>
                <w:rFonts w:eastAsia="Arial"/>
                <w:spacing w:val="-5"/>
              </w:rPr>
              <w:t>999</w:t>
            </w:r>
          </w:p>
          <w:p w14:paraId="27896AA5" w14:textId="77777777" w:rsidR="00117464" w:rsidRPr="003F43D0" w:rsidRDefault="00117464" w:rsidP="00246B7F">
            <w:pPr>
              <w:widowControl w:val="0"/>
              <w:overflowPunct/>
              <w:adjustRightInd/>
              <w:spacing w:before="0"/>
              <w:ind w:left="107"/>
              <w:jc w:val="left"/>
              <w:textAlignment w:val="auto"/>
              <w:rPr>
                <w:rFonts w:eastAsia="Arial"/>
                <w:spacing w:val="-5"/>
              </w:rPr>
            </w:pPr>
            <w:r w:rsidRPr="005B5141">
              <w:rPr>
                <w:rFonts w:eastAsia="Arial"/>
              </w:rPr>
              <w:t>78</w:t>
            </w:r>
            <w:r w:rsidRPr="005B5141">
              <w:rPr>
                <w:rFonts w:eastAsia="Arial"/>
                <w:spacing w:val="-4"/>
              </w:rPr>
              <w:t xml:space="preserve"> </w:t>
            </w:r>
            <w:r>
              <w:rPr>
                <w:rFonts w:eastAsia="Arial"/>
              </w:rPr>
              <w:t>2</w:t>
            </w:r>
            <w:r w:rsidRPr="005B5141">
              <w:rPr>
                <w:rFonts w:eastAsia="Arial"/>
              </w:rPr>
              <w:t>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78</w:t>
            </w:r>
            <w:r w:rsidRPr="005B5141">
              <w:rPr>
                <w:rFonts w:eastAsia="Arial"/>
                <w:spacing w:val="-4"/>
              </w:rPr>
              <w:t xml:space="preserve"> </w:t>
            </w:r>
            <w:r>
              <w:rPr>
                <w:rFonts w:eastAsia="Arial"/>
              </w:rPr>
              <w:t>4</w:t>
            </w:r>
            <w:r w:rsidRPr="005B5141">
              <w:rPr>
                <w:rFonts w:eastAsia="Arial"/>
              </w:rPr>
              <w:t>99</w:t>
            </w:r>
            <w:r w:rsidRPr="005B5141">
              <w:rPr>
                <w:rFonts w:eastAsia="Arial"/>
                <w:spacing w:val="-4"/>
              </w:rPr>
              <w:t xml:space="preserve"> </w:t>
            </w:r>
            <w:r w:rsidRPr="005B5141">
              <w:rPr>
                <w:rFonts w:eastAsia="Arial"/>
                <w:spacing w:val="-5"/>
              </w:rPr>
              <w:t>999</w:t>
            </w:r>
          </w:p>
        </w:tc>
        <w:tc>
          <w:tcPr>
            <w:tcW w:w="2268" w:type="dxa"/>
            <w:shd w:val="clear" w:color="auto" w:fill="FFC000"/>
          </w:tcPr>
          <w:p w14:paraId="5DCD140E"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1,000,000</w:t>
            </w:r>
          </w:p>
          <w:p w14:paraId="1F874E4E"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200,000</w:t>
            </w:r>
          </w:p>
          <w:p w14:paraId="24D3CB6C"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6C2FB3D7"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400,000</w:t>
            </w:r>
          </w:p>
          <w:p w14:paraId="7D13357D"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64F7FC50"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300,000</w:t>
            </w:r>
          </w:p>
          <w:p w14:paraId="1897654D"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03160575"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300,000</w:t>
            </w:r>
          </w:p>
          <w:p w14:paraId="7EDBFBBE"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5855A89A" w14:textId="77777777" w:rsidR="00117464" w:rsidRDefault="00117464" w:rsidP="00246B7F">
            <w:pPr>
              <w:widowControl w:val="0"/>
              <w:overflowPunct/>
              <w:adjustRightInd/>
              <w:spacing w:before="0"/>
              <w:ind w:left="108"/>
              <w:jc w:val="left"/>
              <w:textAlignment w:val="auto"/>
              <w:rPr>
                <w:rFonts w:eastAsia="Arial"/>
                <w:spacing w:val="-2"/>
              </w:rPr>
            </w:pPr>
            <w:r w:rsidRPr="005B5141">
              <w:rPr>
                <w:rFonts w:eastAsia="Arial"/>
                <w:spacing w:val="-2"/>
              </w:rPr>
              <w:t>200,000</w:t>
            </w:r>
          </w:p>
          <w:p w14:paraId="6932012C" w14:textId="77777777" w:rsidR="00117464" w:rsidRPr="005B5141" w:rsidRDefault="00117464" w:rsidP="00246B7F">
            <w:pPr>
              <w:widowControl w:val="0"/>
              <w:overflowPunct/>
              <w:adjustRightInd/>
              <w:spacing w:before="0"/>
              <w:ind w:left="108"/>
              <w:jc w:val="left"/>
              <w:textAlignment w:val="auto"/>
              <w:rPr>
                <w:rFonts w:eastAsia="Arial"/>
              </w:rPr>
            </w:pPr>
            <w:r>
              <w:rPr>
                <w:rFonts w:eastAsia="Arial"/>
                <w:spacing w:val="-2"/>
              </w:rPr>
              <w:t>300,000</w:t>
            </w:r>
          </w:p>
        </w:tc>
      </w:tr>
      <w:tr w:rsidR="00117464" w:rsidRPr="005B5141" w14:paraId="1286ED13" w14:textId="77777777" w:rsidTr="00246B7F">
        <w:trPr>
          <w:cantSplit/>
          <w:trHeight w:val="1279"/>
          <w:jc w:val="center"/>
        </w:trPr>
        <w:tc>
          <w:tcPr>
            <w:tcW w:w="2830" w:type="dxa"/>
            <w:shd w:val="clear" w:color="auto" w:fill="00AF50"/>
          </w:tcPr>
          <w:p w14:paraId="1849CC13"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spacing w:val="-2"/>
              </w:rPr>
              <w:t xml:space="preserve">Botswana Telecommunications </w:t>
            </w:r>
            <w:r w:rsidRPr="005B5141">
              <w:rPr>
                <w:rFonts w:eastAsia="Arial"/>
              </w:rPr>
              <w:t>Corporation</w:t>
            </w:r>
            <w:r w:rsidRPr="005B5141">
              <w:rPr>
                <w:rFonts w:eastAsia="Arial"/>
                <w:spacing w:val="-17"/>
              </w:rPr>
              <w:t xml:space="preserve"> </w:t>
            </w:r>
            <w:r w:rsidRPr="005B5141">
              <w:rPr>
                <w:rFonts w:eastAsia="Arial"/>
              </w:rPr>
              <w:t>Limited</w:t>
            </w:r>
            <w:r w:rsidRPr="005B5141">
              <w:rPr>
                <w:rFonts w:eastAsia="Arial"/>
                <w:spacing w:val="-17"/>
              </w:rPr>
              <w:t xml:space="preserve"> </w:t>
            </w:r>
            <w:r w:rsidRPr="005B5141">
              <w:rPr>
                <w:rFonts w:eastAsia="Arial"/>
              </w:rPr>
              <w:t>(BTCL)</w:t>
            </w:r>
          </w:p>
        </w:tc>
        <w:tc>
          <w:tcPr>
            <w:tcW w:w="2694" w:type="dxa"/>
            <w:shd w:val="clear" w:color="auto" w:fill="00AF50"/>
          </w:tcPr>
          <w:p w14:paraId="6226AF58"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73</w:t>
            </w:r>
            <w:r w:rsidRPr="005B5141">
              <w:rPr>
                <w:rFonts w:eastAsia="Arial"/>
                <w:spacing w:val="-4"/>
              </w:rPr>
              <w:t xml:space="preserve"> </w:t>
            </w:r>
            <w:r w:rsidRPr="005B5141">
              <w:rPr>
                <w:rFonts w:eastAsia="Arial"/>
              </w:rPr>
              <w:t>000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73</w:t>
            </w:r>
            <w:r w:rsidRPr="005B5141">
              <w:rPr>
                <w:rFonts w:eastAsia="Arial"/>
                <w:spacing w:val="-5"/>
              </w:rPr>
              <w:t xml:space="preserve"> </w:t>
            </w:r>
            <w:r w:rsidRPr="005B5141">
              <w:rPr>
                <w:rFonts w:eastAsia="Arial"/>
              </w:rPr>
              <w:t>999</w:t>
            </w:r>
            <w:r w:rsidRPr="005B5141">
              <w:rPr>
                <w:rFonts w:eastAsia="Arial"/>
                <w:spacing w:val="-5"/>
              </w:rPr>
              <w:t xml:space="preserve"> 999</w:t>
            </w:r>
          </w:p>
          <w:p w14:paraId="0121B6E3"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74</w:t>
            </w:r>
            <w:r w:rsidRPr="005B5141">
              <w:rPr>
                <w:rFonts w:eastAsia="Arial"/>
                <w:spacing w:val="-4"/>
              </w:rPr>
              <w:t xml:space="preserve"> </w:t>
            </w:r>
            <w:r w:rsidRPr="005B5141">
              <w:rPr>
                <w:rFonts w:eastAsia="Arial"/>
              </w:rPr>
              <w:t>900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74</w:t>
            </w:r>
            <w:r w:rsidRPr="005B5141">
              <w:rPr>
                <w:rFonts w:eastAsia="Arial"/>
                <w:spacing w:val="-5"/>
              </w:rPr>
              <w:t xml:space="preserve"> </w:t>
            </w:r>
            <w:r w:rsidRPr="005B5141">
              <w:rPr>
                <w:rFonts w:eastAsia="Arial"/>
              </w:rPr>
              <w:t>999</w:t>
            </w:r>
            <w:r w:rsidRPr="005B5141">
              <w:rPr>
                <w:rFonts w:eastAsia="Arial"/>
                <w:spacing w:val="-5"/>
              </w:rPr>
              <w:t xml:space="preserve"> 999</w:t>
            </w:r>
          </w:p>
          <w:p w14:paraId="0571D5DF"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75</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75</w:t>
            </w:r>
            <w:r w:rsidRPr="005B5141">
              <w:rPr>
                <w:rFonts w:eastAsia="Arial"/>
                <w:spacing w:val="-5"/>
              </w:rPr>
              <w:t xml:space="preserve"> </w:t>
            </w:r>
            <w:r w:rsidRPr="005B5141">
              <w:rPr>
                <w:rFonts w:eastAsia="Arial"/>
              </w:rPr>
              <w:t>899</w:t>
            </w:r>
            <w:r w:rsidRPr="005B5141">
              <w:rPr>
                <w:rFonts w:eastAsia="Arial"/>
                <w:spacing w:val="-5"/>
              </w:rPr>
              <w:t xml:space="preserve"> 999</w:t>
            </w:r>
          </w:p>
          <w:p w14:paraId="7B26705A"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76</w:t>
            </w:r>
            <w:r w:rsidRPr="005B5141">
              <w:rPr>
                <w:rFonts w:eastAsia="Arial"/>
                <w:spacing w:val="-4"/>
              </w:rPr>
              <w:t xml:space="preserve"> </w:t>
            </w:r>
            <w:r w:rsidRPr="005B5141">
              <w:rPr>
                <w:rFonts w:eastAsia="Arial"/>
              </w:rPr>
              <w:t>800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76</w:t>
            </w:r>
            <w:r w:rsidRPr="005B5141">
              <w:rPr>
                <w:rFonts w:eastAsia="Arial"/>
                <w:spacing w:val="-4"/>
              </w:rPr>
              <w:t xml:space="preserve"> </w:t>
            </w:r>
            <w:r w:rsidRPr="005B5141">
              <w:rPr>
                <w:rFonts w:eastAsia="Arial"/>
              </w:rPr>
              <w:t>899</w:t>
            </w:r>
            <w:r w:rsidRPr="005B5141">
              <w:rPr>
                <w:rFonts w:eastAsia="Arial"/>
                <w:spacing w:val="-5"/>
              </w:rPr>
              <w:t xml:space="preserve"> 999</w:t>
            </w:r>
          </w:p>
          <w:p w14:paraId="0CB115B5" w14:textId="77777777" w:rsidR="00117464" w:rsidRPr="005B5141" w:rsidRDefault="00117464" w:rsidP="00246B7F">
            <w:pPr>
              <w:widowControl w:val="0"/>
              <w:overflowPunct/>
              <w:adjustRightInd/>
              <w:spacing w:before="0"/>
              <w:ind w:left="107"/>
              <w:jc w:val="left"/>
              <w:textAlignment w:val="auto"/>
              <w:rPr>
                <w:rFonts w:eastAsia="Arial"/>
              </w:rPr>
            </w:pPr>
            <w:r w:rsidRPr="005B5141">
              <w:rPr>
                <w:rFonts w:eastAsia="Arial"/>
              </w:rPr>
              <w:t>77</w:t>
            </w:r>
            <w:r w:rsidRPr="005B5141">
              <w:rPr>
                <w:rFonts w:eastAsia="Arial"/>
                <w:spacing w:val="-4"/>
              </w:rPr>
              <w:t xml:space="preserve"> </w:t>
            </w:r>
            <w:r w:rsidRPr="005B5141">
              <w:rPr>
                <w:rFonts w:eastAsia="Arial"/>
              </w:rPr>
              <w:t>200</w:t>
            </w:r>
            <w:r w:rsidRPr="005B5141">
              <w:rPr>
                <w:rFonts w:eastAsia="Arial"/>
                <w:spacing w:val="-5"/>
              </w:rPr>
              <w:t xml:space="preserve"> </w:t>
            </w:r>
            <w:r w:rsidRPr="005B5141">
              <w:rPr>
                <w:rFonts w:eastAsia="Arial"/>
              </w:rPr>
              <w:t>000</w:t>
            </w:r>
            <w:r w:rsidRPr="005B5141">
              <w:rPr>
                <w:rFonts w:eastAsia="Arial"/>
                <w:spacing w:val="-3"/>
              </w:rPr>
              <w:t xml:space="preserve"> </w:t>
            </w:r>
            <w:r w:rsidRPr="005B5141">
              <w:rPr>
                <w:rFonts w:eastAsia="Arial"/>
              </w:rPr>
              <w:t>–</w:t>
            </w:r>
            <w:r w:rsidRPr="005B5141">
              <w:rPr>
                <w:rFonts w:eastAsia="Arial"/>
                <w:spacing w:val="-4"/>
              </w:rPr>
              <w:t xml:space="preserve"> </w:t>
            </w:r>
            <w:r w:rsidRPr="005B5141">
              <w:rPr>
                <w:rFonts w:eastAsia="Arial"/>
              </w:rPr>
              <w:t>77</w:t>
            </w:r>
            <w:r w:rsidRPr="005B5141">
              <w:rPr>
                <w:rFonts w:eastAsia="Arial"/>
                <w:spacing w:val="-5"/>
              </w:rPr>
              <w:t xml:space="preserve"> </w:t>
            </w:r>
            <w:r w:rsidRPr="005B5141">
              <w:rPr>
                <w:rFonts w:eastAsia="Arial"/>
              </w:rPr>
              <w:t>299</w:t>
            </w:r>
            <w:r w:rsidRPr="005B5141">
              <w:rPr>
                <w:rFonts w:eastAsia="Arial"/>
                <w:spacing w:val="-5"/>
              </w:rPr>
              <w:t xml:space="preserve"> 999</w:t>
            </w:r>
          </w:p>
        </w:tc>
        <w:tc>
          <w:tcPr>
            <w:tcW w:w="2268" w:type="dxa"/>
            <w:shd w:val="clear" w:color="auto" w:fill="00AF50"/>
          </w:tcPr>
          <w:p w14:paraId="009A6F4A"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1,000,000</w:t>
            </w:r>
          </w:p>
          <w:p w14:paraId="3FAC15A4"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47C7116A"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3AF3F6D6"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p w14:paraId="3C5135BA" w14:textId="77777777" w:rsidR="00117464" w:rsidRPr="005B5141" w:rsidRDefault="00117464" w:rsidP="00246B7F">
            <w:pPr>
              <w:widowControl w:val="0"/>
              <w:overflowPunct/>
              <w:adjustRightInd/>
              <w:spacing w:before="0"/>
              <w:ind w:left="108"/>
              <w:jc w:val="left"/>
              <w:textAlignment w:val="auto"/>
              <w:rPr>
                <w:rFonts w:eastAsia="Arial"/>
              </w:rPr>
            </w:pPr>
            <w:r w:rsidRPr="005B5141">
              <w:rPr>
                <w:rFonts w:eastAsia="Arial"/>
                <w:spacing w:val="-2"/>
              </w:rPr>
              <w:t>100,000</w:t>
            </w:r>
          </w:p>
        </w:tc>
      </w:tr>
    </w:tbl>
    <w:p w14:paraId="5D41B6D6" w14:textId="77777777" w:rsidR="00117464" w:rsidRPr="00C817FD" w:rsidRDefault="00117464" w:rsidP="00117464">
      <w:pPr>
        <w:keepNext/>
        <w:numPr>
          <w:ilvl w:val="2"/>
          <w:numId w:val="19"/>
        </w:numPr>
        <w:tabs>
          <w:tab w:val="clear" w:pos="1276"/>
          <w:tab w:val="clear" w:pos="1843"/>
          <w:tab w:val="clear" w:pos="5387"/>
          <w:tab w:val="clear" w:pos="5954"/>
          <w:tab w:val="left" w:pos="3544"/>
        </w:tabs>
        <w:overflowPunct/>
        <w:autoSpaceDE/>
        <w:autoSpaceDN/>
        <w:adjustRightInd/>
        <w:spacing w:before="0" w:after="120"/>
        <w:ind w:left="1571"/>
        <w:jc w:val="left"/>
        <w:textAlignment w:val="auto"/>
        <w:rPr>
          <w:rFonts w:eastAsia="Calibri"/>
          <w:lang w:val="en-GB"/>
        </w:rPr>
      </w:pPr>
      <w:r w:rsidRPr="00C817FD">
        <w:rPr>
          <w:rFonts w:eastAsia="Calibri"/>
          <w:lang w:val="en-GB"/>
        </w:rPr>
        <w:t>The table 9 below shows the 8 digits active VoIP numbering allocations made to both the MNOs and the VANs:</w:t>
      </w:r>
    </w:p>
    <w:p w14:paraId="3D100DC7" w14:textId="77777777" w:rsidR="00117464" w:rsidRPr="00DF036B" w:rsidRDefault="00117464" w:rsidP="00117464">
      <w:pPr>
        <w:keepNext/>
        <w:overflowPunct/>
        <w:autoSpaceDE/>
        <w:autoSpaceDN/>
        <w:adjustRightInd/>
        <w:spacing w:before="0" w:after="120"/>
        <w:jc w:val="center"/>
        <w:textAlignment w:val="auto"/>
        <w:rPr>
          <w:rFonts w:eastAsia="Calibri"/>
          <w:i/>
          <w:iCs/>
          <w:lang w:val="en-GB"/>
        </w:rPr>
      </w:pPr>
      <w:r w:rsidRPr="00DF036B">
        <w:rPr>
          <w:rFonts w:eastAsia="Calibri"/>
          <w:i/>
          <w:iCs/>
          <w:lang w:val="en-GB"/>
        </w:rPr>
        <w:t xml:space="preserve">Table </w:t>
      </w:r>
      <w:r w:rsidRPr="00DF036B">
        <w:rPr>
          <w:rFonts w:eastAsia="Calibri"/>
          <w:i/>
          <w:iCs/>
          <w:lang w:val="en-ZA"/>
        </w:rPr>
        <w:t>9</w:t>
      </w:r>
      <w:r w:rsidRPr="00DF036B">
        <w:rPr>
          <w:rFonts w:eastAsia="Calibri"/>
          <w:i/>
          <w:iCs/>
          <w:lang w:val="en-GB"/>
        </w:rPr>
        <w:t xml:space="preserve">: VoIP Numbers as of </w:t>
      </w:r>
      <w:r>
        <w:rPr>
          <w:rFonts w:eastAsia="Calibri"/>
          <w:i/>
          <w:iCs/>
          <w:lang w:val="en-GB"/>
        </w:rPr>
        <w:t>September</w:t>
      </w:r>
      <w:r w:rsidRPr="00DF036B">
        <w:rPr>
          <w:rFonts w:eastAsia="Calibri"/>
          <w:i/>
          <w:iCs/>
          <w:lang w:val="en-GB"/>
        </w:rPr>
        <w:t xml:space="preserve"> 202</w:t>
      </w:r>
      <w:r>
        <w:rPr>
          <w:rFonts w:eastAsia="Calibri"/>
          <w:i/>
          <w:iCs/>
          <w:lang w:val="en-GB"/>
        </w:rPr>
        <w:t>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2520"/>
        <w:gridCol w:w="2520"/>
      </w:tblGrid>
      <w:tr w:rsidR="00117464" w:rsidRPr="00C817FD" w14:paraId="56963101" w14:textId="77777777" w:rsidTr="00246B7F">
        <w:trPr>
          <w:cantSplit/>
          <w:trHeight w:val="564"/>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2BED638F" w14:textId="77777777" w:rsidR="00117464" w:rsidRPr="00C817FD" w:rsidRDefault="00117464" w:rsidP="00246B7F">
            <w:pPr>
              <w:keepNext/>
              <w:tabs>
                <w:tab w:val="left" w:pos="192"/>
                <w:tab w:val="center" w:pos="1917"/>
              </w:tabs>
              <w:spacing w:before="40" w:after="40"/>
              <w:jc w:val="left"/>
              <w:rPr>
                <w:bCs/>
                <w:i/>
                <w:lang w:bidi="ar-EG"/>
              </w:rPr>
            </w:pPr>
            <w:bookmarkStart w:id="1189" w:name="_Hlk69997703"/>
            <w:r w:rsidRPr="00C817FD">
              <w:rPr>
                <w:bCs/>
                <w:i/>
                <w:lang w:bidi="ar-EG"/>
              </w:rPr>
              <w:t>Service Provider</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4D113DBD" w14:textId="77777777" w:rsidR="00117464" w:rsidRPr="00C817FD" w:rsidRDefault="00117464" w:rsidP="00246B7F">
            <w:pPr>
              <w:keepNext/>
              <w:spacing w:before="40" w:after="40"/>
              <w:jc w:val="left"/>
              <w:rPr>
                <w:bCs/>
                <w:i/>
                <w:lang w:bidi="ar-EG"/>
              </w:rPr>
            </w:pPr>
            <w:r w:rsidRPr="00C817FD">
              <w:rPr>
                <w:bCs/>
                <w:i/>
                <w:lang w:bidi="ar-EG"/>
              </w:rPr>
              <w:t>VoIP Number range</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297A5EDE" w14:textId="77777777" w:rsidR="00117464" w:rsidRPr="00C817FD" w:rsidRDefault="00117464" w:rsidP="00246B7F">
            <w:pPr>
              <w:keepNext/>
              <w:spacing w:before="40" w:after="40"/>
              <w:jc w:val="left"/>
              <w:rPr>
                <w:bCs/>
                <w:i/>
                <w:lang w:bidi="ar-EG"/>
              </w:rPr>
            </w:pPr>
            <w:r>
              <w:rPr>
                <w:bCs/>
                <w:i/>
                <w:lang w:bidi="ar-EG"/>
              </w:rPr>
              <w:t>Quantity Allocated</w:t>
            </w:r>
          </w:p>
        </w:tc>
      </w:tr>
      <w:tr w:rsidR="00117464" w:rsidRPr="00C817FD" w14:paraId="1155C7D0"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AE2E2B5" w14:textId="77777777" w:rsidR="00117464" w:rsidRPr="00C817FD" w:rsidRDefault="00117464" w:rsidP="00246B7F">
            <w:pPr>
              <w:spacing w:before="40" w:after="40"/>
              <w:jc w:val="left"/>
            </w:pPr>
            <w:r w:rsidRPr="00C817FD">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4D201072" w14:textId="77777777" w:rsidR="00117464" w:rsidRPr="00C817FD" w:rsidRDefault="00117464" w:rsidP="00246B7F">
            <w:pPr>
              <w:spacing w:before="40" w:after="40"/>
              <w:jc w:val="left"/>
            </w:pPr>
            <w:r w:rsidRPr="00C817FD">
              <w:t>79 100 000 – 79 100 999</w:t>
            </w:r>
          </w:p>
        </w:tc>
        <w:tc>
          <w:tcPr>
            <w:tcW w:w="2520" w:type="dxa"/>
            <w:tcBorders>
              <w:top w:val="single" w:sz="4" w:space="0" w:color="auto"/>
              <w:left w:val="single" w:sz="4" w:space="0" w:color="auto"/>
              <w:bottom w:val="single" w:sz="4" w:space="0" w:color="auto"/>
              <w:right w:val="single" w:sz="4" w:space="0" w:color="auto"/>
            </w:tcBorders>
          </w:tcPr>
          <w:p w14:paraId="6223C552" w14:textId="77777777" w:rsidR="00117464" w:rsidRPr="00C817FD" w:rsidRDefault="00117464" w:rsidP="00246B7F">
            <w:pPr>
              <w:spacing w:before="40" w:after="40"/>
              <w:jc w:val="left"/>
            </w:pPr>
            <w:r>
              <w:t>1,000</w:t>
            </w:r>
          </w:p>
        </w:tc>
      </w:tr>
      <w:tr w:rsidR="00117464" w:rsidRPr="00C817FD" w14:paraId="6070EB9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2DF350E" w14:textId="77777777" w:rsidR="00117464" w:rsidRPr="00C817FD" w:rsidRDefault="00117464" w:rsidP="00246B7F">
            <w:pPr>
              <w:spacing w:before="40" w:after="40"/>
              <w:jc w:val="left"/>
            </w:pPr>
            <w:r w:rsidRPr="00C817FD">
              <w:t>AfriTel</w:t>
            </w:r>
          </w:p>
        </w:tc>
        <w:tc>
          <w:tcPr>
            <w:tcW w:w="2520" w:type="dxa"/>
            <w:tcBorders>
              <w:top w:val="single" w:sz="4" w:space="0" w:color="auto"/>
              <w:left w:val="single" w:sz="4" w:space="0" w:color="auto"/>
              <w:bottom w:val="single" w:sz="4" w:space="0" w:color="auto"/>
              <w:right w:val="single" w:sz="4" w:space="0" w:color="auto"/>
            </w:tcBorders>
          </w:tcPr>
          <w:p w14:paraId="6803204B" w14:textId="77777777" w:rsidR="00117464" w:rsidRPr="00C817FD" w:rsidRDefault="00117464" w:rsidP="00246B7F">
            <w:pPr>
              <w:spacing w:before="40" w:after="40"/>
              <w:jc w:val="left"/>
            </w:pPr>
            <w:r w:rsidRPr="00C817FD">
              <w:t>79 101 000 – 79 101 999</w:t>
            </w:r>
          </w:p>
        </w:tc>
        <w:tc>
          <w:tcPr>
            <w:tcW w:w="2520" w:type="dxa"/>
            <w:tcBorders>
              <w:top w:val="single" w:sz="4" w:space="0" w:color="auto"/>
              <w:left w:val="single" w:sz="4" w:space="0" w:color="auto"/>
              <w:bottom w:val="single" w:sz="4" w:space="0" w:color="auto"/>
              <w:right w:val="single" w:sz="4" w:space="0" w:color="auto"/>
            </w:tcBorders>
          </w:tcPr>
          <w:p w14:paraId="5AFABEA7" w14:textId="77777777" w:rsidR="00117464" w:rsidRPr="00C817FD" w:rsidRDefault="00117464" w:rsidP="00246B7F">
            <w:pPr>
              <w:spacing w:before="40" w:after="40"/>
              <w:jc w:val="left"/>
            </w:pPr>
            <w:r w:rsidRPr="004022AE">
              <w:t>1,000</w:t>
            </w:r>
          </w:p>
        </w:tc>
      </w:tr>
      <w:tr w:rsidR="00117464" w:rsidRPr="00C817FD" w14:paraId="4D3801EC"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70B521A" w14:textId="77777777" w:rsidR="00117464" w:rsidRPr="00C817FD" w:rsidRDefault="00117464" w:rsidP="00246B7F">
            <w:pPr>
              <w:spacing w:before="40" w:after="40"/>
              <w:jc w:val="left"/>
            </w:pPr>
            <w:r w:rsidRPr="00C817FD">
              <w:t>Global Broadband Solutions</w:t>
            </w:r>
          </w:p>
        </w:tc>
        <w:tc>
          <w:tcPr>
            <w:tcW w:w="2520" w:type="dxa"/>
            <w:tcBorders>
              <w:top w:val="single" w:sz="4" w:space="0" w:color="auto"/>
              <w:left w:val="single" w:sz="4" w:space="0" w:color="auto"/>
              <w:bottom w:val="single" w:sz="4" w:space="0" w:color="auto"/>
              <w:right w:val="single" w:sz="4" w:space="0" w:color="auto"/>
            </w:tcBorders>
          </w:tcPr>
          <w:p w14:paraId="3859A383" w14:textId="77777777" w:rsidR="00117464" w:rsidRPr="00C817FD" w:rsidRDefault="00117464" w:rsidP="00246B7F">
            <w:pPr>
              <w:spacing w:before="40" w:after="40"/>
              <w:jc w:val="left"/>
            </w:pPr>
            <w:r w:rsidRPr="00C817FD">
              <w:t>79 102 000 – 79 102 999</w:t>
            </w:r>
          </w:p>
        </w:tc>
        <w:tc>
          <w:tcPr>
            <w:tcW w:w="2520" w:type="dxa"/>
            <w:tcBorders>
              <w:top w:val="single" w:sz="4" w:space="0" w:color="auto"/>
              <w:left w:val="single" w:sz="4" w:space="0" w:color="auto"/>
              <w:bottom w:val="single" w:sz="4" w:space="0" w:color="auto"/>
              <w:right w:val="single" w:sz="4" w:space="0" w:color="auto"/>
            </w:tcBorders>
          </w:tcPr>
          <w:p w14:paraId="61E299ED" w14:textId="77777777" w:rsidR="00117464" w:rsidRPr="00C817FD" w:rsidRDefault="00117464" w:rsidP="00246B7F">
            <w:pPr>
              <w:spacing w:before="40" w:after="40"/>
              <w:jc w:val="left"/>
            </w:pPr>
            <w:r w:rsidRPr="004022AE">
              <w:t>1,000</w:t>
            </w:r>
          </w:p>
        </w:tc>
      </w:tr>
      <w:tr w:rsidR="00117464" w:rsidRPr="00C817FD" w14:paraId="316B564E"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8AE98FE" w14:textId="77777777" w:rsidR="00117464" w:rsidRPr="00C817FD" w:rsidRDefault="00117464" w:rsidP="00246B7F">
            <w:pPr>
              <w:spacing w:before="40" w:after="40"/>
              <w:jc w:val="left"/>
            </w:pPr>
            <w:r w:rsidRPr="00C817FD">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5D303571" w14:textId="77777777" w:rsidR="00117464" w:rsidRPr="00C817FD" w:rsidRDefault="00117464" w:rsidP="00246B7F">
            <w:pPr>
              <w:spacing w:before="40" w:after="40"/>
              <w:jc w:val="left"/>
            </w:pPr>
            <w:r w:rsidRPr="00C817FD">
              <w:t>79 103 000 – 79 103 999</w:t>
            </w:r>
          </w:p>
        </w:tc>
        <w:tc>
          <w:tcPr>
            <w:tcW w:w="2520" w:type="dxa"/>
            <w:tcBorders>
              <w:top w:val="single" w:sz="4" w:space="0" w:color="auto"/>
              <w:left w:val="single" w:sz="4" w:space="0" w:color="auto"/>
              <w:bottom w:val="single" w:sz="4" w:space="0" w:color="auto"/>
              <w:right w:val="single" w:sz="4" w:space="0" w:color="auto"/>
            </w:tcBorders>
          </w:tcPr>
          <w:p w14:paraId="1D7F22EB" w14:textId="77777777" w:rsidR="00117464" w:rsidRPr="00C817FD" w:rsidRDefault="00117464" w:rsidP="00246B7F">
            <w:pPr>
              <w:spacing w:before="40" w:after="40"/>
              <w:jc w:val="left"/>
            </w:pPr>
            <w:r w:rsidRPr="004022AE">
              <w:t>1,000</w:t>
            </w:r>
          </w:p>
        </w:tc>
      </w:tr>
      <w:tr w:rsidR="00117464" w:rsidRPr="00C817FD" w14:paraId="09A49794"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DDACC5E" w14:textId="77777777" w:rsidR="00117464" w:rsidRPr="00C817FD" w:rsidRDefault="00117464" w:rsidP="00246B7F">
            <w:pPr>
              <w:spacing w:before="40" w:after="40"/>
              <w:jc w:val="left"/>
            </w:pPr>
            <w:r w:rsidRPr="00E0470C">
              <w:t>Dimension Data</w:t>
            </w:r>
          </w:p>
        </w:tc>
        <w:tc>
          <w:tcPr>
            <w:tcW w:w="2520" w:type="dxa"/>
            <w:tcBorders>
              <w:top w:val="single" w:sz="4" w:space="0" w:color="auto"/>
              <w:left w:val="single" w:sz="4" w:space="0" w:color="auto"/>
              <w:bottom w:val="single" w:sz="4" w:space="0" w:color="auto"/>
              <w:right w:val="single" w:sz="4" w:space="0" w:color="auto"/>
            </w:tcBorders>
          </w:tcPr>
          <w:p w14:paraId="4DDF30C7" w14:textId="77777777" w:rsidR="00117464" w:rsidRPr="00C817FD" w:rsidRDefault="00117464" w:rsidP="00246B7F">
            <w:pPr>
              <w:spacing w:before="40" w:after="40"/>
              <w:jc w:val="left"/>
            </w:pPr>
            <w:r w:rsidRPr="00C817FD">
              <w:t>79 104 000 – 79 104 999</w:t>
            </w:r>
          </w:p>
        </w:tc>
        <w:tc>
          <w:tcPr>
            <w:tcW w:w="2520" w:type="dxa"/>
            <w:tcBorders>
              <w:top w:val="single" w:sz="4" w:space="0" w:color="auto"/>
              <w:left w:val="single" w:sz="4" w:space="0" w:color="auto"/>
              <w:bottom w:val="single" w:sz="4" w:space="0" w:color="auto"/>
              <w:right w:val="single" w:sz="4" w:space="0" w:color="auto"/>
            </w:tcBorders>
          </w:tcPr>
          <w:p w14:paraId="065F1B3D" w14:textId="77777777" w:rsidR="00117464" w:rsidRPr="00C817FD" w:rsidRDefault="00117464" w:rsidP="00246B7F">
            <w:pPr>
              <w:spacing w:before="40" w:after="40"/>
              <w:jc w:val="left"/>
            </w:pPr>
            <w:r w:rsidRPr="004022AE">
              <w:t>1,000</w:t>
            </w:r>
          </w:p>
        </w:tc>
      </w:tr>
      <w:tr w:rsidR="00117464" w:rsidRPr="00C817FD" w14:paraId="7862D59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A57C6E3" w14:textId="77777777" w:rsidR="00117464" w:rsidRPr="00C817FD" w:rsidRDefault="00117464" w:rsidP="00246B7F">
            <w:pPr>
              <w:spacing w:before="40" w:after="40"/>
              <w:jc w:val="left"/>
            </w:pPr>
            <w:r w:rsidRPr="00C817FD">
              <w:t>OPQ Net</w:t>
            </w:r>
          </w:p>
        </w:tc>
        <w:tc>
          <w:tcPr>
            <w:tcW w:w="2520" w:type="dxa"/>
            <w:tcBorders>
              <w:top w:val="single" w:sz="4" w:space="0" w:color="auto"/>
              <w:left w:val="single" w:sz="4" w:space="0" w:color="auto"/>
              <w:bottom w:val="single" w:sz="4" w:space="0" w:color="auto"/>
              <w:right w:val="single" w:sz="4" w:space="0" w:color="auto"/>
            </w:tcBorders>
          </w:tcPr>
          <w:p w14:paraId="647595D4" w14:textId="77777777" w:rsidR="00117464" w:rsidRPr="00C817FD" w:rsidRDefault="00117464" w:rsidP="00246B7F">
            <w:pPr>
              <w:spacing w:before="40" w:after="40"/>
              <w:jc w:val="left"/>
            </w:pPr>
            <w:r w:rsidRPr="00C817FD">
              <w:t>79 105 000 – 79 105 999</w:t>
            </w:r>
          </w:p>
        </w:tc>
        <w:tc>
          <w:tcPr>
            <w:tcW w:w="2520" w:type="dxa"/>
            <w:tcBorders>
              <w:top w:val="single" w:sz="4" w:space="0" w:color="auto"/>
              <w:left w:val="single" w:sz="4" w:space="0" w:color="auto"/>
              <w:bottom w:val="single" w:sz="4" w:space="0" w:color="auto"/>
              <w:right w:val="single" w:sz="4" w:space="0" w:color="auto"/>
            </w:tcBorders>
          </w:tcPr>
          <w:p w14:paraId="0E01DC08" w14:textId="77777777" w:rsidR="00117464" w:rsidRPr="00C817FD" w:rsidRDefault="00117464" w:rsidP="00246B7F">
            <w:pPr>
              <w:spacing w:before="40" w:after="40"/>
              <w:jc w:val="left"/>
            </w:pPr>
            <w:r w:rsidRPr="004022AE">
              <w:t>1,000</w:t>
            </w:r>
          </w:p>
        </w:tc>
      </w:tr>
      <w:tr w:rsidR="00117464" w:rsidRPr="00C817FD" w14:paraId="64322C7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2A965B7" w14:textId="77777777" w:rsidR="00117464" w:rsidRPr="00C817FD" w:rsidRDefault="00117464" w:rsidP="00246B7F">
            <w:pPr>
              <w:spacing w:before="40" w:after="40"/>
              <w:jc w:val="left"/>
            </w:pPr>
            <w:r w:rsidRPr="00C817FD">
              <w:t>Mega Internet</w:t>
            </w:r>
          </w:p>
        </w:tc>
        <w:tc>
          <w:tcPr>
            <w:tcW w:w="2520" w:type="dxa"/>
            <w:tcBorders>
              <w:top w:val="single" w:sz="4" w:space="0" w:color="auto"/>
              <w:left w:val="single" w:sz="4" w:space="0" w:color="auto"/>
              <w:bottom w:val="single" w:sz="4" w:space="0" w:color="auto"/>
              <w:right w:val="single" w:sz="4" w:space="0" w:color="auto"/>
            </w:tcBorders>
          </w:tcPr>
          <w:p w14:paraId="37AFDF32" w14:textId="77777777" w:rsidR="00117464" w:rsidRPr="00C817FD" w:rsidRDefault="00117464" w:rsidP="00246B7F">
            <w:pPr>
              <w:spacing w:before="40" w:after="40"/>
              <w:jc w:val="left"/>
            </w:pPr>
            <w:r w:rsidRPr="00C817FD">
              <w:t>79 106 000 – 79 106 999</w:t>
            </w:r>
          </w:p>
        </w:tc>
        <w:tc>
          <w:tcPr>
            <w:tcW w:w="2520" w:type="dxa"/>
            <w:tcBorders>
              <w:top w:val="single" w:sz="4" w:space="0" w:color="auto"/>
              <w:left w:val="single" w:sz="4" w:space="0" w:color="auto"/>
              <w:bottom w:val="single" w:sz="4" w:space="0" w:color="auto"/>
              <w:right w:val="single" w:sz="4" w:space="0" w:color="auto"/>
            </w:tcBorders>
          </w:tcPr>
          <w:p w14:paraId="7112401A" w14:textId="77777777" w:rsidR="00117464" w:rsidRPr="00C817FD" w:rsidRDefault="00117464" w:rsidP="00246B7F">
            <w:pPr>
              <w:spacing w:before="40" w:after="40"/>
              <w:jc w:val="left"/>
            </w:pPr>
            <w:r w:rsidRPr="004022AE">
              <w:t>1,000</w:t>
            </w:r>
          </w:p>
        </w:tc>
      </w:tr>
      <w:tr w:rsidR="00117464" w:rsidRPr="00C817FD" w14:paraId="566B02B0"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3E0B75B" w14:textId="77777777" w:rsidR="00117464" w:rsidRPr="00C817FD" w:rsidRDefault="00117464" w:rsidP="00246B7F">
            <w:pPr>
              <w:spacing w:before="40" w:after="40"/>
              <w:jc w:val="left"/>
            </w:pPr>
            <w:r w:rsidRPr="00C817FD">
              <w:t>Stature (OpenVoice)</w:t>
            </w:r>
          </w:p>
        </w:tc>
        <w:tc>
          <w:tcPr>
            <w:tcW w:w="2520" w:type="dxa"/>
            <w:tcBorders>
              <w:top w:val="single" w:sz="4" w:space="0" w:color="auto"/>
              <w:left w:val="single" w:sz="4" w:space="0" w:color="auto"/>
              <w:bottom w:val="single" w:sz="4" w:space="0" w:color="auto"/>
              <w:right w:val="single" w:sz="4" w:space="0" w:color="auto"/>
            </w:tcBorders>
          </w:tcPr>
          <w:p w14:paraId="0EE70E01" w14:textId="77777777" w:rsidR="00117464" w:rsidRPr="00C817FD" w:rsidRDefault="00117464" w:rsidP="00246B7F">
            <w:pPr>
              <w:spacing w:before="40" w:after="40"/>
              <w:jc w:val="left"/>
            </w:pPr>
            <w:r w:rsidRPr="00C817FD">
              <w:t>79 107 000 – 79 107 999</w:t>
            </w:r>
          </w:p>
          <w:p w14:paraId="5110FE39" w14:textId="77777777" w:rsidR="00117464" w:rsidRPr="00C817FD" w:rsidRDefault="00117464" w:rsidP="00246B7F">
            <w:pPr>
              <w:spacing w:before="40" w:after="40"/>
              <w:jc w:val="left"/>
            </w:pPr>
            <w:r w:rsidRPr="00C817FD">
              <w:t>79 113 000 – 79 113 999</w:t>
            </w:r>
          </w:p>
        </w:tc>
        <w:tc>
          <w:tcPr>
            <w:tcW w:w="2520" w:type="dxa"/>
            <w:tcBorders>
              <w:top w:val="single" w:sz="4" w:space="0" w:color="auto"/>
              <w:left w:val="single" w:sz="4" w:space="0" w:color="auto"/>
              <w:bottom w:val="single" w:sz="4" w:space="0" w:color="auto"/>
              <w:right w:val="single" w:sz="4" w:space="0" w:color="auto"/>
            </w:tcBorders>
          </w:tcPr>
          <w:p w14:paraId="13F5C3F3" w14:textId="77777777" w:rsidR="00117464" w:rsidRPr="00C817FD" w:rsidRDefault="00117464" w:rsidP="00246B7F">
            <w:pPr>
              <w:spacing w:before="40" w:after="40"/>
              <w:jc w:val="left"/>
            </w:pPr>
            <w:r>
              <w:t>2,000</w:t>
            </w:r>
          </w:p>
        </w:tc>
      </w:tr>
      <w:tr w:rsidR="00117464" w:rsidRPr="00C817FD" w14:paraId="179C41E6"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25309BB" w14:textId="77777777" w:rsidR="00117464" w:rsidRPr="00C817FD" w:rsidRDefault="00117464" w:rsidP="00246B7F">
            <w:pPr>
              <w:spacing w:before="40" w:after="40"/>
              <w:jc w:val="left"/>
            </w:pPr>
            <w:r w:rsidRPr="00C817FD">
              <w:t>Tsagae Communications</w:t>
            </w:r>
          </w:p>
        </w:tc>
        <w:tc>
          <w:tcPr>
            <w:tcW w:w="2520" w:type="dxa"/>
            <w:tcBorders>
              <w:top w:val="single" w:sz="4" w:space="0" w:color="auto"/>
              <w:left w:val="single" w:sz="4" w:space="0" w:color="auto"/>
              <w:bottom w:val="single" w:sz="4" w:space="0" w:color="auto"/>
              <w:right w:val="single" w:sz="4" w:space="0" w:color="auto"/>
            </w:tcBorders>
          </w:tcPr>
          <w:p w14:paraId="26A92513" w14:textId="77777777" w:rsidR="00117464" w:rsidRPr="00C817FD" w:rsidRDefault="00117464" w:rsidP="00246B7F">
            <w:pPr>
              <w:spacing w:before="40" w:after="40"/>
              <w:jc w:val="left"/>
            </w:pPr>
            <w:r w:rsidRPr="00C817FD">
              <w:t>79 108 000 – 79 108 999</w:t>
            </w:r>
          </w:p>
        </w:tc>
        <w:tc>
          <w:tcPr>
            <w:tcW w:w="2520" w:type="dxa"/>
            <w:tcBorders>
              <w:top w:val="single" w:sz="4" w:space="0" w:color="auto"/>
              <w:left w:val="single" w:sz="4" w:space="0" w:color="auto"/>
              <w:bottom w:val="single" w:sz="4" w:space="0" w:color="auto"/>
              <w:right w:val="single" w:sz="4" w:space="0" w:color="auto"/>
            </w:tcBorders>
          </w:tcPr>
          <w:p w14:paraId="42001116" w14:textId="77777777" w:rsidR="00117464" w:rsidRPr="00C817FD" w:rsidRDefault="00117464" w:rsidP="00246B7F">
            <w:pPr>
              <w:spacing w:before="40" w:after="40"/>
              <w:jc w:val="left"/>
            </w:pPr>
            <w:r w:rsidRPr="00DF7888">
              <w:t>1,000</w:t>
            </w:r>
          </w:p>
        </w:tc>
      </w:tr>
      <w:tr w:rsidR="00117464" w:rsidRPr="00C817FD" w14:paraId="2F698033"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098E447" w14:textId="77777777" w:rsidR="00117464" w:rsidRPr="00C817FD" w:rsidRDefault="00117464" w:rsidP="00246B7F">
            <w:pPr>
              <w:spacing w:before="40" w:after="40"/>
              <w:jc w:val="left"/>
            </w:pPr>
            <w:r w:rsidRPr="00C817FD">
              <w:t>MicroTeck Enterprises</w:t>
            </w:r>
          </w:p>
        </w:tc>
        <w:tc>
          <w:tcPr>
            <w:tcW w:w="2520" w:type="dxa"/>
            <w:tcBorders>
              <w:top w:val="single" w:sz="4" w:space="0" w:color="auto"/>
              <w:left w:val="single" w:sz="4" w:space="0" w:color="auto"/>
              <w:bottom w:val="single" w:sz="4" w:space="0" w:color="auto"/>
              <w:right w:val="single" w:sz="4" w:space="0" w:color="auto"/>
            </w:tcBorders>
          </w:tcPr>
          <w:p w14:paraId="647A5BD2" w14:textId="77777777" w:rsidR="00117464" w:rsidRPr="00C817FD" w:rsidRDefault="00117464" w:rsidP="00246B7F">
            <w:pPr>
              <w:spacing w:before="40" w:after="40"/>
              <w:jc w:val="left"/>
            </w:pPr>
            <w:r w:rsidRPr="00C817FD">
              <w:t>79 109 000 – 79 109 999</w:t>
            </w:r>
          </w:p>
        </w:tc>
        <w:tc>
          <w:tcPr>
            <w:tcW w:w="2520" w:type="dxa"/>
            <w:tcBorders>
              <w:top w:val="single" w:sz="4" w:space="0" w:color="auto"/>
              <w:left w:val="single" w:sz="4" w:space="0" w:color="auto"/>
              <w:bottom w:val="single" w:sz="4" w:space="0" w:color="auto"/>
              <w:right w:val="single" w:sz="4" w:space="0" w:color="auto"/>
            </w:tcBorders>
          </w:tcPr>
          <w:p w14:paraId="452173EF" w14:textId="77777777" w:rsidR="00117464" w:rsidRPr="00C817FD" w:rsidRDefault="00117464" w:rsidP="00246B7F">
            <w:pPr>
              <w:spacing w:before="40" w:after="40"/>
              <w:jc w:val="left"/>
            </w:pPr>
            <w:r w:rsidRPr="00DF7888">
              <w:t>1,000</w:t>
            </w:r>
          </w:p>
        </w:tc>
      </w:tr>
      <w:tr w:rsidR="00117464" w:rsidRPr="00C817FD" w14:paraId="424B95F1"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D67FF56" w14:textId="77777777" w:rsidR="00117464" w:rsidRPr="00C817FD" w:rsidRDefault="00117464" w:rsidP="00246B7F">
            <w:pPr>
              <w:spacing w:before="40" w:after="40"/>
              <w:jc w:val="left"/>
            </w:pPr>
            <w:r w:rsidRPr="00C817FD">
              <w:t>Microla Botswana</w:t>
            </w:r>
          </w:p>
        </w:tc>
        <w:tc>
          <w:tcPr>
            <w:tcW w:w="2520" w:type="dxa"/>
            <w:tcBorders>
              <w:top w:val="single" w:sz="4" w:space="0" w:color="auto"/>
              <w:left w:val="single" w:sz="4" w:space="0" w:color="auto"/>
              <w:bottom w:val="single" w:sz="4" w:space="0" w:color="auto"/>
              <w:right w:val="single" w:sz="4" w:space="0" w:color="auto"/>
            </w:tcBorders>
          </w:tcPr>
          <w:p w14:paraId="19BB8C24" w14:textId="77777777" w:rsidR="00117464" w:rsidRPr="00C817FD" w:rsidRDefault="00117464" w:rsidP="00246B7F">
            <w:pPr>
              <w:spacing w:before="40" w:after="40"/>
              <w:jc w:val="left"/>
            </w:pPr>
            <w:r w:rsidRPr="00C817FD">
              <w:t>79 110 000 – 79 110 999</w:t>
            </w:r>
          </w:p>
        </w:tc>
        <w:tc>
          <w:tcPr>
            <w:tcW w:w="2520" w:type="dxa"/>
            <w:tcBorders>
              <w:top w:val="single" w:sz="4" w:space="0" w:color="auto"/>
              <w:left w:val="single" w:sz="4" w:space="0" w:color="auto"/>
              <w:bottom w:val="single" w:sz="4" w:space="0" w:color="auto"/>
              <w:right w:val="single" w:sz="4" w:space="0" w:color="auto"/>
            </w:tcBorders>
          </w:tcPr>
          <w:p w14:paraId="4AFC0B55" w14:textId="77777777" w:rsidR="00117464" w:rsidRPr="00C817FD" w:rsidRDefault="00117464" w:rsidP="00246B7F">
            <w:pPr>
              <w:spacing w:before="40" w:after="40"/>
              <w:jc w:val="left"/>
            </w:pPr>
            <w:r w:rsidRPr="00DF7888">
              <w:t>1,000</w:t>
            </w:r>
          </w:p>
        </w:tc>
      </w:tr>
      <w:tr w:rsidR="00117464" w:rsidRPr="00C817FD" w14:paraId="1029180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8C42520" w14:textId="77777777" w:rsidR="00117464" w:rsidRPr="00C817FD" w:rsidRDefault="00117464" w:rsidP="00246B7F">
            <w:pPr>
              <w:spacing w:before="40" w:after="40"/>
              <w:jc w:val="left"/>
            </w:pPr>
            <w:r w:rsidRPr="00C817FD">
              <w:t>Internet Options Botswana</w:t>
            </w:r>
          </w:p>
        </w:tc>
        <w:tc>
          <w:tcPr>
            <w:tcW w:w="2520" w:type="dxa"/>
            <w:tcBorders>
              <w:top w:val="single" w:sz="4" w:space="0" w:color="auto"/>
              <w:left w:val="single" w:sz="4" w:space="0" w:color="auto"/>
              <w:bottom w:val="single" w:sz="4" w:space="0" w:color="auto"/>
              <w:right w:val="single" w:sz="4" w:space="0" w:color="auto"/>
            </w:tcBorders>
          </w:tcPr>
          <w:p w14:paraId="47D13004" w14:textId="77777777" w:rsidR="00117464" w:rsidRPr="00C817FD" w:rsidRDefault="00117464" w:rsidP="00246B7F">
            <w:pPr>
              <w:spacing w:before="40" w:after="40"/>
              <w:jc w:val="left"/>
            </w:pPr>
            <w:r w:rsidRPr="00C817FD">
              <w:t>79 111 000 – 79 111 999</w:t>
            </w:r>
          </w:p>
        </w:tc>
        <w:tc>
          <w:tcPr>
            <w:tcW w:w="2520" w:type="dxa"/>
            <w:tcBorders>
              <w:top w:val="single" w:sz="4" w:space="0" w:color="auto"/>
              <w:left w:val="single" w:sz="4" w:space="0" w:color="auto"/>
              <w:bottom w:val="single" w:sz="4" w:space="0" w:color="auto"/>
              <w:right w:val="single" w:sz="4" w:space="0" w:color="auto"/>
            </w:tcBorders>
          </w:tcPr>
          <w:p w14:paraId="3F2BD8CD" w14:textId="77777777" w:rsidR="00117464" w:rsidRPr="00C817FD" w:rsidRDefault="00117464" w:rsidP="00246B7F">
            <w:pPr>
              <w:spacing w:before="40" w:after="40"/>
              <w:jc w:val="left"/>
            </w:pPr>
            <w:r w:rsidRPr="00DF7888">
              <w:t>1,000</w:t>
            </w:r>
          </w:p>
        </w:tc>
      </w:tr>
      <w:tr w:rsidR="00117464" w:rsidRPr="00C817FD" w14:paraId="03F5DE8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38B7912" w14:textId="77777777" w:rsidR="00117464" w:rsidRPr="00C817FD" w:rsidRDefault="00117464" w:rsidP="00246B7F">
            <w:pPr>
              <w:spacing w:before="40" w:after="40"/>
              <w:jc w:val="left"/>
            </w:pPr>
            <w:r w:rsidRPr="00C817FD">
              <w:t>FDI Foneworx</w:t>
            </w:r>
          </w:p>
        </w:tc>
        <w:tc>
          <w:tcPr>
            <w:tcW w:w="2520" w:type="dxa"/>
            <w:tcBorders>
              <w:top w:val="single" w:sz="4" w:space="0" w:color="auto"/>
              <w:left w:val="single" w:sz="4" w:space="0" w:color="auto"/>
              <w:bottom w:val="single" w:sz="4" w:space="0" w:color="auto"/>
              <w:right w:val="single" w:sz="4" w:space="0" w:color="auto"/>
            </w:tcBorders>
          </w:tcPr>
          <w:p w14:paraId="68B067AD" w14:textId="77777777" w:rsidR="00117464" w:rsidRPr="00C817FD" w:rsidRDefault="00117464" w:rsidP="00246B7F">
            <w:pPr>
              <w:spacing w:before="40" w:after="40"/>
              <w:jc w:val="left"/>
            </w:pPr>
            <w:r w:rsidRPr="00C817FD">
              <w:t>79 112 000 – 79 112 999</w:t>
            </w:r>
          </w:p>
        </w:tc>
        <w:tc>
          <w:tcPr>
            <w:tcW w:w="2520" w:type="dxa"/>
            <w:tcBorders>
              <w:top w:val="single" w:sz="4" w:space="0" w:color="auto"/>
              <w:left w:val="single" w:sz="4" w:space="0" w:color="auto"/>
              <w:bottom w:val="single" w:sz="4" w:space="0" w:color="auto"/>
              <w:right w:val="single" w:sz="4" w:space="0" w:color="auto"/>
            </w:tcBorders>
          </w:tcPr>
          <w:p w14:paraId="52864445" w14:textId="77777777" w:rsidR="00117464" w:rsidRPr="00C817FD" w:rsidRDefault="00117464" w:rsidP="00246B7F">
            <w:pPr>
              <w:spacing w:before="40" w:after="40"/>
              <w:jc w:val="left"/>
            </w:pPr>
            <w:r w:rsidRPr="00DF7888">
              <w:t>1,000</w:t>
            </w:r>
          </w:p>
        </w:tc>
      </w:tr>
      <w:tr w:rsidR="00117464" w:rsidRPr="00C817FD" w14:paraId="68C605B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A6714F3" w14:textId="77777777" w:rsidR="00117464" w:rsidRPr="00C817FD" w:rsidRDefault="00117464" w:rsidP="00246B7F">
            <w:pPr>
              <w:spacing w:before="40" w:after="40"/>
              <w:jc w:val="left"/>
            </w:pPr>
            <w:r w:rsidRPr="00305EFB">
              <w:t>Stature (Pty) Ltd t/a OpenVoice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9B6653" w14:textId="77777777" w:rsidR="00117464" w:rsidRPr="00C817FD" w:rsidRDefault="00117464" w:rsidP="00246B7F">
            <w:pPr>
              <w:spacing w:before="40" w:after="40"/>
              <w:jc w:val="left"/>
            </w:pPr>
            <w:r w:rsidRPr="00305EFB">
              <w:t>79 113 000</w:t>
            </w:r>
            <w:r w:rsidRPr="00C817FD">
              <w:t xml:space="preserve"> – </w:t>
            </w:r>
            <w:r w:rsidRPr="00305EFB">
              <w:t>79 113 999</w:t>
            </w:r>
          </w:p>
        </w:tc>
        <w:tc>
          <w:tcPr>
            <w:tcW w:w="2520" w:type="dxa"/>
            <w:tcBorders>
              <w:top w:val="single" w:sz="4" w:space="0" w:color="auto"/>
              <w:left w:val="single" w:sz="4" w:space="0" w:color="auto"/>
              <w:bottom w:val="single" w:sz="4" w:space="0" w:color="auto"/>
              <w:right w:val="single" w:sz="4" w:space="0" w:color="auto"/>
            </w:tcBorders>
          </w:tcPr>
          <w:p w14:paraId="77B152E5" w14:textId="77777777" w:rsidR="00117464" w:rsidRPr="00305EFB" w:rsidRDefault="00117464" w:rsidP="00246B7F">
            <w:pPr>
              <w:spacing w:before="40" w:after="40"/>
              <w:jc w:val="left"/>
            </w:pPr>
            <w:r w:rsidRPr="00DF7888">
              <w:t>1,000</w:t>
            </w:r>
          </w:p>
        </w:tc>
      </w:tr>
      <w:tr w:rsidR="00117464" w:rsidRPr="00C817FD" w14:paraId="013BCDE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FD708E4" w14:textId="77777777" w:rsidR="00117464" w:rsidRPr="00C817FD" w:rsidRDefault="00117464" w:rsidP="00246B7F">
            <w:pPr>
              <w:spacing w:before="40" w:after="40"/>
              <w:jc w:val="left"/>
            </w:pPr>
            <w:r w:rsidRPr="00C817FD">
              <w:t>MTN Business Solutions</w:t>
            </w:r>
          </w:p>
        </w:tc>
        <w:tc>
          <w:tcPr>
            <w:tcW w:w="2520" w:type="dxa"/>
            <w:tcBorders>
              <w:top w:val="single" w:sz="4" w:space="0" w:color="auto"/>
              <w:left w:val="single" w:sz="4" w:space="0" w:color="auto"/>
              <w:bottom w:val="single" w:sz="4" w:space="0" w:color="auto"/>
              <w:right w:val="single" w:sz="4" w:space="0" w:color="auto"/>
            </w:tcBorders>
          </w:tcPr>
          <w:p w14:paraId="477CD584" w14:textId="77777777" w:rsidR="00117464" w:rsidRPr="00C817FD" w:rsidRDefault="00117464" w:rsidP="00246B7F">
            <w:pPr>
              <w:spacing w:before="40" w:after="40"/>
              <w:jc w:val="left"/>
            </w:pPr>
            <w:r w:rsidRPr="00C817FD">
              <w:t>79 114 000 – 79 114 999</w:t>
            </w:r>
          </w:p>
        </w:tc>
        <w:tc>
          <w:tcPr>
            <w:tcW w:w="2520" w:type="dxa"/>
            <w:tcBorders>
              <w:top w:val="single" w:sz="4" w:space="0" w:color="auto"/>
              <w:left w:val="single" w:sz="4" w:space="0" w:color="auto"/>
              <w:bottom w:val="single" w:sz="4" w:space="0" w:color="auto"/>
              <w:right w:val="single" w:sz="4" w:space="0" w:color="auto"/>
            </w:tcBorders>
          </w:tcPr>
          <w:p w14:paraId="1B17F5C2" w14:textId="77777777" w:rsidR="00117464" w:rsidRPr="00C817FD" w:rsidRDefault="00117464" w:rsidP="00246B7F">
            <w:pPr>
              <w:spacing w:before="40" w:after="40"/>
              <w:jc w:val="left"/>
            </w:pPr>
            <w:r w:rsidRPr="00DF7888">
              <w:t>1,000</w:t>
            </w:r>
          </w:p>
        </w:tc>
      </w:tr>
      <w:tr w:rsidR="00117464" w:rsidRPr="00C817FD" w14:paraId="51D6D14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E57A448" w14:textId="77777777" w:rsidR="00117464" w:rsidRPr="00C817FD" w:rsidRDefault="00117464" w:rsidP="00246B7F">
            <w:pPr>
              <w:spacing w:before="40" w:after="40"/>
              <w:jc w:val="left"/>
            </w:pPr>
            <w:r w:rsidRPr="00C817FD">
              <w:t>Abari Communications</w:t>
            </w:r>
          </w:p>
        </w:tc>
        <w:tc>
          <w:tcPr>
            <w:tcW w:w="2520" w:type="dxa"/>
            <w:tcBorders>
              <w:top w:val="single" w:sz="4" w:space="0" w:color="auto"/>
              <w:left w:val="single" w:sz="4" w:space="0" w:color="auto"/>
              <w:bottom w:val="single" w:sz="4" w:space="0" w:color="auto"/>
              <w:right w:val="single" w:sz="4" w:space="0" w:color="auto"/>
            </w:tcBorders>
          </w:tcPr>
          <w:p w14:paraId="33465E49" w14:textId="77777777" w:rsidR="00117464" w:rsidRPr="00C817FD" w:rsidRDefault="00117464" w:rsidP="00246B7F">
            <w:pPr>
              <w:spacing w:before="40" w:after="40"/>
              <w:jc w:val="left"/>
            </w:pPr>
            <w:r w:rsidRPr="00C817FD">
              <w:t>79 115 000 – 79 115 999</w:t>
            </w:r>
          </w:p>
        </w:tc>
        <w:tc>
          <w:tcPr>
            <w:tcW w:w="2520" w:type="dxa"/>
            <w:tcBorders>
              <w:top w:val="single" w:sz="4" w:space="0" w:color="auto"/>
              <w:left w:val="single" w:sz="4" w:space="0" w:color="auto"/>
              <w:bottom w:val="single" w:sz="4" w:space="0" w:color="auto"/>
              <w:right w:val="single" w:sz="4" w:space="0" w:color="auto"/>
            </w:tcBorders>
          </w:tcPr>
          <w:p w14:paraId="2D9BECC3" w14:textId="77777777" w:rsidR="00117464" w:rsidRPr="00C817FD" w:rsidRDefault="00117464" w:rsidP="00246B7F">
            <w:pPr>
              <w:spacing w:before="40" w:after="40"/>
              <w:jc w:val="left"/>
            </w:pPr>
            <w:r w:rsidRPr="00DF7888">
              <w:t>1,000</w:t>
            </w:r>
          </w:p>
        </w:tc>
      </w:tr>
      <w:tr w:rsidR="00117464" w:rsidRPr="00C817FD" w14:paraId="42987EAB"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928565B" w14:textId="77777777" w:rsidR="00117464" w:rsidRPr="00C817FD" w:rsidRDefault="00117464" w:rsidP="00246B7F">
            <w:pPr>
              <w:spacing w:before="40" w:after="40"/>
              <w:jc w:val="left"/>
            </w:pPr>
            <w:r w:rsidRPr="00C817FD">
              <w:t>Mission Communications</w:t>
            </w:r>
          </w:p>
        </w:tc>
        <w:tc>
          <w:tcPr>
            <w:tcW w:w="2520" w:type="dxa"/>
            <w:tcBorders>
              <w:top w:val="single" w:sz="4" w:space="0" w:color="auto"/>
              <w:left w:val="single" w:sz="4" w:space="0" w:color="auto"/>
              <w:bottom w:val="single" w:sz="4" w:space="0" w:color="auto"/>
              <w:right w:val="single" w:sz="4" w:space="0" w:color="auto"/>
            </w:tcBorders>
          </w:tcPr>
          <w:p w14:paraId="5B85C3AA" w14:textId="77777777" w:rsidR="00117464" w:rsidRPr="00C817FD" w:rsidRDefault="00117464" w:rsidP="00246B7F">
            <w:pPr>
              <w:spacing w:before="40" w:after="40"/>
              <w:jc w:val="left"/>
            </w:pPr>
            <w:r w:rsidRPr="00C817FD">
              <w:t>79 116 000 – 79 116 999</w:t>
            </w:r>
          </w:p>
        </w:tc>
        <w:tc>
          <w:tcPr>
            <w:tcW w:w="2520" w:type="dxa"/>
            <w:tcBorders>
              <w:top w:val="single" w:sz="4" w:space="0" w:color="auto"/>
              <w:left w:val="single" w:sz="4" w:space="0" w:color="auto"/>
              <w:bottom w:val="single" w:sz="4" w:space="0" w:color="auto"/>
              <w:right w:val="single" w:sz="4" w:space="0" w:color="auto"/>
            </w:tcBorders>
          </w:tcPr>
          <w:p w14:paraId="35B02C19" w14:textId="77777777" w:rsidR="00117464" w:rsidRPr="00C817FD" w:rsidRDefault="00117464" w:rsidP="00246B7F">
            <w:pPr>
              <w:spacing w:before="40" w:after="40"/>
              <w:jc w:val="left"/>
            </w:pPr>
            <w:r w:rsidRPr="00DF7888">
              <w:t>1,000</w:t>
            </w:r>
          </w:p>
        </w:tc>
      </w:tr>
      <w:tr w:rsidR="00117464" w:rsidRPr="00C817FD" w14:paraId="65B6FAC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F4039D0" w14:textId="77777777" w:rsidR="00117464" w:rsidRPr="00C817FD" w:rsidRDefault="00117464" w:rsidP="00246B7F">
            <w:pPr>
              <w:spacing w:before="40" w:after="40"/>
              <w:jc w:val="left"/>
            </w:pPr>
            <w:r w:rsidRPr="00C817FD">
              <w:t>ConceroTel</w:t>
            </w:r>
          </w:p>
        </w:tc>
        <w:tc>
          <w:tcPr>
            <w:tcW w:w="2520" w:type="dxa"/>
            <w:tcBorders>
              <w:top w:val="single" w:sz="4" w:space="0" w:color="auto"/>
              <w:left w:val="single" w:sz="4" w:space="0" w:color="auto"/>
              <w:bottom w:val="single" w:sz="4" w:space="0" w:color="auto"/>
              <w:right w:val="single" w:sz="4" w:space="0" w:color="auto"/>
            </w:tcBorders>
          </w:tcPr>
          <w:p w14:paraId="0DF6DCA6" w14:textId="77777777" w:rsidR="00117464" w:rsidRPr="00C817FD" w:rsidRDefault="00117464" w:rsidP="00246B7F">
            <w:pPr>
              <w:spacing w:before="40" w:after="40"/>
              <w:jc w:val="left"/>
            </w:pPr>
            <w:r w:rsidRPr="00C817FD">
              <w:t>79 117 000 – 79 117 999</w:t>
            </w:r>
          </w:p>
        </w:tc>
        <w:tc>
          <w:tcPr>
            <w:tcW w:w="2520" w:type="dxa"/>
            <w:tcBorders>
              <w:top w:val="single" w:sz="4" w:space="0" w:color="auto"/>
              <w:left w:val="single" w:sz="4" w:space="0" w:color="auto"/>
              <w:bottom w:val="single" w:sz="4" w:space="0" w:color="auto"/>
              <w:right w:val="single" w:sz="4" w:space="0" w:color="auto"/>
            </w:tcBorders>
          </w:tcPr>
          <w:p w14:paraId="527B77FD" w14:textId="77777777" w:rsidR="00117464" w:rsidRPr="00C817FD" w:rsidRDefault="00117464" w:rsidP="00246B7F">
            <w:pPr>
              <w:spacing w:before="40" w:after="40"/>
              <w:jc w:val="left"/>
            </w:pPr>
            <w:r w:rsidRPr="00DF7888">
              <w:t>1,000</w:t>
            </w:r>
          </w:p>
        </w:tc>
      </w:tr>
      <w:tr w:rsidR="00117464" w:rsidRPr="00C817FD" w14:paraId="23ECF2E5"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7BF8447" w14:textId="77777777" w:rsidR="00117464" w:rsidRPr="00C817FD" w:rsidRDefault="00117464" w:rsidP="00246B7F">
            <w:pPr>
              <w:spacing w:before="40" w:after="40"/>
              <w:jc w:val="left"/>
            </w:pPr>
            <w:r w:rsidRPr="00C817FD">
              <w:t>Paratus Africa</w:t>
            </w:r>
          </w:p>
        </w:tc>
        <w:tc>
          <w:tcPr>
            <w:tcW w:w="2520" w:type="dxa"/>
            <w:tcBorders>
              <w:top w:val="single" w:sz="4" w:space="0" w:color="auto"/>
              <w:left w:val="single" w:sz="4" w:space="0" w:color="auto"/>
              <w:bottom w:val="single" w:sz="4" w:space="0" w:color="auto"/>
              <w:right w:val="single" w:sz="4" w:space="0" w:color="auto"/>
            </w:tcBorders>
          </w:tcPr>
          <w:p w14:paraId="4942656B" w14:textId="77777777" w:rsidR="00117464" w:rsidRPr="00C817FD" w:rsidRDefault="00117464" w:rsidP="00246B7F">
            <w:pPr>
              <w:spacing w:before="40" w:after="40"/>
              <w:jc w:val="left"/>
            </w:pPr>
            <w:r w:rsidRPr="00C817FD">
              <w:t>79 118 000 – 79 118 999</w:t>
            </w:r>
          </w:p>
        </w:tc>
        <w:tc>
          <w:tcPr>
            <w:tcW w:w="2520" w:type="dxa"/>
            <w:tcBorders>
              <w:top w:val="single" w:sz="4" w:space="0" w:color="auto"/>
              <w:left w:val="single" w:sz="4" w:space="0" w:color="auto"/>
              <w:bottom w:val="single" w:sz="4" w:space="0" w:color="auto"/>
              <w:right w:val="single" w:sz="4" w:space="0" w:color="auto"/>
            </w:tcBorders>
          </w:tcPr>
          <w:p w14:paraId="13399A9B" w14:textId="77777777" w:rsidR="00117464" w:rsidRPr="00C817FD" w:rsidRDefault="00117464" w:rsidP="00246B7F">
            <w:pPr>
              <w:spacing w:before="40" w:after="40"/>
              <w:jc w:val="left"/>
            </w:pPr>
            <w:r w:rsidRPr="00DF7888">
              <w:t>1,000</w:t>
            </w:r>
          </w:p>
        </w:tc>
      </w:tr>
      <w:tr w:rsidR="00117464" w:rsidRPr="00C817FD" w14:paraId="129767E4"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42EF2B6" w14:textId="77777777" w:rsidR="00117464" w:rsidRPr="00C817FD" w:rsidRDefault="00117464" w:rsidP="00246B7F">
            <w:pPr>
              <w:spacing w:before="40" w:after="40"/>
              <w:jc w:val="left"/>
            </w:pPr>
            <w:r w:rsidRPr="00C817FD">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282220D0" w14:textId="77777777" w:rsidR="00117464" w:rsidRPr="00C817FD" w:rsidRDefault="00117464" w:rsidP="00246B7F">
            <w:pPr>
              <w:spacing w:before="40" w:after="40"/>
              <w:jc w:val="left"/>
            </w:pPr>
            <w:r w:rsidRPr="00C817FD">
              <w:t>79 119 000 – 79 119 999</w:t>
            </w:r>
          </w:p>
        </w:tc>
        <w:tc>
          <w:tcPr>
            <w:tcW w:w="2520" w:type="dxa"/>
            <w:tcBorders>
              <w:top w:val="single" w:sz="4" w:space="0" w:color="auto"/>
              <w:left w:val="single" w:sz="4" w:space="0" w:color="auto"/>
              <w:bottom w:val="single" w:sz="4" w:space="0" w:color="auto"/>
              <w:right w:val="single" w:sz="4" w:space="0" w:color="auto"/>
            </w:tcBorders>
          </w:tcPr>
          <w:p w14:paraId="4051863B" w14:textId="77777777" w:rsidR="00117464" w:rsidRPr="00C817FD" w:rsidRDefault="00117464" w:rsidP="00246B7F">
            <w:pPr>
              <w:spacing w:before="40" w:after="40"/>
              <w:jc w:val="left"/>
            </w:pPr>
            <w:r w:rsidRPr="00DF7888">
              <w:t>1,000</w:t>
            </w:r>
          </w:p>
        </w:tc>
      </w:tr>
      <w:tr w:rsidR="00117464" w:rsidRPr="00C817FD" w14:paraId="4B3F0048"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579633A" w14:textId="77777777" w:rsidR="00117464" w:rsidRPr="00117464" w:rsidRDefault="00117464" w:rsidP="00246B7F">
            <w:pPr>
              <w:spacing w:before="40" w:after="40"/>
              <w:jc w:val="left"/>
              <w:rPr>
                <w:lang w:val="fr-CH"/>
              </w:rPr>
            </w:pPr>
            <w:r w:rsidRPr="00117464">
              <w:rPr>
                <w:lang w:val="fr-CH"/>
              </w:rPr>
              <w:t>Dapit Ventures T/A GCSat Botswana</w:t>
            </w:r>
          </w:p>
        </w:tc>
        <w:tc>
          <w:tcPr>
            <w:tcW w:w="2520" w:type="dxa"/>
            <w:tcBorders>
              <w:top w:val="single" w:sz="4" w:space="0" w:color="auto"/>
              <w:left w:val="single" w:sz="4" w:space="0" w:color="auto"/>
              <w:bottom w:val="single" w:sz="4" w:space="0" w:color="auto"/>
              <w:right w:val="single" w:sz="4" w:space="0" w:color="auto"/>
            </w:tcBorders>
          </w:tcPr>
          <w:p w14:paraId="2CE09A43" w14:textId="77777777" w:rsidR="00117464" w:rsidRPr="00C817FD" w:rsidRDefault="00117464" w:rsidP="00246B7F">
            <w:pPr>
              <w:spacing w:before="40" w:after="40"/>
              <w:jc w:val="left"/>
            </w:pPr>
            <w:r w:rsidRPr="00C817FD">
              <w:t>79 120 000 – 79 120 999</w:t>
            </w:r>
          </w:p>
        </w:tc>
        <w:tc>
          <w:tcPr>
            <w:tcW w:w="2520" w:type="dxa"/>
            <w:tcBorders>
              <w:top w:val="single" w:sz="4" w:space="0" w:color="auto"/>
              <w:left w:val="single" w:sz="4" w:space="0" w:color="auto"/>
              <w:bottom w:val="single" w:sz="4" w:space="0" w:color="auto"/>
              <w:right w:val="single" w:sz="4" w:space="0" w:color="auto"/>
            </w:tcBorders>
          </w:tcPr>
          <w:p w14:paraId="3F8ACF49" w14:textId="77777777" w:rsidR="00117464" w:rsidRPr="00C817FD" w:rsidRDefault="00117464" w:rsidP="00246B7F">
            <w:pPr>
              <w:spacing w:before="40" w:after="40"/>
              <w:jc w:val="left"/>
            </w:pPr>
            <w:r w:rsidRPr="00DF7888">
              <w:t>1,000</w:t>
            </w:r>
          </w:p>
        </w:tc>
      </w:tr>
      <w:tr w:rsidR="00117464" w:rsidRPr="00C817FD" w14:paraId="62B1FA32"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AFA9F0D" w14:textId="77777777" w:rsidR="00117464" w:rsidRPr="00C817FD" w:rsidRDefault="00117464" w:rsidP="00246B7F">
            <w:pPr>
              <w:spacing w:before="40" w:after="40"/>
              <w:jc w:val="left"/>
            </w:pPr>
            <w:r w:rsidRPr="001F2930">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BB487D9" w14:textId="77777777" w:rsidR="00117464" w:rsidRPr="00C817FD" w:rsidRDefault="00117464" w:rsidP="00246B7F">
            <w:pPr>
              <w:spacing w:before="40" w:after="40"/>
              <w:jc w:val="left"/>
            </w:pPr>
            <w:r w:rsidRPr="00EF1601">
              <w:t>79 121 000 – 79 121 999</w:t>
            </w:r>
          </w:p>
        </w:tc>
        <w:tc>
          <w:tcPr>
            <w:tcW w:w="2520" w:type="dxa"/>
            <w:tcBorders>
              <w:top w:val="single" w:sz="4" w:space="0" w:color="auto"/>
              <w:left w:val="single" w:sz="4" w:space="0" w:color="auto"/>
              <w:bottom w:val="single" w:sz="4" w:space="0" w:color="auto"/>
              <w:right w:val="single" w:sz="4" w:space="0" w:color="auto"/>
            </w:tcBorders>
          </w:tcPr>
          <w:p w14:paraId="27CC464F" w14:textId="77777777" w:rsidR="00117464" w:rsidRPr="00EF1601" w:rsidRDefault="00117464" w:rsidP="00246B7F">
            <w:pPr>
              <w:spacing w:before="40" w:after="40"/>
              <w:jc w:val="left"/>
            </w:pPr>
            <w:r w:rsidRPr="00DF7888">
              <w:t>1,000</w:t>
            </w:r>
          </w:p>
        </w:tc>
      </w:tr>
      <w:tr w:rsidR="00117464" w:rsidRPr="00C817FD" w14:paraId="5590BD66"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0D84487" w14:textId="77777777" w:rsidR="00117464" w:rsidRPr="00C817FD" w:rsidRDefault="00117464" w:rsidP="00246B7F">
            <w:pPr>
              <w:spacing w:before="40" w:after="40"/>
              <w:jc w:val="left"/>
            </w:pPr>
            <w:r w:rsidRPr="001F2930">
              <w:t>Paratus Africa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3C9CC40" w14:textId="77777777" w:rsidR="00117464" w:rsidRPr="00C817FD" w:rsidRDefault="00117464" w:rsidP="00246B7F">
            <w:pPr>
              <w:spacing w:before="40" w:after="40"/>
              <w:jc w:val="left"/>
            </w:pPr>
            <w:r w:rsidRPr="00EF1601">
              <w:t>79 122 000 – 79 123 999</w:t>
            </w:r>
          </w:p>
        </w:tc>
        <w:tc>
          <w:tcPr>
            <w:tcW w:w="2520" w:type="dxa"/>
            <w:tcBorders>
              <w:top w:val="single" w:sz="4" w:space="0" w:color="auto"/>
              <w:left w:val="single" w:sz="4" w:space="0" w:color="auto"/>
              <w:bottom w:val="single" w:sz="4" w:space="0" w:color="auto"/>
              <w:right w:val="single" w:sz="4" w:space="0" w:color="auto"/>
            </w:tcBorders>
          </w:tcPr>
          <w:p w14:paraId="4FADB1F4" w14:textId="77777777" w:rsidR="00117464" w:rsidRPr="00EF1601" w:rsidRDefault="00117464" w:rsidP="00246B7F">
            <w:pPr>
              <w:spacing w:before="40" w:after="40"/>
              <w:jc w:val="left"/>
            </w:pPr>
            <w:r w:rsidRPr="00DF7888">
              <w:t>1,000</w:t>
            </w:r>
          </w:p>
        </w:tc>
      </w:tr>
      <w:tr w:rsidR="00117464" w:rsidRPr="00C817FD" w14:paraId="75CF0D43"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CBED124" w14:textId="77777777" w:rsidR="00117464" w:rsidRPr="00C817FD" w:rsidRDefault="00117464" w:rsidP="00246B7F">
            <w:pPr>
              <w:spacing w:before="40" w:after="40"/>
              <w:jc w:val="left"/>
            </w:pPr>
            <w:r w:rsidRPr="001F2930">
              <w:t>Netway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6A18D0" w14:textId="77777777" w:rsidR="00117464" w:rsidRPr="00C817FD" w:rsidRDefault="00117464" w:rsidP="00246B7F">
            <w:pPr>
              <w:tabs>
                <w:tab w:val="left" w:pos="610"/>
              </w:tabs>
              <w:spacing w:before="40" w:after="40"/>
              <w:jc w:val="left"/>
            </w:pPr>
            <w:r w:rsidRPr="00EF1601">
              <w:t>79 124 000 – 79 125 999</w:t>
            </w:r>
          </w:p>
        </w:tc>
        <w:tc>
          <w:tcPr>
            <w:tcW w:w="2520" w:type="dxa"/>
            <w:tcBorders>
              <w:top w:val="single" w:sz="4" w:space="0" w:color="auto"/>
              <w:left w:val="single" w:sz="4" w:space="0" w:color="auto"/>
              <w:bottom w:val="single" w:sz="4" w:space="0" w:color="auto"/>
              <w:right w:val="single" w:sz="4" w:space="0" w:color="auto"/>
            </w:tcBorders>
          </w:tcPr>
          <w:p w14:paraId="1446A906" w14:textId="77777777" w:rsidR="00117464" w:rsidRPr="00EF1601" w:rsidRDefault="00117464" w:rsidP="00246B7F">
            <w:pPr>
              <w:tabs>
                <w:tab w:val="left" w:pos="610"/>
              </w:tabs>
              <w:spacing w:before="40" w:after="40"/>
              <w:jc w:val="left"/>
            </w:pPr>
            <w:r w:rsidRPr="00DF7888">
              <w:t>1,000</w:t>
            </w:r>
          </w:p>
        </w:tc>
      </w:tr>
      <w:tr w:rsidR="00117464" w:rsidRPr="00C817FD" w14:paraId="7A9244B2"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33CCB7D" w14:textId="77777777" w:rsidR="00117464" w:rsidRPr="00C817FD" w:rsidRDefault="00117464" w:rsidP="00246B7F">
            <w:pPr>
              <w:spacing w:before="40" w:after="40"/>
              <w:jc w:val="left"/>
            </w:pPr>
            <w:r w:rsidRPr="001F2930">
              <w:t>Apicom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572F88" w14:textId="77777777" w:rsidR="00117464" w:rsidRPr="00C817FD" w:rsidRDefault="00117464" w:rsidP="00246B7F">
            <w:pPr>
              <w:spacing w:before="40" w:after="40"/>
              <w:jc w:val="left"/>
            </w:pPr>
            <w:r w:rsidRPr="00EF1601">
              <w:t>79 126 000 – 79 126 999</w:t>
            </w:r>
          </w:p>
        </w:tc>
        <w:tc>
          <w:tcPr>
            <w:tcW w:w="2520" w:type="dxa"/>
            <w:tcBorders>
              <w:top w:val="single" w:sz="4" w:space="0" w:color="auto"/>
              <w:left w:val="single" w:sz="4" w:space="0" w:color="auto"/>
              <w:bottom w:val="single" w:sz="4" w:space="0" w:color="auto"/>
              <w:right w:val="single" w:sz="4" w:space="0" w:color="auto"/>
            </w:tcBorders>
          </w:tcPr>
          <w:p w14:paraId="21C76C4B" w14:textId="77777777" w:rsidR="00117464" w:rsidRPr="00EF1601" w:rsidRDefault="00117464" w:rsidP="00246B7F">
            <w:pPr>
              <w:spacing w:before="40" w:after="40"/>
              <w:jc w:val="left"/>
            </w:pPr>
            <w:r w:rsidRPr="00DF7888">
              <w:t>1,000</w:t>
            </w:r>
          </w:p>
        </w:tc>
      </w:tr>
      <w:tr w:rsidR="00117464" w:rsidRPr="00C817FD" w14:paraId="72E34A9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8625D7E" w14:textId="77777777" w:rsidR="00117464" w:rsidRPr="00C817FD" w:rsidRDefault="00117464" w:rsidP="00246B7F">
            <w:pPr>
              <w:spacing w:before="40" w:after="40"/>
              <w:jc w:val="left"/>
            </w:pPr>
            <w:r w:rsidRPr="001F2930">
              <w:t>Devaki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A99C4A" w14:textId="77777777" w:rsidR="00117464" w:rsidRPr="00C817FD" w:rsidRDefault="00117464" w:rsidP="00246B7F">
            <w:pPr>
              <w:spacing w:before="40" w:after="40"/>
              <w:jc w:val="left"/>
            </w:pPr>
            <w:r w:rsidRPr="00EF1601">
              <w:t>79 127 000 – 79 127 999</w:t>
            </w:r>
          </w:p>
        </w:tc>
        <w:tc>
          <w:tcPr>
            <w:tcW w:w="2520" w:type="dxa"/>
            <w:tcBorders>
              <w:top w:val="single" w:sz="4" w:space="0" w:color="auto"/>
              <w:left w:val="single" w:sz="4" w:space="0" w:color="auto"/>
              <w:bottom w:val="single" w:sz="4" w:space="0" w:color="auto"/>
              <w:right w:val="single" w:sz="4" w:space="0" w:color="auto"/>
            </w:tcBorders>
          </w:tcPr>
          <w:p w14:paraId="15DDA3D8" w14:textId="77777777" w:rsidR="00117464" w:rsidRPr="00EF1601" w:rsidRDefault="00117464" w:rsidP="00246B7F">
            <w:pPr>
              <w:spacing w:before="40" w:after="40"/>
              <w:jc w:val="left"/>
            </w:pPr>
            <w:r w:rsidRPr="00DF7888">
              <w:t>1,000</w:t>
            </w:r>
          </w:p>
        </w:tc>
      </w:tr>
      <w:tr w:rsidR="00117464" w:rsidRPr="00C817FD" w14:paraId="62A3B4B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14B17ABE" w14:textId="77777777" w:rsidR="00117464" w:rsidRPr="00C817FD" w:rsidRDefault="00117464" w:rsidP="00246B7F">
            <w:pPr>
              <w:spacing w:before="40" w:after="40"/>
              <w:jc w:val="left"/>
            </w:pPr>
            <w:r w:rsidRPr="00C817FD">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77BE9679" w14:textId="77777777" w:rsidR="00117464" w:rsidRPr="00C817FD" w:rsidRDefault="00117464" w:rsidP="00246B7F">
            <w:pPr>
              <w:spacing w:before="40" w:after="40"/>
              <w:jc w:val="left"/>
            </w:pPr>
            <w:r w:rsidRPr="00C817FD">
              <w:t>79 200 000 – 79 209 999</w:t>
            </w:r>
          </w:p>
          <w:p w14:paraId="659F9CC9" w14:textId="77777777" w:rsidR="00117464" w:rsidRPr="00C817FD" w:rsidRDefault="00117464" w:rsidP="00246B7F">
            <w:pPr>
              <w:spacing w:before="40" w:after="40"/>
              <w:jc w:val="left"/>
            </w:pPr>
            <w:r w:rsidRPr="00C817FD">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374EBC89" w14:textId="77777777" w:rsidR="00117464" w:rsidRPr="00C817FD" w:rsidRDefault="00117464" w:rsidP="00246B7F">
            <w:pPr>
              <w:spacing w:before="40" w:after="40"/>
              <w:jc w:val="left"/>
            </w:pPr>
            <w:r>
              <w:t>20,000</w:t>
            </w:r>
          </w:p>
        </w:tc>
      </w:tr>
      <w:tr w:rsidR="00117464" w:rsidRPr="00C817FD" w14:paraId="19FEBB1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3D591F0F" w14:textId="77777777" w:rsidR="00117464" w:rsidRPr="00C817FD" w:rsidRDefault="00117464" w:rsidP="00246B7F">
            <w:pPr>
              <w:spacing w:before="40" w:after="40"/>
              <w:jc w:val="left"/>
            </w:pPr>
            <w:r w:rsidRPr="00C817FD">
              <w:rPr>
                <w:lang w:val="en-G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1F0953F9" w14:textId="77777777" w:rsidR="00117464" w:rsidRPr="00C817FD" w:rsidRDefault="00117464" w:rsidP="00246B7F">
            <w:pPr>
              <w:keepNext/>
              <w:spacing w:before="40" w:after="40"/>
              <w:jc w:val="left"/>
            </w:pPr>
            <w:r w:rsidRPr="00C817FD">
              <w:rPr>
                <w:lang w:val="en-G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43E742E9" w14:textId="77777777" w:rsidR="00117464" w:rsidRPr="00C817FD" w:rsidRDefault="00117464" w:rsidP="00246B7F">
            <w:pPr>
              <w:keepNext/>
              <w:spacing w:before="40" w:after="40"/>
              <w:jc w:val="left"/>
              <w:rPr>
                <w:lang w:val="en-GB"/>
              </w:rPr>
            </w:pPr>
            <w:r>
              <w:rPr>
                <w:lang w:val="en-GB"/>
              </w:rPr>
              <w:t>10,000</w:t>
            </w:r>
          </w:p>
        </w:tc>
      </w:tr>
      <w:tr w:rsidR="00117464" w:rsidRPr="00C817FD" w14:paraId="5B2BDA6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5C5D1289" w14:textId="77777777" w:rsidR="00117464" w:rsidRPr="00C817FD" w:rsidRDefault="00117464" w:rsidP="00246B7F">
            <w:pPr>
              <w:spacing w:before="40" w:after="40"/>
              <w:jc w:val="left"/>
              <w:rPr>
                <w:lang w:val="en-GB"/>
              </w:rPr>
            </w:pPr>
            <w:r w:rsidRPr="00CC036E">
              <w:rPr>
                <w:lang w:val="en-GB"/>
              </w:rPr>
              <w:t>Mascom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799D0B26" w14:textId="77777777" w:rsidR="00117464" w:rsidRPr="00C817FD" w:rsidRDefault="00117464" w:rsidP="00246B7F">
            <w:pPr>
              <w:keepNext/>
              <w:spacing w:before="40" w:after="40"/>
              <w:jc w:val="left"/>
              <w:rPr>
                <w:lang w:val="en-GB"/>
              </w:rPr>
            </w:pPr>
            <w:r w:rsidRPr="00CC036E">
              <w:rPr>
                <w:lang w:val="en-G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18C1BAE6" w14:textId="77777777" w:rsidR="00117464" w:rsidRPr="00CC036E" w:rsidRDefault="00117464" w:rsidP="00246B7F">
            <w:pPr>
              <w:keepNext/>
              <w:spacing w:before="40" w:after="40"/>
              <w:jc w:val="left"/>
              <w:rPr>
                <w:lang w:val="en-GB"/>
              </w:rPr>
            </w:pPr>
            <w:r>
              <w:rPr>
                <w:lang w:val="en-GB"/>
              </w:rPr>
              <w:t>50,000</w:t>
            </w:r>
          </w:p>
        </w:tc>
      </w:tr>
      <w:bookmarkEnd w:id="1189"/>
    </w:tbl>
    <w:p w14:paraId="3C667AE2"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lang w:val="en-GB"/>
        </w:rPr>
      </w:pPr>
    </w:p>
    <w:p w14:paraId="4285054C" w14:textId="77777777" w:rsidR="00117464" w:rsidRPr="00737A66" w:rsidRDefault="00117464" w:rsidP="00117464">
      <w:pPr>
        <w:overflowPunct/>
        <w:autoSpaceDE/>
        <w:autoSpaceDN/>
        <w:adjustRightInd/>
        <w:spacing w:before="0"/>
        <w:jc w:val="left"/>
        <w:textAlignment w:val="auto"/>
        <w:rPr>
          <w:rFonts w:asciiTheme="minorHAnsi" w:eastAsia="Calibri" w:hAnsiTheme="minorHAnsi" w:cstheme="minorHAnsi"/>
          <w:lang w:val="en-GB"/>
        </w:rPr>
      </w:pPr>
      <w:r w:rsidRPr="00474EE0">
        <w:rPr>
          <w:rFonts w:asciiTheme="minorHAnsi" w:eastAsia="Calibri" w:hAnsiTheme="minorHAnsi" w:cstheme="minorHAnsi"/>
          <w:b/>
          <w:bCs/>
          <w:lang w:val="en-GB"/>
        </w:rPr>
        <w:t>Note</w:t>
      </w:r>
      <w:r w:rsidRPr="002A18C3">
        <w:rPr>
          <w:rFonts w:asciiTheme="minorHAnsi" w:eastAsia="Calibri" w:hAnsiTheme="minorHAnsi" w:cstheme="minorHAnsi"/>
          <w:lang w:val="en-GB"/>
        </w:rPr>
        <w:t xml:space="preserve"> non coloured ranges are li</w:t>
      </w:r>
      <w:r>
        <w:rPr>
          <w:rFonts w:asciiTheme="minorHAnsi" w:eastAsia="Calibri" w:hAnsiTheme="minorHAnsi" w:cstheme="minorHAnsi"/>
          <w:lang w:val="en-GB"/>
        </w:rPr>
        <w:t>censed</w:t>
      </w:r>
      <w:r w:rsidRPr="002A18C3">
        <w:rPr>
          <w:rFonts w:asciiTheme="minorHAnsi" w:eastAsia="Calibri" w:hAnsiTheme="minorHAnsi" w:cstheme="minorHAnsi"/>
          <w:lang w:val="en-GB"/>
        </w:rPr>
        <w:t xml:space="preserve"> SAP</w:t>
      </w:r>
    </w:p>
    <w:p w14:paraId="0428FC3F" w14:textId="77777777" w:rsidR="00117464" w:rsidRPr="00737A66" w:rsidRDefault="00117464" w:rsidP="00117464">
      <w:pPr>
        <w:tabs>
          <w:tab w:val="left" w:pos="3544"/>
        </w:tabs>
        <w:overflowPunct/>
        <w:autoSpaceDE/>
        <w:autoSpaceDN/>
        <w:adjustRightInd/>
        <w:spacing w:before="0"/>
        <w:textAlignment w:val="auto"/>
        <w:rPr>
          <w:rFonts w:asciiTheme="minorHAnsi" w:eastAsia="Calibri" w:hAnsiTheme="minorHAnsi" w:cstheme="minorHAnsi"/>
          <w:lang w:val="en-GB"/>
        </w:rPr>
      </w:pPr>
    </w:p>
    <w:p w14:paraId="3361A2E0" w14:textId="77777777" w:rsidR="00117464" w:rsidRPr="00737A66" w:rsidRDefault="00117464" w:rsidP="00117464">
      <w:pPr>
        <w:keepNext/>
        <w:numPr>
          <w:ilvl w:val="2"/>
          <w:numId w:val="19"/>
        </w:numPr>
        <w:tabs>
          <w:tab w:val="clear" w:pos="1276"/>
          <w:tab w:val="clear" w:pos="1843"/>
          <w:tab w:val="clear" w:pos="5387"/>
          <w:tab w:val="clear" w:pos="5954"/>
          <w:tab w:val="left" w:pos="3544"/>
        </w:tabs>
        <w:overflowPunct/>
        <w:autoSpaceDE/>
        <w:autoSpaceDN/>
        <w:adjustRightInd/>
        <w:spacing w:before="0"/>
        <w:ind w:left="1570"/>
        <w:jc w:val="left"/>
        <w:textAlignment w:val="auto"/>
        <w:rPr>
          <w:rFonts w:asciiTheme="minorHAnsi" w:eastAsia="Calibri" w:hAnsiTheme="minorHAnsi" w:cstheme="minorHAnsi"/>
          <w:lang w:val="en-GB"/>
        </w:rPr>
      </w:pPr>
      <w:r w:rsidRPr="00737A66">
        <w:rPr>
          <w:rFonts w:asciiTheme="minorHAnsi" w:eastAsia="Calibri" w:hAnsiTheme="minorHAnsi" w:cstheme="minorHAnsi"/>
          <w:lang w:val="en-GB"/>
        </w:rPr>
        <w:t>The table 10 below shows the 10 number digits active Machine-to-Machine number allocations:</w:t>
      </w:r>
    </w:p>
    <w:p w14:paraId="43B248BC" w14:textId="77777777" w:rsidR="00117464" w:rsidRPr="00DF036B" w:rsidRDefault="00117464" w:rsidP="00117464">
      <w:pPr>
        <w:keepNext/>
        <w:overflowPunct/>
        <w:autoSpaceDE/>
        <w:autoSpaceDN/>
        <w:adjustRightInd/>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w:t>
      </w:r>
      <w:r w:rsidRPr="00DF036B">
        <w:rPr>
          <w:rFonts w:asciiTheme="minorHAnsi" w:eastAsia="Calibri" w:hAnsiTheme="minorHAnsi" w:cstheme="minorHAnsi"/>
          <w:i/>
          <w:iCs/>
          <w:lang w:val="en-ZA"/>
        </w:rPr>
        <w:t>10</w:t>
      </w:r>
      <w:r w:rsidRPr="00DF036B">
        <w:rPr>
          <w:rFonts w:asciiTheme="minorHAnsi" w:eastAsia="Calibri" w:hAnsiTheme="minorHAnsi" w:cstheme="minorHAnsi"/>
          <w:i/>
          <w:iCs/>
          <w:lang w:val="en-GB"/>
        </w:rPr>
        <w:t xml:space="preserve">: M2M Number Allocations as of </w:t>
      </w:r>
      <w:r>
        <w:rPr>
          <w:rFonts w:asciiTheme="minorHAnsi" w:eastAsia="Calibri" w:hAnsiTheme="minorHAnsi" w:cstheme="minorHAnsi"/>
          <w:i/>
          <w:iCs/>
          <w:lang w:val="en-GB"/>
        </w:rPr>
        <w:t>September</w:t>
      </w:r>
      <w:r w:rsidRPr="00DF036B">
        <w:rPr>
          <w:rFonts w:asciiTheme="minorHAnsi" w:eastAsia="Calibri" w:hAnsiTheme="minorHAnsi" w:cstheme="minorHAnsi"/>
          <w:i/>
          <w:iCs/>
          <w:lang w:val="en-GB"/>
        </w:rPr>
        <w:t xml:space="preserve"> 202</w:t>
      </w:r>
      <w:r>
        <w:rPr>
          <w:rFonts w:asciiTheme="minorHAnsi" w:eastAsia="Calibri" w:hAnsiTheme="minorHAnsi" w:cstheme="minorHAnsi"/>
          <w:i/>
          <w:iCs/>
          <w:lang w:val="en-GB"/>
        </w:rPr>
        <w:t>2</w:t>
      </w:r>
    </w:p>
    <w:tbl>
      <w:tblPr>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6"/>
        <w:gridCol w:w="2863"/>
        <w:gridCol w:w="2863"/>
      </w:tblGrid>
      <w:tr w:rsidR="00117464" w:rsidRPr="0094171B" w14:paraId="4162B587" w14:textId="77777777" w:rsidTr="00117464">
        <w:trPr>
          <w:cantSplit/>
          <w:trHeight w:val="215"/>
          <w:jc w:val="center"/>
        </w:trPr>
        <w:tc>
          <w:tcPr>
            <w:tcW w:w="2946" w:type="dxa"/>
            <w:shd w:val="clear" w:color="auto" w:fill="D9E1F3"/>
          </w:tcPr>
          <w:p w14:paraId="0FDCF0EC" w14:textId="77777777" w:rsidR="00117464" w:rsidRPr="003B5854" w:rsidRDefault="00117464" w:rsidP="00246B7F">
            <w:pPr>
              <w:keepNext/>
              <w:widowControl w:val="0"/>
              <w:overflowPunct/>
              <w:adjustRightInd/>
              <w:spacing w:before="0"/>
              <w:ind w:left="108"/>
              <w:jc w:val="left"/>
              <w:textAlignment w:val="auto"/>
              <w:rPr>
                <w:rFonts w:eastAsia="Arial"/>
                <w:bCs/>
                <w:i/>
                <w:iCs/>
              </w:rPr>
            </w:pPr>
            <w:r w:rsidRPr="003B5854">
              <w:rPr>
                <w:rFonts w:eastAsia="Arial"/>
                <w:bCs/>
                <w:i/>
                <w:iCs/>
              </w:rPr>
              <w:t>Mobile</w:t>
            </w:r>
            <w:r w:rsidRPr="003B5854">
              <w:rPr>
                <w:rFonts w:eastAsia="Arial"/>
                <w:bCs/>
                <w:i/>
                <w:iCs/>
                <w:spacing w:val="-7"/>
              </w:rPr>
              <w:t xml:space="preserve"> </w:t>
            </w:r>
            <w:r w:rsidRPr="003B5854">
              <w:rPr>
                <w:rFonts w:eastAsia="Arial"/>
                <w:bCs/>
                <w:i/>
                <w:iCs/>
              </w:rPr>
              <w:t>Net</w:t>
            </w:r>
            <w:r>
              <w:rPr>
                <w:rFonts w:eastAsia="Arial"/>
                <w:bCs/>
                <w:i/>
                <w:iCs/>
              </w:rPr>
              <w:t>w</w:t>
            </w:r>
            <w:r w:rsidRPr="003B5854">
              <w:rPr>
                <w:rFonts w:eastAsia="Arial"/>
                <w:bCs/>
                <w:i/>
                <w:iCs/>
              </w:rPr>
              <w:t>ork</w:t>
            </w:r>
            <w:r w:rsidRPr="003B5854">
              <w:rPr>
                <w:rFonts w:eastAsia="Arial"/>
                <w:bCs/>
                <w:i/>
                <w:iCs/>
                <w:spacing w:val="-7"/>
              </w:rPr>
              <w:t xml:space="preserve"> </w:t>
            </w:r>
            <w:r w:rsidRPr="003B5854">
              <w:rPr>
                <w:rFonts w:eastAsia="Arial"/>
                <w:bCs/>
                <w:i/>
                <w:iCs/>
                <w:spacing w:val="-2"/>
              </w:rPr>
              <w:t>Operator</w:t>
            </w:r>
          </w:p>
        </w:tc>
        <w:tc>
          <w:tcPr>
            <w:tcW w:w="2863" w:type="dxa"/>
            <w:shd w:val="clear" w:color="auto" w:fill="D9E1F3"/>
          </w:tcPr>
          <w:p w14:paraId="2A134735" w14:textId="77777777" w:rsidR="00117464" w:rsidRPr="003B5854" w:rsidRDefault="00117464" w:rsidP="00246B7F">
            <w:pPr>
              <w:widowControl w:val="0"/>
              <w:overflowPunct/>
              <w:adjustRightInd/>
              <w:spacing w:before="0"/>
              <w:ind w:left="105"/>
              <w:jc w:val="left"/>
              <w:textAlignment w:val="auto"/>
              <w:rPr>
                <w:rFonts w:eastAsia="Arial"/>
                <w:bCs/>
                <w:i/>
                <w:iCs/>
              </w:rPr>
            </w:pPr>
            <w:r w:rsidRPr="003B5854">
              <w:rPr>
                <w:rFonts w:eastAsia="Arial"/>
                <w:bCs/>
                <w:i/>
                <w:iCs/>
              </w:rPr>
              <w:t>M2M</w:t>
            </w:r>
            <w:r w:rsidRPr="003B5854">
              <w:rPr>
                <w:rFonts w:eastAsia="Arial"/>
                <w:bCs/>
                <w:i/>
                <w:iCs/>
                <w:spacing w:val="-10"/>
              </w:rPr>
              <w:t xml:space="preserve"> </w:t>
            </w:r>
            <w:r w:rsidRPr="003B5854">
              <w:rPr>
                <w:rFonts w:eastAsia="Arial"/>
                <w:bCs/>
                <w:i/>
                <w:iCs/>
              </w:rPr>
              <w:t>Number</w:t>
            </w:r>
            <w:r w:rsidRPr="003B5854">
              <w:rPr>
                <w:rFonts w:eastAsia="Arial"/>
                <w:bCs/>
                <w:i/>
                <w:iCs/>
                <w:spacing w:val="-9"/>
              </w:rPr>
              <w:t xml:space="preserve"> </w:t>
            </w:r>
            <w:r w:rsidRPr="003B5854">
              <w:rPr>
                <w:rFonts w:eastAsia="Arial"/>
                <w:bCs/>
                <w:i/>
                <w:iCs/>
                <w:spacing w:val="-2"/>
              </w:rPr>
              <w:t>range</w:t>
            </w:r>
          </w:p>
        </w:tc>
        <w:tc>
          <w:tcPr>
            <w:tcW w:w="2863" w:type="dxa"/>
            <w:shd w:val="clear" w:color="auto" w:fill="D9E1F3"/>
          </w:tcPr>
          <w:p w14:paraId="409F7BF1" w14:textId="77777777" w:rsidR="00117464" w:rsidRPr="003B5854" w:rsidRDefault="00117464" w:rsidP="00246B7F">
            <w:pPr>
              <w:widowControl w:val="0"/>
              <w:overflowPunct/>
              <w:adjustRightInd/>
              <w:spacing w:before="0"/>
              <w:ind w:left="105"/>
              <w:jc w:val="left"/>
              <w:textAlignment w:val="auto"/>
              <w:rPr>
                <w:rFonts w:eastAsia="Arial"/>
                <w:bCs/>
                <w:i/>
                <w:iCs/>
              </w:rPr>
            </w:pPr>
            <w:r>
              <w:rPr>
                <w:rFonts w:eastAsia="Arial"/>
                <w:bCs/>
                <w:i/>
                <w:iCs/>
              </w:rPr>
              <w:t>Quantity Allocated</w:t>
            </w:r>
          </w:p>
        </w:tc>
      </w:tr>
      <w:tr w:rsidR="00117464" w:rsidRPr="0094171B" w14:paraId="29DEED0D" w14:textId="77777777" w:rsidTr="00117464">
        <w:trPr>
          <w:cantSplit/>
          <w:trHeight w:val="1250"/>
          <w:jc w:val="center"/>
        </w:trPr>
        <w:tc>
          <w:tcPr>
            <w:tcW w:w="2946" w:type="dxa"/>
            <w:shd w:val="clear" w:color="auto" w:fill="FFC000"/>
          </w:tcPr>
          <w:p w14:paraId="02DAC1E1" w14:textId="77777777" w:rsidR="00117464" w:rsidRPr="0094171B" w:rsidRDefault="00117464" w:rsidP="00246B7F">
            <w:pPr>
              <w:widowControl w:val="0"/>
              <w:overflowPunct/>
              <w:adjustRightInd/>
              <w:spacing w:before="0"/>
              <w:ind w:left="107"/>
              <w:jc w:val="left"/>
              <w:textAlignment w:val="auto"/>
              <w:rPr>
                <w:rFonts w:eastAsia="Arial"/>
              </w:rPr>
            </w:pPr>
            <w:r w:rsidRPr="0094171B">
              <w:rPr>
                <w:rFonts w:eastAsia="Arial"/>
              </w:rPr>
              <w:t>Orange</w:t>
            </w:r>
            <w:r w:rsidRPr="0094171B">
              <w:rPr>
                <w:rFonts w:eastAsia="Arial"/>
                <w:spacing w:val="-2"/>
              </w:rPr>
              <w:t xml:space="preserve"> Botswana</w:t>
            </w:r>
          </w:p>
        </w:tc>
        <w:tc>
          <w:tcPr>
            <w:tcW w:w="2863" w:type="dxa"/>
            <w:shd w:val="clear" w:color="auto" w:fill="FFC000"/>
          </w:tcPr>
          <w:p w14:paraId="1D4C934E"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Pr>
                <w:rFonts w:eastAsia="Arial"/>
              </w:rPr>
              <w:t xml:space="preserve"> </w:t>
            </w:r>
            <w:r w:rsidRPr="0094171B">
              <w:rPr>
                <w:rFonts w:eastAsia="Arial"/>
              </w:rPr>
              <w:t>0000</w:t>
            </w:r>
            <w:r w:rsidRPr="0094171B">
              <w:rPr>
                <w:rFonts w:eastAsia="Arial"/>
                <w:spacing w:val="-7"/>
              </w:rPr>
              <w:t xml:space="preserve"> </w:t>
            </w:r>
            <w:r w:rsidRPr="0094171B">
              <w:rPr>
                <w:rFonts w:eastAsia="Arial"/>
              </w:rPr>
              <w:t>0000</w:t>
            </w:r>
            <w:r w:rsidRPr="0094171B">
              <w:rPr>
                <w:rFonts w:eastAsia="Arial"/>
                <w:spacing w:val="-4"/>
              </w:rPr>
              <w:t xml:space="preserve"> </w:t>
            </w:r>
            <w:r>
              <w:rPr>
                <w:rFonts w:eastAsia="Arial"/>
              </w:rPr>
              <w:t>-</w:t>
            </w:r>
            <w:r w:rsidRPr="0094171B">
              <w:rPr>
                <w:rFonts w:eastAsia="Arial"/>
                <w:spacing w:val="-7"/>
              </w:rPr>
              <w:t xml:space="preserve"> </w:t>
            </w:r>
            <w:r w:rsidRPr="0094171B">
              <w:rPr>
                <w:rFonts w:eastAsia="Arial"/>
              </w:rPr>
              <w:t>89</w:t>
            </w:r>
            <w:r>
              <w:rPr>
                <w:rFonts w:eastAsia="Arial"/>
              </w:rPr>
              <w:t xml:space="preserve"> </w:t>
            </w:r>
            <w:r w:rsidRPr="0094171B">
              <w:rPr>
                <w:rFonts w:eastAsia="Arial"/>
              </w:rPr>
              <w:t>0000</w:t>
            </w:r>
            <w:r w:rsidRPr="0094171B">
              <w:rPr>
                <w:rFonts w:eastAsia="Arial"/>
                <w:spacing w:val="-4"/>
              </w:rPr>
              <w:t xml:space="preserve"> 9999</w:t>
            </w:r>
          </w:p>
          <w:p w14:paraId="1DBBE484"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6"/>
              </w:rPr>
              <w:t xml:space="preserve"> </w:t>
            </w:r>
            <w:r w:rsidRPr="0094171B">
              <w:rPr>
                <w:rFonts w:eastAsia="Arial"/>
              </w:rPr>
              <w:t>0001</w:t>
            </w:r>
            <w:r w:rsidRPr="0094171B">
              <w:rPr>
                <w:rFonts w:eastAsia="Arial"/>
                <w:spacing w:val="-8"/>
              </w:rPr>
              <w:t xml:space="preserve"> </w:t>
            </w:r>
            <w:r w:rsidRPr="0094171B">
              <w:rPr>
                <w:rFonts w:eastAsia="Arial"/>
              </w:rPr>
              <w:t>0000</w:t>
            </w:r>
            <w:r w:rsidRPr="0094171B">
              <w:rPr>
                <w:rFonts w:eastAsia="Arial"/>
                <w:spacing w:val="-4"/>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0001</w:t>
            </w:r>
            <w:r w:rsidRPr="0094171B">
              <w:rPr>
                <w:rFonts w:eastAsia="Arial"/>
                <w:spacing w:val="-6"/>
              </w:rPr>
              <w:t xml:space="preserve"> </w:t>
            </w:r>
            <w:r w:rsidRPr="0094171B">
              <w:rPr>
                <w:rFonts w:eastAsia="Arial"/>
                <w:spacing w:val="-4"/>
              </w:rPr>
              <w:t>9999</w:t>
            </w:r>
          </w:p>
          <w:p w14:paraId="4C3A69E1" w14:textId="77777777" w:rsidR="00117464" w:rsidRPr="0094171B" w:rsidRDefault="00117464" w:rsidP="00246B7F">
            <w:pPr>
              <w:widowControl w:val="0"/>
              <w:overflowPunct/>
              <w:adjustRightInd/>
              <w:spacing w:before="1"/>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0002</w:t>
            </w:r>
            <w:r w:rsidRPr="0094171B">
              <w:rPr>
                <w:rFonts w:eastAsia="Arial"/>
                <w:spacing w:val="-4"/>
              </w:rPr>
              <w:t xml:space="preserve"> </w:t>
            </w:r>
            <w:r w:rsidRPr="0094171B">
              <w:rPr>
                <w:rFonts w:eastAsia="Arial"/>
              </w:rPr>
              <w:t>0000</w:t>
            </w:r>
            <w:r w:rsidRPr="0094171B">
              <w:rPr>
                <w:rFonts w:eastAsia="Arial"/>
                <w:spacing w:val="-4"/>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0002</w:t>
            </w:r>
            <w:r w:rsidRPr="0094171B">
              <w:rPr>
                <w:rFonts w:eastAsia="Arial"/>
                <w:spacing w:val="-5"/>
              </w:rPr>
              <w:t xml:space="preserve"> </w:t>
            </w:r>
            <w:r w:rsidRPr="0094171B">
              <w:rPr>
                <w:rFonts w:eastAsia="Arial"/>
                <w:spacing w:val="-4"/>
              </w:rPr>
              <w:t>9999</w:t>
            </w:r>
          </w:p>
          <w:p w14:paraId="77FCB2FA"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0003</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0003</w:t>
            </w:r>
            <w:r w:rsidRPr="0094171B">
              <w:rPr>
                <w:rFonts w:eastAsia="Arial"/>
                <w:spacing w:val="-4"/>
              </w:rPr>
              <w:t xml:space="preserve"> 9999</w:t>
            </w:r>
          </w:p>
          <w:p w14:paraId="346B23A5"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0004</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0004</w:t>
            </w:r>
            <w:r w:rsidRPr="0094171B">
              <w:rPr>
                <w:rFonts w:eastAsia="Arial"/>
                <w:spacing w:val="-4"/>
              </w:rPr>
              <w:t xml:space="preserve"> 9999</w:t>
            </w:r>
          </w:p>
        </w:tc>
        <w:tc>
          <w:tcPr>
            <w:tcW w:w="2863" w:type="dxa"/>
            <w:shd w:val="clear" w:color="auto" w:fill="FFC000"/>
          </w:tcPr>
          <w:p w14:paraId="0D43507A"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6A73227F"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5DFF5B98"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2869C0EB"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7C1AC405" w14:textId="77777777" w:rsidR="00117464" w:rsidRPr="0094171B" w:rsidRDefault="00117464" w:rsidP="00246B7F">
            <w:pPr>
              <w:widowControl w:val="0"/>
              <w:overflowPunct/>
              <w:adjustRightInd/>
              <w:spacing w:before="0"/>
              <w:ind w:left="105"/>
              <w:jc w:val="left"/>
              <w:textAlignment w:val="auto"/>
              <w:rPr>
                <w:rFonts w:eastAsia="Arial"/>
              </w:rPr>
            </w:pPr>
            <w:r>
              <w:rPr>
                <w:rFonts w:eastAsia="Arial"/>
              </w:rPr>
              <w:t>10,000</w:t>
            </w:r>
          </w:p>
        </w:tc>
      </w:tr>
      <w:tr w:rsidR="00117464" w:rsidRPr="0094171B" w14:paraId="5B832CAA" w14:textId="77777777" w:rsidTr="00117464">
        <w:trPr>
          <w:cantSplit/>
          <w:trHeight w:val="1250"/>
          <w:jc w:val="center"/>
        </w:trPr>
        <w:tc>
          <w:tcPr>
            <w:tcW w:w="2946" w:type="dxa"/>
            <w:shd w:val="clear" w:color="auto" w:fill="00AF50"/>
          </w:tcPr>
          <w:p w14:paraId="6838E1AA" w14:textId="77777777" w:rsidR="00117464" w:rsidRPr="0094171B" w:rsidRDefault="00117464" w:rsidP="00246B7F">
            <w:pPr>
              <w:widowControl w:val="0"/>
              <w:tabs>
                <w:tab w:val="left" w:pos="2454"/>
              </w:tabs>
              <w:overflowPunct/>
              <w:adjustRightInd/>
              <w:spacing w:before="0"/>
              <w:ind w:left="107" w:right="99"/>
              <w:jc w:val="left"/>
              <w:textAlignment w:val="auto"/>
              <w:rPr>
                <w:rFonts w:eastAsia="Arial"/>
              </w:rPr>
            </w:pPr>
            <w:r w:rsidRPr="0094171B">
              <w:rPr>
                <w:rFonts w:eastAsia="Arial"/>
                <w:spacing w:val="-2"/>
              </w:rPr>
              <w:t>Botswana</w:t>
            </w:r>
            <w:r w:rsidRPr="0094171B">
              <w:rPr>
                <w:rFonts w:eastAsia="Arial"/>
              </w:rPr>
              <w:t xml:space="preserve"> </w:t>
            </w:r>
            <w:r w:rsidRPr="0094171B">
              <w:rPr>
                <w:rFonts w:eastAsia="Arial"/>
                <w:spacing w:val="-2"/>
              </w:rPr>
              <w:t xml:space="preserve">Telecommunications </w:t>
            </w:r>
            <w:r w:rsidRPr="0094171B">
              <w:rPr>
                <w:rFonts w:eastAsia="Arial"/>
              </w:rPr>
              <w:t>Corporation Limited (BTCL)</w:t>
            </w:r>
          </w:p>
        </w:tc>
        <w:tc>
          <w:tcPr>
            <w:tcW w:w="2863" w:type="dxa"/>
            <w:shd w:val="clear" w:color="auto" w:fill="00AF50"/>
          </w:tcPr>
          <w:p w14:paraId="69361DB5"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Pr>
                <w:rFonts w:eastAsia="Arial"/>
              </w:rPr>
              <w:t xml:space="preserve"> </w:t>
            </w:r>
            <w:r w:rsidRPr="0094171B">
              <w:rPr>
                <w:rFonts w:eastAsia="Arial"/>
              </w:rPr>
              <w:t>0005</w:t>
            </w:r>
            <w:r w:rsidRPr="0094171B">
              <w:rPr>
                <w:rFonts w:eastAsia="Arial"/>
                <w:spacing w:val="-7"/>
              </w:rPr>
              <w:t xml:space="preserve"> </w:t>
            </w:r>
            <w:r w:rsidRPr="0094171B">
              <w:rPr>
                <w:rFonts w:eastAsia="Arial"/>
              </w:rPr>
              <w:t>0000</w:t>
            </w:r>
            <w:r w:rsidRPr="0094171B">
              <w:rPr>
                <w:rFonts w:eastAsia="Arial"/>
                <w:spacing w:val="-4"/>
              </w:rPr>
              <w:t xml:space="preserve"> </w:t>
            </w:r>
            <w:r>
              <w:rPr>
                <w:rFonts w:eastAsia="Arial"/>
              </w:rPr>
              <w:t>-</w:t>
            </w:r>
            <w:r w:rsidRPr="0094171B">
              <w:rPr>
                <w:rFonts w:eastAsia="Arial"/>
                <w:spacing w:val="-7"/>
              </w:rPr>
              <w:t xml:space="preserve"> </w:t>
            </w:r>
            <w:r w:rsidRPr="0094171B">
              <w:rPr>
                <w:rFonts w:eastAsia="Arial"/>
              </w:rPr>
              <w:t>89</w:t>
            </w:r>
            <w:r>
              <w:rPr>
                <w:rFonts w:eastAsia="Arial"/>
              </w:rPr>
              <w:t xml:space="preserve"> </w:t>
            </w:r>
            <w:r w:rsidRPr="0094171B">
              <w:rPr>
                <w:rFonts w:eastAsia="Arial"/>
              </w:rPr>
              <w:t>0005</w:t>
            </w:r>
            <w:r w:rsidRPr="0094171B">
              <w:rPr>
                <w:rFonts w:eastAsia="Arial"/>
                <w:spacing w:val="-4"/>
              </w:rPr>
              <w:t xml:space="preserve"> 9999</w:t>
            </w:r>
          </w:p>
          <w:p w14:paraId="5C1E989F"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0006</w:t>
            </w:r>
            <w:r w:rsidRPr="0094171B">
              <w:rPr>
                <w:rFonts w:eastAsia="Arial"/>
                <w:spacing w:val="-5"/>
              </w:rPr>
              <w:t xml:space="preserve"> </w:t>
            </w:r>
            <w:r w:rsidRPr="0094171B">
              <w:rPr>
                <w:rFonts w:eastAsia="Arial"/>
              </w:rPr>
              <w:t>0000</w:t>
            </w:r>
            <w:r w:rsidRPr="0094171B">
              <w:rPr>
                <w:rFonts w:eastAsia="Arial"/>
                <w:spacing w:val="-3"/>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0006</w:t>
            </w:r>
            <w:r w:rsidRPr="0094171B">
              <w:rPr>
                <w:rFonts w:eastAsia="Arial"/>
                <w:spacing w:val="-4"/>
              </w:rPr>
              <w:t xml:space="preserve"> 9999</w:t>
            </w:r>
          </w:p>
          <w:p w14:paraId="1CD1ECDF"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0007</w:t>
            </w:r>
            <w:r w:rsidRPr="0094171B">
              <w:rPr>
                <w:rFonts w:eastAsia="Arial"/>
                <w:spacing w:val="-4"/>
              </w:rPr>
              <w:t xml:space="preserve"> 9999</w:t>
            </w:r>
          </w:p>
          <w:p w14:paraId="3C78EA13" w14:textId="77777777" w:rsidR="00117464" w:rsidRDefault="00117464" w:rsidP="00246B7F">
            <w:pPr>
              <w:widowControl w:val="0"/>
              <w:overflowPunct/>
              <w:adjustRightInd/>
              <w:spacing w:before="0"/>
              <w:ind w:left="108"/>
              <w:jc w:val="left"/>
              <w:textAlignment w:val="auto"/>
              <w:rPr>
                <w:rFonts w:eastAsia="Arial"/>
                <w:spacing w:val="-4"/>
              </w:rPr>
            </w:pPr>
            <w:r w:rsidRPr="0094171B">
              <w:rPr>
                <w:rFonts w:eastAsia="Arial"/>
              </w:rPr>
              <w:t>89</w:t>
            </w:r>
            <w:r w:rsidRPr="0094171B">
              <w:rPr>
                <w:rFonts w:eastAsia="Arial"/>
                <w:spacing w:val="-5"/>
              </w:rPr>
              <w:t xml:space="preserve"> </w:t>
            </w:r>
            <w:r w:rsidRPr="0094171B">
              <w:rPr>
                <w:rFonts w:eastAsia="Arial"/>
              </w:rPr>
              <w:t>0008</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0008</w:t>
            </w:r>
            <w:r w:rsidRPr="0094171B">
              <w:rPr>
                <w:rFonts w:eastAsia="Arial"/>
                <w:spacing w:val="-4"/>
              </w:rPr>
              <w:t xml:space="preserve"> 9999</w:t>
            </w:r>
          </w:p>
          <w:p w14:paraId="05B8A430" w14:textId="77777777" w:rsidR="00117464" w:rsidRPr="00810716" w:rsidRDefault="00117464" w:rsidP="00246B7F">
            <w:pPr>
              <w:widowControl w:val="0"/>
              <w:overflowPunct/>
              <w:adjustRightInd/>
              <w:spacing w:before="0"/>
              <w:ind w:left="108"/>
              <w:jc w:val="left"/>
              <w:textAlignment w:val="auto"/>
              <w:rPr>
                <w:rFonts w:eastAsia="Arial"/>
                <w:spacing w:val="-4"/>
              </w:rPr>
            </w:pPr>
            <w:r w:rsidRPr="0094171B">
              <w:rPr>
                <w:rFonts w:eastAsia="Arial"/>
              </w:rPr>
              <w:t>89</w:t>
            </w:r>
            <w:r w:rsidRPr="0094171B">
              <w:rPr>
                <w:rFonts w:eastAsia="Arial"/>
                <w:spacing w:val="-5"/>
              </w:rPr>
              <w:t xml:space="preserve"> </w:t>
            </w:r>
            <w:r w:rsidRPr="0094171B">
              <w:rPr>
                <w:rFonts w:eastAsia="Arial"/>
              </w:rPr>
              <w:t>000</w:t>
            </w:r>
            <w:r>
              <w:rPr>
                <w:rFonts w:eastAsia="Arial"/>
              </w:rPr>
              <w:t>9</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w:t>
            </w:r>
            <w:r>
              <w:rPr>
                <w:rFonts w:eastAsia="Arial"/>
              </w:rPr>
              <w:t>9</w:t>
            </w:r>
            <w:r w:rsidRPr="0094171B">
              <w:rPr>
                <w:rFonts w:eastAsia="Arial"/>
                <w:spacing w:val="-4"/>
              </w:rPr>
              <w:t xml:space="preserve"> 9999</w:t>
            </w:r>
          </w:p>
        </w:tc>
        <w:tc>
          <w:tcPr>
            <w:tcW w:w="2863" w:type="dxa"/>
            <w:shd w:val="clear" w:color="auto" w:fill="00AF50"/>
          </w:tcPr>
          <w:p w14:paraId="177F6B47"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0E435238"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47B5F680"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2ABE6345"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64F30E94" w14:textId="77777777" w:rsidR="00117464" w:rsidRPr="0094171B" w:rsidRDefault="00117464" w:rsidP="00246B7F">
            <w:pPr>
              <w:widowControl w:val="0"/>
              <w:overflowPunct/>
              <w:adjustRightInd/>
              <w:spacing w:before="0"/>
              <w:ind w:left="105"/>
              <w:jc w:val="left"/>
              <w:textAlignment w:val="auto"/>
              <w:rPr>
                <w:rFonts w:eastAsia="Arial"/>
              </w:rPr>
            </w:pPr>
            <w:r>
              <w:rPr>
                <w:rFonts w:eastAsia="Arial"/>
              </w:rPr>
              <w:t>10,000</w:t>
            </w:r>
          </w:p>
        </w:tc>
      </w:tr>
      <w:tr w:rsidR="00117464" w:rsidRPr="0094171B" w14:paraId="4AB0A50B" w14:textId="77777777" w:rsidTr="00117464">
        <w:trPr>
          <w:cantSplit/>
          <w:trHeight w:val="1880"/>
          <w:jc w:val="center"/>
        </w:trPr>
        <w:tc>
          <w:tcPr>
            <w:tcW w:w="2946" w:type="dxa"/>
            <w:shd w:val="clear" w:color="auto" w:fill="FFFF00"/>
          </w:tcPr>
          <w:p w14:paraId="52555AFC" w14:textId="77777777" w:rsidR="00117464" w:rsidRPr="0094171B" w:rsidRDefault="00117464" w:rsidP="00246B7F">
            <w:pPr>
              <w:widowControl w:val="0"/>
              <w:overflowPunct/>
              <w:adjustRightInd/>
              <w:spacing w:before="2"/>
              <w:ind w:left="107"/>
              <w:jc w:val="left"/>
              <w:textAlignment w:val="auto"/>
              <w:rPr>
                <w:rFonts w:eastAsia="Arial"/>
              </w:rPr>
            </w:pPr>
            <w:r w:rsidRPr="0094171B">
              <w:rPr>
                <w:rFonts w:eastAsia="Arial"/>
              </w:rPr>
              <w:t>Mascom</w:t>
            </w:r>
            <w:r w:rsidRPr="0094171B">
              <w:rPr>
                <w:rFonts w:eastAsia="Arial"/>
                <w:spacing w:val="-11"/>
              </w:rPr>
              <w:t xml:space="preserve"> </w:t>
            </w:r>
            <w:r w:rsidRPr="0094171B">
              <w:rPr>
                <w:rFonts w:eastAsia="Arial"/>
                <w:spacing w:val="-2"/>
              </w:rPr>
              <w:t>Wireless</w:t>
            </w:r>
          </w:p>
        </w:tc>
        <w:tc>
          <w:tcPr>
            <w:tcW w:w="2863" w:type="dxa"/>
            <w:shd w:val="clear" w:color="auto" w:fill="FFFF00"/>
          </w:tcPr>
          <w:p w14:paraId="2F905E99"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0010</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0010</w:t>
            </w:r>
            <w:r w:rsidRPr="0094171B">
              <w:rPr>
                <w:rFonts w:eastAsia="Arial"/>
                <w:spacing w:val="-4"/>
              </w:rPr>
              <w:t xml:space="preserve"> 9999</w:t>
            </w:r>
          </w:p>
          <w:p w14:paraId="5089E062"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0011</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0011</w:t>
            </w:r>
            <w:r w:rsidRPr="0094171B">
              <w:rPr>
                <w:rFonts w:eastAsia="Arial"/>
                <w:spacing w:val="-4"/>
              </w:rPr>
              <w:t xml:space="preserve"> 9999</w:t>
            </w:r>
          </w:p>
          <w:p w14:paraId="5471F068"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0012</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0012</w:t>
            </w:r>
            <w:r w:rsidRPr="0094171B">
              <w:rPr>
                <w:rFonts w:eastAsia="Arial"/>
                <w:spacing w:val="-4"/>
              </w:rPr>
              <w:t xml:space="preserve"> 9999</w:t>
            </w:r>
          </w:p>
          <w:p w14:paraId="3220B9B2"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0013</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0013</w:t>
            </w:r>
            <w:r w:rsidRPr="0094171B">
              <w:rPr>
                <w:rFonts w:eastAsia="Arial"/>
                <w:spacing w:val="-4"/>
              </w:rPr>
              <w:t xml:space="preserve"> 9999</w:t>
            </w:r>
          </w:p>
          <w:p w14:paraId="2C80BB6E"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0014</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0014</w:t>
            </w:r>
            <w:r w:rsidRPr="0094171B">
              <w:rPr>
                <w:rFonts w:eastAsia="Arial"/>
                <w:spacing w:val="-4"/>
              </w:rPr>
              <w:t xml:space="preserve"> 9999</w:t>
            </w:r>
          </w:p>
          <w:p w14:paraId="61A335AA"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0015</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0015</w:t>
            </w:r>
            <w:r w:rsidRPr="0094171B">
              <w:rPr>
                <w:rFonts w:eastAsia="Arial"/>
                <w:spacing w:val="-4"/>
              </w:rPr>
              <w:t xml:space="preserve"> 9999</w:t>
            </w:r>
          </w:p>
          <w:p w14:paraId="4D4E9845"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0016</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0016</w:t>
            </w:r>
            <w:r w:rsidRPr="0094171B">
              <w:rPr>
                <w:rFonts w:eastAsia="Arial"/>
                <w:spacing w:val="-4"/>
              </w:rPr>
              <w:t xml:space="preserve"> 9999</w:t>
            </w:r>
          </w:p>
          <w:p w14:paraId="5B345CEA"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0017</w:t>
            </w:r>
            <w:r w:rsidRPr="0094171B">
              <w:rPr>
                <w:rFonts w:eastAsia="Arial"/>
                <w:spacing w:val="-4"/>
              </w:rPr>
              <w:t xml:space="preserve"> 9999</w:t>
            </w:r>
          </w:p>
        </w:tc>
        <w:tc>
          <w:tcPr>
            <w:tcW w:w="2863" w:type="dxa"/>
            <w:shd w:val="clear" w:color="auto" w:fill="FFFF00"/>
          </w:tcPr>
          <w:p w14:paraId="02DD72A6"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04840487"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57AE67B1"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58CCC80F"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4323BF0A"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4D64C96F"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2E908942"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79EE6BF6" w14:textId="77777777" w:rsidR="00117464" w:rsidRPr="0094171B" w:rsidRDefault="00117464" w:rsidP="00246B7F">
            <w:pPr>
              <w:widowControl w:val="0"/>
              <w:overflowPunct/>
              <w:adjustRightInd/>
              <w:spacing w:before="0"/>
              <w:ind w:left="105"/>
              <w:jc w:val="left"/>
              <w:textAlignment w:val="auto"/>
              <w:rPr>
                <w:rFonts w:eastAsia="Arial"/>
              </w:rPr>
            </w:pPr>
            <w:r>
              <w:rPr>
                <w:rFonts w:eastAsia="Arial"/>
              </w:rPr>
              <w:t>10,000</w:t>
            </w:r>
          </w:p>
        </w:tc>
      </w:tr>
    </w:tbl>
    <w:p w14:paraId="3E6363B6" w14:textId="77777777" w:rsidR="00117464" w:rsidRDefault="00117464" w:rsidP="00117464">
      <w:pPr>
        <w:spacing w:before="0"/>
        <w:jc w:val="left"/>
        <w:rPr>
          <w:rFonts w:eastAsia="SimSun" w:cs="Arial"/>
        </w:rPr>
      </w:pPr>
      <w:r w:rsidRPr="002A18C3">
        <w:rPr>
          <w:rFonts w:eastAsia="SimSun" w:cs="Arial"/>
          <w:b/>
          <w:bCs/>
        </w:rPr>
        <w:t>Note</w:t>
      </w:r>
      <w:r w:rsidRPr="002A18C3">
        <w:rPr>
          <w:rFonts w:eastAsia="SimSun" w:cs="Arial"/>
        </w:rPr>
        <w:t xml:space="preserve"> ALL Allocations made in blocks of 10,000 numbers</w:t>
      </w:r>
    </w:p>
    <w:p w14:paraId="05F504AD" w14:textId="77777777" w:rsidR="00117464" w:rsidRPr="00737A66" w:rsidRDefault="00117464" w:rsidP="00117464">
      <w:pPr>
        <w:tabs>
          <w:tab w:val="left" w:pos="3544"/>
        </w:tabs>
        <w:overflowPunct/>
        <w:autoSpaceDE/>
        <w:autoSpaceDN/>
        <w:adjustRightInd/>
        <w:spacing w:before="0"/>
        <w:textAlignment w:val="auto"/>
        <w:rPr>
          <w:rFonts w:asciiTheme="minorHAnsi" w:eastAsia="Calibri" w:hAnsiTheme="minorHAnsi" w:cstheme="minorHAnsi"/>
          <w:lang w:val="en-GB"/>
        </w:rPr>
      </w:pPr>
    </w:p>
    <w:p w14:paraId="23C1263C" w14:textId="77777777" w:rsidR="00117464" w:rsidRPr="00737A66" w:rsidRDefault="00117464" w:rsidP="00117464">
      <w:pPr>
        <w:numPr>
          <w:ilvl w:val="2"/>
          <w:numId w:val="19"/>
        </w:numPr>
        <w:tabs>
          <w:tab w:val="clear" w:pos="1276"/>
          <w:tab w:val="clear" w:pos="1843"/>
          <w:tab w:val="clear" w:pos="5387"/>
          <w:tab w:val="clear" w:pos="5954"/>
          <w:tab w:val="left" w:pos="3544"/>
        </w:tabs>
        <w:overflowPunct/>
        <w:autoSpaceDE/>
        <w:autoSpaceDN/>
        <w:adjustRightInd/>
        <w:spacing w:before="0"/>
        <w:ind w:left="1571"/>
        <w:jc w:val="left"/>
        <w:textAlignment w:val="auto"/>
        <w:rPr>
          <w:rFonts w:asciiTheme="minorHAnsi" w:eastAsia="Calibri" w:hAnsiTheme="minorHAnsi" w:cstheme="minorHAnsi"/>
          <w:lang w:val="en-GB"/>
        </w:rPr>
      </w:pPr>
      <w:r w:rsidRPr="00737A66">
        <w:rPr>
          <w:rFonts w:asciiTheme="minorHAnsi" w:eastAsia="Calibri" w:hAnsiTheme="minorHAnsi" w:cstheme="minorHAnsi"/>
          <w:lang w:val="en-GB"/>
        </w:rPr>
        <w:t>The table 1</w:t>
      </w:r>
      <w:r>
        <w:rPr>
          <w:rFonts w:asciiTheme="minorHAnsi" w:eastAsia="Calibri" w:hAnsiTheme="minorHAnsi" w:cstheme="minorHAnsi"/>
          <w:lang w:val="en-GB"/>
        </w:rPr>
        <w:t>1</w:t>
      </w:r>
      <w:r w:rsidRPr="00737A66">
        <w:rPr>
          <w:rFonts w:asciiTheme="minorHAnsi" w:eastAsia="Calibri" w:hAnsiTheme="minorHAnsi" w:cstheme="minorHAnsi"/>
          <w:lang w:val="en-GB"/>
        </w:rPr>
        <w:t xml:space="preserve"> below shows the </w:t>
      </w:r>
      <w:r>
        <w:rPr>
          <w:rFonts w:asciiTheme="minorHAnsi" w:eastAsia="Calibri" w:hAnsiTheme="minorHAnsi" w:cstheme="minorHAnsi"/>
          <w:lang w:val="en-GB"/>
        </w:rPr>
        <w:t>7</w:t>
      </w:r>
      <w:r w:rsidRPr="00737A66">
        <w:rPr>
          <w:rFonts w:asciiTheme="minorHAnsi" w:eastAsia="Calibri" w:hAnsiTheme="minorHAnsi" w:cstheme="minorHAnsi"/>
          <w:lang w:val="en-GB"/>
        </w:rPr>
        <w:t xml:space="preserve"> number digits active </w:t>
      </w:r>
      <w:r>
        <w:rPr>
          <w:rFonts w:asciiTheme="minorHAnsi" w:eastAsia="Calibri" w:hAnsiTheme="minorHAnsi" w:cstheme="minorHAnsi"/>
          <w:lang w:val="en-GB"/>
        </w:rPr>
        <w:t>Fixed</w:t>
      </w:r>
      <w:r w:rsidRPr="00737A66">
        <w:rPr>
          <w:rFonts w:asciiTheme="minorHAnsi" w:eastAsia="Calibri" w:hAnsiTheme="minorHAnsi" w:cstheme="minorHAnsi"/>
          <w:lang w:val="en-GB"/>
        </w:rPr>
        <w:t xml:space="preserve"> number allocations:</w:t>
      </w:r>
    </w:p>
    <w:p w14:paraId="43E486EA" w14:textId="77777777" w:rsidR="00117464" w:rsidRPr="00DF036B" w:rsidRDefault="00117464" w:rsidP="00117464">
      <w:pPr>
        <w:overflowPunct/>
        <w:autoSpaceDE/>
        <w:autoSpaceDN/>
        <w:adjustRightInd/>
        <w:spacing w:after="120"/>
        <w:jc w:val="center"/>
        <w:textAlignment w:val="auto"/>
        <w:rPr>
          <w:rFonts w:asciiTheme="minorHAnsi" w:eastAsia="Calibri" w:hAnsiTheme="minorHAnsi" w:cstheme="minorHAnsi"/>
          <w:i/>
          <w:iCs/>
          <w:lang w:val="en-GB"/>
        </w:rPr>
      </w:pPr>
      <w:r w:rsidRPr="00DF036B">
        <w:rPr>
          <w:rFonts w:asciiTheme="minorHAnsi" w:eastAsia="Calibri" w:hAnsiTheme="minorHAnsi" w:cstheme="minorHAnsi"/>
          <w:i/>
          <w:iCs/>
          <w:lang w:val="en-GB"/>
        </w:rPr>
        <w:t xml:space="preserve">Table </w:t>
      </w:r>
      <w:r w:rsidRPr="00DF036B">
        <w:rPr>
          <w:rFonts w:asciiTheme="minorHAnsi" w:eastAsia="Calibri" w:hAnsiTheme="minorHAnsi" w:cstheme="minorHAnsi"/>
          <w:i/>
          <w:iCs/>
          <w:lang w:val="en-ZA"/>
        </w:rPr>
        <w:t>1</w:t>
      </w:r>
      <w:r>
        <w:rPr>
          <w:rFonts w:asciiTheme="minorHAnsi" w:eastAsia="Calibri" w:hAnsiTheme="minorHAnsi" w:cstheme="minorHAnsi"/>
          <w:i/>
          <w:iCs/>
          <w:lang w:val="en-ZA"/>
        </w:rPr>
        <w:t>1</w:t>
      </w:r>
      <w:r w:rsidRPr="00DF036B">
        <w:rPr>
          <w:rFonts w:asciiTheme="minorHAnsi" w:eastAsia="Calibri" w:hAnsiTheme="minorHAnsi" w:cstheme="minorHAnsi"/>
          <w:i/>
          <w:iCs/>
          <w:lang w:val="en-GB"/>
        </w:rPr>
        <w:t xml:space="preserve">: </w:t>
      </w:r>
      <w:r>
        <w:rPr>
          <w:rFonts w:asciiTheme="minorHAnsi" w:eastAsia="Calibri" w:hAnsiTheme="minorHAnsi" w:cstheme="minorHAnsi"/>
          <w:i/>
          <w:iCs/>
          <w:lang w:val="en-GB"/>
        </w:rPr>
        <w:t>Fixed</w:t>
      </w:r>
      <w:r w:rsidRPr="00DF036B">
        <w:rPr>
          <w:rFonts w:asciiTheme="minorHAnsi" w:eastAsia="Calibri" w:hAnsiTheme="minorHAnsi" w:cstheme="minorHAnsi"/>
          <w:i/>
          <w:iCs/>
          <w:lang w:val="en-GB"/>
        </w:rPr>
        <w:t xml:space="preserve"> Number Allocations as of </w:t>
      </w:r>
      <w:r>
        <w:rPr>
          <w:rFonts w:asciiTheme="minorHAnsi" w:eastAsia="Calibri" w:hAnsiTheme="minorHAnsi" w:cstheme="minorHAnsi"/>
          <w:i/>
          <w:iCs/>
          <w:lang w:val="en-GB"/>
        </w:rPr>
        <w:t>September</w:t>
      </w:r>
      <w:r w:rsidRPr="00DF036B">
        <w:rPr>
          <w:rFonts w:asciiTheme="minorHAnsi" w:eastAsia="Calibri" w:hAnsiTheme="minorHAnsi" w:cstheme="minorHAnsi"/>
          <w:i/>
          <w:iCs/>
          <w:lang w:val="en-GB"/>
        </w:rPr>
        <w:t xml:space="preserve"> 202</w:t>
      </w:r>
      <w:r>
        <w:rPr>
          <w:rFonts w:asciiTheme="minorHAnsi" w:eastAsia="Calibri" w:hAnsiTheme="minorHAnsi" w:cstheme="minorHAnsi"/>
          <w:i/>
          <w:iCs/>
          <w:lang w:val="en-GB"/>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2273"/>
        <w:gridCol w:w="2182"/>
        <w:gridCol w:w="2042"/>
      </w:tblGrid>
      <w:tr w:rsidR="00117464" w:rsidRPr="00C97A73" w14:paraId="25AFD945" w14:textId="77777777" w:rsidTr="00246B7F">
        <w:trPr>
          <w:trHeight w:val="251"/>
        </w:trPr>
        <w:tc>
          <w:tcPr>
            <w:tcW w:w="2890" w:type="dxa"/>
            <w:shd w:val="clear" w:color="auto" w:fill="DEEAF6"/>
          </w:tcPr>
          <w:p w14:paraId="3118A4E9" w14:textId="77777777" w:rsidR="00117464" w:rsidRPr="001E5DB7" w:rsidRDefault="00117464" w:rsidP="00246B7F">
            <w:pPr>
              <w:pStyle w:val="TableParagraph"/>
              <w:rPr>
                <w:rFonts w:cs="Calibri"/>
                <w:bCs/>
                <w:i/>
                <w:iCs/>
                <w:sz w:val="20"/>
                <w:szCs w:val="20"/>
              </w:rPr>
            </w:pPr>
            <w:r w:rsidRPr="001E5DB7">
              <w:rPr>
                <w:rFonts w:cs="Calibri"/>
                <w:bCs/>
                <w:i/>
                <w:iCs/>
                <w:sz w:val="20"/>
                <w:szCs w:val="20"/>
              </w:rPr>
              <w:t>Number</w:t>
            </w:r>
            <w:r w:rsidRPr="001E5DB7">
              <w:rPr>
                <w:rFonts w:cs="Calibri"/>
                <w:bCs/>
                <w:i/>
                <w:iCs/>
                <w:spacing w:val="-8"/>
                <w:sz w:val="20"/>
                <w:szCs w:val="20"/>
              </w:rPr>
              <w:t xml:space="preserve"> </w:t>
            </w:r>
            <w:r w:rsidRPr="001E5DB7">
              <w:rPr>
                <w:rFonts w:cs="Calibri"/>
                <w:bCs/>
                <w:i/>
                <w:iCs/>
                <w:spacing w:val="-2"/>
                <w:sz w:val="20"/>
                <w:szCs w:val="20"/>
              </w:rPr>
              <w:t>Blocks</w:t>
            </w:r>
          </w:p>
        </w:tc>
        <w:tc>
          <w:tcPr>
            <w:tcW w:w="2358" w:type="dxa"/>
            <w:shd w:val="clear" w:color="auto" w:fill="DEEAF6"/>
          </w:tcPr>
          <w:p w14:paraId="197B59AF" w14:textId="77777777" w:rsidR="00117464" w:rsidRPr="001E5DB7" w:rsidRDefault="00117464" w:rsidP="00246B7F">
            <w:pPr>
              <w:pStyle w:val="TableParagraph"/>
              <w:ind w:left="108"/>
              <w:rPr>
                <w:rFonts w:cs="Calibri"/>
                <w:bCs/>
                <w:i/>
                <w:iCs/>
                <w:sz w:val="20"/>
                <w:szCs w:val="20"/>
              </w:rPr>
            </w:pPr>
            <w:r w:rsidRPr="001E5DB7">
              <w:rPr>
                <w:rFonts w:cs="Calibri"/>
                <w:bCs/>
                <w:i/>
                <w:iCs/>
                <w:spacing w:val="-2"/>
                <w:sz w:val="20"/>
                <w:szCs w:val="20"/>
              </w:rPr>
              <w:t>Orange Botswana</w:t>
            </w:r>
          </w:p>
        </w:tc>
        <w:tc>
          <w:tcPr>
            <w:tcW w:w="2263" w:type="dxa"/>
            <w:shd w:val="clear" w:color="auto" w:fill="DEEAF6"/>
          </w:tcPr>
          <w:p w14:paraId="2C2C5CA7" w14:textId="77777777" w:rsidR="00117464" w:rsidRPr="001E5DB7" w:rsidRDefault="00117464" w:rsidP="00246B7F">
            <w:pPr>
              <w:pStyle w:val="TableParagraph"/>
              <w:ind w:left="108"/>
              <w:rPr>
                <w:rFonts w:cs="Calibri"/>
                <w:bCs/>
                <w:i/>
                <w:iCs/>
                <w:sz w:val="20"/>
                <w:szCs w:val="20"/>
              </w:rPr>
            </w:pPr>
            <w:proofErr w:type="spellStart"/>
            <w:r w:rsidRPr="001E5DB7">
              <w:rPr>
                <w:rFonts w:cs="Calibri"/>
                <w:bCs/>
                <w:i/>
                <w:iCs/>
                <w:spacing w:val="-2"/>
                <w:sz w:val="20"/>
                <w:szCs w:val="20"/>
              </w:rPr>
              <w:t>Mascom</w:t>
            </w:r>
            <w:proofErr w:type="spellEnd"/>
            <w:r w:rsidRPr="001E5DB7">
              <w:rPr>
                <w:rFonts w:cs="Calibri"/>
                <w:bCs/>
                <w:i/>
                <w:iCs/>
                <w:spacing w:val="-2"/>
                <w:sz w:val="20"/>
                <w:szCs w:val="20"/>
              </w:rPr>
              <w:t xml:space="preserve"> Wireless</w:t>
            </w:r>
          </w:p>
        </w:tc>
        <w:tc>
          <w:tcPr>
            <w:tcW w:w="2118" w:type="dxa"/>
            <w:shd w:val="clear" w:color="auto" w:fill="DEEAF6"/>
          </w:tcPr>
          <w:p w14:paraId="3CEB307C" w14:textId="77777777" w:rsidR="00117464" w:rsidRPr="001E5DB7" w:rsidRDefault="00117464" w:rsidP="00246B7F">
            <w:pPr>
              <w:pStyle w:val="TableParagraph"/>
              <w:ind w:left="103"/>
              <w:rPr>
                <w:rFonts w:cs="Calibri"/>
                <w:bCs/>
                <w:i/>
                <w:iCs/>
                <w:sz w:val="20"/>
                <w:szCs w:val="20"/>
              </w:rPr>
            </w:pPr>
            <w:r w:rsidRPr="001E5DB7">
              <w:rPr>
                <w:rFonts w:cs="Calibri"/>
                <w:bCs/>
                <w:i/>
                <w:iCs/>
                <w:spacing w:val="-4"/>
                <w:sz w:val="20"/>
                <w:szCs w:val="20"/>
              </w:rPr>
              <w:t>BTCL</w:t>
            </w:r>
          </w:p>
        </w:tc>
      </w:tr>
      <w:tr w:rsidR="00117464" w:rsidRPr="00C97A73" w14:paraId="5430672C" w14:textId="77777777" w:rsidTr="00246B7F">
        <w:trPr>
          <w:trHeight w:val="260"/>
        </w:trPr>
        <w:tc>
          <w:tcPr>
            <w:tcW w:w="2890" w:type="dxa"/>
          </w:tcPr>
          <w:p w14:paraId="662EE5D6" w14:textId="77777777" w:rsidR="00117464" w:rsidRPr="00C97A73" w:rsidRDefault="00117464" w:rsidP="00246B7F">
            <w:pPr>
              <w:pStyle w:val="TableParagraph"/>
              <w:spacing w:line="240" w:lineRule="auto"/>
              <w:rPr>
                <w:rFonts w:cs="Calibri"/>
                <w:sz w:val="20"/>
                <w:szCs w:val="20"/>
              </w:rPr>
            </w:pPr>
            <w:r w:rsidRPr="00C97A73">
              <w:rPr>
                <w:rFonts w:cs="Calibri"/>
                <w:sz w:val="20"/>
                <w:szCs w:val="20"/>
              </w:rPr>
              <w:t>2XX</w:t>
            </w:r>
            <w:r w:rsidRPr="00C97A73">
              <w:rPr>
                <w:rFonts w:cs="Calibri"/>
                <w:spacing w:val="-2"/>
                <w:sz w:val="20"/>
                <w:szCs w:val="20"/>
              </w:rPr>
              <w:t xml:space="preserve"> </w:t>
            </w:r>
            <w:r w:rsidRPr="00C97A73">
              <w:rPr>
                <w:rFonts w:cs="Calibri"/>
                <w:spacing w:val="-4"/>
                <w:sz w:val="20"/>
                <w:szCs w:val="20"/>
              </w:rPr>
              <w:t>XXXX</w:t>
            </w:r>
          </w:p>
        </w:tc>
        <w:tc>
          <w:tcPr>
            <w:tcW w:w="2358" w:type="dxa"/>
            <w:shd w:val="clear" w:color="auto" w:fill="FFC000"/>
          </w:tcPr>
          <w:p w14:paraId="30341E4E" w14:textId="77777777" w:rsidR="00117464" w:rsidRPr="00C97A73" w:rsidRDefault="00117464" w:rsidP="00246B7F">
            <w:pPr>
              <w:pStyle w:val="TableParagraph"/>
              <w:spacing w:line="240" w:lineRule="auto"/>
              <w:rPr>
                <w:rFonts w:cs="Calibri"/>
                <w:sz w:val="20"/>
                <w:szCs w:val="20"/>
              </w:rPr>
            </w:pPr>
            <w:r w:rsidRPr="00C97A73">
              <w:rPr>
                <w:rFonts w:cs="Calibri"/>
                <w:w w:val="99"/>
                <w:sz w:val="20"/>
                <w:szCs w:val="20"/>
              </w:rPr>
              <w:t>-</w:t>
            </w:r>
          </w:p>
        </w:tc>
        <w:tc>
          <w:tcPr>
            <w:tcW w:w="2263" w:type="dxa"/>
            <w:shd w:val="clear" w:color="auto" w:fill="FFFF00"/>
          </w:tcPr>
          <w:p w14:paraId="5A7B6ED3" w14:textId="77777777" w:rsidR="00117464" w:rsidRPr="00C97A73" w:rsidRDefault="00117464" w:rsidP="00246B7F">
            <w:pPr>
              <w:pStyle w:val="TableParagraph"/>
              <w:spacing w:line="240" w:lineRule="auto"/>
              <w:ind w:left="106"/>
              <w:rPr>
                <w:rFonts w:cs="Calibri"/>
                <w:sz w:val="20"/>
                <w:szCs w:val="20"/>
              </w:rPr>
            </w:pPr>
            <w:r w:rsidRPr="00C97A73">
              <w:rPr>
                <w:rFonts w:cs="Calibri"/>
                <w:spacing w:val="-2"/>
                <w:sz w:val="20"/>
                <w:szCs w:val="20"/>
              </w:rPr>
              <w:t>60,000</w:t>
            </w:r>
          </w:p>
        </w:tc>
        <w:tc>
          <w:tcPr>
            <w:tcW w:w="2118" w:type="dxa"/>
            <w:shd w:val="clear" w:color="auto" w:fill="00AF50"/>
          </w:tcPr>
          <w:p w14:paraId="4C578259" w14:textId="77777777" w:rsidR="00117464" w:rsidRPr="00C97A73" w:rsidRDefault="00117464" w:rsidP="00246B7F">
            <w:pPr>
              <w:pStyle w:val="TableParagraph"/>
              <w:spacing w:line="240" w:lineRule="auto"/>
              <w:ind w:left="103"/>
              <w:rPr>
                <w:rFonts w:cs="Calibri"/>
                <w:sz w:val="20"/>
                <w:szCs w:val="20"/>
              </w:rPr>
            </w:pPr>
            <w:r w:rsidRPr="00C97A73">
              <w:rPr>
                <w:rFonts w:cs="Calibri"/>
                <w:spacing w:val="-2"/>
                <w:sz w:val="20"/>
                <w:szCs w:val="20"/>
              </w:rPr>
              <w:t>300,000</w:t>
            </w:r>
          </w:p>
        </w:tc>
      </w:tr>
      <w:tr w:rsidR="00117464" w:rsidRPr="00C97A73" w14:paraId="62141B7B" w14:textId="77777777" w:rsidTr="00246B7F">
        <w:trPr>
          <w:trHeight w:val="260"/>
        </w:trPr>
        <w:tc>
          <w:tcPr>
            <w:tcW w:w="2890" w:type="dxa"/>
          </w:tcPr>
          <w:p w14:paraId="5FF2F0D4" w14:textId="77777777" w:rsidR="00117464" w:rsidRPr="00C97A73" w:rsidRDefault="00117464" w:rsidP="00246B7F">
            <w:pPr>
              <w:pStyle w:val="TableParagraph"/>
              <w:spacing w:line="240" w:lineRule="auto"/>
              <w:rPr>
                <w:rFonts w:cs="Calibri"/>
                <w:sz w:val="20"/>
                <w:szCs w:val="20"/>
              </w:rPr>
            </w:pPr>
            <w:r w:rsidRPr="00C97A73">
              <w:rPr>
                <w:rFonts w:cs="Calibri"/>
                <w:sz w:val="20"/>
                <w:szCs w:val="20"/>
              </w:rPr>
              <w:t>3XX</w:t>
            </w:r>
            <w:r w:rsidRPr="00C97A73">
              <w:rPr>
                <w:rFonts w:cs="Calibri"/>
                <w:spacing w:val="-2"/>
                <w:sz w:val="20"/>
                <w:szCs w:val="20"/>
              </w:rPr>
              <w:t xml:space="preserve"> </w:t>
            </w:r>
            <w:r w:rsidRPr="00C97A73">
              <w:rPr>
                <w:rFonts w:cs="Calibri"/>
                <w:spacing w:val="-4"/>
                <w:sz w:val="20"/>
                <w:szCs w:val="20"/>
              </w:rPr>
              <w:t>XXXX</w:t>
            </w:r>
          </w:p>
        </w:tc>
        <w:tc>
          <w:tcPr>
            <w:tcW w:w="2358" w:type="dxa"/>
            <w:shd w:val="clear" w:color="auto" w:fill="FFC000"/>
          </w:tcPr>
          <w:p w14:paraId="060DD9CC" w14:textId="77777777" w:rsidR="00117464" w:rsidRPr="00C97A73" w:rsidRDefault="00117464" w:rsidP="00246B7F">
            <w:pPr>
              <w:pStyle w:val="TableParagraph"/>
              <w:spacing w:line="240" w:lineRule="auto"/>
              <w:rPr>
                <w:rFonts w:cs="Calibri"/>
                <w:sz w:val="20"/>
                <w:szCs w:val="20"/>
              </w:rPr>
            </w:pPr>
            <w:r w:rsidRPr="00C97A73">
              <w:rPr>
                <w:rFonts w:cs="Calibri"/>
                <w:w w:val="99"/>
                <w:sz w:val="20"/>
                <w:szCs w:val="20"/>
              </w:rPr>
              <w:t>-</w:t>
            </w:r>
          </w:p>
        </w:tc>
        <w:tc>
          <w:tcPr>
            <w:tcW w:w="2263" w:type="dxa"/>
            <w:shd w:val="clear" w:color="auto" w:fill="FFFF00"/>
          </w:tcPr>
          <w:p w14:paraId="5C692659" w14:textId="77777777" w:rsidR="00117464" w:rsidRPr="00C97A73" w:rsidRDefault="00117464" w:rsidP="00246B7F">
            <w:pPr>
              <w:pStyle w:val="TableParagraph"/>
              <w:spacing w:line="240" w:lineRule="auto"/>
              <w:ind w:left="106"/>
              <w:rPr>
                <w:rFonts w:cs="Calibri"/>
                <w:sz w:val="20"/>
                <w:szCs w:val="20"/>
              </w:rPr>
            </w:pPr>
            <w:r w:rsidRPr="00C97A73">
              <w:rPr>
                <w:rFonts w:cs="Calibri"/>
                <w:spacing w:val="-2"/>
                <w:sz w:val="20"/>
                <w:szCs w:val="20"/>
              </w:rPr>
              <w:t>60,000</w:t>
            </w:r>
          </w:p>
        </w:tc>
        <w:tc>
          <w:tcPr>
            <w:tcW w:w="2118" w:type="dxa"/>
            <w:shd w:val="clear" w:color="auto" w:fill="00AF50"/>
          </w:tcPr>
          <w:p w14:paraId="48F109DC" w14:textId="77777777" w:rsidR="00117464" w:rsidRPr="00C97A73" w:rsidRDefault="00117464" w:rsidP="00246B7F">
            <w:pPr>
              <w:pStyle w:val="TableParagraph"/>
              <w:spacing w:line="240" w:lineRule="auto"/>
              <w:ind w:left="103"/>
              <w:rPr>
                <w:rFonts w:cs="Calibri"/>
                <w:sz w:val="20"/>
                <w:szCs w:val="20"/>
              </w:rPr>
            </w:pPr>
            <w:r w:rsidRPr="00C97A73">
              <w:rPr>
                <w:rFonts w:cs="Calibri"/>
                <w:spacing w:val="-2"/>
                <w:sz w:val="20"/>
                <w:szCs w:val="20"/>
              </w:rPr>
              <w:t>500,000</w:t>
            </w:r>
          </w:p>
        </w:tc>
      </w:tr>
      <w:tr w:rsidR="00117464" w:rsidRPr="00C97A73" w14:paraId="3760B2A3" w14:textId="77777777" w:rsidTr="00246B7F">
        <w:trPr>
          <w:trHeight w:val="170"/>
        </w:trPr>
        <w:tc>
          <w:tcPr>
            <w:tcW w:w="2890" w:type="dxa"/>
          </w:tcPr>
          <w:p w14:paraId="386F205D" w14:textId="77777777" w:rsidR="00117464" w:rsidRPr="00C97A73" w:rsidRDefault="00117464" w:rsidP="00246B7F">
            <w:pPr>
              <w:pStyle w:val="TableParagraph"/>
              <w:spacing w:line="240" w:lineRule="auto"/>
              <w:rPr>
                <w:rFonts w:cs="Calibri"/>
                <w:sz w:val="20"/>
                <w:szCs w:val="20"/>
              </w:rPr>
            </w:pPr>
            <w:r w:rsidRPr="00C97A73">
              <w:rPr>
                <w:rFonts w:cs="Calibri"/>
                <w:sz w:val="20"/>
                <w:szCs w:val="20"/>
              </w:rPr>
              <w:t>4XX</w:t>
            </w:r>
            <w:r w:rsidRPr="00C97A73">
              <w:rPr>
                <w:rFonts w:cs="Calibri"/>
                <w:spacing w:val="-2"/>
                <w:sz w:val="20"/>
                <w:szCs w:val="20"/>
              </w:rPr>
              <w:t xml:space="preserve"> </w:t>
            </w:r>
            <w:r w:rsidRPr="00C97A73">
              <w:rPr>
                <w:rFonts w:cs="Calibri"/>
                <w:spacing w:val="-4"/>
                <w:sz w:val="20"/>
                <w:szCs w:val="20"/>
              </w:rPr>
              <w:t>XXXX</w:t>
            </w:r>
          </w:p>
        </w:tc>
        <w:tc>
          <w:tcPr>
            <w:tcW w:w="2358" w:type="dxa"/>
            <w:shd w:val="clear" w:color="auto" w:fill="FFC000"/>
          </w:tcPr>
          <w:p w14:paraId="1A397218" w14:textId="77777777" w:rsidR="00117464" w:rsidRPr="00C97A73" w:rsidRDefault="00117464" w:rsidP="00246B7F">
            <w:pPr>
              <w:pStyle w:val="TableParagraph"/>
              <w:spacing w:line="240" w:lineRule="auto"/>
              <w:rPr>
                <w:rFonts w:cs="Calibri"/>
                <w:sz w:val="20"/>
                <w:szCs w:val="20"/>
              </w:rPr>
            </w:pPr>
            <w:r w:rsidRPr="00C97A73">
              <w:rPr>
                <w:rFonts w:cs="Calibri"/>
                <w:w w:val="99"/>
                <w:sz w:val="20"/>
                <w:szCs w:val="20"/>
              </w:rPr>
              <w:t>-</w:t>
            </w:r>
          </w:p>
        </w:tc>
        <w:tc>
          <w:tcPr>
            <w:tcW w:w="2263" w:type="dxa"/>
            <w:shd w:val="clear" w:color="auto" w:fill="FFFF00"/>
          </w:tcPr>
          <w:p w14:paraId="28DAC22F" w14:textId="77777777" w:rsidR="00117464" w:rsidRPr="00C97A73" w:rsidRDefault="00117464" w:rsidP="00246B7F">
            <w:pPr>
              <w:pStyle w:val="TableParagraph"/>
              <w:spacing w:line="240" w:lineRule="auto"/>
              <w:ind w:left="106"/>
              <w:rPr>
                <w:rFonts w:cs="Calibri"/>
                <w:sz w:val="20"/>
                <w:szCs w:val="20"/>
              </w:rPr>
            </w:pPr>
            <w:r w:rsidRPr="00C97A73">
              <w:rPr>
                <w:rFonts w:cs="Calibri"/>
                <w:spacing w:val="-2"/>
                <w:sz w:val="20"/>
                <w:szCs w:val="20"/>
              </w:rPr>
              <w:t>30,000</w:t>
            </w:r>
          </w:p>
        </w:tc>
        <w:tc>
          <w:tcPr>
            <w:tcW w:w="2118" w:type="dxa"/>
            <w:shd w:val="clear" w:color="auto" w:fill="00AF50"/>
          </w:tcPr>
          <w:p w14:paraId="6B585924" w14:textId="77777777" w:rsidR="00117464" w:rsidRPr="00C97A73" w:rsidRDefault="00117464" w:rsidP="00246B7F">
            <w:pPr>
              <w:pStyle w:val="TableParagraph"/>
              <w:spacing w:line="240" w:lineRule="auto"/>
              <w:ind w:left="103"/>
              <w:rPr>
                <w:rFonts w:cs="Calibri"/>
                <w:sz w:val="20"/>
                <w:szCs w:val="20"/>
              </w:rPr>
            </w:pPr>
            <w:r w:rsidRPr="00C97A73">
              <w:rPr>
                <w:rFonts w:cs="Calibri"/>
                <w:spacing w:val="-2"/>
                <w:sz w:val="20"/>
                <w:szCs w:val="20"/>
              </w:rPr>
              <w:t>300,000</w:t>
            </w:r>
          </w:p>
        </w:tc>
      </w:tr>
      <w:tr w:rsidR="00117464" w:rsidRPr="00C97A73" w14:paraId="3D877893" w14:textId="77777777" w:rsidTr="00246B7F">
        <w:trPr>
          <w:trHeight w:val="188"/>
        </w:trPr>
        <w:tc>
          <w:tcPr>
            <w:tcW w:w="2890" w:type="dxa"/>
          </w:tcPr>
          <w:p w14:paraId="13B1FB19" w14:textId="77777777" w:rsidR="00117464" w:rsidRPr="00C97A73" w:rsidRDefault="00117464" w:rsidP="00246B7F">
            <w:pPr>
              <w:pStyle w:val="TableParagraph"/>
              <w:spacing w:line="240" w:lineRule="auto"/>
              <w:rPr>
                <w:rFonts w:cs="Calibri"/>
                <w:sz w:val="20"/>
                <w:szCs w:val="20"/>
              </w:rPr>
            </w:pPr>
            <w:r w:rsidRPr="00C97A73">
              <w:rPr>
                <w:rFonts w:cs="Calibri"/>
                <w:sz w:val="20"/>
                <w:szCs w:val="20"/>
              </w:rPr>
              <w:t>5XX</w:t>
            </w:r>
            <w:r w:rsidRPr="00C97A73">
              <w:rPr>
                <w:rFonts w:cs="Calibri"/>
                <w:spacing w:val="-2"/>
                <w:sz w:val="20"/>
                <w:szCs w:val="20"/>
              </w:rPr>
              <w:t xml:space="preserve"> </w:t>
            </w:r>
            <w:r w:rsidRPr="00C97A73">
              <w:rPr>
                <w:rFonts w:cs="Calibri"/>
                <w:spacing w:val="-4"/>
                <w:sz w:val="20"/>
                <w:szCs w:val="20"/>
              </w:rPr>
              <w:t>XXXX</w:t>
            </w:r>
          </w:p>
        </w:tc>
        <w:tc>
          <w:tcPr>
            <w:tcW w:w="2358" w:type="dxa"/>
            <w:shd w:val="clear" w:color="auto" w:fill="FFC000"/>
          </w:tcPr>
          <w:p w14:paraId="2DFAA66E" w14:textId="77777777" w:rsidR="00117464" w:rsidRPr="00C97A73" w:rsidRDefault="00117464" w:rsidP="00246B7F">
            <w:pPr>
              <w:pStyle w:val="TableParagraph"/>
              <w:spacing w:line="240" w:lineRule="auto"/>
              <w:rPr>
                <w:rFonts w:cs="Calibri"/>
                <w:sz w:val="20"/>
                <w:szCs w:val="20"/>
              </w:rPr>
            </w:pPr>
            <w:r w:rsidRPr="00C97A73">
              <w:rPr>
                <w:rFonts w:cs="Calibri"/>
                <w:w w:val="99"/>
                <w:sz w:val="20"/>
                <w:szCs w:val="20"/>
              </w:rPr>
              <w:t>-</w:t>
            </w:r>
          </w:p>
        </w:tc>
        <w:tc>
          <w:tcPr>
            <w:tcW w:w="2263" w:type="dxa"/>
            <w:shd w:val="clear" w:color="auto" w:fill="FFFF00"/>
          </w:tcPr>
          <w:p w14:paraId="03CF9438" w14:textId="77777777" w:rsidR="00117464" w:rsidRPr="00C97A73" w:rsidRDefault="00117464" w:rsidP="00246B7F">
            <w:pPr>
              <w:pStyle w:val="TableParagraph"/>
              <w:spacing w:line="240" w:lineRule="auto"/>
              <w:ind w:left="106"/>
              <w:rPr>
                <w:rFonts w:cs="Calibri"/>
                <w:sz w:val="20"/>
                <w:szCs w:val="20"/>
              </w:rPr>
            </w:pPr>
            <w:r w:rsidRPr="00C97A73">
              <w:rPr>
                <w:rFonts w:cs="Calibri"/>
                <w:spacing w:val="-2"/>
                <w:sz w:val="20"/>
                <w:szCs w:val="20"/>
              </w:rPr>
              <w:t>60,000</w:t>
            </w:r>
          </w:p>
        </w:tc>
        <w:tc>
          <w:tcPr>
            <w:tcW w:w="2118" w:type="dxa"/>
            <w:shd w:val="clear" w:color="auto" w:fill="00AF50"/>
          </w:tcPr>
          <w:p w14:paraId="4D75DC0B" w14:textId="77777777" w:rsidR="00117464" w:rsidRPr="00C97A73" w:rsidRDefault="00117464" w:rsidP="00246B7F">
            <w:pPr>
              <w:pStyle w:val="TableParagraph"/>
              <w:spacing w:line="240" w:lineRule="auto"/>
              <w:ind w:left="103"/>
              <w:rPr>
                <w:rFonts w:cs="Calibri"/>
                <w:sz w:val="20"/>
                <w:szCs w:val="20"/>
              </w:rPr>
            </w:pPr>
            <w:r w:rsidRPr="00C97A73">
              <w:rPr>
                <w:rFonts w:cs="Calibri"/>
                <w:spacing w:val="-2"/>
                <w:sz w:val="20"/>
                <w:szCs w:val="20"/>
              </w:rPr>
              <w:t>500,000</w:t>
            </w:r>
          </w:p>
        </w:tc>
      </w:tr>
      <w:tr w:rsidR="00117464" w:rsidRPr="00C97A73" w14:paraId="7C4E2008" w14:textId="77777777" w:rsidTr="00246B7F">
        <w:trPr>
          <w:trHeight w:val="206"/>
        </w:trPr>
        <w:tc>
          <w:tcPr>
            <w:tcW w:w="2890" w:type="dxa"/>
          </w:tcPr>
          <w:p w14:paraId="11296C6F" w14:textId="77777777" w:rsidR="00117464" w:rsidRPr="00C97A73" w:rsidRDefault="00117464" w:rsidP="00246B7F">
            <w:pPr>
              <w:pStyle w:val="TableParagraph"/>
              <w:spacing w:line="240" w:lineRule="auto"/>
              <w:rPr>
                <w:rFonts w:cs="Calibri"/>
                <w:sz w:val="20"/>
                <w:szCs w:val="20"/>
              </w:rPr>
            </w:pPr>
            <w:r w:rsidRPr="00C97A73">
              <w:rPr>
                <w:rFonts w:cs="Calibri"/>
                <w:sz w:val="20"/>
                <w:szCs w:val="20"/>
              </w:rPr>
              <w:t>6XX</w:t>
            </w:r>
            <w:r w:rsidRPr="00C97A73">
              <w:rPr>
                <w:rFonts w:cs="Calibri"/>
                <w:spacing w:val="-2"/>
                <w:sz w:val="20"/>
                <w:szCs w:val="20"/>
              </w:rPr>
              <w:t xml:space="preserve"> </w:t>
            </w:r>
            <w:r w:rsidRPr="00C97A73">
              <w:rPr>
                <w:rFonts w:cs="Calibri"/>
                <w:spacing w:val="-4"/>
                <w:sz w:val="20"/>
                <w:szCs w:val="20"/>
              </w:rPr>
              <w:t>XXXX</w:t>
            </w:r>
          </w:p>
        </w:tc>
        <w:tc>
          <w:tcPr>
            <w:tcW w:w="2358" w:type="dxa"/>
            <w:shd w:val="clear" w:color="auto" w:fill="FFC000"/>
          </w:tcPr>
          <w:p w14:paraId="7D31874E" w14:textId="77777777" w:rsidR="00117464" w:rsidRPr="00C97A73" w:rsidRDefault="00117464" w:rsidP="00246B7F">
            <w:pPr>
              <w:pStyle w:val="TableParagraph"/>
              <w:spacing w:line="240" w:lineRule="auto"/>
              <w:rPr>
                <w:rFonts w:cs="Calibri"/>
                <w:sz w:val="20"/>
                <w:szCs w:val="20"/>
              </w:rPr>
            </w:pPr>
            <w:r w:rsidRPr="00C97A73">
              <w:rPr>
                <w:rFonts w:cs="Calibri"/>
                <w:w w:val="99"/>
                <w:sz w:val="20"/>
                <w:szCs w:val="20"/>
              </w:rPr>
              <w:t>-</w:t>
            </w:r>
          </w:p>
        </w:tc>
        <w:tc>
          <w:tcPr>
            <w:tcW w:w="2263" w:type="dxa"/>
            <w:shd w:val="clear" w:color="auto" w:fill="FFFF00"/>
          </w:tcPr>
          <w:p w14:paraId="7020C93F" w14:textId="77777777" w:rsidR="00117464" w:rsidRPr="00C97A73" w:rsidRDefault="00117464" w:rsidP="00246B7F">
            <w:pPr>
              <w:pStyle w:val="TableParagraph"/>
              <w:spacing w:line="240" w:lineRule="auto"/>
              <w:ind w:left="106"/>
              <w:rPr>
                <w:rFonts w:cs="Calibri"/>
                <w:sz w:val="20"/>
                <w:szCs w:val="20"/>
              </w:rPr>
            </w:pPr>
            <w:r w:rsidRPr="00C97A73">
              <w:rPr>
                <w:rFonts w:cs="Calibri"/>
                <w:spacing w:val="-2"/>
                <w:sz w:val="20"/>
                <w:szCs w:val="20"/>
              </w:rPr>
              <w:t>30,000</w:t>
            </w:r>
          </w:p>
        </w:tc>
        <w:tc>
          <w:tcPr>
            <w:tcW w:w="2118" w:type="dxa"/>
            <w:shd w:val="clear" w:color="auto" w:fill="00AF50"/>
          </w:tcPr>
          <w:p w14:paraId="34D5774A" w14:textId="77777777" w:rsidR="00117464" w:rsidRPr="00C97A73" w:rsidRDefault="00117464" w:rsidP="00246B7F">
            <w:pPr>
              <w:pStyle w:val="TableParagraph"/>
              <w:spacing w:line="240" w:lineRule="auto"/>
              <w:ind w:left="103"/>
              <w:rPr>
                <w:rFonts w:cs="Calibri"/>
                <w:sz w:val="20"/>
                <w:szCs w:val="20"/>
              </w:rPr>
            </w:pPr>
            <w:r w:rsidRPr="00C97A73">
              <w:rPr>
                <w:rFonts w:cs="Calibri"/>
                <w:spacing w:val="-2"/>
                <w:sz w:val="20"/>
                <w:szCs w:val="20"/>
              </w:rPr>
              <w:t>300,000</w:t>
            </w:r>
          </w:p>
        </w:tc>
      </w:tr>
      <w:tr w:rsidR="00117464" w:rsidRPr="00C97A73" w14:paraId="72DC2646" w14:textId="77777777" w:rsidTr="00246B7F">
        <w:trPr>
          <w:trHeight w:val="125"/>
        </w:trPr>
        <w:tc>
          <w:tcPr>
            <w:tcW w:w="2890" w:type="dxa"/>
          </w:tcPr>
          <w:p w14:paraId="5C2FBE0D" w14:textId="77777777" w:rsidR="00117464" w:rsidRPr="00C97A73" w:rsidRDefault="00117464" w:rsidP="00246B7F">
            <w:pPr>
              <w:pStyle w:val="TableParagraph"/>
              <w:spacing w:line="240" w:lineRule="auto"/>
              <w:rPr>
                <w:rFonts w:cs="Calibri"/>
                <w:b/>
                <w:sz w:val="20"/>
                <w:szCs w:val="20"/>
              </w:rPr>
            </w:pPr>
            <w:r w:rsidRPr="00C97A73">
              <w:rPr>
                <w:rFonts w:cs="Calibri"/>
                <w:b/>
                <w:spacing w:val="-2"/>
                <w:sz w:val="20"/>
                <w:szCs w:val="20"/>
              </w:rPr>
              <w:t>Sub-Total</w:t>
            </w:r>
          </w:p>
        </w:tc>
        <w:tc>
          <w:tcPr>
            <w:tcW w:w="2358" w:type="dxa"/>
            <w:shd w:val="clear" w:color="auto" w:fill="FFC000"/>
          </w:tcPr>
          <w:p w14:paraId="2E9AEF56" w14:textId="77777777" w:rsidR="00117464" w:rsidRPr="00C97A73" w:rsidRDefault="00117464" w:rsidP="00246B7F">
            <w:pPr>
              <w:pStyle w:val="TableParagraph"/>
              <w:spacing w:line="240" w:lineRule="auto"/>
              <w:rPr>
                <w:rFonts w:cs="Calibri"/>
                <w:sz w:val="20"/>
                <w:szCs w:val="20"/>
              </w:rPr>
            </w:pPr>
            <w:r w:rsidRPr="00C97A73">
              <w:rPr>
                <w:rFonts w:cs="Calibri"/>
                <w:w w:val="99"/>
                <w:sz w:val="20"/>
                <w:szCs w:val="20"/>
              </w:rPr>
              <w:t>-</w:t>
            </w:r>
          </w:p>
        </w:tc>
        <w:tc>
          <w:tcPr>
            <w:tcW w:w="2263" w:type="dxa"/>
            <w:shd w:val="clear" w:color="auto" w:fill="FFFF00"/>
          </w:tcPr>
          <w:p w14:paraId="08DC7E54" w14:textId="77777777" w:rsidR="00117464" w:rsidRPr="00C97A73" w:rsidRDefault="00117464" w:rsidP="00246B7F">
            <w:pPr>
              <w:pStyle w:val="TableParagraph"/>
              <w:spacing w:line="240" w:lineRule="auto"/>
              <w:ind w:left="106"/>
              <w:rPr>
                <w:rFonts w:cs="Calibri"/>
                <w:b/>
                <w:sz w:val="20"/>
                <w:szCs w:val="20"/>
              </w:rPr>
            </w:pPr>
            <w:r w:rsidRPr="00C97A73">
              <w:rPr>
                <w:rFonts w:cs="Calibri"/>
                <w:b/>
                <w:spacing w:val="-2"/>
                <w:sz w:val="20"/>
                <w:szCs w:val="20"/>
              </w:rPr>
              <w:t>240,000</w:t>
            </w:r>
          </w:p>
        </w:tc>
        <w:tc>
          <w:tcPr>
            <w:tcW w:w="2118" w:type="dxa"/>
            <w:shd w:val="clear" w:color="auto" w:fill="00AF50"/>
          </w:tcPr>
          <w:p w14:paraId="0DE705F4" w14:textId="77777777" w:rsidR="00117464" w:rsidRPr="00C97A73" w:rsidRDefault="00117464" w:rsidP="00246B7F">
            <w:pPr>
              <w:pStyle w:val="TableParagraph"/>
              <w:spacing w:line="240" w:lineRule="auto"/>
              <w:ind w:left="103"/>
              <w:rPr>
                <w:rFonts w:cs="Calibri"/>
                <w:b/>
                <w:sz w:val="20"/>
                <w:szCs w:val="20"/>
              </w:rPr>
            </w:pPr>
            <w:r w:rsidRPr="00C97A73">
              <w:rPr>
                <w:rFonts w:cs="Calibri"/>
                <w:b/>
                <w:spacing w:val="-2"/>
                <w:sz w:val="20"/>
                <w:szCs w:val="20"/>
              </w:rPr>
              <w:t>1,900,000</w:t>
            </w:r>
          </w:p>
        </w:tc>
      </w:tr>
    </w:tbl>
    <w:p w14:paraId="02B533F5" w14:textId="77777777" w:rsidR="00117464" w:rsidRDefault="00117464" w:rsidP="00117464">
      <w:pPr>
        <w:spacing w:before="0"/>
        <w:jc w:val="left"/>
        <w:rPr>
          <w:rFonts w:eastAsia="SimSun" w:cs="Arial"/>
        </w:rPr>
      </w:pPr>
    </w:p>
    <w:p w14:paraId="7C970076" w14:textId="77777777" w:rsidR="00117464" w:rsidRPr="003438DD" w:rsidRDefault="00117464" w:rsidP="00117464">
      <w:pPr>
        <w:keepNext/>
        <w:spacing w:before="0" w:after="120"/>
        <w:jc w:val="left"/>
        <w:rPr>
          <w:rFonts w:eastAsia="SimSun" w:cs="Arial"/>
          <w:b/>
          <w:bCs/>
          <w:i/>
          <w:iCs/>
        </w:rPr>
      </w:pPr>
      <w:r w:rsidRPr="003438DD">
        <w:rPr>
          <w:rFonts w:eastAsia="SimSun" w:cs="Arial"/>
          <w:b/>
          <w:bCs/>
          <w:i/>
          <w:iCs/>
        </w:rPr>
        <w:t>7. CONCLUSION</w:t>
      </w:r>
    </w:p>
    <w:p w14:paraId="47F9B37E" w14:textId="77777777" w:rsidR="00117464" w:rsidRPr="00622C9F" w:rsidRDefault="00117464" w:rsidP="00117464">
      <w:pPr>
        <w:numPr>
          <w:ilvl w:val="1"/>
          <w:numId w:val="21"/>
        </w:numPr>
        <w:tabs>
          <w:tab w:val="clear" w:pos="567"/>
          <w:tab w:val="clear" w:pos="1276"/>
          <w:tab w:val="clear" w:pos="1843"/>
          <w:tab w:val="clear" w:pos="5387"/>
          <w:tab w:val="clear" w:pos="5954"/>
          <w:tab w:val="left" w:pos="709"/>
        </w:tabs>
        <w:overflowPunct/>
        <w:autoSpaceDE/>
        <w:autoSpaceDN/>
        <w:adjustRightInd/>
        <w:spacing w:before="0"/>
        <w:ind w:left="993" w:hanging="709"/>
        <w:jc w:val="left"/>
        <w:textAlignment w:val="auto"/>
        <w:rPr>
          <w:rFonts w:asciiTheme="minorHAnsi" w:eastAsia="Calibri" w:hAnsiTheme="minorHAnsi" w:cstheme="minorHAnsi"/>
          <w:lang w:val="en-ZA"/>
        </w:rPr>
      </w:pPr>
      <w:r w:rsidRPr="00622C9F">
        <w:rPr>
          <w:rFonts w:asciiTheme="minorHAnsi" w:eastAsia="Calibri" w:hAnsiTheme="minorHAnsi" w:cstheme="minorHAnsi"/>
          <w:lang w:val="en-ZA"/>
        </w:rPr>
        <w:t xml:space="preserve">The </w:t>
      </w:r>
      <w:r w:rsidRPr="00622C9F">
        <w:rPr>
          <w:rFonts w:asciiTheme="minorHAnsi" w:eastAsia="Calibri" w:hAnsiTheme="minorHAnsi" w:cstheme="minorHAnsi"/>
        </w:rPr>
        <w:t>National Numbering Plan is a way of ensuring that:</w:t>
      </w:r>
    </w:p>
    <w:p w14:paraId="5167C6A8" w14:textId="77777777" w:rsidR="00117464" w:rsidRPr="00622C9F" w:rsidRDefault="00117464" w:rsidP="00117464">
      <w:pPr>
        <w:numPr>
          <w:ilvl w:val="2"/>
          <w:numId w:val="21"/>
        </w:numPr>
        <w:tabs>
          <w:tab w:val="clear" w:pos="1276"/>
          <w:tab w:val="clear" w:pos="1843"/>
          <w:tab w:val="clear" w:pos="5387"/>
          <w:tab w:val="clear" w:pos="5954"/>
          <w:tab w:val="left" w:pos="3544"/>
        </w:tabs>
        <w:overflowPunct/>
        <w:autoSpaceDE/>
        <w:autoSpaceDN/>
        <w:adjustRightInd/>
        <w:ind w:left="1418" w:hanging="709"/>
        <w:textAlignment w:val="auto"/>
        <w:rPr>
          <w:rFonts w:asciiTheme="minorHAnsi" w:eastAsia="Calibri" w:hAnsiTheme="minorHAnsi" w:cstheme="minorHAnsi"/>
          <w:lang w:val="en-ZA"/>
        </w:rPr>
      </w:pPr>
      <w:r w:rsidRPr="00622C9F">
        <w:rPr>
          <w:rFonts w:asciiTheme="minorHAnsi" w:eastAsia="Calibri" w:hAnsiTheme="minorHAnsi" w:cstheme="minorHAnsi"/>
        </w:rPr>
        <w:t>The</w:t>
      </w:r>
      <w:r w:rsidRPr="00622C9F">
        <w:rPr>
          <w:rFonts w:asciiTheme="minorHAnsi" w:eastAsia="Calibri" w:hAnsiTheme="minorHAnsi" w:cstheme="minorHAnsi"/>
          <w:lang w:val="en-ZA"/>
        </w:rPr>
        <w:t xml:space="preserve"> limited numbering resources are used </w:t>
      </w:r>
      <w:r w:rsidRPr="00622C9F">
        <w:rPr>
          <w:rFonts w:asciiTheme="minorHAnsi" w:eastAsia="Calibri" w:hAnsiTheme="minorHAnsi" w:cstheme="minorHAnsi"/>
        </w:rPr>
        <w:t xml:space="preserve">prudently and </w:t>
      </w:r>
      <w:r w:rsidRPr="00622C9F">
        <w:rPr>
          <w:rFonts w:asciiTheme="minorHAnsi" w:eastAsia="Calibri" w:hAnsiTheme="minorHAnsi" w:cstheme="minorHAnsi"/>
          <w:lang w:val="en-ZA"/>
        </w:rPr>
        <w:t>efficiently</w:t>
      </w:r>
      <w:r w:rsidRPr="00622C9F">
        <w:rPr>
          <w:rFonts w:asciiTheme="minorHAnsi" w:eastAsia="Calibri" w:hAnsiTheme="minorHAnsi" w:cstheme="minorHAnsi"/>
        </w:rPr>
        <w:t xml:space="preserve"> and this allows for effective number management. This exercise </w:t>
      </w:r>
      <w:r w:rsidRPr="00622C9F">
        <w:rPr>
          <w:rFonts w:asciiTheme="minorHAnsi" w:eastAsia="Calibri" w:hAnsiTheme="minorHAnsi" w:cstheme="minorHAnsi"/>
          <w:lang w:val="en-ZA"/>
        </w:rPr>
        <w:t>enable</w:t>
      </w:r>
      <w:r w:rsidRPr="00622C9F">
        <w:rPr>
          <w:rFonts w:asciiTheme="minorHAnsi" w:eastAsia="Calibri" w:hAnsiTheme="minorHAnsi" w:cstheme="minorHAnsi"/>
        </w:rPr>
        <w:t>s</w:t>
      </w:r>
      <w:r w:rsidRPr="00622C9F">
        <w:rPr>
          <w:rFonts w:asciiTheme="minorHAnsi" w:eastAsia="Calibri" w:hAnsiTheme="minorHAnsi" w:cstheme="minorHAnsi"/>
          <w:lang w:val="en-ZA"/>
        </w:rPr>
        <w:t xml:space="preserve"> customers to have access to services</w:t>
      </w:r>
      <w:r w:rsidRPr="00622C9F">
        <w:rPr>
          <w:rFonts w:asciiTheme="minorHAnsi" w:eastAsia="Calibri" w:hAnsiTheme="minorHAnsi" w:cstheme="minorHAnsi"/>
        </w:rPr>
        <w:t xml:space="preserve"> using </w:t>
      </w:r>
      <w:r w:rsidRPr="00622C9F">
        <w:rPr>
          <w:rFonts w:asciiTheme="minorHAnsi" w:eastAsia="Calibri" w:hAnsiTheme="minorHAnsi" w:cstheme="minorHAnsi"/>
          <w:lang w:val="en-ZA"/>
        </w:rPr>
        <w:t>numbers without undue expense and inconvenience, and to ensure that all service providers have the numbering resources they need to compete in the rapidly growing telecommunications marketplace with the associated proliferation of new telecommunications technologies and services</w:t>
      </w:r>
      <w:r w:rsidRPr="00622C9F">
        <w:rPr>
          <w:rFonts w:asciiTheme="minorHAnsi" w:eastAsia="Calibri" w:hAnsiTheme="minorHAnsi" w:cstheme="minorHAnsi"/>
          <w:lang w:val="en-GB"/>
        </w:rPr>
        <w:t>; and</w:t>
      </w:r>
    </w:p>
    <w:p w14:paraId="153D0BBA" w14:textId="77777777" w:rsidR="00117464" w:rsidRPr="00622C9F" w:rsidRDefault="00117464" w:rsidP="00117464">
      <w:pPr>
        <w:tabs>
          <w:tab w:val="left" w:pos="3544"/>
        </w:tabs>
        <w:overflowPunct/>
        <w:autoSpaceDE/>
        <w:autoSpaceDN/>
        <w:adjustRightInd/>
        <w:spacing w:before="0"/>
        <w:ind w:left="1075"/>
        <w:textAlignment w:val="auto"/>
        <w:rPr>
          <w:rFonts w:asciiTheme="minorHAnsi" w:eastAsia="Calibri" w:hAnsiTheme="minorHAnsi" w:cstheme="minorHAnsi"/>
          <w:lang w:val="en-ZA"/>
        </w:rPr>
      </w:pPr>
    </w:p>
    <w:p w14:paraId="61F7993D" w14:textId="77777777" w:rsidR="00117464" w:rsidRPr="00622C9F" w:rsidRDefault="00117464" w:rsidP="00117464">
      <w:pPr>
        <w:numPr>
          <w:ilvl w:val="2"/>
          <w:numId w:val="21"/>
        </w:numPr>
        <w:tabs>
          <w:tab w:val="clear" w:pos="1276"/>
          <w:tab w:val="clear" w:pos="1843"/>
          <w:tab w:val="clear" w:pos="5387"/>
          <w:tab w:val="clear" w:pos="5954"/>
          <w:tab w:val="left" w:pos="3544"/>
        </w:tabs>
        <w:overflowPunct/>
        <w:autoSpaceDE/>
        <w:autoSpaceDN/>
        <w:adjustRightInd/>
        <w:spacing w:before="0"/>
        <w:ind w:left="1429"/>
        <w:textAlignment w:val="auto"/>
        <w:rPr>
          <w:rFonts w:asciiTheme="minorHAnsi" w:eastAsia="Calibri" w:hAnsiTheme="minorHAnsi" w:cstheme="minorHAnsi"/>
          <w:lang w:val="en-ZA"/>
        </w:rPr>
      </w:pPr>
      <w:r w:rsidRPr="00622C9F">
        <w:rPr>
          <w:rFonts w:asciiTheme="minorHAnsi" w:eastAsia="Calibri" w:hAnsiTheme="minorHAnsi" w:cstheme="minorHAnsi"/>
          <w:lang w:val="en-GB"/>
        </w:rPr>
        <w:t>There is</w:t>
      </w:r>
      <w:r w:rsidRPr="00622C9F">
        <w:rPr>
          <w:rFonts w:asciiTheme="minorHAnsi" w:eastAsia="Calibri" w:hAnsiTheme="minorHAnsi" w:cstheme="minorHAnsi"/>
          <w:lang w:val="en-ZA"/>
        </w:rPr>
        <w:t xml:space="preserve"> equity, efficiency, and transparency in the allocation of numbers</w:t>
      </w:r>
      <w:r w:rsidRPr="00622C9F">
        <w:rPr>
          <w:rFonts w:asciiTheme="minorHAnsi" w:eastAsia="Calibri" w:hAnsiTheme="minorHAnsi" w:cstheme="minorHAnsi"/>
        </w:rPr>
        <w:t xml:space="preserve"> as this is done</w:t>
      </w:r>
      <w:r w:rsidRPr="00622C9F">
        <w:rPr>
          <w:rFonts w:asciiTheme="minorHAnsi" w:eastAsia="Calibri" w:hAnsiTheme="minorHAnsi" w:cstheme="minorHAnsi"/>
          <w:lang w:val="en-ZA"/>
        </w:rPr>
        <w:t xml:space="preserve"> objectively</w:t>
      </w:r>
      <w:r w:rsidRPr="00622C9F">
        <w:rPr>
          <w:rFonts w:asciiTheme="minorHAnsi" w:eastAsia="Calibri" w:hAnsiTheme="minorHAnsi" w:cstheme="minorHAnsi"/>
        </w:rPr>
        <w:t xml:space="preserve"> within the confines of the CRA Act of 2012.</w:t>
      </w:r>
    </w:p>
    <w:p w14:paraId="72BE9B9D" w14:textId="77777777" w:rsidR="00117464" w:rsidRPr="00C42714" w:rsidRDefault="00117464" w:rsidP="00117464">
      <w:pPr>
        <w:rPr>
          <w:rFonts w:asciiTheme="minorHAnsi" w:hAnsiTheme="minorHAnsi" w:cs="Arial"/>
        </w:rPr>
      </w:pPr>
      <w:r w:rsidRPr="00C42714">
        <w:rPr>
          <w:rFonts w:asciiTheme="minorHAnsi" w:hAnsiTheme="minorHAnsi" w:cs="Arial"/>
        </w:rPr>
        <w:t>Contact:</w:t>
      </w:r>
    </w:p>
    <w:p w14:paraId="1564C9CD" w14:textId="77777777" w:rsidR="00117464" w:rsidRDefault="00117464" w:rsidP="00117464">
      <w:pPr>
        <w:ind w:left="567" w:hanging="567"/>
        <w:jc w:val="left"/>
        <w:rPr>
          <w:rFonts w:cs="Arial"/>
          <w:b/>
        </w:rPr>
      </w:pPr>
      <w:r w:rsidRPr="00C42714">
        <w:rPr>
          <w:rFonts w:asciiTheme="minorHAnsi" w:hAnsiTheme="minorHAnsi" w:cs="Arial"/>
        </w:rPr>
        <w:tab/>
      </w:r>
      <w:r w:rsidRPr="00B67899">
        <w:rPr>
          <w:rFonts w:asciiTheme="minorHAnsi" w:hAnsiTheme="minorHAnsi" w:cs="Arial"/>
        </w:rPr>
        <w:t>Botswana Communications Regulatory Authority (BOCRA)</w:t>
      </w:r>
      <w:r w:rsidRPr="00C42714">
        <w:rPr>
          <w:rFonts w:asciiTheme="minorHAnsi" w:hAnsiTheme="minorHAnsi" w:cs="Arial"/>
        </w:rPr>
        <w:br/>
        <w:t xml:space="preserve">Plot </w:t>
      </w:r>
      <w:r>
        <w:rPr>
          <w:rFonts w:asciiTheme="minorHAnsi" w:hAnsiTheme="minorHAnsi" w:cs="Arial"/>
        </w:rPr>
        <w:t>50671</w:t>
      </w:r>
      <w:r w:rsidRPr="00C42714">
        <w:rPr>
          <w:rFonts w:asciiTheme="minorHAnsi" w:hAnsiTheme="minorHAnsi" w:cs="Arial"/>
        </w:rPr>
        <w:t>, Independence Avenue</w:t>
      </w:r>
      <w:r w:rsidRPr="00C42714">
        <w:rPr>
          <w:rFonts w:asciiTheme="minorHAnsi" w:hAnsiTheme="minorHAnsi" w:cs="Arial"/>
        </w:rPr>
        <w:br/>
        <w:t>Private Bag 00495</w:t>
      </w:r>
      <w:r w:rsidRPr="00C42714">
        <w:rPr>
          <w:rFonts w:asciiTheme="minorHAnsi" w:hAnsiTheme="minorHAnsi" w:cs="Arial"/>
        </w:rPr>
        <w:br/>
        <w:t>GABORONE</w:t>
      </w:r>
      <w:r w:rsidRPr="00C42714">
        <w:rPr>
          <w:rFonts w:asciiTheme="minorHAnsi" w:hAnsiTheme="minorHAnsi" w:cs="Arial"/>
        </w:rPr>
        <w:br/>
        <w:t>Botswana</w:t>
      </w:r>
      <w:r w:rsidRPr="00C42714">
        <w:rPr>
          <w:rFonts w:asciiTheme="minorHAnsi" w:hAnsiTheme="minorHAnsi" w:cs="Arial"/>
        </w:rPr>
        <w:br/>
        <w:t>Tel:</w:t>
      </w:r>
      <w:r w:rsidRPr="00C42714">
        <w:rPr>
          <w:rFonts w:asciiTheme="minorHAnsi" w:hAnsiTheme="minorHAnsi" w:cs="Arial"/>
        </w:rPr>
        <w:tab/>
        <w:t xml:space="preserve">+267 395 7755 </w:t>
      </w:r>
      <w:r w:rsidRPr="00C42714">
        <w:rPr>
          <w:rFonts w:asciiTheme="minorHAnsi" w:hAnsiTheme="minorHAnsi" w:cs="Arial"/>
        </w:rPr>
        <w:br/>
        <w:t xml:space="preserve">Fax: </w:t>
      </w:r>
      <w:r w:rsidRPr="00C42714">
        <w:rPr>
          <w:rFonts w:asciiTheme="minorHAnsi" w:hAnsiTheme="minorHAnsi" w:cs="Arial"/>
        </w:rPr>
        <w:tab/>
        <w:t>+267 395 7976</w:t>
      </w:r>
      <w:r w:rsidRPr="00C42714">
        <w:rPr>
          <w:rFonts w:asciiTheme="minorHAnsi" w:hAnsiTheme="minorHAnsi" w:cs="Arial"/>
        </w:rPr>
        <w:br/>
        <w:t>E-mail:</w:t>
      </w:r>
      <w:r w:rsidRPr="00C42714">
        <w:rPr>
          <w:rFonts w:asciiTheme="minorHAnsi" w:hAnsiTheme="minorHAnsi" w:cs="Arial"/>
        </w:rPr>
        <w:tab/>
      </w:r>
      <w:r>
        <w:rPr>
          <w:rFonts w:asciiTheme="minorHAnsi" w:hAnsiTheme="minorHAnsi" w:cs="Arial"/>
        </w:rPr>
        <w:t>technical@bocra.org.bw</w:t>
      </w:r>
      <w:r w:rsidRPr="00C42714">
        <w:rPr>
          <w:rFonts w:asciiTheme="minorHAnsi" w:hAnsiTheme="minorHAnsi" w:cs="Arial"/>
        </w:rPr>
        <w:t xml:space="preserve"> </w:t>
      </w:r>
      <w:r w:rsidRPr="00C42714">
        <w:rPr>
          <w:rFonts w:asciiTheme="minorHAnsi" w:hAnsiTheme="minorHAnsi" w:cs="Arial"/>
        </w:rPr>
        <w:br/>
        <w:t>URL:</w:t>
      </w:r>
      <w:r w:rsidRPr="00C42714">
        <w:rPr>
          <w:rFonts w:asciiTheme="minorHAnsi" w:hAnsiTheme="minorHAnsi" w:cs="Arial"/>
        </w:rPr>
        <w:tab/>
        <w:t>www.b</w:t>
      </w:r>
      <w:r>
        <w:rPr>
          <w:rFonts w:asciiTheme="minorHAnsi" w:hAnsiTheme="minorHAnsi" w:cs="Arial"/>
        </w:rPr>
        <w:t>ocra</w:t>
      </w:r>
      <w:r w:rsidRPr="00C42714">
        <w:rPr>
          <w:rFonts w:asciiTheme="minorHAnsi" w:hAnsiTheme="minorHAnsi" w:cs="Arial"/>
        </w:rPr>
        <w:t>.org.bw</w:t>
      </w:r>
      <w:bookmarkEnd w:id="1181"/>
      <w:bookmarkEnd w:id="1182"/>
      <w:r>
        <w:rPr>
          <w:rFonts w:cs="Arial"/>
          <w:b/>
        </w:rPr>
        <w:br w:type="page"/>
      </w:r>
    </w:p>
    <w:p w14:paraId="569E8960" w14:textId="77777777" w:rsidR="00117464" w:rsidRPr="00B25C4D" w:rsidRDefault="00117464" w:rsidP="00117464">
      <w:pPr>
        <w:tabs>
          <w:tab w:val="left" w:pos="1560"/>
          <w:tab w:val="left" w:pos="2127"/>
        </w:tabs>
        <w:jc w:val="left"/>
        <w:outlineLvl w:val="3"/>
        <w:rPr>
          <w:rFonts w:cs="Arial"/>
          <w:b/>
        </w:rPr>
      </w:pPr>
      <w:r w:rsidRPr="0082795C">
        <w:rPr>
          <w:rFonts w:cs="Arial"/>
          <w:b/>
        </w:rPr>
        <w:t xml:space="preserve">Gibraltar </w:t>
      </w:r>
      <w:r>
        <w:rPr>
          <w:rFonts w:cs="Arial"/>
          <w:b/>
        </w:rPr>
        <w:t>(country code +350</w:t>
      </w:r>
      <w:r w:rsidRPr="00B25C4D">
        <w:rPr>
          <w:rFonts w:cs="Arial"/>
          <w:b/>
        </w:rPr>
        <w:t>)</w:t>
      </w:r>
    </w:p>
    <w:p w14:paraId="1B0901CB" w14:textId="77777777" w:rsidR="00117464" w:rsidRPr="00874BAF" w:rsidRDefault="00117464" w:rsidP="00117464">
      <w:pPr>
        <w:pStyle w:val="Heading5"/>
        <w:rPr>
          <w:rFonts w:cs="Calibri"/>
          <w:b w:val="0"/>
          <w:bCs w:val="0"/>
          <w:i w:val="0"/>
          <w:iCs w:val="0"/>
          <w:color w:val="000000" w:themeColor="text1"/>
          <w:sz w:val="20"/>
          <w:szCs w:val="20"/>
        </w:rPr>
      </w:pPr>
      <w:r w:rsidRPr="00874BAF">
        <w:rPr>
          <w:rFonts w:cs="Calibri"/>
          <w:b w:val="0"/>
          <w:bCs w:val="0"/>
          <w:i w:val="0"/>
          <w:iCs w:val="0"/>
          <w:color w:val="000000" w:themeColor="text1"/>
          <w:sz w:val="20"/>
          <w:szCs w:val="20"/>
        </w:rPr>
        <w:t>Communication of 5.IX.2022:</w:t>
      </w:r>
    </w:p>
    <w:p w14:paraId="43967B06" w14:textId="77777777" w:rsidR="00117464" w:rsidRPr="004E17A4" w:rsidRDefault="00117464" w:rsidP="00117464">
      <w:pPr>
        <w:spacing w:before="80"/>
        <w:rPr>
          <w:rFonts w:cs="Arial"/>
        </w:rPr>
      </w:pPr>
      <w:r w:rsidRPr="004E17A4">
        <w:rPr>
          <w:rFonts w:cs="Arial"/>
        </w:rPr>
        <w:t xml:space="preserve">The </w:t>
      </w:r>
      <w:r w:rsidRPr="004E17A4">
        <w:rPr>
          <w:rFonts w:cs="Arial"/>
          <w:i/>
        </w:rPr>
        <w:t>Gibraltar Regulatory Authority</w:t>
      </w:r>
      <w:r w:rsidRPr="004E17A4">
        <w:rPr>
          <w:rFonts w:cs="Arial"/>
        </w:rPr>
        <w:t>, announces the following national numbering plan for Gibraltar.</w:t>
      </w:r>
    </w:p>
    <w:p w14:paraId="7EFA6A72" w14:textId="77777777" w:rsidR="00117464" w:rsidRPr="00472BEF" w:rsidRDefault="00117464" w:rsidP="00117464">
      <w:pPr>
        <w:keepNext/>
        <w:keepLines/>
        <w:spacing w:after="120"/>
        <w:jc w:val="center"/>
        <w:rPr>
          <w:rFonts w:asciiTheme="minorHAnsi" w:hAnsiTheme="minorHAnsi" w:cstheme="minorHAnsi"/>
          <w:b/>
          <w:lang w:val="en-GB"/>
        </w:rPr>
      </w:pPr>
      <w:r w:rsidRPr="00472BEF">
        <w:rPr>
          <w:rFonts w:asciiTheme="minorHAnsi" w:hAnsiTheme="minorHAnsi" w:cstheme="minorHAnsi"/>
          <w:b/>
          <w:lang w:val="en-GB"/>
        </w:rPr>
        <w:t>Presentation of national ITU-T E.164 numbering plan for country code 350</w:t>
      </w:r>
    </w:p>
    <w:p w14:paraId="67D28C60" w14:textId="77777777" w:rsidR="00117464" w:rsidRPr="00472BEF" w:rsidRDefault="00117464" w:rsidP="00117464">
      <w:pPr>
        <w:spacing w:before="0"/>
        <w:ind w:left="794" w:hanging="794"/>
        <w:rPr>
          <w:rFonts w:asciiTheme="minorHAnsi" w:hAnsiTheme="minorHAnsi" w:cstheme="minorHAnsi"/>
          <w:lang w:val="en-GB"/>
        </w:rPr>
      </w:pPr>
      <w:r w:rsidRPr="00472BEF">
        <w:rPr>
          <w:rFonts w:asciiTheme="minorHAnsi" w:hAnsiTheme="minorHAnsi" w:cstheme="minorHAnsi"/>
          <w:lang w:val="en-GB"/>
        </w:rPr>
        <w:t>a)</w:t>
      </w:r>
      <w:r w:rsidRPr="00472BEF">
        <w:rPr>
          <w:rFonts w:asciiTheme="minorHAnsi" w:hAnsiTheme="minorHAnsi" w:cstheme="minorHAnsi"/>
          <w:lang w:val="en-GB"/>
        </w:rPr>
        <w:tab/>
        <w:t>Overview:</w:t>
      </w:r>
    </w:p>
    <w:p w14:paraId="13602D8C" w14:textId="27870685" w:rsidR="00117464" w:rsidRPr="00472BEF" w:rsidRDefault="00117464" w:rsidP="00117464">
      <w:pPr>
        <w:spacing w:before="0"/>
        <w:ind w:left="794" w:hanging="794"/>
        <w:rPr>
          <w:rFonts w:asciiTheme="minorHAnsi" w:hAnsiTheme="minorHAnsi" w:cstheme="minorHAnsi"/>
          <w:lang w:val="en-GB"/>
        </w:rPr>
      </w:pPr>
      <w:r w:rsidRPr="00472BEF">
        <w:rPr>
          <w:rFonts w:asciiTheme="minorHAnsi" w:hAnsiTheme="minorHAnsi" w:cstheme="minorHAnsi"/>
          <w:lang w:val="en-GB"/>
        </w:rPr>
        <w:tab/>
        <w:t xml:space="preserve">The minimum number length (excluding the country code) is </w:t>
      </w:r>
      <w:r w:rsidR="000F2D2D" w:rsidRPr="00472BEF">
        <w:rPr>
          <w:rFonts w:asciiTheme="minorHAnsi" w:hAnsiTheme="minorHAnsi" w:cstheme="minorHAnsi"/>
          <w:u w:val="single"/>
          <w:lang w:val="en-GB"/>
        </w:rPr>
        <w:tab/>
      </w:r>
      <w:r w:rsidRPr="00472BEF">
        <w:rPr>
          <w:rFonts w:asciiTheme="minorHAnsi" w:hAnsiTheme="minorHAnsi" w:cstheme="minorHAnsi"/>
          <w:u w:val="single"/>
          <w:lang w:val="en-GB"/>
        </w:rPr>
        <w:tab/>
        <w:t>8</w:t>
      </w:r>
      <w:r w:rsidRPr="00472BEF">
        <w:rPr>
          <w:rFonts w:asciiTheme="minorHAnsi" w:hAnsiTheme="minorHAnsi" w:cstheme="minorHAnsi"/>
          <w:u w:val="single"/>
          <w:lang w:val="en-GB"/>
        </w:rPr>
        <w:tab/>
      </w:r>
      <w:r w:rsidRPr="00472BEF">
        <w:rPr>
          <w:rFonts w:asciiTheme="minorHAnsi" w:hAnsiTheme="minorHAnsi" w:cstheme="minorHAnsi"/>
          <w:lang w:val="en-GB"/>
        </w:rPr>
        <w:t xml:space="preserve"> digits.</w:t>
      </w:r>
    </w:p>
    <w:p w14:paraId="6BC01233" w14:textId="77777777" w:rsidR="00117464" w:rsidRPr="00472BEF" w:rsidRDefault="00117464" w:rsidP="00117464">
      <w:pPr>
        <w:spacing w:before="0"/>
        <w:ind w:left="794" w:hanging="794"/>
        <w:rPr>
          <w:rFonts w:asciiTheme="minorHAnsi" w:hAnsiTheme="minorHAnsi" w:cstheme="minorHAnsi"/>
          <w:lang w:val="en-GB"/>
        </w:rPr>
      </w:pPr>
      <w:r w:rsidRPr="00472BEF">
        <w:rPr>
          <w:rFonts w:asciiTheme="minorHAnsi" w:hAnsiTheme="minorHAnsi" w:cstheme="minorHAnsi"/>
          <w:lang w:val="en-GB"/>
        </w:rPr>
        <w:tab/>
        <w:t xml:space="preserve">The maximum number length (excluding the country code) is </w:t>
      </w:r>
      <w:r w:rsidRPr="00472BEF">
        <w:rPr>
          <w:rFonts w:asciiTheme="minorHAnsi" w:hAnsiTheme="minorHAnsi" w:cstheme="minorHAnsi"/>
          <w:u w:val="single"/>
          <w:lang w:val="en-GB"/>
        </w:rPr>
        <w:tab/>
        <w:t>8</w:t>
      </w:r>
      <w:r w:rsidRPr="00472BEF">
        <w:rPr>
          <w:rFonts w:asciiTheme="minorHAnsi" w:hAnsiTheme="minorHAnsi" w:cstheme="minorHAnsi"/>
          <w:u w:val="single"/>
          <w:lang w:val="en-GB"/>
        </w:rPr>
        <w:tab/>
      </w:r>
      <w:r w:rsidRPr="00472BEF">
        <w:rPr>
          <w:rFonts w:asciiTheme="minorHAnsi" w:hAnsiTheme="minorHAnsi" w:cstheme="minorHAnsi"/>
          <w:lang w:val="en-GB"/>
        </w:rPr>
        <w:t xml:space="preserve"> digits.</w:t>
      </w:r>
    </w:p>
    <w:p w14:paraId="42870D29" w14:textId="77777777" w:rsidR="00117464" w:rsidRPr="00472BEF" w:rsidRDefault="00117464" w:rsidP="000F2D2D">
      <w:pPr>
        <w:ind w:left="567" w:hanging="567"/>
        <w:rPr>
          <w:rFonts w:asciiTheme="minorHAnsi" w:hAnsiTheme="minorHAnsi" w:cstheme="minorHAnsi"/>
          <w:lang w:val="en-GB"/>
        </w:rPr>
      </w:pPr>
      <w:r w:rsidRPr="00472BEF">
        <w:rPr>
          <w:rFonts w:asciiTheme="minorHAnsi" w:hAnsiTheme="minorHAnsi" w:cstheme="minorHAnsi"/>
          <w:lang w:val="en-GB"/>
        </w:rPr>
        <w:t>b)</w:t>
      </w:r>
      <w:r w:rsidRPr="00472BEF">
        <w:rPr>
          <w:rFonts w:asciiTheme="minorHAnsi" w:hAnsiTheme="minorHAnsi" w:cstheme="minorHAnsi"/>
          <w:lang w:val="en-GB"/>
        </w:rPr>
        <w:tab/>
        <w:t>Link to the national database (or any applicable list) with assigned ITU-T E.164 numbers within the national numbering plan (if any):</w:t>
      </w:r>
    </w:p>
    <w:p w14:paraId="5210C79E" w14:textId="77777777" w:rsidR="00117464" w:rsidRPr="00472BEF" w:rsidRDefault="00117464" w:rsidP="00117464">
      <w:pPr>
        <w:spacing w:before="0"/>
        <w:ind w:left="794" w:hanging="794"/>
        <w:rPr>
          <w:rFonts w:asciiTheme="minorHAnsi" w:hAnsiTheme="minorHAnsi" w:cstheme="minorHAnsi"/>
          <w:lang w:val="en-GB"/>
        </w:rPr>
      </w:pPr>
      <w:r w:rsidRPr="00472BEF">
        <w:rPr>
          <w:rFonts w:asciiTheme="minorHAnsi" w:hAnsiTheme="minorHAnsi" w:cstheme="minorHAnsi"/>
          <w:lang w:val="en-GB"/>
        </w:rPr>
        <w:tab/>
      </w:r>
      <w:hyperlink r:id="rId14" w:history="1">
        <w:r w:rsidRPr="00472BEF">
          <w:rPr>
            <w:rStyle w:val="Hyperlink"/>
            <w:rFonts w:asciiTheme="minorHAnsi" w:hAnsiTheme="minorHAnsi" w:cstheme="minorHAnsi"/>
          </w:rPr>
          <w:t>https://www.gra.gi/communications/numbering-plan</w:t>
        </w:r>
      </w:hyperlink>
    </w:p>
    <w:p w14:paraId="68C6DD8D" w14:textId="77777777" w:rsidR="00117464" w:rsidRPr="00472BEF" w:rsidRDefault="00117464" w:rsidP="00117464">
      <w:pPr>
        <w:ind w:left="794" w:hanging="794"/>
        <w:rPr>
          <w:rFonts w:asciiTheme="minorHAnsi" w:hAnsiTheme="minorHAnsi" w:cstheme="minorHAnsi"/>
          <w:lang w:val="en-GB"/>
        </w:rPr>
      </w:pPr>
      <w:r w:rsidRPr="00472BEF">
        <w:rPr>
          <w:rFonts w:asciiTheme="minorHAnsi" w:hAnsiTheme="minorHAnsi" w:cstheme="minorHAnsi"/>
          <w:lang w:val="en-GB"/>
        </w:rPr>
        <w:t>c)</w:t>
      </w:r>
      <w:r w:rsidRPr="00472BEF">
        <w:rPr>
          <w:rFonts w:asciiTheme="minorHAnsi" w:hAnsiTheme="minorHAnsi" w:cstheme="minorHAnsi"/>
          <w:lang w:val="en-GB"/>
        </w:rPr>
        <w:tab/>
        <w:t xml:space="preserve">Link to the real-time database reflecting ported ITU-T E.164 numbers (if any): </w:t>
      </w:r>
      <w:r>
        <w:rPr>
          <w:rFonts w:asciiTheme="minorHAnsi" w:hAnsiTheme="minorHAnsi" w:cstheme="minorHAnsi"/>
          <w:lang w:val="en-GB"/>
        </w:rPr>
        <w:t>n/a</w:t>
      </w:r>
    </w:p>
    <w:p w14:paraId="302E4C4E" w14:textId="77777777" w:rsidR="00117464" w:rsidRPr="001B121C" w:rsidRDefault="00117464" w:rsidP="00117464">
      <w:pPr>
        <w:spacing w:after="120"/>
        <w:ind w:left="794" w:hanging="794"/>
        <w:rPr>
          <w:rFonts w:asciiTheme="minorHAnsi" w:hAnsiTheme="minorHAnsi" w:cstheme="minorHAnsi"/>
          <w:lang w:val="en-GB"/>
        </w:rPr>
      </w:pPr>
      <w:r w:rsidRPr="00472BEF">
        <w:rPr>
          <w:rFonts w:asciiTheme="minorHAnsi" w:hAnsiTheme="minorHAnsi" w:cstheme="minorHAnsi"/>
        </w:rPr>
        <w:t>d)</w:t>
      </w:r>
      <w:r w:rsidRPr="00472BEF">
        <w:rPr>
          <w:rFonts w:asciiTheme="minorHAnsi" w:hAnsiTheme="minorHAnsi" w:cstheme="minorHAnsi"/>
          <w:lang w:val="en-GB"/>
        </w:rPr>
        <w:tab/>
      </w:r>
      <w:r w:rsidRPr="00472BEF">
        <w:rPr>
          <w:rFonts w:asciiTheme="minorHAnsi" w:hAnsiTheme="minorHAnsi" w:cstheme="minorHAnsi"/>
        </w:rPr>
        <w:t>Detail of numbering plan:</w:t>
      </w:r>
    </w:p>
    <w:tbl>
      <w:tblPr>
        <w:tblStyle w:val="TableGrid"/>
        <w:tblW w:w="0" w:type="auto"/>
        <w:jc w:val="center"/>
        <w:tblLook w:val="04A0" w:firstRow="1" w:lastRow="0" w:firstColumn="1" w:lastColumn="0" w:noHBand="0" w:noVBand="1"/>
      </w:tblPr>
      <w:tblGrid>
        <w:gridCol w:w="2830"/>
        <w:gridCol w:w="2977"/>
        <w:gridCol w:w="2693"/>
      </w:tblGrid>
      <w:tr w:rsidR="00117464" w14:paraId="769BBA38" w14:textId="77777777" w:rsidTr="00246B7F">
        <w:trPr>
          <w:trHeight w:val="495"/>
          <w:jc w:val="center"/>
        </w:trPr>
        <w:tc>
          <w:tcPr>
            <w:tcW w:w="2830" w:type="dxa"/>
            <w:vAlign w:val="center"/>
          </w:tcPr>
          <w:p w14:paraId="7B321D41" w14:textId="77777777" w:rsidR="00117464" w:rsidRPr="00FB6110" w:rsidRDefault="00117464" w:rsidP="00246B7F">
            <w:pPr>
              <w:spacing w:before="40" w:after="40"/>
              <w:jc w:val="center"/>
              <w:rPr>
                <w:rFonts w:eastAsiaTheme="minorEastAsia"/>
                <w:b/>
                <w:bCs/>
                <w:i/>
                <w:iCs/>
                <w:lang w:eastAsia="zh-CN"/>
              </w:rPr>
            </w:pPr>
            <w:r w:rsidRPr="00FB6110">
              <w:rPr>
                <w:rFonts w:eastAsiaTheme="minorEastAsia"/>
                <w:b/>
                <w:bCs/>
                <w:i/>
                <w:iCs/>
                <w:lang w:eastAsia="zh-CN"/>
              </w:rPr>
              <w:t>Service</w:t>
            </w:r>
          </w:p>
        </w:tc>
        <w:tc>
          <w:tcPr>
            <w:tcW w:w="2977" w:type="dxa"/>
            <w:vAlign w:val="center"/>
          </w:tcPr>
          <w:p w14:paraId="4C994D69" w14:textId="77777777" w:rsidR="00117464" w:rsidRPr="00FB6110" w:rsidRDefault="00117464" w:rsidP="00246B7F">
            <w:pPr>
              <w:spacing w:before="40" w:after="40"/>
              <w:jc w:val="center"/>
              <w:rPr>
                <w:rFonts w:eastAsiaTheme="minorEastAsia"/>
                <w:b/>
                <w:bCs/>
                <w:i/>
                <w:iCs/>
                <w:lang w:eastAsia="zh-CN"/>
              </w:rPr>
            </w:pPr>
            <w:r w:rsidRPr="00FB6110">
              <w:rPr>
                <w:rFonts w:eastAsiaTheme="minorEastAsia"/>
                <w:b/>
                <w:bCs/>
                <w:i/>
                <w:iCs/>
                <w:lang w:eastAsia="zh-CN"/>
              </w:rPr>
              <w:t>Operator</w:t>
            </w:r>
          </w:p>
        </w:tc>
        <w:tc>
          <w:tcPr>
            <w:tcW w:w="2693" w:type="dxa"/>
            <w:vAlign w:val="center"/>
          </w:tcPr>
          <w:p w14:paraId="303B864B" w14:textId="77777777" w:rsidR="00117464" w:rsidRPr="00FB6110" w:rsidRDefault="00117464" w:rsidP="00246B7F">
            <w:pPr>
              <w:spacing w:before="40" w:after="40"/>
              <w:jc w:val="center"/>
              <w:rPr>
                <w:rFonts w:eastAsiaTheme="minorEastAsia"/>
                <w:b/>
                <w:bCs/>
                <w:i/>
                <w:iCs/>
                <w:lang w:eastAsia="zh-CN"/>
              </w:rPr>
            </w:pPr>
            <w:r w:rsidRPr="00FB6110">
              <w:rPr>
                <w:rFonts w:eastAsiaTheme="minorEastAsia"/>
                <w:b/>
                <w:bCs/>
                <w:i/>
                <w:iCs/>
                <w:lang w:eastAsia="zh-CN"/>
              </w:rPr>
              <w:t>Number Ranges</w:t>
            </w:r>
          </w:p>
        </w:tc>
      </w:tr>
      <w:tr w:rsidR="00117464" w14:paraId="0CB87D0C" w14:textId="77777777" w:rsidTr="00246B7F">
        <w:trPr>
          <w:trHeight w:val="454"/>
          <w:jc w:val="center"/>
        </w:trPr>
        <w:tc>
          <w:tcPr>
            <w:tcW w:w="2830" w:type="dxa"/>
            <w:vMerge w:val="restart"/>
            <w:vAlign w:val="center"/>
          </w:tcPr>
          <w:p w14:paraId="4F43E16A"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Fixed</w:t>
            </w:r>
          </w:p>
        </w:tc>
        <w:tc>
          <w:tcPr>
            <w:tcW w:w="2977" w:type="dxa"/>
            <w:vAlign w:val="center"/>
          </w:tcPr>
          <w:p w14:paraId="7A2B8F13"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Gibtelecom</w:t>
            </w:r>
          </w:p>
        </w:tc>
        <w:tc>
          <w:tcPr>
            <w:tcW w:w="2693" w:type="dxa"/>
            <w:vAlign w:val="center"/>
          </w:tcPr>
          <w:p w14:paraId="741CB77F"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200 0 0000 – 200 9 9999</w:t>
            </w:r>
          </w:p>
        </w:tc>
      </w:tr>
      <w:tr w:rsidR="00117464" w14:paraId="4A0ACF28" w14:textId="77777777" w:rsidTr="00246B7F">
        <w:trPr>
          <w:jc w:val="center"/>
        </w:trPr>
        <w:tc>
          <w:tcPr>
            <w:tcW w:w="2830" w:type="dxa"/>
            <w:vMerge/>
          </w:tcPr>
          <w:p w14:paraId="1CA1FD38" w14:textId="77777777" w:rsidR="00117464" w:rsidRPr="00FB6110" w:rsidRDefault="00117464" w:rsidP="00246B7F">
            <w:pPr>
              <w:spacing w:before="40" w:after="40"/>
              <w:rPr>
                <w:rFonts w:eastAsiaTheme="minorEastAsia"/>
                <w:lang w:eastAsia="zh-CN"/>
              </w:rPr>
            </w:pPr>
          </w:p>
        </w:tc>
        <w:tc>
          <w:tcPr>
            <w:tcW w:w="2977" w:type="dxa"/>
            <w:vAlign w:val="center"/>
          </w:tcPr>
          <w:p w14:paraId="0D7C083E"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u-mee</w:t>
            </w:r>
          </w:p>
        </w:tc>
        <w:tc>
          <w:tcPr>
            <w:tcW w:w="2693" w:type="dxa"/>
          </w:tcPr>
          <w:p w14:paraId="6A54DD28"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2 0000 – 222 2 9999</w:t>
            </w:r>
          </w:p>
          <w:p w14:paraId="54B52EEE"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4 0000 – 222 4 9999</w:t>
            </w:r>
          </w:p>
          <w:p w14:paraId="45D653C7"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5 0000 – 225 5 9999</w:t>
            </w:r>
          </w:p>
          <w:p w14:paraId="4A58C1AC"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7 0000 – 222 7 9999</w:t>
            </w:r>
          </w:p>
        </w:tc>
      </w:tr>
      <w:tr w:rsidR="00117464" w14:paraId="13C28182" w14:textId="77777777" w:rsidTr="00246B7F">
        <w:trPr>
          <w:jc w:val="center"/>
        </w:trPr>
        <w:tc>
          <w:tcPr>
            <w:tcW w:w="2830" w:type="dxa"/>
            <w:vMerge/>
          </w:tcPr>
          <w:p w14:paraId="1BBA0C0C" w14:textId="77777777" w:rsidR="00117464" w:rsidRPr="00FB6110" w:rsidRDefault="00117464" w:rsidP="00246B7F">
            <w:pPr>
              <w:spacing w:before="40" w:after="40"/>
              <w:rPr>
                <w:rFonts w:eastAsiaTheme="minorEastAsia"/>
                <w:lang w:eastAsia="zh-CN"/>
              </w:rPr>
            </w:pPr>
          </w:p>
        </w:tc>
        <w:tc>
          <w:tcPr>
            <w:tcW w:w="2977" w:type="dxa"/>
            <w:vAlign w:val="center"/>
          </w:tcPr>
          <w:p w14:paraId="4B6CEC05"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GibFibre</w:t>
            </w:r>
          </w:p>
        </w:tc>
        <w:tc>
          <w:tcPr>
            <w:tcW w:w="2693" w:type="dxa"/>
          </w:tcPr>
          <w:p w14:paraId="2CA7567B"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216 8 0000 – 216 8 4999</w:t>
            </w:r>
          </w:p>
          <w:p w14:paraId="2AAD7E48"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216 9 0000 – 216 9 4999</w:t>
            </w:r>
          </w:p>
          <w:p w14:paraId="5CD26293"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225 0 0000 – 225 0 9999</w:t>
            </w:r>
          </w:p>
          <w:p w14:paraId="0E1C9A1D"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225 1 0000 – 225 1 4999</w:t>
            </w:r>
          </w:p>
          <w:p w14:paraId="7A5115E9"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225 5 0000 – 225 5 4999</w:t>
            </w:r>
          </w:p>
        </w:tc>
      </w:tr>
      <w:tr w:rsidR="00117464" w:rsidRPr="00FB6110" w14:paraId="342F25F9" w14:textId="77777777" w:rsidTr="00246B7F">
        <w:tblPrEx>
          <w:jc w:val="left"/>
        </w:tblPrEx>
        <w:tc>
          <w:tcPr>
            <w:tcW w:w="2830" w:type="dxa"/>
            <w:vMerge w:val="restart"/>
            <w:vAlign w:val="center"/>
          </w:tcPr>
          <w:p w14:paraId="27EF276D" w14:textId="77777777" w:rsidR="00117464" w:rsidRPr="00FB6110" w:rsidRDefault="00117464" w:rsidP="00246B7F">
            <w:pPr>
              <w:spacing w:before="40" w:after="40"/>
              <w:jc w:val="center"/>
              <w:rPr>
                <w:rFonts w:eastAsiaTheme="minorEastAsia"/>
                <w:lang w:eastAsia="zh-CN"/>
              </w:rPr>
            </w:pPr>
            <w:r>
              <w:rPr>
                <w:rFonts w:eastAsiaTheme="minorEastAsia"/>
                <w:lang w:eastAsia="zh-CN"/>
              </w:rPr>
              <w:t>Mobile</w:t>
            </w:r>
          </w:p>
        </w:tc>
        <w:tc>
          <w:tcPr>
            <w:tcW w:w="2977" w:type="dxa"/>
            <w:vAlign w:val="center"/>
          </w:tcPr>
          <w:p w14:paraId="1CC85A37"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Gibtelecom</w:t>
            </w:r>
          </w:p>
        </w:tc>
        <w:tc>
          <w:tcPr>
            <w:tcW w:w="2693" w:type="dxa"/>
          </w:tcPr>
          <w:p w14:paraId="4D39ACBF"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540 0 0000 – 549 9 9999</w:t>
            </w:r>
          </w:p>
          <w:p w14:paraId="38A50124"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560 0 0000 – 569 9 9999</w:t>
            </w:r>
          </w:p>
          <w:p w14:paraId="2D298F2E"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570 0 0000 – 579 9 9999</w:t>
            </w:r>
          </w:p>
          <w:p w14:paraId="2E66AE08" w14:textId="77777777" w:rsidR="00117464" w:rsidRPr="00FB6110" w:rsidRDefault="00117464" w:rsidP="00246B7F">
            <w:pPr>
              <w:spacing w:before="40" w:after="40"/>
              <w:jc w:val="right"/>
              <w:rPr>
                <w:rFonts w:eastAsiaTheme="minorEastAsia"/>
                <w:lang w:eastAsia="zh-CN"/>
              </w:rPr>
            </w:pPr>
            <w:r w:rsidRPr="00DD7527">
              <w:rPr>
                <w:rFonts w:eastAsiaTheme="minorEastAsia"/>
                <w:lang w:eastAsia="zh-CN"/>
              </w:rPr>
              <w:t>580 0 0000 – 589 9 9999</w:t>
            </w:r>
          </w:p>
        </w:tc>
      </w:tr>
      <w:tr w:rsidR="00117464" w:rsidRPr="00FB6110" w14:paraId="6CC681BC" w14:textId="77777777" w:rsidTr="00246B7F">
        <w:tblPrEx>
          <w:jc w:val="left"/>
        </w:tblPrEx>
        <w:tc>
          <w:tcPr>
            <w:tcW w:w="2830" w:type="dxa"/>
            <w:vMerge/>
          </w:tcPr>
          <w:p w14:paraId="0FD09CB9" w14:textId="77777777" w:rsidR="00117464" w:rsidRPr="00FB6110" w:rsidRDefault="00117464" w:rsidP="00246B7F">
            <w:pPr>
              <w:spacing w:before="40" w:after="40"/>
              <w:rPr>
                <w:rFonts w:eastAsiaTheme="minorEastAsia"/>
                <w:lang w:eastAsia="zh-CN"/>
              </w:rPr>
            </w:pPr>
          </w:p>
        </w:tc>
        <w:tc>
          <w:tcPr>
            <w:tcW w:w="2977" w:type="dxa"/>
            <w:vAlign w:val="center"/>
          </w:tcPr>
          <w:p w14:paraId="511921D3" w14:textId="77777777" w:rsidR="00117464" w:rsidRPr="00FB6110" w:rsidRDefault="00117464" w:rsidP="00246B7F">
            <w:pPr>
              <w:spacing w:before="40" w:after="40"/>
              <w:jc w:val="center"/>
              <w:rPr>
                <w:rFonts w:eastAsiaTheme="minorEastAsia"/>
                <w:lang w:eastAsia="zh-CN"/>
              </w:rPr>
            </w:pPr>
            <w:r w:rsidRPr="00DD7527">
              <w:rPr>
                <w:rFonts w:eastAsiaTheme="minorEastAsia"/>
                <w:lang w:eastAsia="zh-CN"/>
              </w:rPr>
              <w:t>GibFibre</w:t>
            </w:r>
          </w:p>
        </w:tc>
        <w:tc>
          <w:tcPr>
            <w:tcW w:w="2693" w:type="dxa"/>
          </w:tcPr>
          <w:p w14:paraId="4C337378"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510 0 0000 – 510 9 9999</w:t>
            </w:r>
          </w:p>
          <w:p w14:paraId="6CE197EF"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525 0 0000 – 525 0 9999</w:t>
            </w:r>
          </w:p>
          <w:p w14:paraId="258EA7C2" w14:textId="77777777" w:rsidR="00117464" w:rsidRPr="00FB6110" w:rsidRDefault="00117464" w:rsidP="00246B7F">
            <w:pPr>
              <w:spacing w:before="40" w:after="40"/>
              <w:jc w:val="right"/>
              <w:rPr>
                <w:rFonts w:eastAsiaTheme="minorEastAsia"/>
                <w:lang w:eastAsia="zh-CN"/>
              </w:rPr>
            </w:pPr>
            <w:r w:rsidRPr="00DD7527">
              <w:rPr>
                <w:rFonts w:eastAsiaTheme="minorEastAsia"/>
                <w:lang w:eastAsia="zh-CN"/>
              </w:rPr>
              <w:t>525 1 0000 – 525 1 4999</w:t>
            </w:r>
          </w:p>
        </w:tc>
      </w:tr>
    </w:tbl>
    <w:p w14:paraId="166BF559" w14:textId="77777777" w:rsidR="00117464" w:rsidRDefault="00117464" w:rsidP="00117464">
      <w:pPr>
        <w:tabs>
          <w:tab w:val="left" w:pos="1800"/>
        </w:tabs>
        <w:spacing w:before="0"/>
        <w:rPr>
          <w:rFonts w:cs="Arial"/>
        </w:rPr>
      </w:pPr>
    </w:p>
    <w:p w14:paraId="46B0081C" w14:textId="77777777" w:rsidR="00117464" w:rsidRDefault="00117464" w:rsidP="00117464">
      <w:pPr>
        <w:tabs>
          <w:tab w:val="left" w:pos="1800"/>
        </w:tabs>
        <w:spacing w:before="0"/>
        <w:ind w:left="1080" w:hanging="1080"/>
        <w:rPr>
          <w:rFonts w:cs="Arial"/>
        </w:rPr>
      </w:pPr>
      <w:r>
        <w:rPr>
          <w:rFonts w:cs="Arial"/>
        </w:rPr>
        <w:t>Contact:</w:t>
      </w:r>
    </w:p>
    <w:p w14:paraId="6A33FD86" w14:textId="77777777" w:rsidR="00117464" w:rsidRPr="00092027" w:rsidRDefault="00117464" w:rsidP="00117464">
      <w:pPr>
        <w:tabs>
          <w:tab w:val="left" w:pos="1800"/>
        </w:tabs>
        <w:ind w:left="1800" w:hanging="1080"/>
        <w:rPr>
          <w:rFonts w:cs="Arial"/>
        </w:rPr>
      </w:pPr>
      <w:r>
        <w:rPr>
          <w:rFonts w:cs="Arial"/>
        </w:rPr>
        <w:t>Gibraltar Regulatory Authority</w:t>
      </w:r>
    </w:p>
    <w:p w14:paraId="6791F856" w14:textId="77777777" w:rsidR="00117464" w:rsidRPr="00092027" w:rsidRDefault="00117464" w:rsidP="00117464">
      <w:pPr>
        <w:tabs>
          <w:tab w:val="left" w:pos="1800"/>
        </w:tabs>
        <w:spacing w:before="0"/>
        <w:ind w:left="1800" w:hanging="1080"/>
        <w:rPr>
          <w:rFonts w:cs="Arial"/>
        </w:rPr>
      </w:pPr>
      <w:r w:rsidRPr="00092027">
        <w:rPr>
          <w:rFonts w:cs="Arial"/>
        </w:rPr>
        <w:t>Mr Gavin Santos – Communications Regulatory Manager</w:t>
      </w:r>
    </w:p>
    <w:p w14:paraId="65F0E257" w14:textId="77777777" w:rsidR="00117464" w:rsidRDefault="00117464" w:rsidP="00117464">
      <w:pPr>
        <w:tabs>
          <w:tab w:val="left" w:pos="1800"/>
        </w:tabs>
        <w:spacing w:before="0"/>
        <w:ind w:left="1800" w:hanging="1080"/>
        <w:rPr>
          <w:rFonts w:cs="Arial"/>
        </w:rPr>
      </w:pPr>
      <w:r w:rsidRPr="00092027">
        <w:rPr>
          <w:rFonts w:cs="Arial"/>
        </w:rPr>
        <w:t xml:space="preserve">2nd Floor, Eurotowers 4, </w:t>
      </w:r>
    </w:p>
    <w:p w14:paraId="65282168" w14:textId="77777777" w:rsidR="00117464" w:rsidRDefault="00117464" w:rsidP="00117464">
      <w:pPr>
        <w:tabs>
          <w:tab w:val="left" w:pos="1800"/>
        </w:tabs>
        <w:spacing w:before="0"/>
        <w:ind w:left="1800" w:hanging="1080"/>
        <w:rPr>
          <w:rFonts w:cs="Arial"/>
        </w:rPr>
      </w:pPr>
      <w:r w:rsidRPr="00092027">
        <w:rPr>
          <w:rFonts w:cs="Arial"/>
        </w:rPr>
        <w:t xml:space="preserve">1 Europort Road, </w:t>
      </w:r>
    </w:p>
    <w:p w14:paraId="4F969202" w14:textId="77777777" w:rsidR="00117464" w:rsidRPr="00117464" w:rsidRDefault="00117464" w:rsidP="00117464">
      <w:pPr>
        <w:tabs>
          <w:tab w:val="left" w:pos="1800"/>
        </w:tabs>
        <w:spacing w:before="0"/>
        <w:ind w:left="1800" w:hanging="1080"/>
        <w:rPr>
          <w:rFonts w:cs="Arial"/>
          <w:lang w:val="es-ES"/>
        </w:rPr>
      </w:pPr>
      <w:r w:rsidRPr="00117464">
        <w:rPr>
          <w:rFonts w:cs="Arial"/>
          <w:lang w:val="es-ES"/>
        </w:rPr>
        <w:t>Gibraltar, GX11 1AA</w:t>
      </w:r>
    </w:p>
    <w:p w14:paraId="5E6C40E6" w14:textId="3C73DD8E" w:rsidR="00117464" w:rsidRPr="00117464" w:rsidRDefault="00117464" w:rsidP="000F2D2D">
      <w:pPr>
        <w:tabs>
          <w:tab w:val="clear" w:pos="1276"/>
          <w:tab w:val="left" w:pos="1418"/>
          <w:tab w:val="left" w:pos="1800"/>
        </w:tabs>
        <w:spacing w:before="0"/>
        <w:ind w:left="1843" w:hanging="1123"/>
        <w:rPr>
          <w:rFonts w:cs="Arial"/>
          <w:lang w:val="es-ES"/>
        </w:rPr>
      </w:pPr>
      <w:r w:rsidRPr="00117464">
        <w:rPr>
          <w:rFonts w:cs="Arial"/>
          <w:lang w:val="es-ES"/>
        </w:rPr>
        <w:t xml:space="preserve">Tel: </w:t>
      </w:r>
      <w:r w:rsidR="000F2D2D">
        <w:rPr>
          <w:rFonts w:cs="Arial"/>
          <w:lang w:val="es-ES"/>
        </w:rPr>
        <w:tab/>
      </w:r>
      <w:r w:rsidRPr="00117464">
        <w:rPr>
          <w:rFonts w:cs="Arial"/>
          <w:lang w:val="es-ES"/>
        </w:rPr>
        <w:t>+350 20074636</w:t>
      </w:r>
    </w:p>
    <w:p w14:paraId="7A02A027" w14:textId="7D8FA784" w:rsidR="00117464" w:rsidRPr="00117464" w:rsidRDefault="00117464" w:rsidP="000F2D2D">
      <w:pPr>
        <w:tabs>
          <w:tab w:val="clear" w:pos="1276"/>
          <w:tab w:val="left" w:pos="1418"/>
          <w:tab w:val="left" w:pos="1800"/>
        </w:tabs>
        <w:spacing w:before="0"/>
        <w:ind w:left="1843" w:hanging="1123"/>
        <w:rPr>
          <w:rFonts w:cs="Arial"/>
          <w:lang w:val="es-ES"/>
        </w:rPr>
      </w:pPr>
      <w:r w:rsidRPr="00117464">
        <w:rPr>
          <w:rFonts w:cs="Arial"/>
          <w:lang w:val="es-ES"/>
        </w:rPr>
        <w:t xml:space="preserve">Fax: </w:t>
      </w:r>
      <w:r w:rsidR="000F2D2D">
        <w:rPr>
          <w:rFonts w:cs="Arial"/>
          <w:lang w:val="es-ES"/>
        </w:rPr>
        <w:tab/>
      </w:r>
      <w:r w:rsidRPr="00117464">
        <w:rPr>
          <w:rFonts w:cs="Arial"/>
          <w:lang w:val="es-ES"/>
        </w:rPr>
        <w:t>+350 20072166</w:t>
      </w:r>
    </w:p>
    <w:p w14:paraId="51C6E7E3" w14:textId="3CB01B43" w:rsidR="00117464" w:rsidRPr="00874BAF" w:rsidRDefault="00117464" w:rsidP="000F2D2D">
      <w:pPr>
        <w:tabs>
          <w:tab w:val="clear" w:pos="1276"/>
          <w:tab w:val="left" w:pos="1418"/>
          <w:tab w:val="left" w:pos="1800"/>
        </w:tabs>
        <w:spacing w:before="0"/>
        <w:ind w:left="1843" w:hanging="1123"/>
        <w:rPr>
          <w:rFonts w:cs="Arial"/>
          <w:lang w:val="es-ES"/>
        </w:rPr>
      </w:pPr>
      <w:r w:rsidRPr="00874BAF">
        <w:rPr>
          <w:rFonts w:cs="Arial"/>
          <w:lang w:val="es-ES"/>
        </w:rPr>
        <w:t>E-mail:</w:t>
      </w:r>
      <w:r w:rsidR="000F2D2D" w:rsidRPr="00874BAF">
        <w:rPr>
          <w:rFonts w:cs="Arial"/>
          <w:lang w:val="es-ES"/>
        </w:rPr>
        <w:tab/>
      </w:r>
      <w:r w:rsidRPr="00874BAF">
        <w:rPr>
          <w:rFonts w:cs="Arial"/>
          <w:lang w:val="es-ES"/>
        </w:rPr>
        <w:t>communications@gra.gi</w:t>
      </w:r>
    </w:p>
    <w:p w14:paraId="56BAC2B6" w14:textId="6C692F4F" w:rsidR="00117464" w:rsidRPr="00874BAF" w:rsidRDefault="00117464" w:rsidP="000F2D2D">
      <w:pPr>
        <w:tabs>
          <w:tab w:val="clear" w:pos="1276"/>
          <w:tab w:val="left" w:pos="1418"/>
          <w:tab w:val="left" w:pos="1800"/>
        </w:tabs>
        <w:spacing w:before="0"/>
        <w:ind w:left="1843" w:hanging="1123"/>
        <w:jc w:val="left"/>
        <w:rPr>
          <w:rFonts w:cs="Arial"/>
          <w:lang w:val="es-ES"/>
        </w:rPr>
      </w:pPr>
      <w:r w:rsidRPr="00874BAF">
        <w:rPr>
          <w:rFonts w:cs="Arial"/>
          <w:lang w:val="es-ES"/>
        </w:rPr>
        <w:t xml:space="preserve">URL: </w:t>
      </w:r>
      <w:r w:rsidR="000F2D2D" w:rsidRPr="00874BAF">
        <w:rPr>
          <w:rFonts w:cs="Arial"/>
          <w:lang w:val="es-ES"/>
        </w:rPr>
        <w:tab/>
      </w:r>
      <w:r w:rsidRPr="00874BAF">
        <w:rPr>
          <w:rFonts w:cs="Arial"/>
          <w:lang w:val="es-ES"/>
        </w:rPr>
        <w:t>www.gra.gi</w:t>
      </w:r>
    </w:p>
    <w:p w14:paraId="55CC9263" w14:textId="77777777" w:rsidR="00117464" w:rsidRPr="00874BAF" w:rsidRDefault="00117464" w:rsidP="00117464">
      <w:pPr>
        <w:overflowPunct/>
        <w:autoSpaceDE/>
        <w:autoSpaceDN/>
        <w:adjustRightInd/>
        <w:spacing w:before="0"/>
        <w:jc w:val="left"/>
        <w:textAlignment w:val="auto"/>
        <w:rPr>
          <w:sz w:val="18"/>
          <w:szCs w:val="18"/>
          <w:lang w:val="es-ES"/>
        </w:rPr>
      </w:pPr>
      <w:r w:rsidRPr="00874BAF">
        <w:rPr>
          <w:sz w:val="18"/>
          <w:szCs w:val="18"/>
          <w:lang w:val="es-ES"/>
        </w:rPr>
        <w:br w:type="page"/>
      </w:r>
    </w:p>
    <w:p w14:paraId="2418CABD" w14:textId="77777777" w:rsidR="00117464" w:rsidRPr="00B25C4D" w:rsidRDefault="00117464" w:rsidP="00117464">
      <w:pPr>
        <w:tabs>
          <w:tab w:val="left" w:pos="1560"/>
          <w:tab w:val="left" w:pos="2127"/>
        </w:tabs>
        <w:spacing w:before="0"/>
        <w:jc w:val="left"/>
        <w:outlineLvl w:val="3"/>
        <w:rPr>
          <w:rFonts w:cs="Arial"/>
          <w:b/>
        </w:rPr>
      </w:pPr>
      <w:r w:rsidRPr="0032217E">
        <w:rPr>
          <w:rFonts w:cs="Arial"/>
          <w:b/>
        </w:rPr>
        <w:t>Myanmar (country code +95)</w:t>
      </w:r>
    </w:p>
    <w:p w14:paraId="66268847" w14:textId="77777777" w:rsidR="00117464" w:rsidRPr="00B25C4D" w:rsidRDefault="00117464" w:rsidP="00117464">
      <w:pPr>
        <w:tabs>
          <w:tab w:val="left" w:pos="1560"/>
          <w:tab w:val="left" w:pos="2127"/>
        </w:tabs>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2.IX</w:t>
      </w:r>
      <w:r w:rsidRPr="00B25C4D">
        <w:rPr>
          <w:rFonts w:cs="Arial"/>
        </w:rPr>
        <w:t>.20</w:t>
      </w:r>
      <w:r>
        <w:rPr>
          <w:rFonts w:cs="Arial"/>
        </w:rPr>
        <w:t>22</w:t>
      </w:r>
      <w:r w:rsidRPr="00B25C4D">
        <w:rPr>
          <w:rFonts w:cs="Arial"/>
        </w:rPr>
        <w:t>:</w:t>
      </w:r>
    </w:p>
    <w:p w14:paraId="6F4700E7" w14:textId="77777777" w:rsidR="00117464" w:rsidRDefault="00117464" w:rsidP="00117464">
      <w:pPr>
        <w:jc w:val="left"/>
        <w:rPr>
          <w:rFonts w:cs="Arial"/>
        </w:rPr>
      </w:pPr>
      <w:r w:rsidRPr="0032217E">
        <w:rPr>
          <w:rFonts w:cs="Arial"/>
        </w:rPr>
        <w:t xml:space="preserve">The </w:t>
      </w:r>
      <w:r w:rsidRPr="0025141E">
        <w:rPr>
          <w:rFonts w:cs="Arial"/>
          <w:i/>
          <w:iCs/>
        </w:rPr>
        <w:t>Ministry of Transport and Communications</w:t>
      </w:r>
      <w:r w:rsidRPr="0032217E">
        <w:rPr>
          <w:rFonts w:cs="Arial"/>
        </w:rPr>
        <w:t xml:space="preserve">, Nay Pyi Taw, announces </w:t>
      </w:r>
      <w:r w:rsidRPr="00222695">
        <w:rPr>
          <w:rFonts w:cs="Arial"/>
        </w:rPr>
        <w:t xml:space="preserve">that the following updated numbering scheme has been </w:t>
      </w:r>
      <w:r>
        <w:rPr>
          <w:rFonts w:cs="Arial"/>
        </w:rPr>
        <w:t>withdrawn</w:t>
      </w:r>
      <w:r w:rsidRPr="00222695">
        <w:rPr>
          <w:rFonts w:cs="Arial"/>
        </w:rPr>
        <w:t xml:space="preserve"> </w:t>
      </w:r>
      <w:r>
        <w:rPr>
          <w:rFonts w:cs="Arial"/>
        </w:rPr>
        <w:t>from</w:t>
      </w:r>
      <w:r w:rsidRPr="00222695">
        <w:rPr>
          <w:rFonts w:cs="Arial"/>
        </w:rPr>
        <w:t xml:space="preserve"> the nat</w:t>
      </w:r>
      <w:r>
        <w:rPr>
          <w:rFonts w:cs="Arial"/>
        </w:rPr>
        <w:t>ional numbering plan of Myanmar</w:t>
      </w:r>
      <w:r w:rsidRPr="0032217E">
        <w:rPr>
          <w:rFonts w:cs="Arial"/>
        </w:rPr>
        <w:t>:</w:t>
      </w:r>
    </w:p>
    <w:p w14:paraId="11FA9A74" w14:textId="77777777" w:rsidR="00117464" w:rsidRPr="00EE6574" w:rsidRDefault="00117464" w:rsidP="00117464">
      <w:pPr>
        <w:keepNext/>
        <w:keepLines/>
        <w:spacing w:after="240"/>
        <w:jc w:val="center"/>
        <w:rPr>
          <w:rFonts w:asciiTheme="minorHAnsi" w:hAnsiTheme="minorHAnsi"/>
          <w:bCs/>
          <w:i/>
          <w:iCs/>
          <w:lang w:val="en-GB"/>
        </w:rPr>
      </w:pPr>
      <w:r w:rsidRPr="00EE6574">
        <w:rPr>
          <w:rFonts w:asciiTheme="minorHAnsi" w:hAnsiTheme="minorHAnsi"/>
          <w:bCs/>
          <w:i/>
          <w:iCs/>
          <w:lang w:val="en-GB"/>
        </w:rPr>
        <w:t xml:space="preserve">Description of </w:t>
      </w:r>
      <w:r>
        <w:rPr>
          <w:rFonts w:asciiTheme="minorHAnsi" w:hAnsiTheme="minorHAnsi"/>
          <w:bCs/>
          <w:i/>
          <w:iCs/>
          <w:lang w:val="en-GB"/>
        </w:rPr>
        <w:t>w</w:t>
      </w:r>
      <w:r w:rsidRPr="009B0284">
        <w:rPr>
          <w:rFonts w:asciiTheme="minorHAnsi" w:hAnsiTheme="minorHAnsi"/>
          <w:bCs/>
          <w:i/>
          <w:iCs/>
          <w:lang w:val="en-GB"/>
        </w:rPr>
        <w:t xml:space="preserve">ithdrawal </w:t>
      </w:r>
      <w:r>
        <w:rPr>
          <w:rFonts w:asciiTheme="minorHAnsi" w:hAnsiTheme="minorHAnsi"/>
          <w:bCs/>
          <w:i/>
          <w:iCs/>
          <w:lang w:val="en-GB"/>
        </w:rPr>
        <w:t>of number</w:t>
      </w:r>
      <w:r w:rsidRPr="00EE6574">
        <w:rPr>
          <w:rFonts w:asciiTheme="minorHAnsi" w:hAnsiTheme="minorHAnsi"/>
          <w:bCs/>
          <w:i/>
          <w:iCs/>
          <w:lang w:val="en-GB"/>
        </w:rPr>
        <w:t xml:space="preserve"> resource</w:t>
      </w:r>
      <w:r>
        <w:rPr>
          <w:rFonts w:asciiTheme="minorHAnsi" w:hAnsiTheme="minorHAnsi"/>
          <w:bCs/>
          <w:i/>
          <w:iCs/>
          <w:lang w:val="en-GB"/>
        </w:rPr>
        <w:t>s</w:t>
      </w:r>
      <w:r w:rsidRPr="00EE6574">
        <w:rPr>
          <w:rFonts w:asciiTheme="minorHAnsi" w:hAnsiTheme="minorHAnsi"/>
          <w:bCs/>
          <w:i/>
          <w:iCs/>
          <w:lang w:val="en-GB"/>
        </w:rPr>
        <w:t xml:space="preserve"> for</w:t>
      </w:r>
      <w:r w:rsidRPr="00EE6574">
        <w:rPr>
          <w:rFonts w:asciiTheme="minorHAnsi" w:hAnsiTheme="minorHAnsi"/>
          <w:bCs/>
          <w:i/>
          <w:iCs/>
          <w:lang w:val="en-GB"/>
        </w:rPr>
        <w:br/>
        <w:t>national E.164 numbering plan for country code + 95:</w:t>
      </w:r>
    </w:p>
    <w:p w14:paraId="5604036B" w14:textId="77777777" w:rsidR="00117464" w:rsidRPr="00E30BC8" w:rsidRDefault="00117464" w:rsidP="00117464">
      <w:pPr>
        <w:keepNext/>
        <w:spacing w:before="0"/>
        <w:rPr>
          <w:b/>
          <w:bCs/>
          <w:u w:val="single"/>
          <w:lang w:val="en-GB"/>
        </w:rPr>
      </w:pPr>
      <w:r>
        <w:rPr>
          <w:b/>
          <w:bCs/>
          <w:u w:val="single"/>
          <w:lang w:val="en-GB"/>
        </w:rPr>
        <w:t>Auto Exchange Numbering (Geographic)</w:t>
      </w:r>
    </w:p>
    <w:p w14:paraId="7304114F" w14:textId="77777777" w:rsidR="00117464" w:rsidRPr="00E30BC8" w:rsidRDefault="00117464" w:rsidP="00117464">
      <w:pPr>
        <w:keepNext/>
        <w:spacing w:before="0"/>
        <w:rPr>
          <w:lang w:val="en-GB"/>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927"/>
        <w:gridCol w:w="1292"/>
        <w:gridCol w:w="1527"/>
        <w:gridCol w:w="1036"/>
        <w:gridCol w:w="2628"/>
        <w:gridCol w:w="1128"/>
        <w:gridCol w:w="1244"/>
      </w:tblGrid>
      <w:tr w:rsidR="00117464" w:rsidRPr="00227254" w14:paraId="223E5961" w14:textId="77777777" w:rsidTr="00246B7F">
        <w:trPr>
          <w:cantSplit/>
          <w:trHeight w:val="283"/>
          <w:tblHeader/>
        </w:trPr>
        <w:tc>
          <w:tcPr>
            <w:tcW w:w="502" w:type="dxa"/>
          </w:tcPr>
          <w:p w14:paraId="7E19040C" w14:textId="77777777" w:rsidR="00117464" w:rsidRPr="004E6761" w:rsidRDefault="00117464" w:rsidP="00246B7F">
            <w:pPr>
              <w:spacing w:before="0"/>
              <w:jc w:val="left"/>
              <w:rPr>
                <w:rFonts w:asciiTheme="minorHAnsi" w:hAnsiTheme="minorHAnsi"/>
                <w:b/>
                <w:bCs/>
                <w:i/>
                <w:iCs/>
                <w:sz w:val="18"/>
                <w:szCs w:val="18"/>
                <w:lang w:val="en-GB"/>
              </w:rPr>
            </w:pPr>
            <w:r w:rsidRPr="004E6761">
              <w:rPr>
                <w:rFonts w:asciiTheme="minorHAnsi" w:hAnsiTheme="minorHAnsi"/>
                <w:b/>
                <w:bCs/>
                <w:i/>
                <w:iCs/>
                <w:sz w:val="18"/>
                <w:szCs w:val="18"/>
                <w:lang w:val="en-GB"/>
              </w:rPr>
              <w:t xml:space="preserve">Sr </w:t>
            </w:r>
            <w:r w:rsidRPr="004E6761">
              <w:rPr>
                <w:rFonts w:asciiTheme="minorHAnsi" w:hAnsiTheme="minorHAnsi"/>
                <w:b/>
                <w:bCs/>
                <w:i/>
                <w:iCs/>
                <w:sz w:val="18"/>
                <w:szCs w:val="18"/>
                <w:lang w:val="en-GB"/>
              </w:rPr>
              <w:br/>
              <w:t>No.</w:t>
            </w:r>
          </w:p>
        </w:tc>
        <w:tc>
          <w:tcPr>
            <w:tcW w:w="927" w:type="dxa"/>
          </w:tcPr>
          <w:p w14:paraId="20BD4669"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Area Code</w:t>
            </w:r>
          </w:p>
        </w:tc>
        <w:tc>
          <w:tcPr>
            <w:tcW w:w="1292" w:type="dxa"/>
          </w:tcPr>
          <w:p w14:paraId="1842DBF9" w14:textId="77777777" w:rsidR="00117464" w:rsidRPr="004E6761" w:rsidRDefault="00117464" w:rsidP="00246B7F">
            <w:pPr>
              <w:spacing w:before="0"/>
              <w:jc w:val="left"/>
              <w:rPr>
                <w:rFonts w:asciiTheme="minorHAnsi" w:hAnsiTheme="minorHAnsi"/>
                <w:b/>
                <w:bCs/>
                <w:sz w:val="18"/>
                <w:szCs w:val="18"/>
                <w:lang w:val="en-GB"/>
              </w:rPr>
            </w:pPr>
            <w:r w:rsidRPr="004E6761">
              <w:rPr>
                <w:rFonts w:asciiTheme="minorHAnsi" w:hAnsiTheme="minorHAnsi"/>
                <w:b/>
                <w:bCs/>
                <w:sz w:val="18"/>
                <w:szCs w:val="18"/>
                <w:lang w:val="en-GB"/>
              </w:rPr>
              <w:t>Number series</w:t>
            </w:r>
          </w:p>
        </w:tc>
        <w:tc>
          <w:tcPr>
            <w:tcW w:w="1527" w:type="dxa"/>
          </w:tcPr>
          <w:p w14:paraId="57FDB147" w14:textId="77777777" w:rsidR="00117464" w:rsidRPr="004E6761" w:rsidRDefault="00117464" w:rsidP="00246B7F">
            <w:pPr>
              <w:spacing w:before="0"/>
              <w:jc w:val="left"/>
              <w:rPr>
                <w:rFonts w:asciiTheme="minorHAnsi" w:hAnsiTheme="minorHAnsi"/>
                <w:b/>
                <w:bCs/>
                <w:sz w:val="18"/>
                <w:szCs w:val="18"/>
                <w:lang w:val="en-GB"/>
              </w:rPr>
            </w:pPr>
            <w:r w:rsidRPr="004E6761">
              <w:rPr>
                <w:rFonts w:asciiTheme="minorHAnsi" w:hAnsiTheme="minorHAnsi"/>
                <w:b/>
                <w:bCs/>
                <w:sz w:val="18"/>
                <w:szCs w:val="18"/>
                <w:lang w:val="en-GB"/>
              </w:rPr>
              <w:t>Area</w:t>
            </w:r>
          </w:p>
        </w:tc>
        <w:tc>
          <w:tcPr>
            <w:tcW w:w="1036" w:type="dxa"/>
          </w:tcPr>
          <w:p w14:paraId="3A86D81F"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 xml:space="preserve">Digit Length </w:t>
            </w:r>
            <w:r w:rsidRPr="004E6761">
              <w:rPr>
                <w:rFonts w:asciiTheme="minorHAnsi" w:hAnsiTheme="minorHAnsi"/>
                <w:b/>
                <w:bCs/>
                <w:sz w:val="18"/>
                <w:szCs w:val="18"/>
                <w:lang w:val="en-GB"/>
              </w:rPr>
              <w:br/>
              <w:t>(including area code)</w:t>
            </w:r>
          </w:p>
        </w:tc>
        <w:tc>
          <w:tcPr>
            <w:tcW w:w="2628" w:type="dxa"/>
          </w:tcPr>
          <w:p w14:paraId="621DE33E" w14:textId="77777777" w:rsidR="00117464" w:rsidRPr="004E6761" w:rsidRDefault="00117464" w:rsidP="00246B7F">
            <w:pPr>
              <w:spacing w:before="0"/>
              <w:jc w:val="left"/>
              <w:rPr>
                <w:rFonts w:asciiTheme="minorHAnsi" w:hAnsiTheme="minorHAnsi"/>
                <w:b/>
                <w:bCs/>
                <w:sz w:val="18"/>
                <w:szCs w:val="18"/>
                <w:lang w:val="en-GB"/>
              </w:rPr>
            </w:pPr>
            <w:r w:rsidRPr="00E511CA">
              <w:rPr>
                <w:rFonts w:asciiTheme="minorHAnsi" w:hAnsiTheme="minorHAnsi"/>
                <w:b/>
                <w:bCs/>
                <w:sz w:val="18"/>
                <w:szCs w:val="18"/>
                <w:lang w:val="en-GB"/>
              </w:rPr>
              <w:t>Licensee</w:t>
            </w:r>
          </w:p>
        </w:tc>
        <w:tc>
          <w:tcPr>
            <w:tcW w:w="1128" w:type="dxa"/>
          </w:tcPr>
          <w:p w14:paraId="2FA3B464"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Allocation</w:t>
            </w:r>
          </w:p>
        </w:tc>
        <w:tc>
          <w:tcPr>
            <w:tcW w:w="1244" w:type="dxa"/>
          </w:tcPr>
          <w:p w14:paraId="364C2543"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Withdrawal</w:t>
            </w:r>
          </w:p>
        </w:tc>
      </w:tr>
      <w:tr w:rsidR="00117464" w:rsidRPr="00227254" w14:paraId="0AAFF6C3" w14:textId="77777777" w:rsidTr="00246B7F">
        <w:trPr>
          <w:cantSplit/>
          <w:trHeight w:val="283"/>
        </w:trPr>
        <w:tc>
          <w:tcPr>
            <w:tcW w:w="502" w:type="dxa"/>
          </w:tcPr>
          <w:p w14:paraId="4CF79024"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w:t>
            </w:r>
          </w:p>
        </w:tc>
        <w:tc>
          <w:tcPr>
            <w:tcW w:w="927" w:type="dxa"/>
          </w:tcPr>
          <w:p w14:paraId="50618DDE"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vAlign w:val="center"/>
          </w:tcPr>
          <w:p w14:paraId="498C60DA" w14:textId="77777777" w:rsidR="00117464" w:rsidRPr="00D105CE" w:rsidRDefault="00117464" w:rsidP="00246B7F">
            <w:pPr>
              <w:spacing w:before="20" w:after="20"/>
              <w:jc w:val="center"/>
              <w:rPr>
                <w:rFonts w:asciiTheme="minorHAnsi" w:hAnsiTheme="minorHAnsi"/>
                <w:lang w:val="en-GB"/>
              </w:rPr>
            </w:pPr>
            <w:r w:rsidRPr="00295220">
              <w:rPr>
                <w:rFonts w:asciiTheme="minorHAnsi" w:hAnsiTheme="minorHAnsi"/>
                <w:lang w:val="en-GB"/>
              </w:rPr>
              <w:t>465 xxxx</w:t>
            </w:r>
          </w:p>
        </w:tc>
        <w:tc>
          <w:tcPr>
            <w:tcW w:w="1527" w:type="dxa"/>
          </w:tcPr>
          <w:p w14:paraId="296C77EB" w14:textId="77777777" w:rsidR="00117464" w:rsidRPr="00D105CE" w:rsidRDefault="00117464" w:rsidP="00246B7F">
            <w:pPr>
              <w:spacing w:before="20" w:after="20"/>
              <w:jc w:val="left"/>
              <w:rPr>
                <w:rFonts w:asciiTheme="minorHAnsi" w:hAnsiTheme="minorHAnsi"/>
              </w:rPr>
            </w:pPr>
            <w:r w:rsidRPr="001F7CE1">
              <w:rPr>
                <w:rFonts w:asciiTheme="minorHAnsi" w:hAnsiTheme="minorHAnsi"/>
              </w:rPr>
              <w:t>Yangon</w:t>
            </w:r>
          </w:p>
        </w:tc>
        <w:tc>
          <w:tcPr>
            <w:tcW w:w="1036" w:type="dxa"/>
          </w:tcPr>
          <w:p w14:paraId="41413B5A" w14:textId="77777777" w:rsidR="00117464" w:rsidRPr="00D105CE" w:rsidRDefault="00117464" w:rsidP="00246B7F">
            <w:pPr>
              <w:spacing w:before="20" w:after="20"/>
              <w:jc w:val="center"/>
              <w:rPr>
                <w:rFonts w:asciiTheme="minorHAnsi" w:hAnsiTheme="minorHAnsi"/>
              </w:rPr>
            </w:pPr>
            <w:r>
              <w:rPr>
                <w:rFonts w:asciiTheme="minorHAnsi" w:hAnsiTheme="minorHAnsi"/>
              </w:rPr>
              <w:t>8</w:t>
            </w:r>
          </w:p>
        </w:tc>
        <w:tc>
          <w:tcPr>
            <w:tcW w:w="2628" w:type="dxa"/>
          </w:tcPr>
          <w:p w14:paraId="7E8EC262" w14:textId="77777777" w:rsidR="00117464" w:rsidRPr="00D105CE" w:rsidRDefault="00117464" w:rsidP="00246B7F">
            <w:pPr>
              <w:spacing w:before="20" w:after="20"/>
              <w:jc w:val="left"/>
              <w:rPr>
                <w:rFonts w:asciiTheme="minorHAnsi" w:hAnsiTheme="minorHAnsi"/>
              </w:rPr>
            </w:pPr>
            <w:r w:rsidRPr="00FB11A5">
              <w:rPr>
                <w:rFonts w:asciiTheme="minorHAnsi" w:hAnsiTheme="minorHAnsi"/>
              </w:rPr>
              <w:t>AGB Communication Co.,Ltd</w:t>
            </w:r>
          </w:p>
        </w:tc>
        <w:tc>
          <w:tcPr>
            <w:tcW w:w="1128" w:type="dxa"/>
          </w:tcPr>
          <w:p w14:paraId="45C42FDF" w14:textId="77777777" w:rsidR="00117464" w:rsidRPr="00FB11A5" w:rsidRDefault="00117464" w:rsidP="00246B7F">
            <w:pPr>
              <w:spacing w:before="20" w:after="20"/>
              <w:jc w:val="center"/>
              <w:rPr>
                <w:rFonts w:asciiTheme="minorHAnsi" w:hAnsiTheme="minorHAnsi"/>
              </w:rPr>
            </w:pPr>
            <w:r>
              <w:rPr>
                <w:rFonts w:asciiTheme="minorHAnsi" w:hAnsiTheme="minorHAnsi"/>
              </w:rPr>
              <w:t>1.6.2017</w:t>
            </w:r>
          </w:p>
        </w:tc>
        <w:tc>
          <w:tcPr>
            <w:tcW w:w="1244" w:type="dxa"/>
          </w:tcPr>
          <w:p w14:paraId="126D6B09" w14:textId="77777777" w:rsidR="00117464" w:rsidRPr="00FB11A5" w:rsidRDefault="00117464" w:rsidP="00246B7F">
            <w:pPr>
              <w:spacing w:before="20" w:after="20"/>
              <w:jc w:val="center"/>
              <w:rPr>
                <w:rFonts w:asciiTheme="minorHAnsi" w:hAnsiTheme="minorHAnsi"/>
              </w:rPr>
            </w:pPr>
            <w:r>
              <w:rPr>
                <w:rFonts w:asciiTheme="minorHAnsi" w:hAnsiTheme="minorHAnsi"/>
              </w:rPr>
              <w:t>9.3.2022</w:t>
            </w:r>
          </w:p>
        </w:tc>
      </w:tr>
      <w:tr w:rsidR="00117464" w:rsidRPr="00227254" w14:paraId="68A959D3" w14:textId="77777777" w:rsidTr="00246B7F">
        <w:trPr>
          <w:cantSplit/>
          <w:trHeight w:val="283"/>
        </w:trPr>
        <w:tc>
          <w:tcPr>
            <w:tcW w:w="502" w:type="dxa"/>
          </w:tcPr>
          <w:p w14:paraId="1B9A5D0D"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2</w:t>
            </w:r>
          </w:p>
        </w:tc>
        <w:tc>
          <w:tcPr>
            <w:tcW w:w="927" w:type="dxa"/>
          </w:tcPr>
          <w:p w14:paraId="0BF076C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23091C24" w14:textId="77777777" w:rsidR="00117464" w:rsidRPr="00D105CE" w:rsidRDefault="00117464" w:rsidP="00246B7F">
            <w:pPr>
              <w:spacing w:before="20" w:after="20"/>
              <w:jc w:val="center"/>
              <w:rPr>
                <w:rFonts w:asciiTheme="minorHAnsi" w:hAnsiTheme="minorHAnsi"/>
                <w:lang w:val="en-GB"/>
              </w:rPr>
            </w:pPr>
            <w:r w:rsidRPr="00295220">
              <w:rPr>
                <w:rFonts w:asciiTheme="minorHAnsi" w:hAnsiTheme="minorHAnsi"/>
                <w:lang w:val="en-GB"/>
              </w:rPr>
              <w:t>424 xxxx</w:t>
            </w:r>
          </w:p>
        </w:tc>
        <w:tc>
          <w:tcPr>
            <w:tcW w:w="1527" w:type="dxa"/>
          </w:tcPr>
          <w:p w14:paraId="2F8949E0"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036" w:type="dxa"/>
          </w:tcPr>
          <w:p w14:paraId="40E3E41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01B1949B" w14:textId="77777777" w:rsidR="00117464" w:rsidRPr="00D105CE" w:rsidRDefault="00117464" w:rsidP="00246B7F">
            <w:pPr>
              <w:spacing w:before="20" w:after="20"/>
              <w:jc w:val="left"/>
              <w:rPr>
                <w:rFonts w:asciiTheme="minorHAnsi" w:hAnsiTheme="minorHAnsi"/>
                <w:lang w:val="en-GB"/>
              </w:rPr>
            </w:pPr>
            <w:r w:rsidRPr="00FB11A5">
              <w:rPr>
                <w:rFonts w:asciiTheme="minorHAnsi" w:hAnsiTheme="minorHAnsi"/>
                <w:lang w:val="en-GB"/>
              </w:rPr>
              <w:t>Fortune International Limited</w:t>
            </w:r>
          </w:p>
        </w:tc>
        <w:tc>
          <w:tcPr>
            <w:tcW w:w="1128" w:type="dxa"/>
          </w:tcPr>
          <w:p w14:paraId="149EC0C6"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14.2.2018</w:t>
            </w:r>
          </w:p>
        </w:tc>
        <w:tc>
          <w:tcPr>
            <w:tcW w:w="1244" w:type="dxa"/>
          </w:tcPr>
          <w:p w14:paraId="295623D5"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23.3.2022</w:t>
            </w:r>
          </w:p>
        </w:tc>
      </w:tr>
      <w:tr w:rsidR="00117464" w:rsidRPr="00227254" w14:paraId="17F19DCF" w14:textId="77777777" w:rsidTr="00246B7F">
        <w:trPr>
          <w:cantSplit/>
          <w:trHeight w:val="283"/>
        </w:trPr>
        <w:tc>
          <w:tcPr>
            <w:tcW w:w="502" w:type="dxa"/>
          </w:tcPr>
          <w:p w14:paraId="43E7DD60"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3</w:t>
            </w:r>
          </w:p>
        </w:tc>
        <w:tc>
          <w:tcPr>
            <w:tcW w:w="927" w:type="dxa"/>
          </w:tcPr>
          <w:p w14:paraId="3124910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62DC9B9F"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424 x</w:t>
            </w:r>
            <w:r w:rsidRPr="00295220">
              <w:rPr>
                <w:rFonts w:asciiTheme="minorHAnsi" w:hAnsiTheme="minorHAnsi"/>
                <w:lang w:val="en-GB"/>
              </w:rPr>
              <w:t>xxx</w:t>
            </w:r>
          </w:p>
        </w:tc>
        <w:tc>
          <w:tcPr>
            <w:tcW w:w="1527" w:type="dxa"/>
          </w:tcPr>
          <w:p w14:paraId="444B1A0C"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036" w:type="dxa"/>
          </w:tcPr>
          <w:p w14:paraId="10331ECC"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143122D2" w14:textId="77777777" w:rsidR="00117464" w:rsidRPr="00D105CE"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3C119A4C" w14:textId="77777777" w:rsidR="00117464" w:rsidRPr="00A32BEF" w:rsidRDefault="00117464" w:rsidP="00246B7F">
            <w:pPr>
              <w:spacing w:before="20" w:after="20"/>
              <w:jc w:val="center"/>
              <w:rPr>
                <w:rFonts w:asciiTheme="minorHAnsi" w:hAnsiTheme="minorHAnsi"/>
                <w:lang w:val="en-GB"/>
              </w:rPr>
            </w:pPr>
            <w:r>
              <w:rPr>
                <w:rFonts w:asciiTheme="minorHAnsi" w:hAnsiTheme="minorHAnsi"/>
                <w:lang w:val="en-GB"/>
              </w:rPr>
              <w:t>14.2.2018</w:t>
            </w:r>
          </w:p>
        </w:tc>
        <w:tc>
          <w:tcPr>
            <w:tcW w:w="1244" w:type="dxa"/>
          </w:tcPr>
          <w:p w14:paraId="0A591E71"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6201FD9C" w14:textId="77777777" w:rsidTr="00246B7F">
        <w:trPr>
          <w:cantSplit/>
          <w:trHeight w:val="283"/>
        </w:trPr>
        <w:tc>
          <w:tcPr>
            <w:tcW w:w="502" w:type="dxa"/>
          </w:tcPr>
          <w:p w14:paraId="2B3FCFFD"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4</w:t>
            </w:r>
          </w:p>
        </w:tc>
        <w:tc>
          <w:tcPr>
            <w:tcW w:w="927" w:type="dxa"/>
          </w:tcPr>
          <w:p w14:paraId="4A1AE2D1"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42</w:t>
            </w:r>
          </w:p>
        </w:tc>
        <w:tc>
          <w:tcPr>
            <w:tcW w:w="1292" w:type="dxa"/>
          </w:tcPr>
          <w:p w14:paraId="047C57D4"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482 </w:t>
            </w:r>
            <w:r w:rsidRPr="00001919">
              <w:rPr>
                <w:rFonts w:asciiTheme="minorHAnsi" w:hAnsiTheme="minorHAnsi"/>
                <w:lang w:val="en-GB"/>
              </w:rPr>
              <w:t>xxxx</w:t>
            </w:r>
          </w:p>
        </w:tc>
        <w:tc>
          <w:tcPr>
            <w:tcW w:w="1527" w:type="dxa"/>
          </w:tcPr>
          <w:p w14:paraId="314202B5"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Ayeyarwaddy</w:t>
            </w:r>
          </w:p>
        </w:tc>
        <w:tc>
          <w:tcPr>
            <w:tcW w:w="1036" w:type="dxa"/>
          </w:tcPr>
          <w:p w14:paraId="4C6EB76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4E7F394B"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01C5DFA5" w14:textId="77777777" w:rsidR="00117464" w:rsidRPr="00A32BEF" w:rsidRDefault="00117464" w:rsidP="00246B7F">
            <w:pPr>
              <w:spacing w:before="20" w:after="20"/>
              <w:jc w:val="center"/>
              <w:rPr>
                <w:rFonts w:asciiTheme="minorHAnsi" w:hAnsiTheme="minorHAnsi"/>
                <w:lang w:val="en-GB"/>
              </w:rPr>
            </w:pPr>
            <w:r>
              <w:rPr>
                <w:rFonts w:asciiTheme="minorHAnsi" w:hAnsiTheme="minorHAnsi"/>
                <w:lang w:val="en-GB"/>
              </w:rPr>
              <w:t>26.11.2018</w:t>
            </w:r>
          </w:p>
        </w:tc>
        <w:tc>
          <w:tcPr>
            <w:tcW w:w="1244" w:type="dxa"/>
          </w:tcPr>
          <w:p w14:paraId="1F2177EA"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0C5DFE7A" w14:textId="77777777" w:rsidTr="00246B7F">
        <w:trPr>
          <w:cantSplit/>
          <w:trHeight w:val="283"/>
        </w:trPr>
        <w:tc>
          <w:tcPr>
            <w:tcW w:w="502" w:type="dxa"/>
          </w:tcPr>
          <w:p w14:paraId="016B43F6"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5</w:t>
            </w:r>
          </w:p>
        </w:tc>
        <w:tc>
          <w:tcPr>
            <w:tcW w:w="927" w:type="dxa"/>
          </w:tcPr>
          <w:p w14:paraId="0B1AD24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52</w:t>
            </w:r>
          </w:p>
        </w:tc>
        <w:tc>
          <w:tcPr>
            <w:tcW w:w="1292" w:type="dxa"/>
          </w:tcPr>
          <w:p w14:paraId="1F014064"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527" w:type="dxa"/>
          </w:tcPr>
          <w:p w14:paraId="0E0FF876" w14:textId="77777777" w:rsidR="00117464" w:rsidRPr="00D105CE" w:rsidRDefault="00117464" w:rsidP="00246B7F">
            <w:pPr>
              <w:spacing w:before="20" w:after="20"/>
              <w:jc w:val="left"/>
              <w:rPr>
                <w:rFonts w:asciiTheme="minorHAnsi" w:hAnsiTheme="minorHAnsi"/>
                <w:lang w:val="en-GB"/>
              </w:rPr>
            </w:pPr>
            <w:r>
              <w:rPr>
                <w:rFonts w:asciiTheme="minorHAnsi" w:hAnsiTheme="minorHAnsi"/>
                <w:lang w:val="en-GB"/>
              </w:rPr>
              <w:t>Bago</w:t>
            </w:r>
          </w:p>
        </w:tc>
        <w:tc>
          <w:tcPr>
            <w:tcW w:w="1036" w:type="dxa"/>
          </w:tcPr>
          <w:p w14:paraId="15BB849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55D9B1FD"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1B8E0A0C"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332422F6"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7FA584B3" w14:textId="77777777" w:rsidTr="00246B7F">
        <w:trPr>
          <w:cantSplit/>
          <w:trHeight w:val="283"/>
        </w:trPr>
        <w:tc>
          <w:tcPr>
            <w:tcW w:w="502" w:type="dxa"/>
          </w:tcPr>
          <w:p w14:paraId="0CF85043"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6</w:t>
            </w:r>
          </w:p>
        </w:tc>
        <w:tc>
          <w:tcPr>
            <w:tcW w:w="927" w:type="dxa"/>
          </w:tcPr>
          <w:p w14:paraId="2D2BC7D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53</w:t>
            </w:r>
          </w:p>
        </w:tc>
        <w:tc>
          <w:tcPr>
            <w:tcW w:w="1292" w:type="dxa"/>
          </w:tcPr>
          <w:p w14:paraId="039DA6F3"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527" w:type="dxa"/>
          </w:tcPr>
          <w:p w14:paraId="521A5BB8" w14:textId="77777777" w:rsidR="00117464" w:rsidRPr="00D105CE" w:rsidRDefault="00117464" w:rsidP="00246B7F">
            <w:pPr>
              <w:spacing w:before="20" w:after="20"/>
              <w:jc w:val="left"/>
              <w:rPr>
                <w:rFonts w:asciiTheme="minorHAnsi" w:hAnsiTheme="minorHAnsi"/>
                <w:lang w:val="en-GB"/>
              </w:rPr>
            </w:pPr>
            <w:r>
              <w:rPr>
                <w:rFonts w:asciiTheme="minorHAnsi" w:hAnsiTheme="minorHAnsi"/>
                <w:lang w:val="en-GB"/>
              </w:rPr>
              <w:t>Pyay</w:t>
            </w:r>
          </w:p>
        </w:tc>
        <w:tc>
          <w:tcPr>
            <w:tcW w:w="1036" w:type="dxa"/>
          </w:tcPr>
          <w:p w14:paraId="583D7876"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49431FCF"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2F2812FB"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2F6CE54D"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50BA70F3" w14:textId="77777777" w:rsidTr="00246B7F">
        <w:trPr>
          <w:cantSplit/>
          <w:trHeight w:val="283"/>
        </w:trPr>
        <w:tc>
          <w:tcPr>
            <w:tcW w:w="502" w:type="dxa"/>
          </w:tcPr>
          <w:p w14:paraId="0BE0BD0B"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7</w:t>
            </w:r>
          </w:p>
        </w:tc>
        <w:tc>
          <w:tcPr>
            <w:tcW w:w="927" w:type="dxa"/>
          </w:tcPr>
          <w:p w14:paraId="47C105C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57</w:t>
            </w:r>
          </w:p>
        </w:tc>
        <w:tc>
          <w:tcPr>
            <w:tcW w:w="1292" w:type="dxa"/>
          </w:tcPr>
          <w:p w14:paraId="530727F0"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482 </w:t>
            </w:r>
            <w:r w:rsidRPr="00001919">
              <w:rPr>
                <w:rFonts w:asciiTheme="minorHAnsi" w:hAnsiTheme="minorHAnsi"/>
                <w:lang w:val="en-GB"/>
              </w:rPr>
              <w:t>xxxx</w:t>
            </w:r>
          </w:p>
        </w:tc>
        <w:tc>
          <w:tcPr>
            <w:tcW w:w="1527" w:type="dxa"/>
          </w:tcPr>
          <w:p w14:paraId="54940611" w14:textId="77777777" w:rsidR="00117464" w:rsidRPr="00D105CE" w:rsidRDefault="00117464" w:rsidP="00246B7F">
            <w:pPr>
              <w:spacing w:before="20" w:after="20"/>
              <w:jc w:val="left"/>
              <w:rPr>
                <w:rFonts w:asciiTheme="minorHAnsi" w:hAnsiTheme="minorHAnsi"/>
                <w:lang w:val="en-GB"/>
              </w:rPr>
            </w:pPr>
            <w:r>
              <w:rPr>
                <w:rFonts w:asciiTheme="minorHAnsi" w:hAnsiTheme="minorHAnsi"/>
                <w:lang w:val="en-GB"/>
              </w:rPr>
              <w:t>Mon</w:t>
            </w:r>
          </w:p>
        </w:tc>
        <w:tc>
          <w:tcPr>
            <w:tcW w:w="1036" w:type="dxa"/>
          </w:tcPr>
          <w:p w14:paraId="4DB998E2"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642B06B8"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61AD9AE8"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5C1C9CDB"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04A8EF99" w14:textId="77777777" w:rsidTr="00246B7F">
        <w:trPr>
          <w:cantSplit/>
          <w:trHeight w:val="283"/>
        </w:trPr>
        <w:tc>
          <w:tcPr>
            <w:tcW w:w="502" w:type="dxa"/>
          </w:tcPr>
          <w:p w14:paraId="1B8BE9A1"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8</w:t>
            </w:r>
          </w:p>
        </w:tc>
        <w:tc>
          <w:tcPr>
            <w:tcW w:w="927" w:type="dxa"/>
          </w:tcPr>
          <w:p w14:paraId="618E86AD"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59</w:t>
            </w:r>
          </w:p>
        </w:tc>
        <w:tc>
          <w:tcPr>
            <w:tcW w:w="1292" w:type="dxa"/>
          </w:tcPr>
          <w:p w14:paraId="33D175BD"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471 </w:t>
            </w:r>
            <w:r w:rsidRPr="00001919">
              <w:rPr>
                <w:rFonts w:asciiTheme="minorHAnsi" w:hAnsiTheme="minorHAnsi"/>
                <w:lang w:val="en-GB"/>
              </w:rPr>
              <w:t>xxxx</w:t>
            </w:r>
          </w:p>
        </w:tc>
        <w:tc>
          <w:tcPr>
            <w:tcW w:w="1527" w:type="dxa"/>
          </w:tcPr>
          <w:p w14:paraId="059E93CD"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Tanintharyi</w:t>
            </w:r>
          </w:p>
        </w:tc>
        <w:tc>
          <w:tcPr>
            <w:tcW w:w="1036" w:type="dxa"/>
          </w:tcPr>
          <w:p w14:paraId="2F98E58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17AA65E1"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7F13298C"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1D2DE4A2"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30DF96C6" w14:textId="77777777" w:rsidTr="00246B7F">
        <w:trPr>
          <w:cantSplit/>
          <w:trHeight w:val="283"/>
        </w:trPr>
        <w:tc>
          <w:tcPr>
            <w:tcW w:w="502" w:type="dxa"/>
          </w:tcPr>
          <w:p w14:paraId="5FFC84C4"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9</w:t>
            </w:r>
          </w:p>
        </w:tc>
        <w:tc>
          <w:tcPr>
            <w:tcW w:w="927" w:type="dxa"/>
          </w:tcPr>
          <w:p w14:paraId="757E3847"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62</w:t>
            </w:r>
          </w:p>
        </w:tc>
        <w:tc>
          <w:tcPr>
            <w:tcW w:w="1292" w:type="dxa"/>
          </w:tcPr>
          <w:p w14:paraId="0641FD46"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527" w:type="dxa"/>
          </w:tcPr>
          <w:p w14:paraId="2C9E151D"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Magway</w:t>
            </w:r>
          </w:p>
        </w:tc>
        <w:tc>
          <w:tcPr>
            <w:tcW w:w="1036" w:type="dxa"/>
          </w:tcPr>
          <w:p w14:paraId="479CB33B"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6194B307"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20A4F028"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729DF57C"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5CFD14D9" w14:textId="77777777" w:rsidTr="00246B7F">
        <w:trPr>
          <w:cantSplit/>
          <w:trHeight w:val="283"/>
        </w:trPr>
        <w:tc>
          <w:tcPr>
            <w:tcW w:w="502" w:type="dxa"/>
          </w:tcPr>
          <w:p w14:paraId="0CA8062B"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10</w:t>
            </w:r>
          </w:p>
        </w:tc>
        <w:tc>
          <w:tcPr>
            <w:tcW w:w="927" w:type="dxa"/>
          </w:tcPr>
          <w:p w14:paraId="25016A1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64</w:t>
            </w:r>
          </w:p>
        </w:tc>
        <w:tc>
          <w:tcPr>
            <w:tcW w:w="1292" w:type="dxa"/>
          </w:tcPr>
          <w:p w14:paraId="4250300D"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527" w:type="dxa"/>
          </w:tcPr>
          <w:p w14:paraId="19503CF0"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036" w:type="dxa"/>
          </w:tcPr>
          <w:p w14:paraId="363E9157"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195A7B64"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3F3C7B6D"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0E57E51C"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1BED356D" w14:textId="77777777" w:rsidTr="00246B7F">
        <w:trPr>
          <w:cantSplit/>
          <w:trHeight w:val="283"/>
        </w:trPr>
        <w:tc>
          <w:tcPr>
            <w:tcW w:w="502" w:type="dxa"/>
          </w:tcPr>
          <w:p w14:paraId="7415B314"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11</w:t>
            </w:r>
          </w:p>
        </w:tc>
        <w:tc>
          <w:tcPr>
            <w:tcW w:w="927" w:type="dxa"/>
          </w:tcPr>
          <w:p w14:paraId="7F83F5D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67</w:t>
            </w:r>
          </w:p>
        </w:tc>
        <w:tc>
          <w:tcPr>
            <w:tcW w:w="1292" w:type="dxa"/>
          </w:tcPr>
          <w:p w14:paraId="047AD80E"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471 </w:t>
            </w:r>
            <w:r w:rsidRPr="00001919">
              <w:rPr>
                <w:rFonts w:asciiTheme="minorHAnsi" w:hAnsiTheme="minorHAnsi"/>
                <w:lang w:val="en-GB"/>
              </w:rPr>
              <w:t>xxxx</w:t>
            </w:r>
          </w:p>
        </w:tc>
        <w:tc>
          <w:tcPr>
            <w:tcW w:w="1527" w:type="dxa"/>
          </w:tcPr>
          <w:p w14:paraId="77BF454F"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NayPyiTaw</w:t>
            </w:r>
          </w:p>
        </w:tc>
        <w:tc>
          <w:tcPr>
            <w:tcW w:w="1036" w:type="dxa"/>
          </w:tcPr>
          <w:p w14:paraId="7FD2D8B0"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56CFD4D8"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7E253483"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745C81D1"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2FBA6DD5" w14:textId="77777777" w:rsidTr="00246B7F">
        <w:trPr>
          <w:cantSplit/>
          <w:trHeight w:val="283"/>
        </w:trPr>
        <w:tc>
          <w:tcPr>
            <w:tcW w:w="502" w:type="dxa"/>
          </w:tcPr>
          <w:p w14:paraId="76274BDE"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12</w:t>
            </w:r>
          </w:p>
        </w:tc>
        <w:tc>
          <w:tcPr>
            <w:tcW w:w="927" w:type="dxa"/>
          </w:tcPr>
          <w:p w14:paraId="5C96897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1624AA52"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446 </w:t>
            </w:r>
            <w:r w:rsidRPr="00001919">
              <w:rPr>
                <w:rFonts w:asciiTheme="minorHAnsi" w:hAnsiTheme="minorHAnsi"/>
                <w:lang w:val="en-GB"/>
              </w:rPr>
              <w:t>xxxx</w:t>
            </w:r>
          </w:p>
        </w:tc>
        <w:tc>
          <w:tcPr>
            <w:tcW w:w="1527" w:type="dxa"/>
          </w:tcPr>
          <w:p w14:paraId="17A6CA95"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036" w:type="dxa"/>
          </w:tcPr>
          <w:p w14:paraId="74B671D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163A62C2"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Yatanarpon Teleport Public Co.,Ltd</w:t>
            </w:r>
          </w:p>
        </w:tc>
        <w:tc>
          <w:tcPr>
            <w:tcW w:w="1128" w:type="dxa"/>
          </w:tcPr>
          <w:p w14:paraId="58EB668B"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18.12.2018</w:t>
            </w:r>
          </w:p>
        </w:tc>
        <w:tc>
          <w:tcPr>
            <w:tcW w:w="1244" w:type="dxa"/>
          </w:tcPr>
          <w:p w14:paraId="59C9D9EE" w14:textId="77777777" w:rsidR="00117464" w:rsidRPr="00FB11A5"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77718188" w14:textId="77777777" w:rsidTr="00246B7F">
        <w:trPr>
          <w:cantSplit/>
          <w:trHeight w:val="283"/>
        </w:trPr>
        <w:tc>
          <w:tcPr>
            <w:tcW w:w="502" w:type="dxa"/>
          </w:tcPr>
          <w:p w14:paraId="1E144D36"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13</w:t>
            </w:r>
          </w:p>
        </w:tc>
        <w:tc>
          <w:tcPr>
            <w:tcW w:w="927" w:type="dxa"/>
          </w:tcPr>
          <w:p w14:paraId="0BE2D960"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18B9F9AA"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446 </w:t>
            </w:r>
            <w:r w:rsidRPr="00001919">
              <w:rPr>
                <w:rFonts w:asciiTheme="minorHAnsi" w:hAnsiTheme="minorHAnsi"/>
                <w:lang w:val="en-GB"/>
              </w:rPr>
              <w:t>xxxx</w:t>
            </w:r>
          </w:p>
        </w:tc>
        <w:tc>
          <w:tcPr>
            <w:tcW w:w="1527" w:type="dxa"/>
          </w:tcPr>
          <w:p w14:paraId="31ABB4AB"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036" w:type="dxa"/>
          </w:tcPr>
          <w:p w14:paraId="233EC9A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3ACAFB16"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Yatanarpon Teleport Public Co.,Ltd</w:t>
            </w:r>
          </w:p>
        </w:tc>
        <w:tc>
          <w:tcPr>
            <w:tcW w:w="1128" w:type="dxa"/>
          </w:tcPr>
          <w:p w14:paraId="180F58A8"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18.12.2018</w:t>
            </w:r>
          </w:p>
        </w:tc>
        <w:tc>
          <w:tcPr>
            <w:tcW w:w="1244" w:type="dxa"/>
          </w:tcPr>
          <w:p w14:paraId="1FC8DA75" w14:textId="77777777" w:rsidR="00117464" w:rsidRPr="00FB11A5"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4CFE353D" w14:textId="77777777" w:rsidTr="00246B7F">
        <w:trPr>
          <w:cantSplit/>
          <w:trHeight w:val="283"/>
        </w:trPr>
        <w:tc>
          <w:tcPr>
            <w:tcW w:w="502" w:type="dxa"/>
          </w:tcPr>
          <w:p w14:paraId="5883461A"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14</w:t>
            </w:r>
          </w:p>
        </w:tc>
        <w:tc>
          <w:tcPr>
            <w:tcW w:w="927" w:type="dxa"/>
          </w:tcPr>
          <w:p w14:paraId="3F252B7D"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85</w:t>
            </w:r>
          </w:p>
        </w:tc>
        <w:tc>
          <w:tcPr>
            <w:tcW w:w="1292" w:type="dxa"/>
          </w:tcPr>
          <w:p w14:paraId="10021E4C"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446 </w:t>
            </w:r>
            <w:r w:rsidRPr="00001919">
              <w:rPr>
                <w:rFonts w:asciiTheme="minorHAnsi" w:hAnsiTheme="minorHAnsi"/>
                <w:lang w:val="en-GB"/>
              </w:rPr>
              <w:t>xxxx</w:t>
            </w:r>
          </w:p>
        </w:tc>
        <w:tc>
          <w:tcPr>
            <w:tcW w:w="1527" w:type="dxa"/>
          </w:tcPr>
          <w:p w14:paraId="3C5112D1"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PyinOoLwin</w:t>
            </w:r>
          </w:p>
        </w:tc>
        <w:tc>
          <w:tcPr>
            <w:tcW w:w="1036" w:type="dxa"/>
          </w:tcPr>
          <w:p w14:paraId="0D4BA12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29727571"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Yatanarpon Teleport Public Co.,Ltd</w:t>
            </w:r>
          </w:p>
        </w:tc>
        <w:tc>
          <w:tcPr>
            <w:tcW w:w="1128" w:type="dxa"/>
          </w:tcPr>
          <w:p w14:paraId="271037D5"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15.10.2018</w:t>
            </w:r>
          </w:p>
        </w:tc>
        <w:tc>
          <w:tcPr>
            <w:tcW w:w="1244" w:type="dxa"/>
          </w:tcPr>
          <w:p w14:paraId="343AC0AB" w14:textId="77777777" w:rsidR="00117464" w:rsidRPr="00FB11A5"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117464" w:rsidRPr="00227254" w14:paraId="24F1B00C" w14:textId="77777777" w:rsidTr="00246B7F">
        <w:trPr>
          <w:cantSplit/>
          <w:trHeight w:val="283"/>
        </w:trPr>
        <w:tc>
          <w:tcPr>
            <w:tcW w:w="502" w:type="dxa"/>
          </w:tcPr>
          <w:p w14:paraId="4F4D4C30"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15</w:t>
            </w:r>
          </w:p>
        </w:tc>
        <w:tc>
          <w:tcPr>
            <w:tcW w:w="927" w:type="dxa"/>
          </w:tcPr>
          <w:p w14:paraId="63709DE9"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7266D0A1"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527" w:type="dxa"/>
          </w:tcPr>
          <w:p w14:paraId="6D5E9A49"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036" w:type="dxa"/>
          </w:tcPr>
          <w:p w14:paraId="6151CEA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1A71479E"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Telenor Myanmar Limited</w:t>
            </w:r>
          </w:p>
        </w:tc>
        <w:tc>
          <w:tcPr>
            <w:tcW w:w="1128" w:type="dxa"/>
          </w:tcPr>
          <w:p w14:paraId="06D52A4E"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31.1.2019</w:t>
            </w:r>
          </w:p>
        </w:tc>
        <w:tc>
          <w:tcPr>
            <w:tcW w:w="1244" w:type="dxa"/>
          </w:tcPr>
          <w:p w14:paraId="3AC4A4C3"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6.4.2022</w:t>
            </w:r>
          </w:p>
        </w:tc>
      </w:tr>
      <w:tr w:rsidR="00117464" w:rsidRPr="00227254" w14:paraId="1F63BEF0" w14:textId="77777777" w:rsidTr="00246B7F">
        <w:trPr>
          <w:cantSplit/>
          <w:trHeight w:val="283"/>
        </w:trPr>
        <w:tc>
          <w:tcPr>
            <w:tcW w:w="502" w:type="dxa"/>
          </w:tcPr>
          <w:p w14:paraId="66FB82B7"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16</w:t>
            </w:r>
          </w:p>
        </w:tc>
        <w:tc>
          <w:tcPr>
            <w:tcW w:w="927" w:type="dxa"/>
          </w:tcPr>
          <w:p w14:paraId="59D295D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7ECA9657"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527" w:type="dxa"/>
          </w:tcPr>
          <w:p w14:paraId="3CF68DE1"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036" w:type="dxa"/>
          </w:tcPr>
          <w:p w14:paraId="59ADB76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7861828B" w14:textId="77777777" w:rsidR="00117464" w:rsidRDefault="00117464" w:rsidP="00246B7F">
            <w:pPr>
              <w:spacing w:before="20" w:after="20"/>
              <w:jc w:val="left"/>
              <w:rPr>
                <w:rFonts w:asciiTheme="minorHAnsi" w:hAnsiTheme="minorHAnsi"/>
                <w:lang w:val="en-GB"/>
              </w:rPr>
            </w:pPr>
            <w:r w:rsidRPr="00C34F17">
              <w:rPr>
                <w:rFonts w:asciiTheme="minorHAnsi" w:hAnsiTheme="minorHAnsi"/>
                <w:lang w:val="en-GB"/>
              </w:rPr>
              <w:t>Telenor Myanmar Limited</w:t>
            </w:r>
          </w:p>
        </w:tc>
        <w:tc>
          <w:tcPr>
            <w:tcW w:w="1128" w:type="dxa"/>
          </w:tcPr>
          <w:p w14:paraId="4FD9FB11" w14:textId="77777777" w:rsidR="00117464" w:rsidRPr="00C34F17" w:rsidRDefault="00117464" w:rsidP="00246B7F">
            <w:pPr>
              <w:spacing w:before="20" w:after="20"/>
              <w:jc w:val="center"/>
              <w:rPr>
                <w:rFonts w:asciiTheme="minorHAnsi" w:hAnsiTheme="minorHAnsi"/>
                <w:lang w:val="en-GB"/>
              </w:rPr>
            </w:pPr>
            <w:r>
              <w:rPr>
                <w:rFonts w:asciiTheme="minorHAnsi" w:hAnsiTheme="minorHAnsi"/>
                <w:lang w:val="en-GB"/>
              </w:rPr>
              <w:t>31.1.2019</w:t>
            </w:r>
          </w:p>
        </w:tc>
        <w:tc>
          <w:tcPr>
            <w:tcW w:w="1244" w:type="dxa"/>
          </w:tcPr>
          <w:p w14:paraId="78819CA8" w14:textId="77777777" w:rsidR="00117464" w:rsidRPr="00C34F17" w:rsidRDefault="00117464" w:rsidP="00246B7F">
            <w:pPr>
              <w:spacing w:before="20" w:after="20"/>
              <w:jc w:val="center"/>
              <w:rPr>
                <w:rFonts w:asciiTheme="minorHAnsi" w:hAnsiTheme="minorHAnsi"/>
                <w:lang w:val="en-GB"/>
              </w:rPr>
            </w:pPr>
            <w:r w:rsidRPr="00612C7B">
              <w:rPr>
                <w:rFonts w:asciiTheme="minorHAnsi" w:hAnsiTheme="minorHAnsi"/>
                <w:lang w:val="en-GB"/>
              </w:rPr>
              <w:t>6.4.2022</w:t>
            </w:r>
          </w:p>
        </w:tc>
      </w:tr>
      <w:tr w:rsidR="00117464" w:rsidRPr="00227254" w14:paraId="3F11AC1B" w14:textId="77777777" w:rsidTr="00246B7F">
        <w:trPr>
          <w:cantSplit/>
          <w:trHeight w:val="283"/>
        </w:trPr>
        <w:tc>
          <w:tcPr>
            <w:tcW w:w="502" w:type="dxa"/>
          </w:tcPr>
          <w:p w14:paraId="50A0B1DD"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17</w:t>
            </w:r>
          </w:p>
        </w:tc>
        <w:tc>
          <w:tcPr>
            <w:tcW w:w="927" w:type="dxa"/>
          </w:tcPr>
          <w:p w14:paraId="3FD4395C"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67</w:t>
            </w:r>
          </w:p>
        </w:tc>
        <w:tc>
          <w:tcPr>
            <w:tcW w:w="1292" w:type="dxa"/>
          </w:tcPr>
          <w:p w14:paraId="4BA9629A"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527" w:type="dxa"/>
          </w:tcPr>
          <w:p w14:paraId="3C38822A"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NayPyiTaw</w:t>
            </w:r>
          </w:p>
        </w:tc>
        <w:tc>
          <w:tcPr>
            <w:tcW w:w="1036" w:type="dxa"/>
          </w:tcPr>
          <w:p w14:paraId="5EE6656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47CC88E4" w14:textId="77777777" w:rsidR="00117464" w:rsidRDefault="00117464" w:rsidP="00246B7F">
            <w:pPr>
              <w:spacing w:before="20" w:after="20"/>
              <w:jc w:val="left"/>
              <w:rPr>
                <w:rFonts w:asciiTheme="minorHAnsi" w:hAnsiTheme="minorHAnsi"/>
                <w:lang w:val="en-GB"/>
              </w:rPr>
            </w:pPr>
            <w:r w:rsidRPr="00C34F17">
              <w:rPr>
                <w:rFonts w:asciiTheme="minorHAnsi" w:hAnsiTheme="minorHAnsi"/>
                <w:lang w:val="en-GB"/>
              </w:rPr>
              <w:t>Telenor Myanmar Limited</w:t>
            </w:r>
          </w:p>
        </w:tc>
        <w:tc>
          <w:tcPr>
            <w:tcW w:w="1128" w:type="dxa"/>
          </w:tcPr>
          <w:p w14:paraId="0CAC6B52" w14:textId="77777777" w:rsidR="00117464" w:rsidRPr="00C34F17" w:rsidRDefault="00117464" w:rsidP="00246B7F">
            <w:pPr>
              <w:spacing w:before="20" w:after="20"/>
              <w:jc w:val="center"/>
              <w:rPr>
                <w:rFonts w:asciiTheme="minorHAnsi" w:hAnsiTheme="minorHAnsi"/>
                <w:lang w:val="en-GB"/>
              </w:rPr>
            </w:pPr>
            <w:r>
              <w:rPr>
                <w:rFonts w:asciiTheme="minorHAnsi" w:hAnsiTheme="minorHAnsi"/>
                <w:lang w:val="en-GB"/>
              </w:rPr>
              <w:t>31.1.2019</w:t>
            </w:r>
          </w:p>
        </w:tc>
        <w:tc>
          <w:tcPr>
            <w:tcW w:w="1244" w:type="dxa"/>
          </w:tcPr>
          <w:p w14:paraId="4D9DF01F" w14:textId="77777777" w:rsidR="00117464" w:rsidRPr="00C34F17" w:rsidRDefault="00117464" w:rsidP="00246B7F">
            <w:pPr>
              <w:spacing w:before="20" w:after="20"/>
              <w:jc w:val="center"/>
              <w:rPr>
                <w:rFonts w:asciiTheme="minorHAnsi" w:hAnsiTheme="minorHAnsi"/>
                <w:lang w:val="en-GB"/>
              </w:rPr>
            </w:pPr>
            <w:r w:rsidRPr="00612C7B">
              <w:rPr>
                <w:rFonts w:asciiTheme="minorHAnsi" w:hAnsiTheme="minorHAnsi"/>
                <w:lang w:val="en-GB"/>
              </w:rPr>
              <w:t>6.4.2022</w:t>
            </w:r>
          </w:p>
        </w:tc>
      </w:tr>
      <w:tr w:rsidR="00117464" w:rsidRPr="00227254" w14:paraId="02FE516F" w14:textId="77777777" w:rsidTr="00246B7F">
        <w:trPr>
          <w:cantSplit/>
          <w:trHeight w:val="283"/>
        </w:trPr>
        <w:tc>
          <w:tcPr>
            <w:tcW w:w="502" w:type="dxa"/>
          </w:tcPr>
          <w:p w14:paraId="24044F4B"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18</w:t>
            </w:r>
          </w:p>
        </w:tc>
        <w:tc>
          <w:tcPr>
            <w:tcW w:w="927" w:type="dxa"/>
          </w:tcPr>
          <w:p w14:paraId="5462AEA9"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68D36EFF"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423 </w:t>
            </w:r>
            <w:r w:rsidRPr="00001919">
              <w:rPr>
                <w:rFonts w:asciiTheme="minorHAnsi" w:hAnsiTheme="minorHAnsi"/>
                <w:lang w:val="en-GB"/>
              </w:rPr>
              <w:t>xxxx</w:t>
            </w:r>
          </w:p>
        </w:tc>
        <w:tc>
          <w:tcPr>
            <w:tcW w:w="1527" w:type="dxa"/>
          </w:tcPr>
          <w:p w14:paraId="1256122B"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036" w:type="dxa"/>
          </w:tcPr>
          <w:p w14:paraId="0B03B3D2"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28163B9C"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Shwe Than Lwin Media Co., Ltd</w:t>
            </w:r>
          </w:p>
        </w:tc>
        <w:tc>
          <w:tcPr>
            <w:tcW w:w="1128" w:type="dxa"/>
          </w:tcPr>
          <w:p w14:paraId="77F98B9D"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31.1.2017</w:t>
            </w:r>
          </w:p>
        </w:tc>
        <w:tc>
          <w:tcPr>
            <w:tcW w:w="1244" w:type="dxa"/>
          </w:tcPr>
          <w:p w14:paraId="3B6DEBDD"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9.5.2</w:t>
            </w:r>
            <w:r w:rsidRPr="00612C7B">
              <w:rPr>
                <w:rFonts w:asciiTheme="minorHAnsi" w:hAnsiTheme="minorHAnsi"/>
                <w:lang w:val="en-GB"/>
              </w:rPr>
              <w:t>022</w:t>
            </w:r>
          </w:p>
        </w:tc>
      </w:tr>
      <w:tr w:rsidR="00117464" w:rsidRPr="00227254" w14:paraId="63BFC19F" w14:textId="77777777" w:rsidTr="00246B7F">
        <w:trPr>
          <w:cantSplit/>
          <w:trHeight w:val="283"/>
        </w:trPr>
        <w:tc>
          <w:tcPr>
            <w:tcW w:w="502" w:type="dxa"/>
          </w:tcPr>
          <w:p w14:paraId="7186C21F"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19</w:t>
            </w:r>
          </w:p>
        </w:tc>
        <w:tc>
          <w:tcPr>
            <w:tcW w:w="927" w:type="dxa"/>
          </w:tcPr>
          <w:p w14:paraId="59D2254F"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6DEE36D1"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426 </w:t>
            </w:r>
            <w:r w:rsidRPr="00001919">
              <w:rPr>
                <w:rFonts w:asciiTheme="minorHAnsi" w:hAnsiTheme="minorHAnsi"/>
                <w:lang w:val="en-GB"/>
              </w:rPr>
              <w:t>xxxx</w:t>
            </w:r>
          </w:p>
        </w:tc>
        <w:tc>
          <w:tcPr>
            <w:tcW w:w="1527" w:type="dxa"/>
          </w:tcPr>
          <w:p w14:paraId="66B9D813"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036" w:type="dxa"/>
          </w:tcPr>
          <w:p w14:paraId="02A33D5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4B746C9F"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Myanmar Speed Net Co., Ltd</w:t>
            </w:r>
          </w:p>
        </w:tc>
        <w:tc>
          <w:tcPr>
            <w:tcW w:w="1128" w:type="dxa"/>
          </w:tcPr>
          <w:p w14:paraId="4C77F6F1"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1.4.2017</w:t>
            </w:r>
          </w:p>
        </w:tc>
        <w:tc>
          <w:tcPr>
            <w:tcW w:w="1244" w:type="dxa"/>
          </w:tcPr>
          <w:p w14:paraId="31494A9A"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21.4.2022</w:t>
            </w:r>
          </w:p>
        </w:tc>
      </w:tr>
      <w:tr w:rsidR="00117464" w:rsidRPr="00227254" w14:paraId="52432BF8" w14:textId="77777777" w:rsidTr="00246B7F">
        <w:trPr>
          <w:cantSplit/>
          <w:trHeight w:val="283"/>
        </w:trPr>
        <w:tc>
          <w:tcPr>
            <w:tcW w:w="502" w:type="dxa"/>
          </w:tcPr>
          <w:p w14:paraId="4E73DC22"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20</w:t>
            </w:r>
          </w:p>
        </w:tc>
        <w:tc>
          <w:tcPr>
            <w:tcW w:w="927" w:type="dxa"/>
          </w:tcPr>
          <w:p w14:paraId="4DD0E95B"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62951C34"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426 </w:t>
            </w:r>
            <w:r w:rsidRPr="00001919">
              <w:rPr>
                <w:rFonts w:asciiTheme="minorHAnsi" w:hAnsiTheme="minorHAnsi"/>
                <w:lang w:val="en-GB"/>
              </w:rPr>
              <w:t>xxxx</w:t>
            </w:r>
          </w:p>
        </w:tc>
        <w:tc>
          <w:tcPr>
            <w:tcW w:w="1527" w:type="dxa"/>
          </w:tcPr>
          <w:p w14:paraId="0D67D00F"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036" w:type="dxa"/>
          </w:tcPr>
          <w:p w14:paraId="62A588C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037CC5B0"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Myanmar Speed Net Co., Ltd</w:t>
            </w:r>
          </w:p>
        </w:tc>
        <w:tc>
          <w:tcPr>
            <w:tcW w:w="1128" w:type="dxa"/>
          </w:tcPr>
          <w:p w14:paraId="64B8956D"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1.4.2017</w:t>
            </w:r>
          </w:p>
        </w:tc>
        <w:tc>
          <w:tcPr>
            <w:tcW w:w="1244" w:type="dxa"/>
          </w:tcPr>
          <w:p w14:paraId="1849620C"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21.4.2022</w:t>
            </w:r>
          </w:p>
        </w:tc>
      </w:tr>
    </w:tbl>
    <w:p w14:paraId="75FA991D" w14:textId="77777777" w:rsidR="00117464" w:rsidRDefault="00117464" w:rsidP="00117464">
      <w:pPr>
        <w:spacing w:before="0"/>
        <w:jc w:val="left"/>
        <w:rPr>
          <w:rFonts w:cs="Arial"/>
        </w:rPr>
      </w:pPr>
    </w:p>
    <w:p w14:paraId="29D0ED70" w14:textId="77777777" w:rsidR="00117464" w:rsidRPr="00E30BC8" w:rsidRDefault="00117464" w:rsidP="00117464">
      <w:pPr>
        <w:keepNext/>
        <w:spacing w:before="0"/>
        <w:rPr>
          <w:b/>
          <w:bCs/>
          <w:u w:val="single"/>
          <w:lang w:val="en-GB"/>
        </w:rPr>
      </w:pPr>
      <w:r>
        <w:rPr>
          <w:b/>
          <w:bCs/>
          <w:u w:val="single"/>
          <w:lang w:val="en-GB"/>
        </w:rPr>
        <w:t>Non-Geographic Number</w:t>
      </w:r>
    </w:p>
    <w:p w14:paraId="4F31BDEC" w14:textId="77777777" w:rsidR="00117464" w:rsidRPr="00E30BC8" w:rsidRDefault="00117464" w:rsidP="00117464">
      <w:pPr>
        <w:keepNext/>
        <w:spacing w:before="0"/>
        <w:rPr>
          <w:lang w:val="en-GB"/>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899"/>
        <w:gridCol w:w="1412"/>
        <w:gridCol w:w="1555"/>
        <w:gridCol w:w="1132"/>
        <w:gridCol w:w="2533"/>
        <w:gridCol w:w="1027"/>
        <w:gridCol w:w="1241"/>
      </w:tblGrid>
      <w:tr w:rsidR="00117464" w:rsidRPr="00227254" w14:paraId="1424A742" w14:textId="77777777" w:rsidTr="00246B7F">
        <w:trPr>
          <w:cantSplit/>
          <w:trHeight w:val="284"/>
          <w:tblHeader/>
        </w:trPr>
        <w:tc>
          <w:tcPr>
            <w:tcW w:w="510" w:type="dxa"/>
            <w:vAlign w:val="center"/>
          </w:tcPr>
          <w:p w14:paraId="424FF794" w14:textId="77777777" w:rsidR="00117464" w:rsidRPr="004E6761" w:rsidRDefault="00117464" w:rsidP="00246B7F">
            <w:pPr>
              <w:spacing w:before="0"/>
              <w:jc w:val="center"/>
              <w:rPr>
                <w:rFonts w:asciiTheme="minorHAnsi" w:hAnsiTheme="minorHAnsi"/>
                <w:b/>
                <w:bCs/>
                <w:i/>
                <w:iCs/>
                <w:sz w:val="18"/>
                <w:szCs w:val="18"/>
                <w:lang w:val="en-GB"/>
              </w:rPr>
            </w:pPr>
            <w:r w:rsidRPr="004E6761">
              <w:rPr>
                <w:rFonts w:asciiTheme="minorHAnsi" w:hAnsiTheme="minorHAnsi"/>
                <w:b/>
                <w:bCs/>
                <w:i/>
                <w:iCs/>
                <w:sz w:val="18"/>
                <w:szCs w:val="18"/>
                <w:lang w:val="en-GB"/>
              </w:rPr>
              <w:t xml:space="preserve">Sr </w:t>
            </w:r>
            <w:r w:rsidRPr="004E6761">
              <w:rPr>
                <w:rFonts w:asciiTheme="minorHAnsi" w:hAnsiTheme="minorHAnsi"/>
                <w:b/>
                <w:bCs/>
                <w:i/>
                <w:iCs/>
                <w:sz w:val="18"/>
                <w:szCs w:val="18"/>
                <w:lang w:val="en-GB"/>
              </w:rPr>
              <w:br/>
              <w:t>No.</w:t>
            </w:r>
          </w:p>
        </w:tc>
        <w:tc>
          <w:tcPr>
            <w:tcW w:w="902" w:type="dxa"/>
            <w:vAlign w:val="center"/>
          </w:tcPr>
          <w:p w14:paraId="10D9B160"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Area Code</w:t>
            </w:r>
          </w:p>
        </w:tc>
        <w:tc>
          <w:tcPr>
            <w:tcW w:w="1418" w:type="dxa"/>
            <w:vAlign w:val="center"/>
          </w:tcPr>
          <w:p w14:paraId="0A7663BB"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Number series</w:t>
            </w:r>
          </w:p>
        </w:tc>
        <w:tc>
          <w:tcPr>
            <w:tcW w:w="1560" w:type="dxa"/>
            <w:vAlign w:val="center"/>
          </w:tcPr>
          <w:p w14:paraId="7ADCA4B8"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Area</w:t>
            </w:r>
          </w:p>
        </w:tc>
        <w:tc>
          <w:tcPr>
            <w:tcW w:w="1134" w:type="dxa"/>
            <w:vAlign w:val="center"/>
          </w:tcPr>
          <w:p w14:paraId="7DA811FD"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 xml:space="preserve">Digit Length </w:t>
            </w:r>
            <w:r w:rsidRPr="004E6761">
              <w:rPr>
                <w:rFonts w:asciiTheme="minorHAnsi" w:hAnsiTheme="minorHAnsi"/>
                <w:b/>
                <w:bCs/>
                <w:sz w:val="18"/>
                <w:szCs w:val="18"/>
                <w:lang w:val="en-GB"/>
              </w:rPr>
              <w:br/>
              <w:t>(including area code)</w:t>
            </w:r>
          </w:p>
        </w:tc>
        <w:tc>
          <w:tcPr>
            <w:tcW w:w="2551" w:type="dxa"/>
            <w:vAlign w:val="center"/>
          </w:tcPr>
          <w:p w14:paraId="33C70D86" w14:textId="77777777" w:rsidR="00117464" w:rsidRPr="004E6761" w:rsidRDefault="00117464" w:rsidP="00246B7F">
            <w:pPr>
              <w:spacing w:before="0"/>
              <w:jc w:val="left"/>
              <w:rPr>
                <w:rFonts w:asciiTheme="minorHAnsi" w:hAnsiTheme="minorHAnsi"/>
                <w:b/>
                <w:bCs/>
                <w:sz w:val="18"/>
                <w:szCs w:val="18"/>
                <w:lang w:val="en-GB"/>
              </w:rPr>
            </w:pPr>
            <w:r w:rsidRPr="00E511CA">
              <w:rPr>
                <w:rFonts w:asciiTheme="minorHAnsi" w:hAnsiTheme="minorHAnsi"/>
                <w:b/>
                <w:bCs/>
                <w:sz w:val="18"/>
                <w:szCs w:val="18"/>
                <w:lang w:val="en-GB"/>
              </w:rPr>
              <w:t>Licensee</w:t>
            </w:r>
          </w:p>
        </w:tc>
        <w:tc>
          <w:tcPr>
            <w:tcW w:w="992" w:type="dxa"/>
          </w:tcPr>
          <w:p w14:paraId="765E95D5"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Allocation</w:t>
            </w:r>
          </w:p>
        </w:tc>
        <w:tc>
          <w:tcPr>
            <w:tcW w:w="1242" w:type="dxa"/>
          </w:tcPr>
          <w:p w14:paraId="25A70983"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Withdrawal</w:t>
            </w:r>
          </w:p>
        </w:tc>
      </w:tr>
      <w:tr w:rsidR="00117464" w:rsidRPr="00227254" w14:paraId="5B0F3AA6" w14:textId="77777777" w:rsidTr="00246B7F">
        <w:trPr>
          <w:cantSplit/>
          <w:trHeight w:val="284"/>
        </w:trPr>
        <w:tc>
          <w:tcPr>
            <w:tcW w:w="510" w:type="dxa"/>
          </w:tcPr>
          <w:p w14:paraId="5D313916"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w:t>
            </w:r>
          </w:p>
        </w:tc>
        <w:tc>
          <w:tcPr>
            <w:tcW w:w="902" w:type="dxa"/>
          </w:tcPr>
          <w:p w14:paraId="4467DDF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11</w:t>
            </w:r>
          </w:p>
        </w:tc>
        <w:tc>
          <w:tcPr>
            <w:tcW w:w="1418" w:type="dxa"/>
          </w:tcPr>
          <w:p w14:paraId="5FBBA99E"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5000</w:t>
            </w:r>
            <w:r w:rsidRPr="00295220">
              <w:rPr>
                <w:rFonts w:asciiTheme="minorHAnsi" w:hAnsiTheme="minorHAnsi"/>
                <w:lang w:val="en-GB"/>
              </w:rPr>
              <w:t xml:space="preserve"> xxxx</w:t>
            </w:r>
          </w:p>
        </w:tc>
        <w:tc>
          <w:tcPr>
            <w:tcW w:w="1560" w:type="dxa"/>
          </w:tcPr>
          <w:p w14:paraId="3D66FE85" w14:textId="77777777" w:rsidR="00117464" w:rsidRPr="00D105CE" w:rsidRDefault="00117464" w:rsidP="00246B7F">
            <w:pPr>
              <w:spacing w:before="20" w:after="20"/>
              <w:jc w:val="left"/>
              <w:rPr>
                <w:rFonts w:asciiTheme="minorHAnsi" w:hAnsiTheme="minorHAnsi"/>
              </w:rPr>
            </w:pPr>
            <w:r w:rsidRPr="00274CC0">
              <w:rPr>
                <w:rFonts w:asciiTheme="minorHAnsi" w:hAnsiTheme="minorHAnsi"/>
              </w:rPr>
              <w:t>non-geographic</w:t>
            </w:r>
          </w:p>
        </w:tc>
        <w:tc>
          <w:tcPr>
            <w:tcW w:w="1134" w:type="dxa"/>
          </w:tcPr>
          <w:p w14:paraId="333F1247" w14:textId="77777777" w:rsidR="00117464" w:rsidRPr="00D105CE" w:rsidRDefault="00117464" w:rsidP="00246B7F">
            <w:pPr>
              <w:spacing w:before="20" w:after="20"/>
              <w:jc w:val="center"/>
              <w:rPr>
                <w:rFonts w:asciiTheme="minorHAnsi" w:hAnsiTheme="minorHAnsi"/>
              </w:rPr>
            </w:pPr>
            <w:r>
              <w:rPr>
                <w:rFonts w:asciiTheme="minorHAnsi" w:hAnsiTheme="minorHAnsi"/>
              </w:rPr>
              <w:t>10</w:t>
            </w:r>
          </w:p>
        </w:tc>
        <w:tc>
          <w:tcPr>
            <w:tcW w:w="2551" w:type="dxa"/>
          </w:tcPr>
          <w:p w14:paraId="15ACFF18" w14:textId="77777777" w:rsidR="00117464" w:rsidRPr="00D105CE" w:rsidRDefault="00117464" w:rsidP="00246B7F">
            <w:pPr>
              <w:spacing w:before="20" w:after="20"/>
              <w:jc w:val="left"/>
              <w:rPr>
                <w:rFonts w:asciiTheme="minorHAnsi" w:hAnsiTheme="minorHAnsi"/>
              </w:rPr>
            </w:pPr>
            <w:r w:rsidRPr="00274CC0">
              <w:rPr>
                <w:rFonts w:asciiTheme="minorHAnsi" w:hAnsiTheme="minorHAnsi"/>
              </w:rPr>
              <w:t>Shwe Than Lwin Media Co., Ltd</w:t>
            </w:r>
          </w:p>
        </w:tc>
        <w:tc>
          <w:tcPr>
            <w:tcW w:w="992" w:type="dxa"/>
          </w:tcPr>
          <w:p w14:paraId="28C2F245" w14:textId="77777777" w:rsidR="00117464" w:rsidRPr="00274CC0" w:rsidRDefault="00117464" w:rsidP="00246B7F">
            <w:pPr>
              <w:spacing w:before="20" w:after="20"/>
              <w:jc w:val="center"/>
              <w:rPr>
                <w:rFonts w:asciiTheme="minorHAnsi" w:hAnsiTheme="minorHAnsi"/>
              </w:rPr>
            </w:pPr>
            <w:r>
              <w:rPr>
                <w:rFonts w:asciiTheme="minorHAnsi" w:hAnsiTheme="minorHAnsi"/>
              </w:rPr>
              <w:t>22.5.2017</w:t>
            </w:r>
          </w:p>
        </w:tc>
        <w:tc>
          <w:tcPr>
            <w:tcW w:w="1242" w:type="dxa"/>
          </w:tcPr>
          <w:p w14:paraId="59D4FD88" w14:textId="77777777" w:rsidR="00117464" w:rsidRPr="00274CC0" w:rsidRDefault="00117464" w:rsidP="00246B7F">
            <w:pPr>
              <w:spacing w:before="20" w:after="20"/>
              <w:jc w:val="center"/>
              <w:rPr>
                <w:rFonts w:asciiTheme="minorHAnsi" w:hAnsiTheme="minorHAnsi"/>
              </w:rPr>
            </w:pPr>
            <w:r>
              <w:rPr>
                <w:rFonts w:asciiTheme="minorHAnsi" w:hAnsiTheme="minorHAnsi"/>
              </w:rPr>
              <w:t>9.5.2022</w:t>
            </w:r>
          </w:p>
        </w:tc>
      </w:tr>
    </w:tbl>
    <w:p w14:paraId="7249CFE3" w14:textId="77777777" w:rsidR="00117464" w:rsidRDefault="00117464" w:rsidP="00117464">
      <w:pPr>
        <w:spacing w:before="0"/>
        <w:jc w:val="left"/>
        <w:rPr>
          <w:rFonts w:cs="Arial"/>
        </w:rPr>
      </w:pPr>
    </w:p>
    <w:p w14:paraId="14B932A6" w14:textId="77777777" w:rsidR="00117464" w:rsidRPr="00E30BC8" w:rsidRDefault="00117464" w:rsidP="00117464">
      <w:pPr>
        <w:keepNext/>
        <w:spacing w:before="0"/>
        <w:rPr>
          <w:b/>
          <w:bCs/>
          <w:u w:val="single"/>
          <w:lang w:val="en-GB"/>
        </w:rPr>
      </w:pPr>
      <w:r>
        <w:rPr>
          <w:b/>
          <w:bCs/>
          <w:u w:val="single"/>
          <w:lang w:val="en-GB"/>
        </w:rPr>
        <w:t>Tollfree Number</w:t>
      </w:r>
    </w:p>
    <w:p w14:paraId="1FD8D576" w14:textId="77777777" w:rsidR="00117464" w:rsidRPr="00E30BC8" w:rsidRDefault="00117464" w:rsidP="00117464">
      <w:pPr>
        <w:keepNext/>
        <w:spacing w:before="0"/>
        <w:rPr>
          <w:lang w:val="en-G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903"/>
        <w:gridCol w:w="1417"/>
        <w:gridCol w:w="1560"/>
        <w:gridCol w:w="1134"/>
        <w:gridCol w:w="2551"/>
        <w:gridCol w:w="992"/>
        <w:gridCol w:w="1278"/>
      </w:tblGrid>
      <w:tr w:rsidR="00117464" w:rsidRPr="00227254" w14:paraId="348A25A3" w14:textId="77777777" w:rsidTr="00246B7F">
        <w:trPr>
          <w:cantSplit/>
          <w:trHeight w:val="397"/>
          <w:tblHeader/>
        </w:trPr>
        <w:tc>
          <w:tcPr>
            <w:tcW w:w="510" w:type="dxa"/>
            <w:vAlign w:val="center"/>
          </w:tcPr>
          <w:p w14:paraId="5C81CA76" w14:textId="77777777" w:rsidR="00117464" w:rsidRPr="004E6761" w:rsidRDefault="00117464" w:rsidP="00246B7F">
            <w:pPr>
              <w:spacing w:before="0"/>
              <w:jc w:val="center"/>
              <w:rPr>
                <w:rFonts w:asciiTheme="minorHAnsi" w:hAnsiTheme="minorHAnsi"/>
                <w:b/>
                <w:bCs/>
                <w:i/>
                <w:iCs/>
                <w:sz w:val="18"/>
                <w:szCs w:val="18"/>
                <w:lang w:val="en-GB"/>
              </w:rPr>
            </w:pPr>
            <w:r w:rsidRPr="004E6761">
              <w:rPr>
                <w:rFonts w:asciiTheme="minorHAnsi" w:hAnsiTheme="minorHAnsi"/>
                <w:b/>
                <w:bCs/>
                <w:i/>
                <w:iCs/>
                <w:sz w:val="18"/>
                <w:szCs w:val="18"/>
                <w:lang w:val="en-GB"/>
              </w:rPr>
              <w:t xml:space="preserve">Sr </w:t>
            </w:r>
            <w:r w:rsidRPr="004E6761">
              <w:rPr>
                <w:rFonts w:asciiTheme="minorHAnsi" w:hAnsiTheme="minorHAnsi"/>
                <w:b/>
                <w:bCs/>
                <w:i/>
                <w:iCs/>
                <w:sz w:val="18"/>
                <w:szCs w:val="18"/>
                <w:lang w:val="en-GB"/>
              </w:rPr>
              <w:br/>
              <w:t>No.</w:t>
            </w:r>
          </w:p>
        </w:tc>
        <w:tc>
          <w:tcPr>
            <w:tcW w:w="903" w:type="dxa"/>
            <w:vAlign w:val="center"/>
          </w:tcPr>
          <w:p w14:paraId="7A40EC5A"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Area Code</w:t>
            </w:r>
          </w:p>
        </w:tc>
        <w:tc>
          <w:tcPr>
            <w:tcW w:w="1417" w:type="dxa"/>
            <w:vAlign w:val="center"/>
          </w:tcPr>
          <w:p w14:paraId="27B83095"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Number series</w:t>
            </w:r>
          </w:p>
        </w:tc>
        <w:tc>
          <w:tcPr>
            <w:tcW w:w="1560" w:type="dxa"/>
            <w:vAlign w:val="center"/>
          </w:tcPr>
          <w:p w14:paraId="602C8F94"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Area</w:t>
            </w:r>
          </w:p>
        </w:tc>
        <w:tc>
          <w:tcPr>
            <w:tcW w:w="1134" w:type="dxa"/>
            <w:vAlign w:val="center"/>
          </w:tcPr>
          <w:p w14:paraId="288D1D99"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 xml:space="preserve">Digit Length </w:t>
            </w:r>
            <w:r w:rsidRPr="004E6761">
              <w:rPr>
                <w:rFonts w:asciiTheme="minorHAnsi" w:hAnsiTheme="minorHAnsi"/>
                <w:b/>
                <w:bCs/>
                <w:sz w:val="18"/>
                <w:szCs w:val="18"/>
                <w:lang w:val="en-GB"/>
              </w:rPr>
              <w:br/>
              <w:t>(including area code)</w:t>
            </w:r>
          </w:p>
        </w:tc>
        <w:tc>
          <w:tcPr>
            <w:tcW w:w="2551" w:type="dxa"/>
            <w:vAlign w:val="center"/>
          </w:tcPr>
          <w:p w14:paraId="48B54196" w14:textId="77777777" w:rsidR="00117464" w:rsidRPr="004E6761" w:rsidRDefault="00117464" w:rsidP="00246B7F">
            <w:pPr>
              <w:spacing w:before="0"/>
              <w:jc w:val="left"/>
              <w:rPr>
                <w:rFonts w:asciiTheme="minorHAnsi" w:hAnsiTheme="minorHAnsi"/>
                <w:b/>
                <w:bCs/>
                <w:sz w:val="18"/>
                <w:szCs w:val="18"/>
                <w:lang w:val="en-GB"/>
              </w:rPr>
            </w:pPr>
            <w:r w:rsidRPr="00E511CA">
              <w:rPr>
                <w:rFonts w:asciiTheme="minorHAnsi" w:hAnsiTheme="minorHAnsi"/>
                <w:b/>
                <w:bCs/>
                <w:sz w:val="18"/>
                <w:szCs w:val="18"/>
                <w:lang w:val="en-GB"/>
              </w:rPr>
              <w:t>Licensee</w:t>
            </w:r>
          </w:p>
        </w:tc>
        <w:tc>
          <w:tcPr>
            <w:tcW w:w="992" w:type="dxa"/>
          </w:tcPr>
          <w:p w14:paraId="6CA1EA83"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Allocation</w:t>
            </w:r>
          </w:p>
        </w:tc>
        <w:tc>
          <w:tcPr>
            <w:tcW w:w="1278" w:type="dxa"/>
          </w:tcPr>
          <w:p w14:paraId="1AAE8752"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Withdrawal</w:t>
            </w:r>
          </w:p>
        </w:tc>
      </w:tr>
      <w:tr w:rsidR="00117464" w:rsidRPr="00227254" w14:paraId="64E9D83D" w14:textId="77777777" w:rsidTr="00246B7F">
        <w:trPr>
          <w:cantSplit/>
          <w:trHeight w:val="397"/>
        </w:trPr>
        <w:tc>
          <w:tcPr>
            <w:tcW w:w="510" w:type="dxa"/>
          </w:tcPr>
          <w:p w14:paraId="32D2B7AE"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w:t>
            </w:r>
          </w:p>
        </w:tc>
        <w:tc>
          <w:tcPr>
            <w:tcW w:w="903" w:type="dxa"/>
          </w:tcPr>
          <w:p w14:paraId="58DD6367"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800</w:t>
            </w:r>
          </w:p>
        </w:tc>
        <w:tc>
          <w:tcPr>
            <w:tcW w:w="1417" w:type="dxa"/>
          </w:tcPr>
          <w:p w14:paraId="403B546A" w14:textId="77777777" w:rsidR="00117464" w:rsidRPr="00D105CE" w:rsidRDefault="00117464" w:rsidP="00246B7F">
            <w:pPr>
              <w:spacing w:before="20" w:after="20"/>
              <w:jc w:val="center"/>
              <w:rPr>
                <w:rFonts w:asciiTheme="minorHAnsi" w:hAnsiTheme="minorHAnsi"/>
                <w:lang w:val="en-GB"/>
              </w:rPr>
            </w:pPr>
            <w:r w:rsidRPr="00274CC0">
              <w:rPr>
                <w:rFonts w:asciiTheme="minorHAnsi" w:hAnsiTheme="minorHAnsi"/>
                <w:lang w:val="en-GB"/>
              </w:rPr>
              <w:t>801 (1~9) xxx</w:t>
            </w:r>
          </w:p>
        </w:tc>
        <w:tc>
          <w:tcPr>
            <w:tcW w:w="1560" w:type="dxa"/>
          </w:tcPr>
          <w:p w14:paraId="3F2232DC" w14:textId="77777777" w:rsidR="00117464" w:rsidRPr="00D105CE" w:rsidRDefault="00117464" w:rsidP="00246B7F">
            <w:pPr>
              <w:spacing w:before="20" w:after="20"/>
              <w:jc w:val="left"/>
              <w:rPr>
                <w:rFonts w:asciiTheme="minorHAnsi" w:hAnsiTheme="minorHAnsi"/>
              </w:rPr>
            </w:pPr>
            <w:r w:rsidRPr="00274CC0">
              <w:rPr>
                <w:rFonts w:asciiTheme="minorHAnsi" w:hAnsiTheme="minorHAnsi"/>
              </w:rPr>
              <w:t>non-geographic</w:t>
            </w:r>
          </w:p>
        </w:tc>
        <w:tc>
          <w:tcPr>
            <w:tcW w:w="1134" w:type="dxa"/>
          </w:tcPr>
          <w:p w14:paraId="1E05FF49" w14:textId="77777777" w:rsidR="00117464" w:rsidRPr="00D105CE" w:rsidRDefault="00117464" w:rsidP="00246B7F">
            <w:pPr>
              <w:spacing w:before="20" w:after="20"/>
              <w:jc w:val="center"/>
              <w:rPr>
                <w:rFonts w:asciiTheme="minorHAnsi" w:hAnsiTheme="minorHAnsi"/>
              </w:rPr>
            </w:pPr>
            <w:r>
              <w:rPr>
                <w:rFonts w:asciiTheme="minorHAnsi" w:hAnsiTheme="minorHAnsi"/>
              </w:rPr>
              <w:t>10</w:t>
            </w:r>
          </w:p>
        </w:tc>
        <w:tc>
          <w:tcPr>
            <w:tcW w:w="2551" w:type="dxa"/>
          </w:tcPr>
          <w:p w14:paraId="671F536E" w14:textId="77777777" w:rsidR="00117464" w:rsidRPr="00D105CE" w:rsidRDefault="00117464" w:rsidP="00246B7F">
            <w:pPr>
              <w:spacing w:before="20" w:after="20"/>
              <w:jc w:val="left"/>
              <w:rPr>
                <w:rFonts w:asciiTheme="minorHAnsi" w:hAnsiTheme="minorHAnsi"/>
              </w:rPr>
            </w:pPr>
            <w:r w:rsidRPr="00274CC0">
              <w:rPr>
                <w:rFonts w:asciiTheme="minorHAnsi" w:hAnsiTheme="minorHAnsi"/>
              </w:rPr>
              <w:t>Ooredoo Myanmar Limited</w:t>
            </w:r>
          </w:p>
        </w:tc>
        <w:tc>
          <w:tcPr>
            <w:tcW w:w="992" w:type="dxa"/>
          </w:tcPr>
          <w:p w14:paraId="37D0A0D7" w14:textId="77777777" w:rsidR="00117464" w:rsidRPr="00274CC0" w:rsidRDefault="00117464" w:rsidP="00246B7F">
            <w:pPr>
              <w:spacing w:before="20" w:after="20"/>
              <w:jc w:val="center"/>
              <w:rPr>
                <w:rFonts w:asciiTheme="minorHAnsi" w:hAnsiTheme="minorHAnsi"/>
              </w:rPr>
            </w:pPr>
            <w:r>
              <w:rPr>
                <w:rFonts w:asciiTheme="minorHAnsi" w:hAnsiTheme="minorHAnsi"/>
              </w:rPr>
              <w:t>2.2.2018</w:t>
            </w:r>
          </w:p>
        </w:tc>
        <w:tc>
          <w:tcPr>
            <w:tcW w:w="1278" w:type="dxa"/>
          </w:tcPr>
          <w:p w14:paraId="59B737F0" w14:textId="77777777" w:rsidR="00117464" w:rsidRPr="00274CC0" w:rsidRDefault="00117464" w:rsidP="00246B7F">
            <w:pPr>
              <w:spacing w:before="20" w:after="20"/>
              <w:jc w:val="center"/>
              <w:rPr>
                <w:rFonts w:asciiTheme="minorHAnsi" w:hAnsiTheme="minorHAnsi"/>
              </w:rPr>
            </w:pPr>
            <w:r>
              <w:rPr>
                <w:rFonts w:asciiTheme="minorHAnsi" w:hAnsiTheme="minorHAnsi"/>
              </w:rPr>
              <w:t>6.6.2022</w:t>
            </w:r>
          </w:p>
        </w:tc>
      </w:tr>
    </w:tbl>
    <w:p w14:paraId="7A198522" w14:textId="77777777" w:rsidR="00117464" w:rsidRPr="00E30BC8" w:rsidRDefault="00117464" w:rsidP="00117464">
      <w:pPr>
        <w:keepNext/>
        <w:spacing w:before="0"/>
        <w:rPr>
          <w:b/>
          <w:bCs/>
          <w:u w:val="single"/>
          <w:lang w:val="en-GB"/>
        </w:rPr>
      </w:pPr>
      <w:r>
        <w:rPr>
          <w:b/>
          <w:bCs/>
          <w:u w:val="single"/>
          <w:lang w:val="en-GB"/>
        </w:rPr>
        <w:t>Mobile Numbering</w:t>
      </w:r>
    </w:p>
    <w:p w14:paraId="4015558C" w14:textId="77777777" w:rsidR="00117464" w:rsidRPr="00E30BC8" w:rsidRDefault="00117464" w:rsidP="00117464">
      <w:pPr>
        <w:keepNext/>
        <w:spacing w:before="0"/>
        <w:rPr>
          <w:lang w:val="en-G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893"/>
        <w:gridCol w:w="1380"/>
        <w:gridCol w:w="1468"/>
        <w:gridCol w:w="1220"/>
        <w:gridCol w:w="2216"/>
        <w:gridCol w:w="1237"/>
        <w:gridCol w:w="1244"/>
      </w:tblGrid>
      <w:tr w:rsidR="00117464" w:rsidRPr="00227254" w14:paraId="63012F0F" w14:textId="77777777" w:rsidTr="00246B7F">
        <w:trPr>
          <w:cantSplit/>
          <w:trHeight w:val="284"/>
          <w:tblHeader/>
        </w:trPr>
        <w:tc>
          <w:tcPr>
            <w:tcW w:w="507" w:type="dxa"/>
            <w:vAlign w:val="center"/>
          </w:tcPr>
          <w:p w14:paraId="0D7FC0CB" w14:textId="77777777" w:rsidR="00117464" w:rsidRPr="004E6761" w:rsidRDefault="00117464" w:rsidP="00246B7F">
            <w:pPr>
              <w:spacing w:before="0"/>
              <w:jc w:val="center"/>
              <w:rPr>
                <w:rFonts w:asciiTheme="minorHAnsi" w:hAnsiTheme="minorHAnsi"/>
                <w:b/>
                <w:bCs/>
                <w:i/>
                <w:iCs/>
                <w:sz w:val="18"/>
                <w:szCs w:val="18"/>
                <w:lang w:val="en-GB"/>
              </w:rPr>
            </w:pPr>
            <w:r w:rsidRPr="004E6761">
              <w:rPr>
                <w:rFonts w:asciiTheme="minorHAnsi" w:hAnsiTheme="minorHAnsi"/>
                <w:b/>
                <w:bCs/>
                <w:i/>
                <w:iCs/>
                <w:sz w:val="18"/>
                <w:szCs w:val="18"/>
                <w:lang w:val="en-GB"/>
              </w:rPr>
              <w:t xml:space="preserve">Sr </w:t>
            </w:r>
            <w:r w:rsidRPr="004E6761">
              <w:rPr>
                <w:rFonts w:asciiTheme="minorHAnsi" w:hAnsiTheme="minorHAnsi"/>
                <w:b/>
                <w:bCs/>
                <w:i/>
                <w:iCs/>
                <w:sz w:val="18"/>
                <w:szCs w:val="18"/>
                <w:lang w:val="en-GB"/>
              </w:rPr>
              <w:br/>
              <w:t>No.</w:t>
            </w:r>
          </w:p>
        </w:tc>
        <w:tc>
          <w:tcPr>
            <w:tcW w:w="893" w:type="dxa"/>
            <w:vAlign w:val="center"/>
          </w:tcPr>
          <w:p w14:paraId="7913D28E"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Area Code</w:t>
            </w:r>
          </w:p>
        </w:tc>
        <w:tc>
          <w:tcPr>
            <w:tcW w:w="1380" w:type="dxa"/>
            <w:vAlign w:val="center"/>
          </w:tcPr>
          <w:p w14:paraId="0881953D"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Number series</w:t>
            </w:r>
          </w:p>
        </w:tc>
        <w:tc>
          <w:tcPr>
            <w:tcW w:w="1468" w:type="dxa"/>
            <w:vAlign w:val="center"/>
          </w:tcPr>
          <w:p w14:paraId="6E46FE2E" w14:textId="77777777" w:rsidR="00117464" w:rsidRPr="004E6761" w:rsidRDefault="00117464" w:rsidP="00246B7F">
            <w:pPr>
              <w:spacing w:before="0"/>
              <w:jc w:val="center"/>
              <w:rPr>
                <w:rFonts w:asciiTheme="minorHAnsi" w:hAnsiTheme="minorHAnsi"/>
                <w:b/>
                <w:bCs/>
                <w:sz w:val="18"/>
                <w:szCs w:val="18"/>
                <w:lang w:val="en-GB"/>
              </w:rPr>
            </w:pPr>
            <w:r>
              <w:rPr>
                <w:rFonts w:asciiTheme="minorHAnsi" w:hAnsiTheme="minorHAnsi"/>
                <w:b/>
                <w:bCs/>
                <w:sz w:val="18"/>
                <w:szCs w:val="18"/>
                <w:lang w:val="en-GB"/>
              </w:rPr>
              <w:t>System</w:t>
            </w:r>
          </w:p>
        </w:tc>
        <w:tc>
          <w:tcPr>
            <w:tcW w:w="1220" w:type="dxa"/>
            <w:vAlign w:val="center"/>
          </w:tcPr>
          <w:p w14:paraId="34920D51"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 xml:space="preserve">Digit Length </w:t>
            </w:r>
            <w:r w:rsidRPr="004E6761">
              <w:rPr>
                <w:rFonts w:asciiTheme="minorHAnsi" w:hAnsiTheme="minorHAnsi"/>
                <w:b/>
                <w:bCs/>
                <w:sz w:val="18"/>
                <w:szCs w:val="18"/>
                <w:lang w:val="en-GB"/>
              </w:rPr>
              <w:br/>
              <w:t>(including area code)</w:t>
            </w:r>
          </w:p>
        </w:tc>
        <w:tc>
          <w:tcPr>
            <w:tcW w:w="2216" w:type="dxa"/>
            <w:vAlign w:val="center"/>
          </w:tcPr>
          <w:p w14:paraId="6215B7C3" w14:textId="77777777" w:rsidR="00117464" w:rsidRPr="004E6761" w:rsidRDefault="00117464" w:rsidP="00246B7F">
            <w:pPr>
              <w:spacing w:before="0"/>
              <w:jc w:val="left"/>
              <w:rPr>
                <w:rFonts w:asciiTheme="minorHAnsi" w:hAnsiTheme="minorHAnsi"/>
                <w:b/>
                <w:bCs/>
                <w:sz w:val="18"/>
                <w:szCs w:val="18"/>
                <w:lang w:val="en-GB"/>
              </w:rPr>
            </w:pPr>
            <w:r w:rsidRPr="004E6761">
              <w:rPr>
                <w:rFonts w:asciiTheme="minorHAnsi" w:hAnsiTheme="minorHAnsi"/>
                <w:b/>
                <w:bCs/>
                <w:sz w:val="18"/>
                <w:szCs w:val="18"/>
                <w:lang w:val="en-GB"/>
              </w:rPr>
              <w:t>Operator</w:t>
            </w:r>
          </w:p>
        </w:tc>
        <w:tc>
          <w:tcPr>
            <w:tcW w:w="1237" w:type="dxa"/>
          </w:tcPr>
          <w:p w14:paraId="76379DC9"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Allocation</w:t>
            </w:r>
          </w:p>
        </w:tc>
        <w:tc>
          <w:tcPr>
            <w:tcW w:w="1244" w:type="dxa"/>
          </w:tcPr>
          <w:p w14:paraId="4EAD2214" w14:textId="77777777" w:rsidR="00117464" w:rsidRPr="004E6761" w:rsidRDefault="00117464" w:rsidP="00246B7F">
            <w:pPr>
              <w:spacing w:before="0"/>
              <w:jc w:val="center"/>
              <w:rPr>
                <w:rFonts w:asciiTheme="minorHAnsi" w:hAnsiTheme="minorHAnsi"/>
                <w:b/>
                <w:bCs/>
                <w:sz w:val="18"/>
                <w:szCs w:val="18"/>
                <w:lang w:val="en-GB"/>
              </w:rPr>
            </w:pPr>
            <w:r w:rsidRPr="004E6761">
              <w:rPr>
                <w:rFonts w:asciiTheme="minorHAnsi" w:hAnsiTheme="minorHAnsi"/>
                <w:b/>
                <w:bCs/>
                <w:sz w:val="18"/>
                <w:szCs w:val="18"/>
                <w:lang w:val="en-GB"/>
              </w:rPr>
              <w:t>Date of Number Withdrawal</w:t>
            </w:r>
          </w:p>
        </w:tc>
      </w:tr>
      <w:tr w:rsidR="00117464" w:rsidRPr="00227254" w14:paraId="738C0B7D" w14:textId="77777777" w:rsidTr="00246B7F">
        <w:trPr>
          <w:cantSplit/>
          <w:trHeight w:val="284"/>
        </w:trPr>
        <w:tc>
          <w:tcPr>
            <w:tcW w:w="507" w:type="dxa"/>
          </w:tcPr>
          <w:p w14:paraId="3F772B77" w14:textId="77777777" w:rsidR="00117464" w:rsidRPr="004E6761" w:rsidRDefault="00117464" w:rsidP="00246B7F">
            <w:pPr>
              <w:spacing w:before="20" w:after="20"/>
              <w:jc w:val="left"/>
              <w:rPr>
                <w:rFonts w:asciiTheme="minorHAnsi" w:hAnsiTheme="minorHAnsi" w:cstheme="minorHAnsi"/>
                <w:i/>
                <w:iCs/>
                <w:sz w:val="18"/>
                <w:szCs w:val="18"/>
              </w:rPr>
            </w:pPr>
            <w:r w:rsidRPr="004E6761">
              <w:rPr>
                <w:rFonts w:asciiTheme="minorHAnsi" w:hAnsiTheme="minorHAnsi" w:cstheme="minorHAnsi"/>
                <w:i/>
                <w:iCs/>
                <w:sz w:val="18"/>
                <w:szCs w:val="18"/>
              </w:rPr>
              <w:t>1</w:t>
            </w:r>
          </w:p>
        </w:tc>
        <w:tc>
          <w:tcPr>
            <w:tcW w:w="893" w:type="dxa"/>
          </w:tcPr>
          <w:p w14:paraId="59CB45F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1380" w:type="dxa"/>
          </w:tcPr>
          <w:p w14:paraId="6648682D" w14:textId="77777777" w:rsidR="00117464" w:rsidRPr="00D105CE" w:rsidRDefault="00117464" w:rsidP="00246B7F">
            <w:pPr>
              <w:spacing w:before="20" w:after="20"/>
              <w:jc w:val="center"/>
              <w:rPr>
                <w:rFonts w:asciiTheme="minorHAnsi" w:hAnsiTheme="minorHAnsi"/>
                <w:lang w:val="en-GB"/>
              </w:rPr>
            </w:pPr>
            <w:r w:rsidRPr="00274CC0">
              <w:rPr>
                <w:rFonts w:asciiTheme="minorHAnsi" w:hAnsiTheme="minorHAnsi"/>
                <w:lang w:val="en-GB"/>
              </w:rPr>
              <w:t>8</w:t>
            </w:r>
            <w:r>
              <w:rPr>
                <w:rFonts w:asciiTheme="minorHAnsi" w:hAnsiTheme="minorHAnsi"/>
                <w:lang w:val="en-GB"/>
              </w:rPr>
              <w:t>78</w:t>
            </w:r>
            <w:r w:rsidRPr="00274CC0">
              <w:rPr>
                <w:rFonts w:asciiTheme="minorHAnsi" w:hAnsiTheme="minorHAnsi"/>
                <w:lang w:val="en-GB"/>
              </w:rPr>
              <w:t xml:space="preserve"> </w:t>
            </w:r>
            <w:r>
              <w:rPr>
                <w:rFonts w:asciiTheme="minorHAnsi" w:hAnsiTheme="minorHAnsi"/>
                <w:lang w:val="en-GB"/>
              </w:rPr>
              <w:t>xxx xxx</w:t>
            </w:r>
          </w:p>
        </w:tc>
        <w:tc>
          <w:tcPr>
            <w:tcW w:w="1468" w:type="dxa"/>
          </w:tcPr>
          <w:p w14:paraId="02D176D2" w14:textId="77777777" w:rsidR="00117464" w:rsidRPr="00D105CE" w:rsidRDefault="00117464" w:rsidP="00246B7F">
            <w:pPr>
              <w:spacing w:before="20" w:after="20"/>
              <w:jc w:val="left"/>
              <w:rPr>
                <w:rFonts w:asciiTheme="minorHAnsi" w:hAnsiTheme="minorHAnsi"/>
              </w:rPr>
            </w:pPr>
            <w:r w:rsidRPr="00E13671">
              <w:rPr>
                <w:rFonts w:asciiTheme="minorHAnsi" w:hAnsiTheme="minorHAnsi"/>
              </w:rPr>
              <w:t>WCDMA/GSM</w:t>
            </w:r>
          </w:p>
        </w:tc>
        <w:tc>
          <w:tcPr>
            <w:tcW w:w="1220" w:type="dxa"/>
          </w:tcPr>
          <w:p w14:paraId="38C7FC0E" w14:textId="77777777" w:rsidR="00117464" w:rsidRPr="00D105CE" w:rsidRDefault="00117464" w:rsidP="00246B7F">
            <w:pPr>
              <w:spacing w:before="20" w:after="20"/>
              <w:jc w:val="center"/>
              <w:rPr>
                <w:rFonts w:asciiTheme="minorHAnsi" w:hAnsiTheme="minorHAnsi"/>
              </w:rPr>
            </w:pPr>
            <w:r>
              <w:rPr>
                <w:rFonts w:asciiTheme="minorHAnsi" w:hAnsiTheme="minorHAnsi"/>
              </w:rPr>
              <w:t>10</w:t>
            </w:r>
          </w:p>
        </w:tc>
        <w:tc>
          <w:tcPr>
            <w:tcW w:w="2216" w:type="dxa"/>
          </w:tcPr>
          <w:p w14:paraId="6B1D6D8B" w14:textId="77777777" w:rsidR="00117464" w:rsidRPr="00D105CE" w:rsidRDefault="00117464" w:rsidP="00246B7F">
            <w:pPr>
              <w:spacing w:before="20" w:after="20"/>
              <w:jc w:val="left"/>
              <w:rPr>
                <w:rFonts w:asciiTheme="minorHAnsi" w:hAnsiTheme="minorHAnsi"/>
              </w:rPr>
            </w:pPr>
            <w:r w:rsidRPr="00E13671">
              <w:rPr>
                <w:rFonts w:asciiTheme="minorHAnsi" w:hAnsiTheme="minorHAnsi"/>
              </w:rPr>
              <w:t>Myanma Posts and</w:t>
            </w:r>
            <w:r>
              <w:rPr>
                <w:rFonts w:asciiTheme="minorHAnsi" w:hAnsiTheme="minorHAnsi"/>
              </w:rPr>
              <w:t xml:space="preserve"> </w:t>
            </w:r>
            <w:r w:rsidRPr="00E13671">
              <w:rPr>
                <w:rFonts w:asciiTheme="minorHAnsi" w:hAnsiTheme="minorHAnsi"/>
              </w:rPr>
              <w:t>Telecommunications</w:t>
            </w:r>
          </w:p>
        </w:tc>
        <w:tc>
          <w:tcPr>
            <w:tcW w:w="1237" w:type="dxa"/>
          </w:tcPr>
          <w:p w14:paraId="630050C6" w14:textId="77777777" w:rsidR="00117464" w:rsidRPr="00274CC0" w:rsidRDefault="00117464" w:rsidP="00246B7F">
            <w:pPr>
              <w:spacing w:before="20" w:after="20"/>
              <w:jc w:val="center"/>
              <w:rPr>
                <w:rFonts w:asciiTheme="minorHAnsi" w:hAnsiTheme="minorHAnsi"/>
              </w:rPr>
            </w:pPr>
            <w:r>
              <w:rPr>
                <w:rFonts w:asciiTheme="minorHAnsi" w:hAnsiTheme="minorHAnsi"/>
              </w:rPr>
              <w:t>29.1.2021</w:t>
            </w:r>
          </w:p>
        </w:tc>
        <w:tc>
          <w:tcPr>
            <w:tcW w:w="1244" w:type="dxa"/>
          </w:tcPr>
          <w:p w14:paraId="1E27AFB2" w14:textId="77777777" w:rsidR="00117464" w:rsidRPr="00274CC0" w:rsidRDefault="00117464" w:rsidP="00246B7F">
            <w:pPr>
              <w:spacing w:before="20" w:after="20"/>
              <w:jc w:val="center"/>
              <w:rPr>
                <w:rFonts w:asciiTheme="minorHAnsi" w:hAnsiTheme="minorHAnsi"/>
              </w:rPr>
            </w:pPr>
            <w:r>
              <w:rPr>
                <w:rFonts w:asciiTheme="minorHAnsi" w:hAnsiTheme="minorHAnsi"/>
              </w:rPr>
              <w:t>9.3.2022</w:t>
            </w:r>
          </w:p>
        </w:tc>
      </w:tr>
    </w:tbl>
    <w:p w14:paraId="5EA1B3B8" w14:textId="77777777" w:rsidR="00117464" w:rsidRDefault="00117464" w:rsidP="00117464">
      <w:pPr>
        <w:spacing w:before="0"/>
        <w:jc w:val="left"/>
        <w:rPr>
          <w:rFonts w:cs="Arial"/>
        </w:rPr>
      </w:pPr>
    </w:p>
    <w:p w14:paraId="7C7876AD" w14:textId="77777777" w:rsidR="00117464" w:rsidRDefault="00117464" w:rsidP="00117464">
      <w:pPr>
        <w:spacing w:before="0"/>
        <w:jc w:val="left"/>
        <w:rPr>
          <w:rFonts w:cs="Arial"/>
        </w:rPr>
      </w:pPr>
      <w:r>
        <w:rPr>
          <w:rFonts w:cs="Arial"/>
        </w:rPr>
        <w:t>Contact:</w:t>
      </w:r>
    </w:p>
    <w:p w14:paraId="346DCD13" w14:textId="77777777" w:rsidR="00117464" w:rsidRDefault="00117464" w:rsidP="00117464">
      <w:pPr>
        <w:spacing w:before="60"/>
        <w:ind w:left="720"/>
        <w:rPr>
          <w:rFonts w:cs="Arial"/>
        </w:rPr>
      </w:pPr>
      <w:r w:rsidRPr="004805AE">
        <w:rPr>
          <w:rFonts w:cs="Arial"/>
        </w:rPr>
        <w:t>Ministry of Transport and Communications</w:t>
      </w:r>
    </w:p>
    <w:p w14:paraId="7361200D" w14:textId="77777777" w:rsidR="00117464" w:rsidRPr="008555C2" w:rsidRDefault="00117464" w:rsidP="00117464">
      <w:pPr>
        <w:spacing w:before="0"/>
        <w:ind w:left="720"/>
        <w:rPr>
          <w:rFonts w:cs="Arial"/>
        </w:rPr>
      </w:pPr>
      <w:r w:rsidRPr="008555C2">
        <w:rPr>
          <w:rFonts w:cs="Arial"/>
        </w:rPr>
        <w:t>Posts and Telecommunications Department (PTD)</w:t>
      </w:r>
    </w:p>
    <w:p w14:paraId="70177DDE" w14:textId="77777777" w:rsidR="00117464" w:rsidRPr="008555C2" w:rsidRDefault="00117464" w:rsidP="00117464">
      <w:pPr>
        <w:spacing w:before="0"/>
        <w:ind w:left="720"/>
        <w:rPr>
          <w:rFonts w:cs="Arial"/>
        </w:rPr>
      </w:pPr>
      <w:r w:rsidRPr="008555C2">
        <w:rPr>
          <w:rFonts w:cs="Arial"/>
        </w:rPr>
        <w:t>Building No. 2,</w:t>
      </w:r>
    </w:p>
    <w:p w14:paraId="5044A442" w14:textId="77777777" w:rsidR="00117464" w:rsidRPr="008555C2" w:rsidRDefault="00117464" w:rsidP="00117464">
      <w:pPr>
        <w:spacing w:before="0"/>
        <w:ind w:left="720"/>
        <w:rPr>
          <w:rFonts w:cs="Arial"/>
        </w:rPr>
      </w:pPr>
      <w:r w:rsidRPr="008555C2">
        <w:rPr>
          <w:rFonts w:cs="Arial"/>
        </w:rPr>
        <w:t xml:space="preserve">NAY PYI TAW </w:t>
      </w:r>
    </w:p>
    <w:p w14:paraId="745E667E" w14:textId="77777777" w:rsidR="00117464" w:rsidRPr="002D7664" w:rsidRDefault="00117464" w:rsidP="00117464">
      <w:pPr>
        <w:spacing w:before="0"/>
        <w:ind w:left="720"/>
        <w:jc w:val="left"/>
        <w:rPr>
          <w:rFonts w:cs="Arial"/>
          <w:lang w:val="en-GB"/>
        </w:rPr>
      </w:pPr>
      <w:r w:rsidRPr="002D7664">
        <w:rPr>
          <w:rFonts w:cs="Arial"/>
          <w:lang w:val="en-GB"/>
        </w:rPr>
        <w:t>Myanmar</w:t>
      </w:r>
    </w:p>
    <w:p w14:paraId="648EECE7" w14:textId="77777777" w:rsidR="00117464" w:rsidRPr="00E775B5" w:rsidRDefault="00117464" w:rsidP="00117464">
      <w:pPr>
        <w:spacing w:before="0"/>
        <w:ind w:left="720"/>
        <w:rPr>
          <w:rFonts w:cs="Arial"/>
          <w:lang w:val="pt-BR"/>
        </w:rPr>
      </w:pPr>
      <w:r>
        <w:rPr>
          <w:rFonts w:cs="Arial"/>
          <w:lang w:val="pt-BR"/>
        </w:rPr>
        <w:t>Tel:</w:t>
      </w:r>
      <w:r>
        <w:rPr>
          <w:rFonts w:cs="Arial"/>
          <w:lang w:val="pt-BR"/>
        </w:rPr>
        <w:tab/>
        <w:t>+95 67 3407 225</w:t>
      </w:r>
    </w:p>
    <w:p w14:paraId="5A2340F1" w14:textId="77777777" w:rsidR="00117464" w:rsidRPr="00E775B5" w:rsidRDefault="00117464" w:rsidP="00117464">
      <w:pPr>
        <w:spacing w:before="0"/>
        <w:ind w:left="720"/>
        <w:rPr>
          <w:rFonts w:cs="Arial"/>
          <w:lang w:val="pt-BR"/>
        </w:rPr>
      </w:pPr>
      <w:r w:rsidRPr="00E775B5">
        <w:rPr>
          <w:rFonts w:cs="Arial"/>
          <w:lang w:val="pt-BR"/>
        </w:rPr>
        <w:t xml:space="preserve">Fax: </w:t>
      </w:r>
      <w:r>
        <w:rPr>
          <w:rFonts w:cs="Arial"/>
          <w:lang w:val="pt-BR"/>
        </w:rPr>
        <w:tab/>
      </w:r>
      <w:r w:rsidRPr="00E775B5">
        <w:rPr>
          <w:rFonts w:cs="Arial"/>
          <w:lang w:val="pt-BR"/>
        </w:rPr>
        <w:t xml:space="preserve">+95 67 </w:t>
      </w:r>
      <w:r>
        <w:rPr>
          <w:rFonts w:cs="Arial"/>
          <w:lang w:val="pt-BR"/>
        </w:rPr>
        <w:t>3</w:t>
      </w:r>
      <w:r w:rsidRPr="00E775B5">
        <w:rPr>
          <w:rFonts w:cs="Arial"/>
          <w:lang w:val="pt-BR"/>
        </w:rPr>
        <w:t>407 216</w:t>
      </w:r>
    </w:p>
    <w:p w14:paraId="157F5464" w14:textId="77777777" w:rsidR="00117464" w:rsidRDefault="00117464" w:rsidP="00117464">
      <w:pPr>
        <w:overflowPunct/>
        <w:autoSpaceDE/>
        <w:autoSpaceDN/>
        <w:adjustRightInd/>
        <w:spacing w:before="0"/>
        <w:jc w:val="left"/>
        <w:textAlignment w:val="auto"/>
        <w:rPr>
          <w:rFonts w:eastAsia="SimSun" w:cs="Arial"/>
          <w:b/>
          <w:bCs/>
          <w:lang w:val="en-GB"/>
        </w:rPr>
      </w:pPr>
      <w:r>
        <w:rPr>
          <w:rFonts w:eastAsia="SimSun" w:cs="Arial"/>
          <w:b/>
          <w:bCs/>
          <w:lang w:val="en-GB"/>
        </w:rPr>
        <w:br w:type="page"/>
      </w:r>
    </w:p>
    <w:p w14:paraId="50D536F3" w14:textId="77777777" w:rsidR="00117464" w:rsidRPr="003F0F33" w:rsidRDefault="00117464" w:rsidP="00117464">
      <w:pPr>
        <w:keepNext/>
        <w:keepLines/>
        <w:tabs>
          <w:tab w:val="left" w:pos="1134"/>
          <w:tab w:val="left" w:pos="1560"/>
          <w:tab w:val="left" w:pos="2127"/>
        </w:tabs>
        <w:spacing w:before="0"/>
        <w:jc w:val="left"/>
        <w:outlineLvl w:val="3"/>
        <w:rPr>
          <w:rFonts w:eastAsia="SimSun" w:cs="Arial"/>
          <w:b/>
          <w:bCs/>
          <w:lang w:val="en-GB"/>
        </w:rPr>
      </w:pPr>
      <w:r w:rsidRPr="003F0F33">
        <w:rPr>
          <w:rFonts w:eastAsia="SimSun" w:cs="Arial"/>
          <w:b/>
          <w:bCs/>
          <w:lang w:val="en-GB"/>
        </w:rPr>
        <w:t>Senegal (country code +221)</w:t>
      </w:r>
    </w:p>
    <w:p w14:paraId="1EA9F214" w14:textId="77777777" w:rsidR="00117464" w:rsidRPr="003F0F33" w:rsidRDefault="00117464" w:rsidP="00117464">
      <w:pPr>
        <w:keepNext/>
        <w:keepLines/>
        <w:tabs>
          <w:tab w:val="left" w:pos="1134"/>
          <w:tab w:val="left" w:pos="1560"/>
          <w:tab w:val="left" w:pos="2127"/>
        </w:tabs>
        <w:jc w:val="left"/>
        <w:outlineLvl w:val="4"/>
        <w:rPr>
          <w:rFonts w:eastAsia="SimSun" w:cs="Arial"/>
          <w:szCs w:val="18"/>
          <w:lang w:val="en-GB"/>
        </w:rPr>
      </w:pPr>
      <w:r w:rsidRPr="003F0F33">
        <w:rPr>
          <w:rFonts w:eastAsia="SimSun" w:cs="Arial"/>
          <w:szCs w:val="18"/>
          <w:lang w:val="en-GB"/>
        </w:rPr>
        <w:t xml:space="preserve">Communication of </w:t>
      </w:r>
      <w:r w:rsidRPr="00117464">
        <w:rPr>
          <w:rFonts w:eastAsia="SimSun" w:cs="Arial"/>
          <w:szCs w:val="18"/>
          <w:lang w:val="en-GB"/>
        </w:rPr>
        <w:t>6.IX.2022:</w:t>
      </w:r>
    </w:p>
    <w:p w14:paraId="78B8AF05" w14:textId="77777777" w:rsidR="00117464" w:rsidRPr="003F0F33" w:rsidRDefault="00117464" w:rsidP="00117464">
      <w:pPr>
        <w:spacing w:before="0"/>
        <w:jc w:val="left"/>
        <w:rPr>
          <w:rFonts w:ascii="Arial" w:hAnsi="Arial"/>
          <w:lang w:val="en-GB"/>
        </w:rPr>
      </w:pPr>
    </w:p>
    <w:p w14:paraId="601F5723" w14:textId="77777777" w:rsidR="00117464" w:rsidRPr="003F0F33" w:rsidRDefault="00117464" w:rsidP="00117464">
      <w:pPr>
        <w:overflowPunct/>
        <w:autoSpaceDE/>
        <w:autoSpaceDN/>
        <w:adjustRightInd/>
        <w:spacing w:before="0"/>
        <w:jc w:val="left"/>
        <w:textAlignment w:val="auto"/>
        <w:rPr>
          <w:rFonts w:cs="Arial"/>
          <w:lang w:val="en-GB"/>
        </w:rPr>
      </w:pPr>
      <w:r w:rsidRPr="003F0F33">
        <w:rPr>
          <w:rFonts w:cs="Arial"/>
          <w:lang w:val="en-GB"/>
        </w:rPr>
        <w:t xml:space="preserve">The </w:t>
      </w:r>
      <w:r w:rsidRPr="00117464">
        <w:rPr>
          <w:rFonts w:cs="Arial"/>
          <w:i/>
          <w:iCs/>
          <w:lang w:val="en-GB"/>
        </w:rPr>
        <w:t>Autorité</w:t>
      </w:r>
      <w:r w:rsidRPr="00117464">
        <w:rPr>
          <w:rFonts w:cs="Arial"/>
          <w:i/>
          <w:lang w:val="en-GB"/>
        </w:rPr>
        <w:t xml:space="preserve"> de Régulation des Télécommunications et des Postes (</w:t>
      </w:r>
      <w:r w:rsidRPr="003F0F33">
        <w:rPr>
          <w:rFonts w:cs="Arial"/>
          <w:i/>
          <w:lang w:val="en-GB"/>
        </w:rPr>
        <w:t>ARTP)</w:t>
      </w:r>
      <w:r w:rsidRPr="003F0F33">
        <w:rPr>
          <w:rFonts w:cs="Arial"/>
          <w:lang w:val="en-GB"/>
        </w:rPr>
        <w:t>, Dakar, announces the following update of the national numbering plan (NNP) for telephony in Senegal.</w:t>
      </w:r>
    </w:p>
    <w:p w14:paraId="2D5ED187" w14:textId="77777777" w:rsidR="00117464" w:rsidRPr="003F0F33" w:rsidRDefault="00117464" w:rsidP="00117464">
      <w:pPr>
        <w:keepNext/>
        <w:keepLines/>
        <w:spacing w:before="240" w:after="240"/>
        <w:jc w:val="center"/>
        <w:rPr>
          <w:bCs/>
          <w:i/>
          <w:iCs/>
          <w:lang w:val="en-GB"/>
        </w:rPr>
      </w:pPr>
      <w:r w:rsidRPr="003F0F33">
        <w:rPr>
          <w:bCs/>
          <w:i/>
          <w:iCs/>
          <w:lang w:val="en-GB"/>
        </w:rPr>
        <w:t xml:space="preserve">Description of introduction of new resource </w:t>
      </w:r>
      <w:r w:rsidRPr="003F0F33">
        <w:rPr>
          <w:bCs/>
          <w:i/>
          <w:iCs/>
          <w:lang w:val="en-GB"/>
        </w:rPr>
        <w:br/>
        <w:t>for national numbering plan for country code 221: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1134"/>
        <w:gridCol w:w="2977"/>
        <w:gridCol w:w="1417"/>
      </w:tblGrid>
      <w:tr w:rsidR="00117464" w:rsidRPr="003F0F33" w14:paraId="2231020C" w14:textId="77777777" w:rsidTr="00246B7F">
        <w:trPr>
          <w:cantSplit/>
          <w:tblHeader/>
          <w:jc w:val="center"/>
        </w:trPr>
        <w:tc>
          <w:tcPr>
            <w:tcW w:w="2405" w:type="dxa"/>
            <w:vMerge w:val="restart"/>
            <w:vAlign w:val="center"/>
          </w:tcPr>
          <w:p w14:paraId="2998EC87"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3F0F33">
              <w:rPr>
                <w:bCs/>
                <w:i/>
                <w:iCs/>
                <w:lang w:val="en-GB"/>
              </w:rPr>
              <w:t>National destination code (NDC) or leading digits of national (significant) number (N(S)N)</w:t>
            </w:r>
          </w:p>
        </w:tc>
        <w:tc>
          <w:tcPr>
            <w:tcW w:w="2268" w:type="dxa"/>
            <w:gridSpan w:val="2"/>
            <w:vAlign w:val="center"/>
          </w:tcPr>
          <w:p w14:paraId="6AB6D1A1"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3F0F33">
              <w:rPr>
                <w:bCs/>
                <w:i/>
                <w:iCs/>
                <w:lang w:val="en-GB"/>
              </w:rPr>
              <w:t>N(S)N number length</w:t>
            </w:r>
          </w:p>
        </w:tc>
        <w:tc>
          <w:tcPr>
            <w:tcW w:w="2977" w:type="dxa"/>
            <w:vMerge w:val="restart"/>
            <w:vAlign w:val="center"/>
          </w:tcPr>
          <w:p w14:paraId="0294FE7C"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3F0F33">
              <w:rPr>
                <w:bCs/>
                <w:i/>
                <w:iCs/>
                <w:color w:val="000000"/>
                <w:lang w:val="en-GB"/>
              </w:rPr>
              <w:t xml:space="preserve">Usage of </w:t>
            </w:r>
            <w:r w:rsidRPr="003F0F33">
              <w:rPr>
                <w:bCs/>
                <w:i/>
                <w:iCs/>
                <w:color w:val="000000"/>
                <w:lang w:val="en-GB"/>
              </w:rPr>
              <w:br/>
              <w:t>ITU-T E.164 number</w:t>
            </w:r>
          </w:p>
        </w:tc>
        <w:tc>
          <w:tcPr>
            <w:tcW w:w="1417" w:type="dxa"/>
            <w:vMerge w:val="restart"/>
            <w:tcMar>
              <w:left w:w="85" w:type="dxa"/>
              <w:right w:w="85" w:type="dxa"/>
            </w:tcMar>
            <w:vAlign w:val="center"/>
          </w:tcPr>
          <w:p w14:paraId="28F38B3A"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3F0F33">
              <w:rPr>
                <w:bCs/>
                <w:i/>
                <w:iCs/>
                <w:color w:val="000000"/>
                <w:lang w:val="en-GB"/>
              </w:rPr>
              <w:t>Time and date of introduction</w:t>
            </w:r>
          </w:p>
        </w:tc>
      </w:tr>
      <w:tr w:rsidR="00117464" w:rsidRPr="003F0F33" w14:paraId="03D6BC10" w14:textId="77777777" w:rsidTr="00246B7F">
        <w:trPr>
          <w:cantSplit/>
          <w:tblHeader/>
          <w:jc w:val="center"/>
        </w:trPr>
        <w:tc>
          <w:tcPr>
            <w:tcW w:w="2405" w:type="dxa"/>
            <w:vMerge/>
            <w:vAlign w:val="center"/>
          </w:tcPr>
          <w:p w14:paraId="4D2845E6"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134" w:type="dxa"/>
            <w:vAlign w:val="center"/>
          </w:tcPr>
          <w:p w14:paraId="1D0E6398" w14:textId="77777777" w:rsidR="00117464" w:rsidRPr="003F0F33" w:rsidRDefault="00117464" w:rsidP="00246B7F">
            <w:pPr>
              <w:overflowPunct/>
              <w:autoSpaceDE/>
              <w:autoSpaceDN/>
              <w:adjustRightInd/>
              <w:spacing w:before="0"/>
              <w:jc w:val="center"/>
              <w:textAlignment w:val="auto"/>
              <w:rPr>
                <w:i/>
                <w:iCs/>
                <w:color w:val="000000"/>
                <w:lang w:val="en-GB" w:eastAsia="fr-FR"/>
              </w:rPr>
            </w:pPr>
            <w:r w:rsidRPr="003F0F33">
              <w:rPr>
                <w:i/>
                <w:iCs/>
                <w:color w:val="000000"/>
                <w:lang w:val="en-GB" w:eastAsia="fr-FR"/>
              </w:rPr>
              <w:t>Maximum length</w:t>
            </w:r>
          </w:p>
        </w:tc>
        <w:tc>
          <w:tcPr>
            <w:tcW w:w="1134" w:type="dxa"/>
            <w:vAlign w:val="center"/>
          </w:tcPr>
          <w:p w14:paraId="4C0F8C4B" w14:textId="77777777" w:rsidR="00117464" w:rsidRPr="003F0F33" w:rsidRDefault="00117464" w:rsidP="00246B7F">
            <w:pPr>
              <w:overflowPunct/>
              <w:autoSpaceDE/>
              <w:autoSpaceDN/>
              <w:adjustRightInd/>
              <w:spacing w:before="0"/>
              <w:jc w:val="center"/>
              <w:textAlignment w:val="auto"/>
              <w:rPr>
                <w:i/>
                <w:iCs/>
                <w:color w:val="000000"/>
                <w:lang w:val="en-GB" w:eastAsia="fr-FR"/>
              </w:rPr>
            </w:pPr>
            <w:r w:rsidRPr="003F0F33">
              <w:rPr>
                <w:i/>
                <w:iCs/>
                <w:color w:val="000000"/>
                <w:lang w:val="en-GB" w:eastAsia="fr-FR"/>
              </w:rPr>
              <w:t>Minimum length</w:t>
            </w:r>
          </w:p>
        </w:tc>
        <w:tc>
          <w:tcPr>
            <w:tcW w:w="2977" w:type="dxa"/>
            <w:vMerge/>
            <w:vAlign w:val="center"/>
          </w:tcPr>
          <w:p w14:paraId="0B85FD6E"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417" w:type="dxa"/>
            <w:vMerge/>
            <w:tcMar>
              <w:left w:w="68" w:type="dxa"/>
              <w:right w:w="68" w:type="dxa"/>
            </w:tcMar>
            <w:vAlign w:val="center"/>
          </w:tcPr>
          <w:p w14:paraId="2E5812D2"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r>
      <w:tr w:rsidR="00117464" w:rsidRPr="003F0F33" w14:paraId="011D155D" w14:textId="77777777" w:rsidTr="00246B7F">
        <w:trPr>
          <w:cantSplit/>
          <w:jc w:val="center"/>
        </w:trPr>
        <w:tc>
          <w:tcPr>
            <w:tcW w:w="2405" w:type="dxa"/>
            <w:vAlign w:val="center"/>
          </w:tcPr>
          <w:p w14:paraId="5FF96703"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7510</w:t>
            </w:r>
          </w:p>
        </w:tc>
        <w:tc>
          <w:tcPr>
            <w:tcW w:w="1134" w:type="dxa"/>
            <w:vAlign w:val="center"/>
          </w:tcPr>
          <w:p w14:paraId="7DF1B694"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1134" w:type="dxa"/>
            <w:vAlign w:val="center"/>
          </w:tcPr>
          <w:p w14:paraId="3CF63976"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2977" w:type="dxa"/>
          </w:tcPr>
          <w:p w14:paraId="4D073AB5"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Non-geographic number – </w:t>
            </w:r>
            <w:r w:rsidRPr="003F0F33">
              <w:rPr>
                <w:rFonts w:cs="Arial"/>
                <w:lang w:val="en-GB"/>
              </w:rPr>
              <w:br/>
              <w:t>Mobile telephone service for the mobile virtual network operator (MVNO) SIRIUS TELECOMS AFRIQUE (PROMOBILE)</w:t>
            </w:r>
          </w:p>
        </w:tc>
        <w:tc>
          <w:tcPr>
            <w:tcW w:w="1417" w:type="dxa"/>
            <w:vAlign w:val="center"/>
          </w:tcPr>
          <w:p w14:paraId="29641F9A"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1 July 2022</w:t>
            </w:r>
          </w:p>
        </w:tc>
      </w:tr>
    </w:tbl>
    <w:p w14:paraId="53C95006" w14:textId="77777777" w:rsidR="00117464" w:rsidRPr="003F0F33" w:rsidRDefault="00117464" w:rsidP="00117464">
      <w:pPr>
        <w:overflowPunct/>
        <w:autoSpaceDE/>
        <w:autoSpaceDN/>
        <w:adjustRightInd/>
        <w:spacing w:before="0"/>
        <w:jc w:val="left"/>
        <w:textAlignment w:val="auto"/>
        <w:rPr>
          <w:lang w:val="en-GB"/>
        </w:rPr>
      </w:pPr>
    </w:p>
    <w:p w14:paraId="6D0FDBB5" w14:textId="77777777" w:rsidR="00117464" w:rsidRPr="003F0F33" w:rsidRDefault="00117464" w:rsidP="00117464">
      <w:pPr>
        <w:keepNext/>
        <w:keepLines/>
        <w:spacing w:after="120"/>
        <w:jc w:val="center"/>
        <w:rPr>
          <w:bCs/>
          <w:i/>
          <w:iCs/>
          <w:lang w:val="en-GB"/>
        </w:rPr>
      </w:pPr>
      <w:r w:rsidRPr="003F0F33">
        <w:rPr>
          <w:bCs/>
          <w:i/>
          <w:iCs/>
          <w:lang w:val="en-GB"/>
        </w:rPr>
        <w:t xml:space="preserve">Presentation of national numbering plan </w:t>
      </w:r>
      <w:r w:rsidRPr="003F0F33">
        <w:rPr>
          <w:bCs/>
          <w:i/>
          <w:iCs/>
          <w:lang w:val="en-GB"/>
        </w:rPr>
        <w:br/>
        <w:t>for country code 221:</w:t>
      </w:r>
    </w:p>
    <w:p w14:paraId="146C98C8" w14:textId="77777777" w:rsidR="00117464" w:rsidRPr="003F0F33" w:rsidRDefault="00117464" w:rsidP="00117464">
      <w:pPr>
        <w:spacing w:before="0"/>
        <w:ind w:left="794" w:hanging="794"/>
        <w:rPr>
          <w:lang w:val="en-GB"/>
        </w:rPr>
      </w:pPr>
      <w:r w:rsidRPr="003F0F33">
        <w:rPr>
          <w:lang w:val="en-GB"/>
        </w:rPr>
        <w:t>a)</w:t>
      </w:r>
      <w:r w:rsidRPr="003F0F33">
        <w:rPr>
          <w:lang w:val="en-GB"/>
        </w:rPr>
        <w:tab/>
        <w:t xml:space="preserve">Overview: </w:t>
      </w:r>
    </w:p>
    <w:p w14:paraId="252DE508" w14:textId="77777777" w:rsidR="00117464" w:rsidRPr="003F0F33" w:rsidRDefault="00117464" w:rsidP="00117464">
      <w:pPr>
        <w:spacing w:before="0"/>
        <w:ind w:left="794" w:hanging="794"/>
        <w:rPr>
          <w:lang w:val="en-GB"/>
        </w:rPr>
      </w:pPr>
      <w:r w:rsidRPr="003F0F33">
        <w:rPr>
          <w:lang w:val="en-GB"/>
        </w:rPr>
        <w:tab/>
        <w:t xml:space="preserve">The minimum number length (excluding the country code) is </w:t>
      </w:r>
      <w:r w:rsidRPr="003F0F33">
        <w:rPr>
          <w:u w:val="single"/>
          <w:lang w:val="en-GB"/>
        </w:rPr>
        <w:tab/>
      </w:r>
      <w:r>
        <w:rPr>
          <w:u w:val="single"/>
          <w:lang w:val="en-GB"/>
        </w:rPr>
        <w:tab/>
      </w:r>
      <w:r w:rsidRPr="003F0F33">
        <w:rPr>
          <w:b/>
          <w:u w:val="single"/>
          <w:lang w:val="en-GB"/>
        </w:rPr>
        <w:t>9</w:t>
      </w:r>
      <w:r w:rsidRPr="003F0F33">
        <w:rPr>
          <w:u w:val="single"/>
          <w:lang w:val="en-GB"/>
        </w:rPr>
        <w:tab/>
      </w:r>
      <w:r w:rsidRPr="003F0F33">
        <w:rPr>
          <w:lang w:val="en-GB"/>
        </w:rPr>
        <w:t xml:space="preserve"> digits.</w:t>
      </w:r>
    </w:p>
    <w:p w14:paraId="6CB83C78" w14:textId="77777777" w:rsidR="00117464" w:rsidRPr="003F0F33" w:rsidRDefault="00117464" w:rsidP="00117464">
      <w:pPr>
        <w:spacing w:before="0"/>
        <w:ind w:left="794" w:hanging="794"/>
        <w:rPr>
          <w:lang w:val="en-GB"/>
        </w:rPr>
      </w:pPr>
      <w:r w:rsidRPr="003F0F33">
        <w:rPr>
          <w:lang w:val="en-GB"/>
        </w:rPr>
        <w:tab/>
        <w:t xml:space="preserve">The maximum number length (excluding the country code) is </w:t>
      </w:r>
      <w:r w:rsidRPr="003F0F33">
        <w:rPr>
          <w:u w:val="single"/>
          <w:lang w:val="en-GB"/>
        </w:rPr>
        <w:tab/>
      </w:r>
      <w:r w:rsidRPr="003F0F33">
        <w:rPr>
          <w:b/>
          <w:u w:val="single"/>
          <w:lang w:val="en-GB"/>
        </w:rPr>
        <w:t>9</w:t>
      </w:r>
      <w:r w:rsidRPr="003F0F33">
        <w:rPr>
          <w:u w:val="single"/>
          <w:lang w:val="en-GB"/>
        </w:rPr>
        <w:tab/>
      </w:r>
      <w:r w:rsidRPr="003F0F33">
        <w:rPr>
          <w:lang w:val="en-GB"/>
        </w:rPr>
        <w:t xml:space="preserve"> digits.</w:t>
      </w:r>
    </w:p>
    <w:p w14:paraId="72F4BC41" w14:textId="77777777" w:rsidR="00117464" w:rsidRPr="003F0F33" w:rsidRDefault="00117464" w:rsidP="00117464">
      <w:pPr>
        <w:spacing w:before="0"/>
        <w:ind w:left="794" w:hanging="794"/>
        <w:rPr>
          <w:lang w:val="en-GB"/>
        </w:rPr>
      </w:pPr>
    </w:p>
    <w:p w14:paraId="31E702C6" w14:textId="77777777" w:rsidR="00117464" w:rsidRPr="003F0F33" w:rsidRDefault="00117464" w:rsidP="000F2D2D">
      <w:pPr>
        <w:spacing w:before="0"/>
        <w:ind w:left="567" w:hanging="567"/>
        <w:rPr>
          <w:lang w:val="en-GB"/>
        </w:rPr>
      </w:pPr>
      <w:r w:rsidRPr="003F0F33">
        <w:rPr>
          <w:lang w:val="en-GB"/>
        </w:rPr>
        <w:t>b)</w:t>
      </w:r>
      <w:r w:rsidRPr="003F0F33">
        <w:rPr>
          <w:lang w:val="en-GB"/>
        </w:rPr>
        <w:tab/>
        <w:t>Link to the national database (or any applicable list) with assigned ITU-T E.164 numbers within the national numbering plan (if any): n/a</w:t>
      </w:r>
    </w:p>
    <w:p w14:paraId="066234D5" w14:textId="77777777" w:rsidR="00117464" w:rsidRPr="003F0F33" w:rsidRDefault="00117464" w:rsidP="00117464">
      <w:pPr>
        <w:spacing w:before="0"/>
        <w:ind w:left="794" w:hanging="794"/>
        <w:rPr>
          <w:lang w:val="en-GB"/>
        </w:rPr>
      </w:pPr>
    </w:p>
    <w:p w14:paraId="00918D20" w14:textId="77777777" w:rsidR="00117464" w:rsidRPr="003F0F33" w:rsidRDefault="00117464" w:rsidP="00117464">
      <w:pPr>
        <w:spacing w:before="0"/>
        <w:ind w:left="794" w:hanging="794"/>
        <w:rPr>
          <w:lang w:val="en-GB"/>
        </w:rPr>
      </w:pPr>
      <w:r w:rsidRPr="003F0F33">
        <w:rPr>
          <w:lang w:val="en-GB"/>
        </w:rPr>
        <w:t>c)</w:t>
      </w:r>
      <w:r w:rsidRPr="003F0F33">
        <w:rPr>
          <w:lang w:val="en-GB"/>
        </w:rPr>
        <w:tab/>
        <w:t>Link to the real-time database reflecting ported ITU-T E.164 numbers (if any):n/a</w:t>
      </w:r>
    </w:p>
    <w:p w14:paraId="6ADFAB83" w14:textId="77777777" w:rsidR="00117464" w:rsidRPr="003F0F33" w:rsidRDefault="00117464" w:rsidP="00117464">
      <w:pPr>
        <w:spacing w:before="0"/>
        <w:ind w:left="794" w:hanging="794"/>
        <w:rPr>
          <w:lang w:val="en-GB"/>
        </w:rPr>
      </w:pPr>
    </w:p>
    <w:p w14:paraId="21C3A4D9" w14:textId="77777777" w:rsidR="00117464" w:rsidRPr="00117464" w:rsidRDefault="00117464" w:rsidP="00117464">
      <w:pPr>
        <w:keepNext/>
        <w:overflowPunct/>
        <w:autoSpaceDE/>
        <w:autoSpaceDN/>
        <w:adjustRightInd/>
        <w:spacing w:before="0"/>
        <w:jc w:val="left"/>
        <w:textAlignment w:val="auto"/>
        <w:rPr>
          <w:lang w:val="en-GB"/>
        </w:rPr>
      </w:pPr>
      <w:r w:rsidRPr="003F0F33">
        <w:t>d)</w:t>
      </w:r>
      <w:r w:rsidRPr="003F0F33">
        <w:rPr>
          <w:lang w:val="en-GB"/>
        </w:rPr>
        <w:tab/>
      </w:r>
      <w:r w:rsidRPr="003F0F33">
        <w:t>Detail of numbering plan:</w:t>
      </w:r>
    </w:p>
    <w:p w14:paraId="6997D931" w14:textId="77777777" w:rsidR="00117464" w:rsidRPr="003F0F33" w:rsidRDefault="00117464" w:rsidP="00117464">
      <w:pPr>
        <w:keepNext/>
        <w:overflowPunct/>
        <w:autoSpaceDE/>
        <w:autoSpaceDN/>
        <w:adjustRightInd/>
        <w:spacing w:before="0"/>
        <w:jc w:val="left"/>
        <w:textAlignment w:val="auto"/>
        <w:rPr>
          <w:lang w:val="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1134"/>
        <w:gridCol w:w="2410"/>
        <w:gridCol w:w="1984"/>
      </w:tblGrid>
      <w:tr w:rsidR="00117464" w:rsidRPr="003F0F33" w14:paraId="2C0CDE44" w14:textId="77777777" w:rsidTr="00246B7F">
        <w:trPr>
          <w:cantSplit/>
          <w:tblHeader/>
          <w:jc w:val="center"/>
        </w:trPr>
        <w:tc>
          <w:tcPr>
            <w:tcW w:w="2405" w:type="dxa"/>
            <w:vMerge w:val="restart"/>
            <w:vAlign w:val="center"/>
          </w:tcPr>
          <w:p w14:paraId="01742E22"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rPr>
            </w:pPr>
            <w:r w:rsidRPr="003F0F33">
              <w:rPr>
                <w:bCs/>
                <w:i/>
                <w:iCs/>
                <w:lang w:val="en-GB"/>
              </w:rPr>
              <w:t>National destination code (NDC) or leading digits of national (significant) number (N(S)N)</w:t>
            </w:r>
          </w:p>
        </w:tc>
        <w:tc>
          <w:tcPr>
            <w:tcW w:w="2268" w:type="dxa"/>
            <w:gridSpan w:val="2"/>
            <w:vAlign w:val="center"/>
          </w:tcPr>
          <w:p w14:paraId="611A6F18"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rPr>
            </w:pPr>
            <w:r w:rsidRPr="003F0F33">
              <w:rPr>
                <w:bCs/>
                <w:i/>
                <w:iCs/>
                <w:lang w:val="en-GB"/>
              </w:rPr>
              <w:t>N(S)N number length</w:t>
            </w:r>
          </w:p>
        </w:tc>
        <w:tc>
          <w:tcPr>
            <w:tcW w:w="2410" w:type="dxa"/>
            <w:vMerge w:val="restart"/>
            <w:vAlign w:val="center"/>
          </w:tcPr>
          <w:p w14:paraId="4E24D405"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rPr>
            </w:pPr>
            <w:r w:rsidRPr="003F0F33">
              <w:rPr>
                <w:bCs/>
                <w:i/>
                <w:iCs/>
                <w:color w:val="000000"/>
                <w:lang w:val="en-GB"/>
              </w:rPr>
              <w:t xml:space="preserve">Usage of </w:t>
            </w:r>
            <w:r w:rsidRPr="003F0F33">
              <w:rPr>
                <w:bCs/>
                <w:i/>
                <w:iCs/>
                <w:color w:val="000000"/>
                <w:lang w:val="en-GB"/>
              </w:rPr>
              <w:br/>
              <w:t>ITU-T E.164 number</w:t>
            </w:r>
          </w:p>
        </w:tc>
        <w:tc>
          <w:tcPr>
            <w:tcW w:w="1984" w:type="dxa"/>
            <w:vMerge w:val="restart"/>
            <w:vAlign w:val="center"/>
          </w:tcPr>
          <w:p w14:paraId="75E6A31F"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rPr>
            </w:pPr>
            <w:r w:rsidRPr="003F0F33">
              <w:rPr>
                <w:bCs/>
                <w:i/>
                <w:iCs/>
                <w:color w:val="000000"/>
                <w:lang w:val="en-GB"/>
              </w:rPr>
              <w:t>Additional information</w:t>
            </w:r>
          </w:p>
        </w:tc>
      </w:tr>
      <w:tr w:rsidR="00117464" w:rsidRPr="003F0F33" w14:paraId="1C60867C" w14:textId="77777777" w:rsidTr="00246B7F">
        <w:trPr>
          <w:cantSplit/>
          <w:tblHeader/>
          <w:jc w:val="center"/>
        </w:trPr>
        <w:tc>
          <w:tcPr>
            <w:tcW w:w="2405" w:type="dxa"/>
            <w:vMerge/>
            <w:vAlign w:val="center"/>
          </w:tcPr>
          <w:p w14:paraId="04B78FE1"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bCs/>
                <w:i/>
                <w:color w:val="000000"/>
                <w:lang w:val="en-GB"/>
              </w:rPr>
            </w:pPr>
          </w:p>
        </w:tc>
        <w:tc>
          <w:tcPr>
            <w:tcW w:w="1134" w:type="dxa"/>
            <w:vAlign w:val="center"/>
          </w:tcPr>
          <w:p w14:paraId="11174E8F"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en-GB"/>
              </w:rPr>
            </w:pPr>
            <w:r w:rsidRPr="003F0F33">
              <w:rPr>
                <w:i/>
                <w:iCs/>
                <w:color w:val="000000"/>
                <w:lang w:val="en-GB" w:eastAsia="fr-FR"/>
              </w:rPr>
              <w:t>Maximum length</w:t>
            </w:r>
          </w:p>
        </w:tc>
        <w:tc>
          <w:tcPr>
            <w:tcW w:w="1134" w:type="dxa"/>
            <w:vAlign w:val="center"/>
          </w:tcPr>
          <w:p w14:paraId="462D70AE"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color w:val="000000"/>
                <w:lang w:val="en-GB"/>
              </w:rPr>
            </w:pPr>
            <w:r w:rsidRPr="003F0F33">
              <w:rPr>
                <w:i/>
                <w:iCs/>
                <w:color w:val="000000"/>
                <w:lang w:val="en-GB" w:eastAsia="fr-FR"/>
              </w:rPr>
              <w:t>Minimum length</w:t>
            </w:r>
          </w:p>
        </w:tc>
        <w:tc>
          <w:tcPr>
            <w:tcW w:w="2410" w:type="dxa"/>
            <w:vMerge/>
            <w:vAlign w:val="center"/>
          </w:tcPr>
          <w:p w14:paraId="5848ADE8"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en-GB"/>
              </w:rPr>
            </w:pPr>
          </w:p>
        </w:tc>
        <w:tc>
          <w:tcPr>
            <w:tcW w:w="1984" w:type="dxa"/>
            <w:vMerge/>
            <w:vAlign w:val="center"/>
          </w:tcPr>
          <w:p w14:paraId="7744904B" w14:textId="77777777" w:rsidR="00117464" w:rsidRPr="003F0F33" w:rsidRDefault="00117464" w:rsidP="00246B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en-GB"/>
              </w:rPr>
            </w:pPr>
          </w:p>
        </w:tc>
      </w:tr>
      <w:tr w:rsidR="00117464" w:rsidRPr="003F0F33" w14:paraId="5F2FFFFF" w14:textId="77777777" w:rsidTr="00246B7F">
        <w:trPr>
          <w:cantSplit/>
          <w:jc w:val="center"/>
        </w:trPr>
        <w:tc>
          <w:tcPr>
            <w:tcW w:w="2405" w:type="dxa"/>
          </w:tcPr>
          <w:p w14:paraId="3E13F2A0"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30</w:t>
            </w:r>
          </w:p>
        </w:tc>
        <w:tc>
          <w:tcPr>
            <w:tcW w:w="1134" w:type="dxa"/>
          </w:tcPr>
          <w:p w14:paraId="1E4FCB14"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762E87C4"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721B71AC"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 xml:space="preserve">Non-geographic number – </w:t>
            </w:r>
            <w:r w:rsidRPr="003F0F33">
              <w:rPr>
                <w:lang w:val="en-GB"/>
              </w:rPr>
              <w:t>Fixed telephony service</w:t>
            </w:r>
          </w:p>
        </w:tc>
        <w:tc>
          <w:tcPr>
            <w:tcW w:w="1984" w:type="dxa"/>
          </w:tcPr>
          <w:p w14:paraId="21E4BCE9"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Expresso Sénégal</w:t>
            </w:r>
          </w:p>
        </w:tc>
      </w:tr>
      <w:tr w:rsidR="00117464" w:rsidRPr="003F0F33" w14:paraId="22F2BAAC" w14:textId="77777777" w:rsidTr="00246B7F">
        <w:trPr>
          <w:cantSplit/>
          <w:jc w:val="center"/>
        </w:trPr>
        <w:tc>
          <w:tcPr>
            <w:tcW w:w="2405" w:type="dxa"/>
          </w:tcPr>
          <w:p w14:paraId="4F7CD32B" w14:textId="77777777" w:rsidR="00117464" w:rsidRPr="003F0F33" w:rsidRDefault="00117464" w:rsidP="00246B7F">
            <w:pPr>
              <w:spacing w:before="40" w:after="40"/>
              <w:jc w:val="left"/>
              <w:rPr>
                <w:bCs/>
                <w:lang w:val="en-GB"/>
              </w:rPr>
            </w:pPr>
            <w:r w:rsidRPr="003F0F33">
              <w:rPr>
                <w:bCs/>
                <w:lang w:val="en-GB"/>
              </w:rPr>
              <w:t>32</w:t>
            </w:r>
          </w:p>
        </w:tc>
        <w:tc>
          <w:tcPr>
            <w:tcW w:w="1134" w:type="dxa"/>
          </w:tcPr>
          <w:p w14:paraId="02BE0A4B"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4F9D816A"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687A92C1"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 xml:space="preserve">Non-geographic number – </w:t>
            </w:r>
            <w:r w:rsidRPr="003F0F33">
              <w:rPr>
                <w:lang w:val="en-GB"/>
              </w:rPr>
              <w:t>Fixed telephony service</w:t>
            </w:r>
          </w:p>
        </w:tc>
        <w:tc>
          <w:tcPr>
            <w:tcW w:w="1984" w:type="dxa"/>
          </w:tcPr>
          <w:p w14:paraId="415CDF63"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FREE Sénégal</w:t>
            </w:r>
          </w:p>
        </w:tc>
      </w:tr>
      <w:tr w:rsidR="00117464" w:rsidRPr="003F0F33" w14:paraId="4F56C595" w14:textId="77777777" w:rsidTr="00246B7F">
        <w:trPr>
          <w:cantSplit/>
          <w:jc w:val="center"/>
        </w:trPr>
        <w:tc>
          <w:tcPr>
            <w:tcW w:w="2405" w:type="dxa"/>
          </w:tcPr>
          <w:p w14:paraId="54F02CED"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338</w:t>
            </w:r>
          </w:p>
        </w:tc>
        <w:tc>
          <w:tcPr>
            <w:tcW w:w="1134" w:type="dxa"/>
          </w:tcPr>
          <w:p w14:paraId="1CF87523"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02B28EEB"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172180A0"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 xml:space="preserve">Geographic number – </w:t>
            </w:r>
            <w:r w:rsidRPr="003F0F33">
              <w:rPr>
                <w:lang w:val="en-GB"/>
              </w:rPr>
              <w:br/>
              <w:t>Fixed telephony service</w:t>
            </w:r>
          </w:p>
        </w:tc>
        <w:tc>
          <w:tcPr>
            <w:tcW w:w="1984" w:type="dxa"/>
          </w:tcPr>
          <w:p w14:paraId="7B5036E4"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SONATEL (Orange), region of Dakar</w:t>
            </w:r>
          </w:p>
        </w:tc>
      </w:tr>
      <w:tr w:rsidR="00117464" w:rsidRPr="003F0F33" w14:paraId="6A76E5D3" w14:textId="77777777" w:rsidTr="00246B7F">
        <w:trPr>
          <w:cantSplit/>
          <w:jc w:val="center"/>
        </w:trPr>
        <w:tc>
          <w:tcPr>
            <w:tcW w:w="2405" w:type="dxa"/>
          </w:tcPr>
          <w:p w14:paraId="4EE6CF9A" w14:textId="77777777" w:rsidR="00117464" w:rsidRPr="003F0F33" w:rsidRDefault="00117464" w:rsidP="00246B7F">
            <w:pPr>
              <w:spacing w:before="40" w:after="40"/>
              <w:jc w:val="left"/>
              <w:rPr>
                <w:bCs/>
                <w:lang w:val="en-GB"/>
              </w:rPr>
            </w:pPr>
            <w:r w:rsidRPr="003F0F33">
              <w:rPr>
                <w:bCs/>
                <w:lang w:val="en-GB"/>
              </w:rPr>
              <w:t>339</w:t>
            </w:r>
          </w:p>
        </w:tc>
        <w:tc>
          <w:tcPr>
            <w:tcW w:w="1134" w:type="dxa"/>
          </w:tcPr>
          <w:p w14:paraId="07B7250F"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18156953"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08764376"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 xml:space="preserve">Geographic number – </w:t>
            </w:r>
            <w:r w:rsidRPr="003F0F33">
              <w:rPr>
                <w:lang w:val="en-GB"/>
              </w:rPr>
              <w:br/>
              <w:t>Fixed telephony service</w:t>
            </w:r>
          </w:p>
        </w:tc>
        <w:tc>
          <w:tcPr>
            <w:tcW w:w="1984" w:type="dxa"/>
          </w:tcPr>
          <w:p w14:paraId="3C06C316"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SONATEL (Orange), other regions</w:t>
            </w:r>
          </w:p>
        </w:tc>
      </w:tr>
      <w:tr w:rsidR="00117464" w:rsidRPr="003F0F33" w14:paraId="423DFA1C" w14:textId="77777777" w:rsidTr="00246B7F">
        <w:trPr>
          <w:cantSplit/>
          <w:jc w:val="center"/>
        </w:trPr>
        <w:tc>
          <w:tcPr>
            <w:tcW w:w="2405" w:type="dxa"/>
          </w:tcPr>
          <w:p w14:paraId="6E5BD0C0" w14:textId="77777777" w:rsidR="00117464" w:rsidRPr="003F0F33" w:rsidRDefault="00117464" w:rsidP="00246B7F">
            <w:pPr>
              <w:spacing w:before="40" w:after="40"/>
              <w:jc w:val="left"/>
              <w:rPr>
                <w:bCs/>
                <w:lang w:val="en-GB"/>
              </w:rPr>
            </w:pPr>
            <w:r w:rsidRPr="003F0F33">
              <w:t>36</w:t>
            </w:r>
          </w:p>
        </w:tc>
        <w:tc>
          <w:tcPr>
            <w:tcW w:w="1134" w:type="dxa"/>
          </w:tcPr>
          <w:p w14:paraId="536454AD"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1134" w:type="dxa"/>
          </w:tcPr>
          <w:p w14:paraId="4B1165A9"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2410" w:type="dxa"/>
          </w:tcPr>
          <w:p w14:paraId="7575E50D"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rPr>
            </w:pPr>
            <w:r w:rsidRPr="003F0F33">
              <w:rPr>
                <w:rFonts w:cs="Arial"/>
                <w:lang w:val="en-GB"/>
              </w:rPr>
              <w:t>Non-geographic number –</w:t>
            </w:r>
            <w:r w:rsidRPr="003F0F33">
              <w:rPr>
                <w:lang w:val="en-GB"/>
              </w:rPr>
              <w:t xml:space="preserve"> </w:t>
            </w:r>
            <w:r w:rsidRPr="003F0F33">
              <w:rPr>
                <w:lang w:val="en-GB"/>
              </w:rPr>
              <w:br/>
              <w:t>Fixed telephony service</w:t>
            </w:r>
          </w:p>
        </w:tc>
        <w:tc>
          <w:tcPr>
            <w:tcW w:w="1984" w:type="dxa"/>
          </w:tcPr>
          <w:p w14:paraId="46E109B3"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CSU SA (HAYO)</w:t>
            </w:r>
          </w:p>
        </w:tc>
      </w:tr>
      <w:tr w:rsidR="00117464" w:rsidRPr="003F0F33" w14:paraId="6BA497EA" w14:textId="77777777" w:rsidTr="00246B7F">
        <w:trPr>
          <w:cantSplit/>
          <w:jc w:val="center"/>
        </w:trPr>
        <w:tc>
          <w:tcPr>
            <w:tcW w:w="2405" w:type="dxa"/>
          </w:tcPr>
          <w:p w14:paraId="5EB0D518" w14:textId="77777777" w:rsidR="00117464" w:rsidRPr="003F0F33" w:rsidRDefault="00117464" w:rsidP="00246B7F">
            <w:pPr>
              <w:spacing w:before="40" w:after="40"/>
              <w:jc w:val="left"/>
              <w:rPr>
                <w:bCs/>
                <w:lang w:val="en-GB"/>
              </w:rPr>
            </w:pPr>
            <w:r w:rsidRPr="003F0F33">
              <w:t>39</w:t>
            </w:r>
          </w:p>
        </w:tc>
        <w:tc>
          <w:tcPr>
            <w:tcW w:w="1134" w:type="dxa"/>
          </w:tcPr>
          <w:p w14:paraId="40EBDA27"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1134" w:type="dxa"/>
          </w:tcPr>
          <w:p w14:paraId="331CDB3E"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2410" w:type="dxa"/>
          </w:tcPr>
          <w:p w14:paraId="7513A187"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rPr>
            </w:pPr>
            <w:r w:rsidRPr="003F0F33">
              <w:rPr>
                <w:rFonts w:cs="Arial"/>
                <w:lang w:val="en-GB"/>
              </w:rPr>
              <w:t>Non-geographic number –</w:t>
            </w:r>
            <w:r w:rsidRPr="003F0F33">
              <w:rPr>
                <w:lang w:val="en-GB"/>
              </w:rPr>
              <w:t xml:space="preserve"> </w:t>
            </w:r>
            <w:r w:rsidRPr="003F0F33">
              <w:rPr>
                <w:lang w:val="en-GB"/>
              </w:rPr>
              <w:br/>
              <w:t>Fixed telephony service</w:t>
            </w:r>
          </w:p>
        </w:tc>
        <w:tc>
          <w:tcPr>
            <w:tcW w:w="1984" w:type="dxa"/>
          </w:tcPr>
          <w:p w14:paraId="0D28A73D"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ADIE</w:t>
            </w:r>
          </w:p>
        </w:tc>
      </w:tr>
      <w:tr w:rsidR="00117464" w:rsidRPr="003F0F33" w14:paraId="3400F4A4" w14:textId="77777777" w:rsidTr="00246B7F">
        <w:trPr>
          <w:cantSplit/>
          <w:jc w:val="center"/>
        </w:trPr>
        <w:tc>
          <w:tcPr>
            <w:tcW w:w="2405" w:type="dxa"/>
          </w:tcPr>
          <w:p w14:paraId="2464D429" w14:textId="77777777" w:rsidR="00117464" w:rsidRPr="003F0F33" w:rsidRDefault="00117464" w:rsidP="00246B7F">
            <w:pPr>
              <w:keepNext/>
              <w:spacing w:before="40" w:after="40"/>
              <w:jc w:val="left"/>
              <w:rPr>
                <w:bCs/>
                <w:lang w:val="en-GB"/>
              </w:rPr>
            </w:pPr>
            <w:r w:rsidRPr="003F0F33">
              <w:rPr>
                <w:bCs/>
                <w:lang w:val="en-GB"/>
              </w:rPr>
              <w:t>70</w:t>
            </w:r>
          </w:p>
        </w:tc>
        <w:tc>
          <w:tcPr>
            <w:tcW w:w="1134" w:type="dxa"/>
          </w:tcPr>
          <w:p w14:paraId="4B2BEEF4"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6F7ADA1C"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570E4B59"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Non-geographic number – Mobile telephone service</w:t>
            </w:r>
          </w:p>
        </w:tc>
        <w:tc>
          <w:tcPr>
            <w:tcW w:w="1984" w:type="dxa"/>
          </w:tcPr>
          <w:p w14:paraId="5A6D73D1"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Expresso Sénégal</w:t>
            </w:r>
          </w:p>
        </w:tc>
      </w:tr>
      <w:tr w:rsidR="00117464" w:rsidRPr="003F0F33" w14:paraId="5A04C13F" w14:textId="77777777" w:rsidTr="00246B7F">
        <w:trPr>
          <w:cantSplit/>
          <w:jc w:val="center"/>
        </w:trPr>
        <w:tc>
          <w:tcPr>
            <w:tcW w:w="2405" w:type="dxa"/>
          </w:tcPr>
          <w:p w14:paraId="23B5F7A5" w14:textId="77777777" w:rsidR="00117464" w:rsidRPr="003F0F33" w:rsidRDefault="00117464" w:rsidP="00246B7F">
            <w:pPr>
              <w:spacing w:before="40" w:after="40"/>
              <w:jc w:val="left"/>
              <w:rPr>
                <w:bCs/>
                <w:lang w:val="en-GB"/>
              </w:rPr>
            </w:pPr>
            <w:r w:rsidRPr="003F0F33">
              <w:rPr>
                <w:bCs/>
                <w:lang w:val="en-GB"/>
              </w:rPr>
              <w:t>72</w:t>
            </w:r>
          </w:p>
        </w:tc>
        <w:tc>
          <w:tcPr>
            <w:tcW w:w="1134" w:type="dxa"/>
          </w:tcPr>
          <w:p w14:paraId="16EA3409"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31DAEE80"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36FC64F0"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rPr>
            </w:pPr>
            <w:r w:rsidRPr="003F0F33">
              <w:rPr>
                <w:rFonts w:cs="Arial"/>
                <w:lang w:val="en-GB"/>
              </w:rPr>
              <w:t>Non-geographic number – Mobile telephone service</w:t>
            </w:r>
          </w:p>
        </w:tc>
        <w:tc>
          <w:tcPr>
            <w:tcW w:w="1984" w:type="dxa"/>
          </w:tcPr>
          <w:p w14:paraId="0BB92D1F"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CSU SA (HAYO)</w:t>
            </w:r>
          </w:p>
        </w:tc>
      </w:tr>
      <w:tr w:rsidR="00117464" w:rsidRPr="003F0F33" w14:paraId="2DF0BD91" w14:textId="77777777" w:rsidTr="00246B7F">
        <w:trPr>
          <w:cantSplit/>
          <w:jc w:val="center"/>
        </w:trPr>
        <w:tc>
          <w:tcPr>
            <w:tcW w:w="2405" w:type="dxa"/>
          </w:tcPr>
          <w:p w14:paraId="03767691" w14:textId="77777777" w:rsidR="00117464" w:rsidRPr="003F0F33" w:rsidRDefault="00117464" w:rsidP="00246B7F">
            <w:pPr>
              <w:spacing w:before="40" w:after="40"/>
              <w:jc w:val="left"/>
              <w:rPr>
                <w:bCs/>
                <w:lang w:val="en-GB"/>
              </w:rPr>
            </w:pPr>
            <w:r w:rsidRPr="003F0F33">
              <w:rPr>
                <w:bCs/>
                <w:lang w:val="en-GB"/>
              </w:rPr>
              <w:t>75</w:t>
            </w:r>
          </w:p>
        </w:tc>
        <w:tc>
          <w:tcPr>
            <w:tcW w:w="1134" w:type="dxa"/>
          </w:tcPr>
          <w:p w14:paraId="72AF42A2"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489C3644"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2BDA9A75"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rPr>
            </w:pPr>
            <w:r w:rsidRPr="003F0F33">
              <w:rPr>
                <w:rFonts w:cs="Arial"/>
                <w:lang w:val="en-GB"/>
              </w:rPr>
              <w:t>Non-geographic number – Mobile telephone service</w:t>
            </w:r>
          </w:p>
        </w:tc>
        <w:tc>
          <w:tcPr>
            <w:tcW w:w="1984" w:type="dxa"/>
          </w:tcPr>
          <w:p w14:paraId="7C64467A"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highlight w:val="yellow"/>
                <w:lang w:val="en-GB"/>
              </w:rPr>
            </w:pPr>
            <w:r w:rsidRPr="003F0F33">
              <w:rPr>
                <w:lang w:val="en-GB"/>
              </w:rPr>
              <w:t>Dedicated for mobile virtual network operators (MVNO)</w:t>
            </w:r>
          </w:p>
        </w:tc>
      </w:tr>
      <w:tr w:rsidR="00117464" w:rsidRPr="003F0F33" w14:paraId="52448CC2" w14:textId="77777777" w:rsidTr="00246B7F">
        <w:trPr>
          <w:cantSplit/>
          <w:jc w:val="center"/>
        </w:trPr>
        <w:tc>
          <w:tcPr>
            <w:tcW w:w="2405" w:type="dxa"/>
          </w:tcPr>
          <w:p w14:paraId="07A53846" w14:textId="77777777" w:rsidR="00117464" w:rsidRPr="003F0F33" w:rsidRDefault="00117464" w:rsidP="00246B7F">
            <w:pPr>
              <w:spacing w:before="40" w:after="40"/>
              <w:jc w:val="left"/>
              <w:rPr>
                <w:bCs/>
                <w:lang w:val="en-GB"/>
              </w:rPr>
            </w:pPr>
            <w:r w:rsidRPr="003F0F33">
              <w:rPr>
                <w:bCs/>
                <w:lang w:val="en-GB"/>
              </w:rPr>
              <w:t>76</w:t>
            </w:r>
          </w:p>
        </w:tc>
        <w:tc>
          <w:tcPr>
            <w:tcW w:w="1134" w:type="dxa"/>
          </w:tcPr>
          <w:p w14:paraId="686C8BAD"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2737592B"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1164A0FD"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Non-geographic number – Mobile telephone service</w:t>
            </w:r>
          </w:p>
        </w:tc>
        <w:tc>
          <w:tcPr>
            <w:tcW w:w="1984" w:type="dxa"/>
          </w:tcPr>
          <w:p w14:paraId="5C80BFA2"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FREE Sénégal</w:t>
            </w:r>
          </w:p>
        </w:tc>
      </w:tr>
      <w:tr w:rsidR="00117464" w:rsidRPr="003F0F33" w14:paraId="03478739" w14:textId="77777777" w:rsidTr="00246B7F">
        <w:trPr>
          <w:cantSplit/>
          <w:jc w:val="center"/>
        </w:trPr>
        <w:tc>
          <w:tcPr>
            <w:tcW w:w="2405" w:type="dxa"/>
          </w:tcPr>
          <w:p w14:paraId="2AD8BF53" w14:textId="77777777" w:rsidR="00117464" w:rsidRPr="003F0F33" w:rsidRDefault="00117464" w:rsidP="00246B7F">
            <w:pPr>
              <w:spacing w:before="40" w:after="40"/>
              <w:jc w:val="left"/>
              <w:rPr>
                <w:bCs/>
                <w:lang w:val="en-GB"/>
              </w:rPr>
            </w:pPr>
            <w:r w:rsidRPr="003F0F33">
              <w:rPr>
                <w:bCs/>
                <w:lang w:val="en-GB"/>
              </w:rPr>
              <w:t>77</w:t>
            </w:r>
          </w:p>
        </w:tc>
        <w:tc>
          <w:tcPr>
            <w:tcW w:w="1134" w:type="dxa"/>
          </w:tcPr>
          <w:p w14:paraId="5830AC9E"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5E5AFE97"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63E5D4D9"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Non-geographic number – Mobile telephone service</w:t>
            </w:r>
          </w:p>
        </w:tc>
        <w:tc>
          <w:tcPr>
            <w:tcW w:w="1984" w:type="dxa"/>
          </w:tcPr>
          <w:p w14:paraId="03237B8D"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SONATEL (Orange)</w:t>
            </w:r>
          </w:p>
        </w:tc>
      </w:tr>
      <w:tr w:rsidR="00117464" w:rsidRPr="003F0F33" w14:paraId="4B7885C5" w14:textId="77777777" w:rsidTr="00246B7F">
        <w:trPr>
          <w:cantSplit/>
          <w:jc w:val="center"/>
        </w:trPr>
        <w:tc>
          <w:tcPr>
            <w:tcW w:w="2405" w:type="dxa"/>
          </w:tcPr>
          <w:p w14:paraId="6A1B559F" w14:textId="77777777" w:rsidR="00117464" w:rsidRPr="003F0F33" w:rsidRDefault="00117464" w:rsidP="00246B7F">
            <w:pPr>
              <w:spacing w:before="40" w:after="40"/>
              <w:jc w:val="left"/>
              <w:rPr>
                <w:bCs/>
                <w:lang w:val="en-GB"/>
              </w:rPr>
            </w:pPr>
            <w:r w:rsidRPr="003F0F33">
              <w:rPr>
                <w:bCs/>
                <w:lang w:val="en-GB"/>
              </w:rPr>
              <w:t>78</w:t>
            </w:r>
          </w:p>
        </w:tc>
        <w:tc>
          <w:tcPr>
            <w:tcW w:w="1134" w:type="dxa"/>
          </w:tcPr>
          <w:p w14:paraId="35B0A347"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5474A9EB"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1AA76F05"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Non-geographic number – Mobile telephone service</w:t>
            </w:r>
          </w:p>
        </w:tc>
        <w:tc>
          <w:tcPr>
            <w:tcW w:w="1984" w:type="dxa"/>
          </w:tcPr>
          <w:p w14:paraId="245AD3B5"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Operator SONATEL (Orange)</w:t>
            </w:r>
          </w:p>
        </w:tc>
      </w:tr>
      <w:tr w:rsidR="00117464" w:rsidRPr="003F0F33" w14:paraId="7D0C5FA9" w14:textId="77777777" w:rsidTr="00246B7F">
        <w:trPr>
          <w:cantSplit/>
          <w:jc w:val="center"/>
        </w:trPr>
        <w:tc>
          <w:tcPr>
            <w:tcW w:w="2405" w:type="dxa"/>
          </w:tcPr>
          <w:p w14:paraId="69B0A730" w14:textId="77777777" w:rsidR="00117464" w:rsidRPr="003F0F33" w:rsidRDefault="00117464" w:rsidP="00246B7F">
            <w:pPr>
              <w:spacing w:before="40" w:after="40"/>
              <w:jc w:val="left"/>
              <w:rPr>
                <w:bCs/>
                <w:lang w:val="en-GB"/>
              </w:rPr>
            </w:pPr>
            <w:r w:rsidRPr="003F0F33">
              <w:rPr>
                <w:bCs/>
                <w:lang w:val="en-GB"/>
              </w:rPr>
              <w:t>79</w:t>
            </w:r>
          </w:p>
        </w:tc>
        <w:tc>
          <w:tcPr>
            <w:tcW w:w="1134" w:type="dxa"/>
          </w:tcPr>
          <w:p w14:paraId="390AC75C"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6D8EF5FA"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207F64B2"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rFonts w:cs="Arial"/>
                <w:lang w:val="en-GB"/>
              </w:rPr>
              <w:t>Non-geographic number – Mobile telephone service</w:t>
            </w:r>
          </w:p>
        </w:tc>
        <w:tc>
          <w:tcPr>
            <w:tcW w:w="1984" w:type="dxa"/>
          </w:tcPr>
          <w:p w14:paraId="5246B14B"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ADIE</w:t>
            </w:r>
          </w:p>
        </w:tc>
      </w:tr>
      <w:tr w:rsidR="00117464" w:rsidRPr="00015081" w14:paraId="23A13CA7" w14:textId="77777777" w:rsidTr="00246B7F">
        <w:trPr>
          <w:cantSplit/>
          <w:jc w:val="center"/>
        </w:trPr>
        <w:tc>
          <w:tcPr>
            <w:tcW w:w="2405" w:type="dxa"/>
          </w:tcPr>
          <w:p w14:paraId="5EBED94B" w14:textId="77777777" w:rsidR="00117464" w:rsidRPr="003F0F33" w:rsidRDefault="00117464" w:rsidP="00246B7F">
            <w:pPr>
              <w:spacing w:before="40" w:after="40"/>
              <w:jc w:val="left"/>
              <w:rPr>
                <w:bCs/>
                <w:lang w:val="en-GB"/>
              </w:rPr>
            </w:pPr>
            <w:r w:rsidRPr="003F0F33">
              <w:rPr>
                <w:bCs/>
                <w:lang w:val="en-GB"/>
              </w:rPr>
              <w:t>93</w:t>
            </w:r>
          </w:p>
        </w:tc>
        <w:tc>
          <w:tcPr>
            <w:tcW w:w="1134" w:type="dxa"/>
          </w:tcPr>
          <w:p w14:paraId="5AA2F8AC"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392AC3F0"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410" w:type="dxa"/>
          </w:tcPr>
          <w:p w14:paraId="38ABA5C8" w14:textId="77777777" w:rsidR="00117464" w:rsidRPr="003F0F33"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rPr>
            </w:pPr>
            <w:r w:rsidRPr="003F0F33">
              <w:rPr>
                <w:rFonts w:cs="Arial"/>
                <w:lang w:val="en-GB"/>
              </w:rPr>
              <w:t>Non-geographic number – Fixed Voice over Internet Protocol (VoIP) telephony service</w:t>
            </w:r>
          </w:p>
        </w:tc>
        <w:tc>
          <w:tcPr>
            <w:tcW w:w="1984" w:type="dxa"/>
          </w:tcPr>
          <w:p w14:paraId="2C03AA19" w14:textId="77777777" w:rsidR="00117464" w:rsidRPr="00117464" w:rsidRDefault="00117464" w:rsidP="00246B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CH"/>
              </w:rPr>
            </w:pPr>
            <w:r w:rsidRPr="00117464">
              <w:rPr>
                <w:lang w:val="fr-CH"/>
              </w:rPr>
              <w:t>Dedicated for internet service providers (</w:t>
            </w:r>
            <w:r w:rsidRPr="00117464">
              <w:rPr>
                <w:i/>
                <w:iCs/>
                <w:lang w:val="fr-CH"/>
              </w:rPr>
              <w:t>Fournisseurs d’accès à internet (FAI)</w:t>
            </w:r>
            <w:r w:rsidRPr="00117464">
              <w:rPr>
                <w:lang w:val="fr-CH"/>
              </w:rPr>
              <w:t>)</w:t>
            </w:r>
          </w:p>
        </w:tc>
      </w:tr>
    </w:tbl>
    <w:p w14:paraId="7BA095A7" w14:textId="77777777" w:rsidR="00117464" w:rsidRPr="003F0F33" w:rsidRDefault="00117464" w:rsidP="00117464">
      <w:pPr>
        <w:overflowPunct/>
        <w:jc w:val="left"/>
        <w:textAlignment w:val="auto"/>
        <w:rPr>
          <w:rFonts w:eastAsia="SimSun"/>
          <w:lang w:val="en-GB" w:eastAsia="zh-CN"/>
        </w:rPr>
      </w:pPr>
      <w:r w:rsidRPr="003F0F33">
        <w:rPr>
          <w:rFonts w:eastAsia="SimSun"/>
          <w:lang w:val="en-GB" w:eastAsia="zh-CN"/>
        </w:rPr>
        <w:t>Contact:</w:t>
      </w:r>
      <w:r w:rsidRPr="003F0F33">
        <w:rPr>
          <w:rFonts w:eastAsia="SimSun"/>
          <w:lang w:val="en-GB" w:eastAsia="zh-CN"/>
        </w:rPr>
        <w:tab/>
      </w:r>
    </w:p>
    <w:p w14:paraId="5A9A1057" w14:textId="77777777" w:rsidR="00117464" w:rsidRPr="003F0F33" w:rsidRDefault="00117464" w:rsidP="00117464">
      <w:pPr>
        <w:overflowPunct/>
        <w:ind w:left="720"/>
        <w:jc w:val="left"/>
        <w:textAlignment w:val="auto"/>
        <w:rPr>
          <w:rFonts w:eastAsia="SimSun"/>
          <w:lang w:val="en-GB" w:eastAsia="zh-CN"/>
        </w:rPr>
      </w:pPr>
      <w:r w:rsidRPr="003F0F33">
        <w:rPr>
          <w:rFonts w:eastAsia="SimSun"/>
          <w:lang w:val="en-GB" w:eastAsia="zh-CN"/>
        </w:rPr>
        <w:t xml:space="preserve">Ms Mously Mbacké DIENE and Mr Mamadou Ousmane FAYE </w:t>
      </w:r>
    </w:p>
    <w:p w14:paraId="6371D05D" w14:textId="77777777" w:rsidR="00117464" w:rsidRPr="00117464" w:rsidRDefault="00117464" w:rsidP="00117464">
      <w:pPr>
        <w:overflowPunct/>
        <w:spacing w:before="0"/>
        <w:ind w:left="720"/>
        <w:jc w:val="left"/>
        <w:textAlignment w:val="auto"/>
        <w:rPr>
          <w:rFonts w:eastAsia="SimSun"/>
          <w:lang w:val="fr-CH" w:eastAsia="zh-CN"/>
        </w:rPr>
      </w:pPr>
      <w:r w:rsidRPr="003F0F33">
        <w:rPr>
          <w:rFonts w:eastAsia="SimSun"/>
          <w:lang w:val="fr-FR" w:eastAsia="zh-CN"/>
        </w:rPr>
        <w:t>Autorité de Régulation des Télécommunications et des Postes</w:t>
      </w:r>
      <w:r w:rsidRPr="00117464">
        <w:rPr>
          <w:rFonts w:eastAsia="SimSun"/>
          <w:lang w:val="fr-CH" w:eastAsia="zh-CN"/>
        </w:rPr>
        <w:t xml:space="preserve"> (ARTP)</w:t>
      </w:r>
    </w:p>
    <w:p w14:paraId="20537C2B" w14:textId="77777777" w:rsidR="00117464" w:rsidRPr="003F0F33" w:rsidRDefault="00117464" w:rsidP="00117464">
      <w:pPr>
        <w:overflowPunct/>
        <w:spacing w:before="0"/>
        <w:ind w:left="720"/>
        <w:jc w:val="left"/>
        <w:textAlignment w:val="auto"/>
        <w:rPr>
          <w:rFonts w:eastAsia="SimSun"/>
          <w:lang w:val="en-GB" w:eastAsia="zh-CN"/>
        </w:rPr>
      </w:pPr>
      <w:r w:rsidRPr="003F0F33">
        <w:rPr>
          <w:rFonts w:eastAsia="SimSun"/>
          <w:lang w:val="en-GB" w:eastAsia="zh-CN"/>
        </w:rPr>
        <w:t>B.P. 14130</w:t>
      </w:r>
    </w:p>
    <w:p w14:paraId="3DCF452E" w14:textId="77777777" w:rsidR="00117464" w:rsidRPr="003F0F33" w:rsidRDefault="00117464" w:rsidP="00117464">
      <w:pPr>
        <w:overflowPunct/>
        <w:spacing w:before="0"/>
        <w:ind w:left="720"/>
        <w:jc w:val="left"/>
        <w:textAlignment w:val="auto"/>
        <w:rPr>
          <w:rFonts w:eastAsia="SimSun"/>
          <w:lang w:val="en-GB" w:eastAsia="zh-CN"/>
        </w:rPr>
      </w:pPr>
      <w:r w:rsidRPr="003F0F33">
        <w:rPr>
          <w:rFonts w:eastAsia="SimSun"/>
          <w:lang w:val="en-GB" w:eastAsia="zh-CN"/>
        </w:rPr>
        <w:t>DAKAR PEYTAVIN</w:t>
      </w:r>
    </w:p>
    <w:p w14:paraId="539DBB18" w14:textId="77777777" w:rsidR="00117464" w:rsidRPr="003F0F33" w:rsidRDefault="00117464" w:rsidP="00117464">
      <w:pPr>
        <w:overflowPunct/>
        <w:spacing w:before="0"/>
        <w:ind w:left="720"/>
        <w:jc w:val="left"/>
        <w:textAlignment w:val="auto"/>
        <w:rPr>
          <w:rFonts w:eastAsia="SimSun"/>
          <w:lang w:val="en-GB" w:eastAsia="zh-CN"/>
        </w:rPr>
      </w:pPr>
      <w:r w:rsidRPr="003F0F33">
        <w:rPr>
          <w:rFonts w:eastAsia="SimSun"/>
          <w:lang w:val="en-GB" w:eastAsia="zh-CN"/>
        </w:rPr>
        <w:t>Senegal</w:t>
      </w:r>
    </w:p>
    <w:p w14:paraId="651F6933" w14:textId="2EFA0770" w:rsidR="00117464" w:rsidRPr="003F0F33" w:rsidRDefault="00117464" w:rsidP="000F2D2D">
      <w:pPr>
        <w:tabs>
          <w:tab w:val="clear" w:pos="1276"/>
          <w:tab w:val="left" w:pos="1418"/>
        </w:tabs>
        <w:overflowPunct/>
        <w:spacing w:before="0"/>
        <w:ind w:left="720"/>
        <w:jc w:val="left"/>
        <w:textAlignment w:val="auto"/>
        <w:rPr>
          <w:rFonts w:eastAsia="SimSun"/>
          <w:lang w:val="en-GB" w:eastAsia="zh-CN"/>
        </w:rPr>
      </w:pPr>
      <w:r w:rsidRPr="003F0F33">
        <w:rPr>
          <w:rFonts w:eastAsia="SimSun"/>
          <w:lang w:val="en-GB" w:eastAsia="zh-CN"/>
        </w:rPr>
        <w:t xml:space="preserve">Tel: </w:t>
      </w:r>
      <w:r w:rsidR="000F2D2D">
        <w:rPr>
          <w:rFonts w:eastAsia="SimSun"/>
          <w:lang w:val="en-GB" w:eastAsia="zh-CN"/>
        </w:rPr>
        <w:tab/>
      </w:r>
      <w:r w:rsidRPr="003F0F33">
        <w:rPr>
          <w:rFonts w:eastAsia="SimSun"/>
          <w:lang w:val="en-GB" w:eastAsia="zh-CN"/>
        </w:rPr>
        <w:t>+221 33 869 0369 / direct: +221 33 869 03 93</w:t>
      </w:r>
    </w:p>
    <w:p w14:paraId="0113AF6F" w14:textId="035B0975" w:rsidR="00117464" w:rsidRPr="003F0F33" w:rsidRDefault="00117464" w:rsidP="000F2D2D">
      <w:pPr>
        <w:tabs>
          <w:tab w:val="clear" w:pos="1276"/>
          <w:tab w:val="left" w:pos="1418"/>
        </w:tabs>
        <w:overflowPunct/>
        <w:spacing w:before="0"/>
        <w:ind w:left="720"/>
        <w:jc w:val="left"/>
        <w:textAlignment w:val="auto"/>
        <w:rPr>
          <w:rFonts w:eastAsia="SimSun"/>
          <w:lang w:val="en-GB" w:eastAsia="zh-CN"/>
        </w:rPr>
      </w:pPr>
      <w:r w:rsidRPr="003F0F33">
        <w:rPr>
          <w:rFonts w:eastAsia="SimSun"/>
          <w:lang w:val="en-GB" w:eastAsia="zh-CN"/>
        </w:rPr>
        <w:t>Fax:</w:t>
      </w:r>
      <w:r w:rsidR="000F2D2D">
        <w:rPr>
          <w:rFonts w:eastAsia="SimSun"/>
          <w:lang w:val="en-GB" w:eastAsia="zh-CN"/>
        </w:rPr>
        <w:tab/>
      </w:r>
      <w:r w:rsidRPr="003F0F33">
        <w:rPr>
          <w:rFonts w:eastAsia="SimSun"/>
          <w:lang w:val="en-GB" w:eastAsia="zh-CN"/>
        </w:rPr>
        <w:t>+221 33 869 0370</w:t>
      </w:r>
    </w:p>
    <w:p w14:paraId="6B3DE9FF" w14:textId="2B6F4AA9" w:rsidR="00117464" w:rsidRPr="00874BAF" w:rsidRDefault="00117464" w:rsidP="000F2D2D">
      <w:pPr>
        <w:tabs>
          <w:tab w:val="clear" w:pos="1276"/>
          <w:tab w:val="left" w:pos="1418"/>
        </w:tabs>
        <w:overflowPunct/>
        <w:spacing w:before="0"/>
        <w:ind w:left="720"/>
        <w:jc w:val="left"/>
        <w:textAlignment w:val="auto"/>
        <w:rPr>
          <w:rFonts w:eastAsia="SimSun"/>
          <w:lang w:val="fr-CH" w:eastAsia="zh-CN"/>
        </w:rPr>
      </w:pPr>
      <w:r w:rsidRPr="00874BAF">
        <w:rPr>
          <w:rFonts w:eastAsia="SimSun"/>
          <w:lang w:val="fr-CH" w:eastAsia="zh-CN"/>
        </w:rPr>
        <w:t xml:space="preserve">E-mail: </w:t>
      </w:r>
      <w:r w:rsidR="000F2D2D" w:rsidRPr="00874BAF">
        <w:rPr>
          <w:rFonts w:eastAsia="SimSun"/>
          <w:lang w:val="fr-CH" w:eastAsia="zh-CN"/>
        </w:rPr>
        <w:tab/>
      </w:r>
      <w:r w:rsidRPr="00874BAF">
        <w:rPr>
          <w:rFonts w:eastAsia="SimSun"/>
          <w:lang w:val="fr-CH" w:eastAsia="zh-CN"/>
        </w:rPr>
        <w:t>mously.diene@artp.sn; mamadou.faye@artp.sn</w:t>
      </w:r>
    </w:p>
    <w:p w14:paraId="4146D014" w14:textId="306B5F94" w:rsidR="00117464" w:rsidRPr="00874BAF" w:rsidRDefault="00117464" w:rsidP="000F2D2D">
      <w:pPr>
        <w:tabs>
          <w:tab w:val="clear" w:pos="1276"/>
          <w:tab w:val="left" w:pos="1418"/>
        </w:tabs>
        <w:overflowPunct/>
        <w:spacing w:before="0"/>
        <w:ind w:left="720"/>
        <w:jc w:val="left"/>
        <w:textAlignment w:val="auto"/>
        <w:rPr>
          <w:rFonts w:eastAsia="SimSun"/>
          <w:lang w:val="fr-CH" w:eastAsia="zh-CN"/>
        </w:rPr>
      </w:pPr>
      <w:r w:rsidRPr="00874BAF">
        <w:rPr>
          <w:rFonts w:eastAsia="SimSun"/>
          <w:lang w:val="fr-CH" w:eastAsia="zh-CN"/>
        </w:rPr>
        <w:t xml:space="preserve">URL: </w:t>
      </w:r>
      <w:r w:rsidR="000F2D2D" w:rsidRPr="00874BAF">
        <w:rPr>
          <w:rFonts w:eastAsia="SimSun"/>
          <w:lang w:val="fr-CH" w:eastAsia="zh-CN"/>
        </w:rPr>
        <w:tab/>
      </w:r>
      <w:r w:rsidRPr="00874BAF">
        <w:rPr>
          <w:rFonts w:eastAsia="SimSun"/>
          <w:lang w:val="fr-CH" w:eastAsia="zh-CN"/>
        </w:rPr>
        <w:t>www.artp.sn</w:t>
      </w:r>
    </w:p>
    <w:p w14:paraId="4FD86154" w14:textId="61EF1D4D" w:rsidR="00015081" w:rsidRDefault="0001508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30C31D1E" w14:textId="77777777" w:rsidR="00015081" w:rsidRPr="00015081" w:rsidRDefault="00015081" w:rsidP="00015081">
      <w:pPr>
        <w:keepNext/>
        <w:shd w:val="clear" w:color="auto" w:fill="D9D9D9"/>
        <w:spacing w:before="0" w:after="120"/>
        <w:jc w:val="center"/>
        <w:textAlignment w:val="auto"/>
        <w:outlineLvl w:val="1"/>
        <w:rPr>
          <w:rFonts w:cs="Calibri"/>
          <w:b/>
          <w:bCs/>
          <w:noProof w:val="0"/>
          <w:sz w:val="28"/>
          <w:szCs w:val="28"/>
          <w:lang w:val="en-GB"/>
        </w:rPr>
      </w:pPr>
      <w:r w:rsidRPr="00015081">
        <w:rPr>
          <w:rFonts w:cs="Calibri"/>
          <w:b/>
          <w:bCs/>
          <w:noProof w:val="0"/>
          <w:sz w:val="28"/>
          <w:szCs w:val="28"/>
          <w:lang w:val="en-GB"/>
        </w:rPr>
        <w:t>Testing Laboratories recognized by ITU</w:t>
      </w:r>
    </w:p>
    <w:p w14:paraId="4840CB8F"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240" w:after="160"/>
        <w:textAlignment w:val="auto"/>
        <w:rPr>
          <w:rFonts w:eastAsia="Calibri"/>
          <w:noProof w:val="0"/>
          <w:lang w:val="en-GB"/>
        </w:rPr>
      </w:pPr>
      <w:r w:rsidRPr="00015081">
        <w:rPr>
          <w:rFonts w:eastAsia="Calibri"/>
          <w:noProof w:val="0"/>
          <w:lang w:val="en-GB"/>
        </w:rPr>
        <w:t xml:space="preserve">According to the </w:t>
      </w:r>
      <w:hyperlink r:id="rId15" w:history="1">
        <w:r w:rsidRPr="00015081">
          <w:rPr>
            <w:rFonts w:eastAsia="Calibri"/>
            <w:noProof w:val="0"/>
            <w:color w:val="0563C1"/>
            <w:u w:val="single"/>
            <w:lang w:val="en-GB"/>
          </w:rPr>
          <w:t>ITU-T Guideline on “Testing Laboratories recognition procedure” (2022)</w:t>
        </w:r>
      </w:hyperlink>
      <w:r w:rsidRPr="00015081">
        <w:rPr>
          <w:rFonts w:eastAsia="Calibri"/>
          <w:noProof w:val="0"/>
          <w:lang w:val="en-GB"/>
        </w:rPr>
        <w:t xml:space="preserve"> and based on the applications received as of 12 September 2022, eight Testing Laboratories, which fulfil the criteria defined in the clause 9 of the above-mentioned ITU-T Guideline, were registered in the ITU Testing Laboratory Database (</w:t>
      </w:r>
      <w:hyperlink r:id="rId16" w:history="1">
        <w:r w:rsidRPr="00015081">
          <w:rPr>
            <w:rFonts w:eastAsia="Calibri"/>
            <w:noProof w:val="0"/>
            <w:color w:val="0563C1"/>
            <w:u w:val="single"/>
            <w:lang w:val="en-GB"/>
          </w:rPr>
          <w:t>https://itu.int/go/tldb</w:t>
        </w:r>
      </w:hyperlink>
      <w:r w:rsidRPr="00015081">
        <w:rPr>
          <w:rFonts w:eastAsia="Calibri"/>
          <w:noProof w:val="0"/>
          <w:lang w:val="en-GB"/>
        </w:rPr>
        <w:t xml:space="preserve">). Any queries can be addressed to </w:t>
      </w:r>
      <w:hyperlink r:id="rId17" w:history="1">
        <w:r w:rsidRPr="00015081">
          <w:rPr>
            <w:rFonts w:eastAsia="Calibri"/>
            <w:noProof w:val="0"/>
            <w:color w:val="0563C1"/>
            <w:u w:val="single"/>
          </w:rPr>
          <w:t>conformity@itu.int</w:t>
        </w:r>
      </w:hyperlink>
      <w:r w:rsidRPr="00015081">
        <w:rPr>
          <w:rFonts w:eastAsia="Calibri"/>
          <w:noProof w:val="0"/>
          <w:lang w:val="en-GB"/>
        </w:rPr>
        <w:t xml:space="preserve">. More details are available on ITU C&amp;I Portal at: </w:t>
      </w:r>
      <w:hyperlink r:id="rId18" w:history="1">
        <w:r w:rsidRPr="00015081">
          <w:rPr>
            <w:rFonts w:eastAsia="Calibri"/>
            <w:noProof w:val="0"/>
            <w:color w:val="0563C1"/>
            <w:u w:val="single"/>
            <w:lang w:val="en-GB"/>
          </w:rPr>
          <w:t>https://itu.int/go/citest</w:t>
        </w:r>
      </w:hyperlink>
      <w:r w:rsidRPr="00015081">
        <w:rPr>
          <w:rFonts w:eastAsia="Calibri"/>
          <w:noProof w:val="0"/>
          <w:lang w:val="en-GB"/>
        </w:rPr>
        <w:t>.</w:t>
      </w:r>
    </w:p>
    <w:p w14:paraId="78CE079C"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after="160"/>
        <w:textAlignment w:val="auto"/>
        <w:rPr>
          <w:rFonts w:eastAsia="Calibri"/>
          <w:noProof w:val="0"/>
          <w:lang w:val="en-GB"/>
        </w:rPr>
      </w:pPr>
      <w:r w:rsidRPr="00015081">
        <w:rPr>
          <w:rFonts w:eastAsia="Calibri"/>
          <w:noProof w:val="0"/>
          <w:lang w:val="en-GB"/>
        </w:rPr>
        <w:t>Among recognized testing laboratories are:</w:t>
      </w:r>
    </w:p>
    <w:tbl>
      <w:tblPr>
        <w:tblStyle w:val="TableGrid58"/>
        <w:tblW w:w="0" w:type="auto"/>
        <w:tblLook w:val="04A0" w:firstRow="1" w:lastRow="0" w:firstColumn="1" w:lastColumn="0" w:noHBand="0" w:noVBand="1"/>
      </w:tblPr>
      <w:tblGrid>
        <w:gridCol w:w="2875"/>
        <w:gridCol w:w="1710"/>
        <w:gridCol w:w="4320"/>
      </w:tblGrid>
      <w:tr w:rsidR="00015081" w:rsidRPr="00015081" w14:paraId="0AB2CA91" w14:textId="77777777" w:rsidTr="00015081">
        <w:trPr>
          <w:cantSplit/>
          <w:trHeight w:val="674"/>
          <w:tblHeader/>
        </w:trPr>
        <w:tc>
          <w:tcPr>
            <w:tcW w:w="2875" w:type="dxa"/>
            <w:shd w:val="clear" w:color="auto" w:fill="D9D9D9"/>
            <w:vAlign w:val="center"/>
          </w:tcPr>
          <w:p w14:paraId="1306E3A3"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
                <w:bCs/>
                <w:noProof w:val="0"/>
                <w:sz w:val="20"/>
                <w:szCs w:val="20"/>
              </w:rPr>
            </w:pPr>
            <w:r w:rsidRPr="00015081">
              <w:rPr>
                <w:rFonts w:eastAsia="Calibri"/>
                <w:b/>
                <w:bCs/>
                <w:noProof w:val="0"/>
                <w:sz w:val="20"/>
                <w:szCs w:val="20"/>
              </w:rPr>
              <w:t>Testing Laboratory</w:t>
            </w:r>
          </w:p>
        </w:tc>
        <w:tc>
          <w:tcPr>
            <w:tcW w:w="1710" w:type="dxa"/>
            <w:shd w:val="clear" w:color="auto" w:fill="D9D9D9"/>
            <w:vAlign w:val="center"/>
          </w:tcPr>
          <w:p w14:paraId="0A57905A"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
                <w:bCs/>
                <w:noProof w:val="0"/>
                <w:sz w:val="20"/>
                <w:szCs w:val="20"/>
              </w:rPr>
            </w:pPr>
            <w:r w:rsidRPr="00015081">
              <w:rPr>
                <w:rFonts w:eastAsia="Calibri"/>
                <w:b/>
                <w:bCs/>
                <w:noProof w:val="0"/>
                <w:sz w:val="20"/>
                <w:szCs w:val="20"/>
              </w:rPr>
              <w:t>Country</w:t>
            </w:r>
          </w:p>
        </w:tc>
        <w:tc>
          <w:tcPr>
            <w:tcW w:w="4320" w:type="dxa"/>
            <w:shd w:val="clear" w:color="auto" w:fill="D9D9D9"/>
            <w:vAlign w:val="center"/>
          </w:tcPr>
          <w:p w14:paraId="5C497FA5"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b/>
                <w:bCs/>
                <w:noProof w:val="0"/>
                <w:sz w:val="20"/>
                <w:szCs w:val="20"/>
              </w:rPr>
            </w:pPr>
            <w:r w:rsidRPr="00015081">
              <w:rPr>
                <w:rFonts w:eastAsia="Calibri"/>
                <w:b/>
                <w:bCs/>
                <w:noProof w:val="0"/>
                <w:sz w:val="20"/>
                <w:szCs w:val="20"/>
              </w:rPr>
              <w:t>Scope of Accreditation (ITU-T Recommendations)</w:t>
            </w:r>
          </w:p>
        </w:tc>
      </w:tr>
      <w:tr w:rsidR="00015081" w:rsidRPr="00015081" w14:paraId="16A41966" w14:textId="77777777" w:rsidTr="009B2665">
        <w:trPr>
          <w:cantSplit/>
          <w:trHeight w:val="1241"/>
        </w:trPr>
        <w:tc>
          <w:tcPr>
            <w:tcW w:w="2875" w:type="dxa"/>
          </w:tcPr>
          <w:p w14:paraId="0811C631"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Hermon Laboratories Ltd</w:t>
            </w:r>
          </w:p>
        </w:tc>
        <w:tc>
          <w:tcPr>
            <w:tcW w:w="1710" w:type="dxa"/>
          </w:tcPr>
          <w:p w14:paraId="2CECEB0B"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Israel</w:t>
            </w:r>
          </w:p>
        </w:tc>
        <w:tc>
          <w:tcPr>
            <w:tcW w:w="4320" w:type="dxa"/>
          </w:tcPr>
          <w:p w14:paraId="1801C30A"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K.20; K.21; K.41; K.44; K.45; G.703; G.823; G.991.2; G.992.1; G.992.3 Cor. 3; G.992.5 Cor. 1; G.993.1; G.993.2; P.313; P.340; P.370; P.862; P.862.1; P.863; T.30; T.38; Q.552</w:t>
            </w:r>
          </w:p>
        </w:tc>
      </w:tr>
      <w:tr w:rsidR="00015081" w:rsidRPr="00015081" w14:paraId="55FD72D5" w14:textId="77777777" w:rsidTr="009B2665">
        <w:trPr>
          <w:cantSplit/>
          <w:trHeight w:val="2024"/>
        </w:trPr>
        <w:tc>
          <w:tcPr>
            <w:tcW w:w="2875" w:type="dxa"/>
          </w:tcPr>
          <w:p w14:paraId="306F0B76"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 xml:space="preserve">Bharat Test House </w:t>
            </w:r>
            <w:proofErr w:type="spellStart"/>
            <w:r w:rsidRPr="00015081">
              <w:rPr>
                <w:rFonts w:eastAsia="Calibri"/>
                <w:noProof w:val="0"/>
                <w:sz w:val="20"/>
                <w:szCs w:val="20"/>
              </w:rPr>
              <w:t>Pvt.</w:t>
            </w:r>
            <w:proofErr w:type="spellEnd"/>
            <w:r w:rsidRPr="00015081">
              <w:rPr>
                <w:rFonts w:eastAsia="Calibri"/>
                <w:noProof w:val="0"/>
                <w:sz w:val="20"/>
                <w:szCs w:val="20"/>
              </w:rPr>
              <w:t xml:space="preserve"> Ltd.</w:t>
            </w:r>
          </w:p>
        </w:tc>
        <w:tc>
          <w:tcPr>
            <w:tcW w:w="1710" w:type="dxa"/>
          </w:tcPr>
          <w:p w14:paraId="2F178A8E"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India</w:t>
            </w:r>
          </w:p>
        </w:tc>
        <w:tc>
          <w:tcPr>
            <w:tcW w:w="4320" w:type="dxa"/>
          </w:tcPr>
          <w:p w14:paraId="352B3783"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G.694.1; G.695; G.698.3; G.703; G.709; G.783; G.823; G.824; G.825; G.957; G.959.1; G.984.1; G.984.2; G.984.3; G.987.1; G.987.2; G.989.2; G.991.2; G.992.3; G.992.5; G.993.1; G.993.2; G.993.5; G.8251; G.9700; G.9807.1; G.9960; G.9964; Q.23; Q.552; Q.781; Q.782; Q.784; Q.931; Q.1912.5; K.21; O.41; P.313; P.360; T.4; V.34</w:t>
            </w:r>
          </w:p>
        </w:tc>
      </w:tr>
      <w:tr w:rsidR="00015081" w:rsidRPr="00015081" w14:paraId="6582BEA9" w14:textId="77777777" w:rsidTr="009B2665">
        <w:trPr>
          <w:cantSplit/>
          <w:trHeight w:val="1968"/>
        </w:trPr>
        <w:tc>
          <w:tcPr>
            <w:tcW w:w="2875" w:type="dxa"/>
          </w:tcPr>
          <w:p w14:paraId="772B31D6"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proofErr w:type="spellStart"/>
            <w:r w:rsidRPr="00015081">
              <w:rPr>
                <w:rFonts w:eastAsia="Calibri"/>
                <w:noProof w:val="0"/>
                <w:sz w:val="20"/>
                <w:szCs w:val="20"/>
              </w:rPr>
              <w:t>Sunren</w:t>
            </w:r>
            <w:proofErr w:type="spellEnd"/>
            <w:r w:rsidRPr="00015081">
              <w:rPr>
                <w:rFonts w:eastAsia="Calibri"/>
                <w:noProof w:val="0"/>
                <w:sz w:val="20"/>
                <w:szCs w:val="20"/>
              </w:rPr>
              <w:t xml:space="preserve"> Telecom Laboratory</w:t>
            </w:r>
          </w:p>
        </w:tc>
        <w:tc>
          <w:tcPr>
            <w:tcW w:w="1710" w:type="dxa"/>
          </w:tcPr>
          <w:p w14:paraId="4F23E47D"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India</w:t>
            </w:r>
          </w:p>
        </w:tc>
        <w:tc>
          <w:tcPr>
            <w:tcW w:w="4320" w:type="dxa"/>
          </w:tcPr>
          <w:p w14:paraId="2F017218"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G.694.1; G.695; G.703; G.712; G.783; G.813; G.821; G.821; G.822; G.823; G.825; G.826; G.957; G.959.1; G.984.1; G.984.2; G.984.3; G.987.2; G.989.2; G.992; G.993; G.8251; G.9700; G.9807.1; Q.440; Q.441; Q.442; Q.552; Q.781; Q.782; Q.783; Q.784; Q.931; K.20; K.21; K.44; K.45; O.172; P.57; P.76; P.79; T.4; T.22; V.34; V.90.</w:t>
            </w:r>
          </w:p>
        </w:tc>
      </w:tr>
      <w:tr w:rsidR="00015081" w:rsidRPr="00015081" w14:paraId="13983C38" w14:textId="77777777" w:rsidTr="009B2665">
        <w:trPr>
          <w:cantSplit/>
          <w:trHeight w:val="530"/>
        </w:trPr>
        <w:tc>
          <w:tcPr>
            <w:tcW w:w="2875" w:type="dxa"/>
          </w:tcPr>
          <w:p w14:paraId="63D93F38"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CETECOM GmbH</w:t>
            </w:r>
          </w:p>
        </w:tc>
        <w:tc>
          <w:tcPr>
            <w:tcW w:w="1710" w:type="dxa"/>
          </w:tcPr>
          <w:p w14:paraId="205B41C7"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Germany</w:t>
            </w:r>
          </w:p>
        </w:tc>
        <w:tc>
          <w:tcPr>
            <w:tcW w:w="4320" w:type="dxa"/>
          </w:tcPr>
          <w:p w14:paraId="67F7417D"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P.1140</w:t>
            </w:r>
          </w:p>
        </w:tc>
      </w:tr>
      <w:tr w:rsidR="00015081" w:rsidRPr="00015081" w14:paraId="355CF906" w14:textId="77777777" w:rsidTr="009B2665">
        <w:trPr>
          <w:cantSplit/>
          <w:trHeight w:val="1451"/>
        </w:trPr>
        <w:tc>
          <w:tcPr>
            <w:tcW w:w="2875" w:type="dxa"/>
          </w:tcPr>
          <w:p w14:paraId="524AE1B9"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AA Electro Magnetic Testing Laboratory</w:t>
            </w:r>
          </w:p>
        </w:tc>
        <w:tc>
          <w:tcPr>
            <w:tcW w:w="1710" w:type="dxa"/>
          </w:tcPr>
          <w:p w14:paraId="1DC24496"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India</w:t>
            </w:r>
          </w:p>
        </w:tc>
        <w:tc>
          <w:tcPr>
            <w:tcW w:w="4320" w:type="dxa"/>
          </w:tcPr>
          <w:p w14:paraId="40CDE1D1"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G.695.1; G.703; G.707; G.709; G.783; G.821; G.822; G.823; G.824; G.825; G.826; G.957; G.959.1; G.987.2; G.8251; G.9807.1; Q.23; Q.552; Q.931; K.20; K.21; K.43; K.44; K.45; K.48; K.60; K.63; I.431; Y.1322</w:t>
            </w:r>
          </w:p>
        </w:tc>
      </w:tr>
      <w:tr w:rsidR="00015081" w:rsidRPr="00015081" w14:paraId="0BABC1CA" w14:textId="77777777" w:rsidTr="009B2665">
        <w:trPr>
          <w:cantSplit/>
        </w:trPr>
        <w:tc>
          <w:tcPr>
            <w:tcW w:w="2875" w:type="dxa"/>
          </w:tcPr>
          <w:p w14:paraId="4ACA3CD0"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 xml:space="preserve">Compliance International Telecom Laboratories (A unit of Compliance International </w:t>
            </w:r>
            <w:proofErr w:type="spellStart"/>
            <w:r w:rsidRPr="00015081">
              <w:rPr>
                <w:rFonts w:eastAsia="Calibri"/>
                <w:noProof w:val="0"/>
                <w:sz w:val="20"/>
                <w:szCs w:val="20"/>
              </w:rPr>
              <w:t>Pvt.</w:t>
            </w:r>
            <w:proofErr w:type="spellEnd"/>
            <w:r w:rsidRPr="00015081">
              <w:rPr>
                <w:rFonts w:eastAsia="Calibri"/>
                <w:noProof w:val="0"/>
                <w:sz w:val="20"/>
                <w:szCs w:val="20"/>
              </w:rPr>
              <w:t xml:space="preserve"> Ltd.)</w:t>
            </w:r>
          </w:p>
        </w:tc>
        <w:tc>
          <w:tcPr>
            <w:tcW w:w="1710" w:type="dxa"/>
          </w:tcPr>
          <w:p w14:paraId="4B8BC50A"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India</w:t>
            </w:r>
          </w:p>
        </w:tc>
        <w:tc>
          <w:tcPr>
            <w:tcW w:w="4320" w:type="dxa"/>
          </w:tcPr>
          <w:p w14:paraId="4C12E36E"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G.694.1; G.695; G.698.3; G.703; G.707; G.709; G.732; G.751; G.783; G.821; G.822; G.823; G.824; G.825; G.826; G.828; G.957; G.959.1; G.984.1; G.984.2; G.984.3; G.987.1; G.987.2; G.989.2; G.8251; G.9807.1; Q.23; Q.552; Q.781; Q.782; Q.783; Q.784; Q.931</w:t>
            </w:r>
          </w:p>
        </w:tc>
      </w:tr>
      <w:tr w:rsidR="00015081" w:rsidRPr="00015081" w14:paraId="30C151D2" w14:textId="77777777" w:rsidTr="009B2665">
        <w:trPr>
          <w:cantSplit/>
          <w:trHeight w:val="5542"/>
        </w:trPr>
        <w:tc>
          <w:tcPr>
            <w:tcW w:w="2875" w:type="dxa"/>
          </w:tcPr>
          <w:p w14:paraId="57361928"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Telecommunication Technology Labs, CAICT</w:t>
            </w:r>
          </w:p>
        </w:tc>
        <w:tc>
          <w:tcPr>
            <w:tcW w:w="1710" w:type="dxa"/>
          </w:tcPr>
          <w:p w14:paraId="516FE4E7"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China</w:t>
            </w:r>
          </w:p>
        </w:tc>
        <w:tc>
          <w:tcPr>
            <w:tcW w:w="4320" w:type="dxa"/>
          </w:tcPr>
          <w:p w14:paraId="4CAD55CC"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G.650.1; G.650.2; G.650.3; G.651.1; G.652; G.653; G.654; G.655; G.656; G.657; G.661; G.664; G.671; G.691; G.692; G.693; G.694.1; G.694.2; G.695; G.697; G.698.1; G.698.2; G.703; G.704; G.707; G.709; G.712; G.752; G.781; G.783; G.784; G.813; G.823; G.824; G.825; G.826; G.841; G.873.1; G.873.2; G.957; G.959.1; G.961; G.984.1; G.984.2; G.984.3; G.984.4; G.987.1; G.987.2; G.987.3; G.988; G.989.2; G.989.3; G.992.1; G.992.3; G.992.5; G.993.1; G.993.2; G.993.5; G.7712; G.7713; G.7713.2; G.7714; G.7714.1; G.7715; G.7718; G.8011; G.8110.1; G.8112; G.8113.1; G.8131; G.8132; G.8151; G.8152; G.8201; G.8251; G.8261; G.8262; G.8264; G.8272; G.8273.2; G.8275.1; G.9700; G.9807.1; G.9807.2; G.9960; G.9961; G.9964; G.Suppl.43; Q.521; Q.552; Q.764; Q.781; Q.782; Q.783; Q.784; Q.785; Q.921; Q.931; Q.1912.5; H.245; H.248.1; H.264; H.265; H.323; E.180; I.431; K.20; K.21; K.44; K.45; L.10; L.13; L.26; L.43; L.87; P.310; P.342; P.863; P.1203; M.2100; T.621; V.24; V.36; Y.1564; Y.1711; Y.1720; Y.1731</w:t>
            </w:r>
          </w:p>
        </w:tc>
      </w:tr>
      <w:tr w:rsidR="00015081" w:rsidRPr="00015081" w14:paraId="56F682D5" w14:textId="77777777" w:rsidTr="009B2665">
        <w:trPr>
          <w:cantSplit/>
          <w:trHeight w:val="1241"/>
        </w:trPr>
        <w:tc>
          <w:tcPr>
            <w:tcW w:w="2875" w:type="dxa"/>
          </w:tcPr>
          <w:p w14:paraId="036CAF8C"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lang w:val="fr-CH"/>
              </w:rPr>
            </w:pPr>
            <w:proofErr w:type="spellStart"/>
            <w:r w:rsidRPr="00015081">
              <w:rPr>
                <w:rFonts w:eastAsia="Calibri"/>
                <w:noProof w:val="0"/>
                <w:sz w:val="20"/>
                <w:szCs w:val="20"/>
                <w:lang w:val="fr-CH"/>
              </w:rPr>
              <w:t>Ke</w:t>
            </w:r>
            <w:proofErr w:type="spellEnd"/>
            <w:r w:rsidRPr="00015081">
              <w:rPr>
                <w:rFonts w:eastAsia="Calibri"/>
                <w:noProof w:val="0"/>
                <w:sz w:val="20"/>
                <w:szCs w:val="20"/>
                <w:lang w:val="fr-CH"/>
              </w:rPr>
              <w:t xml:space="preserve"> Mei Ou </w:t>
            </w:r>
            <w:proofErr w:type="spellStart"/>
            <w:r w:rsidRPr="00015081">
              <w:rPr>
                <w:rFonts w:eastAsia="Calibri"/>
                <w:noProof w:val="0"/>
                <w:sz w:val="20"/>
                <w:szCs w:val="20"/>
                <w:lang w:val="fr-CH"/>
              </w:rPr>
              <w:t>Lab</w:t>
            </w:r>
            <w:proofErr w:type="spellEnd"/>
            <w:r w:rsidRPr="00015081">
              <w:rPr>
                <w:rFonts w:eastAsia="Calibri"/>
                <w:noProof w:val="0"/>
                <w:sz w:val="20"/>
                <w:szCs w:val="20"/>
                <w:lang w:val="fr-CH"/>
              </w:rPr>
              <w:t xml:space="preserve"> Co., Ltd.</w:t>
            </w:r>
          </w:p>
        </w:tc>
        <w:tc>
          <w:tcPr>
            <w:tcW w:w="1710" w:type="dxa"/>
          </w:tcPr>
          <w:p w14:paraId="7B97418E"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China</w:t>
            </w:r>
          </w:p>
        </w:tc>
        <w:tc>
          <w:tcPr>
            <w:tcW w:w="4320" w:type="dxa"/>
          </w:tcPr>
          <w:p w14:paraId="74BAF186"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G.703; G.823; G.992.1; G.992.2; G.992.3; G.992.4; G.992.5; G.993.1; G.991.2; G.993.2;</w:t>
            </w:r>
          </w:p>
          <w:p w14:paraId="42D09525"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Q.552; I.430; K.20; K.21; K.44; K.45; P.340; P313; P360; P.370</w:t>
            </w:r>
          </w:p>
        </w:tc>
      </w:tr>
    </w:tbl>
    <w:p w14:paraId="4A060FC7"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Calibri"/>
          <w:noProof w:val="0"/>
          <w:lang w:val="en-GB"/>
        </w:rPr>
      </w:pPr>
    </w:p>
    <w:p w14:paraId="2D440251" w14:textId="77777777" w:rsidR="006E3021" w:rsidRPr="00874BAF" w:rsidRDefault="006E3021" w:rsidP="00024D23">
      <w:pPr>
        <w:rPr>
          <w:lang w:val="fr-CH"/>
        </w:rPr>
      </w:pPr>
    </w:p>
    <w:p w14:paraId="286ED725" w14:textId="77777777" w:rsidR="00024D23" w:rsidRPr="00874BAF" w:rsidRDefault="00024D23" w:rsidP="00024D23">
      <w:pPr>
        <w:rPr>
          <w:lang w:val="fr-CH"/>
        </w:rPr>
      </w:pPr>
    </w:p>
    <w:bookmarkEnd w:id="1176"/>
    <w:bookmarkEnd w:id="1177"/>
    <w:p w14:paraId="5467D353" w14:textId="77777777" w:rsidR="000A6B01" w:rsidRPr="00874BAF" w:rsidRDefault="000A6B01" w:rsidP="009F7CB2">
      <w:pPr>
        <w:rPr>
          <w:sz w:val="12"/>
          <w:szCs w:val="12"/>
          <w:lang w:val="fr-CH"/>
        </w:rPr>
      </w:pPr>
    </w:p>
    <w:p w14:paraId="2E230AC5" w14:textId="77777777" w:rsidR="009F7CB2" w:rsidRPr="00874BAF" w:rsidRDefault="009F7CB2" w:rsidP="009F7CB2">
      <w:pPr>
        <w:rPr>
          <w:sz w:val="12"/>
          <w:szCs w:val="12"/>
          <w:lang w:val="fr-CH"/>
        </w:rPr>
        <w:sectPr w:rsidR="009F7CB2" w:rsidRPr="00874BAF" w:rsidSect="00097D7B">
          <w:footerReference w:type="even" r:id="rId19"/>
          <w:footerReference w:type="default" r:id="rId20"/>
          <w:type w:val="continuous"/>
          <w:pgSz w:w="11901" w:h="16840" w:code="9"/>
          <w:pgMar w:top="964" w:right="1304" w:bottom="964" w:left="1304" w:header="720" w:footer="567" w:gutter="0"/>
          <w:paperSrc w:first="15" w:other="15"/>
          <w:cols w:space="720"/>
          <w:docGrid w:linePitch="272"/>
        </w:sectPr>
      </w:pPr>
    </w:p>
    <w:p w14:paraId="1160E576" w14:textId="77777777" w:rsidR="00374F70" w:rsidRPr="00874BAF" w:rsidRDefault="00374F70" w:rsidP="007B08A5">
      <w:pPr>
        <w:pStyle w:val="Heading20"/>
        <w:rPr>
          <w:lang w:val="fr-CH"/>
        </w:rPr>
      </w:pPr>
      <w:bookmarkStart w:id="1190" w:name="_Toc6411909"/>
      <w:bookmarkStart w:id="1191" w:name="_Toc6215744"/>
      <w:bookmarkStart w:id="1192" w:name="_Toc4420932"/>
      <w:bookmarkStart w:id="1193" w:name="_Toc1570044"/>
      <w:bookmarkStart w:id="1194" w:name="_Toc340536"/>
      <w:bookmarkStart w:id="1195" w:name="_Toc536101952"/>
      <w:bookmarkStart w:id="1196" w:name="_Toc531960787"/>
      <w:bookmarkStart w:id="1197" w:name="_Toc531094570"/>
      <w:bookmarkStart w:id="1198" w:name="_Toc526431483"/>
      <w:bookmarkStart w:id="1199" w:name="_Toc525638295"/>
      <w:bookmarkStart w:id="1200" w:name="_Toc524430964"/>
      <w:bookmarkStart w:id="1201" w:name="_Toc520709570"/>
      <w:bookmarkStart w:id="1202" w:name="_Toc518981888"/>
      <w:bookmarkStart w:id="1203" w:name="_Toc517792335"/>
      <w:bookmarkStart w:id="1204" w:name="_Toc514850724"/>
      <w:bookmarkStart w:id="1205" w:name="_Toc513645657"/>
      <w:bookmarkStart w:id="1206" w:name="_Toc510775355"/>
      <w:bookmarkStart w:id="1207" w:name="_Toc509838134"/>
      <w:bookmarkStart w:id="1208" w:name="_Toc507510721"/>
      <w:bookmarkStart w:id="1209" w:name="_Toc505005338"/>
      <w:bookmarkStart w:id="1210" w:name="_Toc503439022"/>
      <w:bookmarkStart w:id="1211" w:name="_Toc500842108"/>
      <w:bookmarkStart w:id="1212" w:name="_Toc500841784"/>
      <w:bookmarkStart w:id="1213" w:name="_Toc499624466"/>
      <w:bookmarkStart w:id="1214" w:name="_Toc497988320"/>
      <w:bookmarkStart w:id="1215" w:name="_Toc497986899"/>
      <w:bookmarkStart w:id="1216" w:name="_Toc496537203"/>
      <w:bookmarkStart w:id="1217" w:name="_Toc495499935"/>
      <w:bookmarkStart w:id="1218" w:name="_Toc493685649"/>
      <w:bookmarkStart w:id="1219" w:name="_Toc488848859"/>
      <w:bookmarkStart w:id="1220" w:name="_Toc487466269"/>
      <w:bookmarkStart w:id="1221" w:name="_Toc486323174"/>
      <w:bookmarkStart w:id="1222" w:name="_Toc485117070"/>
      <w:bookmarkStart w:id="1223" w:name="_Toc483388291"/>
      <w:bookmarkStart w:id="1224" w:name="_Toc482280104"/>
      <w:bookmarkStart w:id="1225" w:name="_Toc479671309"/>
      <w:bookmarkStart w:id="1226" w:name="_Toc478464764"/>
      <w:bookmarkStart w:id="1227" w:name="_Toc477169054"/>
      <w:bookmarkStart w:id="1228" w:name="_Toc474504483"/>
      <w:bookmarkStart w:id="1229" w:name="_Toc473209550"/>
      <w:bookmarkStart w:id="1230" w:name="_Toc471824667"/>
      <w:bookmarkStart w:id="1231" w:name="_Toc469924991"/>
      <w:bookmarkStart w:id="1232" w:name="_Toc469048950"/>
      <w:bookmarkStart w:id="1233" w:name="_Toc466367272"/>
      <w:bookmarkStart w:id="1234" w:name="_Toc456103335"/>
      <w:bookmarkStart w:id="1235" w:name="_Toc456103219"/>
      <w:bookmarkStart w:id="1236" w:name="_Toc454789159"/>
      <w:bookmarkStart w:id="1237" w:name="_Toc453320524"/>
      <w:bookmarkStart w:id="1238" w:name="_Toc451863143"/>
      <w:bookmarkStart w:id="1239" w:name="_Toc450747475"/>
      <w:bookmarkStart w:id="1240" w:name="_Toc449442775"/>
      <w:bookmarkStart w:id="1241" w:name="_Toc446578881"/>
      <w:bookmarkStart w:id="1242" w:name="_Toc445368596"/>
      <w:bookmarkStart w:id="1243" w:name="_Toc442711620"/>
      <w:bookmarkStart w:id="1244" w:name="_Toc441671603"/>
      <w:bookmarkStart w:id="1245" w:name="_Toc440443796"/>
      <w:bookmarkStart w:id="1246" w:name="_Toc438219174"/>
      <w:bookmarkStart w:id="1247" w:name="_Toc437264287"/>
      <w:bookmarkStart w:id="1248" w:name="_Toc436383069"/>
      <w:bookmarkStart w:id="1249" w:name="_Toc434843834"/>
      <w:bookmarkStart w:id="1250" w:name="_Toc433358220"/>
      <w:bookmarkStart w:id="1251" w:name="_Toc432498840"/>
      <w:bookmarkStart w:id="1252" w:name="_Toc429469054"/>
      <w:bookmarkStart w:id="1253" w:name="_Toc428372303"/>
      <w:bookmarkStart w:id="1254" w:name="_Toc428193356"/>
      <w:bookmarkStart w:id="1255" w:name="_Toc424300248"/>
      <w:bookmarkStart w:id="1256" w:name="_Toc423078775"/>
      <w:bookmarkStart w:id="1257" w:name="_Toc421783562"/>
      <w:bookmarkStart w:id="1258" w:name="_Toc420414839"/>
      <w:bookmarkStart w:id="1259" w:name="_Toc417984361"/>
      <w:bookmarkStart w:id="1260" w:name="_Toc416360078"/>
      <w:bookmarkStart w:id="1261" w:name="_Toc414884968"/>
      <w:bookmarkStart w:id="1262" w:name="_Toc410904539"/>
      <w:bookmarkStart w:id="1263" w:name="_Toc409708236"/>
      <w:bookmarkStart w:id="1264" w:name="_Toc408576641"/>
      <w:bookmarkStart w:id="1265" w:name="_Toc406508020"/>
      <w:bookmarkStart w:id="1266" w:name="_Toc405386782"/>
      <w:bookmarkStart w:id="1267" w:name="_Toc404332316"/>
      <w:bookmarkStart w:id="1268" w:name="_Toc402967104"/>
      <w:bookmarkStart w:id="1269" w:name="_Toc401757924"/>
      <w:bookmarkStart w:id="1270" w:name="_Toc400374878"/>
      <w:bookmarkStart w:id="1271" w:name="_Toc399160640"/>
      <w:bookmarkStart w:id="1272" w:name="_Toc397517657"/>
      <w:bookmarkStart w:id="1273" w:name="_Toc396212812"/>
      <w:bookmarkStart w:id="1274" w:name="_Toc395100465"/>
      <w:bookmarkStart w:id="1275" w:name="_Toc393715490"/>
      <w:bookmarkStart w:id="1276" w:name="_Toc393714486"/>
      <w:bookmarkStart w:id="1277" w:name="_Toc393713419"/>
      <w:bookmarkStart w:id="1278" w:name="_Toc392235888"/>
      <w:bookmarkStart w:id="1279" w:name="_Toc391386074"/>
      <w:bookmarkStart w:id="1280" w:name="_Toc389730886"/>
      <w:bookmarkStart w:id="1281" w:name="_Toc388947562"/>
      <w:bookmarkStart w:id="1282" w:name="_Toc388946329"/>
      <w:bookmarkStart w:id="1283" w:name="_Toc385496801"/>
      <w:bookmarkStart w:id="1284" w:name="_Toc384625709"/>
      <w:bookmarkStart w:id="1285" w:name="_Toc383182315"/>
      <w:bookmarkStart w:id="1286" w:name="_Toc381784232"/>
      <w:bookmarkStart w:id="1287" w:name="_Toc380582899"/>
      <w:bookmarkStart w:id="1288" w:name="_Toc379440374"/>
      <w:bookmarkStart w:id="1289" w:name="_Toc378322721"/>
      <w:bookmarkStart w:id="1290" w:name="_Toc377026500"/>
      <w:bookmarkStart w:id="1291" w:name="_Toc374692771"/>
      <w:bookmarkStart w:id="1292" w:name="_Toc374692694"/>
      <w:bookmarkStart w:id="1293" w:name="_Toc374006640"/>
      <w:bookmarkStart w:id="1294" w:name="_Toc373157832"/>
      <w:bookmarkStart w:id="1295" w:name="_Toc371588866"/>
      <w:bookmarkStart w:id="1296" w:name="_Toc370373498"/>
      <w:bookmarkStart w:id="1297" w:name="_Toc369007891"/>
      <w:bookmarkStart w:id="1298" w:name="_Toc369007687"/>
      <w:bookmarkStart w:id="1299" w:name="_Toc367715553"/>
      <w:bookmarkStart w:id="1300" w:name="_Toc366157714"/>
      <w:bookmarkStart w:id="1301" w:name="_Toc364672357"/>
      <w:bookmarkStart w:id="1302" w:name="_Toc363741408"/>
      <w:bookmarkStart w:id="1303" w:name="_Toc361921568"/>
      <w:bookmarkStart w:id="1304" w:name="_Toc360696837"/>
      <w:bookmarkStart w:id="1305" w:name="_Toc359489437"/>
      <w:bookmarkStart w:id="1306" w:name="_Toc358192588"/>
      <w:bookmarkStart w:id="1307" w:name="_Toc357001961"/>
      <w:bookmarkStart w:id="1308" w:name="_Toc355708878"/>
      <w:bookmarkStart w:id="1309" w:name="_Toc354053852"/>
      <w:bookmarkStart w:id="1310" w:name="_Toc352940515"/>
      <w:bookmarkStart w:id="1311" w:name="_Toc351549910"/>
      <w:bookmarkStart w:id="1312" w:name="_Toc350415589"/>
      <w:bookmarkStart w:id="1313" w:name="_Toc349288271"/>
      <w:bookmarkStart w:id="1314" w:name="_Toc347929610"/>
      <w:bookmarkStart w:id="1315" w:name="_Toc346885965"/>
      <w:bookmarkStart w:id="1316" w:name="_Toc345579843"/>
      <w:bookmarkStart w:id="1317" w:name="_Toc343262688"/>
      <w:bookmarkStart w:id="1318" w:name="_Toc342912868"/>
      <w:bookmarkStart w:id="1319" w:name="_Toc341451237"/>
      <w:bookmarkStart w:id="1320" w:name="_Toc340225539"/>
      <w:bookmarkStart w:id="1321" w:name="_Toc338779392"/>
      <w:bookmarkStart w:id="1322" w:name="_Toc337110351"/>
      <w:bookmarkStart w:id="1323" w:name="_Toc335901525"/>
      <w:bookmarkStart w:id="1324" w:name="_Toc334776206"/>
      <w:bookmarkStart w:id="1325" w:name="_Toc332272671"/>
      <w:bookmarkStart w:id="1326" w:name="_Toc323904393"/>
      <w:bookmarkStart w:id="1327" w:name="_Toc323035740"/>
      <w:bookmarkStart w:id="1328" w:name="_Toc320536977"/>
      <w:bookmarkStart w:id="1329" w:name="_Toc318965020"/>
      <w:bookmarkStart w:id="1330" w:name="_Toc316479982"/>
      <w:bookmarkStart w:id="1331" w:name="_Toc313973326"/>
      <w:bookmarkStart w:id="1332" w:name="_Toc311103661"/>
      <w:bookmarkStart w:id="1333" w:name="_Toc308530349"/>
      <w:bookmarkStart w:id="1334" w:name="_Toc304892184"/>
      <w:bookmarkStart w:id="1335" w:name="_Toc303344266"/>
      <w:bookmarkStart w:id="1336" w:name="_Toc301945311"/>
      <w:bookmarkStart w:id="1337" w:name="_Toc297804737"/>
      <w:bookmarkStart w:id="1338" w:name="_Toc296675486"/>
      <w:bookmarkStart w:id="1339" w:name="_Toc295387916"/>
      <w:bookmarkStart w:id="1340" w:name="_Toc292704991"/>
      <w:bookmarkStart w:id="1341" w:name="_Toc291005407"/>
      <w:bookmarkStart w:id="1342" w:name="_Toc288660298"/>
      <w:bookmarkStart w:id="1343" w:name="_Toc286218733"/>
      <w:bookmarkStart w:id="1344" w:name="_Toc283737222"/>
      <w:bookmarkStart w:id="1345" w:name="_Toc282526056"/>
      <w:bookmarkStart w:id="1346" w:name="_Toc280349224"/>
      <w:bookmarkStart w:id="1347" w:name="_Toc279669168"/>
      <w:bookmarkStart w:id="1348" w:name="_Toc276717182"/>
      <w:bookmarkStart w:id="1349" w:name="_Toc274223846"/>
      <w:bookmarkStart w:id="1350" w:name="_Toc273023372"/>
      <w:bookmarkStart w:id="1351" w:name="_Toc271700511"/>
      <w:bookmarkStart w:id="1352" w:name="_Toc268774042"/>
      <w:bookmarkStart w:id="1353" w:name="_Toc266181257"/>
      <w:bookmarkStart w:id="1354" w:name="_Toc265056510"/>
      <w:bookmarkStart w:id="1355" w:name="_Toc262631831"/>
      <w:bookmarkStart w:id="1356" w:name="_Toc259783160"/>
      <w:bookmarkStart w:id="1357" w:name="_Toc253407165"/>
      <w:bookmarkStart w:id="1358" w:name="_Toc251059439"/>
      <w:bookmarkStart w:id="1359" w:name="_Toc248829285"/>
      <w:bookmarkStart w:id="1360" w:name="_Toc8296067"/>
      <w:bookmarkStart w:id="1361" w:name="_Toc9580680"/>
      <w:bookmarkStart w:id="1362" w:name="_Toc12354368"/>
      <w:bookmarkStart w:id="1363" w:name="_Toc13065957"/>
      <w:bookmarkStart w:id="1364" w:name="_Toc14769332"/>
      <w:bookmarkStart w:id="1365" w:name="_Toc17298854"/>
      <w:bookmarkStart w:id="1366" w:name="_Toc18681556"/>
      <w:bookmarkStart w:id="1367" w:name="_Toc21528584"/>
      <w:bookmarkStart w:id="1368" w:name="_Toc23321871"/>
      <w:bookmarkStart w:id="1369" w:name="_Toc24365712"/>
      <w:bookmarkStart w:id="1370" w:name="_Toc25746889"/>
      <w:bookmarkStart w:id="1371" w:name="_Toc26539918"/>
      <w:bookmarkStart w:id="1372" w:name="_Toc27558706"/>
      <w:bookmarkStart w:id="1373" w:name="_Toc31986490"/>
      <w:bookmarkStart w:id="1374" w:name="_Toc33175456"/>
      <w:bookmarkStart w:id="1375" w:name="_Toc38455869"/>
      <w:bookmarkStart w:id="1376" w:name="_Toc40787346"/>
      <w:bookmarkStart w:id="1377" w:name="_Toc46322978"/>
      <w:bookmarkStart w:id="1378" w:name="_Toc49438646"/>
      <w:bookmarkStart w:id="1379" w:name="_Toc51669585"/>
      <w:bookmarkStart w:id="1380" w:name="_Toc52889726"/>
      <w:bookmarkStart w:id="1381" w:name="_Toc57030869"/>
      <w:bookmarkStart w:id="1382" w:name="_Toc67918827"/>
      <w:bookmarkStart w:id="1383" w:name="_Toc70410772"/>
      <w:bookmarkStart w:id="1384" w:name="_Toc74064888"/>
      <w:bookmarkStart w:id="1385" w:name="_Toc78207946"/>
      <w:bookmarkStart w:id="1386" w:name="_Toc97889188"/>
      <w:bookmarkStart w:id="1387" w:name="_Toc103001300"/>
      <w:bookmarkStart w:id="1388" w:name="_Toc108423199"/>
      <w:bookmarkEnd w:id="876"/>
      <w:bookmarkEnd w:id="877"/>
      <w:r w:rsidRPr="00874BAF">
        <w:rPr>
          <w:lang w:val="fr-CH"/>
        </w:rPr>
        <w:t>Service Restrictions</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4D4F94B1" w14:textId="77777777" w:rsidR="00374F70" w:rsidRPr="00354780" w:rsidRDefault="00374F70" w:rsidP="00374F70">
      <w:pPr>
        <w:jc w:val="center"/>
        <w:rPr>
          <w:lang w:val="en-GB"/>
        </w:rPr>
      </w:pPr>
      <w:bookmarkStart w:id="1389" w:name="_Toc251059440"/>
      <w:bookmarkStart w:id="1390" w:name="_Toc248829287"/>
      <w:r w:rsidRPr="00354780">
        <w:rPr>
          <w:lang w:val="en-GB"/>
        </w:rPr>
        <w:t xml:space="preserve">See URL: </w:t>
      </w:r>
      <w:r w:rsidR="008C0A30" w:rsidRPr="00354780">
        <w:rPr>
          <w:lang w:val="en-GB"/>
        </w:rPr>
        <w:t xml:space="preserve">www.itu.int/pub/T-SP-SR.1-2012 </w:t>
      </w:r>
    </w:p>
    <w:p w14:paraId="01082651"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91" w:name="_Toc6411910"/>
      <w:bookmarkStart w:id="1392" w:name="_Toc6215745"/>
      <w:bookmarkStart w:id="1393" w:name="_Toc4420933"/>
      <w:bookmarkStart w:id="1394" w:name="_Toc1570045"/>
      <w:bookmarkStart w:id="1395" w:name="_Toc340537"/>
      <w:bookmarkStart w:id="1396" w:name="_Toc536101953"/>
      <w:bookmarkStart w:id="1397" w:name="_Toc531960788"/>
      <w:bookmarkStart w:id="1398" w:name="_Toc531094571"/>
      <w:bookmarkStart w:id="1399" w:name="_Toc526431484"/>
      <w:bookmarkStart w:id="1400" w:name="_Toc525638296"/>
      <w:bookmarkStart w:id="1401" w:name="_Toc524430965"/>
      <w:bookmarkStart w:id="1402" w:name="_Toc520709571"/>
      <w:bookmarkStart w:id="1403" w:name="_Toc518981889"/>
      <w:bookmarkStart w:id="1404" w:name="_Toc517792336"/>
      <w:bookmarkStart w:id="1405" w:name="_Toc514850725"/>
      <w:bookmarkStart w:id="1406" w:name="_Toc513645658"/>
      <w:bookmarkStart w:id="1407" w:name="_Toc510775356"/>
      <w:bookmarkStart w:id="1408" w:name="_Toc509838135"/>
      <w:bookmarkStart w:id="1409" w:name="_Toc507510722"/>
      <w:bookmarkStart w:id="1410" w:name="_Toc505005339"/>
      <w:bookmarkStart w:id="1411" w:name="_Toc503439023"/>
      <w:bookmarkStart w:id="1412" w:name="_Toc500842109"/>
      <w:bookmarkStart w:id="1413" w:name="_Toc500841785"/>
      <w:bookmarkStart w:id="1414" w:name="_Toc499624467"/>
      <w:bookmarkStart w:id="1415" w:name="_Toc497988321"/>
      <w:bookmarkStart w:id="1416" w:name="_Toc497986900"/>
      <w:bookmarkStart w:id="1417" w:name="_Toc496537204"/>
      <w:bookmarkStart w:id="1418" w:name="_Toc495499936"/>
      <w:bookmarkStart w:id="1419" w:name="_Toc493685650"/>
      <w:bookmarkStart w:id="1420" w:name="_Toc488848860"/>
      <w:bookmarkStart w:id="1421" w:name="_Toc487466270"/>
      <w:bookmarkStart w:id="1422" w:name="_Toc486323175"/>
      <w:bookmarkStart w:id="1423" w:name="_Toc485117071"/>
      <w:bookmarkStart w:id="1424" w:name="_Toc483388292"/>
      <w:bookmarkStart w:id="1425" w:name="_Toc482280105"/>
      <w:bookmarkStart w:id="1426" w:name="_Toc479671310"/>
      <w:bookmarkStart w:id="1427" w:name="_Toc478464765"/>
      <w:bookmarkStart w:id="1428" w:name="_Toc477169055"/>
      <w:bookmarkStart w:id="1429" w:name="_Toc474504484"/>
      <w:bookmarkStart w:id="1430" w:name="_Toc473209551"/>
      <w:bookmarkStart w:id="1431" w:name="_Toc471824668"/>
      <w:bookmarkStart w:id="1432" w:name="_Toc469924992"/>
      <w:bookmarkStart w:id="1433" w:name="_Toc469048951"/>
      <w:bookmarkStart w:id="1434" w:name="_Toc466367273"/>
      <w:bookmarkStart w:id="1435" w:name="_Toc456103336"/>
      <w:bookmarkStart w:id="1436" w:name="_Toc456103220"/>
      <w:bookmarkStart w:id="1437" w:name="_Toc454789160"/>
      <w:bookmarkStart w:id="1438" w:name="_Toc453320525"/>
      <w:bookmarkStart w:id="1439" w:name="_Toc451863144"/>
      <w:bookmarkStart w:id="1440" w:name="_Toc450747476"/>
      <w:bookmarkStart w:id="1441" w:name="_Toc449442776"/>
      <w:bookmarkStart w:id="1442" w:name="_Toc446578882"/>
      <w:bookmarkStart w:id="1443" w:name="_Toc445368597"/>
      <w:bookmarkStart w:id="1444" w:name="_Toc442711621"/>
      <w:bookmarkStart w:id="1445" w:name="_Toc441671604"/>
      <w:bookmarkStart w:id="1446" w:name="_Toc440443797"/>
      <w:bookmarkStart w:id="1447" w:name="_Toc438219175"/>
      <w:bookmarkStart w:id="1448" w:name="_Toc437264288"/>
      <w:bookmarkStart w:id="1449" w:name="_Toc436383070"/>
      <w:bookmarkStart w:id="1450" w:name="_Toc434843835"/>
      <w:bookmarkStart w:id="1451" w:name="_Toc433358221"/>
      <w:bookmarkStart w:id="1452" w:name="_Toc432498841"/>
      <w:bookmarkStart w:id="1453" w:name="_Toc429469055"/>
      <w:bookmarkStart w:id="1454" w:name="_Toc428372304"/>
      <w:bookmarkStart w:id="1455" w:name="_Toc428193357"/>
      <w:bookmarkStart w:id="1456" w:name="_Toc424300249"/>
      <w:bookmarkStart w:id="1457" w:name="_Toc423078776"/>
      <w:bookmarkStart w:id="1458" w:name="_Toc421783563"/>
      <w:bookmarkStart w:id="1459" w:name="_Toc420414840"/>
      <w:bookmarkStart w:id="1460" w:name="_Toc417984362"/>
      <w:bookmarkStart w:id="1461" w:name="_Toc416360079"/>
      <w:bookmarkStart w:id="1462" w:name="_Toc414884969"/>
      <w:bookmarkStart w:id="1463" w:name="_Toc410904540"/>
      <w:bookmarkStart w:id="1464" w:name="_Toc409708237"/>
      <w:bookmarkStart w:id="1465" w:name="_Toc408576642"/>
      <w:bookmarkStart w:id="1466" w:name="_Toc406508021"/>
      <w:bookmarkStart w:id="1467" w:name="_Toc405386783"/>
      <w:bookmarkStart w:id="1468" w:name="_Toc404332317"/>
      <w:bookmarkStart w:id="1469" w:name="_Toc402967105"/>
      <w:bookmarkStart w:id="1470" w:name="_Toc401757925"/>
      <w:bookmarkStart w:id="1471" w:name="_Toc400374879"/>
      <w:bookmarkStart w:id="1472" w:name="_Toc399160641"/>
      <w:bookmarkStart w:id="1473" w:name="_Toc397517658"/>
      <w:bookmarkStart w:id="1474" w:name="_Toc396212813"/>
      <w:bookmarkStart w:id="1475" w:name="_Toc395100466"/>
      <w:bookmarkStart w:id="1476" w:name="_Toc393715491"/>
      <w:bookmarkStart w:id="1477" w:name="_Toc393714487"/>
      <w:bookmarkStart w:id="1478" w:name="_Toc393713420"/>
      <w:bookmarkStart w:id="1479" w:name="_Toc392235889"/>
      <w:bookmarkStart w:id="1480" w:name="_Toc391386075"/>
      <w:bookmarkStart w:id="1481" w:name="_Toc389730887"/>
      <w:bookmarkStart w:id="1482" w:name="_Toc388947563"/>
      <w:bookmarkStart w:id="1483" w:name="_Toc388946330"/>
      <w:bookmarkStart w:id="1484" w:name="_Toc385496802"/>
      <w:bookmarkStart w:id="1485" w:name="_Toc384625710"/>
      <w:bookmarkStart w:id="1486" w:name="_Toc383182316"/>
      <w:bookmarkStart w:id="1487" w:name="_Toc381784233"/>
      <w:bookmarkStart w:id="1488" w:name="_Toc380582900"/>
      <w:bookmarkStart w:id="1489" w:name="_Toc379440375"/>
      <w:bookmarkStart w:id="1490" w:name="_Toc378322722"/>
      <w:bookmarkStart w:id="1491" w:name="_Toc377026501"/>
      <w:bookmarkStart w:id="1492" w:name="_Toc374692772"/>
      <w:bookmarkStart w:id="1493" w:name="_Toc374692695"/>
      <w:bookmarkStart w:id="1494" w:name="_Toc374006641"/>
      <w:bookmarkStart w:id="1495" w:name="_Toc373157833"/>
      <w:bookmarkStart w:id="1496" w:name="_Toc371588867"/>
      <w:bookmarkStart w:id="1497" w:name="_Toc370373501"/>
      <w:bookmarkStart w:id="1498" w:name="_Toc369007892"/>
      <w:bookmarkStart w:id="1499" w:name="_Toc369007688"/>
      <w:bookmarkStart w:id="1500" w:name="_Toc367715554"/>
      <w:bookmarkStart w:id="1501" w:name="_Toc366157715"/>
      <w:bookmarkStart w:id="1502" w:name="_Toc364672358"/>
      <w:bookmarkStart w:id="1503" w:name="_Toc363741409"/>
      <w:bookmarkStart w:id="1504" w:name="_Toc361921569"/>
      <w:bookmarkStart w:id="1505" w:name="_Toc360696838"/>
      <w:bookmarkStart w:id="1506" w:name="_Toc359489438"/>
      <w:bookmarkStart w:id="1507" w:name="_Toc358192589"/>
      <w:bookmarkStart w:id="1508" w:name="_Toc357001962"/>
      <w:bookmarkStart w:id="1509" w:name="_Toc355708879"/>
      <w:bookmarkStart w:id="1510" w:name="_Toc354053853"/>
      <w:bookmarkStart w:id="1511" w:name="_Toc352940516"/>
      <w:bookmarkStart w:id="1512" w:name="_Toc351549911"/>
      <w:bookmarkStart w:id="1513" w:name="_Toc350415590"/>
      <w:bookmarkStart w:id="1514" w:name="_Toc349288272"/>
      <w:bookmarkStart w:id="1515" w:name="_Toc347929611"/>
      <w:bookmarkStart w:id="1516" w:name="_Toc346885966"/>
      <w:bookmarkStart w:id="1517" w:name="_Toc345579844"/>
      <w:bookmarkStart w:id="1518" w:name="_Toc343262689"/>
      <w:bookmarkStart w:id="1519" w:name="_Toc342912869"/>
      <w:bookmarkStart w:id="1520" w:name="_Toc341451238"/>
      <w:bookmarkStart w:id="1521" w:name="_Toc340225540"/>
      <w:bookmarkStart w:id="1522" w:name="_Toc338779393"/>
      <w:bookmarkStart w:id="1523" w:name="_Toc337110352"/>
      <w:bookmarkStart w:id="1524" w:name="_Toc335901526"/>
      <w:bookmarkStart w:id="1525" w:name="_Toc334776207"/>
      <w:bookmarkStart w:id="1526" w:name="_Toc332272672"/>
      <w:bookmarkStart w:id="1527" w:name="_Toc323904394"/>
      <w:bookmarkStart w:id="1528" w:name="_Toc323035741"/>
      <w:bookmarkStart w:id="1529" w:name="_Toc320536978"/>
      <w:bookmarkStart w:id="1530" w:name="_Toc318965022"/>
      <w:bookmarkStart w:id="1531" w:name="_Toc316479984"/>
      <w:bookmarkStart w:id="1532" w:name="_Toc313973328"/>
      <w:bookmarkStart w:id="1533" w:name="_Toc311103663"/>
      <w:bookmarkStart w:id="1534" w:name="_Toc308530351"/>
      <w:bookmarkStart w:id="1535" w:name="_Toc304892186"/>
      <w:bookmarkStart w:id="1536" w:name="_Toc303344268"/>
      <w:bookmarkStart w:id="1537" w:name="_Toc301945313"/>
      <w:bookmarkStart w:id="1538" w:name="_Toc297804739"/>
      <w:bookmarkStart w:id="1539" w:name="_Toc296675488"/>
      <w:bookmarkStart w:id="1540" w:name="_Toc295387918"/>
      <w:bookmarkStart w:id="1541" w:name="_Toc292704993"/>
      <w:bookmarkStart w:id="1542" w:name="_Toc291005409"/>
      <w:bookmarkStart w:id="1543" w:name="_Toc288660300"/>
      <w:bookmarkStart w:id="1544" w:name="_Toc286218735"/>
      <w:bookmarkStart w:id="1545" w:name="_Toc283737224"/>
      <w:bookmarkStart w:id="1546" w:name="_Toc282526058"/>
      <w:bookmarkStart w:id="1547" w:name="_Toc280349226"/>
      <w:bookmarkStart w:id="1548" w:name="_Toc279669170"/>
      <w:bookmarkStart w:id="1549" w:name="_Toc276717184"/>
      <w:bookmarkStart w:id="1550" w:name="_Toc274223848"/>
      <w:bookmarkStart w:id="1551" w:name="_Toc273023374"/>
      <w:bookmarkStart w:id="1552" w:name="_Toc271700513"/>
      <w:bookmarkStart w:id="1553" w:name="_Toc268774044"/>
      <w:bookmarkStart w:id="1554" w:name="_Toc266181259"/>
      <w:bookmarkStart w:id="1555" w:name="_Toc265056512"/>
      <w:bookmarkStart w:id="1556" w:name="_Toc262631833"/>
      <w:bookmarkStart w:id="1557" w:name="_Toc259783162"/>
      <w:bookmarkStart w:id="1558" w:name="_Toc253407167"/>
      <w:bookmarkStart w:id="1559" w:name="_Toc8296068"/>
      <w:bookmarkStart w:id="1560" w:name="_Toc9580681"/>
      <w:bookmarkStart w:id="1561" w:name="_Toc12354369"/>
      <w:bookmarkStart w:id="1562" w:name="_Toc13065958"/>
      <w:bookmarkStart w:id="1563" w:name="_Toc14769333"/>
      <w:bookmarkStart w:id="1564" w:name="_Toc17298855"/>
      <w:bookmarkStart w:id="1565" w:name="_Toc18681557"/>
      <w:bookmarkStart w:id="1566" w:name="_Toc21528585"/>
      <w:bookmarkStart w:id="1567" w:name="_Toc23321872"/>
      <w:bookmarkStart w:id="1568" w:name="_Toc24365713"/>
      <w:bookmarkStart w:id="1569" w:name="_Toc25746890"/>
      <w:bookmarkStart w:id="1570" w:name="_Toc26539919"/>
      <w:bookmarkStart w:id="1571" w:name="_Toc27558707"/>
      <w:bookmarkStart w:id="1572" w:name="_Toc31986491"/>
      <w:bookmarkStart w:id="1573" w:name="_Toc33175457"/>
      <w:bookmarkStart w:id="1574" w:name="_Toc38455870"/>
      <w:bookmarkStart w:id="1575" w:name="_Toc40787347"/>
      <w:bookmarkStart w:id="1576" w:name="_Toc46322979"/>
      <w:bookmarkStart w:id="1577" w:name="_Toc49438647"/>
      <w:bookmarkStart w:id="1578" w:name="_Toc51669586"/>
      <w:bookmarkStart w:id="1579" w:name="_Toc52889727"/>
      <w:bookmarkStart w:id="1580" w:name="_Toc57030870"/>
      <w:bookmarkStart w:id="1581" w:name="_Toc67918828"/>
      <w:bookmarkStart w:id="1582" w:name="_Toc70410773"/>
      <w:bookmarkStart w:id="1583" w:name="_Toc74064889"/>
      <w:bookmarkStart w:id="1584" w:name="_Toc78207947"/>
      <w:bookmarkStart w:id="1585" w:name="_Toc97889189"/>
      <w:bookmarkStart w:id="1586" w:name="_Toc103001301"/>
      <w:bookmarkStart w:id="1587"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88" w:name="_Toc420414841"/>
      <w:bookmarkStart w:id="1589" w:name="_Toc417984363"/>
      <w:bookmarkStart w:id="1590" w:name="_Toc416360080"/>
      <w:bookmarkStart w:id="1591" w:name="_Toc414884970"/>
      <w:bookmarkStart w:id="1592" w:name="_Toc410904541"/>
      <w:bookmarkStart w:id="1593" w:name="_Toc409708238"/>
      <w:bookmarkStart w:id="1594" w:name="_Toc408576643"/>
      <w:bookmarkStart w:id="1595" w:name="_Toc406508022"/>
      <w:bookmarkStart w:id="1596" w:name="_Toc405386784"/>
      <w:bookmarkStart w:id="1597" w:name="_Toc404332318"/>
      <w:bookmarkStart w:id="1598" w:name="_Toc402967106"/>
      <w:bookmarkStart w:id="1599" w:name="_Toc401757926"/>
      <w:bookmarkStart w:id="1600" w:name="_Toc400374880"/>
      <w:bookmarkStart w:id="1601" w:name="_Toc399160642"/>
      <w:bookmarkStart w:id="1602" w:name="_Toc397517659"/>
      <w:bookmarkStart w:id="1603" w:name="_Toc396212814"/>
      <w:bookmarkStart w:id="1604" w:name="_Toc395100467"/>
      <w:bookmarkStart w:id="1605" w:name="_Toc393715492"/>
      <w:bookmarkStart w:id="1606" w:name="_Toc393714488"/>
      <w:bookmarkStart w:id="1607" w:name="_Toc393713421"/>
      <w:bookmarkStart w:id="1608" w:name="_Toc392235890"/>
      <w:bookmarkStart w:id="1609" w:name="_Toc391386076"/>
      <w:bookmarkStart w:id="1610" w:name="_Toc389730888"/>
      <w:bookmarkStart w:id="1611" w:name="_Toc388947564"/>
      <w:bookmarkStart w:id="1612" w:name="_Toc388946331"/>
      <w:bookmarkStart w:id="1613" w:name="_Toc385496803"/>
      <w:bookmarkStart w:id="1614" w:name="_Toc384625711"/>
      <w:bookmarkStart w:id="1615" w:name="_Toc383182317"/>
      <w:bookmarkStart w:id="1616" w:name="_Toc381784234"/>
      <w:bookmarkStart w:id="1617" w:name="_Toc380582901"/>
      <w:bookmarkStart w:id="1618" w:name="_Toc379440376"/>
      <w:bookmarkStart w:id="1619" w:name="_Toc378322723"/>
      <w:bookmarkStart w:id="1620" w:name="_Toc377026502"/>
      <w:bookmarkStart w:id="1621" w:name="_Toc374692773"/>
      <w:bookmarkStart w:id="1622" w:name="_Toc374692696"/>
      <w:bookmarkStart w:id="1623" w:name="_Toc374006642"/>
      <w:bookmarkStart w:id="1624" w:name="_Toc373157834"/>
      <w:bookmarkStart w:id="1625" w:name="_Toc371588868"/>
      <w:bookmarkStart w:id="1626" w:name="_Toc370373502"/>
      <w:bookmarkStart w:id="1627" w:name="_Toc369007893"/>
      <w:bookmarkStart w:id="1628" w:name="_Toc369007689"/>
      <w:bookmarkStart w:id="1629" w:name="_Toc367715555"/>
      <w:bookmarkStart w:id="1630" w:name="_Toc366157716"/>
      <w:bookmarkStart w:id="1631" w:name="_Toc364672359"/>
      <w:bookmarkStart w:id="1632" w:name="_Toc363741410"/>
      <w:bookmarkStart w:id="1633" w:name="_Toc361921570"/>
      <w:bookmarkStart w:id="1634" w:name="_Toc360696839"/>
      <w:bookmarkStart w:id="1635" w:name="_Toc359489439"/>
      <w:bookmarkStart w:id="1636" w:name="_Toc358192590"/>
      <w:bookmarkStart w:id="1637" w:name="_Toc357001963"/>
      <w:bookmarkStart w:id="1638" w:name="_Toc355708880"/>
      <w:bookmarkStart w:id="1639" w:name="_Toc354053854"/>
      <w:bookmarkStart w:id="1640" w:name="_Toc352940517"/>
      <w:bookmarkStart w:id="1641" w:name="_Toc351549912"/>
      <w:bookmarkStart w:id="1642" w:name="_Toc350415591"/>
      <w:bookmarkStart w:id="1643" w:name="_Toc349288273"/>
      <w:bookmarkStart w:id="1644" w:name="_Toc347929612"/>
      <w:bookmarkStart w:id="1645" w:name="_Toc346885967"/>
      <w:bookmarkStart w:id="1646" w:name="_Toc345579845"/>
      <w:bookmarkStart w:id="1647" w:name="_Toc343262690"/>
      <w:bookmarkStart w:id="1648" w:name="_Toc342912870"/>
      <w:bookmarkStart w:id="1649" w:name="_Toc341451239"/>
      <w:bookmarkStart w:id="1650" w:name="_Toc340225541"/>
      <w:bookmarkStart w:id="1651" w:name="_Toc338779394"/>
      <w:bookmarkStart w:id="1652" w:name="_Toc337110353"/>
      <w:bookmarkStart w:id="1653" w:name="_Toc335901527"/>
      <w:bookmarkStart w:id="1654" w:name="_Toc334776208"/>
      <w:bookmarkStart w:id="1655" w:name="_Toc332272673"/>
      <w:bookmarkStart w:id="1656" w:name="_Toc323904395"/>
      <w:bookmarkStart w:id="1657" w:name="_Toc323035742"/>
      <w:bookmarkStart w:id="1658" w:name="_Toc321820569"/>
      <w:bookmarkStart w:id="1659" w:name="_Toc321311688"/>
      <w:bookmarkStart w:id="1660" w:name="_Toc321233409"/>
      <w:bookmarkStart w:id="1661" w:name="_Toc320536979"/>
      <w:bookmarkStart w:id="1662" w:name="_Toc318965023"/>
      <w:bookmarkStart w:id="1663" w:name="_Toc316479985"/>
      <w:bookmarkStart w:id="1664" w:name="_Toc313973329"/>
      <w:bookmarkStart w:id="1665" w:name="_Toc311103664"/>
      <w:bookmarkStart w:id="1666" w:name="_Toc308530352"/>
      <w:bookmarkStart w:id="1667" w:name="_Toc304892188"/>
      <w:bookmarkStart w:id="1668" w:name="_Toc303344270"/>
      <w:bookmarkStart w:id="1669" w:name="_Toc301945315"/>
      <w:bookmarkStart w:id="1670" w:name="_Toc297804741"/>
      <w:bookmarkStart w:id="1671" w:name="_Toc296675490"/>
      <w:bookmarkStart w:id="1672" w:name="_Toc295387920"/>
      <w:bookmarkStart w:id="1673" w:name="_Toc292704995"/>
      <w:bookmarkStart w:id="1674" w:name="_Toc291005411"/>
      <w:bookmarkStart w:id="1675" w:name="_Toc288660302"/>
      <w:bookmarkStart w:id="1676" w:name="_Toc286218737"/>
      <w:bookmarkStart w:id="1677" w:name="_Toc283737226"/>
      <w:bookmarkStart w:id="1678" w:name="_Toc282526060"/>
      <w:bookmarkStart w:id="1679" w:name="_Toc280349228"/>
      <w:bookmarkStart w:id="1680" w:name="_Toc279669172"/>
      <w:bookmarkStart w:id="1681" w:name="_Toc276717186"/>
      <w:bookmarkStart w:id="1682" w:name="_Toc274223850"/>
      <w:bookmarkStart w:id="1683" w:name="_Toc273023376"/>
      <w:bookmarkStart w:id="1684" w:name="_Toc271700515"/>
      <w:bookmarkStart w:id="1685" w:name="_Toc268774046"/>
      <w:bookmarkStart w:id="1686" w:name="_Toc266181261"/>
      <w:bookmarkStart w:id="1687" w:name="_Toc259783164"/>
      <w:bookmarkStart w:id="1688" w:name="_Toc253407169"/>
      <w:bookmarkStart w:id="1689" w:name="_Toc6411911"/>
      <w:bookmarkStart w:id="1690" w:name="_Toc6215746"/>
      <w:bookmarkStart w:id="1691" w:name="_Toc4420934"/>
      <w:bookmarkStart w:id="1692" w:name="_Toc1570046"/>
      <w:bookmarkStart w:id="1693" w:name="_Toc340538"/>
      <w:bookmarkStart w:id="1694" w:name="_Toc536101954"/>
      <w:bookmarkStart w:id="1695" w:name="_Toc531960789"/>
      <w:bookmarkStart w:id="1696" w:name="_Toc531094572"/>
      <w:bookmarkStart w:id="1697" w:name="_Toc526431485"/>
      <w:bookmarkStart w:id="1698" w:name="_Toc525638297"/>
      <w:bookmarkStart w:id="1699" w:name="_Toc524430966"/>
      <w:bookmarkStart w:id="1700" w:name="_Toc520709572"/>
      <w:bookmarkStart w:id="1701" w:name="_Toc518981890"/>
      <w:bookmarkStart w:id="1702" w:name="_Toc517792337"/>
      <w:bookmarkStart w:id="1703" w:name="_Toc514850726"/>
      <w:bookmarkStart w:id="1704" w:name="_Toc513645659"/>
      <w:bookmarkStart w:id="1705" w:name="_Toc510775357"/>
      <w:bookmarkStart w:id="1706" w:name="_Toc509838136"/>
      <w:bookmarkStart w:id="1707" w:name="_Toc507510723"/>
      <w:bookmarkStart w:id="1708" w:name="_Toc505005340"/>
      <w:bookmarkStart w:id="1709" w:name="_Toc503439024"/>
      <w:bookmarkStart w:id="1710" w:name="_Toc500842110"/>
      <w:bookmarkStart w:id="1711" w:name="_Toc500841786"/>
      <w:bookmarkStart w:id="1712" w:name="_Toc499624468"/>
      <w:bookmarkStart w:id="1713" w:name="_Toc497988322"/>
      <w:bookmarkStart w:id="1714" w:name="_Toc497986901"/>
      <w:bookmarkStart w:id="1715" w:name="_Toc496537205"/>
      <w:bookmarkStart w:id="1716" w:name="_Toc495499937"/>
      <w:bookmarkStart w:id="1717" w:name="_Toc493685651"/>
      <w:bookmarkStart w:id="1718" w:name="_Toc488848861"/>
      <w:bookmarkStart w:id="1719" w:name="_Toc487466271"/>
      <w:bookmarkStart w:id="1720" w:name="_Toc486323176"/>
      <w:bookmarkStart w:id="1721" w:name="_Toc485117072"/>
      <w:bookmarkStart w:id="1722" w:name="_Toc483388293"/>
      <w:bookmarkStart w:id="1723" w:name="_Toc482280106"/>
      <w:bookmarkStart w:id="1724" w:name="_Toc479671311"/>
      <w:bookmarkStart w:id="1725" w:name="_Toc478464766"/>
      <w:bookmarkStart w:id="1726" w:name="_Toc477169056"/>
      <w:bookmarkStart w:id="1727" w:name="_Toc474504485"/>
      <w:bookmarkStart w:id="1728" w:name="_Toc473209552"/>
      <w:bookmarkStart w:id="1729" w:name="_Toc471824669"/>
      <w:bookmarkStart w:id="1730" w:name="_Toc469924993"/>
      <w:bookmarkStart w:id="1731" w:name="_Toc469048952"/>
      <w:bookmarkStart w:id="1732" w:name="_Toc466367274"/>
      <w:bookmarkStart w:id="1733" w:name="_Toc456103337"/>
      <w:bookmarkStart w:id="1734" w:name="_Toc456103221"/>
      <w:bookmarkStart w:id="1735" w:name="_Toc454789161"/>
      <w:bookmarkStart w:id="1736" w:name="_Toc453320526"/>
      <w:bookmarkStart w:id="1737" w:name="_Toc451863145"/>
      <w:bookmarkStart w:id="1738" w:name="_Toc450747477"/>
      <w:bookmarkStart w:id="1739" w:name="_Toc449442777"/>
      <w:bookmarkStart w:id="1740" w:name="_Toc446578883"/>
      <w:bookmarkStart w:id="1741" w:name="_Toc445368598"/>
      <w:bookmarkStart w:id="1742" w:name="_Toc442711622"/>
      <w:bookmarkStart w:id="1743" w:name="_Toc441671605"/>
      <w:bookmarkStart w:id="1744" w:name="_Toc440443798"/>
      <w:bookmarkStart w:id="1745" w:name="_Toc438219176"/>
      <w:bookmarkStart w:id="1746" w:name="_Toc437264289"/>
      <w:bookmarkStart w:id="1747" w:name="_Toc436383071"/>
      <w:bookmarkStart w:id="1748" w:name="_Toc434843836"/>
      <w:bookmarkStart w:id="1749" w:name="_Toc433358222"/>
      <w:bookmarkStart w:id="1750" w:name="_Toc432498842"/>
      <w:bookmarkStart w:id="1751" w:name="_Toc429469056"/>
      <w:bookmarkStart w:id="1752" w:name="_Toc428372305"/>
      <w:bookmarkStart w:id="1753" w:name="_Toc428193358"/>
      <w:bookmarkStart w:id="1754" w:name="_Toc424300250"/>
      <w:bookmarkStart w:id="1755" w:name="_Toc423078777"/>
      <w:bookmarkStart w:id="1756" w:name="_Toc421783564"/>
      <w:bookmarkStart w:id="1757" w:name="_Toc8296069"/>
      <w:bookmarkStart w:id="1758" w:name="_Toc9580682"/>
      <w:bookmarkStart w:id="1759" w:name="_Toc12354370"/>
      <w:bookmarkStart w:id="1760" w:name="_Toc13065959"/>
      <w:bookmarkStart w:id="1761" w:name="_Toc14769334"/>
      <w:bookmarkStart w:id="1762" w:name="_Toc17298856"/>
      <w:bookmarkStart w:id="1763" w:name="_Toc18681558"/>
      <w:bookmarkStart w:id="1764" w:name="_Toc21528586"/>
      <w:bookmarkStart w:id="1765" w:name="_Toc23321873"/>
      <w:bookmarkStart w:id="1766" w:name="_Toc24365714"/>
      <w:bookmarkStart w:id="1767" w:name="_Toc25746891"/>
      <w:bookmarkStart w:id="1768" w:name="_Toc26539920"/>
      <w:bookmarkStart w:id="1769" w:name="_Toc27558708"/>
      <w:bookmarkStart w:id="1770" w:name="_Toc31986492"/>
      <w:bookmarkStart w:id="1771" w:name="_Toc33175458"/>
      <w:bookmarkStart w:id="1772" w:name="_Toc38455871"/>
      <w:bookmarkStart w:id="1773" w:name="_Toc40787348"/>
      <w:bookmarkStart w:id="1774" w:name="_Toc49438648"/>
      <w:bookmarkStart w:id="1775" w:name="_Toc51669587"/>
      <w:bookmarkStart w:id="1776" w:name="_Toc52889728"/>
      <w:bookmarkStart w:id="1777" w:name="_Toc57030871"/>
      <w:bookmarkStart w:id="1778" w:name="_Toc67918829"/>
      <w:bookmarkStart w:id="1779" w:name="_Toc70410774"/>
      <w:bookmarkStart w:id="1780" w:name="_Toc74064890"/>
      <w:bookmarkStart w:id="1781" w:name="_Toc78207948"/>
      <w:bookmarkStart w:id="1782" w:name="_Toc97889190"/>
      <w:bookmarkStart w:id="1783" w:name="_Toc103001302"/>
      <w:bookmarkStart w:id="1784" w:name="_Toc108423201"/>
      <w:r w:rsidRPr="006F5A9E">
        <w:t>AMENDMENTS</w:t>
      </w:r>
      <w:r>
        <w:t xml:space="preserve">  TO  SERVICE  PUBLICATIONS</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569A429B" w14:textId="489F61CD" w:rsidR="00EB4621" w:rsidRDefault="00EB4621" w:rsidP="007B14DD">
      <w:pPr>
        <w:rPr>
          <w:lang w:val="es-ES"/>
        </w:rPr>
      </w:pPr>
    </w:p>
    <w:p w14:paraId="183A297F" w14:textId="7E8730EA" w:rsidR="00767882" w:rsidRDefault="00767882" w:rsidP="00767882">
      <w:pPr>
        <w:pStyle w:val="NoSpacing"/>
        <w:rPr>
          <w:sz w:val="20"/>
          <w:szCs w:val="20"/>
        </w:rPr>
      </w:pPr>
    </w:p>
    <w:p w14:paraId="44964AD2" w14:textId="77777777" w:rsidR="004B76B0" w:rsidRPr="00874BAF" w:rsidRDefault="004B76B0" w:rsidP="004B76B0">
      <w:pPr>
        <w:pStyle w:val="Heading20"/>
        <w:rPr>
          <w:lang w:val="en-GB"/>
        </w:rPr>
      </w:pPr>
      <w:r w:rsidRPr="00874BAF">
        <w:rPr>
          <w:lang w:val="en-GB"/>
        </w:rPr>
        <w:t xml:space="preserve">List of Ship Stations and Maritime Mobile </w:t>
      </w:r>
      <w:r w:rsidRPr="00874BAF">
        <w:rPr>
          <w:lang w:val="en-GB"/>
        </w:rPr>
        <w:br/>
        <w:t>Service Identity Assignments</w:t>
      </w:r>
      <w:r w:rsidRPr="00874BAF">
        <w:rPr>
          <w:lang w:val="en-GB"/>
        </w:rPr>
        <w:br/>
        <w:t>(List V)</w:t>
      </w:r>
      <w:r w:rsidRPr="00874BAF">
        <w:rPr>
          <w:lang w:val="en-GB"/>
        </w:rPr>
        <w:br/>
        <w:t>Edition of 2022</w:t>
      </w:r>
      <w:r w:rsidRPr="00874BAF">
        <w:rPr>
          <w:lang w:val="en-GB"/>
        </w:rPr>
        <w:br/>
      </w:r>
      <w:r w:rsidRPr="00874BAF">
        <w:rPr>
          <w:lang w:val="en-GB"/>
        </w:rPr>
        <w:br/>
        <w:t>Section VI</w:t>
      </w:r>
    </w:p>
    <w:p w14:paraId="54C13A7F"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bookmarkStart w:id="1785" w:name="_Hlk41891745"/>
    </w:p>
    <w:p w14:paraId="13EDFCAC"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2C03007E"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bookmarkEnd w:id="1785"/>
    <w:p w14:paraId="0A36A97C"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4B76B0">
        <w:rPr>
          <w:rFonts w:asciiTheme="minorHAnsi" w:hAnsiTheme="minorHAnsi" w:cstheme="minorHAnsi"/>
          <w:b/>
          <w:bCs/>
          <w:noProof w:val="0"/>
          <w:lang w:val="en-GB"/>
        </w:rPr>
        <w:t>REP</w:t>
      </w:r>
    </w:p>
    <w:p w14:paraId="6E10A700" w14:textId="77777777" w:rsidR="004B76B0" w:rsidRPr="004B76B0"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bookmarkStart w:id="1786" w:name="_Hlk98227836"/>
      <w:r w:rsidRPr="004B76B0">
        <w:rPr>
          <w:rFonts w:asciiTheme="minorHAnsi" w:hAnsiTheme="minorHAnsi" w:cstheme="minorHAnsi"/>
          <w:b/>
          <w:bCs/>
          <w:noProof w:val="0"/>
          <w:color w:val="000000"/>
          <w:lang w:val="en-GB"/>
        </w:rPr>
        <w:t>JP04</w:t>
      </w:r>
      <w:r w:rsidRPr="004B76B0">
        <w:rPr>
          <w:rFonts w:asciiTheme="minorHAnsi" w:hAnsiTheme="minorHAnsi" w:cstheme="minorHAnsi"/>
          <w:b/>
          <w:bCs/>
          <w:noProof w:val="0"/>
          <w:color w:val="000000"/>
          <w:lang w:val="en-GB"/>
        </w:rPr>
        <w:tab/>
      </w:r>
      <w:r w:rsidRPr="004B76B0">
        <w:rPr>
          <w:rFonts w:asciiTheme="minorHAnsi" w:hAnsiTheme="minorHAnsi" w:cstheme="minorHAnsi"/>
          <w:noProof w:val="0"/>
          <w:sz w:val="24"/>
          <w:szCs w:val="24"/>
          <w:lang w:val="en-GB"/>
        </w:rPr>
        <w:tab/>
      </w:r>
      <w:bookmarkEnd w:id="1786"/>
      <w:r w:rsidRPr="004B76B0">
        <w:rPr>
          <w:rFonts w:asciiTheme="minorHAnsi" w:hAnsiTheme="minorHAnsi" w:cstheme="minorHAnsi"/>
          <w:noProof w:val="0"/>
          <w:color w:val="000000"/>
          <w:lang w:val="en-GB" w:eastAsia="en-GB"/>
        </w:rPr>
        <w:t xml:space="preserve">BS Japan Co., Ltd., 3-8, </w:t>
      </w:r>
      <w:proofErr w:type="spellStart"/>
      <w:r w:rsidRPr="004B76B0">
        <w:rPr>
          <w:rFonts w:asciiTheme="minorHAnsi" w:hAnsiTheme="minorHAnsi" w:cstheme="minorHAnsi"/>
          <w:noProof w:val="0"/>
          <w:color w:val="000000"/>
          <w:lang w:val="en-GB" w:eastAsia="en-GB"/>
        </w:rPr>
        <w:t>Nihonbashi</w:t>
      </w:r>
      <w:proofErr w:type="spellEnd"/>
      <w:r w:rsidRPr="004B76B0">
        <w:rPr>
          <w:rFonts w:asciiTheme="minorHAnsi" w:hAnsiTheme="minorHAnsi" w:cstheme="minorHAnsi"/>
          <w:noProof w:val="0"/>
          <w:color w:val="000000"/>
          <w:lang w:val="en-GB" w:eastAsia="en-GB"/>
        </w:rPr>
        <w:t xml:space="preserve"> 1-Chome, </w:t>
      </w:r>
    </w:p>
    <w:p w14:paraId="0FE3AA9B" w14:textId="67FA352A" w:rsidR="004B76B0" w:rsidRPr="004B76B0"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4B76B0">
        <w:rPr>
          <w:rFonts w:asciiTheme="minorHAnsi" w:hAnsiTheme="minorHAnsi" w:cstheme="minorHAnsi"/>
          <w:noProof w:val="0"/>
          <w:color w:val="000000"/>
          <w:lang w:val="en-GB" w:eastAsia="en-GB"/>
        </w:rPr>
        <w:tab/>
      </w:r>
      <w:r w:rsidRPr="004B76B0">
        <w:rPr>
          <w:rFonts w:asciiTheme="minorHAnsi" w:hAnsiTheme="minorHAnsi" w:cstheme="minorHAnsi"/>
          <w:noProof w:val="0"/>
          <w:color w:val="000000"/>
          <w:lang w:val="en-GB" w:eastAsia="en-GB"/>
        </w:rPr>
        <w:tab/>
        <w:t>Chuo-Ward, Tokyo 103, Japan.</w:t>
      </w:r>
    </w:p>
    <w:p w14:paraId="2C14BCAC" w14:textId="7D2857AA" w:rsidR="004B76B0" w:rsidRPr="004B76B0"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4B76B0">
        <w:rPr>
          <w:rFonts w:asciiTheme="minorHAnsi" w:hAnsiTheme="minorHAnsi" w:cstheme="minorHAnsi"/>
          <w:noProof w:val="0"/>
          <w:color w:val="000000"/>
          <w:lang w:val="en-GB" w:eastAsia="en-GB"/>
        </w:rPr>
        <w:tab/>
      </w:r>
      <w:r w:rsidRPr="004B76B0">
        <w:rPr>
          <w:rFonts w:asciiTheme="minorHAnsi" w:hAnsiTheme="minorHAnsi" w:cstheme="minorHAnsi"/>
          <w:noProof w:val="0"/>
          <w:color w:val="000000"/>
          <w:lang w:val="en-GB" w:eastAsia="en-GB"/>
        </w:rPr>
        <w:tab/>
        <w:t xml:space="preserve">E-mail: </w:t>
      </w:r>
      <w:hyperlink r:id="rId21" w:history="1">
        <w:r w:rsidRPr="004B76B0">
          <w:rPr>
            <w:rFonts w:asciiTheme="minorHAnsi" w:hAnsiTheme="minorHAnsi" w:cstheme="minorHAnsi"/>
            <w:noProof w:val="0"/>
            <w:color w:val="0000FF"/>
            <w:u w:val="single"/>
            <w:lang w:val="en-GB" w:eastAsia="en-GB"/>
          </w:rPr>
          <w:t>E-SHIMADA@BS-JPN.CO.JP</w:t>
        </w:r>
      </w:hyperlink>
      <w:r w:rsidRPr="004B76B0">
        <w:rPr>
          <w:rFonts w:asciiTheme="minorHAnsi" w:hAnsiTheme="minorHAnsi" w:cstheme="minorHAnsi"/>
          <w:noProof w:val="0"/>
          <w:color w:val="000000"/>
          <w:lang w:val="en-GB" w:eastAsia="en-GB"/>
        </w:rPr>
        <w:t>, Tel: +81 3 3281-5261,</w:t>
      </w:r>
    </w:p>
    <w:p w14:paraId="3296ED73" w14:textId="2FEB8F7F" w:rsidR="004B76B0" w:rsidRPr="004B76B0"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eastAsia="en-GB"/>
        </w:rPr>
      </w:pPr>
      <w:r w:rsidRPr="004B76B0">
        <w:rPr>
          <w:rFonts w:asciiTheme="minorHAnsi" w:hAnsiTheme="minorHAnsi" w:cstheme="minorHAnsi"/>
          <w:noProof w:val="0"/>
          <w:color w:val="000000"/>
          <w:lang w:val="en-GB" w:eastAsia="en-GB"/>
        </w:rPr>
        <w:tab/>
      </w:r>
      <w:r w:rsidRPr="004B76B0">
        <w:rPr>
          <w:rFonts w:asciiTheme="minorHAnsi" w:hAnsiTheme="minorHAnsi" w:cstheme="minorHAnsi"/>
          <w:noProof w:val="0"/>
          <w:color w:val="000000"/>
          <w:lang w:val="en-GB" w:eastAsia="en-GB"/>
        </w:rPr>
        <w:tab/>
      </w:r>
      <w:proofErr w:type="gramStart"/>
      <w:r w:rsidRPr="004B76B0">
        <w:rPr>
          <w:rFonts w:asciiTheme="minorHAnsi" w:hAnsiTheme="minorHAnsi" w:cstheme="minorHAnsi"/>
          <w:noProof w:val="0"/>
          <w:color w:val="000000"/>
          <w:lang w:val="fr-CH" w:eastAsia="en-GB"/>
        </w:rPr>
        <w:t>Fax:</w:t>
      </w:r>
      <w:proofErr w:type="gramEnd"/>
      <w:r w:rsidRPr="004B76B0">
        <w:rPr>
          <w:rFonts w:asciiTheme="minorHAnsi" w:hAnsiTheme="minorHAnsi" w:cstheme="minorHAnsi"/>
          <w:noProof w:val="0"/>
          <w:color w:val="000000"/>
          <w:lang w:val="fr-CH" w:eastAsia="en-GB"/>
        </w:rPr>
        <w:t xml:space="preserve"> +81 3 3281-5263,</w:t>
      </w:r>
    </w:p>
    <w:p w14:paraId="63201BE2" w14:textId="311470D0" w:rsidR="004B76B0" w:rsidRPr="004B76B0"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
          <w:bCs/>
          <w:noProof w:val="0"/>
          <w:lang w:val="fr-CH"/>
        </w:rPr>
      </w:pPr>
      <w:r w:rsidRPr="004B76B0">
        <w:rPr>
          <w:rFonts w:asciiTheme="minorHAnsi" w:hAnsiTheme="minorHAnsi" w:cstheme="minorHAnsi"/>
          <w:noProof w:val="0"/>
          <w:color w:val="000000"/>
          <w:lang w:val="fr-CH" w:eastAsia="en-GB"/>
        </w:rPr>
        <w:tab/>
      </w:r>
      <w:r w:rsidRPr="004B76B0">
        <w:rPr>
          <w:rFonts w:asciiTheme="minorHAnsi" w:hAnsiTheme="minorHAnsi" w:cstheme="minorHAnsi"/>
          <w:noProof w:val="0"/>
          <w:color w:val="000000"/>
          <w:lang w:val="fr-CH" w:eastAsia="en-GB"/>
        </w:rPr>
        <w:tab/>
        <w:t xml:space="preserve">Contact </w:t>
      </w:r>
      <w:proofErr w:type="spellStart"/>
      <w:proofErr w:type="gramStart"/>
      <w:r w:rsidRPr="004B76B0">
        <w:rPr>
          <w:rFonts w:asciiTheme="minorHAnsi" w:hAnsiTheme="minorHAnsi" w:cstheme="minorHAnsi"/>
          <w:noProof w:val="0"/>
          <w:color w:val="000000"/>
          <w:lang w:val="fr-CH" w:eastAsia="en-GB"/>
        </w:rPr>
        <w:t>Persons</w:t>
      </w:r>
      <w:proofErr w:type="spellEnd"/>
      <w:r w:rsidRPr="004B76B0">
        <w:rPr>
          <w:rFonts w:asciiTheme="minorHAnsi" w:hAnsiTheme="minorHAnsi" w:cstheme="minorHAnsi"/>
          <w:noProof w:val="0"/>
          <w:color w:val="000000"/>
          <w:lang w:val="fr-CH" w:eastAsia="en-GB"/>
        </w:rPr>
        <w:t>:</w:t>
      </w:r>
      <w:proofErr w:type="gramEnd"/>
      <w:r w:rsidRPr="004B76B0">
        <w:rPr>
          <w:rFonts w:asciiTheme="minorHAnsi" w:hAnsiTheme="minorHAnsi" w:cstheme="minorHAnsi"/>
          <w:noProof w:val="0"/>
          <w:color w:val="000000"/>
          <w:lang w:val="fr-CH" w:eastAsia="en-GB"/>
        </w:rPr>
        <w:t xml:space="preserve"> </w:t>
      </w:r>
      <w:proofErr w:type="spellStart"/>
      <w:r w:rsidRPr="004B76B0">
        <w:rPr>
          <w:rFonts w:asciiTheme="minorHAnsi" w:hAnsiTheme="minorHAnsi" w:cstheme="minorHAnsi"/>
          <w:noProof w:val="0"/>
          <w:color w:val="000000"/>
          <w:lang w:val="fr-CH" w:eastAsia="en-GB"/>
        </w:rPr>
        <w:t>Ryuichi</w:t>
      </w:r>
      <w:proofErr w:type="spellEnd"/>
      <w:r w:rsidRPr="004B76B0">
        <w:rPr>
          <w:rFonts w:asciiTheme="minorHAnsi" w:hAnsiTheme="minorHAnsi" w:cstheme="minorHAnsi"/>
          <w:noProof w:val="0"/>
          <w:color w:val="000000"/>
          <w:lang w:val="fr-CH" w:eastAsia="en-GB"/>
        </w:rPr>
        <w:t xml:space="preserve"> </w:t>
      </w:r>
      <w:proofErr w:type="spellStart"/>
      <w:r w:rsidRPr="004B76B0">
        <w:rPr>
          <w:rFonts w:asciiTheme="minorHAnsi" w:hAnsiTheme="minorHAnsi" w:cstheme="minorHAnsi"/>
          <w:noProof w:val="0"/>
          <w:color w:val="000000"/>
          <w:lang w:val="fr-CH" w:eastAsia="en-GB"/>
        </w:rPr>
        <w:t>Tsuhako</w:t>
      </w:r>
      <w:proofErr w:type="spellEnd"/>
      <w:r w:rsidRPr="004B76B0">
        <w:rPr>
          <w:rFonts w:asciiTheme="minorHAnsi" w:hAnsiTheme="minorHAnsi" w:cstheme="minorHAnsi"/>
          <w:noProof w:val="0"/>
          <w:color w:val="000000"/>
          <w:lang w:val="fr-CH" w:eastAsia="en-GB"/>
        </w:rPr>
        <w:t xml:space="preserve">, </w:t>
      </w:r>
      <w:proofErr w:type="spellStart"/>
      <w:r w:rsidRPr="004B76B0">
        <w:rPr>
          <w:rFonts w:asciiTheme="minorHAnsi" w:hAnsiTheme="minorHAnsi" w:cstheme="minorHAnsi"/>
          <w:noProof w:val="0"/>
          <w:color w:val="000000"/>
          <w:lang w:val="fr-CH" w:eastAsia="en-GB"/>
        </w:rPr>
        <w:t>Eriko</w:t>
      </w:r>
      <w:proofErr w:type="spellEnd"/>
      <w:r w:rsidRPr="004B76B0">
        <w:rPr>
          <w:rFonts w:asciiTheme="minorHAnsi" w:hAnsiTheme="minorHAnsi" w:cstheme="minorHAnsi"/>
          <w:noProof w:val="0"/>
          <w:color w:val="000000"/>
          <w:lang w:val="fr-CH" w:eastAsia="en-GB"/>
        </w:rPr>
        <w:t xml:space="preserve"> </w:t>
      </w:r>
      <w:proofErr w:type="spellStart"/>
      <w:r w:rsidRPr="004B76B0">
        <w:rPr>
          <w:rFonts w:asciiTheme="minorHAnsi" w:hAnsiTheme="minorHAnsi" w:cstheme="minorHAnsi"/>
          <w:noProof w:val="0"/>
          <w:color w:val="000000"/>
          <w:lang w:val="fr-CH" w:eastAsia="en-GB"/>
        </w:rPr>
        <w:t>Shimada</w:t>
      </w:r>
      <w:proofErr w:type="spellEnd"/>
      <w:r w:rsidRPr="004B76B0">
        <w:rPr>
          <w:rFonts w:asciiTheme="minorHAnsi" w:hAnsiTheme="minorHAnsi" w:cstheme="minorHAnsi"/>
          <w:noProof w:val="0"/>
          <w:color w:val="000000"/>
          <w:lang w:val="fr-CH" w:eastAsia="en-GB"/>
        </w:rPr>
        <w:t>.</w:t>
      </w:r>
    </w:p>
    <w:p w14:paraId="236C706E" w14:textId="6B83B714" w:rsidR="004B76B0" w:rsidRDefault="004B76B0" w:rsidP="004B76B0">
      <w:pPr>
        <w:rPr>
          <w:lang w:val="fr-CH"/>
        </w:rPr>
      </w:pPr>
    </w:p>
    <w:p w14:paraId="37136E7B" w14:textId="77777777" w:rsidR="004B3A32" w:rsidRDefault="004B3A32" w:rsidP="004B76B0">
      <w:pPr>
        <w:rPr>
          <w:lang w:val="fr-CH"/>
        </w:rPr>
      </w:pPr>
    </w:p>
    <w:p w14:paraId="3D9FD193" w14:textId="77777777" w:rsidR="004B3A32" w:rsidRPr="00353F1F" w:rsidRDefault="004B3A32" w:rsidP="004B3A32">
      <w:pPr>
        <w:keepNext/>
        <w:shd w:val="clear" w:color="auto" w:fill="D9D9D9"/>
        <w:spacing w:after="120"/>
        <w:jc w:val="center"/>
        <w:outlineLvl w:val="1"/>
        <w:rPr>
          <w:rFonts w:cs="Calibri"/>
          <w:b/>
          <w:bCs/>
          <w:sz w:val="28"/>
          <w:szCs w:val="28"/>
          <w:lang w:val="en-GB"/>
        </w:rPr>
      </w:pPr>
      <w:bookmarkStart w:id="1787" w:name="_Toc49438650"/>
      <w:r w:rsidRPr="004B3A32">
        <w:rPr>
          <w:rFonts w:eastAsia="Arial" w:cs="Calibri"/>
          <w:b/>
          <w:bCs/>
          <w:sz w:val="28"/>
          <w:szCs w:val="28"/>
          <w:lang w:val="en-GB"/>
        </w:rPr>
        <w:t xml:space="preserve">Mobile Network Codes (MNC) for the international identification plan </w:t>
      </w:r>
      <w:r w:rsidRPr="004B3A32">
        <w:rPr>
          <w:rFonts w:eastAsia="Arial" w:cs="Calibri"/>
          <w:b/>
          <w:bCs/>
          <w:sz w:val="28"/>
          <w:szCs w:val="28"/>
          <w:lang w:val="en-GB"/>
        </w:rPr>
        <w:br/>
        <w:t>for public networks and subscriptions</w:t>
      </w:r>
      <w:r w:rsidRPr="004B3A32">
        <w:rPr>
          <w:rFonts w:eastAsia="Arial" w:cs="Calibri"/>
          <w:b/>
          <w:bCs/>
          <w:sz w:val="28"/>
          <w:szCs w:val="28"/>
          <w:lang w:val="en-GB"/>
        </w:rPr>
        <w:br/>
        <w:t>(According to Recommendation ITU-T E.212 (09/2016))</w:t>
      </w:r>
      <w:r w:rsidRPr="004B3A32">
        <w:rPr>
          <w:rFonts w:eastAsia="Arial" w:cs="Calibri"/>
          <w:b/>
          <w:bCs/>
          <w:sz w:val="28"/>
          <w:szCs w:val="28"/>
          <w:lang w:val="en-GB"/>
        </w:rPr>
        <w:br/>
        <w:t>(Position on 15 December 2018)</w:t>
      </w:r>
      <w:bookmarkEnd w:id="1787"/>
    </w:p>
    <w:p w14:paraId="3737DAD5" w14:textId="77777777" w:rsidR="004B3A32" w:rsidRPr="00353F1F" w:rsidRDefault="004B3A32" w:rsidP="004B3A32">
      <w:pPr>
        <w:jc w:val="center"/>
      </w:pPr>
      <w:r w:rsidRPr="00353F1F">
        <w:rPr>
          <w:rFonts w:eastAsia="Calibri"/>
          <w:color w:val="000000"/>
        </w:rPr>
        <w:t>(Annex to ITU Operational Bulletin No. 1162 - 15.XII.2018)</w:t>
      </w:r>
    </w:p>
    <w:p w14:paraId="74D2DC77" w14:textId="77777777" w:rsidR="004B3A32" w:rsidRPr="00353F1F" w:rsidRDefault="004B3A32" w:rsidP="004B3A32">
      <w:pPr>
        <w:spacing w:before="0"/>
        <w:jc w:val="center"/>
        <w:rPr>
          <w:rFonts w:cs="Calibri"/>
          <w:lang w:val="en-GB"/>
        </w:rPr>
      </w:pPr>
      <w:r w:rsidRPr="00353F1F">
        <w:rPr>
          <w:rFonts w:eastAsia="Calibri"/>
          <w:color w:val="000000"/>
        </w:rPr>
        <w:t>(Amendment No. 8</w:t>
      </w:r>
      <w:r>
        <w:rPr>
          <w:rFonts w:eastAsia="Calibri"/>
          <w:color w:val="000000"/>
        </w:rPr>
        <w:t>1</w:t>
      </w:r>
      <w:r w:rsidRPr="00353F1F">
        <w:rPr>
          <w:rFonts w:eastAsia="Calibri"/>
          <w:color w:val="000000"/>
        </w:rPr>
        <w:t>)</w:t>
      </w:r>
    </w:p>
    <w:p w14:paraId="5860BF2F" w14:textId="77777777" w:rsidR="004B3A32" w:rsidRDefault="004B3A32" w:rsidP="004B3A32">
      <w:pPr>
        <w:rPr>
          <w:lang w:val="en-GB"/>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438"/>
      </w:tblGrid>
      <w:tr w:rsidR="004B3A32" w14:paraId="3EF8F674" w14:textId="77777777" w:rsidTr="00246B7F">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354F4" w14:textId="77777777" w:rsidR="004B3A32" w:rsidRDefault="004B3A32" w:rsidP="00246B7F">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2ED72D" w14:textId="77777777" w:rsidR="004B3A32" w:rsidRDefault="004B3A32" w:rsidP="00246B7F">
            <w:r>
              <w:rPr>
                <w:rFonts w:eastAsia="Calibri"/>
                <w:b/>
                <w:i/>
                <w:color w:val="000000"/>
              </w:rPr>
              <w:t>MCC+MNC *</w:t>
            </w:r>
          </w:p>
        </w:tc>
        <w:tc>
          <w:tcPr>
            <w:tcW w:w="44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1BE93" w14:textId="77777777" w:rsidR="004B3A32" w:rsidRDefault="004B3A32" w:rsidP="00246B7F">
            <w:r>
              <w:rPr>
                <w:rFonts w:eastAsia="Calibri"/>
                <w:b/>
                <w:i/>
                <w:color w:val="000000"/>
              </w:rPr>
              <w:t>Operator/Network</w:t>
            </w:r>
          </w:p>
        </w:tc>
      </w:tr>
      <w:tr w:rsidR="004B3A32" w14:paraId="46DDD239" w14:textId="77777777" w:rsidTr="00246B7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138CF1" w14:textId="77777777" w:rsidR="004B3A32" w:rsidRDefault="004B3A32" w:rsidP="00246B7F">
            <w:r>
              <w:rPr>
                <w:rFonts w:eastAsia="Calibri"/>
                <w:b/>
                <w:color w:val="000000"/>
              </w:rPr>
              <w:t>Hungary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DA5C" w14:textId="77777777" w:rsidR="004B3A32" w:rsidRDefault="004B3A32" w:rsidP="00246B7F"/>
        </w:tc>
        <w:tc>
          <w:tcPr>
            <w:tcW w:w="44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FC8FA" w14:textId="77777777" w:rsidR="004B3A32" w:rsidRDefault="004B3A32" w:rsidP="00246B7F"/>
        </w:tc>
      </w:tr>
      <w:tr w:rsidR="004B3A32" w14:paraId="43E8BB60" w14:textId="77777777" w:rsidTr="00246B7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6D69F69" w14:textId="77777777" w:rsidR="004B3A32" w:rsidRDefault="004B3A32" w:rsidP="00246B7F"/>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E5CA8" w14:textId="77777777" w:rsidR="004B3A32" w:rsidRDefault="004B3A32" w:rsidP="00246B7F">
            <w:pPr>
              <w:jc w:val="center"/>
            </w:pPr>
            <w:r>
              <w:rPr>
                <w:rFonts w:eastAsia="Calibri"/>
                <w:color w:val="000000"/>
              </w:rPr>
              <w:t>216 20</w:t>
            </w:r>
          </w:p>
        </w:tc>
        <w:tc>
          <w:tcPr>
            <w:tcW w:w="44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566E1" w14:textId="77777777" w:rsidR="004B3A32" w:rsidRDefault="004B3A32" w:rsidP="00246B7F">
            <w:r>
              <w:rPr>
                <w:rFonts w:eastAsia="Calibri"/>
                <w:color w:val="000000"/>
              </w:rPr>
              <w:t>Yettel Hungary Ltd.</w:t>
            </w:r>
          </w:p>
        </w:tc>
      </w:tr>
    </w:tbl>
    <w:p w14:paraId="52693275" w14:textId="77777777" w:rsidR="004B3A32" w:rsidRPr="00353F1F" w:rsidRDefault="004B3A32" w:rsidP="004B3A32">
      <w:pPr>
        <w:rPr>
          <w:rFonts w:cs="Calibri"/>
          <w:sz w:val="18"/>
          <w:szCs w:val="18"/>
        </w:rPr>
      </w:pPr>
      <w:r w:rsidRPr="00353F1F">
        <w:rPr>
          <w:rFonts w:eastAsia="Arial" w:cs="Calibri"/>
          <w:color w:val="000000"/>
          <w:sz w:val="18"/>
          <w:szCs w:val="18"/>
        </w:rPr>
        <w:t>____________</w:t>
      </w:r>
    </w:p>
    <w:p w14:paraId="28C19184" w14:textId="77777777" w:rsidR="004B3A32" w:rsidRPr="00353F1F" w:rsidRDefault="004B3A32" w:rsidP="004B3A32">
      <w:pPr>
        <w:rPr>
          <w:rFonts w:cs="Calibri"/>
          <w:sz w:val="18"/>
          <w:szCs w:val="18"/>
        </w:rPr>
      </w:pPr>
      <w:r w:rsidRPr="00353F1F">
        <w:rPr>
          <w:rFonts w:eastAsia="Calibri" w:cs="Calibri"/>
          <w:color w:val="000000"/>
          <w:sz w:val="18"/>
          <w:szCs w:val="18"/>
        </w:rPr>
        <w:t>*    MCC:  Mobile Country Code / Indicatif de pays du mobile / Indicativo de país para el servicio móvil</w:t>
      </w:r>
    </w:p>
    <w:p w14:paraId="24F834B8" w14:textId="77777777" w:rsidR="004B3A32" w:rsidRPr="00353F1F" w:rsidRDefault="004B3A32" w:rsidP="004B3A32">
      <w:pPr>
        <w:spacing w:before="0"/>
        <w:rPr>
          <w:rFonts w:cs="Calibri"/>
          <w:sz w:val="18"/>
          <w:szCs w:val="18"/>
          <w:lang w:val="en-GB"/>
        </w:rPr>
      </w:pPr>
      <w:r w:rsidRPr="00353F1F">
        <w:rPr>
          <w:rFonts w:eastAsia="Calibri" w:cs="Calibri"/>
          <w:color w:val="000000"/>
          <w:sz w:val="18"/>
          <w:szCs w:val="18"/>
        </w:rPr>
        <w:t>      MNC:  Mobile Network Code / Code de réseau mobile / Indicativo de red para el servicio móvil</w:t>
      </w:r>
    </w:p>
    <w:p w14:paraId="610B406C" w14:textId="77777777" w:rsidR="004B3A32" w:rsidRDefault="004B3A32" w:rsidP="004B3A32"/>
    <w:p w14:paraId="26D5E60C" w14:textId="5B7702E3" w:rsidR="004B3A32" w:rsidRDefault="004B3A3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49BCF6D7" w14:textId="77777777" w:rsidR="004B3A32" w:rsidRPr="00BF0476" w:rsidRDefault="004B3A32" w:rsidP="004B3A32">
      <w:pPr>
        <w:pStyle w:val="Heading20"/>
        <w:spacing w:before="0"/>
        <w:rPr>
          <w:lang w:val="en-GB"/>
        </w:rPr>
      </w:pPr>
      <w:bookmarkStart w:id="1788" w:name="_Toc236568475"/>
      <w:bookmarkStart w:id="1789" w:name="_Toc240772455"/>
      <w:r w:rsidRPr="00BF0476">
        <w:rPr>
          <w:lang w:val="en-GB"/>
        </w:rPr>
        <w:t>List of Signalling Area/Network Codes (SANC)</w:t>
      </w:r>
      <w:r w:rsidRPr="00BF0476">
        <w:rPr>
          <w:lang w:val="en-GB"/>
        </w:rPr>
        <w:br/>
        <w:t>(Complement to Recommendation ITU-T Q.708 (03/1999))</w:t>
      </w:r>
      <w:r w:rsidRPr="00BF0476">
        <w:rPr>
          <w:lang w:val="en-GB"/>
        </w:rPr>
        <w:br/>
        <w:t>(Position on 1 June 2017)</w:t>
      </w:r>
      <w:bookmarkEnd w:id="1788"/>
      <w:bookmarkEnd w:id="1789"/>
    </w:p>
    <w:p w14:paraId="7156849F" w14:textId="77777777" w:rsidR="004B3A32" w:rsidRPr="001B54CE" w:rsidRDefault="004B3A32" w:rsidP="004B3A32">
      <w:pPr>
        <w:pStyle w:val="Heading70"/>
        <w:keepNext/>
        <w:jc w:val="center"/>
        <w:rPr>
          <w:b w:val="0"/>
        </w:rPr>
      </w:pPr>
      <w:r w:rsidRPr="001B54CE">
        <w:rPr>
          <w:b w:val="0"/>
        </w:rPr>
        <w:t>(Annex to ITU Operational Bulletin No. 1125 – 1.VI.2017)</w:t>
      </w:r>
      <w:r w:rsidRPr="001B54CE">
        <w:rPr>
          <w:b w:val="0"/>
        </w:rPr>
        <w:br/>
        <w:t>(Amendment No. 22)</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B3A32" w:rsidRPr="00B62072" w14:paraId="46D045DB" w14:textId="77777777" w:rsidTr="00246B7F">
        <w:trPr>
          <w:trHeight w:val="240"/>
        </w:trPr>
        <w:tc>
          <w:tcPr>
            <w:tcW w:w="9288" w:type="dxa"/>
            <w:gridSpan w:val="3"/>
            <w:shd w:val="clear" w:color="auto" w:fill="auto"/>
          </w:tcPr>
          <w:p w14:paraId="1F2AC4E5" w14:textId="77777777" w:rsidR="004B3A32" w:rsidRPr="00B62072" w:rsidRDefault="004B3A32" w:rsidP="00246B7F">
            <w:pPr>
              <w:pStyle w:val="Normalaftertitle"/>
              <w:keepNext/>
              <w:spacing w:before="240"/>
              <w:rPr>
                <w:b/>
                <w:bCs/>
              </w:rPr>
            </w:pPr>
            <w:r w:rsidRPr="00B62072">
              <w:rPr>
                <w:b/>
                <w:bCs/>
              </w:rPr>
              <w:t>Numerical order     ADD</w:t>
            </w:r>
          </w:p>
        </w:tc>
      </w:tr>
      <w:tr w:rsidR="004B3A32" w:rsidRPr="00B62072" w14:paraId="3893703F" w14:textId="77777777" w:rsidTr="00246B7F">
        <w:trPr>
          <w:trHeight w:val="240"/>
        </w:trPr>
        <w:tc>
          <w:tcPr>
            <w:tcW w:w="909" w:type="dxa"/>
            <w:shd w:val="clear" w:color="auto" w:fill="auto"/>
          </w:tcPr>
          <w:p w14:paraId="3F14B308" w14:textId="77777777" w:rsidR="004B3A32" w:rsidRPr="00B62072" w:rsidRDefault="004B3A32" w:rsidP="00246B7F">
            <w:pPr>
              <w:pStyle w:val="StyleTabletextLeft"/>
              <w:rPr>
                <w:b w:val="0"/>
                <w:bCs w:val="0"/>
              </w:rPr>
            </w:pPr>
          </w:p>
        </w:tc>
        <w:tc>
          <w:tcPr>
            <w:tcW w:w="909" w:type="dxa"/>
            <w:shd w:val="clear" w:color="auto" w:fill="auto"/>
          </w:tcPr>
          <w:p w14:paraId="182516E5" w14:textId="77777777" w:rsidR="004B3A32" w:rsidRPr="00B62072" w:rsidRDefault="004B3A32" w:rsidP="00246B7F">
            <w:pPr>
              <w:pStyle w:val="StyleTabletextLeft"/>
              <w:rPr>
                <w:b w:val="0"/>
                <w:bCs w:val="0"/>
              </w:rPr>
            </w:pPr>
            <w:r w:rsidRPr="00B62072">
              <w:rPr>
                <w:b w:val="0"/>
                <w:bCs w:val="0"/>
              </w:rPr>
              <w:t>4-203</w:t>
            </w:r>
          </w:p>
        </w:tc>
        <w:tc>
          <w:tcPr>
            <w:tcW w:w="7470" w:type="dxa"/>
            <w:shd w:val="clear" w:color="auto" w:fill="auto"/>
          </w:tcPr>
          <w:p w14:paraId="61EC12A0" w14:textId="77777777" w:rsidR="004B3A32" w:rsidRPr="00B62072" w:rsidRDefault="004B3A32" w:rsidP="00246B7F">
            <w:pPr>
              <w:pStyle w:val="StyleTabletextLeft"/>
              <w:rPr>
                <w:b w:val="0"/>
                <w:bCs w:val="0"/>
              </w:rPr>
            </w:pPr>
            <w:r w:rsidRPr="00B62072">
              <w:rPr>
                <w:b w:val="0"/>
                <w:bCs w:val="0"/>
              </w:rPr>
              <w:t>Oman (Sultanate of)</w:t>
            </w:r>
          </w:p>
        </w:tc>
      </w:tr>
    </w:tbl>
    <w:p w14:paraId="0B45FEDA" w14:textId="77777777" w:rsidR="004B3A32" w:rsidRPr="00756D3F" w:rsidRDefault="004B3A32" w:rsidP="004B3A3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B3A32" w:rsidRPr="00B62072" w14:paraId="3DC87AE6" w14:textId="77777777" w:rsidTr="00246B7F">
        <w:trPr>
          <w:trHeight w:val="240"/>
        </w:trPr>
        <w:tc>
          <w:tcPr>
            <w:tcW w:w="9288" w:type="dxa"/>
            <w:gridSpan w:val="3"/>
            <w:shd w:val="clear" w:color="auto" w:fill="auto"/>
          </w:tcPr>
          <w:p w14:paraId="174E9C22" w14:textId="77777777" w:rsidR="004B3A32" w:rsidRPr="00B62072" w:rsidRDefault="004B3A32" w:rsidP="00246B7F">
            <w:pPr>
              <w:pStyle w:val="Normalaftertitle"/>
              <w:keepNext/>
              <w:spacing w:before="240"/>
              <w:rPr>
                <w:b/>
                <w:bCs/>
              </w:rPr>
            </w:pPr>
            <w:r w:rsidRPr="00B62072">
              <w:rPr>
                <w:b/>
                <w:bCs/>
              </w:rPr>
              <w:t>Alphabetical order    ADD</w:t>
            </w:r>
          </w:p>
        </w:tc>
      </w:tr>
      <w:tr w:rsidR="004B3A32" w:rsidRPr="00B62072" w14:paraId="0D76ECE8" w14:textId="77777777" w:rsidTr="00246B7F">
        <w:trPr>
          <w:trHeight w:val="240"/>
        </w:trPr>
        <w:tc>
          <w:tcPr>
            <w:tcW w:w="909" w:type="dxa"/>
            <w:shd w:val="clear" w:color="auto" w:fill="auto"/>
          </w:tcPr>
          <w:p w14:paraId="4F1FAC62" w14:textId="77777777" w:rsidR="004B3A32" w:rsidRPr="00B62072" w:rsidRDefault="004B3A32" w:rsidP="00246B7F">
            <w:pPr>
              <w:pStyle w:val="StyleTabletextLeft"/>
              <w:rPr>
                <w:b w:val="0"/>
                <w:bCs w:val="0"/>
              </w:rPr>
            </w:pPr>
          </w:p>
        </w:tc>
        <w:tc>
          <w:tcPr>
            <w:tcW w:w="909" w:type="dxa"/>
            <w:shd w:val="clear" w:color="auto" w:fill="auto"/>
          </w:tcPr>
          <w:p w14:paraId="0D251BD9" w14:textId="77777777" w:rsidR="004B3A32" w:rsidRPr="00B62072" w:rsidRDefault="004B3A32" w:rsidP="00246B7F">
            <w:pPr>
              <w:pStyle w:val="StyleTabletextLeft"/>
              <w:rPr>
                <w:b w:val="0"/>
                <w:bCs w:val="0"/>
              </w:rPr>
            </w:pPr>
            <w:r w:rsidRPr="00B62072">
              <w:rPr>
                <w:b w:val="0"/>
                <w:bCs w:val="0"/>
              </w:rPr>
              <w:t>4-203</w:t>
            </w:r>
          </w:p>
        </w:tc>
        <w:tc>
          <w:tcPr>
            <w:tcW w:w="7470" w:type="dxa"/>
            <w:shd w:val="clear" w:color="auto" w:fill="auto"/>
          </w:tcPr>
          <w:p w14:paraId="63AA0B0D" w14:textId="77777777" w:rsidR="004B3A32" w:rsidRPr="00B62072" w:rsidRDefault="004B3A32" w:rsidP="00246B7F">
            <w:pPr>
              <w:pStyle w:val="StyleTabletextLeft"/>
              <w:rPr>
                <w:b w:val="0"/>
                <w:bCs w:val="0"/>
              </w:rPr>
            </w:pPr>
            <w:r w:rsidRPr="00B62072">
              <w:rPr>
                <w:b w:val="0"/>
                <w:bCs w:val="0"/>
              </w:rPr>
              <w:t>Oman (Sultanate of)</w:t>
            </w:r>
          </w:p>
        </w:tc>
      </w:tr>
    </w:tbl>
    <w:p w14:paraId="266B4B70" w14:textId="77777777" w:rsidR="004B3A32" w:rsidRPr="00FF621E" w:rsidRDefault="004B3A32" w:rsidP="004B3A32">
      <w:pPr>
        <w:pStyle w:val="Footnotesepar"/>
        <w:rPr>
          <w:lang w:val="fr-FR"/>
        </w:rPr>
      </w:pPr>
      <w:r w:rsidRPr="00FF621E">
        <w:rPr>
          <w:lang w:val="fr-FR"/>
        </w:rPr>
        <w:t>____________</w:t>
      </w:r>
    </w:p>
    <w:p w14:paraId="7D39C247" w14:textId="77777777" w:rsidR="004B3A32" w:rsidRPr="00BF0476" w:rsidRDefault="004B3A32" w:rsidP="004B3A32">
      <w:pPr>
        <w:pStyle w:val="Tabletext"/>
        <w:tabs>
          <w:tab w:val="clear" w:pos="1276"/>
          <w:tab w:val="clear" w:pos="1843"/>
          <w:tab w:val="left" w:pos="567"/>
        </w:tabs>
        <w:spacing w:after="0"/>
        <w:rPr>
          <w:b/>
          <w:sz w:val="16"/>
          <w:szCs w:val="16"/>
          <w:lang w:val="en-GB"/>
        </w:rPr>
      </w:pPr>
      <w:r w:rsidRPr="00BF0476">
        <w:rPr>
          <w:sz w:val="16"/>
          <w:szCs w:val="16"/>
          <w:lang w:val="en-GB"/>
        </w:rPr>
        <w:t>SANC:</w:t>
      </w:r>
      <w:r w:rsidRPr="00BF0476">
        <w:rPr>
          <w:sz w:val="16"/>
          <w:szCs w:val="16"/>
          <w:lang w:val="en-GB"/>
        </w:rPr>
        <w:tab/>
        <w:t>Signalling Area/Network Code.</w:t>
      </w:r>
    </w:p>
    <w:p w14:paraId="2BDF1FA5" w14:textId="77777777" w:rsidR="004B3A32" w:rsidRDefault="004B3A32" w:rsidP="004B3A32">
      <w:pPr>
        <w:pStyle w:val="Tabletext"/>
        <w:tabs>
          <w:tab w:val="clear" w:pos="1276"/>
          <w:tab w:val="clear" w:pos="1843"/>
          <w:tab w:val="left" w:pos="567"/>
        </w:tabs>
        <w:spacing w:before="0" w:after="0"/>
        <w:rPr>
          <w:b/>
          <w:sz w:val="16"/>
          <w:szCs w:val="16"/>
        </w:rPr>
      </w:pPr>
      <w:r w:rsidRPr="00BF0476">
        <w:rPr>
          <w:sz w:val="16"/>
          <w:szCs w:val="16"/>
          <w:lang w:val="en-GB"/>
        </w:rPr>
        <w:tab/>
      </w:r>
      <w:r w:rsidRPr="00FF621E">
        <w:rPr>
          <w:sz w:val="16"/>
          <w:szCs w:val="16"/>
        </w:rPr>
        <w:t>Code de zone/réseau sémaphore (CZRS).</w:t>
      </w:r>
    </w:p>
    <w:p w14:paraId="29CDCE8A" w14:textId="77777777" w:rsidR="004B3A32" w:rsidRPr="00756D3F" w:rsidRDefault="004B3A32" w:rsidP="004B3A32">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5779568E" w14:textId="68114DA2" w:rsidR="004B3A32" w:rsidRDefault="004B3A32" w:rsidP="004B3A32">
      <w:pPr>
        <w:rPr>
          <w:lang w:val="es-ES"/>
        </w:rPr>
      </w:pPr>
    </w:p>
    <w:p w14:paraId="7ADC2287" w14:textId="77777777" w:rsidR="000F2D2D" w:rsidRPr="00756D3F" w:rsidRDefault="000F2D2D" w:rsidP="004B3A32">
      <w:pPr>
        <w:rPr>
          <w:lang w:val="es-ES"/>
        </w:rPr>
      </w:pPr>
    </w:p>
    <w:p w14:paraId="3995CD23" w14:textId="77777777" w:rsidR="00B62072" w:rsidRPr="00B62072" w:rsidRDefault="00B62072" w:rsidP="00B62072">
      <w:pPr>
        <w:pStyle w:val="Heading20"/>
        <w:spacing w:before="0"/>
        <w:rPr>
          <w:lang w:val="en-GB"/>
        </w:rPr>
      </w:pPr>
      <w:r w:rsidRPr="00B62072">
        <w:rPr>
          <w:lang w:val="en-GB"/>
        </w:rPr>
        <w:t>List of International Signalling Point Codes (ISPC)</w:t>
      </w:r>
      <w:r w:rsidRPr="00B62072">
        <w:rPr>
          <w:lang w:val="en-GB"/>
        </w:rPr>
        <w:br/>
        <w:t>(According to Recommendation ITU-T Q.708 (03/1999))</w:t>
      </w:r>
      <w:r w:rsidRPr="00B62072">
        <w:rPr>
          <w:lang w:val="en-GB"/>
        </w:rPr>
        <w:br/>
        <w:t>(Position on 1 July 2020)</w:t>
      </w:r>
    </w:p>
    <w:p w14:paraId="42EB8D48" w14:textId="77777777" w:rsidR="00B62072" w:rsidRPr="00A563AA" w:rsidRDefault="00B62072" w:rsidP="00B62072">
      <w:pPr>
        <w:pStyle w:val="Heading70"/>
        <w:keepNext/>
        <w:spacing w:before="240"/>
        <w:jc w:val="center"/>
        <w:rPr>
          <w:b w:val="0"/>
        </w:rPr>
      </w:pPr>
      <w:r w:rsidRPr="00A563AA">
        <w:rPr>
          <w:b w:val="0"/>
        </w:rPr>
        <w:t>(Annex to ITU Operational Bulletin No. 1199 – 1.VII.2020)</w:t>
      </w:r>
      <w:r w:rsidRPr="00A563AA">
        <w:rPr>
          <w:b w:val="0"/>
        </w:rPr>
        <w:br/>
        <w:t>(Amendment No. 43)</w:t>
      </w:r>
    </w:p>
    <w:p w14:paraId="6197EDA1" w14:textId="77777777" w:rsidR="00B62072" w:rsidRPr="00A563AA" w:rsidRDefault="00B62072" w:rsidP="00B6207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99"/>
        <w:gridCol w:w="3330"/>
        <w:gridCol w:w="3150"/>
      </w:tblGrid>
      <w:tr w:rsidR="00B62072" w:rsidRPr="00CA2644" w14:paraId="2E1517CD" w14:textId="77777777" w:rsidTr="00246B7F">
        <w:trPr>
          <w:cantSplit/>
          <w:trHeight w:val="227"/>
        </w:trPr>
        <w:tc>
          <w:tcPr>
            <w:tcW w:w="2808" w:type="dxa"/>
            <w:gridSpan w:val="2"/>
          </w:tcPr>
          <w:p w14:paraId="1C84179A" w14:textId="77777777" w:rsidR="00B62072" w:rsidRPr="00CA2644" w:rsidRDefault="00B62072" w:rsidP="00246B7F">
            <w:pPr>
              <w:pStyle w:val="Tablehead0"/>
              <w:jc w:val="left"/>
              <w:rPr>
                <w:lang w:val="en-GB"/>
              </w:rPr>
            </w:pPr>
            <w:r w:rsidRPr="00CA2644">
              <w:rPr>
                <w:lang w:val="en-GB"/>
              </w:rPr>
              <w:t>Country/ Geographical Area</w:t>
            </w:r>
          </w:p>
        </w:tc>
        <w:tc>
          <w:tcPr>
            <w:tcW w:w="3330" w:type="dxa"/>
            <w:vMerge w:val="restart"/>
            <w:shd w:val="clear" w:color="auto" w:fill="auto"/>
            <w:vAlign w:val="bottom"/>
          </w:tcPr>
          <w:p w14:paraId="128A27D2" w14:textId="77777777" w:rsidR="00B62072" w:rsidRPr="00CA2644" w:rsidRDefault="00B62072" w:rsidP="00246B7F">
            <w:pPr>
              <w:pStyle w:val="Tablehead0"/>
              <w:jc w:val="left"/>
              <w:rPr>
                <w:lang w:val="en-GB"/>
              </w:rPr>
            </w:pPr>
            <w:r w:rsidRPr="00CA2644">
              <w:rPr>
                <w:lang w:val="en-GB"/>
              </w:rPr>
              <w:t>Unique name of the signalling point</w:t>
            </w:r>
          </w:p>
        </w:tc>
        <w:tc>
          <w:tcPr>
            <w:tcW w:w="3150" w:type="dxa"/>
            <w:vMerge w:val="restart"/>
            <w:shd w:val="clear" w:color="auto" w:fill="auto"/>
            <w:vAlign w:val="bottom"/>
          </w:tcPr>
          <w:p w14:paraId="59265198" w14:textId="77777777" w:rsidR="00B62072" w:rsidRPr="00CA2644" w:rsidRDefault="00B62072" w:rsidP="00246B7F">
            <w:pPr>
              <w:pStyle w:val="Tablehead0"/>
              <w:jc w:val="left"/>
              <w:rPr>
                <w:lang w:val="en-GB"/>
              </w:rPr>
            </w:pPr>
            <w:r w:rsidRPr="00CA2644">
              <w:rPr>
                <w:lang w:val="en-GB"/>
              </w:rPr>
              <w:t>Name of the signalling point operator</w:t>
            </w:r>
          </w:p>
        </w:tc>
      </w:tr>
      <w:tr w:rsidR="00B62072" w:rsidRPr="00CA2644" w14:paraId="0C93609F" w14:textId="77777777" w:rsidTr="00246B7F">
        <w:trPr>
          <w:cantSplit/>
          <w:trHeight w:val="227"/>
        </w:trPr>
        <w:tc>
          <w:tcPr>
            <w:tcW w:w="909" w:type="dxa"/>
            <w:tcBorders>
              <w:bottom w:val="single" w:sz="4" w:space="0" w:color="auto"/>
            </w:tcBorders>
          </w:tcPr>
          <w:p w14:paraId="7A3ED64E" w14:textId="77777777" w:rsidR="00B62072" w:rsidRPr="00CA2644" w:rsidRDefault="00B62072" w:rsidP="00246B7F">
            <w:pPr>
              <w:pStyle w:val="Tablehead0"/>
              <w:jc w:val="left"/>
              <w:rPr>
                <w:lang w:val="en-GB"/>
              </w:rPr>
            </w:pPr>
            <w:r w:rsidRPr="00CA2644">
              <w:rPr>
                <w:lang w:val="en-GB"/>
              </w:rPr>
              <w:t>ISPC</w:t>
            </w:r>
          </w:p>
        </w:tc>
        <w:tc>
          <w:tcPr>
            <w:tcW w:w="1899" w:type="dxa"/>
            <w:tcBorders>
              <w:bottom w:val="single" w:sz="4" w:space="0" w:color="auto"/>
            </w:tcBorders>
            <w:shd w:val="clear" w:color="auto" w:fill="auto"/>
          </w:tcPr>
          <w:p w14:paraId="57B06F70" w14:textId="77777777" w:rsidR="00B62072" w:rsidRPr="00CA2644" w:rsidRDefault="00B62072" w:rsidP="00246B7F">
            <w:pPr>
              <w:pStyle w:val="Tablehead0"/>
              <w:jc w:val="left"/>
              <w:rPr>
                <w:lang w:val="en-GB"/>
              </w:rPr>
            </w:pPr>
            <w:r w:rsidRPr="00CA2644">
              <w:rPr>
                <w:lang w:val="en-GB"/>
              </w:rPr>
              <w:t>DEC</w:t>
            </w:r>
          </w:p>
        </w:tc>
        <w:tc>
          <w:tcPr>
            <w:tcW w:w="3330" w:type="dxa"/>
            <w:vMerge/>
            <w:tcBorders>
              <w:bottom w:val="single" w:sz="4" w:space="0" w:color="auto"/>
            </w:tcBorders>
            <w:shd w:val="clear" w:color="auto" w:fill="auto"/>
          </w:tcPr>
          <w:p w14:paraId="26AFF454" w14:textId="77777777" w:rsidR="00B62072" w:rsidRPr="00CA2644" w:rsidRDefault="00B62072" w:rsidP="00246B7F">
            <w:pPr>
              <w:pStyle w:val="Tablehead0"/>
              <w:jc w:val="left"/>
              <w:rPr>
                <w:lang w:val="en-GB"/>
              </w:rPr>
            </w:pPr>
          </w:p>
        </w:tc>
        <w:tc>
          <w:tcPr>
            <w:tcW w:w="3150" w:type="dxa"/>
            <w:vMerge/>
            <w:tcBorders>
              <w:bottom w:val="single" w:sz="4" w:space="0" w:color="auto"/>
            </w:tcBorders>
            <w:shd w:val="clear" w:color="auto" w:fill="auto"/>
          </w:tcPr>
          <w:p w14:paraId="473D0FC9" w14:textId="77777777" w:rsidR="00B62072" w:rsidRPr="00CA2644" w:rsidRDefault="00B62072" w:rsidP="00246B7F">
            <w:pPr>
              <w:pStyle w:val="Tablehead0"/>
              <w:jc w:val="left"/>
              <w:rPr>
                <w:lang w:val="en-GB"/>
              </w:rPr>
            </w:pPr>
          </w:p>
        </w:tc>
      </w:tr>
      <w:tr w:rsidR="00B62072" w:rsidRPr="00B62072" w14:paraId="34179D03" w14:textId="77777777" w:rsidTr="00246B7F">
        <w:trPr>
          <w:cantSplit/>
          <w:trHeight w:val="240"/>
        </w:trPr>
        <w:tc>
          <w:tcPr>
            <w:tcW w:w="9288" w:type="dxa"/>
            <w:gridSpan w:val="4"/>
            <w:tcBorders>
              <w:top w:val="single" w:sz="4" w:space="0" w:color="auto"/>
            </w:tcBorders>
            <w:shd w:val="clear" w:color="auto" w:fill="auto"/>
          </w:tcPr>
          <w:p w14:paraId="0CEE7BFF" w14:textId="77777777" w:rsidR="00B62072" w:rsidRPr="00B62072" w:rsidRDefault="00B62072" w:rsidP="00246B7F">
            <w:pPr>
              <w:pStyle w:val="Normalaftertitle"/>
              <w:keepNext/>
              <w:spacing w:before="240" w:after="120"/>
              <w:rPr>
                <w:b/>
                <w:bCs/>
              </w:rPr>
            </w:pPr>
            <w:r w:rsidRPr="00B62072">
              <w:rPr>
                <w:b/>
                <w:bCs/>
              </w:rPr>
              <w:t>Oman    ADD</w:t>
            </w:r>
          </w:p>
        </w:tc>
      </w:tr>
      <w:tr w:rsidR="00B62072" w:rsidRPr="00B62072" w14:paraId="0F2197FE" w14:textId="77777777" w:rsidTr="00246B7F">
        <w:trPr>
          <w:cantSplit/>
          <w:trHeight w:val="240"/>
        </w:trPr>
        <w:tc>
          <w:tcPr>
            <w:tcW w:w="909" w:type="dxa"/>
            <w:shd w:val="clear" w:color="auto" w:fill="auto"/>
          </w:tcPr>
          <w:p w14:paraId="08EF387C" w14:textId="77777777" w:rsidR="00B62072" w:rsidRPr="00B62072" w:rsidRDefault="00B62072" w:rsidP="00246B7F">
            <w:pPr>
              <w:pStyle w:val="StyleTabletextLeft"/>
              <w:rPr>
                <w:b w:val="0"/>
                <w:bCs w:val="0"/>
                <w:lang w:val="en-GB"/>
              </w:rPr>
            </w:pPr>
            <w:r w:rsidRPr="00B62072">
              <w:rPr>
                <w:b w:val="0"/>
                <w:bCs w:val="0"/>
                <w:lang w:val="en-GB"/>
              </w:rPr>
              <w:t>4-045-4</w:t>
            </w:r>
          </w:p>
        </w:tc>
        <w:tc>
          <w:tcPr>
            <w:tcW w:w="1899" w:type="dxa"/>
            <w:shd w:val="clear" w:color="auto" w:fill="auto"/>
          </w:tcPr>
          <w:p w14:paraId="5C56AFF5" w14:textId="77777777" w:rsidR="00B62072" w:rsidRPr="00B62072" w:rsidRDefault="00B62072" w:rsidP="00246B7F">
            <w:pPr>
              <w:pStyle w:val="StyleTabletextLeft"/>
              <w:rPr>
                <w:b w:val="0"/>
                <w:bCs w:val="0"/>
                <w:lang w:val="en-GB"/>
              </w:rPr>
            </w:pPr>
            <w:r w:rsidRPr="00B62072">
              <w:rPr>
                <w:b w:val="0"/>
                <w:bCs w:val="0"/>
                <w:lang w:val="en-GB"/>
              </w:rPr>
              <w:t>8556</w:t>
            </w:r>
          </w:p>
        </w:tc>
        <w:tc>
          <w:tcPr>
            <w:tcW w:w="3330" w:type="dxa"/>
            <w:shd w:val="clear" w:color="auto" w:fill="auto"/>
          </w:tcPr>
          <w:p w14:paraId="04A92BB7" w14:textId="77777777" w:rsidR="00B62072" w:rsidRPr="00B62072" w:rsidRDefault="00B62072" w:rsidP="00246B7F">
            <w:pPr>
              <w:pStyle w:val="StyleTabletextLeft"/>
              <w:rPr>
                <w:b w:val="0"/>
                <w:bCs w:val="0"/>
                <w:lang w:val="en-GB"/>
              </w:rPr>
            </w:pPr>
            <w:r w:rsidRPr="00B62072">
              <w:rPr>
                <w:b w:val="0"/>
                <w:bCs w:val="0"/>
                <w:lang w:val="en-GB"/>
              </w:rPr>
              <w:t>MUMSC1</w:t>
            </w:r>
          </w:p>
        </w:tc>
        <w:tc>
          <w:tcPr>
            <w:tcW w:w="3150" w:type="dxa"/>
          </w:tcPr>
          <w:p w14:paraId="68FEB98F"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3B4DB30D" w14:textId="77777777" w:rsidTr="00246B7F">
        <w:trPr>
          <w:cantSplit/>
          <w:trHeight w:val="240"/>
        </w:trPr>
        <w:tc>
          <w:tcPr>
            <w:tcW w:w="909" w:type="dxa"/>
            <w:shd w:val="clear" w:color="auto" w:fill="auto"/>
          </w:tcPr>
          <w:p w14:paraId="16D0941D" w14:textId="77777777" w:rsidR="00B62072" w:rsidRPr="00B62072" w:rsidRDefault="00B62072" w:rsidP="00246B7F">
            <w:pPr>
              <w:pStyle w:val="StyleTabletextLeft"/>
              <w:rPr>
                <w:b w:val="0"/>
                <w:bCs w:val="0"/>
                <w:lang w:val="en-GB"/>
              </w:rPr>
            </w:pPr>
            <w:r w:rsidRPr="00B62072">
              <w:rPr>
                <w:b w:val="0"/>
                <w:bCs w:val="0"/>
                <w:lang w:val="en-GB"/>
              </w:rPr>
              <w:t>4-045-5</w:t>
            </w:r>
          </w:p>
        </w:tc>
        <w:tc>
          <w:tcPr>
            <w:tcW w:w="1899" w:type="dxa"/>
            <w:shd w:val="clear" w:color="auto" w:fill="auto"/>
          </w:tcPr>
          <w:p w14:paraId="5ACECFC9" w14:textId="77777777" w:rsidR="00B62072" w:rsidRPr="00B62072" w:rsidRDefault="00B62072" w:rsidP="00246B7F">
            <w:pPr>
              <w:pStyle w:val="StyleTabletextLeft"/>
              <w:rPr>
                <w:b w:val="0"/>
                <w:bCs w:val="0"/>
                <w:lang w:val="en-GB"/>
              </w:rPr>
            </w:pPr>
            <w:r w:rsidRPr="00B62072">
              <w:rPr>
                <w:b w:val="0"/>
                <w:bCs w:val="0"/>
                <w:lang w:val="en-GB"/>
              </w:rPr>
              <w:t>8557</w:t>
            </w:r>
          </w:p>
        </w:tc>
        <w:tc>
          <w:tcPr>
            <w:tcW w:w="3330" w:type="dxa"/>
            <w:shd w:val="clear" w:color="auto" w:fill="auto"/>
          </w:tcPr>
          <w:p w14:paraId="4B063526" w14:textId="77777777" w:rsidR="00B62072" w:rsidRPr="00B62072" w:rsidRDefault="00B62072" w:rsidP="00246B7F">
            <w:pPr>
              <w:pStyle w:val="StyleTabletextLeft"/>
              <w:rPr>
                <w:b w:val="0"/>
                <w:bCs w:val="0"/>
                <w:lang w:val="en-GB"/>
              </w:rPr>
            </w:pPr>
            <w:r w:rsidRPr="00B62072">
              <w:rPr>
                <w:b w:val="0"/>
                <w:bCs w:val="0"/>
                <w:lang w:val="en-GB"/>
              </w:rPr>
              <w:t>MUMGW1</w:t>
            </w:r>
          </w:p>
        </w:tc>
        <w:tc>
          <w:tcPr>
            <w:tcW w:w="3150" w:type="dxa"/>
          </w:tcPr>
          <w:p w14:paraId="4831D88F"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6E926CEA" w14:textId="77777777" w:rsidTr="00246B7F">
        <w:trPr>
          <w:cantSplit/>
          <w:trHeight w:val="240"/>
        </w:trPr>
        <w:tc>
          <w:tcPr>
            <w:tcW w:w="909" w:type="dxa"/>
            <w:shd w:val="clear" w:color="auto" w:fill="auto"/>
          </w:tcPr>
          <w:p w14:paraId="2EDAD00B" w14:textId="77777777" w:rsidR="00B62072" w:rsidRPr="00B62072" w:rsidRDefault="00B62072" w:rsidP="00246B7F">
            <w:pPr>
              <w:pStyle w:val="StyleTabletextLeft"/>
              <w:rPr>
                <w:b w:val="0"/>
                <w:bCs w:val="0"/>
                <w:lang w:val="en-GB"/>
              </w:rPr>
            </w:pPr>
            <w:r w:rsidRPr="00B62072">
              <w:rPr>
                <w:b w:val="0"/>
                <w:bCs w:val="0"/>
                <w:lang w:val="en-GB"/>
              </w:rPr>
              <w:t>4-045-7</w:t>
            </w:r>
          </w:p>
        </w:tc>
        <w:tc>
          <w:tcPr>
            <w:tcW w:w="1899" w:type="dxa"/>
            <w:shd w:val="clear" w:color="auto" w:fill="auto"/>
          </w:tcPr>
          <w:p w14:paraId="1B6BF311" w14:textId="77777777" w:rsidR="00B62072" w:rsidRPr="00B62072" w:rsidRDefault="00B62072" w:rsidP="00246B7F">
            <w:pPr>
              <w:pStyle w:val="StyleTabletextLeft"/>
              <w:rPr>
                <w:b w:val="0"/>
                <w:bCs w:val="0"/>
                <w:lang w:val="en-GB"/>
              </w:rPr>
            </w:pPr>
            <w:r w:rsidRPr="00B62072">
              <w:rPr>
                <w:b w:val="0"/>
                <w:bCs w:val="0"/>
                <w:lang w:val="en-GB"/>
              </w:rPr>
              <w:t>8559</w:t>
            </w:r>
          </w:p>
        </w:tc>
        <w:tc>
          <w:tcPr>
            <w:tcW w:w="3330" w:type="dxa"/>
            <w:shd w:val="clear" w:color="auto" w:fill="auto"/>
          </w:tcPr>
          <w:p w14:paraId="17588814" w14:textId="77777777" w:rsidR="00B62072" w:rsidRPr="00B62072" w:rsidRDefault="00B62072" w:rsidP="00246B7F">
            <w:pPr>
              <w:pStyle w:val="StyleTabletextLeft"/>
              <w:rPr>
                <w:b w:val="0"/>
                <w:bCs w:val="0"/>
                <w:lang w:val="en-GB"/>
              </w:rPr>
            </w:pPr>
            <w:r w:rsidRPr="00B62072">
              <w:rPr>
                <w:b w:val="0"/>
                <w:bCs w:val="0"/>
                <w:lang w:val="en-GB"/>
              </w:rPr>
              <w:t>204170</w:t>
            </w:r>
          </w:p>
        </w:tc>
        <w:tc>
          <w:tcPr>
            <w:tcW w:w="3150" w:type="dxa"/>
          </w:tcPr>
          <w:p w14:paraId="3A6923E2" w14:textId="77777777" w:rsidR="00B62072" w:rsidRPr="00B62072" w:rsidRDefault="00B62072" w:rsidP="00246B7F">
            <w:pPr>
              <w:pStyle w:val="StyleTabletextLeft"/>
              <w:rPr>
                <w:b w:val="0"/>
                <w:bCs w:val="0"/>
                <w:lang w:val="en-GB"/>
              </w:rPr>
            </w:pPr>
            <w:r w:rsidRPr="00B62072">
              <w:rPr>
                <w:b w:val="0"/>
                <w:bCs w:val="0"/>
                <w:lang w:val="en-GB"/>
              </w:rPr>
              <w:t>Awasr</w:t>
            </w:r>
          </w:p>
        </w:tc>
      </w:tr>
      <w:tr w:rsidR="00B62072" w:rsidRPr="00B62072" w14:paraId="41296025" w14:textId="77777777" w:rsidTr="00246B7F">
        <w:trPr>
          <w:cantSplit/>
          <w:trHeight w:val="240"/>
        </w:trPr>
        <w:tc>
          <w:tcPr>
            <w:tcW w:w="909" w:type="dxa"/>
            <w:shd w:val="clear" w:color="auto" w:fill="auto"/>
          </w:tcPr>
          <w:p w14:paraId="026948B8" w14:textId="77777777" w:rsidR="00B62072" w:rsidRPr="00B62072" w:rsidRDefault="00B62072" w:rsidP="00246B7F">
            <w:pPr>
              <w:pStyle w:val="StyleTabletextLeft"/>
              <w:rPr>
                <w:b w:val="0"/>
                <w:bCs w:val="0"/>
                <w:lang w:val="en-GB"/>
              </w:rPr>
            </w:pPr>
            <w:r w:rsidRPr="00B62072">
              <w:rPr>
                <w:b w:val="0"/>
                <w:bCs w:val="0"/>
                <w:lang w:val="en-GB"/>
              </w:rPr>
              <w:t>4-202-0</w:t>
            </w:r>
          </w:p>
        </w:tc>
        <w:tc>
          <w:tcPr>
            <w:tcW w:w="1899" w:type="dxa"/>
            <w:shd w:val="clear" w:color="auto" w:fill="auto"/>
          </w:tcPr>
          <w:p w14:paraId="1C176A20" w14:textId="77777777" w:rsidR="00B62072" w:rsidRPr="00B62072" w:rsidRDefault="00B62072" w:rsidP="00246B7F">
            <w:pPr>
              <w:pStyle w:val="StyleTabletextLeft"/>
              <w:rPr>
                <w:b w:val="0"/>
                <w:bCs w:val="0"/>
                <w:lang w:val="en-GB"/>
              </w:rPr>
            </w:pPr>
            <w:r w:rsidRPr="00B62072">
              <w:rPr>
                <w:b w:val="0"/>
                <w:bCs w:val="0"/>
                <w:lang w:val="en-GB"/>
              </w:rPr>
              <w:t>9808</w:t>
            </w:r>
          </w:p>
        </w:tc>
        <w:tc>
          <w:tcPr>
            <w:tcW w:w="3330" w:type="dxa"/>
            <w:shd w:val="clear" w:color="auto" w:fill="auto"/>
          </w:tcPr>
          <w:p w14:paraId="494F18B5" w14:textId="77777777" w:rsidR="00B62072" w:rsidRPr="00B62072" w:rsidRDefault="00B62072" w:rsidP="00246B7F">
            <w:pPr>
              <w:pStyle w:val="StyleTabletextLeft"/>
              <w:rPr>
                <w:b w:val="0"/>
                <w:bCs w:val="0"/>
                <w:lang w:val="en-GB"/>
              </w:rPr>
            </w:pPr>
            <w:r w:rsidRPr="00B62072">
              <w:rPr>
                <w:b w:val="0"/>
                <w:bCs w:val="0"/>
                <w:lang w:val="en-GB"/>
              </w:rPr>
              <w:t>BSMSC1</w:t>
            </w:r>
          </w:p>
        </w:tc>
        <w:tc>
          <w:tcPr>
            <w:tcW w:w="3150" w:type="dxa"/>
          </w:tcPr>
          <w:p w14:paraId="7A73A261"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4F1F0BC1" w14:textId="77777777" w:rsidTr="00246B7F">
        <w:trPr>
          <w:cantSplit/>
          <w:trHeight w:val="240"/>
        </w:trPr>
        <w:tc>
          <w:tcPr>
            <w:tcW w:w="909" w:type="dxa"/>
            <w:shd w:val="clear" w:color="auto" w:fill="auto"/>
          </w:tcPr>
          <w:p w14:paraId="6B5A3D7C" w14:textId="77777777" w:rsidR="00B62072" w:rsidRPr="00B62072" w:rsidRDefault="00B62072" w:rsidP="00246B7F">
            <w:pPr>
              <w:pStyle w:val="StyleTabletextLeft"/>
              <w:rPr>
                <w:b w:val="0"/>
                <w:bCs w:val="0"/>
                <w:lang w:val="en-GB"/>
              </w:rPr>
            </w:pPr>
            <w:r w:rsidRPr="00B62072">
              <w:rPr>
                <w:b w:val="0"/>
                <w:bCs w:val="0"/>
                <w:lang w:val="en-GB"/>
              </w:rPr>
              <w:t>4-202-1</w:t>
            </w:r>
          </w:p>
        </w:tc>
        <w:tc>
          <w:tcPr>
            <w:tcW w:w="1899" w:type="dxa"/>
            <w:shd w:val="clear" w:color="auto" w:fill="auto"/>
          </w:tcPr>
          <w:p w14:paraId="7FF5BA46" w14:textId="77777777" w:rsidR="00B62072" w:rsidRPr="00B62072" w:rsidRDefault="00B62072" w:rsidP="00246B7F">
            <w:pPr>
              <w:pStyle w:val="StyleTabletextLeft"/>
              <w:rPr>
                <w:b w:val="0"/>
                <w:bCs w:val="0"/>
                <w:lang w:val="en-GB"/>
              </w:rPr>
            </w:pPr>
            <w:r w:rsidRPr="00B62072">
              <w:rPr>
                <w:b w:val="0"/>
                <w:bCs w:val="0"/>
                <w:lang w:val="en-GB"/>
              </w:rPr>
              <w:t>9809</w:t>
            </w:r>
          </w:p>
        </w:tc>
        <w:tc>
          <w:tcPr>
            <w:tcW w:w="3330" w:type="dxa"/>
            <w:shd w:val="clear" w:color="auto" w:fill="auto"/>
          </w:tcPr>
          <w:p w14:paraId="10F815EE" w14:textId="77777777" w:rsidR="00B62072" w:rsidRPr="00B62072" w:rsidRDefault="00B62072" w:rsidP="00246B7F">
            <w:pPr>
              <w:pStyle w:val="StyleTabletextLeft"/>
              <w:rPr>
                <w:b w:val="0"/>
                <w:bCs w:val="0"/>
                <w:lang w:val="en-GB"/>
              </w:rPr>
            </w:pPr>
            <w:r w:rsidRPr="00B62072">
              <w:rPr>
                <w:b w:val="0"/>
                <w:bCs w:val="0"/>
                <w:lang w:val="en-GB"/>
              </w:rPr>
              <w:t>BSMGW1</w:t>
            </w:r>
          </w:p>
        </w:tc>
        <w:tc>
          <w:tcPr>
            <w:tcW w:w="3150" w:type="dxa"/>
          </w:tcPr>
          <w:p w14:paraId="186E00BD"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2A58D143" w14:textId="77777777" w:rsidTr="00246B7F">
        <w:trPr>
          <w:cantSplit/>
          <w:trHeight w:val="240"/>
        </w:trPr>
        <w:tc>
          <w:tcPr>
            <w:tcW w:w="909" w:type="dxa"/>
            <w:shd w:val="clear" w:color="auto" w:fill="auto"/>
          </w:tcPr>
          <w:p w14:paraId="7512D4AF" w14:textId="77777777" w:rsidR="00B62072" w:rsidRPr="00B62072" w:rsidRDefault="00B62072" w:rsidP="00246B7F">
            <w:pPr>
              <w:pStyle w:val="StyleTabletextLeft"/>
              <w:rPr>
                <w:b w:val="0"/>
                <w:bCs w:val="0"/>
                <w:lang w:val="en-GB"/>
              </w:rPr>
            </w:pPr>
            <w:r w:rsidRPr="00B62072">
              <w:rPr>
                <w:b w:val="0"/>
                <w:bCs w:val="0"/>
                <w:lang w:val="en-GB"/>
              </w:rPr>
              <w:t>4-202-2</w:t>
            </w:r>
          </w:p>
        </w:tc>
        <w:tc>
          <w:tcPr>
            <w:tcW w:w="1899" w:type="dxa"/>
            <w:shd w:val="clear" w:color="auto" w:fill="auto"/>
          </w:tcPr>
          <w:p w14:paraId="6E763B27" w14:textId="77777777" w:rsidR="00B62072" w:rsidRPr="00B62072" w:rsidRDefault="00B62072" w:rsidP="00246B7F">
            <w:pPr>
              <w:pStyle w:val="StyleTabletextLeft"/>
              <w:rPr>
                <w:b w:val="0"/>
                <w:bCs w:val="0"/>
                <w:lang w:val="en-GB"/>
              </w:rPr>
            </w:pPr>
            <w:r w:rsidRPr="00B62072">
              <w:rPr>
                <w:b w:val="0"/>
                <w:bCs w:val="0"/>
                <w:lang w:val="en-GB"/>
              </w:rPr>
              <w:t>9810</w:t>
            </w:r>
          </w:p>
        </w:tc>
        <w:tc>
          <w:tcPr>
            <w:tcW w:w="3330" w:type="dxa"/>
            <w:shd w:val="clear" w:color="auto" w:fill="auto"/>
          </w:tcPr>
          <w:p w14:paraId="48C8317E" w14:textId="77777777" w:rsidR="00B62072" w:rsidRPr="00B62072" w:rsidRDefault="00B62072" w:rsidP="00246B7F">
            <w:pPr>
              <w:pStyle w:val="StyleTabletextLeft"/>
              <w:rPr>
                <w:b w:val="0"/>
                <w:bCs w:val="0"/>
                <w:lang w:val="en-GB"/>
              </w:rPr>
            </w:pPr>
            <w:r w:rsidRPr="00B62072">
              <w:rPr>
                <w:b w:val="0"/>
                <w:bCs w:val="0"/>
                <w:lang w:val="en-GB"/>
              </w:rPr>
              <w:t>Muscat Messaging Hub</w:t>
            </w:r>
          </w:p>
        </w:tc>
        <w:tc>
          <w:tcPr>
            <w:tcW w:w="3150" w:type="dxa"/>
          </w:tcPr>
          <w:p w14:paraId="431F7F06" w14:textId="77777777" w:rsidR="00B62072" w:rsidRPr="00B62072" w:rsidRDefault="00B62072" w:rsidP="00246B7F">
            <w:pPr>
              <w:pStyle w:val="StyleTabletextLeft"/>
              <w:rPr>
                <w:b w:val="0"/>
                <w:bCs w:val="0"/>
                <w:lang w:val="en-GB"/>
              </w:rPr>
            </w:pPr>
            <w:r w:rsidRPr="00B62072">
              <w:rPr>
                <w:b w:val="0"/>
                <w:bCs w:val="0"/>
                <w:lang w:val="en-GB"/>
              </w:rPr>
              <w:t>Omantel</w:t>
            </w:r>
          </w:p>
        </w:tc>
      </w:tr>
      <w:tr w:rsidR="00B62072" w:rsidRPr="00B62072" w14:paraId="6417DBCE" w14:textId="77777777" w:rsidTr="00246B7F">
        <w:trPr>
          <w:cantSplit/>
          <w:trHeight w:val="240"/>
        </w:trPr>
        <w:tc>
          <w:tcPr>
            <w:tcW w:w="909" w:type="dxa"/>
            <w:shd w:val="clear" w:color="auto" w:fill="auto"/>
          </w:tcPr>
          <w:p w14:paraId="2C60C724" w14:textId="77777777" w:rsidR="00B62072" w:rsidRPr="00B62072" w:rsidRDefault="00B62072" w:rsidP="00246B7F">
            <w:pPr>
              <w:pStyle w:val="StyleTabletextLeft"/>
              <w:rPr>
                <w:b w:val="0"/>
                <w:bCs w:val="0"/>
                <w:lang w:val="en-GB"/>
              </w:rPr>
            </w:pPr>
            <w:r w:rsidRPr="00B62072">
              <w:rPr>
                <w:b w:val="0"/>
                <w:bCs w:val="0"/>
                <w:lang w:val="en-GB"/>
              </w:rPr>
              <w:t>4-202-3</w:t>
            </w:r>
          </w:p>
        </w:tc>
        <w:tc>
          <w:tcPr>
            <w:tcW w:w="1899" w:type="dxa"/>
            <w:shd w:val="clear" w:color="auto" w:fill="auto"/>
          </w:tcPr>
          <w:p w14:paraId="17C474B7" w14:textId="77777777" w:rsidR="00B62072" w:rsidRPr="00B62072" w:rsidRDefault="00B62072" w:rsidP="00246B7F">
            <w:pPr>
              <w:pStyle w:val="StyleTabletextLeft"/>
              <w:rPr>
                <w:b w:val="0"/>
                <w:bCs w:val="0"/>
                <w:lang w:val="en-GB"/>
              </w:rPr>
            </w:pPr>
            <w:r w:rsidRPr="00B62072">
              <w:rPr>
                <w:b w:val="0"/>
                <w:bCs w:val="0"/>
                <w:lang w:val="en-GB"/>
              </w:rPr>
              <w:t>9811</w:t>
            </w:r>
          </w:p>
        </w:tc>
        <w:tc>
          <w:tcPr>
            <w:tcW w:w="3330" w:type="dxa"/>
            <w:shd w:val="clear" w:color="auto" w:fill="auto"/>
          </w:tcPr>
          <w:p w14:paraId="66BE52A4" w14:textId="77777777" w:rsidR="00B62072" w:rsidRPr="00B62072" w:rsidRDefault="00B62072" w:rsidP="00246B7F">
            <w:pPr>
              <w:pStyle w:val="StyleTabletextLeft"/>
              <w:rPr>
                <w:b w:val="0"/>
                <w:bCs w:val="0"/>
                <w:lang w:val="en-GB"/>
              </w:rPr>
            </w:pPr>
            <w:r w:rsidRPr="00B62072">
              <w:rPr>
                <w:b w:val="0"/>
                <w:bCs w:val="0"/>
                <w:lang w:val="en-GB"/>
              </w:rPr>
              <w:t>SEEB vSTP</w:t>
            </w:r>
          </w:p>
        </w:tc>
        <w:tc>
          <w:tcPr>
            <w:tcW w:w="3150" w:type="dxa"/>
          </w:tcPr>
          <w:p w14:paraId="2E754654" w14:textId="77777777" w:rsidR="00B62072" w:rsidRPr="00B62072" w:rsidRDefault="00B62072" w:rsidP="00246B7F">
            <w:pPr>
              <w:pStyle w:val="StyleTabletextLeft"/>
              <w:rPr>
                <w:b w:val="0"/>
                <w:bCs w:val="0"/>
                <w:lang w:val="en-GB"/>
              </w:rPr>
            </w:pPr>
            <w:r w:rsidRPr="00B62072">
              <w:rPr>
                <w:b w:val="0"/>
                <w:bCs w:val="0"/>
                <w:lang w:val="en-GB"/>
              </w:rPr>
              <w:t>Omantel</w:t>
            </w:r>
          </w:p>
        </w:tc>
      </w:tr>
      <w:tr w:rsidR="00B62072" w:rsidRPr="00B62072" w14:paraId="317738BB" w14:textId="77777777" w:rsidTr="00246B7F">
        <w:trPr>
          <w:cantSplit/>
          <w:trHeight w:val="240"/>
        </w:trPr>
        <w:tc>
          <w:tcPr>
            <w:tcW w:w="909" w:type="dxa"/>
            <w:shd w:val="clear" w:color="auto" w:fill="auto"/>
          </w:tcPr>
          <w:p w14:paraId="02585F22" w14:textId="77777777" w:rsidR="00B62072" w:rsidRPr="00B62072" w:rsidRDefault="00B62072" w:rsidP="00246B7F">
            <w:pPr>
              <w:pStyle w:val="StyleTabletextLeft"/>
              <w:rPr>
                <w:b w:val="0"/>
                <w:bCs w:val="0"/>
                <w:lang w:val="en-GB"/>
              </w:rPr>
            </w:pPr>
            <w:r w:rsidRPr="00B62072">
              <w:rPr>
                <w:b w:val="0"/>
                <w:bCs w:val="0"/>
                <w:lang w:val="en-GB"/>
              </w:rPr>
              <w:t>4-202-4</w:t>
            </w:r>
          </w:p>
        </w:tc>
        <w:tc>
          <w:tcPr>
            <w:tcW w:w="1899" w:type="dxa"/>
            <w:shd w:val="clear" w:color="auto" w:fill="auto"/>
          </w:tcPr>
          <w:p w14:paraId="1346410B" w14:textId="77777777" w:rsidR="00B62072" w:rsidRPr="00B62072" w:rsidRDefault="00B62072" w:rsidP="00246B7F">
            <w:pPr>
              <w:pStyle w:val="StyleTabletextLeft"/>
              <w:rPr>
                <w:b w:val="0"/>
                <w:bCs w:val="0"/>
                <w:lang w:val="en-GB"/>
              </w:rPr>
            </w:pPr>
            <w:r w:rsidRPr="00B62072">
              <w:rPr>
                <w:b w:val="0"/>
                <w:bCs w:val="0"/>
                <w:lang w:val="en-GB"/>
              </w:rPr>
              <w:t>9812</w:t>
            </w:r>
          </w:p>
        </w:tc>
        <w:tc>
          <w:tcPr>
            <w:tcW w:w="3330" w:type="dxa"/>
            <w:shd w:val="clear" w:color="auto" w:fill="auto"/>
          </w:tcPr>
          <w:p w14:paraId="093A047D" w14:textId="77777777" w:rsidR="00B62072" w:rsidRPr="00B62072" w:rsidRDefault="00B62072" w:rsidP="00246B7F">
            <w:pPr>
              <w:pStyle w:val="StyleTabletextLeft"/>
              <w:rPr>
                <w:b w:val="0"/>
                <w:bCs w:val="0"/>
                <w:lang w:val="en-GB"/>
              </w:rPr>
            </w:pPr>
            <w:r w:rsidRPr="00B62072">
              <w:rPr>
                <w:b w:val="0"/>
                <w:bCs w:val="0"/>
                <w:lang w:val="en-GB"/>
              </w:rPr>
              <w:t>TCC vSTP DRA</w:t>
            </w:r>
          </w:p>
        </w:tc>
        <w:tc>
          <w:tcPr>
            <w:tcW w:w="3150" w:type="dxa"/>
          </w:tcPr>
          <w:p w14:paraId="11CAF073" w14:textId="77777777" w:rsidR="00B62072" w:rsidRPr="00B62072" w:rsidRDefault="00B62072" w:rsidP="00246B7F">
            <w:pPr>
              <w:pStyle w:val="StyleTabletextLeft"/>
              <w:rPr>
                <w:b w:val="0"/>
                <w:bCs w:val="0"/>
                <w:lang w:val="en-GB"/>
              </w:rPr>
            </w:pPr>
            <w:r w:rsidRPr="00B62072">
              <w:rPr>
                <w:b w:val="0"/>
                <w:bCs w:val="0"/>
                <w:lang w:val="en-GB"/>
              </w:rPr>
              <w:t>Omantel</w:t>
            </w:r>
          </w:p>
        </w:tc>
      </w:tr>
    </w:tbl>
    <w:p w14:paraId="45C82650" w14:textId="77777777" w:rsidR="00B62072" w:rsidRPr="00FF621E" w:rsidRDefault="00B62072" w:rsidP="00B62072">
      <w:pPr>
        <w:pStyle w:val="Footnotesepar"/>
        <w:rPr>
          <w:lang w:val="fr-FR"/>
        </w:rPr>
      </w:pPr>
      <w:r w:rsidRPr="00FF621E">
        <w:rPr>
          <w:lang w:val="fr-FR"/>
        </w:rPr>
        <w:t>____________</w:t>
      </w:r>
    </w:p>
    <w:p w14:paraId="2A72B6BC" w14:textId="77777777" w:rsidR="00B62072" w:rsidRDefault="00B62072" w:rsidP="00B62072">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0DD924D0" w14:textId="77777777" w:rsidR="00B62072" w:rsidRDefault="00B62072" w:rsidP="00B62072">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5E660339" w14:textId="77777777" w:rsidR="00B62072" w:rsidRPr="00756D3F" w:rsidRDefault="00B62072" w:rsidP="00B62072">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A967C60" w14:textId="77777777" w:rsidR="00B62072" w:rsidRPr="00756D3F" w:rsidRDefault="00B62072" w:rsidP="00B62072">
      <w:pPr>
        <w:rPr>
          <w:lang w:val="es-ES"/>
        </w:rPr>
      </w:pPr>
    </w:p>
    <w:p w14:paraId="7FB696CD" w14:textId="0AB1E2C5" w:rsidR="00B62072" w:rsidRDefault="00B6207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96B70ED" w14:textId="77777777" w:rsidR="00B62072" w:rsidRPr="00783334" w:rsidRDefault="00B62072" w:rsidP="00B62072">
      <w:pPr>
        <w:keepNext/>
        <w:shd w:val="clear" w:color="auto" w:fill="D9D9D9"/>
        <w:spacing w:before="240" w:after="60"/>
        <w:jc w:val="center"/>
        <w:outlineLvl w:val="1"/>
        <w:rPr>
          <w:rFonts w:cs="Calibri"/>
          <w:b/>
          <w:bCs/>
          <w:sz w:val="28"/>
          <w:szCs w:val="28"/>
        </w:rPr>
      </w:pPr>
      <w:bookmarkStart w:id="1790" w:name="_Toc36875243"/>
      <w:bookmarkStart w:id="1791"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90"/>
      <w:bookmarkEnd w:id="1791"/>
    </w:p>
    <w:p w14:paraId="39D81940" w14:textId="77777777" w:rsidR="00B62072" w:rsidRPr="00783334" w:rsidRDefault="00B62072" w:rsidP="00B62072">
      <w:pPr>
        <w:tabs>
          <w:tab w:val="left" w:pos="1134"/>
          <w:tab w:val="left" w:pos="1560"/>
          <w:tab w:val="left" w:pos="2127"/>
        </w:tabs>
        <w:spacing w:after="80"/>
        <w:jc w:val="center"/>
        <w:outlineLvl w:val="2"/>
        <w:rPr>
          <w:rFonts w:eastAsia="SimSun" w:cs="Arial"/>
          <w:lang w:val="en-GB"/>
        </w:rPr>
      </w:pPr>
      <w:bookmarkStart w:id="1792" w:name="_Toc36875244"/>
      <w:bookmarkStart w:id="1793" w:name="_Toc517792344"/>
      <w:r w:rsidRPr="00783334">
        <w:rPr>
          <w:rFonts w:eastAsia="SimSun" w:cs="Arial"/>
        </w:rPr>
        <w:t>Web:</w:t>
      </w:r>
      <w:bookmarkEnd w:id="1792"/>
      <w:r w:rsidRPr="00783334">
        <w:rPr>
          <w:rFonts w:eastAsia="SimSun" w:cs="Arial"/>
        </w:rPr>
        <w:t xml:space="preserve"> </w:t>
      </w:r>
      <w:r w:rsidRPr="00783334">
        <w:rPr>
          <w:rFonts w:eastAsia="SimSun" w:cs="Arial"/>
          <w:lang w:val="en-GB"/>
        </w:rPr>
        <w:t>www.itu.int/itu-t/inr/nnp/index.html</w:t>
      </w:r>
      <w:bookmarkEnd w:id="1793"/>
    </w:p>
    <w:p w14:paraId="324D8E55" w14:textId="77777777" w:rsidR="00B62072" w:rsidRPr="00783334" w:rsidRDefault="00B62072" w:rsidP="00B62072">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45A23CD" w14:textId="77777777" w:rsidR="00B62072" w:rsidRPr="00783334" w:rsidRDefault="00B62072" w:rsidP="00B62072">
      <w:pPr>
        <w:rPr>
          <w:rFonts w:eastAsia="SimSun"/>
        </w:rPr>
      </w:pPr>
      <w:r w:rsidRPr="00783334">
        <w:rPr>
          <w:rFonts w:eastAsia="SimSun"/>
        </w:rPr>
        <w:t xml:space="preserve">For their numbering website, or when sending their information to ITU/TSB (e-mail: </w:t>
      </w:r>
      <w:hyperlink r:id="rId22"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711C4FE7" w14:textId="77777777" w:rsidR="00B62072" w:rsidRPr="00783334" w:rsidRDefault="00B62072" w:rsidP="00B62072">
      <w:pPr>
        <w:rPr>
          <w:rFonts w:eastAsia="SimSun"/>
        </w:rPr>
      </w:pPr>
      <w:r w:rsidRPr="00783334">
        <w:rPr>
          <w:rFonts w:eastAsia="SimSun"/>
        </w:rPr>
        <w:t xml:space="preserve">From </w:t>
      </w:r>
      <w:r>
        <w:rPr>
          <w:rFonts w:eastAsia="SimSun"/>
        </w:rPr>
        <w:t>1.IX</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6632485A" w14:textId="77777777" w:rsidR="00B62072" w:rsidRPr="00783334" w:rsidRDefault="00B62072" w:rsidP="00B6207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B62072" w:rsidRPr="00783334" w14:paraId="4FC23543" w14:textId="77777777" w:rsidTr="00246B7F">
        <w:trPr>
          <w:jc w:val="center"/>
        </w:trPr>
        <w:tc>
          <w:tcPr>
            <w:tcW w:w="3964" w:type="dxa"/>
            <w:tcBorders>
              <w:top w:val="single" w:sz="4" w:space="0" w:color="auto"/>
              <w:bottom w:val="single" w:sz="4" w:space="0" w:color="auto"/>
              <w:right w:val="single" w:sz="4" w:space="0" w:color="auto"/>
            </w:tcBorders>
            <w:hideMark/>
          </w:tcPr>
          <w:p w14:paraId="320E9337" w14:textId="77777777" w:rsidR="00B62072" w:rsidRPr="00783334" w:rsidRDefault="00B62072" w:rsidP="00246B7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74327BBF" w14:textId="77777777" w:rsidR="00B62072" w:rsidRPr="00783334" w:rsidRDefault="00B62072" w:rsidP="00246B7F">
            <w:pPr>
              <w:spacing w:before="40" w:after="40"/>
              <w:jc w:val="center"/>
              <w:rPr>
                <w:rFonts w:eastAsia="SimSun" w:cs="Arial"/>
                <w:i/>
                <w:iCs/>
                <w:lang w:val="fr-CH"/>
              </w:rPr>
            </w:pPr>
            <w:r w:rsidRPr="00783334">
              <w:rPr>
                <w:rFonts w:eastAsia="SimSun"/>
                <w:i/>
                <w:iCs/>
                <w:lang w:val="fr-CH"/>
              </w:rPr>
              <w:t>Country Code (CC)</w:t>
            </w:r>
          </w:p>
        </w:tc>
      </w:tr>
      <w:tr w:rsidR="00B62072" w:rsidRPr="00783334" w14:paraId="205841E8" w14:textId="77777777" w:rsidTr="00246B7F">
        <w:trPr>
          <w:jc w:val="center"/>
        </w:trPr>
        <w:tc>
          <w:tcPr>
            <w:tcW w:w="3964" w:type="dxa"/>
            <w:tcBorders>
              <w:top w:val="single" w:sz="4" w:space="0" w:color="auto"/>
              <w:left w:val="single" w:sz="4" w:space="0" w:color="auto"/>
              <w:bottom w:val="single" w:sz="4" w:space="0" w:color="auto"/>
              <w:right w:val="single" w:sz="4" w:space="0" w:color="auto"/>
            </w:tcBorders>
          </w:tcPr>
          <w:p w14:paraId="68823450" w14:textId="77777777" w:rsidR="00B62072" w:rsidRDefault="00B62072" w:rsidP="00246B7F">
            <w:pPr>
              <w:tabs>
                <w:tab w:val="left" w:pos="1020"/>
                <w:tab w:val="center" w:pos="1874"/>
              </w:tabs>
              <w:spacing w:before="40" w:after="40"/>
            </w:pPr>
            <w:r w:rsidRPr="00FE734B">
              <w:t>Syrian Arab Republic</w:t>
            </w:r>
          </w:p>
        </w:tc>
        <w:tc>
          <w:tcPr>
            <w:tcW w:w="2869" w:type="dxa"/>
            <w:tcBorders>
              <w:top w:val="single" w:sz="4" w:space="0" w:color="auto"/>
              <w:left w:val="single" w:sz="4" w:space="0" w:color="auto"/>
              <w:bottom w:val="single" w:sz="4" w:space="0" w:color="auto"/>
              <w:right w:val="single" w:sz="4" w:space="0" w:color="auto"/>
            </w:tcBorders>
          </w:tcPr>
          <w:p w14:paraId="661DCD42" w14:textId="77777777" w:rsidR="00B62072" w:rsidRDefault="00B62072" w:rsidP="00246B7F">
            <w:pPr>
              <w:spacing w:before="40" w:after="40"/>
              <w:jc w:val="center"/>
              <w:rPr>
                <w:rFonts w:eastAsia="SimSun"/>
              </w:rPr>
            </w:pPr>
            <w:r>
              <w:rPr>
                <w:rFonts w:eastAsia="SimSun"/>
              </w:rPr>
              <w:t>+963</w:t>
            </w:r>
          </w:p>
        </w:tc>
      </w:tr>
      <w:tr w:rsidR="00B62072" w:rsidRPr="00783334" w14:paraId="451AF3C4" w14:textId="77777777" w:rsidTr="00246B7F">
        <w:trPr>
          <w:jc w:val="center"/>
        </w:trPr>
        <w:tc>
          <w:tcPr>
            <w:tcW w:w="3964" w:type="dxa"/>
            <w:tcBorders>
              <w:top w:val="single" w:sz="4" w:space="0" w:color="auto"/>
              <w:left w:val="single" w:sz="4" w:space="0" w:color="auto"/>
              <w:bottom w:val="single" w:sz="4" w:space="0" w:color="auto"/>
              <w:right w:val="single" w:sz="4" w:space="0" w:color="auto"/>
            </w:tcBorders>
          </w:tcPr>
          <w:p w14:paraId="74E52E74" w14:textId="77777777" w:rsidR="00B62072" w:rsidRDefault="00B62072" w:rsidP="00246B7F">
            <w:pPr>
              <w:tabs>
                <w:tab w:val="left" w:pos="1020"/>
                <w:tab w:val="center" w:pos="1874"/>
              </w:tabs>
              <w:spacing w:before="40" w:after="40"/>
            </w:pPr>
            <w:r>
              <w:t>United Kingdom</w:t>
            </w:r>
          </w:p>
        </w:tc>
        <w:tc>
          <w:tcPr>
            <w:tcW w:w="2869" w:type="dxa"/>
            <w:tcBorders>
              <w:top w:val="single" w:sz="4" w:space="0" w:color="auto"/>
              <w:left w:val="single" w:sz="4" w:space="0" w:color="auto"/>
              <w:bottom w:val="single" w:sz="4" w:space="0" w:color="auto"/>
              <w:right w:val="single" w:sz="4" w:space="0" w:color="auto"/>
            </w:tcBorders>
          </w:tcPr>
          <w:p w14:paraId="17341BCB" w14:textId="77777777" w:rsidR="00B62072" w:rsidRDefault="00B62072" w:rsidP="00246B7F">
            <w:pPr>
              <w:spacing w:before="40" w:after="40"/>
              <w:jc w:val="center"/>
              <w:rPr>
                <w:rFonts w:eastAsia="SimSun"/>
              </w:rPr>
            </w:pPr>
            <w:r>
              <w:rPr>
                <w:rFonts w:eastAsia="SimSun"/>
              </w:rPr>
              <w:t>+44</w:t>
            </w:r>
          </w:p>
        </w:tc>
      </w:tr>
    </w:tbl>
    <w:p w14:paraId="360688CF" w14:textId="77777777" w:rsidR="00B62072" w:rsidRDefault="00B62072" w:rsidP="00B62072">
      <w:pPr>
        <w:pStyle w:val="NoSpacing"/>
        <w:rPr>
          <w:sz w:val="20"/>
          <w:szCs w:val="20"/>
        </w:rPr>
      </w:pPr>
    </w:p>
    <w:p w14:paraId="6555518B" w14:textId="77777777" w:rsidR="004B76B0" w:rsidRPr="004B3A32" w:rsidRDefault="004B76B0" w:rsidP="004B76B0">
      <w:pPr>
        <w:rPr>
          <w:lang w:val="es-ES"/>
        </w:rPr>
      </w:pPr>
    </w:p>
    <w:sectPr w:rsidR="004B76B0" w:rsidRPr="004B3A32" w:rsidSect="001B6B8E">
      <w:footerReference w:type="even" r:id="rId23"/>
      <w:footerReference w:type="default" r:id="rId24"/>
      <w:footerReference w:type="first" r:id="rId25"/>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8B65CE" w:rsidRPr="00544B46" w:rsidRDefault="008B65CE" w:rsidP="00544B46">
      <w:pPr>
        <w:pStyle w:val="Footer"/>
      </w:pPr>
    </w:p>
  </w:endnote>
  <w:endnote w:type="continuationSeparator" w:id="0">
    <w:p w14:paraId="64F2FF17" w14:textId="77777777" w:rsidR="008B65CE" w:rsidRDefault="008B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657FB1A5" w14:textId="77777777" w:rsidTr="00E028BC">
      <w:trPr>
        <w:cantSplit/>
        <w:jc w:val="center"/>
      </w:trPr>
      <w:tc>
        <w:tcPr>
          <w:tcW w:w="1761" w:type="dxa"/>
          <w:shd w:val="clear" w:color="auto" w:fill="4C4C4C"/>
        </w:tcPr>
        <w:p w14:paraId="35CA54D5" w14:textId="70B3A2AD"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34A1">
            <w:rPr>
              <w:color w:val="FFFFFF"/>
              <w:lang w:val="es-ES_tradnl"/>
            </w:rPr>
            <w:t>1253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8B65CE" w:rsidRDefault="008B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6E23BD93" w14:textId="77777777" w:rsidTr="00E028BC">
      <w:trPr>
        <w:cantSplit/>
        <w:jc w:val="right"/>
      </w:trPr>
      <w:tc>
        <w:tcPr>
          <w:tcW w:w="7378" w:type="dxa"/>
          <w:shd w:val="clear" w:color="auto" w:fill="A6A6A6"/>
        </w:tcPr>
        <w:p w14:paraId="484763EB"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3783E0CD" w:rsidR="008B65CE" w:rsidRPr="007F091C" w:rsidRDefault="008B65C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34A1">
            <w:rPr>
              <w:color w:val="FFFFFF"/>
              <w:lang w:val="es-ES_tradnl"/>
            </w:rPr>
            <w:t>1253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8B65CE" w:rsidRDefault="008B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B65C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8B65CE" w:rsidRDefault="008B65C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8B65CE" w:rsidRPr="007F091C" w:rsidRDefault="008B65C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8B65CE" w:rsidRDefault="008B65C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44651736" w14:textId="77777777" w:rsidTr="00E028BC">
      <w:trPr>
        <w:cantSplit/>
        <w:jc w:val="center"/>
      </w:trPr>
      <w:tc>
        <w:tcPr>
          <w:tcW w:w="1761" w:type="dxa"/>
          <w:shd w:val="clear" w:color="auto" w:fill="4C4C4C"/>
        </w:tcPr>
        <w:p w14:paraId="1ADB35DE" w14:textId="0930C572"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36A1B">
            <w:rPr>
              <w:color w:val="FFFFFF"/>
              <w:lang w:val="es-ES_tradnl"/>
            </w:rPr>
            <w:t>1253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8B65CE" w:rsidRDefault="008B65C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0658EA49" w14:textId="77777777" w:rsidTr="00E028BC">
      <w:trPr>
        <w:cantSplit/>
        <w:jc w:val="right"/>
      </w:trPr>
      <w:tc>
        <w:tcPr>
          <w:tcW w:w="7378" w:type="dxa"/>
          <w:shd w:val="clear" w:color="auto" w:fill="A6A6A6"/>
        </w:tcPr>
        <w:p w14:paraId="45ACD9F3"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414B6E08" w:rsidR="008B65CE" w:rsidRPr="007F091C" w:rsidRDefault="008B65C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36A1B">
            <w:rPr>
              <w:color w:val="FFFFFF"/>
              <w:lang w:val="es-ES_tradnl"/>
            </w:rPr>
            <w:t>1253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8B65CE" w:rsidRDefault="008B65C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26D03CD8" w14:textId="77777777" w:rsidTr="00DE1F6D">
      <w:trPr>
        <w:cantSplit/>
        <w:jc w:val="center"/>
      </w:trPr>
      <w:tc>
        <w:tcPr>
          <w:tcW w:w="1761" w:type="dxa"/>
          <w:shd w:val="clear" w:color="auto" w:fill="4C4C4C"/>
        </w:tcPr>
        <w:p w14:paraId="6DA7650C" w14:textId="5DAB3F43" w:rsidR="008B65CE" w:rsidRPr="007F091C" w:rsidRDefault="008B65C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36A1B">
            <w:rPr>
              <w:color w:val="FFFFFF"/>
              <w:lang w:val="es-ES_tradnl"/>
            </w:rPr>
            <w:t>1253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8B65CE" w:rsidRPr="00911AE9" w:rsidRDefault="008B65CE"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8B65CE" w:rsidRDefault="008B65C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19E4D79D" w14:textId="77777777" w:rsidTr="00C4091A">
      <w:trPr>
        <w:cantSplit/>
        <w:jc w:val="right"/>
      </w:trPr>
      <w:tc>
        <w:tcPr>
          <w:tcW w:w="7378" w:type="dxa"/>
          <w:shd w:val="clear" w:color="auto" w:fill="A6A6A6"/>
        </w:tcPr>
        <w:p w14:paraId="76BE40D6" w14:textId="77777777" w:rsidR="008B65CE" w:rsidRPr="00911AE9" w:rsidRDefault="008B65C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50086DA2" w:rsidR="008B65CE" w:rsidRPr="007F091C" w:rsidRDefault="008B65C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36A1B">
            <w:rPr>
              <w:color w:val="FFFFFF"/>
              <w:lang w:val="es-ES_tradnl"/>
            </w:rPr>
            <w:t>1253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8B65CE" w:rsidRPr="001B6B8E" w:rsidRDefault="008B65C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6465AF01"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34A1">
            <w:rPr>
              <w:color w:val="FFFFFF"/>
              <w:lang w:val="es-ES_tradnl"/>
            </w:rPr>
            <w:t>1253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8B65CE" w:rsidRDefault="008B65CE">
      <w:r>
        <w:separator/>
      </w:r>
    </w:p>
  </w:footnote>
  <w:footnote w:type="continuationSeparator" w:id="0">
    <w:p w14:paraId="77FE729D" w14:textId="77777777" w:rsidR="008B65CE" w:rsidRDefault="008B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8B65CE" w:rsidRDefault="008B65C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6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8C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61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4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0D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E0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E5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C9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D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18"/>
  </w:num>
  <w:num w:numId="3">
    <w:abstractNumId w:val="14"/>
  </w:num>
  <w:num w:numId="4">
    <w:abstractNumId w:val="13"/>
  </w:num>
  <w:num w:numId="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abstractNumId w:val="12"/>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abstractNumId w:val="21"/>
  </w:num>
  <w:num w:numId="13">
    <w:abstractNumId w:val="10"/>
  </w:num>
  <w:num w:numId="14">
    <w:abstractNumId w:val="20"/>
  </w:num>
  <w:num w:numId="15">
    <w:abstractNumId w:val="16"/>
  </w:num>
  <w:num w:numId="16">
    <w:abstractNumId w:val="24"/>
  </w:num>
  <w:num w:numId="17">
    <w:abstractNumId w:val="25"/>
  </w:num>
  <w:num w:numId="18">
    <w:abstractNumId w:val="19"/>
  </w:num>
  <w:num w:numId="19">
    <w:abstractNumId w:val="23"/>
  </w:num>
  <w:num w:numId="20">
    <w:abstractNumId w:val="15"/>
  </w:num>
  <w:num w:numId="21">
    <w:abstractNumId w:val="17"/>
  </w:num>
  <w:num w:numId="22">
    <w:abstractNumId w:val="11"/>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s://itu.int/go/cite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SHIMADA@BS-JPN.CO.JP"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conformity@itu.int"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itu.int/go/tldb"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itu.int/en/ITU-T/studygroups/com11/casc/Documents/TL-RP_pub_2022-07-15.pdf"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ra.gi/communications/numbering-plan"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B6D4-4540-40A9-A311-272E9880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24</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OB 1253</vt:lpstr>
    </vt:vector>
  </TitlesOfParts>
  <Company>ITU</Company>
  <LinksUpToDate>false</LinksUpToDate>
  <CharactersWithSpaces>39129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1253</dc:title>
  <dc:subject/>
  <dc:creator>ITU</dc:creator>
  <cp:keywords/>
  <dc:description/>
  <cp:lastModifiedBy>Gachet, Christelle</cp:lastModifiedBy>
  <cp:revision>54</cp:revision>
  <cp:lastPrinted>2022-09-26T09:27:00Z</cp:lastPrinted>
  <dcterms:created xsi:type="dcterms:W3CDTF">2022-08-12T07:56:00Z</dcterms:created>
  <dcterms:modified xsi:type="dcterms:W3CDTF">2022-09-26T09:54:00Z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