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1500C4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0C13E5A0" w:rsidR="00403DF0" w:rsidRPr="004458C3" w:rsidRDefault="006514E4" w:rsidP="00403DF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4458C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4458C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="00403DF0" w:rsidRPr="00624CEE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4458C3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41D6C890" w:rsidR="00F540FB" w:rsidRPr="004458C3" w:rsidRDefault="00F540FB" w:rsidP="00032CD6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4458C3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4458C3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4458C3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64032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7805F175" w:rsidR="00F540FB" w:rsidRPr="004458C3" w:rsidRDefault="00F540FB" w:rsidP="00032CD6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2667CA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FB503A">
              <w:rPr>
                <w:color w:val="FFFFFF" w:themeColor="background1"/>
                <w:sz w:val="18"/>
                <w:szCs w:val="18"/>
                <w:lang w:val="en-US"/>
              </w:rPr>
              <w:t>V</w:t>
            </w:r>
            <w:r w:rsidR="00971848">
              <w:rPr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640327">
              <w:rPr>
                <w:color w:val="FFFFFF" w:themeColor="background1"/>
                <w:sz w:val="18"/>
                <w:szCs w:val="18"/>
                <w:lang w:val="en-US"/>
              </w:rPr>
              <w:t>II</w:t>
            </w:r>
            <w:r w:rsidRPr="004458C3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4458C3">
              <w:rPr>
                <w:color w:val="FFFFFF" w:themeColor="background1"/>
                <w:sz w:val="18"/>
                <w:szCs w:val="18"/>
                <w:lang w:val="en-US"/>
              </w:rPr>
              <w:t>2</w:t>
            </w:r>
            <w:r w:rsidR="00D0743B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77407A3E" w:rsidR="00F540FB" w:rsidRPr="004458C3" w:rsidRDefault="00F540FB" w:rsidP="00032CD6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7184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3 </w:t>
            </w:r>
            <w:r w:rsidR="0064032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августа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2667CA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4458C3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9195B73" w:rsidR="00F540FB" w:rsidRPr="004458C3" w:rsidRDefault="00D87087" w:rsidP="00032CD6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624CEE" w:rsidRPr="00624CEE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r w:rsidR="00624CEE" w:rsidRPr="00624CEE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4458C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1500C4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65F4269F" w:rsidR="006514E4" w:rsidRPr="00D85196" w:rsidRDefault="006514E4" w:rsidP="00032CD6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D85196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D85196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r w:rsidR="00EF439C" w:rsidRPr="00624CEE">
              <w:rPr>
                <w:rFonts w:ascii="Calibri" w:hAnsi="Calibri"/>
                <w:bCs/>
                <w:sz w:val="14"/>
                <w:szCs w:val="14"/>
                <w:lang w:val="fr-FR"/>
              </w:rPr>
              <w:t>itumail@itu.int</w:t>
            </w:r>
            <w:r w:rsidR="00EF439C" w:rsidRPr="00D8519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19498B6F" w:rsidR="006514E4" w:rsidRPr="00D85196" w:rsidRDefault="006514E4" w:rsidP="00032CD6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spellStart"/>
            <w:r w:rsidR="00EF439C" w:rsidRPr="00624CEE">
              <w:rPr>
                <w:b/>
                <w:bCs/>
                <w:sz w:val="14"/>
                <w:szCs w:val="14"/>
              </w:rPr>
              <w:t>tsbmail</w:t>
            </w:r>
            <w:proofErr w:type="spellEnd"/>
            <w:r w:rsidR="00EF439C" w:rsidRPr="00624CEE">
              <w:rPr>
                <w:b/>
                <w:bCs/>
                <w:sz w:val="14"/>
                <w:szCs w:val="14"/>
                <w:lang w:val="ru-RU"/>
              </w:rPr>
              <w:t>@</w:t>
            </w:r>
            <w:proofErr w:type="spellStart"/>
            <w:r w:rsidR="00EF439C" w:rsidRPr="00624CEE">
              <w:rPr>
                <w:b/>
                <w:bCs/>
                <w:sz w:val="14"/>
                <w:szCs w:val="14"/>
              </w:rPr>
              <w:t>itu</w:t>
            </w:r>
            <w:proofErr w:type="spellEnd"/>
            <w:r w:rsidR="00EF439C" w:rsidRPr="00624CEE">
              <w:rPr>
                <w:b/>
                <w:bCs/>
                <w:sz w:val="14"/>
                <w:szCs w:val="14"/>
                <w:lang w:val="ru-RU"/>
              </w:rPr>
              <w:t>.</w:t>
            </w:r>
            <w:r w:rsidR="00EF439C" w:rsidRPr="00624CEE">
              <w:rPr>
                <w:b/>
                <w:bCs/>
                <w:sz w:val="14"/>
                <w:szCs w:val="14"/>
              </w:rPr>
              <w:t>int</w:t>
            </w:r>
            <w:r w:rsidR="00EF439C" w:rsidRPr="00624CE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 w:rsidR="00EF439C" w:rsidRPr="00624CEE">
              <w:rPr>
                <w:b/>
                <w:bCs/>
                <w:sz w:val="14"/>
                <w:szCs w:val="14"/>
              </w:rPr>
              <w:t>tsbtson</w:t>
            </w:r>
            <w:proofErr w:type="spellEnd"/>
            <w:r w:rsidR="00EF439C" w:rsidRPr="00624CEE">
              <w:rPr>
                <w:b/>
                <w:bCs/>
                <w:sz w:val="14"/>
                <w:szCs w:val="14"/>
                <w:lang w:val="ru-RU"/>
              </w:rPr>
              <w:t>@</w:t>
            </w:r>
            <w:proofErr w:type="spellStart"/>
            <w:r w:rsidR="00EF439C" w:rsidRPr="00624CEE">
              <w:rPr>
                <w:b/>
                <w:bCs/>
                <w:sz w:val="14"/>
                <w:szCs w:val="14"/>
              </w:rPr>
              <w:t>itu</w:t>
            </w:r>
            <w:proofErr w:type="spellEnd"/>
            <w:r w:rsidR="00EF439C" w:rsidRPr="00624CEE">
              <w:rPr>
                <w:b/>
                <w:bCs/>
                <w:sz w:val="14"/>
                <w:szCs w:val="14"/>
                <w:lang w:val="ru-RU"/>
              </w:rPr>
              <w:t>.</w:t>
            </w:r>
            <w:r w:rsidR="00EF439C" w:rsidRPr="00624CEE">
              <w:rPr>
                <w:b/>
                <w:bCs/>
                <w:sz w:val="14"/>
                <w:szCs w:val="14"/>
              </w:rPr>
              <w:t>int</w:t>
            </w:r>
            <w:r w:rsidR="00EF439C" w:rsidRPr="00D8519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1E74DC0C" w:rsidR="006514E4" w:rsidRPr="00D85196" w:rsidRDefault="006514E4" w:rsidP="00032CD6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8519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spellStart"/>
            <w:r w:rsidR="00EF439C" w:rsidRPr="00624CEE">
              <w:rPr>
                <w:b/>
                <w:bCs/>
                <w:sz w:val="14"/>
                <w:szCs w:val="14"/>
              </w:rPr>
              <w:t>brmail</w:t>
            </w:r>
            <w:proofErr w:type="spellEnd"/>
            <w:r w:rsidR="00EF439C" w:rsidRPr="00624CEE">
              <w:rPr>
                <w:b/>
                <w:bCs/>
                <w:sz w:val="14"/>
                <w:szCs w:val="14"/>
                <w:lang w:val="ru-RU"/>
              </w:rPr>
              <w:t>@</w:t>
            </w:r>
            <w:proofErr w:type="spellStart"/>
            <w:r w:rsidR="00EF439C" w:rsidRPr="00624CEE">
              <w:rPr>
                <w:b/>
                <w:bCs/>
                <w:sz w:val="14"/>
                <w:szCs w:val="14"/>
              </w:rPr>
              <w:t>itu</w:t>
            </w:r>
            <w:proofErr w:type="spellEnd"/>
            <w:r w:rsidR="00EF439C" w:rsidRPr="00624CEE">
              <w:rPr>
                <w:b/>
                <w:bCs/>
                <w:sz w:val="14"/>
                <w:szCs w:val="14"/>
                <w:lang w:val="ru-RU"/>
              </w:rPr>
              <w:t>.</w:t>
            </w:r>
            <w:r w:rsidR="00EF439C" w:rsidRPr="00624CEE">
              <w:rPr>
                <w:b/>
                <w:bCs/>
                <w:sz w:val="14"/>
                <w:szCs w:val="14"/>
              </w:rPr>
              <w:t>int</w:t>
            </w:r>
            <w:r w:rsidR="00EF439C" w:rsidRPr="00D85196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D85196" w:rsidRDefault="00886F91" w:rsidP="00032CD6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D85196" w:rsidRDefault="00886F91" w:rsidP="00032CD6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D85196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D85196" w:rsidRDefault="00B648E2" w:rsidP="00032CD6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D85196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D85196" w:rsidRDefault="00B648E2" w:rsidP="00032CD6">
      <w:pPr>
        <w:widowControl w:val="0"/>
        <w:jc w:val="right"/>
        <w:rPr>
          <w:lang w:val="ru-RU"/>
        </w:rPr>
      </w:pPr>
      <w:r w:rsidRPr="00D85196">
        <w:rPr>
          <w:i/>
          <w:iCs/>
          <w:lang w:val="ru-RU"/>
        </w:rPr>
        <w:t>Стр.</w:t>
      </w:r>
    </w:p>
    <w:p w14:paraId="5398935F" w14:textId="77777777" w:rsidR="0027472C" w:rsidRPr="00D85196" w:rsidRDefault="00B648E2" w:rsidP="00032CD6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D85196" w:rsidRDefault="00BF0163" w:rsidP="00032CD6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D85196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D8519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A22B07" w:rsidRPr="00D85196">
        <w:rPr>
          <w:noProof w:val="0"/>
          <w:webHidden/>
          <w:lang w:val="ru-RU"/>
        </w:rPr>
        <w:t>3</w:t>
      </w:r>
    </w:p>
    <w:p w14:paraId="598AEA00" w14:textId="3826EE01" w:rsidR="00AB799D" w:rsidRPr="00D85196" w:rsidRDefault="00AB799D" w:rsidP="00032CD6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D85196">
        <w:rPr>
          <w:rFonts w:eastAsiaTheme="minorEastAsia"/>
          <w:lang w:val="ru-RU"/>
        </w:rPr>
        <w:t xml:space="preserve">Утверждение </w:t>
      </w:r>
      <w:r w:rsidR="002667CA">
        <w:rPr>
          <w:rFonts w:eastAsiaTheme="minorEastAsia"/>
          <w:lang w:val="ru-RU"/>
        </w:rPr>
        <w:t xml:space="preserve">и </w:t>
      </w:r>
      <w:r w:rsidR="00530C62">
        <w:rPr>
          <w:rFonts w:eastAsiaTheme="minorEastAsia"/>
          <w:lang w:val="ru-RU"/>
        </w:rPr>
        <w:t>аннулирование</w:t>
      </w:r>
      <w:r w:rsidR="002667CA">
        <w:rPr>
          <w:rFonts w:eastAsiaTheme="minorEastAsia"/>
          <w:lang w:val="ru-RU"/>
        </w:rPr>
        <w:t xml:space="preserve"> </w:t>
      </w:r>
      <w:r w:rsidRPr="00D85196">
        <w:rPr>
          <w:rFonts w:eastAsiaTheme="minorEastAsia"/>
          <w:lang w:val="ru-RU"/>
        </w:rPr>
        <w:t>Рекомендаций МСЭ-Т</w:t>
      </w:r>
      <w:r w:rsidRPr="00D85196">
        <w:rPr>
          <w:webHidden/>
          <w:lang w:val="ru-RU"/>
        </w:rPr>
        <w:tab/>
      </w:r>
      <w:r w:rsidRPr="00D85196">
        <w:rPr>
          <w:webHidden/>
          <w:lang w:val="ru-RU"/>
        </w:rPr>
        <w:tab/>
        <w:t>4</w:t>
      </w:r>
    </w:p>
    <w:p w14:paraId="6FA8DB7B" w14:textId="4A7DDF29" w:rsidR="00B12565" w:rsidRPr="00152067" w:rsidRDefault="005C247A" w:rsidP="00032CD6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D85196">
        <w:rPr>
          <w:noProof w:val="0"/>
          <w:szCs w:val="20"/>
          <w:lang w:val="ru-RU"/>
        </w:rPr>
        <w:t>Услуга</w:t>
      </w:r>
      <w:r w:rsidRPr="00C65C1C">
        <w:rPr>
          <w:noProof w:val="0"/>
          <w:szCs w:val="20"/>
          <w:lang w:val="ru-RU"/>
        </w:rPr>
        <w:t xml:space="preserve"> </w:t>
      </w:r>
      <w:r w:rsidR="00BA729C" w:rsidRPr="00D85196">
        <w:rPr>
          <w:noProof w:val="0"/>
          <w:szCs w:val="20"/>
          <w:lang w:val="ru-RU"/>
        </w:rPr>
        <w:t>телефонной</w:t>
      </w:r>
      <w:r w:rsidR="00BA729C" w:rsidRPr="00C65C1C">
        <w:rPr>
          <w:noProof w:val="0"/>
          <w:szCs w:val="20"/>
          <w:lang w:val="ru-RU"/>
        </w:rPr>
        <w:t xml:space="preserve"> </w:t>
      </w:r>
      <w:r w:rsidRPr="00D85196">
        <w:rPr>
          <w:noProof w:val="0"/>
          <w:szCs w:val="20"/>
          <w:lang w:val="ru-RU"/>
        </w:rPr>
        <w:t>связи</w:t>
      </w:r>
      <w:r w:rsidR="001E0C53" w:rsidRPr="00C65C1C">
        <w:rPr>
          <w:noProof w:val="0"/>
          <w:szCs w:val="20"/>
          <w:lang w:val="ru-RU"/>
        </w:rPr>
        <w:t>:</w:t>
      </w:r>
      <w:r w:rsidR="00021848">
        <w:rPr>
          <w:noProof w:val="0"/>
          <w:szCs w:val="20"/>
          <w:lang w:val="ru-RU"/>
        </w:rPr>
        <w:tab/>
      </w:r>
      <w:r w:rsidR="00021848">
        <w:rPr>
          <w:noProof w:val="0"/>
          <w:szCs w:val="20"/>
          <w:lang w:val="ru-RU"/>
        </w:rPr>
        <w:tab/>
      </w:r>
      <w:r w:rsidR="00021848" w:rsidRPr="00152067">
        <w:rPr>
          <w:noProof w:val="0"/>
          <w:szCs w:val="20"/>
          <w:lang w:val="ru-RU"/>
        </w:rPr>
        <w:t>4</w:t>
      </w:r>
    </w:p>
    <w:p w14:paraId="69B16C31" w14:textId="06597CE3" w:rsidR="00640327" w:rsidRDefault="00B048BE" w:rsidP="00032CD6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before="60"/>
        <w:ind w:left="568" w:hanging="284"/>
        <w:jc w:val="left"/>
        <w:rPr>
          <w:lang w:val="ru-RU"/>
        </w:rPr>
      </w:pPr>
      <w:r w:rsidRPr="00D01F3E">
        <w:rPr>
          <w:lang w:val="ru-RU"/>
        </w:rPr>
        <w:t>Дания (</w:t>
      </w:r>
      <w:r w:rsidR="004F4C5D" w:rsidRPr="00D01F3E">
        <w:rPr>
          <w:rFonts w:cs="Arial"/>
          <w:i/>
          <w:iCs/>
          <w:snapToGrid w:val="0"/>
          <w:lang w:val="ru-RU"/>
        </w:rPr>
        <w:t xml:space="preserve">Управление </w:t>
      </w:r>
      <w:r w:rsidR="004F4C5D">
        <w:rPr>
          <w:rFonts w:cs="Arial"/>
          <w:i/>
          <w:iCs/>
          <w:snapToGrid w:val="0"/>
          <w:lang w:val="ru-RU"/>
        </w:rPr>
        <w:t>снабжения данными и инфраструктуры</w:t>
      </w:r>
      <w:r w:rsidR="004F4C5D" w:rsidRPr="00D01F3E">
        <w:rPr>
          <w:rFonts w:cs="Arial"/>
          <w:i/>
          <w:iCs/>
          <w:snapToGrid w:val="0"/>
          <w:lang w:val="ru-RU"/>
        </w:rPr>
        <w:t xml:space="preserve"> Дании</w:t>
      </w:r>
      <w:r w:rsidRPr="00D01F3E">
        <w:rPr>
          <w:i/>
          <w:iCs/>
          <w:lang w:val="ru-RU"/>
        </w:rPr>
        <w:t xml:space="preserve">, </w:t>
      </w:r>
      <w:r w:rsidRPr="00D01F3E">
        <w:rPr>
          <w:lang w:val="ru-RU"/>
        </w:rPr>
        <w:t>Копенгаген)</w:t>
      </w:r>
      <w:r w:rsidR="00640327">
        <w:rPr>
          <w:lang w:val="ru-RU"/>
        </w:rPr>
        <w:tab/>
      </w:r>
      <w:r w:rsidR="00640327">
        <w:rPr>
          <w:lang w:val="ru-RU"/>
        </w:rPr>
        <w:tab/>
        <w:t>5</w:t>
      </w:r>
    </w:p>
    <w:p w14:paraId="6BB68303" w14:textId="61F291AA" w:rsidR="00971848" w:rsidRPr="00745CCF" w:rsidRDefault="00745CCF" w:rsidP="00032CD6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before="60"/>
        <w:ind w:left="568" w:hanging="284"/>
        <w:jc w:val="left"/>
        <w:rPr>
          <w:lang w:val="ru-RU"/>
        </w:rPr>
      </w:pPr>
      <w:r w:rsidRPr="00745CCF">
        <w:rPr>
          <w:lang w:val="ru-RU"/>
        </w:rPr>
        <w:t>Марокко (</w:t>
      </w:r>
      <w:r w:rsidRPr="00745CCF">
        <w:rPr>
          <w:i/>
          <w:iCs/>
          <w:lang w:val="ru-RU"/>
        </w:rPr>
        <w:t>Национальное агентство по регулированию в сфере телекоммуникаций (</w:t>
      </w:r>
      <w:r w:rsidRPr="00745CCF">
        <w:rPr>
          <w:i/>
          <w:iCs/>
          <w:lang w:val="fr-FR"/>
        </w:rPr>
        <w:t>ANRT</w:t>
      </w:r>
      <w:r w:rsidRPr="00745CCF">
        <w:rPr>
          <w:i/>
          <w:iCs/>
          <w:lang w:val="ru-RU"/>
        </w:rPr>
        <w:t>)</w:t>
      </w:r>
      <w:r w:rsidRPr="00745CCF">
        <w:rPr>
          <w:lang w:val="ru-RU"/>
        </w:rPr>
        <w:t>,</w:t>
      </w:r>
      <w:r>
        <w:rPr>
          <w:lang w:val="ru-RU"/>
        </w:rPr>
        <w:br/>
      </w:r>
      <w:r w:rsidRPr="00123572">
        <w:rPr>
          <w:lang w:val="ru-RU"/>
        </w:rPr>
        <w:t>Рабат)</w:t>
      </w:r>
      <w:r w:rsidRPr="00123572">
        <w:rPr>
          <w:lang w:val="ru-RU"/>
        </w:rPr>
        <w:tab/>
      </w:r>
      <w:r w:rsidR="00971848" w:rsidRPr="00745CCF">
        <w:rPr>
          <w:lang w:val="ru-RU"/>
        </w:rPr>
        <w:tab/>
      </w:r>
      <w:r w:rsidR="00640327">
        <w:rPr>
          <w:lang w:val="ru-RU"/>
        </w:rPr>
        <w:t>8</w:t>
      </w:r>
    </w:p>
    <w:p w14:paraId="78BE8B0C" w14:textId="3EBD78D6" w:rsidR="008C723B" w:rsidRPr="00D85196" w:rsidRDefault="00B66F96" w:rsidP="00032CD6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lang w:val="ru-RU"/>
        </w:rPr>
        <w:t>Ограничения обслуживания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640327">
        <w:rPr>
          <w:noProof w:val="0"/>
          <w:webHidden/>
          <w:lang w:val="ru-RU"/>
        </w:rPr>
        <w:t>9</w:t>
      </w:r>
    </w:p>
    <w:p w14:paraId="40E93AB4" w14:textId="28BDF9CD" w:rsidR="008C723B" w:rsidRPr="00D85196" w:rsidRDefault="00B66F96" w:rsidP="00032CD6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D85196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D85196">
        <w:rPr>
          <w:noProof w:val="0"/>
          <w:szCs w:val="20"/>
          <w:lang w:val="ru-RU"/>
        </w:rPr>
        <w:t>Пересм</w:t>
      </w:r>
      <w:proofErr w:type="spellEnd"/>
      <w:r w:rsidRPr="00D85196">
        <w:rPr>
          <w:noProof w:val="0"/>
          <w:szCs w:val="20"/>
          <w:lang w:val="ru-RU"/>
        </w:rPr>
        <w:t>. ПК-06))</w:t>
      </w:r>
      <w:r w:rsidR="008C723B" w:rsidRPr="00D85196">
        <w:rPr>
          <w:noProof w:val="0"/>
          <w:webHidden/>
          <w:lang w:val="ru-RU"/>
        </w:rPr>
        <w:tab/>
      </w:r>
      <w:r w:rsidR="00690A4F" w:rsidRPr="00D85196">
        <w:rPr>
          <w:noProof w:val="0"/>
          <w:webHidden/>
          <w:lang w:val="ru-RU"/>
        </w:rPr>
        <w:tab/>
      </w:r>
      <w:r w:rsidR="00640327">
        <w:rPr>
          <w:noProof w:val="0"/>
          <w:webHidden/>
          <w:lang w:val="ru-RU"/>
        </w:rPr>
        <w:t>9</w:t>
      </w:r>
    </w:p>
    <w:p w14:paraId="4E7DE23B" w14:textId="77777777" w:rsidR="00862309" w:rsidRPr="00D85196" w:rsidRDefault="00B66F96" w:rsidP="00032CD6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D85196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FF20566" w14:textId="7D669F6D" w:rsidR="00DF4A97" w:rsidRDefault="00DF4A97" w:rsidP="00032CD6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lang w:val="ru-RU" w:eastAsia="zh-CN"/>
        </w:rPr>
      </w:pPr>
      <w:r w:rsidRPr="002D4813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>
        <w:rPr>
          <w:noProof w:val="0"/>
          <w:lang w:val="ru-RU"/>
        </w:rPr>
        <w:tab/>
      </w:r>
      <w:r>
        <w:rPr>
          <w:noProof w:val="0"/>
          <w:lang w:val="ru-RU"/>
        </w:rPr>
        <w:tab/>
        <w:t>1</w:t>
      </w:r>
      <w:r w:rsidR="00640327">
        <w:rPr>
          <w:noProof w:val="0"/>
          <w:lang w:val="ru-RU"/>
        </w:rPr>
        <w:t>0</w:t>
      </w:r>
    </w:p>
    <w:p w14:paraId="011BFBB6" w14:textId="095EAD55" w:rsidR="002667CA" w:rsidRDefault="002667CA" w:rsidP="00032CD6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5E7F43">
        <w:rPr>
          <w:rFonts w:eastAsia="SimSun" w:cs="Calibri"/>
          <w:lang w:val="ru-RU" w:eastAsia="zh-CN"/>
        </w:rPr>
        <w:t xml:space="preserve">Список идентификационных номеров эмитентов международной карты для расчетов </w:t>
      </w:r>
      <w:r>
        <w:rPr>
          <w:rFonts w:eastAsia="SimSun" w:cs="Calibri"/>
          <w:lang w:val="ru-RU" w:eastAsia="zh-CN"/>
        </w:rPr>
        <w:br/>
      </w:r>
      <w:r w:rsidRPr="005E7F43">
        <w:rPr>
          <w:rFonts w:eastAsia="SimSun" w:cs="Calibri"/>
          <w:lang w:val="ru-RU" w:eastAsia="zh-CN"/>
        </w:rPr>
        <w:t>за электросвязь</w:t>
      </w:r>
      <w:r>
        <w:rPr>
          <w:rFonts w:eastAsia="SimSun" w:cs="Calibri"/>
          <w:lang w:val="ru-RU" w:eastAsia="zh-CN"/>
        </w:rPr>
        <w:tab/>
      </w:r>
      <w:r>
        <w:rPr>
          <w:rFonts w:eastAsia="SimSun" w:cs="Calibri"/>
          <w:lang w:val="ru-RU" w:eastAsia="zh-CN"/>
        </w:rPr>
        <w:tab/>
        <w:t>1</w:t>
      </w:r>
      <w:r w:rsidR="00640327">
        <w:rPr>
          <w:rFonts w:eastAsia="SimSun" w:cs="Calibri"/>
          <w:lang w:val="ru-RU" w:eastAsia="zh-CN"/>
        </w:rPr>
        <w:t>0</w:t>
      </w:r>
    </w:p>
    <w:p w14:paraId="696D45A4" w14:textId="49B6BF5E" w:rsidR="000C0E4C" w:rsidRPr="00D85196" w:rsidRDefault="000C0E4C" w:rsidP="00032CD6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D85196">
        <w:rPr>
          <w:rFonts w:eastAsia="SimSun" w:cs="Calibri"/>
          <w:lang w:val="ru-RU" w:eastAsia="zh-CN"/>
        </w:rPr>
        <w:t xml:space="preserve">Коды сетей подвижной связи (MNC) </w:t>
      </w:r>
      <w:r w:rsidRPr="00D85196">
        <w:rPr>
          <w:rFonts w:asciiTheme="minorHAnsi" w:hAnsiTheme="minorHAnsi"/>
          <w:lang w:val="ru-RU"/>
        </w:rPr>
        <w:t xml:space="preserve">для плана международной идентификации для сетей </w:t>
      </w:r>
      <w:r w:rsidRPr="00D85196">
        <w:rPr>
          <w:rFonts w:asciiTheme="minorHAnsi" w:hAnsiTheme="minorHAnsi"/>
          <w:lang w:val="ru-RU"/>
        </w:rPr>
        <w:br/>
        <w:t>общего пользования и абонентов</w:t>
      </w:r>
      <w:r w:rsidRPr="00D85196">
        <w:rPr>
          <w:noProof w:val="0"/>
          <w:lang w:val="ru-RU"/>
        </w:rPr>
        <w:tab/>
      </w:r>
      <w:r w:rsidRPr="00D85196">
        <w:rPr>
          <w:noProof w:val="0"/>
          <w:lang w:val="ru-RU"/>
        </w:rPr>
        <w:tab/>
      </w:r>
      <w:r w:rsidR="00EF794D" w:rsidRPr="00D85196">
        <w:rPr>
          <w:noProof w:val="0"/>
          <w:lang w:val="ru-RU"/>
        </w:rPr>
        <w:t>1</w:t>
      </w:r>
      <w:r w:rsidR="00640327">
        <w:rPr>
          <w:noProof w:val="0"/>
          <w:lang w:val="ru-RU"/>
        </w:rPr>
        <w:t>1</w:t>
      </w:r>
    </w:p>
    <w:p w14:paraId="00C754D5" w14:textId="10DC3099" w:rsidR="00677E5E" w:rsidRDefault="00C22D26" w:rsidP="00032CD6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D8519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D85196">
        <w:rPr>
          <w:lang w:val="ru-RU"/>
        </w:rPr>
        <w:tab/>
      </w:r>
      <w:r w:rsidRPr="00D85196">
        <w:rPr>
          <w:lang w:val="ru-RU"/>
        </w:rPr>
        <w:tab/>
      </w:r>
      <w:r w:rsidR="00EF794D" w:rsidRPr="00D85196">
        <w:rPr>
          <w:lang w:val="ru-RU"/>
        </w:rPr>
        <w:t>1</w:t>
      </w:r>
      <w:r w:rsidR="00640327">
        <w:rPr>
          <w:lang w:val="ru-RU"/>
        </w:rPr>
        <w:t>1</w:t>
      </w:r>
    </w:p>
    <w:p w14:paraId="742AED98" w14:textId="7F00988F" w:rsidR="00FB503A" w:rsidRPr="00DF4A97" w:rsidRDefault="00084A98" w:rsidP="00032CD6">
      <w:pPr>
        <w:pStyle w:val="TOC2"/>
        <w:tabs>
          <w:tab w:val="clear" w:pos="567"/>
          <w:tab w:val="center" w:leader="dot" w:pos="8505"/>
          <w:tab w:val="right" w:pos="9072"/>
        </w:tabs>
        <w:ind w:left="284"/>
        <w:rPr>
          <w:rFonts w:asciiTheme="minorHAnsi" w:eastAsiaTheme="minorEastAsia" w:hAnsiTheme="minorHAnsi" w:cstheme="minorBidi"/>
          <w:sz w:val="22"/>
          <w:szCs w:val="22"/>
          <w:lang w:val="ru-RU" w:eastAsia="en-GB"/>
        </w:rPr>
      </w:pPr>
      <w:r w:rsidRPr="00D85196">
        <w:rPr>
          <w:rFonts w:asciiTheme="minorHAnsi" w:hAnsiTheme="minorHAnsi"/>
          <w:lang w:val="ru-RU"/>
        </w:rPr>
        <w:t>Национальный план нумерации</w:t>
      </w:r>
      <w:r w:rsidR="00FB503A" w:rsidRPr="007414E0">
        <w:rPr>
          <w:webHidden/>
        </w:rPr>
        <w:tab/>
      </w:r>
      <w:r w:rsidR="00FB503A" w:rsidRPr="007414E0">
        <w:rPr>
          <w:webHidden/>
        </w:rPr>
        <w:tab/>
      </w:r>
      <w:r w:rsidR="00DF4A97">
        <w:rPr>
          <w:webHidden/>
          <w:lang w:val="ru-RU"/>
        </w:rPr>
        <w:t>1</w:t>
      </w:r>
      <w:r w:rsidR="00640327">
        <w:rPr>
          <w:webHidden/>
          <w:lang w:val="ru-RU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35488" w:rsidRPr="0093285D" w14:paraId="166442C1" w14:textId="77777777" w:rsidTr="002E0A6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686" w14:textId="77777777" w:rsidR="00B35488" w:rsidRPr="005D522E" w:rsidRDefault="00B35488" w:rsidP="00032CD6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F55" w14:textId="77777777" w:rsidR="00B35488" w:rsidRPr="00AE271A" w:rsidRDefault="00B35488" w:rsidP="00032CD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D8519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35488" w:rsidRPr="0093285D" w14:paraId="28B830F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D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4F8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A1D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12.VIII.2022</w:t>
            </w:r>
          </w:p>
        </w:tc>
      </w:tr>
      <w:tr w:rsidR="00B35488" w:rsidRPr="0093285D" w14:paraId="098CDC82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A0B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A92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6CF6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31.VIII.2022</w:t>
            </w:r>
          </w:p>
        </w:tc>
      </w:tr>
      <w:tr w:rsidR="00B35488" w:rsidRPr="0093285D" w14:paraId="430806E7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11C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4D9D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59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15.IX.2022</w:t>
            </w:r>
          </w:p>
        </w:tc>
      </w:tr>
      <w:tr w:rsidR="00B35488" w:rsidRPr="0093285D" w14:paraId="1029F9D5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C34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0A08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ECA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30.IX.2022</w:t>
            </w:r>
          </w:p>
        </w:tc>
      </w:tr>
      <w:tr w:rsidR="00B35488" w:rsidRPr="0093285D" w14:paraId="6EC25C1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9F7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B4E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941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14.X.2022</w:t>
            </w:r>
          </w:p>
        </w:tc>
      </w:tr>
      <w:tr w:rsidR="00B35488" w:rsidRPr="0093285D" w14:paraId="39CDA36A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4C9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AB2E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41D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1.XI.2022</w:t>
            </w:r>
          </w:p>
        </w:tc>
      </w:tr>
      <w:tr w:rsidR="00B35488" w:rsidRPr="0093285D" w14:paraId="094B657C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C1F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719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8A6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15.XI.2022</w:t>
            </w:r>
          </w:p>
        </w:tc>
      </w:tr>
      <w:tr w:rsidR="00B35488" w:rsidRPr="0093285D" w14:paraId="00CB34A0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CF9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566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C0F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30.XI.2022</w:t>
            </w:r>
          </w:p>
        </w:tc>
      </w:tr>
      <w:tr w:rsidR="00B35488" w:rsidRPr="0093285D" w14:paraId="0BB02558" w14:textId="77777777" w:rsidTr="002E0A6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1F2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DA5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2924" w14:textId="77777777" w:rsidR="00B35488" w:rsidRPr="0093285D" w:rsidRDefault="00B35488" w:rsidP="00032CD6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9.XII.2022</w:t>
            </w:r>
          </w:p>
        </w:tc>
      </w:tr>
    </w:tbl>
    <w:p w14:paraId="54349DF7" w14:textId="77777777" w:rsidR="008368AC" w:rsidRPr="00D85196" w:rsidRDefault="008368AC" w:rsidP="00032CD6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D85196">
        <w:rPr>
          <w:rFonts w:eastAsia="SimSun"/>
          <w:sz w:val="18"/>
          <w:szCs w:val="18"/>
          <w:lang w:val="ru-RU" w:eastAsia="zh-CN"/>
        </w:rPr>
        <w:t>*</w:t>
      </w:r>
      <w:r w:rsidRPr="00D85196">
        <w:rPr>
          <w:rFonts w:eastAsia="SimSun"/>
          <w:sz w:val="18"/>
          <w:szCs w:val="18"/>
          <w:lang w:val="ru-RU" w:eastAsia="zh-CN"/>
        </w:rPr>
        <w:tab/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D85196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D85196" w:rsidRDefault="0021243B" w:rsidP="00032CD6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D85196" w:rsidRDefault="0021243B" w:rsidP="00032CD6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D85196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D85196" w:rsidRDefault="00943080" w:rsidP="00032CD6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D8519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A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1199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8519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1162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0D42BBB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</w:t>
      </w:r>
      <w:r w:rsidR="00F274D1" w:rsidRPr="00F274D1">
        <w:rPr>
          <w:rFonts w:asciiTheme="minorHAnsi" w:hAnsiTheme="minorHAnsi"/>
          <w:sz w:val="18"/>
          <w:szCs w:val="18"/>
          <w:lang w:val="ru-RU"/>
        </w:rPr>
        <w:t>1</w:t>
      </w:r>
      <w:r w:rsidRPr="00D85196">
        <w:rPr>
          <w:rFonts w:asciiTheme="minorHAnsi" w:hAnsiTheme="minorHAnsi"/>
          <w:sz w:val="18"/>
          <w:szCs w:val="18"/>
          <w:lang w:val="ru-RU"/>
        </w:rPr>
        <w:t>61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1154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1125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1114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1096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1060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85196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1015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1002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1000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991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323FDE2E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980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978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977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976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8519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974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955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D85196" w:rsidRDefault="00943080" w:rsidP="00032CD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669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D8519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8519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D85196" w:rsidRDefault="00943080" w:rsidP="00032CD6">
      <w:pPr>
        <w:spacing w:before="160"/>
        <w:ind w:left="567" w:hanging="567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B</w:t>
      </w:r>
      <w:r w:rsidRPr="00D8519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D85196">
        <w:rPr>
          <w:rFonts w:asciiTheme="minorHAnsi" w:hAnsiTheme="minorHAnsi"/>
          <w:lang w:val="ru-RU"/>
        </w:rPr>
        <w:t>:</w:t>
      </w:r>
    </w:p>
    <w:p w14:paraId="2A471096" w14:textId="2DCAE6E5" w:rsidR="00943080" w:rsidRPr="00D85196" w:rsidRDefault="00943080" w:rsidP="00032CD6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85196">
        <w:rPr>
          <w:rFonts w:asciiTheme="minorHAnsi" w:hAnsiTheme="minorHAnsi"/>
          <w:sz w:val="18"/>
          <w:szCs w:val="18"/>
          <w:lang w:val="fr-FR"/>
        </w:rPr>
        <w:t>-T M.1400)</w:t>
      </w:r>
      <w:r w:rsidRPr="00D85196">
        <w:rPr>
          <w:rFonts w:asciiTheme="minorHAnsi" w:hAnsiTheme="minorHAnsi"/>
          <w:sz w:val="18"/>
          <w:szCs w:val="18"/>
          <w:lang w:val="fr-FR"/>
        </w:rPr>
        <w:tab/>
      </w:r>
      <w:r w:rsidRPr="00BB5426">
        <w:rPr>
          <w:sz w:val="18"/>
          <w:szCs w:val="18"/>
          <w:lang w:val="fr-FR"/>
        </w:rPr>
        <w:t>www.itu.int/ITU-T/inr/icc/index.html</w:t>
      </w:r>
    </w:p>
    <w:p w14:paraId="03541B32" w14:textId="4415A65D" w:rsidR="00943080" w:rsidRPr="00D85196" w:rsidRDefault="00943080" w:rsidP="00032CD6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D85196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D85196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BB5426">
        <w:rPr>
          <w:sz w:val="18"/>
          <w:szCs w:val="18"/>
        </w:rPr>
        <w:t>www</w:t>
      </w:r>
      <w:r w:rsidRPr="00BB5426">
        <w:rPr>
          <w:sz w:val="18"/>
          <w:szCs w:val="18"/>
          <w:lang w:val="ru-RU"/>
        </w:rPr>
        <w:t>.</w:t>
      </w:r>
      <w:proofErr w:type="spellStart"/>
      <w:r w:rsidRPr="00BB5426">
        <w:rPr>
          <w:sz w:val="18"/>
          <w:szCs w:val="18"/>
        </w:rPr>
        <w:t>itu</w:t>
      </w:r>
      <w:proofErr w:type="spellEnd"/>
      <w:r w:rsidRPr="00BB5426">
        <w:rPr>
          <w:sz w:val="18"/>
          <w:szCs w:val="18"/>
          <w:lang w:val="ru-RU"/>
        </w:rPr>
        <w:t>.</w:t>
      </w:r>
      <w:r w:rsidRPr="00BB5426">
        <w:rPr>
          <w:sz w:val="18"/>
          <w:szCs w:val="18"/>
        </w:rPr>
        <w:t>int</w:t>
      </w:r>
      <w:r w:rsidRPr="00BB5426">
        <w:rPr>
          <w:sz w:val="18"/>
          <w:szCs w:val="18"/>
          <w:lang w:val="ru-RU"/>
        </w:rPr>
        <w:t>/</w:t>
      </w:r>
      <w:r w:rsidRPr="00BB5426">
        <w:rPr>
          <w:sz w:val="18"/>
          <w:szCs w:val="18"/>
        </w:rPr>
        <w:t>ITU</w:t>
      </w:r>
      <w:r w:rsidRPr="00BB5426">
        <w:rPr>
          <w:sz w:val="18"/>
          <w:szCs w:val="18"/>
          <w:lang w:val="ru-RU"/>
        </w:rPr>
        <w:t>-</w:t>
      </w:r>
      <w:r w:rsidRPr="00BB5426">
        <w:rPr>
          <w:sz w:val="18"/>
          <w:szCs w:val="18"/>
        </w:rPr>
        <w:t>T</w:t>
      </w:r>
      <w:r w:rsidRPr="00BB5426">
        <w:rPr>
          <w:sz w:val="18"/>
          <w:szCs w:val="18"/>
          <w:lang w:val="ru-RU"/>
        </w:rPr>
        <w:t>/</w:t>
      </w:r>
      <w:proofErr w:type="spellStart"/>
      <w:r w:rsidRPr="00BB5426">
        <w:rPr>
          <w:sz w:val="18"/>
          <w:szCs w:val="18"/>
        </w:rPr>
        <w:t>inr</w:t>
      </w:r>
      <w:proofErr w:type="spellEnd"/>
      <w:r w:rsidRPr="00BB5426">
        <w:rPr>
          <w:sz w:val="18"/>
          <w:szCs w:val="18"/>
          <w:lang w:val="ru-RU"/>
        </w:rPr>
        <w:t>/</w:t>
      </w:r>
      <w:proofErr w:type="spellStart"/>
      <w:r w:rsidRPr="00BB5426">
        <w:rPr>
          <w:sz w:val="18"/>
          <w:szCs w:val="18"/>
        </w:rPr>
        <w:t>bureaufax</w:t>
      </w:r>
      <w:proofErr w:type="spellEnd"/>
      <w:r w:rsidRPr="00BB5426">
        <w:rPr>
          <w:sz w:val="18"/>
          <w:szCs w:val="18"/>
          <w:lang w:val="ru-RU"/>
        </w:rPr>
        <w:t>/</w:t>
      </w:r>
      <w:r w:rsidRPr="00BB5426">
        <w:rPr>
          <w:sz w:val="18"/>
          <w:szCs w:val="18"/>
        </w:rPr>
        <w:t>index</w:t>
      </w:r>
      <w:r w:rsidRPr="00BB5426">
        <w:rPr>
          <w:sz w:val="18"/>
          <w:szCs w:val="18"/>
          <w:lang w:val="ru-RU"/>
        </w:rPr>
        <w:t>.</w:t>
      </w:r>
      <w:r w:rsidRPr="00BB5426">
        <w:rPr>
          <w:sz w:val="18"/>
          <w:szCs w:val="18"/>
        </w:rPr>
        <w:t>html</w:t>
      </w:r>
    </w:p>
    <w:p w14:paraId="4CA3F254" w14:textId="54368E7C" w:rsidR="00943080" w:rsidRPr="00D85196" w:rsidRDefault="00943080" w:rsidP="00032CD6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D8519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85196">
        <w:rPr>
          <w:rFonts w:asciiTheme="minorHAnsi" w:hAnsiTheme="minorHAnsi"/>
          <w:sz w:val="18"/>
          <w:szCs w:val="18"/>
          <w:lang w:val="ru-RU"/>
        </w:rPr>
        <w:tab/>
      </w:r>
      <w:r w:rsidRPr="00BB5426">
        <w:rPr>
          <w:sz w:val="18"/>
          <w:szCs w:val="18"/>
        </w:rPr>
        <w:t>www</w:t>
      </w:r>
      <w:r w:rsidRPr="00BB5426">
        <w:rPr>
          <w:sz w:val="18"/>
          <w:szCs w:val="18"/>
          <w:lang w:val="ru-RU"/>
        </w:rPr>
        <w:t>.</w:t>
      </w:r>
      <w:proofErr w:type="spellStart"/>
      <w:r w:rsidRPr="00BB5426">
        <w:rPr>
          <w:sz w:val="18"/>
          <w:szCs w:val="18"/>
        </w:rPr>
        <w:t>itu</w:t>
      </w:r>
      <w:proofErr w:type="spellEnd"/>
      <w:r w:rsidRPr="00BB5426">
        <w:rPr>
          <w:sz w:val="18"/>
          <w:szCs w:val="18"/>
          <w:lang w:val="ru-RU"/>
        </w:rPr>
        <w:t>.</w:t>
      </w:r>
      <w:r w:rsidRPr="00BB5426">
        <w:rPr>
          <w:sz w:val="18"/>
          <w:szCs w:val="18"/>
        </w:rPr>
        <w:t>int</w:t>
      </w:r>
      <w:r w:rsidRPr="00BB5426">
        <w:rPr>
          <w:sz w:val="18"/>
          <w:szCs w:val="18"/>
          <w:lang w:val="ru-RU"/>
        </w:rPr>
        <w:t>/</w:t>
      </w:r>
      <w:r w:rsidRPr="00BB5426">
        <w:rPr>
          <w:sz w:val="18"/>
          <w:szCs w:val="18"/>
        </w:rPr>
        <w:t>ITU</w:t>
      </w:r>
      <w:r w:rsidRPr="00BB5426">
        <w:rPr>
          <w:sz w:val="18"/>
          <w:szCs w:val="18"/>
          <w:lang w:val="ru-RU"/>
        </w:rPr>
        <w:t>-</w:t>
      </w:r>
      <w:r w:rsidRPr="00BB5426">
        <w:rPr>
          <w:sz w:val="18"/>
          <w:szCs w:val="18"/>
        </w:rPr>
        <w:t>T</w:t>
      </w:r>
      <w:r w:rsidRPr="00BB5426">
        <w:rPr>
          <w:sz w:val="18"/>
          <w:szCs w:val="18"/>
          <w:lang w:val="ru-RU"/>
        </w:rPr>
        <w:t>/</w:t>
      </w:r>
      <w:proofErr w:type="spellStart"/>
      <w:r w:rsidRPr="00BB5426">
        <w:rPr>
          <w:sz w:val="18"/>
          <w:szCs w:val="18"/>
        </w:rPr>
        <w:t>inr</w:t>
      </w:r>
      <w:proofErr w:type="spellEnd"/>
      <w:r w:rsidRPr="00BB5426">
        <w:rPr>
          <w:sz w:val="18"/>
          <w:szCs w:val="18"/>
          <w:lang w:val="ru-RU"/>
        </w:rPr>
        <w:t>/</w:t>
      </w:r>
      <w:proofErr w:type="spellStart"/>
      <w:r w:rsidRPr="00BB5426">
        <w:rPr>
          <w:sz w:val="18"/>
          <w:szCs w:val="18"/>
        </w:rPr>
        <w:t>roa</w:t>
      </w:r>
      <w:proofErr w:type="spellEnd"/>
      <w:r w:rsidRPr="00BB5426">
        <w:rPr>
          <w:sz w:val="18"/>
          <w:szCs w:val="18"/>
          <w:lang w:val="ru-RU"/>
        </w:rPr>
        <w:t>/</w:t>
      </w:r>
      <w:r w:rsidRPr="00BB5426">
        <w:rPr>
          <w:sz w:val="18"/>
          <w:szCs w:val="18"/>
        </w:rPr>
        <w:t>index</w:t>
      </w:r>
      <w:r w:rsidRPr="00BB5426">
        <w:rPr>
          <w:sz w:val="18"/>
          <w:szCs w:val="18"/>
          <w:lang w:val="ru-RU"/>
        </w:rPr>
        <w:t>.</w:t>
      </w:r>
      <w:r w:rsidRPr="00BB5426">
        <w:rPr>
          <w:sz w:val="18"/>
          <w:szCs w:val="18"/>
        </w:rPr>
        <w:t>html</w:t>
      </w:r>
    </w:p>
    <w:p w14:paraId="62F0B279" w14:textId="7451BB01" w:rsidR="00A05C57" w:rsidRPr="00C105B3" w:rsidRDefault="00A05C57" w:rsidP="00032CD6">
      <w:pPr>
        <w:pStyle w:val="Heading20"/>
        <w:spacing w:before="120" w:after="0"/>
        <w:rPr>
          <w:szCs w:val="26"/>
          <w:lang w:val="ru-RU"/>
        </w:rPr>
      </w:pPr>
      <w:r w:rsidRPr="00C105B3">
        <w:rPr>
          <w:szCs w:val="26"/>
          <w:lang w:val="ru-RU"/>
        </w:rPr>
        <w:lastRenderedPageBreak/>
        <w:t>Утверждение Рекомендаций МСЭ-T</w:t>
      </w:r>
    </w:p>
    <w:p w14:paraId="46FBB442" w14:textId="7790E056" w:rsidR="00A05C57" w:rsidRPr="00D85196" w:rsidRDefault="00A05C57" w:rsidP="00032CD6">
      <w:pPr>
        <w:tabs>
          <w:tab w:val="left" w:pos="426"/>
        </w:tabs>
        <w:spacing w:before="360" w:after="60"/>
        <w:rPr>
          <w:lang w:val="ru-RU"/>
        </w:rPr>
      </w:pPr>
      <w:r w:rsidRPr="00D85196">
        <w:rPr>
          <w:rFonts w:asciiTheme="minorHAnsi" w:hAnsiTheme="minorHAnsi" w:cstheme="minorHAnsi"/>
          <w:lang w:val="ru-RU"/>
        </w:rPr>
        <w:t>В рамках АПУ-</w:t>
      </w:r>
      <w:r w:rsidR="001602D7" w:rsidRPr="00152067">
        <w:rPr>
          <w:rFonts w:asciiTheme="minorHAnsi" w:hAnsiTheme="minorHAnsi" w:cstheme="minorHAnsi"/>
          <w:lang w:val="ru-RU"/>
        </w:rPr>
        <w:t>10</w:t>
      </w:r>
      <w:r w:rsidRPr="00D85196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</w:t>
      </w:r>
      <w:r w:rsidRPr="00D85196">
        <w:rPr>
          <w:rFonts w:asciiTheme="minorHAnsi" w:hAnsiTheme="minorHAnsi" w:cstheme="minorHAnsi"/>
        </w:rPr>
        <w:t> </w:t>
      </w:r>
      <w:r w:rsidRPr="00D85196">
        <w:rPr>
          <w:rFonts w:asciiTheme="minorHAnsi" w:hAnsiTheme="minorHAnsi" w:cstheme="minorHAnsi"/>
          <w:lang w:val="ru-RU"/>
        </w:rPr>
        <w:t>МСЭ-Т А.8, утверждены следующие Рекомендации МСЭ-Т:</w:t>
      </w:r>
    </w:p>
    <w:p w14:paraId="4C0C6F02" w14:textId="21FAF1F4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P.852 (07/2022): </w:t>
      </w:r>
      <w:r w:rsidR="00FD6734" w:rsidRPr="00BB4E54">
        <w:rPr>
          <w:rFonts w:cs="Calibri"/>
          <w:lang w:val="ru-RU"/>
        </w:rPr>
        <w:t xml:space="preserve">Субъективная оценка качества текстовых </w:t>
      </w:r>
      <w:proofErr w:type="spellStart"/>
      <w:r w:rsidR="00FD6734" w:rsidRPr="00BB4E54">
        <w:rPr>
          <w:rFonts w:cs="Calibri"/>
          <w:lang w:val="ru-RU"/>
        </w:rPr>
        <w:t>чатботов</w:t>
      </w:r>
      <w:proofErr w:type="spellEnd"/>
    </w:p>
    <w:p w14:paraId="140B7AEB" w14:textId="6CF92EB7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X.1409 (07/2022): </w:t>
      </w:r>
      <w:r w:rsidR="00FD6734" w:rsidRPr="00BB4E54">
        <w:rPr>
          <w:rFonts w:cs="Calibri"/>
          <w:lang w:val="ru-RU"/>
        </w:rPr>
        <w:t>Услуги безопасности на основе технологии распределенного реестра</w:t>
      </w:r>
    </w:p>
    <w:p w14:paraId="17773F06" w14:textId="0492208B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E.803 (07/2022): </w:t>
      </w:r>
      <w:r w:rsidR="00C1402B" w:rsidRPr="00BB4E54">
        <w:rPr>
          <w:rFonts w:cs="Calibri"/>
          <w:lang w:val="ru-RU"/>
        </w:rPr>
        <w:t>Параметры качества обслуживания для аспектов обеспечивающих услуг</w:t>
      </w:r>
    </w:p>
    <w:p w14:paraId="54B97EC1" w14:textId="4A0E0D57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1500C4">
        <w:rPr>
          <w:rFonts w:cs="Calibri"/>
          <w:lang w:val="ru-RU"/>
        </w:rPr>
        <w:t xml:space="preserve">– </w:t>
      </w:r>
      <w:r w:rsidRPr="001500C4">
        <w:rPr>
          <w:rFonts w:cs="Calibri"/>
          <w:lang w:val="ru-RU"/>
        </w:rPr>
        <w:tab/>
        <w:t xml:space="preserve">Рекомендация МСЭ-Т G.191 (07/2022): </w:t>
      </w:r>
      <w:r w:rsidR="002348A7" w:rsidRPr="001500C4">
        <w:rPr>
          <w:rFonts w:cs="Calibri"/>
          <w:lang w:val="ru-RU"/>
        </w:rPr>
        <w:t xml:space="preserve">Руководство по разработке решений на основе машинного обучения для прогнозирования </w:t>
      </w:r>
      <w:proofErr w:type="spellStart"/>
      <w:r w:rsidR="002348A7" w:rsidRPr="001500C4">
        <w:rPr>
          <w:rFonts w:cs="Calibri"/>
          <w:lang w:val="ru-RU"/>
        </w:rPr>
        <w:t>QoS</w:t>
      </w:r>
      <w:proofErr w:type="spellEnd"/>
      <w:r w:rsidR="002348A7" w:rsidRPr="001500C4">
        <w:rPr>
          <w:rFonts w:cs="Calibri"/>
          <w:lang w:val="ru-RU"/>
        </w:rPr>
        <w:t>/</w:t>
      </w:r>
      <w:proofErr w:type="spellStart"/>
      <w:r w:rsidR="002348A7" w:rsidRPr="001500C4">
        <w:rPr>
          <w:rFonts w:cs="Calibri"/>
          <w:lang w:val="ru-RU"/>
        </w:rPr>
        <w:t>QoE</w:t>
      </w:r>
      <w:proofErr w:type="spellEnd"/>
      <w:r w:rsidR="002348A7" w:rsidRPr="001500C4">
        <w:rPr>
          <w:rFonts w:cs="Calibri"/>
          <w:lang w:val="ru-RU"/>
        </w:rPr>
        <w:t xml:space="preserve"> и управления характеристиками сети в сценариях электросвязи</w:t>
      </w:r>
    </w:p>
    <w:p w14:paraId="6B408714" w14:textId="612F8112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G.1023 (07/2022): </w:t>
      </w:r>
      <w:r w:rsidR="002348A7" w:rsidRPr="00BB4E54">
        <w:rPr>
          <w:rFonts w:cs="Calibri"/>
          <w:lang w:val="ru-RU"/>
        </w:rPr>
        <w:t>Структура оценки пропускной способности услуг пакетной передачи данных в сетях подвижной связи</w:t>
      </w:r>
    </w:p>
    <w:p w14:paraId="258B09B8" w14:textId="4400F6CB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G.1036 (07/2022): </w:t>
      </w:r>
      <w:r w:rsidR="00AB3B33" w:rsidRPr="00BB4E54">
        <w:rPr>
          <w:rFonts w:cs="Calibri"/>
          <w:lang w:val="ru-RU"/>
        </w:rPr>
        <w:t xml:space="preserve">Факторы, влияющие на оценку пользователем качества услуги </w:t>
      </w:r>
      <w:r w:rsidRPr="00BB4E54">
        <w:rPr>
          <w:rFonts w:cs="Calibri"/>
          <w:lang w:val="ru-RU"/>
        </w:rPr>
        <w:t>(</w:t>
      </w:r>
      <w:proofErr w:type="spellStart"/>
      <w:r w:rsidRPr="00BB4E54">
        <w:rPr>
          <w:rFonts w:cs="Calibri"/>
          <w:lang w:val="ru-RU"/>
        </w:rPr>
        <w:t>QoE</w:t>
      </w:r>
      <w:proofErr w:type="spellEnd"/>
      <w:r w:rsidRPr="00BB4E54">
        <w:rPr>
          <w:rFonts w:cs="Calibri"/>
          <w:lang w:val="ru-RU"/>
        </w:rPr>
        <w:t xml:space="preserve">) </w:t>
      </w:r>
      <w:r w:rsidR="00AB3B33" w:rsidRPr="00BB4E54">
        <w:rPr>
          <w:rFonts w:cs="Calibri"/>
          <w:lang w:val="ru-RU"/>
        </w:rPr>
        <w:t>для услуг дополненной реальности</w:t>
      </w:r>
      <w:r w:rsidRPr="00BB4E54">
        <w:rPr>
          <w:rFonts w:cs="Calibri"/>
          <w:lang w:val="ru-RU"/>
        </w:rPr>
        <w:t xml:space="preserve"> (AR) </w:t>
      </w:r>
    </w:p>
    <w:p w14:paraId="6200B0A2" w14:textId="79082496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P.64 (07/2022): </w:t>
      </w:r>
      <w:r w:rsidR="00AB3B33" w:rsidRPr="00BB4E54">
        <w:rPr>
          <w:rFonts w:cs="Calibri"/>
          <w:lang w:val="ru-RU"/>
        </w:rPr>
        <w:t>Определение характеристик чувствительности/частоты местных телефонных систем</w:t>
      </w:r>
    </w:p>
    <w:p w14:paraId="4F851A0E" w14:textId="2924EF89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P.380 (07/2022): </w:t>
      </w:r>
      <w:r w:rsidR="00AB3B33" w:rsidRPr="00BB4E54">
        <w:rPr>
          <w:rFonts w:cs="Calibri"/>
          <w:lang w:val="ru-RU"/>
        </w:rPr>
        <w:t>Электроакустические измерения в радиотелефонных головных телефонах</w:t>
      </w:r>
    </w:p>
    <w:p w14:paraId="404577CF" w14:textId="260F051A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P.581 (07/2022): </w:t>
      </w:r>
      <w:r w:rsidR="00AB3B33" w:rsidRPr="00BB4E54">
        <w:rPr>
          <w:rFonts w:cs="Calibri"/>
          <w:lang w:val="ru-RU"/>
        </w:rPr>
        <w:t>Использование имитатора головы и туловища для тестирования терминалов без микротелефонных трубок и с микротелефонными трубками</w:t>
      </w:r>
    </w:p>
    <w:p w14:paraId="4412092E" w14:textId="520FDF6A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P.863.2 (07/2022): </w:t>
      </w:r>
      <w:r w:rsidR="000F6897" w:rsidRPr="00BB4E54">
        <w:rPr>
          <w:rFonts w:cs="Calibri"/>
          <w:lang w:val="ru-RU"/>
        </w:rPr>
        <w:t>Расширение</w:t>
      </w:r>
      <w:r w:rsidRPr="00BB4E54">
        <w:rPr>
          <w:rFonts w:cs="Calibri"/>
          <w:lang w:val="ru-RU"/>
        </w:rPr>
        <w:t xml:space="preserve"> P.863 </w:t>
      </w:r>
      <w:r w:rsidR="00663B6B" w:rsidRPr="00BB4E54">
        <w:rPr>
          <w:rFonts w:cs="Calibri"/>
          <w:lang w:val="ru-RU"/>
        </w:rPr>
        <w:t xml:space="preserve">для многомерной оценки ухудшения телефонных речевых сигналов вплоть до </w:t>
      </w:r>
      <w:proofErr w:type="spellStart"/>
      <w:r w:rsidR="00663B6B" w:rsidRPr="00BB4E54">
        <w:rPr>
          <w:rFonts w:cs="Calibri"/>
          <w:lang w:val="ru-RU"/>
        </w:rPr>
        <w:t>полнополосных</w:t>
      </w:r>
      <w:proofErr w:type="spellEnd"/>
    </w:p>
    <w:p w14:paraId="02F70068" w14:textId="661B97F1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P.910 (07/2022): </w:t>
      </w:r>
      <w:r w:rsidR="00A47784" w:rsidRPr="00BB4E54">
        <w:rPr>
          <w:rFonts w:cs="Calibri"/>
          <w:lang w:val="ru-RU"/>
        </w:rPr>
        <w:t>Методы субъективной оценки качества видеоизображения для мультимедийных приложений</w:t>
      </w:r>
    </w:p>
    <w:p w14:paraId="58D74F53" w14:textId="6367C9D6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P.1140 (07/2022): </w:t>
      </w:r>
      <w:r w:rsidR="00A47784" w:rsidRPr="00BB4E54">
        <w:rPr>
          <w:rFonts w:cs="Calibri"/>
          <w:lang w:val="ru-RU"/>
        </w:rPr>
        <w:t>Требования к качеству речи для экстренных вызовов из автотранспортных средств</w:t>
      </w:r>
    </w:p>
    <w:p w14:paraId="570B102D" w14:textId="1F69D73B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P.1204.4 (07/2022): </w:t>
      </w:r>
      <w:r w:rsidR="00A47784" w:rsidRPr="00BB4E54">
        <w:rPr>
          <w:rFonts w:cs="Calibri"/>
          <w:lang w:val="ru-RU"/>
        </w:rPr>
        <w:t>Оценка качества видео потоковых услуг с надежным транспортированием и разрешением до 4K с доступом к информации о пикселях при наличии полного и ухудшенного эталонного сигнала</w:t>
      </w:r>
    </w:p>
    <w:p w14:paraId="5E7863D7" w14:textId="1689EB85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P.1320 (07/2022): </w:t>
      </w:r>
      <w:r w:rsidR="00A47784" w:rsidRPr="00BB4E54">
        <w:rPr>
          <w:rFonts w:cs="Calibri"/>
          <w:lang w:val="ru-RU"/>
        </w:rPr>
        <w:t xml:space="preserve">Оценка </w:t>
      </w:r>
      <w:proofErr w:type="spellStart"/>
      <w:r w:rsidRPr="00BB4E54">
        <w:rPr>
          <w:rFonts w:cs="Calibri"/>
          <w:lang w:val="ru-RU"/>
        </w:rPr>
        <w:t>QoE</w:t>
      </w:r>
      <w:proofErr w:type="spellEnd"/>
      <w:r w:rsidRPr="00BB4E54">
        <w:rPr>
          <w:rFonts w:cs="Calibri"/>
          <w:lang w:val="ru-RU"/>
        </w:rPr>
        <w:t xml:space="preserve"> </w:t>
      </w:r>
      <w:r w:rsidR="00A47784" w:rsidRPr="00BB4E54">
        <w:rPr>
          <w:rFonts w:cs="Calibri"/>
          <w:lang w:val="ru-RU"/>
        </w:rPr>
        <w:t xml:space="preserve">собраний в расширенной реальности </w:t>
      </w:r>
      <w:r w:rsidRPr="00BB4E54">
        <w:rPr>
          <w:rFonts w:cs="Calibri"/>
          <w:lang w:val="ru-RU"/>
        </w:rPr>
        <w:t>(XR)</w:t>
      </w:r>
    </w:p>
    <w:p w14:paraId="4B9B129C" w14:textId="16BC8961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P.1402 (07/2022): </w:t>
      </w:r>
      <w:r w:rsidR="00A47784" w:rsidRPr="00BB4E54">
        <w:rPr>
          <w:rFonts w:cs="Calibri"/>
          <w:lang w:val="ru-RU"/>
        </w:rPr>
        <w:t xml:space="preserve">Руководство по разработке решений на основе машинного обучения для прогнозирования </w:t>
      </w:r>
      <w:proofErr w:type="spellStart"/>
      <w:r w:rsidR="00A47784" w:rsidRPr="00BB4E54">
        <w:rPr>
          <w:rFonts w:cs="Calibri"/>
          <w:lang w:val="ru-RU"/>
        </w:rPr>
        <w:t>QoS</w:t>
      </w:r>
      <w:proofErr w:type="spellEnd"/>
      <w:r w:rsidR="00A47784" w:rsidRPr="00BB4E54">
        <w:rPr>
          <w:rFonts w:cs="Calibri"/>
          <w:lang w:val="ru-RU"/>
        </w:rPr>
        <w:t>/</w:t>
      </w:r>
      <w:proofErr w:type="spellStart"/>
      <w:r w:rsidR="00A47784" w:rsidRPr="00BB4E54">
        <w:rPr>
          <w:rFonts w:cs="Calibri"/>
          <w:lang w:val="ru-RU"/>
        </w:rPr>
        <w:t>QoE</w:t>
      </w:r>
      <w:proofErr w:type="spellEnd"/>
      <w:r w:rsidR="00A47784" w:rsidRPr="00BB4E54">
        <w:rPr>
          <w:rFonts w:cs="Calibri"/>
          <w:lang w:val="ru-RU"/>
        </w:rPr>
        <w:t xml:space="preserve"> и управления характеристиками сети в сценариях электросвязи</w:t>
      </w:r>
    </w:p>
    <w:p w14:paraId="1725CCE8" w14:textId="478D29D1" w:rsidR="001602D7" w:rsidRPr="00BB4E54" w:rsidRDefault="001602D7" w:rsidP="00032CD6">
      <w:pPr>
        <w:tabs>
          <w:tab w:val="clear" w:pos="567"/>
        </w:tabs>
        <w:spacing w:after="120"/>
        <w:ind w:left="426" w:hanging="426"/>
        <w:jc w:val="left"/>
        <w:textAlignment w:val="auto"/>
        <w:rPr>
          <w:rFonts w:cs="Calibri"/>
          <w:lang w:val="ru-RU"/>
        </w:rPr>
      </w:pPr>
      <w:r w:rsidRPr="00BB4E54">
        <w:rPr>
          <w:rFonts w:cs="Calibri"/>
          <w:lang w:val="ru-RU"/>
        </w:rPr>
        <w:t xml:space="preserve">– </w:t>
      </w:r>
      <w:r w:rsidRPr="00BB4E54">
        <w:rPr>
          <w:rFonts w:cs="Calibri"/>
          <w:lang w:val="ru-RU"/>
        </w:rPr>
        <w:tab/>
        <w:t xml:space="preserve">Рекомендация МСЭ-Т Y.1545.2 (07/2022): </w:t>
      </w:r>
      <w:r w:rsidR="00A47784" w:rsidRPr="00BB4E54">
        <w:rPr>
          <w:rFonts w:cs="Calibri"/>
          <w:lang w:val="ru-RU"/>
        </w:rPr>
        <w:t xml:space="preserve">Показатели </w:t>
      </w:r>
      <w:proofErr w:type="spellStart"/>
      <w:r w:rsidRPr="00BB4E54">
        <w:rPr>
          <w:rFonts w:cs="Calibri"/>
          <w:lang w:val="ru-RU"/>
        </w:rPr>
        <w:t>QoS</w:t>
      </w:r>
      <w:proofErr w:type="spellEnd"/>
      <w:r w:rsidRPr="00BB4E54">
        <w:rPr>
          <w:rFonts w:cs="Calibri"/>
          <w:lang w:val="ru-RU"/>
        </w:rPr>
        <w:t xml:space="preserve"> </w:t>
      </w:r>
      <w:r w:rsidR="0085615B" w:rsidRPr="00BB4E54">
        <w:rPr>
          <w:rFonts w:cs="Calibri"/>
          <w:lang w:val="ru-RU"/>
        </w:rPr>
        <w:t>в отношении</w:t>
      </w:r>
      <w:r w:rsidR="00825E72" w:rsidRPr="00BB4E54">
        <w:rPr>
          <w:rFonts w:cs="Calibri"/>
          <w:lang w:val="ru-RU"/>
        </w:rPr>
        <w:t xml:space="preserve"> целостности функционирования услуг на базе пакетной передачи данных</w:t>
      </w:r>
    </w:p>
    <w:p w14:paraId="40F25368" w14:textId="77777777" w:rsidR="00B6138C" w:rsidRPr="00D85196" w:rsidRDefault="004747D0" w:rsidP="00032CD6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>Услуга телефонной связи</w:t>
      </w:r>
      <w:r w:rsidR="00C01286" w:rsidRPr="00D85196">
        <w:rPr>
          <w:szCs w:val="26"/>
          <w:lang w:val="ru-RU"/>
        </w:rPr>
        <w:t xml:space="preserve"> </w:t>
      </w:r>
      <w:r w:rsidRPr="00D85196">
        <w:rPr>
          <w:szCs w:val="26"/>
          <w:lang w:val="ru-RU"/>
        </w:rPr>
        <w:br/>
        <w:t>(Рекомендация МСЭ-Т E.164)</w:t>
      </w:r>
    </w:p>
    <w:p w14:paraId="2B7686D0" w14:textId="3192F0F9" w:rsidR="00B6138C" w:rsidRPr="00D85196" w:rsidRDefault="00B6138C" w:rsidP="00032CD6">
      <w:pPr>
        <w:jc w:val="center"/>
        <w:rPr>
          <w:lang w:val="en-US"/>
        </w:rPr>
      </w:pPr>
      <w:r w:rsidRPr="00D85196">
        <w:rPr>
          <w:lang w:val="en-US"/>
        </w:rPr>
        <w:t xml:space="preserve">url: </w:t>
      </w:r>
      <w:r w:rsidR="009F4C8E" w:rsidRPr="00F16A32">
        <w:t>www.itu.int/itu-t/inr/nnp</w:t>
      </w:r>
      <w:r w:rsidR="009F4C8E" w:rsidRPr="00D85196">
        <w:rPr>
          <w:lang w:val="en-US"/>
        </w:rPr>
        <w:t xml:space="preserve"> </w:t>
      </w:r>
    </w:p>
    <w:p w14:paraId="6E6D8A46" w14:textId="4E2EF4FF" w:rsidR="00B048BE" w:rsidRPr="00152067" w:rsidRDefault="00B048BE" w:rsidP="00032CD6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bookmarkStart w:id="56" w:name="lt_pId213"/>
      <w:bookmarkEnd w:id="0"/>
      <w:bookmarkEnd w:id="1"/>
      <w:bookmarkEnd w:id="55"/>
      <w:r w:rsidRPr="00C6579A">
        <w:rPr>
          <w:rFonts w:cs="Arial"/>
          <w:b/>
          <w:lang w:val="ru-RU"/>
        </w:rPr>
        <w:t>Дания</w:t>
      </w:r>
      <w:r w:rsidRPr="00152067">
        <w:rPr>
          <w:rFonts w:cs="Arial"/>
          <w:b/>
          <w:lang w:val="ru-RU"/>
        </w:rPr>
        <w:t xml:space="preserve"> (</w:t>
      </w:r>
      <w:r w:rsidRPr="00C6579A">
        <w:rPr>
          <w:rFonts w:cs="Arial"/>
          <w:b/>
          <w:lang w:val="ru-RU"/>
        </w:rPr>
        <w:t>код страны</w:t>
      </w:r>
      <w:r w:rsidRPr="00152067">
        <w:rPr>
          <w:rFonts w:cs="Arial"/>
          <w:b/>
          <w:lang w:val="ru-RU"/>
        </w:rPr>
        <w:t xml:space="preserve"> +45)</w:t>
      </w:r>
      <w:bookmarkEnd w:id="56"/>
    </w:p>
    <w:p w14:paraId="7B5EA087" w14:textId="4129237E" w:rsidR="00B048BE" w:rsidRPr="00152067" w:rsidRDefault="00B048BE" w:rsidP="00032CD6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bookmarkStart w:id="57" w:name="lt_pId214"/>
      <w:bookmarkStart w:id="58" w:name="OLE_LINK24"/>
      <w:bookmarkStart w:id="59" w:name="OLE_LINK25"/>
      <w:r>
        <w:rPr>
          <w:rFonts w:cs="Arial"/>
          <w:lang w:val="ru-RU"/>
        </w:rPr>
        <w:t>Сообщение от</w:t>
      </w:r>
      <w:r w:rsidRPr="00152067">
        <w:rPr>
          <w:rFonts w:cs="Arial"/>
          <w:lang w:val="ru-RU"/>
        </w:rPr>
        <w:t xml:space="preserve"> 28.</w:t>
      </w:r>
      <w:r w:rsidRPr="00393A10">
        <w:rPr>
          <w:rFonts w:cs="Arial"/>
        </w:rPr>
        <w:t>VII</w:t>
      </w:r>
      <w:r w:rsidRPr="00152067">
        <w:rPr>
          <w:rFonts w:cs="Arial"/>
          <w:lang w:val="ru-RU"/>
        </w:rPr>
        <w:t>.2022:</w:t>
      </w:r>
      <w:bookmarkEnd w:id="57"/>
    </w:p>
    <w:p w14:paraId="78415A0B" w14:textId="3AA87F79" w:rsidR="00B048BE" w:rsidRPr="004F4C5D" w:rsidRDefault="00B048BE" w:rsidP="00032C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ru-RU"/>
        </w:rPr>
      </w:pPr>
      <w:bookmarkStart w:id="60" w:name="lt_pId215"/>
      <w:r w:rsidRPr="00D01F3E">
        <w:rPr>
          <w:rFonts w:cs="Arial"/>
          <w:i/>
          <w:iCs/>
          <w:snapToGrid w:val="0"/>
          <w:lang w:val="ru-RU"/>
        </w:rPr>
        <w:t xml:space="preserve">Управление </w:t>
      </w:r>
      <w:r w:rsidR="004F4C5D">
        <w:rPr>
          <w:rFonts w:cs="Arial"/>
          <w:i/>
          <w:iCs/>
          <w:snapToGrid w:val="0"/>
          <w:lang w:val="ru-RU"/>
        </w:rPr>
        <w:t>снабжения</w:t>
      </w:r>
      <w:r w:rsidR="007A2132">
        <w:rPr>
          <w:rFonts w:cs="Arial"/>
          <w:i/>
          <w:iCs/>
          <w:snapToGrid w:val="0"/>
          <w:lang w:val="ru-RU"/>
        </w:rPr>
        <w:t xml:space="preserve"> данными и инфраструктуры</w:t>
      </w:r>
      <w:r w:rsidRPr="00D01F3E">
        <w:rPr>
          <w:rFonts w:cs="Arial"/>
          <w:i/>
          <w:iCs/>
          <w:snapToGrid w:val="0"/>
          <w:lang w:val="ru-RU"/>
        </w:rPr>
        <w:t xml:space="preserve"> Дании</w:t>
      </w:r>
      <w:r w:rsidRPr="00D01F3E">
        <w:rPr>
          <w:rFonts w:cs="Arial"/>
          <w:snapToGrid w:val="0"/>
          <w:lang w:val="ru-RU"/>
        </w:rPr>
        <w:t>, Копенгаген</w:t>
      </w:r>
      <w:r w:rsidRPr="00D01F3E">
        <w:rPr>
          <w:rFonts w:cs="Arial"/>
          <w:lang w:val="ru-RU"/>
        </w:rPr>
        <w:t xml:space="preserve">, </w:t>
      </w:r>
      <w:r w:rsidRPr="00D01F3E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D01F3E">
        <w:rPr>
          <w:rFonts w:cs="Arial"/>
          <w:szCs w:val="22"/>
          <w:lang w:val="ru-RU" w:eastAsia="zh-CN"/>
        </w:rPr>
        <w:t xml:space="preserve">национальном </w:t>
      </w:r>
      <w:r w:rsidRPr="00D01F3E">
        <w:rPr>
          <w:rFonts w:asciiTheme="minorHAnsi" w:hAnsiTheme="minorHAnsi"/>
          <w:iCs/>
          <w:lang w:val="ru-RU"/>
        </w:rPr>
        <w:t>плане нумерации</w:t>
      </w:r>
      <w:r w:rsidRPr="00D01F3E">
        <w:rPr>
          <w:rFonts w:cs="Calibri"/>
          <w:snapToGrid w:val="0"/>
          <w:lang w:val="ru-RU" w:eastAsia="zh-CN"/>
        </w:rPr>
        <w:t xml:space="preserve"> Дании</w:t>
      </w:r>
      <w:bookmarkEnd w:id="60"/>
      <w:r w:rsidR="004F4C5D" w:rsidRPr="00F16A32">
        <w:rPr>
          <w:rFonts w:cs="Arial"/>
          <w:iCs/>
          <w:lang w:val="ru-RU"/>
        </w:rPr>
        <w:t>:</w:t>
      </w:r>
    </w:p>
    <w:p w14:paraId="7E2853B3" w14:textId="68D511AD" w:rsidR="00B048BE" w:rsidRPr="00393A10" w:rsidRDefault="00105A15" w:rsidP="00C6579A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>
        <w:rPr>
          <w:rFonts w:cs="Arial"/>
          <w:bCs/>
          <w:lang w:val="ru-RU"/>
        </w:rPr>
        <w:t>Отзывы</w:t>
      </w:r>
    </w:p>
    <w:tbl>
      <w:tblPr>
        <w:tblStyle w:val="TableGrid129"/>
        <w:tblW w:w="9628" w:type="dxa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403"/>
      </w:tblGrid>
      <w:tr w:rsidR="00105A15" w:rsidRPr="00B048BE" w14:paraId="35627670" w14:textId="77777777" w:rsidTr="00DF4BBD">
        <w:trPr>
          <w:cantSplit/>
          <w:trHeight w:val="284"/>
          <w:tblHeader/>
        </w:trPr>
        <w:tc>
          <w:tcPr>
            <w:tcW w:w="3256" w:type="dxa"/>
            <w:noWrap/>
            <w:vAlign w:val="center"/>
            <w:hideMark/>
          </w:tcPr>
          <w:p w14:paraId="212E826D" w14:textId="4047F2BC" w:rsidR="00105A15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eastAsia="Arial" w:hAnsiTheme="minorHAnsi" w:cstheme="minorHAnsi"/>
                <w:i/>
                <w:spacing w:val="-4"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1984" w:type="dxa"/>
            <w:noWrap/>
            <w:vAlign w:val="center"/>
            <w:hideMark/>
          </w:tcPr>
          <w:p w14:paraId="104E4A45" w14:textId="34044063" w:rsidR="00105A15" w:rsidRPr="00AF64D5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F64D5">
              <w:rPr>
                <w:rFonts w:asciiTheme="minorHAnsi" w:eastAsia="Arial" w:hAnsiTheme="minorHAnsi" w:cstheme="minorHAnsi"/>
                <w:i/>
                <w:spacing w:val="-2"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1985" w:type="dxa"/>
            <w:noWrap/>
            <w:vAlign w:val="center"/>
            <w:hideMark/>
          </w:tcPr>
          <w:p w14:paraId="2683F529" w14:textId="4AB94449" w:rsidR="00105A15" w:rsidRPr="00AF64D5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F64D5">
              <w:rPr>
                <w:rFonts w:asciiTheme="minorHAnsi" w:eastAsia="Arial" w:hAnsiTheme="minorHAnsi" w:cstheme="minorHAnsi"/>
                <w:i/>
                <w:spacing w:val="-2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2403" w:type="dxa"/>
            <w:noWrap/>
            <w:vAlign w:val="center"/>
            <w:hideMark/>
          </w:tcPr>
          <w:p w14:paraId="2F60F34C" w14:textId="2748F969" w:rsidR="00105A15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b/>
                <w:i/>
                <w:iCs/>
                <w:color w:val="800000"/>
                <w:sz w:val="18"/>
                <w:szCs w:val="18"/>
                <w:lang w:val="ru-RU"/>
              </w:rPr>
            </w:pPr>
            <w:r w:rsidRPr="000B3EB2">
              <w:rPr>
                <w:rFonts w:asciiTheme="minorHAnsi" w:eastAsia="Arial" w:hAnsiTheme="minorHAnsi" w:cstheme="minorHAnsi"/>
                <w:i/>
                <w:sz w:val="18"/>
                <w:szCs w:val="18"/>
                <w:lang w:val="ru-RU"/>
              </w:rPr>
              <w:t>Дата отзыва</w:t>
            </w:r>
          </w:p>
        </w:tc>
      </w:tr>
      <w:tr w:rsidR="00B048BE" w:rsidRPr="00B048BE" w14:paraId="794F07E8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D6679A3" w14:textId="0EFFD84A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7F55189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1" w:name="lt_pId22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20381fgh</w:t>
            </w:r>
            <w:bookmarkEnd w:id="61"/>
          </w:p>
        </w:tc>
        <w:tc>
          <w:tcPr>
            <w:tcW w:w="1985" w:type="dxa"/>
            <w:noWrap/>
            <w:hideMark/>
          </w:tcPr>
          <w:p w14:paraId="7E9E13E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2" w:name="lt_pId22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62"/>
          </w:p>
        </w:tc>
        <w:tc>
          <w:tcPr>
            <w:tcW w:w="2403" w:type="dxa"/>
            <w:noWrap/>
            <w:hideMark/>
          </w:tcPr>
          <w:p w14:paraId="116F63A9" w14:textId="0329CF2F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63" w:name="lt_pId22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63"/>
          </w:p>
        </w:tc>
      </w:tr>
      <w:tr w:rsidR="00B048BE" w:rsidRPr="00B048BE" w14:paraId="4005C5EB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7EF545A" w14:textId="4240B37E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383F150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4" w:name="lt_pId22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20383fgh</w:t>
            </w:r>
            <w:bookmarkEnd w:id="64"/>
          </w:p>
        </w:tc>
        <w:tc>
          <w:tcPr>
            <w:tcW w:w="1985" w:type="dxa"/>
            <w:noWrap/>
            <w:hideMark/>
          </w:tcPr>
          <w:p w14:paraId="57CD6420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5" w:name="lt_pId22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65"/>
          </w:p>
        </w:tc>
        <w:tc>
          <w:tcPr>
            <w:tcW w:w="2403" w:type="dxa"/>
            <w:noWrap/>
            <w:hideMark/>
          </w:tcPr>
          <w:p w14:paraId="7D870633" w14:textId="66852898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66" w:name="lt_pId23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66"/>
          </w:p>
        </w:tc>
      </w:tr>
      <w:tr w:rsidR="00B048BE" w:rsidRPr="00B048BE" w14:paraId="434CAF20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88697B9" w14:textId="00F00FD8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1E77556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7" w:name="lt_pId23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20384fgh</w:t>
            </w:r>
            <w:bookmarkEnd w:id="67"/>
          </w:p>
        </w:tc>
        <w:tc>
          <w:tcPr>
            <w:tcW w:w="1985" w:type="dxa"/>
            <w:noWrap/>
            <w:hideMark/>
          </w:tcPr>
          <w:p w14:paraId="6313DE9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8" w:name="lt_pId23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68"/>
          </w:p>
        </w:tc>
        <w:tc>
          <w:tcPr>
            <w:tcW w:w="2403" w:type="dxa"/>
            <w:noWrap/>
            <w:hideMark/>
          </w:tcPr>
          <w:p w14:paraId="0C4EBA45" w14:textId="3DF5ED2D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69" w:name="lt_pId23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69"/>
          </w:p>
        </w:tc>
      </w:tr>
      <w:tr w:rsidR="00B048BE" w:rsidRPr="00B048BE" w14:paraId="31103061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FE73218" w14:textId="04B96521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1379A9E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0" w:name="lt_pId23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20389fgh</w:t>
            </w:r>
            <w:bookmarkEnd w:id="70"/>
          </w:p>
        </w:tc>
        <w:tc>
          <w:tcPr>
            <w:tcW w:w="1985" w:type="dxa"/>
            <w:noWrap/>
            <w:hideMark/>
          </w:tcPr>
          <w:p w14:paraId="3D7794A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1" w:name="lt_pId23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71"/>
          </w:p>
        </w:tc>
        <w:tc>
          <w:tcPr>
            <w:tcW w:w="2403" w:type="dxa"/>
            <w:noWrap/>
            <w:hideMark/>
          </w:tcPr>
          <w:p w14:paraId="2F8F8C90" w14:textId="35653848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72" w:name="lt_pId24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72"/>
          </w:p>
        </w:tc>
      </w:tr>
      <w:tr w:rsidR="00B048BE" w:rsidRPr="00B048BE" w14:paraId="43FD574B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551CB854" w14:textId="0E13E9C4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9D8461B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3" w:name="lt_pId24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20505fgh</w:t>
            </w:r>
            <w:bookmarkEnd w:id="73"/>
          </w:p>
        </w:tc>
        <w:tc>
          <w:tcPr>
            <w:tcW w:w="1985" w:type="dxa"/>
            <w:noWrap/>
            <w:hideMark/>
          </w:tcPr>
          <w:p w14:paraId="0906609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4" w:name="lt_pId24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74"/>
          </w:p>
        </w:tc>
        <w:tc>
          <w:tcPr>
            <w:tcW w:w="2403" w:type="dxa"/>
            <w:noWrap/>
            <w:hideMark/>
          </w:tcPr>
          <w:p w14:paraId="54B5229A" w14:textId="3183CA89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75" w:name="lt_pId24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75"/>
          </w:p>
        </w:tc>
      </w:tr>
      <w:tr w:rsidR="00B048BE" w:rsidRPr="00B048BE" w14:paraId="2DDD1FB9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90AC0EB" w14:textId="46B3C8DB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5C97EE0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6" w:name="lt_pId24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20506fgh</w:t>
            </w:r>
            <w:bookmarkEnd w:id="76"/>
          </w:p>
        </w:tc>
        <w:tc>
          <w:tcPr>
            <w:tcW w:w="1985" w:type="dxa"/>
            <w:noWrap/>
            <w:hideMark/>
          </w:tcPr>
          <w:p w14:paraId="4B948480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7" w:name="lt_pId24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77"/>
          </w:p>
        </w:tc>
        <w:tc>
          <w:tcPr>
            <w:tcW w:w="2403" w:type="dxa"/>
            <w:noWrap/>
            <w:hideMark/>
          </w:tcPr>
          <w:p w14:paraId="1BABEE2E" w14:textId="51850010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78" w:name="lt_pId25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78"/>
          </w:p>
        </w:tc>
      </w:tr>
      <w:tr w:rsidR="00B048BE" w:rsidRPr="00B048BE" w14:paraId="2B867F8D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716BADA" w14:textId="6A295D6B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5E0AEAF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9" w:name="lt_pId25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20509fgh</w:t>
            </w:r>
            <w:bookmarkEnd w:id="79"/>
          </w:p>
        </w:tc>
        <w:tc>
          <w:tcPr>
            <w:tcW w:w="1985" w:type="dxa"/>
            <w:noWrap/>
            <w:hideMark/>
          </w:tcPr>
          <w:p w14:paraId="63E551F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0" w:name="lt_pId25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80"/>
          </w:p>
        </w:tc>
        <w:tc>
          <w:tcPr>
            <w:tcW w:w="2403" w:type="dxa"/>
            <w:noWrap/>
            <w:hideMark/>
          </w:tcPr>
          <w:p w14:paraId="6F87103A" w14:textId="0C5E0460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81" w:name="lt_pId25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81"/>
          </w:p>
        </w:tc>
      </w:tr>
      <w:tr w:rsidR="00B048BE" w:rsidRPr="00B048BE" w14:paraId="123507F7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1D80F13" w14:textId="0DD7B725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8C7375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2" w:name="lt_pId25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23541fgh</w:t>
            </w:r>
            <w:bookmarkEnd w:id="82"/>
          </w:p>
        </w:tc>
        <w:tc>
          <w:tcPr>
            <w:tcW w:w="1985" w:type="dxa"/>
            <w:noWrap/>
            <w:hideMark/>
          </w:tcPr>
          <w:p w14:paraId="4DA33D4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3" w:name="lt_pId25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83"/>
          </w:p>
        </w:tc>
        <w:tc>
          <w:tcPr>
            <w:tcW w:w="2403" w:type="dxa"/>
            <w:noWrap/>
            <w:hideMark/>
          </w:tcPr>
          <w:p w14:paraId="0A73A95D" w14:textId="096BD0B7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84" w:name="lt_pId26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84"/>
          </w:p>
        </w:tc>
      </w:tr>
      <w:tr w:rsidR="00B048BE" w:rsidRPr="00B048BE" w14:paraId="2976C368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77F4488" w14:textId="11848A63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0874D8E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5" w:name="lt_pId26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23561fgh</w:t>
            </w:r>
            <w:bookmarkEnd w:id="85"/>
          </w:p>
        </w:tc>
        <w:tc>
          <w:tcPr>
            <w:tcW w:w="1985" w:type="dxa"/>
            <w:noWrap/>
            <w:hideMark/>
          </w:tcPr>
          <w:p w14:paraId="05B27C1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6" w:name="lt_pId26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86"/>
          </w:p>
        </w:tc>
        <w:tc>
          <w:tcPr>
            <w:tcW w:w="2403" w:type="dxa"/>
            <w:noWrap/>
            <w:hideMark/>
          </w:tcPr>
          <w:p w14:paraId="2B4FA4EC" w14:textId="6231EF6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87" w:name="lt_pId26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87"/>
          </w:p>
        </w:tc>
      </w:tr>
      <w:tr w:rsidR="00B048BE" w:rsidRPr="00B048BE" w14:paraId="5B35E34B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C33462C" w14:textId="42B3C01A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617D43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8" w:name="lt_pId26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23762fgh</w:t>
            </w:r>
            <w:bookmarkEnd w:id="88"/>
          </w:p>
        </w:tc>
        <w:tc>
          <w:tcPr>
            <w:tcW w:w="1985" w:type="dxa"/>
            <w:noWrap/>
            <w:hideMark/>
          </w:tcPr>
          <w:p w14:paraId="3B34E75F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89" w:name="lt_pId26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89"/>
          </w:p>
        </w:tc>
        <w:tc>
          <w:tcPr>
            <w:tcW w:w="2403" w:type="dxa"/>
            <w:noWrap/>
            <w:hideMark/>
          </w:tcPr>
          <w:p w14:paraId="779CF37C" w14:textId="476B0D3D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</w:p>
        </w:tc>
      </w:tr>
      <w:tr w:rsidR="00B048BE" w:rsidRPr="00B048BE" w14:paraId="6BA544D4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D5D88D7" w14:textId="3D3B844D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8577CB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90" w:name="lt_pId27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24136fgh</w:t>
            </w:r>
            <w:bookmarkEnd w:id="90"/>
          </w:p>
        </w:tc>
        <w:tc>
          <w:tcPr>
            <w:tcW w:w="1985" w:type="dxa"/>
            <w:noWrap/>
            <w:hideMark/>
          </w:tcPr>
          <w:p w14:paraId="5F5865C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91" w:name="lt_pId27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91"/>
          </w:p>
        </w:tc>
        <w:tc>
          <w:tcPr>
            <w:tcW w:w="2403" w:type="dxa"/>
            <w:noWrap/>
            <w:hideMark/>
          </w:tcPr>
          <w:p w14:paraId="5D4643D6" w14:textId="02FCFCD7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</w:p>
        </w:tc>
      </w:tr>
      <w:tr w:rsidR="00B048BE" w:rsidRPr="00B048BE" w14:paraId="7481DC23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E4E5BEC" w14:textId="65A4AEF4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5F293D9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92" w:name="lt_pId27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24332fgh</w:t>
            </w:r>
            <w:bookmarkEnd w:id="92"/>
          </w:p>
        </w:tc>
        <w:tc>
          <w:tcPr>
            <w:tcW w:w="1985" w:type="dxa"/>
            <w:noWrap/>
            <w:hideMark/>
          </w:tcPr>
          <w:p w14:paraId="4C2C5698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93" w:name="lt_pId27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93"/>
          </w:p>
        </w:tc>
        <w:tc>
          <w:tcPr>
            <w:tcW w:w="2403" w:type="dxa"/>
            <w:noWrap/>
            <w:hideMark/>
          </w:tcPr>
          <w:p w14:paraId="5C02DA69" w14:textId="4A6B8521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</w:p>
        </w:tc>
      </w:tr>
      <w:tr w:rsidR="00B048BE" w:rsidRPr="00B048BE" w14:paraId="0867C757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4E71D6E" w14:textId="76880372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2160E26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24334fgh</w:t>
            </w:r>
          </w:p>
        </w:tc>
        <w:tc>
          <w:tcPr>
            <w:tcW w:w="1985" w:type="dxa"/>
            <w:noWrap/>
            <w:hideMark/>
          </w:tcPr>
          <w:p w14:paraId="1CDA29F0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94" w:name="lt_pId28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94"/>
          </w:p>
        </w:tc>
        <w:tc>
          <w:tcPr>
            <w:tcW w:w="2403" w:type="dxa"/>
            <w:noWrap/>
            <w:hideMark/>
          </w:tcPr>
          <w:p w14:paraId="7887AF94" w14:textId="1D147D34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95" w:name="lt_pId28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95"/>
          </w:p>
        </w:tc>
      </w:tr>
      <w:tr w:rsidR="00B048BE" w:rsidRPr="00B048BE" w14:paraId="01A6D185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05710C7" w14:textId="4E0539E6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772B504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96" w:name="lt_pId28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24380fgh</w:t>
            </w:r>
            <w:bookmarkEnd w:id="96"/>
          </w:p>
        </w:tc>
        <w:tc>
          <w:tcPr>
            <w:tcW w:w="1985" w:type="dxa"/>
            <w:noWrap/>
            <w:hideMark/>
          </w:tcPr>
          <w:p w14:paraId="53B461A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97" w:name="lt_pId28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97"/>
          </w:p>
        </w:tc>
        <w:tc>
          <w:tcPr>
            <w:tcW w:w="2403" w:type="dxa"/>
            <w:noWrap/>
            <w:hideMark/>
          </w:tcPr>
          <w:p w14:paraId="4A14239B" w14:textId="15957D90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98" w:name="lt_pId29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98"/>
          </w:p>
        </w:tc>
      </w:tr>
      <w:tr w:rsidR="00B048BE" w:rsidRPr="00B048BE" w14:paraId="7C19D98A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77C0977B" w14:textId="190003BC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280446B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99" w:name="lt_pId29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24384fgh</w:t>
            </w:r>
            <w:bookmarkEnd w:id="99"/>
          </w:p>
        </w:tc>
        <w:tc>
          <w:tcPr>
            <w:tcW w:w="1985" w:type="dxa"/>
            <w:noWrap/>
            <w:hideMark/>
          </w:tcPr>
          <w:p w14:paraId="7DCD901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0" w:name="lt_pId29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00"/>
          </w:p>
        </w:tc>
        <w:tc>
          <w:tcPr>
            <w:tcW w:w="2403" w:type="dxa"/>
            <w:noWrap/>
            <w:hideMark/>
          </w:tcPr>
          <w:p w14:paraId="521EA12B" w14:textId="2FC13487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01" w:name="lt_pId29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01"/>
          </w:p>
        </w:tc>
      </w:tr>
      <w:tr w:rsidR="00B048BE" w:rsidRPr="00B048BE" w14:paraId="68516952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06BB8B0E" w14:textId="3CFE64C6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3D25EB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2" w:name="lt_pId29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24576fgh</w:t>
            </w:r>
            <w:bookmarkEnd w:id="102"/>
          </w:p>
        </w:tc>
        <w:tc>
          <w:tcPr>
            <w:tcW w:w="1985" w:type="dxa"/>
            <w:noWrap/>
            <w:hideMark/>
          </w:tcPr>
          <w:p w14:paraId="188983E1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3" w:name="lt_pId29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03"/>
          </w:p>
        </w:tc>
        <w:tc>
          <w:tcPr>
            <w:tcW w:w="2403" w:type="dxa"/>
            <w:noWrap/>
            <w:hideMark/>
          </w:tcPr>
          <w:p w14:paraId="6E9514F2" w14:textId="5D127FDF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04" w:name="lt_pId30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04"/>
          </w:p>
        </w:tc>
      </w:tr>
      <w:tr w:rsidR="00B048BE" w:rsidRPr="00B048BE" w14:paraId="3703963B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6424DBA" w14:textId="7625A22A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08AC915F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5" w:name="lt_pId30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24717fgh</w:t>
            </w:r>
            <w:bookmarkEnd w:id="105"/>
          </w:p>
        </w:tc>
        <w:tc>
          <w:tcPr>
            <w:tcW w:w="1985" w:type="dxa"/>
            <w:noWrap/>
            <w:hideMark/>
          </w:tcPr>
          <w:p w14:paraId="5F5190D9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6" w:name="lt_pId30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06"/>
          </w:p>
        </w:tc>
        <w:tc>
          <w:tcPr>
            <w:tcW w:w="2403" w:type="dxa"/>
            <w:noWrap/>
            <w:hideMark/>
          </w:tcPr>
          <w:p w14:paraId="572EBC88" w14:textId="59C6C8FE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07" w:name="lt_pId30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07"/>
          </w:p>
        </w:tc>
      </w:tr>
      <w:tr w:rsidR="00B048BE" w:rsidRPr="00B048BE" w14:paraId="5EA8B39E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FA733B2" w14:textId="613FABAF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C76FA78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8" w:name="lt_pId30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24729fgh</w:t>
            </w:r>
            <w:bookmarkEnd w:id="108"/>
          </w:p>
        </w:tc>
        <w:tc>
          <w:tcPr>
            <w:tcW w:w="1985" w:type="dxa"/>
            <w:noWrap/>
            <w:hideMark/>
          </w:tcPr>
          <w:p w14:paraId="2B73C063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09" w:name="lt_pId30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09"/>
          </w:p>
        </w:tc>
        <w:tc>
          <w:tcPr>
            <w:tcW w:w="2403" w:type="dxa"/>
            <w:noWrap/>
            <w:hideMark/>
          </w:tcPr>
          <w:p w14:paraId="12A853EF" w14:textId="7B43AF48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10" w:name="lt_pId31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10"/>
          </w:p>
        </w:tc>
      </w:tr>
      <w:tr w:rsidR="00B048BE" w:rsidRPr="00B048BE" w14:paraId="3CFC19E8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08FF8C4B" w14:textId="74A2C9D1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EB5CF32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1" w:name="lt_pId31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29191fgh</w:t>
            </w:r>
            <w:bookmarkEnd w:id="111"/>
          </w:p>
        </w:tc>
        <w:tc>
          <w:tcPr>
            <w:tcW w:w="1985" w:type="dxa"/>
            <w:noWrap/>
            <w:hideMark/>
          </w:tcPr>
          <w:p w14:paraId="2FDA829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2" w:name="lt_pId31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12"/>
          </w:p>
        </w:tc>
        <w:tc>
          <w:tcPr>
            <w:tcW w:w="2403" w:type="dxa"/>
            <w:noWrap/>
            <w:hideMark/>
          </w:tcPr>
          <w:p w14:paraId="6CD18584" w14:textId="4F275B46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13" w:name="lt_pId31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13"/>
          </w:p>
        </w:tc>
      </w:tr>
      <w:tr w:rsidR="00B048BE" w:rsidRPr="00B048BE" w14:paraId="11081379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2E7AA3FC" w14:textId="49BE3776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1F1D80F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4" w:name="lt_pId31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29196fgh</w:t>
            </w:r>
            <w:bookmarkEnd w:id="114"/>
          </w:p>
        </w:tc>
        <w:tc>
          <w:tcPr>
            <w:tcW w:w="1985" w:type="dxa"/>
            <w:noWrap/>
            <w:hideMark/>
          </w:tcPr>
          <w:p w14:paraId="25FA854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5" w:name="lt_pId31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15"/>
          </w:p>
        </w:tc>
        <w:tc>
          <w:tcPr>
            <w:tcW w:w="2403" w:type="dxa"/>
            <w:noWrap/>
            <w:hideMark/>
          </w:tcPr>
          <w:p w14:paraId="16D8AA40" w14:textId="4E3F41DF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16" w:name="lt_pId32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16"/>
          </w:p>
        </w:tc>
      </w:tr>
      <w:tr w:rsidR="00B048BE" w:rsidRPr="00B048BE" w14:paraId="4DCE44AB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7DDFC199" w14:textId="4D1466B5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0C131713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7" w:name="lt_pId32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29750fgh</w:t>
            </w:r>
            <w:bookmarkEnd w:id="117"/>
          </w:p>
        </w:tc>
        <w:tc>
          <w:tcPr>
            <w:tcW w:w="1985" w:type="dxa"/>
            <w:noWrap/>
            <w:hideMark/>
          </w:tcPr>
          <w:p w14:paraId="5368FD8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8" w:name="lt_pId32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18"/>
          </w:p>
        </w:tc>
        <w:tc>
          <w:tcPr>
            <w:tcW w:w="2403" w:type="dxa"/>
            <w:noWrap/>
            <w:hideMark/>
          </w:tcPr>
          <w:p w14:paraId="7DD41FA0" w14:textId="0C6339E6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19" w:name="lt_pId32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19"/>
          </w:p>
        </w:tc>
      </w:tr>
      <w:tr w:rsidR="00B048BE" w:rsidRPr="00B048BE" w14:paraId="1B32DFF9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7D2D4496" w14:textId="091E8016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CAD20FB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0" w:name="lt_pId32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29751fgh</w:t>
            </w:r>
            <w:bookmarkEnd w:id="120"/>
          </w:p>
        </w:tc>
        <w:tc>
          <w:tcPr>
            <w:tcW w:w="1985" w:type="dxa"/>
            <w:noWrap/>
            <w:hideMark/>
          </w:tcPr>
          <w:p w14:paraId="28D72C01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1" w:name="lt_pId32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21"/>
          </w:p>
        </w:tc>
        <w:tc>
          <w:tcPr>
            <w:tcW w:w="2403" w:type="dxa"/>
            <w:noWrap/>
            <w:hideMark/>
          </w:tcPr>
          <w:p w14:paraId="61BFEEA3" w14:textId="7A6D594D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22" w:name="lt_pId33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22"/>
          </w:p>
        </w:tc>
      </w:tr>
      <w:tr w:rsidR="00B048BE" w:rsidRPr="00B048BE" w14:paraId="25D50D72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09C7177F" w14:textId="642C9383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5DD13E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3" w:name="lt_pId33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29752fgh</w:t>
            </w:r>
            <w:bookmarkEnd w:id="123"/>
          </w:p>
        </w:tc>
        <w:tc>
          <w:tcPr>
            <w:tcW w:w="1985" w:type="dxa"/>
            <w:noWrap/>
            <w:hideMark/>
          </w:tcPr>
          <w:p w14:paraId="7D51DB5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4" w:name="lt_pId33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24"/>
          </w:p>
        </w:tc>
        <w:tc>
          <w:tcPr>
            <w:tcW w:w="2403" w:type="dxa"/>
            <w:noWrap/>
            <w:hideMark/>
          </w:tcPr>
          <w:p w14:paraId="48595314" w14:textId="40951520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25" w:name="lt_pId33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25"/>
          </w:p>
        </w:tc>
      </w:tr>
      <w:tr w:rsidR="00B048BE" w:rsidRPr="00B048BE" w14:paraId="025BD13E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79718675" w14:textId="452ECD16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1340319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6" w:name="lt_pId33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29753fgh</w:t>
            </w:r>
            <w:bookmarkEnd w:id="126"/>
          </w:p>
        </w:tc>
        <w:tc>
          <w:tcPr>
            <w:tcW w:w="1985" w:type="dxa"/>
            <w:noWrap/>
            <w:hideMark/>
          </w:tcPr>
          <w:p w14:paraId="20BC184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7" w:name="lt_pId33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27"/>
          </w:p>
        </w:tc>
        <w:tc>
          <w:tcPr>
            <w:tcW w:w="2403" w:type="dxa"/>
            <w:noWrap/>
            <w:hideMark/>
          </w:tcPr>
          <w:p w14:paraId="6AFCE14A" w14:textId="6CB5EE3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28" w:name="lt_pId34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28"/>
          </w:p>
        </w:tc>
      </w:tr>
      <w:tr w:rsidR="00B048BE" w:rsidRPr="00B048BE" w14:paraId="3EF75ABB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776E6A8" w14:textId="2D56413E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77B782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9" w:name="lt_pId34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29754fgh</w:t>
            </w:r>
            <w:bookmarkEnd w:id="129"/>
          </w:p>
        </w:tc>
        <w:tc>
          <w:tcPr>
            <w:tcW w:w="1985" w:type="dxa"/>
            <w:noWrap/>
            <w:hideMark/>
          </w:tcPr>
          <w:p w14:paraId="66BE293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30" w:name="lt_pId34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30"/>
          </w:p>
        </w:tc>
        <w:tc>
          <w:tcPr>
            <w:tcW w:w="2403" w:type="dxa"/>
            <w:noWrap/>
            <w:hideMark/>
          </w:tcPr>
          <w:p w14:paraId="28401F23" w14:textId="549103A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31" w:name="lt_pId34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31"/>
          </w:p>
        </w:tc>
      </w:tr>
      <w:tr w:rsidR="00B048BE" w:rsidRPr="00B048BE" w14:paraId="7BB71F7E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26089AE" w14:textId="22FC118C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C8EB892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32" w:name="lt_pId34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29755fgh</w:t>
            </w:r>
            <w:bookmarkEnd w:id="132"/>
          </w:p>
        </w:tc>
        <w:tc>
          <w:tcPr>
            <w:tcW w:w="1985" w:type="dxa"/>
            <w:noWrap/>
            <w:hideMark/>
          </w:tcPr>
          <w:p w14:paraId="4A4B832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33" w:name="lt_pId34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33"/>
          </w:p>
        </w:tc>
        <w:tc>
          <w:tcPr>
            <w:tcW w:w="2403" w:type="dxa"/>
            <w:noWrap/>
            <w:hideMark/>
          </w:tcPr>
          <w:p w14:paraId="4DF2EE91" w14:textId="09927E86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34" w:name="lt_pId35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34"/>
          </w:p>
        </w:tc>
      </w:tr>
      <w:tr w:rsidR="00B048BE" w:rsidRPr="00B048BE" w14:paraId="31B36F6B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B40176A" w14:textId="5284ADE3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24CF140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35" w:name="lt_pId35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29756fgh</w:t>
            </w:r>
            <w:bookmarkEnd w:id="135"/>
          </w:p>
        </w:tc>
        <w:tc>
          <w:tcPr>
            <w:tcW w:w="1985" w:type="dxa"/>
            <w:noWrap/>
            <w:hideMark/>
          </w:tcPr>
          <w:p w14:paraId="374108B2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36" w:name="lt_pId35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36"/>
          </w:p>
        </w:tc>
        <w:tc>
          <w:tcPr>
            <w:tcW w:w="2403" w:type="dxa"/>
            <w:noWrap/>
            <w:hideMark/>
          </w:tcPr>
          <w:p w14:paraId="54F76390" w14:textId="699CFB90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37" w:name="lt_pId35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37"/>
          </w:p>
        </w:tc>
      </w:tr>
      <w:tr w:rsidR="00B048BE" w:rsidRPr="00B048BE" w14:paraId="04F50C4C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BC6291F" w14:textId="288678E1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0C246E8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38" w:name="lt_pId35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29757fgh</w:t>
            </w:r>
            <w:bookmarkEnd w:id="138"/>
          </w:p>
        </w:tc>
        <w:tc>
          <w:tcPr>
            <w:tcW w:w="1985" w:type="dxa"/>
            <w:noWrap/>
            <w:hideMark/>
          </w:tcPr>
          <w:p w14:paraId="6CB09923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39" w:name="lt_pId35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39"/>
          </w:p>
        </w:tc>
        <w:tc>
          <w:tcPr>
            <w:tcW w:w="2403" w:type="dxa"/>
            <w:noWrap/>
            <w:hideMark/>
          </w:tcPr>
          <w:p w14:paraId="4DEFD617" w14:textId="549306F0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40" w:name="lt_pId36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40"/>
          </w:p>
        </w:tc>
      </w:tr>
      <w:tr w:rsidR="00B048BE" w:rsidRPr="00B048BE" w14:paraId="72DE6EBF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7E56E37" w14:textId="57E37BAD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7C20D12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1" w:name="lt_pId36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29758fgh</w:t>
            </w:r>
            <w:bookmarkEnd w:id="141"/>
          </w:p>
        </w:tc>
        <w:tc>
          <w:tcPr>
            <w:tcW w:w="1985" w:type="dxa"/>
            <w:noWrap/>
            <w:hideMark/>
          </w:tcPr>
          <w:p w14:paraId="7A7C4440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2" w:name="lt_pId36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42"/>
          </w:p>
        </w:tc>
        <w:tc>
          <w:tcPr>
            <w:tcW w:w="2403" w:type="dxa"/>
            <w:noWrap/>
            <w:hideMark/>
          </w:tcPr>
          <w:p w14:paraId="0C534DDA" w14:textId="0083CA2A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43" w:name="lt_pId36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43"/>
          </w:p>
        </w:tc>
      </w:tr>
      <w:tr w:rsidR="00B048BE" w:rsidRPr="00B048BE" w14:paraId="621E8ED4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5A4B8B53" w14:textId="2A5F5A87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1F2CC56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4" w:name="lt_pId36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29971fgh</w:t>
            </w:r>
            <w:bookmarkEnd w:id="144"/>
          </w:p>
        </w:tc>
        <w:tc>
          <w:tcPr>
            <w:tcW w:w="1985" w:type="dxa"/>
            <w:noWrap/>
            <w:hideMark/>
          </w:tcPr>
          <w:p w14:paraId="139D9028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5" w:name="lt_pId36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45"/>
          </w:p>
        </w:tc>
        <w:tc>
          <w:tcPr>
            <w:tcW w:w="2403" w:type="dxa"/>
            <w:noWrap/>
            <w:hideMark/>
          </w:tcPr>
          <w:p w14:paraId="1EB0078E" w14:textId="43EA1033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</w:p>
        </w:tc>
      </w:tr>
      <w:tr w:rsidR="00B048BE" w:rsidRPr="00B048BE" w14:paraId="63AE65DE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95A365A" w14:textId="75A2F51C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24E404A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6" w:name="lt_pId37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29972fgh</w:t>
            </w:r>
            <w:bookmarkEnd w:id="146"/>
          </w:p>
        </w:tc>
        <w:tc>
          <w:tcPr>
            <w:tcW w:w="1985" w:type="dxa"/>
            <w:noWrap/>
            <w:hideMark/>
          </w:tcPr>
          <w:p w14:paraId="5A9301A3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7" w:name="lt_pId37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47"/>
          </w:p>
        </w:tc>
        <w:tc>
          <w:tcPr>
            <w:tcW w:w="2403" w:type="dxa"/>
            <w:noWrap/>
            <w:hideMark/>
          </w:tcPr>
          <w:p w14:paraId="54B29FEF" w14:textId="0C47844A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</w:p>
        </w:tc>
      </w:tr>
      <w:tr w:rsidR="00B048BE" w:rsidRPr="00B048BE" w14:paraId="0861251F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486F1E1" w14:textId="3C51D324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7FA24B9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8" w:name="lt_pId37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29973fgh</w:t>
            </w:r>
            <w:bookmarkEnd w:id="148"/>
          </w:p>
        </w:tc>
        <w:tc>
          <w:tcPr>
            <w:tcW w:w="1985" w:type="dxa"/>
            <w:noWrap/>
            <w:hideMark/>
          </w:tcPr>
          <w:p w14:paraId="125F9AD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9" w:name="lt_pId37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49"/>
          </w:p>
        </w:tc>
        <w:tc>
          <w:tcPr>
            <w:tcW w:w="2403" w:type="dxa"/>
            <w:noWrap/>
            <w:hideMark/>
          </w:tcPr>
          <w:p w14:paraId="78C3BE1C" w14:textId="6966894C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</w:p>
        </w:tc>
      </w:tr>
      <w:tr w:rsidR="00B048BE" w:rsidRPr="00B048BE" w14:paraId="149F099C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1D9CDF0" w14:textId="0C1E8EC1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BBE221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50" w:name="lt_pId38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29974fgh</w:t>
            </w:r>
            <w:bookmarkEnd w:id="150"/>
          </w:p>
        </w:tc>
        <w:tc>
          <w:tcPr>
            <w:tcW w:w="1985" w:type="dxa"/>
            <w:noWrap/>
            <w:hideMark/>
          </w:tcPr>
          <w:p w14:paraId="782EA52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51" w:name="lt_pId38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51"/>
          </w:p>
        </w:tc>
        <w:tc>
          <w:tcPr>
            <w:tcW w:w="2403" w:type="dxa"/>
            <w:noWrap/>
            <w:hideMark/>
          </w:tcPr>
          <w:p w14:paraId="30825FB9" w14:textId="38E878B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</w:p>
        </w:tc>
      </w:tr>
      <w:tr w:rsidR="00B048BE" w:rsidRPr="00B048BE" w14:paraId="5EACCBA5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4407180" w14:textId="3D29BDEF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274F0E73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52" w:name="lt_pId38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29975fgh</w:t>
            </w:r>
            <w:bookmarkEnd w:id="152"/>
          </w:p>
        </w:tc>
        <w:tc>
          <w:tcPr>
            <w:tcW w:w="1985" w:type="dxa"/>
            <w:noWrap/>
            <w:hideMark/>
          </w:tcPr>
          <w:p w14:paraId="1EEA082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53" w:name="lt_pId38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53"/>
          </w:p>
        </w:tc>
        <w:tc>
          <w:tcPr>
            <w:tcW w:w="2403" w:type="dxa"/>
            <w:noWrap/>
            <w:hideMark/>
          </w:tcPr>
          <w:p w14:paraId="13487B3F" w14:textId="3D41D6F6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</w:p>
        </w:tc>
      </w:tr>
      <w:tr w:rsidR="00B048BE" w:rsidRPr="00B048BE" w14:paraId="13A502BE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260D55C8" w14:textId="7AB5ECEC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8A08F2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54" w:name="lt_pId39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29977fgh</w:t>
            </w:r>
            <w:bookmarkEnd w:id="154"/>
          </w:p>
        </w:tc>
        <w:tc>
          <w:tcPr>
            <w:tcW w:w="1985" w:type="dxa"/>
            <w:noWrap/>
            <w:hideMark/>
          </w:tcPr>
          <w:p w14:paraId="72A0BF8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55" w:name="lt_pId39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55"/>
          </w:p>
        </w:tc>
        <w:tc>
          <w:tcPr>
            <w:tcW w:w="2403" w:type="dxa"/>
            <w:noWrap/>
            <w:hideMark/>
          </w:tcPr>
          <w:p w14:paraId="1BE0A19F" w14:textId="3BF478CE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56" w:name="lt_pId39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56"/>
          </w:p>
        </w:tc>
      </w:tr>
      <w:tr w:rsidR="00B048BE" w:rsidRPr="00B048BE" w14:paraId="72B67359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C66EC6B" w14:textId="62059866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5388A3F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57" w:name="lt_pId39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29978fgh</w:t>
            </w:r>
            <w:bookmarkEnd w:id="157"/>
          </w:p>
        </w:tc>
        <w:tc>
          <w:tcPr>
            <w:tcW w:w="1985" w:type="dxa"/>
            <w:noWrap/>
            <w:hideMark/>
          </w:tcPr>
          <w:p w14:paraId="3C06B4B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58" w:name="lt_pId39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58"/>
          </w:p>
        </w:tc>
        <w:tc>
          <w:tcPr>
            <w:tcW w:w="2403" w:type="dxa"/>
            <w:noWrap/>
            <w:hideMark/>
          </w:tcPr>
          <w:p w14:paraId="68507C1E" w14:textId="34493D2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59" w:name="lt_pId40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59"/>
          </w:p>
        </w:tc>
      </w:tr>
      <w:tr w:rsidR="00B048BE" w:rsidRPr="00B048BE" w14:paraId="20D94B03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5C73FF1D" w14:textId="6514D7F7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90ED70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60" w:name="lt_pId40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29979fgh</w:t>
            </w:r>
            <w:bookmarkEnd w:id="160"/>
          </w:p>
        </w:tc>
        <w:tc>
          <w:tcPr>
            <w:tcW w:w="1985" w:type="dxa"/>
            <w:noWrap/>
            <w:hideMark/>
          </w:tcPr>
          <w:p w14:paraId="795BD2B3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61" w:name="lt_pId40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61"/>
          </w:p>
        </w:tc>
        <w:tc>
          <w:tcPr>
            <w:tcW w:w="2403" w:type="dxa"/>
            <w:noWrap/>
            <w:hideMark/>
          </w:tcPr>
          <w:p w14:paraId="52AF0ED8" w14:textId="3ABB27A2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62" w:name="lt_pId40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62"/>
          </w:p>
        </w:tc>
      </w:tr>
      <w:tr w:rsidR="00B048BE" w:rsidRPr="00B048BE" w14:paraId="3329F856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B1F8410" w14:textId="0E74365C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131A28B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63" w:name="lt_pId40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29960fgh</w:t>
            </w:r>
            <w:bookmarkEnd w:id="163"/>
          </w:p>
        </w:tc>
        <w:tc>
          <w:tcPr>
            <w:tcW w:w="1985" w:type="dxa"/>
            <w:noWrap/>
            <w:hideMark/>
          </w:tcPr>
          <w:p w14:paraId="6D98B238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64" w:name="lt_pId40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64"/>
          </w:p>
        </w:tc>
        <w:tc>
          <w:tcPr>
            <w:tcW w:w="2403" w:type="dxa"/>
            <w:noWrap/>
            <w:hideMark/>
          </w:tcPr>
          <w:p w14:paraId="15FA01F6" w14:textId="5708F28B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65" w:name="lt_pId41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65"/>
          </w:p>
        </w:tc>
      </w:tr>
      <w:tr w:rsidR="00B048BE" w:rsidRPr="00B048BE" w14:paraId="0CDDA6A4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C28B708" w14:textId="049F5B9D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7102AC28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66" w:name="lt_pId41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29961fgh</w:t>
            </w:r>
            <w:bookmarkEnd w:id="166"/>
          </w:p>
        </w:tc>
        <w:tc>
          <w:tcPr>
            <w:tcW w:w="1985" w:type="dxa"/>
            <w:noWrap/>
            <w:hideMark/>
          </w:tcPr>
          <w:p w14:paraId="0E937D49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67" w:name="lt_pId41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67"/>
          </w:p>
        </w:tc>
        <w:tc>
          <w:tcPr>
            <w:tcW w:w="2403" w:type="dxa"/>
            <w:noWrap/>
            <w:hideMark/>
          </w:tcPr>
          <w:p w14:paraId="4B3A0BA5" w14:textId="7096DEF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68" w:name="lt_pId41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68"/>
          </w:p>
        </w:tc>
      </w:tr>
      <w:tr w:rsidR="00B048BE" w:rsidRPr="00B048BE" w14:paraId="7C12FA5D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2E4E920F" w14:textId="5038159C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174610EF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69" w:name="lt_pId41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29962fgh</w:t>
            </w:r>
            <w:bookmarkEnd w:id="169"/>
          </w:p>
        </w:tc>
        <w:tc>
          <w:tcPr>
            <w:tcW w:w="1985" w:type="dxa"/>
            <w:noWrap/>
            <w:hideMark/>
          </w:tcPr>
          <w:p w14:paraId="76045F3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70" w:name="lt_pId41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70"/>
          </w:p>
        </w:tc>
        <w:tc>
          <w:tcPr>
            <w:tcW w:w="2403" w:type="dxa"/>
            <w:noWrap/>
            <w:hideMark/>
          </w:tcPr>
          <w:p w14:paraId="20C68CC4" w14:textId="02C922E2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71" w:name="lt_pId42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71"/>
          </w:p>
        </w:tc>
      </w:tr>
      <w:tr w:rsidR="00B048BE" w:rsidRPr="00B048BE" w14:paraId="1D9E83F2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7F1BC6B4" w14:textId="13AF9005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7A2F09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72" w:name="lt_pId42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29963fgh</w:t>
            </w:r>
            <w:bookmarkEnd w:id="172"/>
          </w:p>
        </w:tc>
        <w:tc>
          <w:tcPr>
            <w:tcW w:w="1985" w:type="dxa"/>
            <w:noWrap/>
            <w:hideMark/>
          </w:tcPr>
          <w:p w14:paraId="70F47472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73" w:name="lt_pId42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73"/>
          </w:p>
        </w:tc>
        <w:tc>
          <w:tcPr>
            <w:tcW w:w="2403" w:type="dxa"/>
            <w:noWrap/>
            <w:hideMark/>
          </w:tcPr>
          <w:p w14:paraId="6D241DF7" w14:textId="104BDB1C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74" w:name="lt_pId42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74"/>
          </w:p>
        </w:tc>
      </w:tr>
      <w:tr w:rsidR="00B048BE" w:rsidRPr="00B048BE" w14:paraId="48C76CDD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5388E17" w14:textId="397DA155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5AFE48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75" w:name="lt_pId42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29964fgh</w:t>
            </w:r>
            <w:bookmarkEnd w:id="175"/>
          </w:p>
        </w:tc>
        <w:tc>
          <w:tcPr>
            <w:tcW w:w="1985" w:type="dxa"/>
            <w:noWrap/>
            <w:hideMark/>
          </w:tcPr>
          <w:p w14:paraId="07DE85D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76" w:name="lt_pId42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76"/>
          </w:p>
        </w:tc>
        <w:tc>
          <w:tcPr>
            <w:tcW w:w="2403" w:type="dxa"/>
            <w:noWrap/>
            <w:hideMark/>
          </w:tcPr>
          <w:p w14:paraId="7EC0E2BD" w14:textId="642D54B6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77" w:name="lt_pId43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77"/>
          </w:p>
        </w:tc>
      </w:tr>
      <w:tr w:rsidR="00B048BE" w:rsidRPr="00B048BE" w14:paraId="53C4E0F8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25A82C09" w14:textId="2EE7F67F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FAE0F4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78" w:name="lt_pId43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29965fgh</w:t>
            </w:r>
            <w:bookmarkEnd w:id="178"/>
          </w:p>
        </w:tc>
        <w:tc>
          <w:tcPr>
            <w:tcW w:w="1985" w:type="dxa"/>
            <w:noWrap/>
            <w:hideMark/>
          </w:tcPr>
          <w:p w14:paraId="138C6DCF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79" w:name="lt_pId43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79"/>
          </w:p>
        </w:tc>
        <w:tc>
          <w:tcPr>
            <w:tcW w:w="2403" w:type="dxa"/>
            <w:noWrap/>
            <w:hideMark/>
          </w:tcPr>
          <w:p w14:paraId="0D5D6A54" w14:textId="2B0A356F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80" w:name="lt_pId43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80"/>
          </w:p>
        </w:tc>
      </w:tr>
      <w:tr w:rsidR="00B048BE" w:rsidRPr="00B048BE" w14:paraId="44D884F5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2F77CBC" w14:textId="6A03DF66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2B790EB1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81" w:name="lt_pId43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29966fgh</w:t>
            </w:r>
            <w:bookmarkEnd w:id="181"/>
          </w:p>
        </w:tc>
        <w:tc>
          <w:tcPr>
            <w:tcW w:w="1985" w:type="dxa"/>
            <w:noWrap/>
            <w:hideMark/>
          </w:tcPr>
          <w:p w14:paraId="5E35605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82" w:name="lt_pId43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82"/>
          </w:p>
        </w:tc>
        <w:tc>
          <w:tcPr>
            <w:tcW w:w="2403" w:type="dxa"/>
            <w:noWrap/>
            <w:hideMark/>
          </w:tcPr>
          <w:p w14:paraId="40BD9A62" w14:textId="13495C9E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83" w:name="lt_pId44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83"/>
          </w:p>
        </w:tc>
      </w:tr>
      <w:tr w:rsidR="00B048BE" w:rsidRPr="00B048BE" w14:paraId="16F669E3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1717F4C" w14:textId="530EAF43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A2D6DB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84" w:name="lt_pId44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29967fgh</w:t>
            </w:r>
            <w:bookmarkEnd w:id="184"/>
          </w:p>
        </w:tc>
        <w:tc>
          <w:tcPr>
            <w:tcW w:w="1985" w:type="dxa"/>
            <w:noWrap/>
            <w:hideMark/>
          </w:tcPr>
          <w:p w14:paraId="7BD6B68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85" w:name="lt_pId44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85"/>
          </w:p>
        </w:tc>
        <w:tc>
          <w:tcPr>
            <w:tcW w:w="2403" w:type="dxa"/>
            <w:noWrap/>
            <w:hideMark/>
          </w:tcPr>
          <w:p w14:paraId="772664D0" w14:textId="7183C630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86" w:name="lt_pId44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86"/>
          </w:p>
        </w:tc>
      </w:tr>
      <w:tr w:rsidR="00B048BE" w:rsidRPr="00B048BE" w14:paraId="3298B426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0648F9B8" w14:textId="08CDB3CB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8A0A990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87" w:name="lt_pId44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29968fgh</w:t>
            </w:r>
            <w:bookmarkEnd w:id="187"/>
          </w:p>
        </w:tc>
        <w:tc>
          <w:tcPr>
            <w:tcW w:w="1985" w:type="dxa"/>
            <w:noWrap/>
            <w:hideMark/>
          </w:tcPr>
          <w:p w14:paraId="0695C91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88" w:name="lt_pId44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88"/>
          </w:p>
        </w:tc>
        <w:tc>
          <w:tcPr>
            <w:tcW w:w="2403" w:type="dxa"/>
            <w:noWrap/>
            <w:hideMark/>
          </w:tcPr>
          <w:p w14:paraId="3B51222C" w14:textId="2D090778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89" w:name="lt_pId45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89"/>
          </w:p>
        </w:tc>
      </w:tr>
      <w:tr w:rsidR="00B048BE" w:rsidRPr="00B048BE" w14:paraId="28AF04EA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2743D831" w14:textId="4E51D112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70C9A71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90" w:name="lt_pId45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29950fgh</w:t>
            </w:r>
            <w:bookmarkEnd w:id="190"/>
          </w:p>
        </w:tc>
        <w:tc>
          <w:tcPr>
            <w:tcW w:w="1985" w:type="dxa"/>
            <w:noWrap/>
            <w:hideMark/>
          </w:tcPr>
          <w:p w14:paraId="031C0EA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91" w:name="lt_pId45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91"/>
          </w:p>
        </w:tc>
        <w:tc>
          <w:tcPr>
            <w:tcW w:w="2403" w:type="dxa"/>
            <w:noWrap/>
            <w:hideMark/>
          </w:tcPr>
          <w:p w14:paraId="666AC25B" w14:textId="0B73312E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92" w:name="lt_pId45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92"/>
          </w:p>
        </w:tc>
      </w:tr>
      <w:tr w:rsidR="00B048BE" w:rsidRPr="00B048BE" w14:paraId="109095B9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5D5C460B" w14:textId="6245BDD7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7F80750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93" w:name="lt_pId45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29951fgh</w:t>
            </w:r>
            <w:bookmarkEnd w:id="193"/>
          </w:p>
        </w:tc>
        <w:tc>
          <w:tcPr>
            <w:tcW w:w="1985" w:type="dxa"/>
            <w:noWrap/>
            <w:hideMark/>
          </w:tcPr>
          <w:p w14:paraId="413D5072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94" w:name="lt_pId45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94"/>
          </w:p>
        </w:tc>
        <w:tc>
          <w:tcPr>
            <w:tcW w:w="2403" w:type="dxa"/>
            <w:noWrap/>
            <w:hideMark/>
          </w:tcPr>
          <w:p w14:paraId="6843EAB8" w14:textId="4F6B639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95" w:name="lt_pId46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95"/>
          </w:p>
        </w:tc>
      </w:tr>
      <w:tr w:rsidR="00B048BE" w:rsidRPr="00B048BE" w14:paraId="466B1B46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5CC9DDF" w14:textId="569C8257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5D1284F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96" w:name="lt_pId46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29952fgh</w:t>
            </w:r>
            <w:bookmarkEnd w:id="196"/>
          </w:p>
        </w:tc>
        <w:tc>
          <w:tcPr>
            <w:tcW w:w="1985" w:type="dxa"/>
            <w:noWrap/>
            <w:hideMark/>
          </w:tcPr>
          <w:p w14:paraId="240456A9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97" w:name="lt_pId46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197"/>
          </w:p>
        </w:tc>
        <w:tc>
          <w:tcPr>
            <w:tcW w:w="2403" w:type="dxa"/>
            <w:noWrap/>
            <w:hideMark/>
          </w:tcPr>
          <w:p w14:paraId="557D63D1" w14:textId="5202B688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198" w:name="lt_pId46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198"/>
          </w:p>
        </w:tc>
      </w:tr>
      <w:tr w:rsidR="00B048BE" w:rsidRPr="00B048BE" w14:paraId="5958F1E3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60217CF" w14:textId="04287ADB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9582FB2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99" w:name="lt_pId46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29953fgh</w:t>
            </w:r>
            <w:bookmarkEnd w:id="199"/>
          </w:p>
        </w:tc>
        <w:tc>
          <w:tcPr>
            <w:tcW w:w="1985" w:type="dxa"/>
            <w:noWrap/>
            <w:hideMark/>
          </w:tcPr>
          <w:p w14:paraId="772AB52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00" w:name="lt_pId46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00"/>
          </w:p>
        </w:tc>
        <w:tc>
          <w:tcPr>
            <w:tcW w:w="2403" w:type="dxa"/>
            <w:noWrap/>
            <w:hideMark/>
          </w:tcPr>
          <w:p w14:paraId="3C746BD0" w14:textId="183D5E61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01" w:name="lt_pId47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01"/>
          </w:p>
        </w:tc>
      </w:tr>
      <w:tr w:rsidR="00B048BE" w:rsidRPr="00B048BE" w14:paraId="294C1799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4447DD0" w14:textId="572086EC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129B6111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02" w:name="lt_pId47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29954fgh</w:t>
            </w:r>
            <w:bookmarkEnd w:id="202"/>
          </w:p>
        </w:tc>
        <w:tc>
          <w:tcPr>
            <w:tcW w:w="1985" w:type="dxa"/>
            <w:noWrap/>
            <w:hideMark/>
          </w:tcPr>
          <w:p w14:paraId="6DE78E1B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03" w:name="lt_pId47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03"/>
          </w:p>
        </w:tc>
        <w:tc>
          <w:tcPr>
            <w:tcW w:w="2403" w:type="dxa"/>
            <w:noWrap/>
            <w:hideMark/>
          </w:tcPr>
          <w:p w14:paraId="6743A634" w14:textId="6CFE0F0F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04" w:name="lt_pId47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04"/>
          </w:p>
        </w:tc>
      </w:tr>
      <w:tr w:rsidR="00B048BE" w:rsidRPr="00B048BE" w14:paraId="798F9617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73201FA" w14:textId="39A7400B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0482B2E9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05" w:name="lt_pId47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29955fgh</w:t>
            </w:r>
            <w:bookmarkEnd w:id="205"/>
          </w:p>
        </w:tc>
        <w:tc>
          <w:tcPr>
            <w:tcW w:w="1985" w:type="dxa"/>
            <w:noWrap/>
            <w:hideMark/>
          </w:tcPr>
          <w:p w14:paraId="2516350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06" w:name="lt_pId47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06"/>
          </w:p>
        </w:tc>
        <w:tc>
          <w:tcPr>
            <w:tcW w:w="2403" w:type="dxa"/>
            <w:noWrap/>
            <w:hideMark/>
          </w:tcPr>
          <w:p w14:paraId="5FFC9FE9" w14:textId="0CE4B5B7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07" w:name="lt_pId48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07"/>
          </w:p>
        </w:tc>
      </w:tr>
      <w:tr w:rsidR="00B048BE" w:rsidRPr="00B048BE" w14:paraId="0A34B9C4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47DF881" w14:textId="293372FC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FB321F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08" w:name="lt_pId48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29956fgh</w:t>
            </w:r>
            <w:bookmarkEnd w:id="208"/>
          </w:p>
        </w:tc>
        <w:tc>
          <w:tcPr>
            <w:tcW w:w="1985" w:type="dxa"/>
            <w:noWrap/>
            <w:hideMark/>
          </w:tcPr>
          <w:p w14:paraId="562BB86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09" w:name="lt_pId48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09"/>
          </w:p>
        </w:tc>
        <w:tc>
          <w:tcPr>
            <w:tcW w:w="2403" w:type="dxa"/>
            <w:noWrap/>
            <w:hideMark/>
          </w:tcPr>
          <w:p w14:paraId="664F45C6" w14:textId="25182F1E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10" w:name="lt_pId48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10"/>
          </w:p>
        </w:tc>
      </w:tr>
      <w:tr w:rsidR="00B048BE" w:rsidRPr="00B048BE" w14:paraId="003642B2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23C738D8" w14:textId="5BEA7487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2CDC897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11" w:name="lt_pId48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29957fgh</w:t>
            </w:r>
            <w:bookmarkEnd w:id="211"/>
          </w:p>
        </w:tc>
        <w:tc>
          <w:tcPr>
            <w:tcW w:w="1985" w:type="dxa"/>
            <w:noWrap/>
            <w:hideMark/>
          </w:tcPr>
          <w:p w14:paraId="2393642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12" w:name="lt_pId48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12"/>
          </w:p>
        </w:tc>
        <w:tc>
          <w:tcPr>
            <w:tcW w:w="2403" w:type="dxa"/>
            <w:noWrap/>
            <w:hideMark/>
          </w:tcPr>
          <w:p w14:paraId="687589D9" w14:textId="26DC9C6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13" w:name="lt_pId49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13"/>
          </w:p>
        </w:tc>
      </w:tr>
      <w:tr w:rsidR="00B048BE" w:rsidRPr="00B048BE" w14:paraId="06C4E997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CA9599E" w14:textId="2B79893E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7DFC9A8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14" w:name="lt_pId49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29958fgh</w:t>
            </w:r>
            <w:bookmarkEnd w:id="214"/>
          </w:p>
        </w:tc>
        <w:tc>
          <w:tcPr>
            <w:tcW w:w="1985" w:type="dxa"/>
            <w:noWrap/>
            <w:hideMark/>
          </w:tcPr>
          <w:p w14:paraId="6F48104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15" w:name="lt_pId49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15"/>
          </w:p>
        </w:tc>
        <w:tc>
          <w:tcPr>
            <w:tcW w:w="2403" w:type="dxa"/>
            <w:noWrap/>
            <w:hideMark/>
          </w:tcPr>
          <w:p w14:paraId="3AA5D40E" w14:textId="4EE2BC1B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16" w:name="lt_pId49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16"/>
          </w:p>
        </w:tc>
      </w:tr>
      <w:tr w:rsidR="00B048BE" w:rsidRPr="00B048BE" w14:paraId="72061511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B420ACA" w14:textId="7BFB0D35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FA4C56B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17" w:name="lt_pId49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29959fgh</w:t>
            </w:r>
            <w:bookmarkEnd w:id="217"/>
          </w:p>
        </w:tc>
        <w:tc>
          <w:tcPr>
            <w:tcW w:w="1985" w:type="dxa"/>
            <w:noWrap/>
            <w:hideMark/>
          </w:tcPr>
          <w:p w14:paraId="2F367223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18" w:name="lt_pId49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18"/>
          </w:p>
        </w:tc>
        <w:tc>
          <w:tcPr>
            <w:tcW w:w="2403" w:type="dxa"/>
            <w:noWrap/>
            <w:hideMark/>
          </w:tcPr>
          <w:p w14:paraId="56C58181" w14:textId="363EF02B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19" w:name="lt_pId50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19"/>
          </w:p>
        </w:tc>
      </w:tr>
      <w:tr w:rsidR="00B048BE" w:rsidRPr="00B048BE" w14:paraId="51693FFD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E6319E5" w14:textId="0F830954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AE5559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20" w:name="lt_pId50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51651fgh</w:t>
            </w:r>
            <w:bookmarkEnd w:id="220"/>
          </w:p>
        </w:tc>
        <w:tc>
          <w:tcPr>
            <w:tcW w:w="1985" w:type="dxa"/>
            <w:noWrap/>
            <w:hideMark/>
          </w:tcPr>
          <w:p w14:paraId="7B121F6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21" w:name="lt_pId50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21"/>
          </w:p>
        </w:tc>
        <w:tc>
          <w:tcPr>
            <w:tcW w:w="2403" w:type="dxa"/>
            <w:noWrap/>
            <w:hideMark/>
          </w:tcPr>
          <w:p w14:paraId="014BBB9E" w14:textId="21268151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22" w:name="lt_pId50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22"/>
          </w:p>
        </w:tc>
      </w:tr>
      <w:tr w:rsidR="00B048BE" w:rsidRPr="00B048BE" w14:paraId="40AFEE3D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DC8B177" w14:textId="3F4500EE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274CFE6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23" w:name="lt_pId50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51654fgh</w:t>
            </w:r>
            <w:bookmarkEnd w:id="223"/>
          </w:p>
        </w:tc>
        <w:tc>
          <w:tcPr>
            <w:tcW w:w="1985" w:type="dxa"/>
            <w:noWrap/>
            <w:hideMark/>
          </w:tcPr>
          <w:p w14:paraId="4FC82C33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24" w:name="lt_pId50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24"/>
          </w:p>
        </w:tc>
        <w:tc>
          <w:tcPr>
            <w:tcW w:w="2403" w:type="dxa"/>
            <w:noWrap/>
            <w:hideMark/>
          </w:tcPr>
          <w:p w14:paraId="4D54939E" w14:textId="7134C24C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25" w:name="lt_pId51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25"/>
          </w:p>
        </w:tc>
      </w:tr>
      <w:tr w:rsidR="00B048BE" w:rsidRPr="00B048BE" w14:paraId="5DA64F7A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8536BD5" w14:textId="7B12B64C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735CA3C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26" w:name="lt_pId51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51657fgh</w:t>
            </w:r>
            <w:bookmarkEnd w:id="226"/>
          </w:p>
        </w:tc>
        <w:tc>
          <w:tcPr>
            <w:tcW w:w="1985" w:type="dxa"/>
            <w:noWrap/>
            <w:hideMark/>
          </w:tcPr>
          <w:p w14:paraId="44038ACB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27" w:name="lt_pId51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27"/>
          </w:p>
        </w:tc>
        <w:tc>
          <w:tcPr>
            <w:tcW w:w="2403" w:type="dxa"/>
            <w:noWrap/>
            <w:hideMark/>
          </w:tcPr>
          <w:p w14:paraId="56F0597F" w14:textId="7C19CBF7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28" w:name="lt_pId51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28"/>
          </w:p>
        </w:tc>
      </w:tr>
      <w:tr w:rsidR="00B048BE" w:rsidRPr="00B048BE" w14:paraId="7327E8DA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5043DC34" w14:textId="000F0528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56638B69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29" w:name="lt_pId51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51692fgh</w:t>
            </w:r>
            <w:bookmarkEnd w:id="229"/>
          </w:p>
        </w:tc>
        <w:tc>
          <w:tcPr>
            <w:tcW w:w="1985" w:type="dxa"/>
            <w:noWrap/>
            <w:hideMark/>
          </w:tcPr>
          <w:p w14:paraId="43E810C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0" w:name="lt_pId51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30"/>
          </w:p>
        </w:tc>
        <w:tc>
          <w:tcPr>
            <w:tcW w:w="2403" w:type="dxa"/>
            <w:noWrap/>
            <w:hideMark/>
          </w:tcPr>
          <w:p w14:paraId="38D8E076" w14:textId="7A06EA47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31" w:name="lt_pId52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31"/>
          </w:p>
        </w:tc>
      </w:tr>
      <w:tr w:rsidR="00B048BE" w:rsidRPr="00B048BE" w14:paraId="7905D661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5D1CF92A" w14:textId="68D5575B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B8FB7C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2" w:name="lt_pId52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51696fgh</w:t>
            </w:r>
            <w:bookmarkEnd w:id="232"/>
          </w:p>
        </w:tc>
        <w:tc>
          <w:tcPr>
            <w:tcW w:w="1985" w:type="dxa"/>
            <w:noWrap/>
            <w:hideMark/>
          </w:tcPr>
          <w:p w14:paraId="1389CF8B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3" w:name="lt_pId52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33"/>
          </w:p>
        </w:tc>
        <w:tc>
          <w:tcPr>
            <w:tcW w:w="2403" w:type="dxa"/>
            <w:noWrap/>
            <w:hideMark/>
          </w:tcPr>
          <w:p w14:paraId="28EBCC35" w14:textId="765C5274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34" w:name="lt_pId52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34"/>
          </w:p>
        </w:tc>
      </w:tr>
      <w:tr w:rsidR="00B048BE" w:rsidRPr="00B048BE" w14:paraId="4856F82E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FFE523A" w14:textId="5BB87BEB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0AA5792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5" w:name="lt_pId52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61210fgh</w:t>
            </w:r>
            <w:bookmarkEnd w:id="235"/>
          </w:p>
        </w:tc>
        <w:tc>
          <w:tcPr>
            <w:tcW w:w="1985" w:type="dxa"/>
            <w:noWrap/>
            <w:hideMark/>
          </w:tcPr>
          <w:p w14:paraId="092681C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6" w:name="lt_pId52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36"/>
          </w:p>
        </w:tc>
        <w:tc>
          <w:tcPr>
            <w:tcW w:w="2403" w:type="dxa"/>
            <w:noWrap/>
            <w:hideMark/>
          </w:tcPr>
          <w:p w14:paraId="254E4FC5" w14:textId="10517F7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37" w:name="lt_pId53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37"/>
          </w:p>
        </w:tc>
      </w:tr>
      <w:tr w:rsidR="00B048BE" w:rsidRPr="00B048BE" w14:paraId="365CE608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B7BDEB7" w14:textId="6092AC2D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A1C02C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8" w:name="lt_pId53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61211fgh</w:t>
            </w:r>
            <w:bookmarkEnd w:id="238"/>
          </w:p>
        </w:tc>
        <w:tc>
          <w:tcPr>
            <w:tcW w:w="1985" w:type="dxa"/>
            <w:noWrap/>
            <w:hideMark/>
          </w:tcPr>
          <w:p w14:paraId="4FA430A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9" w:name="lt_pId53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39"/>
          </w:p>
        </w:tc>
        <w:tc>
          <w:tcPr>
            <w:tcW w:w="2403" w:type="dxa"/>
            <w:noWrap/>
            <w:hideMark/>
          </w:tcPr>
          <w:p w14:paraId="68EBBA74" w14:textId="7F312DE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40" w:name="lt_pId53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40"/>
          </w:p>
        </w:tc>
      </w:tr>
      <w:tr w:rsidR="00B048BE" w:rsidRPr="00B048BE" w14:paraId="5C5EDF58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24F19E58" w14:textId="3A9C90C6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4545CD9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41" w:name="lt_pId53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61212fgh</w:t>
            </w:r>
            <w:bookmarkEnd w:id="241"/>
          </w:p>
        </w:tc>
        <w:tc>
          <w:tcPr>
            <w:tcW w:w="1985" w:type="dxa"/>
            <w:noWrap/>
            <w:hideMark/>
          </w:tcPr>
          <w:p w14:paraId="137AEA98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42" w:name="lt_pId53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42"/>
          </w:p>
        </w:tc>
        <w:tc>
          <w:tcPr>
            <w:tcW w:w="2403" w:type="dxa"/>
            <w:noWrap/>
            <w:hideMark/>
          </w:tcPr>
          <w:p w14:paraId="6D868310" w14:textId="495A236A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43" w:name="lt_pId54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43"/>
          </w:p>
        </w:tc>
      </w:tr>
      <w:tr w:rsidR="00B048BE" w:rsidRPr="00B048BE" w14:paraId="28447A21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EAB076A" w14:textId="5EBA0857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2483C2F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44" w:name="lt_pId54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61213fgh</w:t>
            </w:r>
            <w:bookmarkEnd w:id="244"/>
          </w:p>
        </w:tc>
        <w:tc>
          <w:tcPr>
            <w:tcW w:w="1985" w:type="dxa"/>
            <w:noWrap/>
            <w:hideMark/>
          </w:tcPr>
          <w:p w14:paraId="6839A64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45" w:name="lt_pId54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45"/>
          </w:p>
        </w:tc>
        <w:tc>
          <w:tcPr>
            <w:tcW w:w="2403" w:type="dxa"/>
            <w:noWrap/>
            <w:hideMark/>
          </w:tcPr>
          <w:p w14:paraId="06ACA50C" w14:textId="6B8C3443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46" w:name="lt_pId54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46"/>
          </w:p>
        </w:tc>
      </w:tr>
      <w:tr w:rsidR="00B048BE" w:rsidRPr="00B048BE" w14:paraId="0091FB86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60E0360" w14:textId="7090C216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2A46D5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47" w:name="lt_pId54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61214fgh</w:t>
            </w:r>
            <w:bookmarkEnd w:id="247"/>
          </w:p>
        </w:tc>
        <w:tc>
          <w:tcPr>
            <w:tcW w:w="1985" w:type="dxa"/>
            <w:noWrap/>
            <w:hideMark/>
          </w:tcPr>
          <w:p w14:paraId="390378E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48" w:name="lt_pId54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48"/>
          </w:p>
        </w:tc>
        <w:tc>
          <w:tcPr>
            <w:tcW w:w="2403" w:type="dxa"/>
            <w:noWrap/>
            <w:hideMark/>
          </w:tcPr>
          <w:p w14:paraId="5542D92A" w14:textId="6BF3672B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49" w:name="lt_pId55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49"/>
          </w:p>
        </w:tc>
      </w:tr>
      <w:tr w:rsidR="00B048BE" w:rsidRPr="00B048BE" w14:paraId="241B8489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7B6B004B" w14:textId="50AC5A98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52F73B6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50" w:name="lt_pId55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61215fgh</w:t>
            </w:r>
            <w:bookmarkEnd w:id="250"/>
          </w:p>
        </w:tc>
        <w:tc>
          <w:tcPr>
            <w:tcW w:w="1985" w:type="dxa"/>
            <w:noWrap/>
            <w:hideMark/>
          </w:tcPr>
          <w:p w14:paraId="71AFA57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51" w:name="lt_pId55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51"/>
          </w:p>
        </w:tc>
        <w:tc>
          <w:tcPr>
            <w:tcW w:w="2403" w:type="dxa"/>
            <w:noWrap/>
            <w:hideMark/>
          </w:tcPr>
          <w:p w14:paraId="7A6C3433" w14:textId="16902E8A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52" w:name="lt_pId55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52"/>
          </w:p>
        </w:tc>
      </w:tr>
      <w:tr w:rsidR="00B048BE" w:rsidRPr="00B048BE" w14:paraId="1D9F12BD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EB846EC" w14:textId="632B5B02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0E85ACB2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53" w:name="lt_pId55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61218fgh</w:t>
            </w:r>
            <w:bookmarkEnd w:id="253"/>
          </w:p>
        </w:tc>
        <w:tc>
          <w:tcPr>
            <w:tcW w:w="1985" w:type="dxa"/>
            <w:noWrap/>
            <w:hideMark/>
          </w:tcPr>
          <w:p w14:paraId="393EDDC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54" w:name="lt_pId55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54"/>
          </w:p>
        </w:tc>
        <w:tc>
          <w:tcPr>
            <w:tcW w:w="2403" w:type="dxa"/>
            <w:noWrap/>
            <w:hideMark/>
          </w:tcPr>
          <w:p w14:paraId="3BCF5FE8" w14:textId="58C782F2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55" w:name="lt_pId56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55"/>
          </w:p>
        </w:tc>
      </w:tr>
      <w:tr w:rsidR="00B048BE" w:rsidRPr="00B048BE" w14:paraId="29A69E8F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7A9E8CC3" w14:textId="59618E0E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2F8B063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56" w:name="lt_pId56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61219fgh</w:t>
            </w:r>
            <w:bookmarkEnd w:id="256"/>
          </w:p>
        </w:tc>
        <w:tc>
          <w:tcPr>
            <w:tcW w:w="1985" w:type="dxa"/>
            <w:noWrap/>
            <w:hideMark/>
          </w:tcPr>
          <w:p w14:paraId="0379F25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57" w:name="lt_pId56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57"/>
          </w:p>
        </w:tc>
        <w:tc>
          <w:tcPr>
            <w:tcW w:w="2403" w:type="dxa"/>
            <w:noWrap/>
            <w:hideMark/>
          </w:tcPr>
          <w:p w14:paraId="78532B07" w14:textId="23CBF5E4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58" w:name="lt_pId56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58"/>
          </w:p>
        </w:tc>
      </w:tr>
      <w:tr w:rsidR="00B048BE" w:rsidRPr="00B048BE" w14:paraId="2A7AE472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781DA6E4" w14:textId="2C1B66F2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24987BF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59" w:name="lt_pId56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61520fgh</w:t>
            </w:r>
            <w:bookmarkEnd w:id="259"/>
          </w:p>
        </w:tc>
        <w:tc>
          <w:tcPr>
            <w:tcW w:w="1985" w:type="dxa"/>
            <w:noWrap/>
            <w:hideMark/>
          </w:tcPr>
          <w:p w14:paraId="08D814B0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60" w:name="lt_pId56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60"/>
          </w:p>
        </w:tc>
        <w:tc>
          <w:tcPr>
            <w:tcW w:w="2403" w:type="dxa"/>
            <w:noWrap/>
            <w:hideMark/>
          </w:tcPr>
          <w:p w14:paraId="649E5DA1" w14:textId="12975F96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61" w:name="lt_pId57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61"/>
          </w:p>
        </w:tc>
      </w:tr>
      <w:tr w:rsidR="00B048BE" w:rsidRPr="00B048BE" w14:paraId="701BFE6A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79AC606" w14:textId="34D4224B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17ABC181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62" w:name="lt_pId57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61521fgh</w:t>
            </w:r>
            <w:bookmarkEnd w:id="262"/>
          </w:p>
        </w:tc>
        <w:tc>
          <w:tcPr>
            <w:tcW w:w="1985" w:type="dxa"/>
            <w:noWrap/>
            <w:hideMark/>
          </w:tcPr>
          <w:p w14:paraId="332B25D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63" w:name="lt_pId57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63"/>
          </w:p>
        </w:tc>
        <w:tc>
          <w:tcPr>
            <w:tcW w:w="2403" w:type="dxa"/>
            <w:noWrap/>
            <w:hideMark/>
          </w:tcPr>
          <w:p w14:paraId="19586B60" w14:textId="3926CDFA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64" w:name="lt_pId57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64"/>
          </w:p>
        </w:tc>
      </w:tr>
      <w:tr w:rsidR="00B048BE" w:rsidRPr="00B048BE" w14:paraId="76836AF7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7CFC1FB7" w14:textId="0C1BA199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F59AF61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65" w:name="lt_pId57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61522fgh</w:t>
            </w:r>
            <w:bookmarkEnd w:id="265"/>
          </w:p>
        </w:tc>
        <w:tc>
          <w:tcPr>
            <w:tcW w:w="1985" w:type="dxa"/>
            <w:noWrap/>
            <w:hideMark/>
          </w:tcPr>
          <w:p w14:paraId="5EAA1ED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66" w:name="lt_pId57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66"/>
          </w:p>
        </w:tc>
        <w:tc>
          <w:tcPr>
            <w:tcW w:w="2403" w:type="dxa"/>
            <w:noWrap/>
            <w:hideMark/>
          </w:tcPr>
          <w:p w14:paraId="3F6DE8A9" w14:textId="3825C1E6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67" w:name="lt_pId58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67"/>
          </w:p>
        </w:tc>
      </w:tr>
      <w:tr w:rsidR="00B048BE" w:rsidRPr="00B048BE" w14:paraId="4E820F92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2AAB8230" w14:textId="79B5E6FD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10AE3A0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68" w:name="lt_pId58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61523fgh</w:t>
            </w:r>
            <w:bookmarkEnd w:id="268"/>
          </w:p>
        </w:tc>
        <w:tc>
          <w:tcPr>
            <w:tcW w:w="1985" w:type="dxa"/>
            <w:noWrap/>
            <w:hideMark/>
          </w:tcPr>
          <w:p w14:paraId="06F559D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69" w:name="lt_pId58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69"/>
          </w:p>
        </w:tc>
        <w:tc>
          <w:tcPr>
            <w:tcW w:w="2403" w:type="dxa"/>
            <w:noWrap/>
            <w:hideMark/>
          </w:tcPr>
          <w:p w14:paraId="0D855106" w14:textId="754699EE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70" w:name="lt_pId58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70"/>
          </w:p>
        </w:tc>
      </w:tr>
      <w:tr w:rsidR="00B048BE" w:rsidRPr="00B048BE" w14:paraId="5E5B7845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E9C3D50" w14:textId="10E20BA2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7AE907C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71" w:name="lt_pId58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61524fgh</w:t>
            </w:r>
            <w:bookmarkEnd w:id="271"/>
          </w:p>
        </w:tc>
        <w:tc>
          <w:tcPr>
            <w:tcW w:w="1985" w:type="dxa"/>
            <w:noWrap/>
            <w:hideMark/>
          </w:tcPr>
          <w:p w14:paraId="58DBE502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72" w:name="lt_pId58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72"/>
          </w:p>
        </w:tc>
        <w:tc>
          <w:tcPr>
            <w:tcW w:w="2403" w:type="dxa"/>
            <w:noWrap/>
            <w:hideMark/>
          </w:tcPr>
          <w:p w14:paraId="06ED72D8" w14:textId="0F92750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73" w:name="lt_pId59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73"/>
          </w:p>
        </w:tc>
      </w:tr>
      <w:tr w:rsidR="00B048BE" w:rsidRPr="00B048BE" w14:paraId="3BFC9DA1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7621EAEB" w14:textId="4FE5B7AB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0E3E433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74" w:name="lt_pId59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61526fgh</w:t>
            </w:r>
            <w:bookmarkEnd w:id="274"/>
          </w:p>
        </w:tc>
        <w:tc>
          <w:tcPr>
            <w:tcW w:w="1985" w:type="dxa"/>
            <w:noWrap/>
            <w:hideMark/>
          </w:tcPr>
          <w:p w14:paraId="05A65D6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75" w:name="lt_pId59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75"/>
          </w:p>
        </w:tc>
        <w:tc>
          <w:tcPr>
            <w:tcW w:w="2403" w:type="dxa"/>
            <w:noWrap/>
            <w:hideMark/>
          </w:tcPr>
          <w:p w14:paraId="5A59A430" w14:textId="177A2437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76" w:name="lt_pId59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76"/>
          </w:p>
        </w:tc>
      </w:tr>
      <w:tr w:rsidR="00B048BE" w:rsidRPr="00B048BE" w14:paraId="7BABCDCA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537FB4F" w14:textId="421B0F96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2FB0ED0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77" w:name="lt_pId59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61527fgh</w:t>
            </w:r>
            <w:bookmarkEnd w:id="277"/>
          </w:p>
        </w:tc>
        <w:tc>
          <w:tcPr>
            <w:tcW w:w="1985" w:type="dxa"/>
            <w:noWrap/>
            <w:hideMark/>
          </w:tcPr>
          <w:p w14:paraId="3181EB8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78" w:name="lt_pId59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78"/>
          </w:p>
        </w:tc>
        <w:tc>
          <w:tcPr>
            <w:tcW w:w="2403" w:type="dxa"/>
            <w:noWrap/>
            <w:hideMark/>
          </w:tcPr>
          <w:p w14:paraId="6035668B" w14:textId="55C63581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79" w:name="lt_pId60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79"/>
          </w:p>
        </w:tc>
      </w:tr>
      <w:tr w:rsidR="00B048BE" w:rsidRPr="00B048BE" w14:paraId="3A7BAE07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0902C2C9" w14:textId="513BF967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9F74AFF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80" w:name="lt_pId60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61529fgh</w:t>
            </w:r>
            <w:bookmarkEnd w:id="280"/>
          </w:p>
        </w:tc>
        <w:tc>
          <w:tcPr>
            <w:tcW w:w="1985" w:type="dxa"/>
            <w:noWrap/>
            <w:hideMark/>
          </w:tcPr>
          <w:p w14:paraId="2F04F86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81" w:name="lt_pId60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81"/>
          </w:p>
        </w:tc>
        <w:tc>
          <w:tcPr>
            <w:tcW w:w="2403" w:type="dxa"/>
            <w:noWrap/>
            <w:hideMark/>
          </w:tcPr>
          <w:p w14:paraId="6CBA19C6" w14:textId="4AB49107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82" w:name="lt_pId60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82"/>
          </w:p>
        </w:tc>
      </w:tr>
      <w:tr w:rsidR="00B048BE" w:rsidRPr="00B048BE" w14:paraId="2D021457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5D00801" w14:textId="5DDDD510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08CFD07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83" w:name="lt_pId60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61533fgh</w:t>
            </w:r>
            <w:bookmarkEnd w:id="283"/>
          </w:p>
        </w:tc>
        <w:tc>
          <w:tcPr>
            <w:tcW w:w="1985" w:type="dxa"/>
            <w:noWrap/>
            <w:hideMark/>
          </w:tcPr>
          <w:p w14:paraId="277CAD90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84" w:name="lt_pId60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84"/>
          </w:p>
        </w:tc>
        <w:tc>
          <w:tcPr>
            <w:tcW w:w="2403" w:type="dxa"/>
            <w:noWrap/>
            <w:hideMark/>
          </w:tcPr>
          <w:p w14:paraId="751B225C" w14:textId="497F4D69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85" w:name="lt_pId61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85"/>
          </w:p>
        </w:tc>
      </w:tr>
      <w:tr w:rsidR="00B048BE" w:rsidRPr="00B048BE" w14:paraId="4663F696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3D31D41" w14:textId="23F67ECD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151623AD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86" w:name="lt_pId61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61534fgh</w:t>
            </w:r>
            <w:bookmarkEnd w:id="286"/>
          </w:p>
        </w:tc>
        <w:tc>
          <w:tcPr>
            <w:tcW w:w="1985" w:type="dxa"/>
            <w:noWrap/>
            <w:hideMark/>
          </w:tcPr>
          <w:p w14:paraId="0D636E41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87" w:name="lt_pId61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87"/>
          </w:p>
        </w:tc>
        <w:tc>
          <w:tcPr>
            <w:tcW w:w="2403" w:type="dxa"/>
            <w:noWrap/>
            <w:hideMark/>
          </w:tcPr>
          <w:p w14:paraId="3A897540" w14:textId="1D662AEF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88" w:name="lt_pId61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88"/>
          </w:p>
        </w:tc>
      </w:tr>
      <w:tr w:rsidR="00B048BE" w:rsidRPr="00B048BE" w14:paraId="4845A6AF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03F7A646" w14:textId="4A85EF1B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EB26D5F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89" w:name="lt_pId61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61536fgh</w:t>
            </w:r>
            <w:bookmarkEnd w:id="289"/>
          </w:p>
        </w:tc>
        <w:tc>
          <w:tcPr>
            <w:tcW w:w="1985" w:type="dxa"/>
            <w:noWrap/>
            <w:hideMark/>
          </w:tcPr>
          <w:p w14:paraId="2E1ABA3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0" w:name="lt_pId61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90"/>
          </w:p>
        </w:tc>
        <w:tc>
          <w:tcPr>
            <w:tcW w:w="2403" w:type="dxa"/>
            <w:noWrap/>
            <w:hideMark/>
          </w:tcPr>
          <w:p w14:paraId="5266AE9D" w14:textId="4F2290FB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91" w:name="lt_pId62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91"/>
          </w:p>
        </w:tc>
      </w:tr>
      <w:tr w:rsidR="00B048BE" w:rsidRPr="00B048BE" w14:paraId="791E47A3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31865C3" w14:textId="4C867A39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4A04A9A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2" w:name="lt_pId62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61537fgh</w:t>
            </w:r>
            <w:bookmarkEnd w:id="292"/>
          </w:p>
        </w:tc>
        <w:tc>
          <w:tcPr>
            <w:tcW w:w="1985" w:type="dxa"/>
            <w:noWrap/>
            <w:hideMark/>
          </w:tcPr>
          <w:p w14:paraId="2FEE48C3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3" w:name="lt_pId62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93"/>
          </w:p>
        </w:tc>
        <w:tc>
          <w:tcPr>
            <w:tcW w:w="2403" w:type="dxa"/>
            <w:noWrap/>
            <w:hideMark/>
          </w:tcPr>
          <w:p w14:paraId="636A1E6E" w14:textId="1C789ABE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94" w:name="lt_pId62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94"/>
          </w:p>
        </w:tc>
      </w:tr>
      <w:tr w:rsidR="00B048BE" w:rsidRPr="00B048BE" w14:paraId="13BCE8C0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19AF24B7" w14:textId="40DDEE61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F20348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5" w:name="lt_pId62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61539fgh</w:t>
            </w:r>
            <w:bookmarkEnd w:id="295"/>
          </w:p>
        </w:tc>
        <w:tc>
          <w:tcPr>
            <w:tcW w:w="1985" w:type="dxa"/>
            <w:noWrap/>
            <w:hideMark/>
          </w:tcPr>
          <w:p w14:paraId="418D0EA4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6" w:name="lt_pId62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96"/>
          </w:p>
        </w:tc>
        <w:tc>
          <w:tcPr>
            <w:tcW w:w="2403" w:type="dxa"/>
            <w:noWrap/>
            <w:hideMark/>
          </w:tcPr>
          <w:p w14:paraId="5B778883" w14:textId="684C603D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297" w:name="lt_pId63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297"/>
          </w:p>
        </w:tc>
      </w:tr>
      <w:tr w:rsidR="00B048BE" w:rsidRPr="00B048BE" w14:paraId="715FD832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5139DB73" w14:textId="23206265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33A4B27B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8" w:name="lt_pId63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61571fgh</w:t>
            </w:r>
            <w:bookmarkEnd w:id="298"/>
          </w:p>
        </w:tc>
        <w:tc>
          <w:tcPr>
            <w:tcW w:w="1985" w:type="dxa"/>
            <w:noWrap/>
            <w:hideMark/>
          </w:tcPr>
          <w:p w14:paraId="505FDB2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99" w:name="lt_pId63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299"/>
          </w:p>
        </w:tc>
        <w:tc>
          <w:tcPr>
            <w:tcW w:w="2403" w:type="dxa"/>
            <w:noWrap/>
            <w:hideMark/>
          </w:tcPr>
          <w:p w14:paraId="0866F8B4" w14:textId="11589CC0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300" w:name="lt_pId63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300"/>
          </w:p>
        </w:tc>
      </w:tr>
      <w:tr w:rsidR="00B048BE" w:rsidRPr="00B048BE" w14:paraId="4B8BAC64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04F5E8F5" w14:textId="05C414FA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8F6BCF8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01" w:name="lt_pId63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61577fgh</w:t>
            </w:r>
            <w:bookmarkEnd w:id="301"/>
          </w:p>
        </w:tc>
        <w:tc>
          <w:tcPr>
            <w:tcW w:w="1985" w:type="dxa"/>
            <w:noWrap/>
            <w:hideMark/>
          </w:tcPr>
          <w:p w14:paraId="5CBC5840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02" w:name="lt_pId63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302"/>
          </w:p>
        </w:tc>
        <w:tc>
          <w:tcPr>
            <w:tcW w:w="2403" w:type="dxa"/>
            <w:noWrap/>
            <w:hideMark/>
          </w:tcPr>
          <w:p w14:paraId="40926724" w14:textId="0C3865B5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303" w:name="lt_pId64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303"/>
          </w:p>
        </w:tc>
      </w:tr>
      <w:tr w:rsidR="00B048BE" w:rsidRPr="00B048BE" w14:paraId="5C597779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86149C6" w14:textId="0471B943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57581BC7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04" w:name="lt_pId64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61581fgh</w:t>
            </w:r>
            <w:bookmarkEnd w:id="304"/>
          </w:p>
        </w:tc>
        <w:tc>
          <w:tcPr>
            <w:tcW w:w="1985" w:type="dxa"/>
            <w:noWrap/>
            <w:hideMark/>
          </w:tcPr>
          <w:p w14:paraId="6A2E7BE1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05" w:name="lt_pId64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305"/>
          </w:p>
        </w:tc>
        <w:tc>
          <w:tcPr>
            <w:tcW w:w="2403" w:type="dxa"/>
            <w:noWrap/>
            <w:hideMark/>
          </w:tcPr>
          <w:p w14:paraId="145357BC" w14:textId="40547A98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306" w:name="lt_pId645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306"/>
          </w:p>
        </w:tc>
      </w:tr>
      <w:tr w:rsidR="00B048BE" w:rsidRPr="00B048BE" w14:paraId="47A5D043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6F49554A" w14:textId="1ABFD419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984" w:type="dxa"/>
            <w:noWrap/>
            <w:hideMark/>
          </w:tcPr>
          <w:p w14:paraId="6B59ED25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07" w:name="lt_pId64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61588fgh</w:t>
            </w:r>
            <w:bookmarkEnd w:id="307"/>
          </w:p>
        </w:tc>
        <w:tc>
          <w:tcPr>
            <w:tcW w:w="1985" w:type="dxa"/>
            <w:noWrap/>
            <w:hideMark/>
          </w:tcPr>
          <w:p w14:paraId="73EB889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08" w:name="lt_pId648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Nuuday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A/S</w:t>
            </w:r>
            <w:bookmarkEnd w:id="308"/>
          </w:p>
        </w:tc>
        <w:tc>
          <w:tcPr>
            <w:tcW w:w="2403" w:type="dxa"/>
            <w:noWrap/>
            <w:hideMark/>
          </w:tcPr>
          <w:p w14:paraId="2DE5100F" w14:textId="27604F46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27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апреля</w:t>
            </w:r>
            <w:bookmarkStart w:id="309" w:name="lt_pId650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309"/>
          </w:p>
        </w:tc>
      </w:tr>
      <w:tr w:rsidR="00B048BE" w:rsidRPr="00B048BE" w14:paraId="6E27FBC2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F3378C0" w14:textId="4E5F99C0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84" w:type="dxa"/>
            <w:noWrap/>
            <w:hideMark/>
          </w:tcPr>
          <w:p w14:paraId="34AC327F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0" w:name="lt_pId65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70706fgh</w:t>
            </w:r>
            <w:bookmarkEnd w:id="310"/>
          </w:p>
        </w:tc>
        <w:tc>
          <w:tcPr>
            <w:tcW w:w="1985" w:type="dxa"/>
            <w:noWrap/>
            <w:hideMark/>
          </w:tcPr>
          <w:p w14:paraId="4D19F652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1" w:name="lt_pId653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Maxtel.dk </w:t>
            </w:r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ApS</w:t>
            </w:r>
            <w:bookmarkEnd w:id="311"/>
            <w:proofErr w:type="spellEnd"/>
          </w:p>
        </w:tc>
        <w:tc>
          <w:tcPr>
            <w:tcW w:w="2403" w:type="dxa"/>
            <w:noWrap/>
            <w:hideMark/>
          </w:tcPr>
          <w:p w14:paraId="780B8CDD" w14:textId="092C2701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  <w:r w:rsidR="000B3EB2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мая 2022 г.</w:t>
            </w:r>
          </w:p>
        </w:tc>
      </w:tr>
      <w:tr w:rsidR="00B048BE" w:rsidRPr="00B048BE" w14:paraId="04652816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0EF23CE3" w14:textId="67E2E5CC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84" w:type="dxa"/>
            <w:noWrap/>
            <w:hideMark/>
          </w:tcPr>
          <w:p w14:paraId="7E168A3B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2" w:name="lt_pId65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72734fgh</w:t>
            </w:r>
            <w:bookmarkEnd w:id="312"/>
          </w:p>
        </w:tc>
        <w:tc>
          <w:tcPr>
            <w:tcW w:w="1985" w:type="dxa"/>
            <w:noWrap/>
            <w:hideMark/>
          </w:tcPr>
          <w:p w14:paraId="41C1FB5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3" w:name="lt_pId658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Maxtel.dk </w:t>
            </w:r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ApS</w:t>
            </w:r>
            <w:bookmarkEnd w:id="313"/>
            <w:proofErr w:type="spellEnd"/>
          </w:p>
        </w:tc>
        <w:tc>
          <w:tcPr>
            <w:tcW w:w="2403" w:type="dxa"/>
            <w:noWrap/>
            <w:hideMark/>
          </w:tcPr>
          <w:p w14:paraId="49D4D110" w14:textId="3AF6F264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  <w:r w:rsidR="000B3EB2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мая 2022 г.</w:t>
            </w:r>
          </w:p>
        </w:tc>
      </w:tr>
      <w:tr w:rsidR="00B048BE" w:rsidRPr="00B048BE" w14:paraId="3BF4FE51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37BF7C3B" w14:textId="7A5DB388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84" w:type="dxa"/>
            <w:noWrap/>
            <w:hideMark/>
          </w:tcPr>
          <w:p w14:paraId="480DABA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4" w:name="lt_pId66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72738fgh</w:t>
            </w:r>
            <w:bookmarkEnd w:id="314"/>
          </w:p>
        </w:tc>
        <w:tc>
          <w:tcPr>
            <w:tcW w:w="1985" w:type="dxa"/>
            <w:noWrap/>
            <w:hideMark/>
          </w:tcPr>
          <w:p w14:paraId="4F7F767E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5" w:name="lt_pId663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Maxtel.dk </w:t>
            </w:r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ApS</w:t>
            </w:r>
            <w:bookmarkEnd w:id="315"/>
            <w:proofErr w:type="spellEnd"/>
          </w:p>
        </w:tc>
        <w:tc>
          <w:tcPr>
            <w:tcW w:w="2403" w:type="dxa"/>
            <w:noWrap/>
            <w:hideMark/>
          </w:tcPr>
          <w:p w14:paraId="67F1A287" w14:textId="2325567C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  <w:r w:rsidR="000B3EB2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мая 2022 г.</w:t>
            </w:r>
          </w:p>
        </w:tc>
      </w:tr>
      <w:tr w:rsidR="00B048BE" w:rsidRPr="00B048BE" w14:paraId="4070EAF6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0CD4B22" w14:textId="7AAA55FF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84" w:type="dxa"/>
            <w:noWrap/>
            <w:hideMark/>
          </w:tcPr>
          <w:p w14:paraId="1EC82BC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6" w:name="lt_pId667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72739fgh</w:t>
            </w:r>
            <w:bookmarkEnd w:id="316"/>
          </w:p>
        </w:tc>
        <w:tc>
          <w:tcPr>
            <w:tcW w:w="1985" w:type="dxa"/>
            <w:noWrap/>
            <w:hideMark/>
          </w:tcPr>
          <w:p w14:paraId="0044FFCA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7" w:name="lt_pId668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Maxtel.dk </w:t>
            </w:r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ApS</w:t>
            </w:r>
            <w:bookmarkEnd w:id="317"/>
            <w:proofErr w:type="spellEnd"/>
          </w:p>
        </w:tc>
        <w:tc>
          <w:tcPr>
            <w:tcW w:w="2403" w:type="dxa"/>
            <w:noWrap/>
            <w:hideMark/>
          </w:tcPr>
          <w:p w14:paraId="72159137" w14:textId="676375A6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</w:t>
            </w:r>
            <w:r w:rsidR="000B3EB2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мая 2022 г.</w:t>
            </w:r>
          </w:p>
        </w:tc>
      </w:tr>
      <w:tr w:rsidR="00B048BE" w:rsidRPr="00B048BE" w14:paraId="5AFCF1A5" w14:textId="77777777" w:rsidTr="00DF4BBD">
        <w:trPr>
          <w:cantSplit/>
          <w:trHeight w:val="284"/>
        </w:trPr>
        <w:tc>
          <w:tcPr>
            <w:tcW w:w="3256" w:type="dxa"/>
            <w:noWrap/>
            <w:hideMark/>
          </w:tcPr>
          <w:p w14:paraId="46F2AA85" w14:textId="3264C9C0" w:rsidR="00B048BE" w:rsidRPr="000B3EB2" w:rsidRDefault="00105A15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1984" w:type="dxa"/>
            <w:noWrap/>
            <w:hideMark/>
          </w:tcPr>
          <w:p w14:paraId="6684914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8" w:name="lt_pId672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66606fgh</w:t>
            </w:r>
            <w:bookmarkEnd w:id="318"/>
          </w:p>
        </w:tc>
        <w:tc>
          <w:tcPr>
            <w:tcW w:w="1985" w:type="dxa"/>
            <w:noWrap/>
            <w:hideMark/>
          </w:tcPr>
          <w:p w14:paraId="06C605EC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19" w:name="lt_pId673"/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mifon</w:t>
            </w:r>
            <w:proofErr w:type="spellEnd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familie</w:t>
            </w:r>
            <w:bookmarkEnd w:id="319"/>
            <w:proofErr w:type="spellEnd"/>
          </w:p>
        </w:tc>
        <w:tc>
          <w:tcPr>
            <w:tcW w:w="2403" w:type="dxa"/>
            <w:noWrap/>
            <w:hideMark/>
          </w:tcPr>
          <w:p w14:paraId="75DDD9E4" w14:textId="0F99A2FF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07</w:t>
            </w:r>
            <w:bookmarkStart w:id="320" w:name="lt_pId675"/>
            <w:r w:rsidR="000B3EB2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июня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320"/>
          </w:p>
        </w:tc>
      </w:tr>
      <w:tr w:rsidR="00B048BE" w:rsidRPr="00B048BE" w14:paraId="2CF985BF" w14:textId="77777777" w:rsidTr="00DF4BBD">
        <w:trPr>
          <w:cantSplit/>
          <w:trHeight w:val="284"/>
        </w:trPr>
        <w:tc>
          <w:tcPr>
            <w:tcW w:w="3256" w:type="dxa"/>
            <w:shd w:val="clear" w:color="auto" w:fill="auto"/>
            <w:noWrap/>
            <w:hideMark/>
          </w:tcPr>
          <w:p w14:paraId="34CF1D7C" w14:textId="7B1B2192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bookmarkStart w:id="321" w:name="lt_pId676"/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4-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значные короткие коды услуг справочной службы или специальных услуг </w:t>
            </w:r>
            <w:bookmarkEnd w:id="321"/>
          </w:p>
        </w:tc>
        <w:tc>
          <w:tcPr>
            <w:tcW w:w="1984" w:type="dxa"/>
            <w:noWrap/>
            <w:hideMark/>
          </w:tcPr>
          <w:p w14:paraId="08AAF00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1810</w:t>
            </w:r>
          </w:p>
        </w:tc>
        <w:tc>
          <w:tcPr>
            <w:tcW w:w="1985" w:type="dxa"/>
            <w:noWrap/>
            <w:hideMark/>
          </w:tcPr>
          <w:p w14:paraId="20C6BEB8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22" w:name="lt_pId678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TDC Net A/S</w:t>
            </w:r>
            <w:bookmarkEnd w:id="322"/>
          </w:p>
        </w:tc>
        <w:tc>
          <w:tcPr>
            <w:tcW w:w="2403" w:type="dxa"/>
            <w:noWrap/>
            <w:hideMark/>
          </w:tcPr>
          <w:p w14:paraId="038F5697" w14:textId="5A0DE15C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30 </w:t>
            </w:r>
            <w:bookmarkStart w:id="323" w:name="lt_pId680"/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июня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323"/>
          </w:p>
        </w:tc>
      </w:tr>
      <w:tr w:rsidR="00B048BE" w:rsidRPr="00B048BE" w14:paraId="3DCF5B4E" w14:textId="77777777" w:rsidTr="00DF4BBD">
        <w:trPr>
          <w:cantSplit/>
          <w:trHeight w:val="284"/>
        </w:trPr>
        <w:tc>
          <w:tcPr>
            <w:tcW w:w="3256" w:type="dxa"/>
            <w:shd w:val="clear" w:color="auto" w:fill="auto"/>
            <w:noWrap/>
            <w:hideMark/>
          </w:tcPr>
          <w:p w14:paraId="7B8CAE46" w14:textId="71569EDA" w:rsidR="00B048BE" w:rsidRPr="000B3EB2" w:rsidRDefault="00032CD6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4-значные короткие коды услуг справочной службы или специальных услуг</w:t>
            </w:r>
          </w:p>
        </w:tc>
        <w:tc>
          <w:tcPr>
            <w:tcW w:w="1984" w:type="dxa"/>
            <w:noWrap/>
            <w:hideMark/>
          </w:tcPr>
          <w:p w14:paraId="5F06B4FB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1851</w:t>
            </w:r>
          </w:p>
        </w:tc>
        <w:tc>
          <w:tcPr>
            <w:tcW w:w="1985" w:type="dxa"/>
            <w:noWrap/>
            <w:hideMark/>
          </w:tcPr>
          <w:p w14:paraId="1F59DD46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24" w:name="lt_pId683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TDC Net A/S</w:t>
            </w:r>
            <w:bookmarkEnd w:id="324"/>
          </w:p>
        </w:tc>
        <w:tc>
          <w:tcPr>
            <w:tcW w:w="2403" w:type="dxa"/>
            <w:noWrap/>
            <w:hideMark/>
          </w:tcPr>
          <w:p w14:paraId="558A82F9" w14:textId="63237DFB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30 </w:t>
            </w:r>
            <w:bookmarkStart w:id="325" w:name="lt_pId685"/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июня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325"/>
          </w:p>
        </w:tc>
      </w:tr>
      <w:tr w:rsidR="00B048BE" w:rsidRPr="00B048BE" w14:paraId="6BBC4297" w14:textId="77777777" w:rsidTr="00DF4BBD">
        <w:trPr>
          <w:cantSplit/>
          <w:trHeight w:val="284"/>
        </w:trPr>
        <w:tc>
          <w:tcPr>
            <w:tcW w:w="3256" w:type="dxa"/>
            <w:shd w:val="clear" w:color="auto" w:fill="auto"/>
            <w:noWrap/>
            <w:hideMark/>
          </w:tcPr>
          <w:p w14:paraId="56EE98CD" w14:textId="2451B4EF" w:rsidR="00B048BE" w:rsidRPr="000B3EB2" w:rsidRDefault="00032CD6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4-значные короткие коды услуг справочной службы или специальных услуг</w:t>
            </w:r>
          </w:p>
        </w:tc>
        <w:tc>
          <w:tcPr>
            <w:tcW w:w="1984" w:type="dxa"/>
            <w:noWrap/>
            <w:hideMark/>
          </w:tcPr>
          <w:p w14:paraId="1A68C5AB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1853</w:t>
            </w:r>
          </w:p>
        </w:tc>
        <w:tc>
          <w:tcPr>
            <w:tcW w:w="1985" w:type="dxa"/>
            <w:noWrap/>
            <w:hideMark/>
          </w:tcPr>
          <w:p w14:paraId="4073F8C1" w14:textId="77777777" w:rsidR="00B048BE" w:rsidRPr="00AF64D5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26" w:name="lt_pId688"/>
            <w:r w:rsidRPr="00AF64D5">
              <w:rPr>
                <w:rFonts w:asciiTheme="minorHAnsi" w:hAnsiTheme="minorHAnsi" w:cstheme="minorHAnsi"/>
                <w:sz w:val="18"/>
                <w:szCs w:val="18"/>
              </w:rPr>
              <w:t>TDC Net A/S</w:t>
            </w:r>
            <w:bookmarkEnd w:id="326"/>
          </w:p>
        </w:tc>
        <w:tc>
          <w:tcPr>
            <w:tcW w:w="2403" w:type="dxa"/>
            <w:noWrap/>
            <w:hideMark/>
          </w:tcPr>
          <w:p w14:paraId="3C1AD077" w14:textId="269E3814" w:rsidR="00B048BE" w:rsidRPr="000B3EB2" w:rsidRDefault="00B048BE" w:rsidP="00AF64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30 </w:t>
            </w:r>
            <w:bookmarkStart w:id="327" w:name="lt_pId690"/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июня</w:t>
            </w: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05A15"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 г.</w:t>
            </w:r>
            <w:bookmarkEnd w:id="327"/>
          </w:p>
        </w:tc>
      </w:tr>
    </w:tbl>
    <w:p w14:paraId="70FC205A" w14:textId="7AC2F29C" w:rsidR="00B048BE" w:rsidRPr="000B3EB2" w:rsidRDefault="00105A15" w:rsidP="00C6579A">
      <w:pPr>
        <w:numPr>
          <w:ilvl w:val="0"/>
          <w:numId w:val="32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0B3EB2">
        <w:rPr>
          <w:rFonts w:cs="Arial"/>
          <w:lang w:val="ru-RU"/>
        </w:rPr>
        <w:t>Присвоения</w:t>
      </w:r>
    </w:p>
    <w:tbl>
      <w:tblPr>
        <w:tblStyle w:val="TableGrid129"/>
        <w:tblW w:w="9629" w:type="dxa"/>
        <w:tblLook w:val="04A0" w:firstRow="1" w:lastRow="0" w:firstColumn="1" w:lastColumn="0" w:noHBand="0" w:noVBand="1"/>
      </w:tblPr>
      <w:tblGrid>
        <w:gridCol w:w="3681"/>
        <w:gridCol w:w="2126"/>
        <w:gridCol w:w="2268"/>
        <w:gridCol w:w="1554"/>
      </w:tblGrid>
      <w:tr w:rsidR="00032CD6" w:rsidRPr="000B3EB2" w14:paraId="7ACCDF19" w14:textId="77777777" w:rsidTr="004F4C5D">
        <w:trPr>
          <w:cantSplit/>
          <w:trHeight w:val="290"/>
          <w:tblHeader/>
        </w:trPr>
        <w:tc>
          <w:tcPr>
            <w:tcW w:w="3681" w:type="dxa"/>
            <w:noWrap/>
            <w:vAlign w:val="center"/>
            <w:hideMark/>
          </w:tcPr>
          <w:p w14:paraId="1742298D" w14:textId="44E164AC" w:rsidR="00032CD6" w:rsidRPr="000B3EB2" w:rsidRDefault="00032CD6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lang w:val="ru-RU"/>
              </w:rPr>
            </w:pPr>
            <w:r w:rsidRPr="000B3EB2">
              <w:rPr>
                <w:rFonts w:asciiTheme="minorHAnsi" w:eastAsia="Arial" w:hAnsiTheme="minorHAnsi" w:cstheme="minorHAnsi"/>
                <w:i/>
                <w:spacing w:val="-4"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2126" w:type="dxa"/>
            <w:noWrap/>
            <w:vAlign w:val="center"/>
            <w:hideMark/>
          </w:tcPr>
          <w:p w14:paraId="6040CF80" w14:textId="4DFD0B2F" w:rsidR="00032CD6" w:rsidRPr="000B3EB2" w:rsidRDefault="00032CD6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</w:pPr>
            <w:r w:rsidRPr="000B3EB2">
              <w:rPr>
                <w:rFonts w:asciiTheme="minorHAnsi" w:eastAsia="Arial" w:hAnsiTheme="minorHAnsi" w:cstheme="minorHAnsi"/>
                <w:i/>
                <w:spacing w:val="-2"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268" w:type="dxa"/>
            <w:noWrap/>
            <w:vAlign w:val="center"/>
            <w:hideMark/>
          </w:tcPr>
          <w:p w14:paraId="31655411" w14:textId="263F62FE" w:rsidR="00032CD6" w:rsidRPr="000B3EB2" w:rsidRDefault="00032CD6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</w:pPr>
            <w:r w:rsidRPr="000B3EB2">
              <w:rPr>
                <w:rFonts w:asciiTheme="minorHAnsi" w:eastAsia="Arial" w:hAnsiTheme="minorHAnsi" w:cstheme="minorHAnsi"/>
                <w:i/>
                <w:spacing w:val="-2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554" w:type="dxa"/>
            <w:noWrap/>
            <w:vAlign w:val="center"/>
            <w:hideMark/>
          </w:tcPr>
          <w:p w14:paraId="1756DF9A" w14:textId="7AD7B04F" w:rsidR="00032CD6" w:rsidRPr="000B3EB2" w:rsidRDefault="00032CD6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i/>
                <w:color w:val="800000"/>
                <w:sz w:val="18"/>
                <w:szCs w:val="18"/>
                <w:lang w:val="ru-RU"/>
              </w:rPr>
            </w:pPr>
            <w:r w:rsidRPr="000B3EB2">
              <w:rPr>
                <w:rFonts w:asciiTheme="minorHAnsi" w:eastAsia="Arial" w:hAnsiTheme="minorHAnsi" w:cstheme="minorHAnsi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B048BE" w:rsidRPr="000B3EB2" w14:paraId="07E12D51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2097BF37" w14:textId="66024FB2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126" w:type="dxa"/>
            <w:noWrap/>
            <w:hideMark/>
          </w:tcPr>
          <w:p w14:paraId="788F61A4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28" w:name="lt_pId697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39981fgh</w:t>
            </w:r>
            <w:bookmarkEnd w:id="328"/>
          </w:p>
        </w:tc>
        <w:tc>
          <w:tcPr>
            <w:tcW w:w="2268" w:type="dxa"/>
            <w:noWrap/>
            <w:hideMark/>
          </w:tcPr>
          <w:p w14:paraId="2FA1C76A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29" w:name="lt_pId698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TDC Net A/S</w:t>
            </w:r>
            <w:bookmarkEnd w:id="329"/>
          </w:p>
        </w:tc>
        <w:tc>
          <w:tcPr>
            <w:tcW w:w="1554" w:type="dxa"/>
            <w:noWrap/>
            <w:hideMark/>
          </w:tcPr>
          <w:p w14:paraId="6C6C0AA4" w14:textId="635BBC8B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01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апреля 2022 г.</w:t>
            </w:r>
          </w:p>
        </w:tc>
      </w:tr>
      <w:tr w:rsidR="00B048BE" w:rsidRPr="000B3EB2" w14:paraId="7A67C578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64943A17" w14:textId="7353504C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  <w:hideMark/>
          </w:tcPr>
          <w:p w14:paraId="25857101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30" w:name="lt_pId702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91308fgh</w:t>
            </w:r>
            <w:bookmarkEnd w:id="330"/>
          </w:p>
        </w:tc>
        <w:tc>
          <w:tcPr>
            <w:tcW w:w="2268" w:type="dxa"/>
            <w:noWrap/>
            <w:hideMark/>
          </w:tcPr>
          <w:p w14:paraId="0B4CF561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31" w:name="lt_pId703"/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Greenwave</w:t>
            </w:r>
            <w:proofErr w:type="spellEnd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Mobile IoT </w:t>
            </w:r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ApS</w:t>
            </w:r>
            <w:bookmarkEnd w:id="331"/>
            <w:proofErr w:type="spellEnd"/>
          </w:p>
        </w:tc>
        <w:tc>
          <w:tcPr>
            <w:tcW w:w="1554" w:type="dxa"/>
            <w:noWrap/>
            <w:hideMark/>
          </w:tcPr>
          <w:p w14:paraId="226E3EB1" w14:textId="037D225D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22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апреля 2022 г.</w:t>
            </w:r>
          </w:p>
        </w:tc>
      </w:tr>
      <w:tr w:rsidR="00B048BE" w:rsidRPr="000B3EB2" w14:paraId="33BB8B6C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7A0F7D22" w14:textId="3D61A396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  <w:hideMark/>
          </w:tcPr>
          <w:p w14:paraId="3F407AF6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32" w:name="lt_pId707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91309fgh</w:t>
            </w:r>
            <w:bookmarkEnd w:id="332"/>
          </w:p>
        </w:tc>
        <w:tc>
          <w:tcPr>
            <w:tcW w:w="2268" w:type="dxa"/>
            <w:noWrap/>
            <w:hideMark/>
          </w:tcPr>
          <w:p w14:paraId="27BA01B7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33" w:name="lt_pId708"/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Greenwave</w:t>
            </w:r>
            <w:proofErr w:type="spellEnd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Mobile IoT </w:t>
            </w:r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ApS</w:t>
            </w:r>
            <w:bookmarkEnd w:id="333"/>
            <w:proofErr w:type="spellEnd"/>
          </w:p>
        </w:tc>
        <w:tc>
          <w:tcPr>
            <w:tcW w:w="1554" w:type="dxa"/>
            <w:noWrap/>
            <w:hideMark/>
          </w:tcPr>
          <w:p w14:paraId="25E094DC" w14:textId="2ECE9316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22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апреля 2022 г.</w:t>
            </w:r>
          </w:p>
        </w:tc>
      </w:tr>
      <w:tr w:rsidR="00B048BE" w:rsidRPr="000B3EB2" w14:paraId="4A6ABD71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3CE07D5C" w14:textId="11D321E3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  <w:hideMark/>
          </w:tcPr>
          <w:p w14:paraId="0B360512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34" w:name="lt_pId712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9240efgh</w:t>
            </w:r>
            <w:bookmarkEnd w:id="334"/>
          </w:p>
        </w:tc>
        <w:tc>
          <w:tcPr>
            <w:tcW w:w="2268" w:type="dxa"/>
            <w:noWrap/>
            <w:hideMark/>
          </w:tcPr>
          <w:p w14:paraId="326D446E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35" w:name="lt_pId713"/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Greenwave</w:t>
            </w:r>
            <w:proofErr w:type="spellEnd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Mobile IoT </w:t>
            </w:r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ApS</w:t>
            </w:r>
            <w:bookmarkEnd w:id="335"/>
            <w:proofErr w:type="spellEnd"/>
          </w:p>
        </w:tc>
        <w:tc>
          <w:tcPr>
            <w:tcW w:w="1554" w:type="dxa"/>
            <w:noWrap/>
            <w:hideMark/>
          </w:tcPr>
          <w:p w14:paraId="24E6EEFA" w14:textId="37A401E1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22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апреля 2022 г.</w:t>
            </w:r>
          </w:p>
        </w:tc>
      </w:tr>
      <w:tr w:rsidR="00B048BE" w:rsidRPr="000B3EB2" w14:paraId="2F62A9C1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7BF282F8" w14:textId="5B11444E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  <w:hideMark/>
          </w:tcPr>
          <w:p w14:paraId="21976C04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36" w:name="lt_pId717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81379fgh</w:t>
            </w:r>
            <w:bookmarkEnd w:id="336"/>
          </w:p>
        </w:tc>
        <w:tc>
          <w:tcPr>
            <w:tcW w:w="2268" w:type="dxa"/>
            <w:noWrap/>
            <w:hideMark/>
          </w:tcPr>
          <w:p w14:paraId="49179C1C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37" w:name="lt_pId718"/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Greenwave</w:t>
            </w:r>
            <w:proofErr w:type="spellEnd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Mobile IoT </w:t>
            </w:r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ApS</w:t>
            </w:r>
            <w:bookmarkEnd w:id="337"/>
            <w:proofErr w:type="spellEnd"/>
          </w:p>
        </w:tc>
        <w:tc>
          <w:tcPr>
            <w:tcW w:w="1554" w:type="dxa"/>
            <w:noWrap/>
            <w:hideMark/>
          </w:tcPr>
          <w:p w14:paraId="29CCC307" w14:textId="75F32160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22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апреля 2022 г.</w:t>
            </w:r>
          </w:p>
        </w:tc>
      </w:tr>
      <w:tr w:rsidR="00B048BE" w:rsidRPr="000B3EB2" w14:paraId="2F133123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77170C27" w14:textId="0024B53B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  <w:hideMark/>
          </w:tcPr>
          <w:p w14:paraId="4A3A3977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38" w:name="lt_pId722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49817fgh</w:t>
            </w:r>
            <w:bookmarkEnd w:id="338"/>
          </w:p>
        </w:tc>
        <w:tc>
          <w:tcPr>
            <w:tcW w:w="2268" w:type="dxa"/>
            <w:noWrap/>
            <w:hideMark/>
          </w:tcPr>
          <w:p w14:paraId="36BB6977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39" w:name="lt_pId723"/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Greenwave</w:t>
            </w:r>
            <w:proofErr w:type="spellEnd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Mobile IoT </w:t>
            </w:r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ApS</w:t>
            </w:r>
            <w:bookmarkEnd w:id="339"/>
            <w:proofErr w:type="spellEnd"/>
          </w:p>
        </w:tc>
        <w:tc>
          <w:tcPr>
            <w:tcW w:w="1554" w:type="dxa"/>
            <w:noWrap/>
            <w:hideMark/>
          </w:tcPr>
          <w:p w14:paraId="4EC9CEE6" w14:textId="571EAA59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22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апреля 2022 г.</w:t>
            </w:r>
          </w:p>
        </w:tc>
      </w:tr>
      <w:tr w:rsidR="00B048BE" w:rsidRPr="000B3EB2" w14:paraId="32999359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0E50CE8E" w14:textId="4F2EA577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  <w:hideMark/>
          </w:tcPr>
          <w:p w14:paraId="4D10D1F6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40" w:name="lt_pId727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49819fgh</w:t>
            </w:r>
            <w:bookmarkEnd w:id="340"/>
          </w:p>
        </w:tc>
        <w:tc>
          <w:tcPr>
            <w:tcW w:w="2268" w:type="dxa"/>
            <w:noWrap/>
            <w:hideMark/>
          </w:tcPr>
          <w:p w14:paraId="1953A2EF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41" w:name="lt_pId728"/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Greenwave</w:t>
            </w:r>
            <w:proofErr w:type="spellEnd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Mobile IoT </w:t>
            </w:r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ApS</w:t>
            </w:r>
            <w:bookmarkEnd w:id="341"/>
            <w:proofErr w:type="spellEnd"/>
          </w:p>
        </w:tc>
        <w:tc>
          <w:tcPr>
            <w:tcW w:w="1554" w:type="dxa"/>
            <w:noWrap/>
            <w:hideMark/>
          </w:tcPr>
          <w:p w14:paraId="389E7920" w14:textId="534ED84E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22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апреля 2022 г.</w:t>
            </w:r>
          </w:p>
        </w:tc>
      </w:tr>
      <w:tr w:rsidR="00B048BE" w:rsidRPr="000B3EB2" w14:paraId="58EE850F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48B68530" w14:textId="02FBB36B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126" w:type="dxa"/>
            <w:noWrap/>
            <w:hideMark/>
          </w:tcPr>
          <w:p w14:paraId="1D2063B2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42" w:name="lt_pId732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70603fgh</w:t>
            </w:r>
            <w:bookmarkEnd w:id="342"/>
          </w:p>
        </w:tc>
        <w:tc>
          <w:tcPr>
            <w:tcW w:w="2268" w:type="dxa"/>
            <w:noWrap/>
            <w:hideMark/>
          </w:tcPr>
          <w:p w14:paraId="7E9D74A8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43" w:name="lt_pId733"/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Nuuday</w:t>
            </w:r>
            <w:proofErr w:type="spellEnd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A/S</w:t>
            </w:r>
            <w:bookmarkEnd w:id="343"/>
          </w:p>
        </w:tc>
        <w:tc>
          <w:tcPr>
            <w:tcW w:w="1554" w:type="dxa"/>
            <w:noWrap/>
            <w:hideMark/>
          </w:tcPr>
          <w:p w14:paraId="79915ECB" w14:textId="6082A55D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26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апреля 2022 г.</w:t>
            </w:r>
          </w:p>
        </w:tc>
      </w:tr>
      <w:tr w:rsidR="00B048BE" w:rsidRPr="000B3EB2" w14:paraId="2D7D6A6F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51737F44" w14:textId="45C061C5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126" w:type="dxa"/>
            <w:noWrap/>
            <w:hideMark/>
          </w:tcPr>
          <w:p w14:paraId="56E64658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44" w:name="lt_pId737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70604fgh</w:t>
            </w:r>
            <w:bookmarkEnd w:id="344"/>
          </w:p>
        </w:tc>
        <w:tc>
          <w:tcPr>
            <w:tcW w:w="2268" w:type="dxa"/>
            <w:noWrap/>
            <w:hideMark/>
          </w:tcPr>
          <w:p w14:paraId="5B25745C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45" w:name="lt_pId738"/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Nuuday</w:t>
            </w:r>
            <w:proofErr w:type="spellEnd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A/S</w:t>
            </w:r>
            <w:bookmarkEnd w:id="345"/>
          </w:p>
        </w:tc>
        <w:tc>
          <w:tcPr>
            <w:tcW w:w="1554" w:type="dxa"/>
            <w:noWrap/>
            <w:hideMark/>
          </w:tcPr>
          <w:p w14:paraId="46EDD7D2" w14:textId="0B1B087A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26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апреля 2022 г.</w:t>
            </w:r>
          </w:p>
        </w:tc>
      </w:tr>
      <w:tr w:rsidR="00B048BE" w:rsidRPr="000B3EB2" w14:paraId="75AACFEC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3F68E151" w14:textId="77680BA9" w:rsidR="00B048BE" w:rsidRPr="000B3EB2" w:rsidRDefault="000B3EB2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Согласованны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й</w:t>
            </w: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номер</w:t>
            </w: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 в Европе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 для согласованных услуг,</w:t>
            </w: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 имеющи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х</w:t>
            </w: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 социальную значимость</w:t>
            </w:r>
          </w:p>
        </w:tc>
        <w:tc>
          <w:tcPr>
            <w:tcW w:w="2126" w:type="dxa"/>
            <w:noWrap/>
            <w:hideMark/>
          </w:tcPr>
          <w:p w14:paraId="3598B4B9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116000</w:t>
            </w:r>
          </w:p>
        </w:tc>
        <w:tc>
          <w:tcPr>
            <w:tcW w:w="2268" w:type="dxa"/>
            <w:noWrap/>
            <w:hideMark/>
          </w:tcPr>
          <w:p w14:paraId="3E59DDF2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46" w:name="lt_pId743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TDC Net A/S</w:t>
            </w:r>
            <w:bookmarkEnd w:id="346"/>
          </w:p>
        </w:tc>
        <w:tc>
          <w:tcPr>
            <w:tcW w:w="1554" w:type="dxa"/>
            <w:noWrap/>
            <w:hideMark/>
          </w:tcPr>
          <w:p w14:paraId="18A4645C" w14:textId="6393175A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27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апреля 2022 г.</w:t>
            </w:r>
          </w:p>
        </w:tc>
      </w:tr>
      <w:tr w:rsidR="00B048BE" w:rsidRPr="000B3EB2" w14:paraId="76572C5A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34F77AE9" w14:textId="2B0BD556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4-значные короткие коды услуг справочной службы или специальных услуг</w:t>
            </w:r>
          </w:p>
        </w:tc>
        <w:tc>
          <w:tcPr>
            <w:tcW w:w="2126" w:type="dxa"/>
            <w:noWrap/>
            <w:hideMark/>
          </w:tcPr>
          <w:p w14:paraId="1532FEF6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1818</w:t>
            </w:r>
          </w:p>
        </w:tc>
        <w:tc>
          <w:tcPr>
            <w:tcW w:w="2268" w:type="dxa"/>
            <w:noWrap/>
            <w:hideMark/>
          </w:tcPr>
          <w:p w14:paraId="606BCD53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47" w:name="lt_pId748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TDC Net A/S</w:t>
            </w:r>
            <w:bookmarkEnd w:id="347"/>
          </w:p>
        </w:tc>
        <w:tc>
          <w:tcPr>
            <w:tcW w:w="1554" w:type="dxa"/>
            <w:noWrap/>
            <w:hideMark/>
          </w:tcPr>
          <w:p w14:paraId="22B0DE91" w14:textId="712A9B71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16</w:t>
            </w:r>
            <w:bookmarkStart w:id="348" w:name="lt_pId750"/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мая</w:t>
            </w: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 2022</w:t>
            </w:r>
            <w:bookmarkEnd w:id="348"/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г.</w:t>
            </w:r>
          </w:p>
        </w:tc>
      </w:tr>
      <w:tr w:rsidR="00B048BE" w:rsidRPr="000B3EB2" w14:paraId="549AFC18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094D6412" w14:textId="61994B90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  <w:hideMark/>
          </w:tcPr>
          <w:p w14:paraId="7904C540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49" w:name="lt_pId752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3620efgh</w:t>
            </w:r>
            <w:bookmarkEnd w:id="349"/>
          </w:p>
        </w:tc>
        <w:tc>
          <w:tcPr>
            <w:tcW w:w="2268" w:type="dxa"/>
            <w:noWrap/>
            <w:hideMark/>
          </w:tcPr>
          <w:p w14:paraId="471029BA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50" w:name="lt_pId753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Hi3G Denmark </w:t>
            </w:r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ApS</w:t>
            </w:r>
            <w:bookmarkEnd w:id="350"/>
            <w:proofErr w:type="spellEnd"/>
          </w:p>
        </w:tc>
        <w:tc>
          <w:tcPr>
            <w:tcW w:w="1554" w:type="dxa"/>
            <w:noWrap/>
            <w:hideMark/>
          </w:tcPr>
          <w:p w14:paraId="521D999D" w14:textId="0F04528A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18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мая 2022 г.</w:t>
            </w:r>
          </w:p>
        </w:tc>
      </w:tr>
      <w:tr w:rsidR="00B048BE" w:rsidRPr="000B3EB2" w14:paraId="74C9C69C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58C5F950" w14:textId="16D1D061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126" w:type="dxa"/>
            <w:noWrap/>
            <w:hideMark/>
          </w:tcPr>
          <w:p w14:paraId="3DFA4EAD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51" w:name="lt_pId757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20505fgh</w:t>
            </w:r>
            <w:bookmarkEnd w:id="351"/>
          </w:p>
        </w:tc>
        <w:tc>
          <w:tcPr>
            <w:tcW w:w="2268" w:type="dxa"/>
            <w:noWrap/>
            <w:hideMark/>
          </w:tcPr>
          <w:p w14:paraId="46A909CE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52" w:name="lt_pId758"/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mifon</w:t>
            </w:r>
            <w:proofErr w:type="spellEnd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familie</w:t>
            </w:r>
            <w:bookmarkEnd w:id="352"/>
            <w:proofErr w:type="spellEnd"/>
          </w:p>
        </w:tc>
        <w:tc>
          <w:tcPr>
            <w:tcW w:w="1554" w:type="dxa"/>
            <w:noWrap/>
            <w:hideMark/>
          </w:tcPr>
          <w:p w14:paraId="5DE9FE33" w14:textId="2EFD0793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18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мая 2022 г.</w:t>
            </w:r>
          </w:p>
        </w:tc>
      </w:tr>
      <w:tr w:rsidR="00B048BE" w:rsidRPr="000B3EB2" w14:paraId="6882091C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7BD557F0" w14:textId="7DD92781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126" w:type="dxa"/>
            <w:noWrap/>
            <w:hideMark/>
          </w:tcPr>
          <w:p w14:paraId="429B8966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53" w:name="lt_pId762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39989fgh</w:t>
            </w:r>
            <w:bookmarkEnd w:id="353"/>
          </w:p>
        </w:tc>
        <w:tc>
          <w:tcPr>
            <w:tcW w:w="2268" w:type="dxa"/>
            <w:noWrap/>
            <w:hideMark/>
          </w:tcPr>
          <w:p w14:paraId="63F2E798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54" w:name="lt_pId763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TDC Net A/S</w:t>
            </w:r>
            <w:bookmarkEnd w:id="354"/>
          </w:p>
        </w:tc>
        <w:tc>
          <w:tcPr>
            <w:tcW w:w="1554" w:type="dxa"/>
            <w:noWrap/>
            <w:hideMark/>
          </w:tcPr>
          <w:p w14:paraId="78AB8E61" w14:textId="3F896C22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18</w:t>
            </w:r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мая 2022 г.</w:t>
            </w:r>
          </w:p>
        </w:tc>
      </w:tr>
      <w:tr w:rsidR="00B048BE" w:rsidRPr="000B3EB2" w14:paraId="7C4F01DD" w14:textId="77777777" w:rsidTr="00C6579A">
        <w:trPr>
          <w:cantSplit/>
          <w:trHeight w:val="290"/>
        </w:trPr>
        <w:tc>
          <w:tcPr>
            <w:tcW w:w="3681" w:type="dxa"/>
            <w:noWrap/>
            <w:hideMark/>
          </w:tcPr>
          <w:p w14:paraId="5FA46A56" w14:textId="551B4C93" w:rsidR="00B048BE" w:rsidRPr="000B3EB2" w:rsidRDefault="00AF64D5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Фиксированная связь</w:t>
            </w:r>
          </w:p>
        </w:tc>
        <w:tc>
          <w:tcPr>
            <w:tcW w:w="2126" w:type="dxa"/>
            <w:noWrap/>
            <w:hideMark/>
          </w:tcPr>
          <w:p w14:paraId="4190460D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55" w:name="lt_pId767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66600fgh</w:t>
            </w:r>
            <w:bookmarkEnd w:id="355"/>
          </w:p>
        </w:tc>
        <w:tc>
          <w:tcPr>
            <w:tcW w:w="2268" w:type="dxa"/>
            <w:noWrap/>
            <w:hideMark/>
          </w:tcPr>
          <w:p w14:paraId="56DC2E46" w14:textId="77777777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bookmarkStart w:id="356" w:name="lt_pId768"/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mifon</w:t>
            </w:r>
            <w:proofErr w:type="spellEnd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0B3EB2">
              <w:rPr>
                <w:rFonts w:asciiTheme="minorHAnsi" w:hAnsiTheme="minorHAnsi" w:cstheme="minorHAnsi"/>
                <w:iCs/>
                <w:sz w:val="18"/>
                <w:szCs w:val="18"/>
              </w:rPr>
              <w:t>familie</w:t>
            </w:r>
            <w:bookmarkEnd w:id="356"/>
            <w:proofErr w:type="spellEnd"/>
          </w:p>
        </w:tc>
        <w:tc>
          <w:tcPr>
            <w:tcW w:w="1554" w:type="dxa"/>
            <w:noWrap/>
            <w:hideMark/>
          </w:tcPr>
          <w:p w14:paraId="57E80D31" w14:textId="50324F1D" w:rsidR="00B048BE" w:rsidRPr="000B3EB2" w:rsidRDefault="00B048BE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</w:pP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07</w:t>
            </w:r>
            <w:bookmarkStart w:id="357" w:name="lt_pId770"/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июня</w:t>
            </w:r>
            <w:r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 xml:space="preserve"> 2022</w:t>
            </w:r>
            <w:bookmarkEnd w:id="357"/>
            <w:r w:rsidR="000B3EB2" w:rsidRPr="000B3EB2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 г.</w:t>
            </w:r>
          </w:p>
        </w:tc>
      </w:tr>
    </w:tbl>
    <w:p w14:paraId="7E9D0FBB" w14:textId="4B797F98" w:rsidR="00B048BE" w:rsidRPr="00393A10" w:rsidRDefault="00AF64D5" w:rsidP="00AF64D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360"/>
        <w:ind w:left="1077" w:hanging="1077"/>
        <w:jc w:val="left"/>
        <w:rPr>
          <w:rFonts w:cs="Arial"/>
          <w:lang w:val="es-ES_tradnl"/>
        </w:rPr>
      </w:pPr>
      <w:bookmarkStart w:id="358" w:name="lt_pId771"/>
      <w:bookmarkEnd w:id="58"/>
      <w:bookmarkEnd w:id="59"/>
      <w:r w:rsidRPr="00AF64D5">
        <w:rPr>
          <w:rFonts w:cs="Arial"/>
          <w:lang w:val="ru-RU"/>
        </w:rPr>
        <w:t>Для контактов</w:t>
      </w:r>
      <w:r w:rsidR="00B048BE" w:rsidRPr="00AF64D5">
        <w:rPr>
          <w:rFonts w:cs="Arial"/>
          <w:lang w:val="es-ES_tradnl"/>
        </w:rPr>
        <w:t>:</w:t>
      </w:r>
      <w:bookmarkEnd w:id="358"/>
    </w:p>
    <w:p w14:paraId="6A7186D9" w14:textId="77777777" w:rsidR="00B048BE" w:rsidRPr="003416CF" w:rsidRDefault="00B048BE" w:rsidP="00032CD6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ind w:left="567"/>
        <w:jc w:val="left"/>
        <w:rPr>
          <w:rFonts w:cs="Arial"/>
        </w:rPr>
      </w:pPr>
      <w:bookmarkStart w:id="359" w:name="lt_pId772"/>
      <w:r w:rsidRPr="003416CF">
        <w:rPr>
          <w:rFonts w:cs="Arial"/>
        </w:rPr>
        <w:t>Agency for Data Supply and Infrastructure</w:t>
      </w:r>
      <w:bookmarkEnd w:id="359"/>
    </w:p>
    <w:p w14:paraId="204F1943" w14:textId="77777777" w:rsidR="00B048BE" w:rsidRPr="003416CF" w:rsidRDefault="00B048BE" w:rsidP="00032CD6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ind w:left="567"/>
        <w:jc w:val="left"/>
        <w:rPr>
          <w:rFonts w:cs="Arial"/>
        </w:rPr>
      </w:pPr>
      <w:r w:rsidRPr="003416CF">
        <w:rPr>
          <w:rFonts w:cs="Arial"/>
        </w:rPr>
        <w:t xml:space="preserve">8 </w:t>
      </w:r>
      <w:bookmarkStart w:id="360" w:name="lt_pId774"/>
      <w:proofErr w:type="spellStart"/>
      <w:r w:rsidRPr="003416CF">
        <w:rPr>
          <w:rFonts w:cs="Arial"/>
        </w:rPr>
        <w:t>Rentemestervej</w:t>
      </w:r>
      <w:bookmarkEnd w:id="360"/>
      <w:proofErr w:type="spellEnd"/>
    </w:p>
    <w:p w14:paraId="1588DE6F" w14:textId="77777777" w:rsidR="00B048BE" w:rsidRPr="003416CF" w:rsidRDefault="00B048BE" w:rsidP="00032CD6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ind w:left="567"/>
        <w:jc w:val="left"/>
        <w:rPr>
          <w:rFonts w:cs="Arial"/>
        </w:rPr>
      </w:pPr>
      <w:bookmarkStart w:id="361" w:name="lt_pId775"/>
      <w:r w:rsidRPr="003416CF">
        <w:rPr>
          <w:rFonts w:cs="Arial"/>
        </w:rPr>
        <w:t>2400 COPENHAGEN NV</w:t>
      </w:r>
      <w:bookmarkEnd w:id="361"/>
    </w:p>
    <w:p w14:paraId="3EC9F98D" w14:textId="77777777" w:rsidR="00B048BE" w:rsidRPr="002556D6" w:rsidRDefault="00B048BE" w:rsidP="00032CD6">
      <w:pPr>
        <w:tabs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ind w:left="567"/>
        <w:jc w:val="left"/>
        <w:rPr>
          <w:rFonts w:cs="Arial"/>
        </w:rPr>
      </w:pPr>
      <w:bookmarkStart w:id="362" w:name="lt_pId776"/>
      <w:r w:rsidRPr="002556D6">
        <w:rPr>
          <w:rFonts w:cs="Arial"/>
        </w:rPr>
        <w:t>Denmark</w:t>
      </w:r>
      <w:bookmarkEnd w:id="362"/>
    </w:p>
    <w:p w14:paraId="3283F44C" w14:textId="4C518C57" w:rsidR="00DF4BBD" w:rsidRPr="00734A81" w:rsidRDefault="00AF64D5" w:rsidP="00AF64D5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spacing w:before="0"/>
        <w:ind w:left="567"/>
        <w:jc w:val="left"/>
        <w:rPr>
          <w:rFonts w:cs="Calibri"/>
          <w:lang w:val="ru-RU"/>
        </w:rPr>
      </w:pPr>
      <w:bookmarkStart w:id="363" w:name="lt_pId777"/>
      <w:r>
        <w:rPr>
          <w:rFonts w:cs="Arial"/>
          <w:lang w:val="ru-RU"/>
        </w:rPr>
        <w:t>Тел</w:t>
      </w:r>
      <w:r w:rsidRPr="00DF4BBD">
        <w:rPr>
          <w:rFonts w:cs="Arial"/>
          <w:lang w:val="ru-RU"/>
        </w:rPr>
        <w:t>.</w:t>
      </w:r>
      <w:r w:rsidR="00B048BE" w:rsidRPr="00DF4BBD">
        <w:rPr>
          <w:rFonts w:cs="Arial"/>
          <w:lang w:val="ru-RU"/>
        </w:rPr>
        <w:t>:</w:t>
      </w:r>
      <w:bookmarkEnd w:id="363"/>
      <w:r w:rsidR="00B048BE" w:rsidRPr="00DF4BBD">
        <w:rPr>
          <w:rFonts w:cs="Arial"/>
          <w:lang w:val="ru-RU"/>
        </w:rPr>
        <w:tab/>
        <w:t xml:space="preserve">+45 7254 5500 </w:t>
      </w:r>
      <w:r w:rsidR="00B048BE" w:rsidRPr="00DF4BBD">
        <w:rPr>
          <w:rFonts w:cs="Arial"/>
          <w:lang w:val="ru-RU"/>
        </w:rPr>
        <w:br/>
      </w:r>
      <w:bookmarkStart w:id="364" w:name="lt_pId779"/>
      <w:r w:rsidRPr="00734A81">
        <w:rPr>
          <w:rFonts w:cs="Arial"/>
          <w:lang w:val="ru-RU"/>
        </w:rPr>
        <w:t>Эл. почта</w:t>
      </w:r>
      <w:r w:rsidR="00B048BE" w:rsidRPr="00734A81">
        <w:rPr>
          <w:rFonts w:cs="Arial"/>
          <w:lang w:val="ru-RU"/>
        </w:rPr>
        <w:t>:</w:t>
      </w:r>
      <w:bookmarkEnd w:id="364"/>
      <w:r w:rsidR="00B048BE" w:rsidRPr="00734A81">
        <w:rPr>
          <w:rFonts w:cs="Arial"/>
          <w:lang w:val="ru-RU"/>
        </w:rPr>
        <w:tab/>
      </w:r>
      <w:bookmarkStart w:id="365" w:name="lt_pId780"/>
      <w:r w:rsidR="00DF4BBD" w:rsidRPr="00734A81">
        <w:rPr>
          <w:rStyle w:val="Hyperlink"/>
          <w:color w:val="auto"/>
          <w:u w:val="none"/>
        </w:rPr>
        <w:t>tele</w:t>
      </w:r>
      <w:r w:rsidR="00DF4BBD" w:rsidRPr="00734A81">
        <w:rPr>
          <w:rStyle w:val="Hyperlink"/>
          <w:color w:val="auto"/>
          <w:u w:val="none"/>
          <w:lang w:val="ru-RU"/>
        </w:rPr>
        <w:t>@</w:t>
      </w:r>
      <w:proofErr w:type="spellStart"/>
      <w:r w:rsidR="00DF4BBD" w:rsidRPr="00734A81">
        <w:rPr>
          <w:rStyle w:val="Hyperlink"/>
          <w:color w:val="auto"/>
          <w:u w:val="none"/>
        </w:rPr>
        <w:t>sdfi</w:t>
      </w:r>
      <w:proofErr w:type="spellEnd"/>
      <w:r w:rsidR="00DF4BBD" w:rsidRPr="00734A81">
        <w:rPr>
          <w:rStyle w:val="Hyperlink"/>
          <w:color w:val="auto"/>
          <w:u w:val="none"/>
          <w:lang w:val="ru-RU"/>
        </w:rPr>
        <w:t>.</w:t>
      </w:r>
      <w:r w:rsidR="00DF4BBD" w:rsidRPr="00734A81">
        <w:rPr>
          <w:rStyle w:val="Hyperlink"/>
          <w:color w:val="auto"/>
          <w:u w:val="none"/>
        </w:rPr>
        <w:t>dk</w:t>
      </w:r>
      <w:bookmarkEnd w:id="365"/>
      <w:r w:rsidR="00B048BE" w:rsidRPr="00734A81">
        <w:rPr>
          <w:rFonts w:cs="Arial"/>
          <w:lang w:val="ru-RU"/>
        </w:rPr>
        <w:br/>
      </w:r>
      <w:bookmarkStart w:id="366" w:name="lt_pId781"/>
      <w:r w:rsidR="00B048BE" w:rsidRPr="00734A81">
        <w:rPr>
          <w:rFonts w:cs="Arial"/>
        </w:rPr>
        <w:t>URL</w:t>
      </w:r>
      <w:r w:rsidR="00B048BE" w:rsidRPr="00734A81">
        <w:rPr>
          <w:rFonts w:cs="Arial"/>
          <w:lang w:val="ru-RU"/>
        </w:rPr>
        <w:t>:</w:t>
      </w:r>
      <w:bookmarkEnd w:id="366"/>
      <w:r w:rsidR="00B048BE" w:rsidRPr="00734A81">
        <w:rPr>
          <w:rFonts w:cs="Arial"/>
          <w:lang w:val="ru-RU"/>
        </w:rPr>
        <w:tab/>
      </w:r>
      <w:bookmarkStart w:id="367" w:name="lt_pId782"/>
      <w:r w:rsidR="00DF4BBD" w:rsidRPr="00734A81">
        <w:rPr>
          <w:rStyle w:val="Hyperlink"/>
          <w:color w:val="auto"/>
          <w:u w:val="none"/>
        </w:rPr>
        <w:t>www</w:t>
      </w:r>
      <w:r w:rsidR="00DF4BBD" w:rsidRPr="00734A81">
        <w:rPr>
          <w:rStyle w:val="Hyperlink"/>
          <w:color w:val="auto"/>
          <w:u w:val="none"/>
          <w:lang w:val="ru-RU"/>
        </w:rPr>
        <w:t>.</w:t>
      </w:r>
      <w:proofErr w:type="spellStart"/>
      <w:r w:rsidR="00DF4BBD" w:rsidRPr="00734A81">
        <w:rPr>
          <w:rStyle w:val="Hyperlink"/>
          <w:color w:val="auto"/>
          <w:u w:val="none"/>
        </w:rPr>
        <w:t>sdfi</w:t>
      </w:r>
      <w:proofErr w:type="spellEnd"/>
      <w:r w:rsidR="00DF4BBD" w:rsidRPr="00734A81">
        <w:rPr>
          <w:rStyle w:val="Hyperlink"/>
          <w:color w:val="auto"/>
          <w:u w:val="none"/>
          <w:lang w:val="ru-RU"/>
        </w:rPr>
        <w:t>.</w:t>
      </w:r>
      <w:r w:rsidR="00DF4BBD" w:rsidRPr="00734A81">
        <w:rPr>
          <w:rStyle w:val="Hyperlink"/>
          <w:color w:val="auto"/>
          <w:u w:val="none"/>
        </w:rPr>
        <w:t>dk</w:t>
      </w:r>
      <w:bookmarkEnd w:id="367"/>
    </w:p>
    <w:p w14:paraId="7C94566A" w14:textId="77777777" w:rsidR="00745CCF" w:rsidRPr="0058185E" w:rsidRDefault="00745CCF" w:rsidP="00032CD6">
      <w:pPr>
        <w:keepNext/>
        <w:keepLines/>
        <w:pageBreakBefore/>
        <w:tabs>
          <w:tab w:val="left" w:pos="1560"/>
          <w:tab w:val="left" w:pos="2127"/>
        </w:tabs>
        <w:spacing w:before="600"/>
        <w:outlineLvl w:val="3"/>
        <w:rPr>
          <w:rFonts w:cs="Arial"/>
          <w:b/>
          <w:lang w:val="ru-RU"/>
        </w:rPr>
      </w:pPr>
      <w:r w:rsidRPr="0058185E">
        <w:rPr>
          <w:rFonts w:cs="Arial"/>
          <w:b/>
          <w:lang w:val="ru-RU"/>
        </w:rPr>
        <w:lastRenderedPageBreak/>
        <w:t>Марокко (код страны +212)</w:t>
      </w:r>
    </w:p>
    <w:p w14:paraId="61C41F0F" w14:textId="4AEC7215" w:rsidR="00745CCF" w:rsidRPr="0058185E" w:rsidRDefault="00745CCF" w:rsidP="00032CD6">
      <w:pPr>
        <w:tabs>
          <w:tab w:val="left" w:pos="1560"/>
          <w:tab w:val="left" w:pos="2127"/>
        </w:tabs>
        <w:spacing w:before="40"/>
        <w:rPr>
          <w:rFonts w:cs="Arial"/>
          <w:lang w:val="ru-RU"/>
        </w:rPr>
      </w:pPr>
      <w:r w:rsidRPr="0058185E">
        <w:rPr>
          <w:rFonts w:cs="Arial"/>
          <w:lang w:val="ru-RU"/>
        </w:rPr>
        <w:t xml:space="preserve">Сообщение от </w:t>
      </w:r>
      <w:r w:rsidR="00475876" w:rsidRPr="00403DF0">
        <w:rPr>
          <w:rFonts w:cs="Arial"/>
          <w:lang w:val="ru-RU"/>
        </w:rPr>
        <w:t>26.</w:t>
      </w:r>
      <w:r w:rsidR="00475876" w:rsidRPr="002713F5">
        <w:rPr>
          <w:rFonts w:cs="Arial"/>
        </w:rPr>
        <w:t>VII</w:t>
      </w:r>
      <w:r w:rsidR="00475876" w:rsidRPr="00403DF0">
        <w:rPr>
          <w:rFonts w:cs="Arial"/>
          <w:lang w:val="ru-RU"/>
        </w:rPr>
        <w:t>.2022</w:t>
      </w:r>
      <w:r w:rsidRPr="0058185E">
        <w:rPr>
          <w:rFonts w:cs="Arial"/>
          <w:lang w:val="ru-RU"/>
        </w:rPr>
        <w:t>:</w:t>
      </w:r>
    </w:p>
    <w:p w14:paraId="3BE87AB6" w14:textId="77777777" w:rsidR="00745CCF" w:rsidRPr="0058185E" w:rsidRDefault="00745CCF" w:rsidP="00032CD6">
      <w:pPr>
        <w:rPr>
          <w:rFonts w:asciiTheme="minorHAnsi" w:hAnsiTheme="minorHAnsi"/>
          <w:lang w:val="ru-RU"/>
        </w:rPr>
      </w:pPr>
      <w:bookmarkStart w:id="368" w:name="_Hlk25103583"/>
      <w:r w:rsidRPr="0058185E">
        <w:rPr>
          <w:rFonts w:asciiTheme="minorHAnsi" w:hAnsiTheme="minorHAnsi"/>
          <w:i/>
          <w:iCs/>
          <w:lang w:val="ru-RU"/>
        </w:rPr>
        <w:t>Национальное агентство по регулированию в сфере телекоммуникаций (ANRT)</w:t>
      </w:r>
      <w:r w:rsidRPr="0058185E">
        <w:rPr>
          <w:rFonts w:asciiTheme="minorHAnsi" w:hAnsiTheme="minorHAnsi"/>
          <w:lang w:val="ru-RU"/>
        </w:rPr>
        <w:t>,</w:t>
      </w:r>
      <w:r w:rsidRPr="0058185E">
        <w:rPr>
          <w:rFonts w:asciiTheme="minorHAnsi" w:hAnsiTheme="minorHAnsi"/>
          <w:i/>
          <w:iCs/>
          <w:lang w:val="ru-RU"/>
        </w:rPr>
        <w:t xml:space="preserve"> </w:t>
      </w:r>
      <w:r w:rsidRPr="0058185E">
        <w:rPr>
          <w:rFonts w:asciiTheme="minorHAnsi" w:hAnsiTheme="minorHAnsi"/>
          <w:lang w:val="ru-RU"/>
        </w:rPr>
        <w:t>Рабат</w:t>
      </w:r>
      <w:bookmarkEnd w:id="368"/>
      <w:r w:rsidRPr="0058185E">
        <w:rPr>
          <w:rFonts w:asciiTheme="minorHAnsi" w:hAnsiTheme="minorHAnsi"/>
          <w:lang w:val="ru-RU"/>
        </w:rPr>
        <w:t xml:space="preserve">, </w:t>
      </w:r>
      <w:r w:rsidRPr="0058185E">
        <w:rPr>
          <w:rFonts w:asciiTheme="minorHAnsi" w:hAnsiTheme="minorHAnsi" w:cstheme="minorHAnsi"/>
          <w:lang w:val="ru-RU"/>
        </w:rPr>
        <w:t>объявляет о следующем обновлении национального телефонного плана нумерации Марокко</w:t>
      </w:r>
      <w:r w:rsidRPr="0058185E">
        <w:rPr>
          <w:rFonts w:asciiTheme="minorHAnsi" w:hAnsiTheme="minorHAnsi"/>
          <w:lang w:val="ru-RU"/>
        </w:rPr>
        <w:t xml:space="preserve">. </w:t>
      </w:r>
    </w:p>
    <w:p w14:paraId="60B8600C" w14:textId="4CAD13E8" w:rsidR="00745CCF" w:rsidRPr="00AC42A0" w:rsidRDefault="00745CCF" w:rsidP="00475876">
      <w:pPr>
        <w:spacing w:after="120"/>
        <w:ind w:left="567" w:hanging="567"/>
        <w:jc w:val="center"/>
        <w:rPr>
          <w:rFonts w:eastAsia="Calibri"/>
          <w:i/>
          <w:iCs/>
          <w:lang w:val="ru-RU"/>
        </w:rPr>
      </w:pPr>
      <w:r w:rsidRPr="00AC42A0">
        <w:rPr>
          <w:rFonts w:eastAsia="Calibri"/>
          <w:i/>
          <w:iCs/>
          <w:lang w:val="ru-RU"/>
        </w:rPr>
        <w:t xml:space="preserve">Описание ввода нового ресурса </w:t>
      </w:r>
      <w:r w:rsidR="00475876" w:rsidRPr="00AC42A0">
        <w:rPr>
          <w:rFonts w:eastAsia="Calibri"/>
          <w:i/>
          <w:iCs/>
          <w:lang w:val="ru-RU"/>
        </w:rPr>
        <w:br/>
      </w:r>
      <w:r w:rsidRPr="00AC42A0">
        <w:rPr>
          <w:rFonts w:eastAsia="Calibri"/>
          <w:i/>
          <w:iCs/>
          <w:lang w:val="ru-RU"/>
        </w:rPr>
        <w:t>в отношении национального плана нумерации E.164 для кода страны +212</w:t>
      </w:r>
    </w:p>
    <w:p w14:paraId="35F77D9E" w14:textId="5C128563" w:rsidR="00475876" w:rsidRPr="0058185E" w:rsidRDefault="00475876" w:rsidP="00032CD6">
      <w:pPr>
        <w:spacing w:after="120"/>
        <w:ind w:left="567" w:hanging="567"/>
        <w:rPr>
          <w:rFonts w:asciiTheme="minorHAnsi" w:hAnsiTheme="minorHAnsi"/>
          <w:bCs/>
          <w:lang w:val="ru-RU"/>
        </w:rPr>
      </w:pPr>
      <w:r w:rsidRPr="0058185E">
        <w:rPr>
          <w:rFonts w:asciiTheme="minorHAnsi" w:hAnsiTheme="minorHAnsi" w:cs="Arial"/>
          <w:lang w:val="ru-RU"/>
        </w:rPr>
        <w:t>•</w:t>
      </w:r>
      <w:r w:rsidRPr="0058185E">
        <w:rPr>
          <w:lang w:val="ru-RU"/>
        </w:rPr>
        <w:tab/>
      </w:r>
      <w:r>
        <w:rPr>
          <w:rFonts w:eastAsia="SimSun"/>
          <w:lang w:val="ru-RU" w:eastAsia="zh-CN"/>
        </w:rPr>
        <w:t>Недавно были введены указанные ниже новые</w:t>
      </w:r>
      <w:r w:rsidRPr="00403DF0">
        <w:rPr>
          <w:rFonts w:eastAsia="SimSun"/>
          <w:lang w:val="ru-RU" w:eastAsia="zh-CN"/>
        </w:rPr>
        <w:t xml:space="preserve"> </w:t>
      </w:r>
      <w:r w:rsidRPr="002713F5">
        <w:rPr>
          <w:rFonts w:eastAsia="SimSun"/>
          <w:lang w:eastAsia="zh-CN"/>
        </w:rPr>
        <w:t>NDC</w:t>
      </w:r>
      <w:r>
        <w:rPr>
          <w:rFonts w:eastAsia="SimSun"/>
          <w:lang w:val="ru-RU" w:eastAsia="zh-CN"/>
        </w:rPr>
        <w:t xml:space="preserve"> следующим образом: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921"/>
        <w:gridCol w:w="851"/>
        <w:gridCol w:w="3544"/>
        <w:gridCol w:w="1830"/>
      </w:tblGrid>
      <w:tr w:rsidR="00745CCF" w:rsidRPr="0058185E" w14:paraId="6DDAEA2E" w14:textId="77777777" w:rsidTr="00E2018C">
        <w:trPr>
          <w:cantSplit/>
          <w:trHeight w:val="41"/>
          <w:tblHeader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14:paraId="1C499496" w14:textId="77777777" w:rsidR="00745CCF" w:rsidRPr="0058185E" w:rsidRDefault="00745CCF" w:rsidP="00032CD6">
            <w:pPr>
              <w:spacing w:before="60" w:after="60"/>
              <w:ind w:left="-57" w:right="-57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  <w:hideMark/>
          </w:tcPr>
          <w:p w14:paraId="4DD60B5E" w14:textId="77777777" w:rsidR="00745CCF" w:rsidRPr="0058185E" w:rsidRDefault="00745CCF" w:rsidP="00032CD6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277EFCED" w14:textId="77777777" w:rsidR="00745CCF" w:rsidRPr="0058185E" w:rsidRDefault="00745CCF" w:rsidP="00032CD6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58185E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4DB9D987" w14:textId="77777777" w:rsidR="00745CCF" w:rsidRPr="0058185E" w:rsidRDefault="00745CCF" w:rsidP="00032CD6">
            <w:pPr>
              <w:spacing w:before="60" w:after="6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745CCF" w:rsidRPr="0058185E" w14:paraId="16AB2B1C" w14:textId="77777777" w:rsidTr="00E2018C">
        <w:trPr>
          <w:cantSplit/>
          <w:trHeight w:val="841"/>
          <w:tblHeader/>
        </w:trPr>
        <w:tc>
          <w:tcPr>
            <w:tcW w:w="1914" w:type="dxa"/>
            <w:vMerge/>
            <w:vAlign w:val="center"/>
            <w:hideMark/>
          </w:tcPr>
          <w:p w14:paraId="0256D443" w14:textId="77777777" w:rsidR="00745CCF" w:rsidRPr="0058185E" w:rsidRDefault="00745CCF" w:rsidP="00032CD6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819B108" w14:textId="77777777" w:rsidR="00745CCF" w:rsidRPr="0058185E" w:rsidRDefault="00745CCF" w:rsidP="00032CD6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A95D91" w14:textId="77777777" w:rsidR="00745CCF" w:rsidRPr="0058185E" w:rsidRDefault="00745CCF" w:rsidP="00032CD6">
            <w:pPr>
              <w:spacing w:before="40" w:after="40"/>
              <w:jc w:val="center"/>
              <w:rPr>
                <w:rFonts w:asciiTheme="minorHAnsi" w:hAnsiTheme="minorHAnsi"/>
                <w:i/>
                <w:color w:val="000000" w:themeColor="text1"/>
                <w:highlight w:val="yellow"/>
                <w:lang w:val="ru-RU" w:eastAsia="fr-FR"/>
              </w:rPr>
            </w:pPr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58185E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544" w:type="dxa"/>
            <w:vMerge/>
            <w:vAlign w:val="center"/>
            <w:hideMark/>
          </w:tcPr>
          <w:p w14:paraId="38777677" w14:textId="77777777" w:rsidR="00745CCF" w:rsidRPr="0058185E" w:rsidRDefault="00745CCF" w:rsidP="00032CD6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5A08978F" w14:textId="77777777" w:rsidR="00745CCF" w:rsidRPr="0058185E" w:rsidRDefault="00745CCF" w:rsidP="00032CD6">
            <w:pPr>
              <w:spacing w:before="40" w:after="40"/>
              <w:rPr>
                <w:rFonts w:asciiTheme="minorHAnsi" w:hAnsiTheme="minorHAnsi"/>
                <w:color w:val="000000" w:themeColor="text1"/>
                <w:lang w:val="ru-RU" w:eastAsia="fr-FR"/>
              </w:rPr>
            </w:pPr>
          </w:p>
        </w:tc>
      </w:tr>
      <w:tr w:rsidR="00475876" w:rsidRPr="0058185E" w14:paraId="57BEDF1E" w14:textId="77777777" w:rsidTr="00E2018C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3FA182B3" w14:textId="75B72B19" w:rsidR="00475876" w:rsidRPr="00475876" w:rsidRDefault="00475876" w:rsidP="0047587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475876">
              <w:rPr>
                <w:rFonts w:cs="Calibri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321FE957" w14:textId="280B945F" w:rsidR="00475876" w:rsidRPr="00475876" w:rsidRDefault="00475876" w:rsidP="0047587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475876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47800E" w14:textId="5EC7CBF3" w:rsidR="00475876" w:rsidRPr="00475876" w:rsidRDefault="00475876" w:rsidP="0047587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475876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B085D93" w14:textId="77777777" w:rsidR="00475876" w:rsidRPr="0058185E" w:rsidRDefault="00475876" w:rsidP="0047587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5AFA84A0" w14:textId="3694EF27" w:rsidR="00475876" w:rsidRPr="0058185E" w:rsidRDefault="00475876" w:rsidP="00475876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3B0A94">
              <w:rPr>
                <w:color w:val="000000"/>
                <w:sz w:val="18"/>
                <w:szCs w:val="18"/>
                <w:lang w:val="fr-FR" w:eastAsia="fr-FR"/>
              </w:rPr>
              <w:t>Médi</w:t>
            </w:r>
            <w:proofErr w:type="spellEnd"/>
            <w:r w:rsidRPr="003B0A94">
              <w:rPr>
                <w:color w:val="000000"/>
                <w:sz w:val="18"/>
                <w:szCs w:val="18"/>
                <w:lang w:val="fr-FR" w:eastAsia="fr-FR"/>
              </w:rPr>
              <w:t xml:space="preserve"> Telecom</w:t>
            </w:r>
            <w:r w:rsidRPr="003B0A94">
              <w:rPr>
                <w:color w:val="000000"/>
                <w:sz w:val="18"/>
                <w:szCs w:val="18"/>
                <w:vertAlign w:val="superscript"/>
                <w:lang w:val="fr-FR" w:eastAsia="fr-FR"/>
              </w:rPr>
              <w:t>1</w:t>
            </w:r>
          </w:p>
        </w:tc>
      </w:tr>
      <w:tr w:rsidR="00475876" w:rsidRPr="0058185E" w14:paraId="074C2F19" w14:textId="77777777" w:rsidTr="00E2018C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50825871" w14:textId="2DE33B07" w:rsidR="00475876" w:rsidRPr="00475876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475876">
              <w:rPr>
                <w:rFonts w:cs="Calibri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3387B906" w14:textId="4BC91EDB" w:rsidR="00475876" w:rsidRPr="00475876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475876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D1EA13" w14:textId="1E94452B" w:rsidR="00475876" w:rsidRPr="00475876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475876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80DE55F" w14:textId="77777777" w:rsidR="00475876" w:rsidRPr="0058185E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38253AC3" w14:textId="538D3E9A" w:rsidR="00475876" w:rsidRPr="00745CCF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3B0A94">
              <w:rPr>
                <w:color w:val="000000"/>
                <w:sz w:val="18"/>
                <w:szCs w:val="18"/>
                <w:lang w:val="fr-FR" w:eastAsia="fr-FR"/>
              </w:rPr>
              <w:t>Médi</w:t>
            </w:r>
            <w:proofErr w:type="spellEnd"/>
            <w:r w:rsidRPr="003B0A94">
              <w:rPr>
                <w:color w:val="000000"/>
                <w:sz w:val="18"/>
                <w:szCs w:val="18"/>
                <w:lang w:val="fr-FR" w:eastAsia="fr-FR"/>
              </w:rPr>
              <w:t xml:space="preserve"> Telecom</w:t>
            </w:r>
          </w:p>
        </w:tc>
      </w:tr>
      <w:tr w:rsidR="00475876" w:rsidRPr="0058185E" w14:paraId="3900BC99" w14:textId="77777777" w:rsidTr="00E2018C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10B786E9" w14:textId="40F47FAE" w:rsidR="00475876" w:rsidRPr="00475876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475876">
              <w:rPr>
                <w:rFonts w:cs="Calibri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6BBF4E4A" w14:textId="0174DBE6" w:rsidR="00475876" w:rsidRPr="00475876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475876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2B6F2F" w14:textId="4C438818" w:rsidR="00475876" w:rsidRPr="00475876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475876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E55331F" w14:textId="77777777" w:rsidR="00475876" w:rsidRPr="0058185E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7596E5F4" w14:textId="70340AA0" w:rsidR="00475876" w:rsidRPr="00745CCF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3B0A94">
              <w:rPr>
                <w:color w:val="000000"/>
                <w:sz w:val="18"/>
                <w:szCs w:val="18"/>
                <w:lang w:val="fr-FR" w:eastAsia="fr-FR"/>
              </w:rPr>
              <w:t>Médi</w:t>
            </w:r>
            <w:proofErr w:type="spellEnd"/>
            <w:r w:rsidRPr="003B0A94">
              <w:rPr>
                <w:color w:val="000000"/>
                <w:sz w:val="18"/>
                <w:szCs w:val="18"/>
                <w:lang w:val="fr-FR" w:eastAsia="fr-FR"/>
              </w:rPr>
              <w:t xml:space="preserve"> Telecom</w:t>
            </w:r>
          </w:p>
        </w:tc>
      </w:tr>
      <w:tr w:rsidR="00475876" w:rsidRPr="0058185E" w14:paraId="1C6FAD26" w14:textId="77777777" w:rsidTr="00E2018C">
        <w:trPr>
          <w:cantSplit/>
          <w:trHeight w:val="300"/>
        </w:trPr>
        <w:tc>
          <w:tcPr>
            <w:tcW w:w="1914" w:type="dxa"/>
            <w:shd w:val="clear" w:color="auto" w:fill="auto"/>
            <w:noWrap/>
          </w:tcPr>
          <w:p w14:paraId="2E126E93" w14:textId="55C8E473" w:rsidR="00475876" w:rsidRPr="00475876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 w:rsidRPr="00475876">
              <w:rPr>
                <w:rFonts w:cs="Calibri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1428CF4D" w14:textId="16F0E08E" w:rsidR="00475876" w:rsidRPr="00475876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fr-FR" w:eastAsia="fr-FR"/>
              </w:rPr>
            </w:pPr>
            <w:r w:rsidRPr="00475876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A584E7" w14:textId="31E353B8" w:rsidR="00475876" w:rsidRPr="00475876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fr-FR" w:eastAsia="fr-FR"/>
              </w:rPr>
            </w:pPr>
            <w:r w:rsidRPr="00475876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4E87A24" w14:textId="0AE344A0" w:rsidR="00475876" w:rsidRPr="0058185E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 w:rsidRPr="0058185E"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 2G/3G/4G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15A2AA65" w14:textId="1788A1BA" w:rsidR="00475876" w:rsidRPr="00745CCF" w:rsidRDefault="00475876" w:rsidP="00475876">
            <w:pPr>
              <w:spacing w:before="60" w:after="60"/>
              <w:jc w:val="center"/>
              <w:rPr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3B0A94">
              <w:rPr>
                <w:color w:val="000000"/>
                <w:sz w:val="18"/>
                <w:szCs w:val="18"/>
                <w:lang w:val="fr-FR" w:eastAsia="fr-FR"/>
              </w:rPr>
              <w:t>Médi</w:t>
            </w:r>
            <w:proofErr w:type="spellEnd"/>
            <w:r w:rsidRPr="003B0A94">
              <w:rPr>
                <w:color w:val="000000"/>
                <w:sz w:val="18"/>
                <w:szCs w:val="18"/>
                <w:lang w:val="fr-FR" w:eastAsia="fr-FR"/>
              </w:rPr>
              <w:t xml:space="preserve"> Telecom</w:t>
            </w:r>
          </w:p>
        </w:tc>
      </w:tr>
    </w:tbl>
    <w:p w14:paraId="6C501644" w14:textId="7ED3E6E3" w:rsidR="00745CCF" w:rsidRPr="0058185E" w:rsidRDefault="00745CCF" w:rsidP="00032CD6">
      <w:pPr>
        <w:tabs>
          <w:tab w:val="clear" w:pos="567"/>
          <w:tab w:val="left" w:pos="284"/>
        </w:tabs>
        <w:spacing w:before="60"/>
        <w:rPr>
          <w:rFonts w:eastAsiaTheme="minorEastAsia"/>
          <w:sz w:val="16"/>
          <w:szCs w:val="16"/>
          <w:lang w:val="ru-RU" w:eastAsia="zh-CN"/>
        </w:rPr>
      </w:pPr>
      <w:r w:rsidRPr="0058185E">
        <w:rPr>
          <w:rFonts w:eastAsiaTheme="minorEastAsia"/>
          <w:vertAlign w:val="superscript"/>
          <w:lang w:val="ru-RU" w:eastAsia="zh-CN"/>
        </w:rPr>
        <w:t>1</w:t>
      </w:r>
      <w:r w:rsidRPr="0058185E">
        <w:rPr>
          <w:rFonts w:eastAsiaTheme="minorEastAsia"/>
          <w:lang w:val="ru-RU" w:eastAsia="zh-CN"/>
        </w:rPr>
        <w:tab/>
      </w:r>
      <w:r w:rsidR="00475876" w:rsidRPr="002713F5">
        <w:rPr>
          <w:rFonts w:eastAsia="SimSun"/>
          <w:lang w:eastAsia="zh-CN"/>
        </w:rPr>
        <w:t>ORANGE</w:t>
      </w:r>
    </w:p>
    <w:p w14:paraId="577322FE" w14:textId="77777777" w:rsidR="00745CCF" w:rsidRPr="0058185E" w:rsidRDefault="00745CCF" w:rsidP="00032CD6">
      <w:pPr>
        <w:spacing w:before="360" w:after="120"/>
        <w:rPr>
          <w:rFonts w:asciiTheme="minorHAnsi" w:eastAsiaTheme="minorEastAsia" w:hAnsiTheme="minorHAnsi"/>
          <w:lang w:val="ru-RU" w:eastAsia="zh-CN"/>
        </w:rPr>
      </w:pPr>
      <w:r w:rsidRPr="0058185E">
        <w:rPr>
          <w:rFonts w:asciiTheme="minorHAnsi" w:eastAsiaTheme="minorEastAsia" w:hAnsiTheme="minorHAnsi"/>
          <w:lang w:val="ru-RU" w:eastAsia="zh-CN"/>
        </w:rPr>
        <w:t>Для контактов:</w:t>
      </w:r>
    </w:p>
    <w:p w14:paraId="77124083" w14:textId="0A2CC2E4" w:rsidR="00745CCF" w:rsidRPr="00745CCF" w:rsidRDefault="00745CCF" w:rsidP="00032CD6">
      <w:pPr>
        <w:tabs>
          <w:tab w:val="clear" w:pos="567"/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cs="Arial"/>
          <w:color w:val="000000" w:themeColor="text1"/>
          <w:u w:val="none"/>
          <w:lang w:val="fr-FR"/>
        </w:rPr>
      </w:pPr>
      <w:r w:rsidRPr="00745CCF">
        <w:rPr>
          <w:lang w:val="fr-FR"/>
        </w:rPr>
        <w:tab/>
      </w:r>
      <w:r w:rsidRPr="00745CCF">
        <w:rPr>
          <w:rFonts w:asciiTheme="minorHAnsi" w:hAnsiTheme="minorHAnsi"/>
          <w:lang w:val="fr-FR"/>
        </w:rPr>
        <w:t>Agence Nationale de Réglementation des Télécommunications (ANRT)</w:t>
      </w:r>
      <w:r w:rsidRPr="00745CCF">
        <w:rPr>
          <w:rFonts w:asciiTheme="minorHAnsi" w:hAnsiTheme="minorHAnsi"/>
          <w:lang w:val="fr-FR"/>
        </w:rPr>
        <w:br/>
      </w:r>
      <w:r w:rsidRPr="00745CCF">
        <w:rPr>
          <w:lang w:val="fr-FR"/>
        </w:rPr>
        <w:t>Centre d'affaires</w:t>
      </w:r>
      <w:r w:rsidRPr="00745CCF">
        <w:rPr>
          <w:lang w:val="fr-FR"/>
        </w:rPr>
        <w:br/>
      </w:r>
      <w:proofErr w:type="spellStart"/>
      <w:r w:rsidRPr="00745CCF">
        <w:rPr>
          <w:rFonts w:asciiTheme="minorHAnsi" w:eastAsiaTheme="minorEastAsia" w:hAnsiTheme="minorHAnsi"/>
          <w:lang w:val="fr-FR" w:eastAsia="zh-CN"/>
        </w:rPr>
        <w:t>Address</w:t>
      </w:r>
      <w:proofErr w:type="spellEnd"/>
      <w:r w:rsidRPr="00745CCF">
        <w:rPr>
          <w:rFonts w:asciiTheme="minorHAnsi" w:eastAsiaTheme="minorEastAsia" w:hAnsiTheme="minorHAnsi"/>
          <w:lang w:val="fr-FR" w:eastAsia="zh-CN"/>
        </w:rPr>
        <w:t>:</w:t>
      </w:r>
      <w:r w:rsidRPr="00745CCF">
        <w:rPr>
          <w:rFonts w:asciiTheme="minorHAnsi" w:hAnsiTheme="minorHAnsi"/>
          <w:lang w:val="fr-FR"/>
        </w:rPr>
        <w:t xml:space="preserve"> </w:t>
      </w:r>
      <w:r w:rsidRPr="00745CCF">
        <w:rPr>
          <w:rFonts w:asciiTheme="minorHAnsi" w:eastAsiaTheme="minorEastAsia" w:hAnsiTheme="minorHAnsi"/>
          <w:lang w:val="fr-FR" w:eastAsia="zh-CN"/>
        </w:rPr>
        <w:t xml:space="preserve">Boulevard Ar-Riad, Hay Riad </w:t>
      </w:r>
      <w:r w:rsidRPr="00745CCF">
        <w:rPr>
          <w:rFonts w:asciiTheme="minorHAnsi" w:eastAsiaTheme="minorEastAsia" w:hAnsiTheme="minorHAnsi"/>
          <w:lang w:val="fr-FR" w:eastAsia="zh-CN"/>
        </w:rPr>
        <w:br/>
        <w:t>B.P. 2939</w:t>
      </w:r>
      <w:r w:rsidRPr="00745CCF">
        <w:rPr>
          <w:rFonts w:asciiTheme="minorHAnsi" w:eastAsiaTheme="minorEastAsia" w:hAnsiTheme="minorHAnsi"/>
          <w:lang w:val="fr-FR" w:eastAsia="zh-CN"/>
        </w:rPr>
        <w:br/>
        <w:t>RABAT 10100</w:t>
      </w:r>
      <w:r w:rsidRPr="00745CCF">
        <w:rPr>
          <w:rFonts w:asciiTheme="minorHAnsi" w:eastAsiaTheme="minorEastAsia" w:hAnsiTheme="minorHAnsi"/>
          <w:lang w:val="fr-FR" w:eastAsia="zh-CN"/>
        </w:rPr>
        <w:br/>
        <w:t>Morocco</w:t>
      </w:r>
      <w:r w:rsidRPr="00745CCF">
        <w:rPr>
          <w:rFonts w:asciiTheme="minorHAnsi" w:eastAsiaTheme="minorEastAsia" w:hAnsiTheme="minorHAnsi"/>
          <w:lang w:val="fr-FR" w:eastAsia="zh-CN"/>
        </w:rPr>
        <w:br/>
      </w:r>
      <w:r w:rsidRPr="0058185E">
        <w:rPr>
          <w:rFonts w:asciiTheme="minorHAnsi" w:eastAsiaTheme="minorEastAsia" w:hAnsiTheme="minorHAnsi"/>
          <w:lang w:val="ru-RU" w:eastAsia="zh-CN"/>
        </w:rPr>
        <w:t>Тел</w:t>
      </w:r>
      <w:r w:rsidRPr="00745CCF">
        <w:rPr>
          <w:rFonts w:asciiTheme="minorHAnsi" w:eastAsiaTheme="minorEastAsia" w:hAnsiTheme="minorHAnsi"/>
          <w:lang w:val="fr-FR" w:eastAsia="zh-CN"/>
        </w:rPr>
        <w:t>.:</w:t>
      </w:r>
      <w:r w:rsidRPr="00745CCF">
        <w:rPr>
          <w:rFonts w:asciiTheme="minorHAnsi" w:eastAsiaTheme="minorEastAsia" w:hAnsiTheme="minorHAnsi"/>
          <w:lang w:val="fr-FR" w:eastAsia="zh-CN"/>
        </w:rPr>
        <w:tab/>
        <w:t>+212 5 37 71 85 64</w:t>
      </w:r>
      <w:r w:rsidRPr="00745CCF">
        <w:rPr>
          <w:rFonts w:asciiTheme="minorHAnsi" w:eastAsiaTheme="minorEastAsia" w:hAnsiTheme="minorHAnsi"/>
          <w:lang w:val="fr-FR" w:eastAsia="zh-CN"/>
        </w:rPr>
        <w:br/>
      </w:r>
      <w:r w:rsidRPr="0058185E">
        <w:rPr>
          <w:rFonts w:asciiTheme="minorHAnsi" w:eastAsiaTheme="minorEastAsia" w:hAnsiTheme="minorHAnsi"/>
          <w:lang w:val="ru-RU" w:eastAsia="zh-CN"/>
        </w:rPr>
        <w:t>Эл</w:t>
      </w:r>
      <w:r w:rsidRPr="00745CCF">
        <w:rPr>
          <w:rFonts w:asciiTheme="minorHAnsi" w:eastAsiaTheme="minorEastAsia" w:hAnsiTheme="minorHAnsi"/>
          <w:lang w:val="fr-FR" w:eastAsia="zh-CN"/>
        </w:rPr>
        <w:t xml:space="preserve">. </w:t>
      </w:r>
      <w:r w:rsidRPr="0058185E">
        <w:rPr>
          <w:rFonts w:asciiTheme="minorHAnsi" w:eastAsiaTheme="minorEastAsia" w:hAnsiTheme="minorHAnsi"/>
          <w:lang w:val="ru-RU" w:eastAsia="zh-CN"/>
        </w:rPr>
        <w:t>почта</w:t>
      </w:r>
      <w:r w:rsidRPr="00745CCF">
        <w:rPr>
          <w:rFonts w:asciiTheme="minorHAnsi" w:eastAsiaTheme="minorEastAsia" w:hAnsiTheme="minorHAnsi"/>
          <w:lang w:val="fr-FR" w:eastAsia="zh-CN"/>
        </w:rPr>
        <w:t>:</w:t>
      </w:r>
      <w:r w:rsidRPr="00745CCF">
        <w:rPr>
          <w:rFonts w:asciiTheme="minorHAnsi" w:eastAsiaTheme="minorEastAsia" w:hAnsiTheme="minorHAnsi"/>
          <w:lang w:val="fr-FR" w:eastAsia="zh-CN"/>
        </w:rPr>
        <w:tab/>
      </w:r>
      <w:r w:rsidRPr="00A60553">
        <w:rPr>
          <w:rFonts w:cs="Arial"/>
          <w:lang w:val="fr-FR"/>
        </w:rPr>
        <w:t>numerotation@anrt.ma</w:t>
      </w:r>
      <w:r w:rsidRPr="00745CCF">
        <w:rPr>
          <w:rFonts w:asciiTheme="minorHAnsi" w:eastAsiaTheme="minorEastAsia" w:hAnsiTheme="minorHAnsi"/>
          <w:lang w:val="fr-FR" w:eastAsia="zh-CN"/>
        </w:rPr>
        <w:br/>
        <w:t>URL:</w:t>
      </w:r>
      <w:r w:rsidRPr="00745CCF">
        <w:rPr>
          <w:rFonts w:asciiTheme="minorHAnsi" w:eastAsiaTheme="minorEastAsia" w:hAnsiTheme="minorHAnsi"/>
          <w:lang w:val="fr-FR" w:eastAsia="zh-CN"/>
        </w:rPr>
        <w:tab/>
      </w:r>
      <w:r w:rsidRPr="00A60553">
        <w:rPr>
          <w:rFonts w:cs="Arial"/>
          <w:lang w:val="fr-FR"/>
        </w:rPr>
        <w:t>www.anrt.ma</w:t>
      </w:r>
    </w:p>
    <w:p w14:paraId="0C9EF1CC" w14:textId="77777777" w:rsidR="00D5349A" w:rsidRPr="00D85196" w:rsidRDefault="00D5349A" w:rsidP="00032CD6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D8519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6985C311" w:rsidR="00D5349A" w:rsidRPr="00403DF0" w:rsidRDefault="00D5349A" w:rsidP="00032CD6">
      <w:pPr>
        <w:spacing w:after="360"/>
        <w:jc w:val="center"/>
        <w:rPr>
          <w:rFonts w:asciiTheme="minorHAnsi" w:hAnsiTheme="minorHAnsi"/>
          <w:lang w:val="ru-RU"/>
        </w:rPr>
      </w:pPr>
      <w:bookmarkStart w:id="369" w:name="_Toc248829287"/>
      <w:bookmarkStart w:id="370" w:name="_Toc251059440"/>
      <w:r w:rsidRPr="00D85196">
        <w:rPr>
          <w:rFonts w:asciiTheme="minorHAnsi" w:hAnsiTheme="minorHAnsi"/>
          <w:lang w:val="ru-RU"/>
        </w:rPr>
        <w:t>См</w:t>
      </w:r>
      <w:r w:rsidRPr="00403DF0">
        <w:rPr>
          <w:rFonts w:asciiTheme="minorHAnsi" w:hAnsiTheme="minorHAnsi"/>
          <w:lang w:val="ru-RU"/>
        </w:rPr>
        <w:t xml:space="preserve">. </w:t>
      </w:r>
      <w:r w:rsidRPr="00D85196">
        <w:rPr>
          <w:rFonts w:asciiTheme="minorHAnsi" w:hAnsiTheme="minorHAnsi"/>
          <w:lang w:val="en-US"/>
        </w:rPr>
        <w:t>URL</w:t>
      </w:r>
      <w:r w:rsidRPr="00403DF0">
        <w:rPr>
          <w:rFonts w:asciiTheme="minorHAnsi" w:hAnsiTheme="minorHAnsi"/>
          <w:lang w:val="ru-RU"/>
        </w:rPr>
        <w:t xml:space="preserve">: </w:t>
      </w:r>
      <w:r w:rsidR="00604907" w:rsidRPr="00A60553">
        <w:t>www</w:t>
      </w:r>
      <w:r w:rsidR="00604907" w:rsidRPr="00A60553">
        <w:rPr>
          <w:lang w:val="ru-RU"/>
        </w:rPr>
        <w:t>.</w:t>
      </w:r>
      <w:proofErr w:type="spellStart"/>
      <w:r w:rsidR="00604907" w:rsidRPr="00A60553">
        <w:t>itu</w:t>
      </w:r>
      <w:proofErr w:type="spellEnd"/>
      <w:r w:rsidR="00604907" w:rsidRPr="00A60553">
        <w:rPr>
          <w:lang w:val="ru-RU"/>
        </w:rPr>
        <w:t>.</w:t>
      </w:r>
      <w:r w:rsidR="00604907" w:rsidRPr="00A60553">
        <w:t>int</w:t>
      </w:r>
      <w:r w:rsidR="00604907" w:rsidRPr="00A60553">
        <w:rPr>
          <w:lang w:val="ru-RU"/>
        </w:rPr>
        <w:t>/</w:t>
      </w:r>
      <w:r w:rsidR="00604907" w:rsidRPr="00A60553">
        <w:t>pub</w:t>
      </w:r>
      <w:r w:rsidR="00604907" w:rsidRPr="00A60553">
        <w:rPr>
          <w:lang w:val="ru-RU"/>
        </w:rPr>
        <w:t>/</w:t>
      </w:r>
      <w:r w:rsidR="00604907" w:rsidRPr="00A60553">
        <w:t>T</w:t>
      </w:r>
      <w:r w:rsidR="00604907" w:rsidRPr="00A60553">
        <w:rPr>
          <w:lang w:val="ru-RU"/>
        </w:rPr>
        <w:t>-</w:t>
      </w:r>
      <w:r w:rsidR="00604907" w:rsidRPr="00A60553">
        <w:t>SP</w:t>
      </w:r>
      <w:r w:rsidR="00604907" w:rsidRPr="00A60553">
        <w:rPr>
          <w:lang w:val="ru-RU"/>
        </w:rPr>
        <w:t>-</w:t>
      </w:r>
      <w:r w:rsidR="00604907" w:rsidRPr="00A60553">
        <w:t>SR</w:t>
      </w:r>
      <w:r w:rsidR="00604907" w:rsidRPr="00A60553">
        <w:rPr>
          <w:lang w:val="ru-RU"/>
        </w:rPr>
        <w:t>.1-2012</w:t>
      </w:r>
      <w:r w:rsidR="00604907" w:rsidRPr="00403DF0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D85196" w14:paraId="79EEB411" w14:textId="77777777" w:rsidTr="00D5349A">
        <w:tc>
          <w:tcPr>
            <w:tcW w:w="2977" w:type="dxa"/>
          </w:tcPr>
          <w:p w14:paraId="765E6FD3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D85196" w:rsidRDefault="00D5349A" w:rsidP="00032CD6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8452F3F" w14:textId="77777777" w:rsidTr="00D5349A">
        <w:tc>
          <w:tcPr>
            <w:tcW w:w="2977" w:type="dxa"/>
          </w:tcPr>
          <w:p w14:paraId="557EE0DE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7C79C623" w14:textId="77777777" w:rsidTr="00D5349A">
        <w:tc>
          <w:tcPr>
            <w:tcW w:w="2977" w:type="dxa"/>
          </w:tcPr>
          <w:p w14:paraId="113274F5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D85196" w14:paraId="3FAD70E1" w14:textId="77777777" w:rsidTr="00D5349A">
        <w:tc>
          <w:tcPr>
            <w:tcW w:w="2977" w:type="dxa"/>
          </w:tcPr>
          <w:p w14:paraId="66B32E90" w14:textId="77777777" w:rsidR="00BD26BB" w:rsidRPr="00D85196" w:rsidRDefault="00BD26BB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D85196" w:rsidRDefault="00BD26BB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D85196" w:rsidRDefault="00BD26BB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D85196" w:rsidRDefault="00BD26BB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15CBC9B8" w14:textId="77777777" w:rsidTr="00D5349A">
        <w:tc>
          <w:tcPr>
            <w:tcW w:w="2977" w:type="dxa"/>
          </w:tcPr>
          <w:p w14:paraId="7BD02E2B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3CE1A7C2" w14:textId="77777777" w:rsidTr="00D5349A">
        <w:tc>
          <w:tcPr>
            <w:tcW w:w="2977" w:type="dxa"/>
          </w:tcPr>
          <w:p w14:paraId="46066458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5BC952A8" w14:textId="77777777" w:rsidTr="00D5349A">
        <w:tc>
          <w:tcPr>
            <w:tcW w:w="2977" w:type="dxa"/>
          </w:tcPr>
          <w:p w14:paraId="37ED9C90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D85196" w14:paraId="69F1EFBE" w14:textId="77777777" w:rsidTr="00D5349A">
        <w:tc>
          <w:tcPr>
            <w:tcW w:w="2977" w:type="dxa"/>
          </w:tcPr>
          <w:p w14:paraId="5574D285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D85196" w:rsidRDefault="00D5349A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D85196" w14:paraId="1DB1D864" w14:textId="77777777" w:rsidTr="00D5349A">
        <w:tc>
          <w:tcPr>
            <w:tcW w:w="2977" w:type="dxa"/>
          </w:tcPr>
          <w:p w14:paraId="0187414A" w14:textId="77777777" w:rsidR="00DD2718" w:rsidRPr="00D85196" w:rsidRDefault="00DD2718" w:rsidP="00032CD6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D85196" w:rsidRDefault="00DD2718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D85196" w:rsidRDefault="00DD2718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D85196" w:rsidRDefault="00DD2718" w:rsidP="00032CD6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D85196" w:rsidRDefault="00D5349A" w:rsidP="00032CD6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371" w:name="_Toc253407167"/>
      <w:bookmarkStart w:id="372" w:name="_Toc259783162"/>
      <w:bookmarkStart w:id="373" w:name="_Toc262631833"/>
      <w:bookmarkStart w:id="374" w:name="_Toc265056512"/>
      <w:bookmarkStart w:id="375" w:name="_Toc266181259"/>
      <w:bookmarkStart w:id="376" w:name="_Toc268774044"/>
      <w:bookmarkStart w:id="377" w:name="_Toc271700513"/>
      <w:bookmarkStart w:id="378" w:name="_Toc273023374"/>
      <w:bookmarkStart w:id="379" w:name="_Toc274223848"/>
      <w:bookmarkStart w:id="380" w:name="_Toc276717184"/>
      <w:bookmarkStart w:id="381" w:name="_Toc279669170"/>
      <w:bookmarkStart w:id="382" w:name="_Toc280349226"/>
      <w:bookmarkStart w:id="383" w:name="_Toc282526058"/>
      <w:bookmarkStart w:id="384" w:name="_Toc283737224"/>
      <w:bookmarkStart w:id="385" w:name="_Toc286218735"/>
      <w:bookmarkStart w:id="386" w:name="_Toc288660300"/>
      <w:bookmarkStart w:id="387" w:name="_Toc291005409"/>
      <w:bookmarkStart w:id="388" w:name="_Toc292704993"/>
      <w:bookmarkStart w:id="389" w:name="_Toc295387918"/>
      <w:bookmarkStart w:id="390" w:name="_Toc296675488"/>
      <w:bookmarkStart w:id="391" w:name="_Toc297804739"/>
      <w:bookmarkStart w:id="392" w:name="_Toc301945313"/>
      <w:bookmarkStart w:id="393" w:name="_Toc303344268"/>
      <w:bookmarkStart w:id="394" w:name="_Toc304892186"/>
      <w:bookmarkStart w:id="395" w:name="_Toc308530351"/>
      <w:bookmarkStart w:id="396" w:name="_Toc311103663"/>
      <w:bookmarkStart w:id="397" w:name="_Toc313973328"/>
      <w:bookmarkStart w:id="398" w:name="_Toc316479984"/>
      <w:bookmarkStart w:id="399" w:name="_Toc318965022"/>
      <w:bookmarkStart w:id="400" w:name="_Toc320536978"/>
      <w:bookmarkStart w:id="401" w:name="_Toc323035741"/>
      <w:bookmarkStart w:id="402" w:name="_Toc323904394"/>
      <w:bookmarkStart w:id="403" w:name="_Toc332272672"/>
      <w:bookmarkStart w:id="404" w:name="_Toc334776207"/>
      <w:bookmarkStart w:id="405" w:name="_Toc335901526"/>
      <w:bookmarkStart w:id="406" w:name="_Toc337110352"/>
      <w:bookmarkStart w:id="407" w:name="_Toc338779393"/>
      <w:bookmarkStart w:id="408" w:name="_Toc340225540"/>
      <w:bookmarkStart w:id="409" w:name="_Toc341451238"/>
      <w:bookmarkStart w:id="410" w:name="_Toc342912869"/>
      <w:bookmarkStart w:id="411" w:name="_Toc343262689"/>
      <w:bookmarkStart w:id="412" w:name="_Toc345579844"/>
      <w:bookmarkStart w:id="413" w:name="_Toc346885966"/>
      <w:bookmarkStart w:id="414" w:name="_Toc347929611"/>
      <w:bookmarkStart w:id="415" w:name="_Toc349288272"/>
      <w:bookmarkStart w:id="416" w:name="_Toc350415590"/>
      <w:bookmarkStart w:id="417" w:name="_Toc351549911"/>
      <w:bookmarkStart w:id="418" w:name="_Toc352940516"/>
      <w:bookmarkStart w:id="419" w:name="_Toc354053853"/>
      <w:bookmarkStart w:id="420" w:name="_Toc355708879"/>
      <w:r w:rsidRPr="00D8519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D8519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D85196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D85196">
        <w:rPr>
          <w:rFonts w:asciiTheme="minorHAnsi" w:hAnsiTheme="minorHAnsi"/>
          <w:szCs w:val="26"/>
          <w:lang w:val="ru-RU"/>
        </w:rPr>
        <w:t>. ПК-06))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14:paraId="58E0F262" w14:textId="248A1C5B" w:rsidR="00D5349A" w:rsidRPr="00D85196" w:rsidRDefault="00D5349A" w:rsidP="00032CD6">
      <w:pPr>
        <w:jc w:val="center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 xml:space="preserve">См. </w:t>
      </w:r>
      <w:r w:rsidRPr="00D85196">
        <w:rPr>
          <w:rFonts w:asciiTheme="minorHAnsi" w:hAnsiTheme="minorHAnsi"/>
        </w:rPr>
        <w:t>URL</w:t>
      </w:r>
      <w:r w:rsidRPr="00D85196">
        <w:rPr>
          <w:rFonts w:asciiTheme="minorHAnsi" w:hAnsiTheme="minorHAnsi"/>
          <w:lang w:val="ru-RU"/>
        </w:rPr>
        <w:t xml:space="preserve">: </w:t>
      </w:r>
      <w:r w:rsidR="009F4C8E" w:rsidRPr="00A60553">
        <w:t>www</w:t>
      </w:r>
      <w:r w:rsidR="009F4C8E" w:rsidRPr="00A60553">
        <w:rPr>
          <w:lang w:val="ru-RU"/>
        </w:rPr>
        <w:t>.</w:t>
      </w:r>
      <w:proofErr w:type="spellStart"/>
      <w:r w:rsidR="009F4C8E" w:rsidRPr="00A60553">
        <w:t>itu</w:t>
      </w:r>
      <w:proofErr w:type="spellEnd"/>
      <w:r w:rsidR="009F4C8E" w:rsidRPr="00A60553">
        <w:rPr>
          <w:lang w:val="ru-RU"/>
        </w:rPr>
        <w:t>.</w:t>
      </w:r>
      <w:r w:rsidR="009F4C8E" w:rsidRPr="00A60553">
        <w:t>int</w:t>
      </w:r>
      <w:r w:rsidR="009F4C8E" w:rsidRPr="00A60553">
        <w:rPr>
          <w:lang w:val="ru-RU"/>
        </w:rPr>
        <w:t>/</w:t>
      </w:r>
      <w:r w:rsidR="009F4C8E" w:rsidRPr="00A60553">
        <w:t>pub</w:t>
      </w:r>
      <w:r w:rsidR="009F4C8E" w:rsidRPr="00A60553">
        <w:rPr>
          <w:lang w:val="ru-RU"/>
        </w:rPr>
        <w:t>/</w:t>
      </w:r>
      <w:r w:rsidR="009F4C8E" w:rsidRPr="00A60553">
        <w:t>T</w:t>
      </w:r>
      <w:r w:rsidR="009F4C8E" w:rsidRPr="00A60553">
        <w:rPr>
          <w:lang w:val="ru-RU"/>
        </w:rPr>
        <w:t>-</w:t>
      </w:r>
      <w:r w:rsidR="009F4C8E" w:rsidRPr="00A60553">
        <w:t>SP</w:t>
      </w:r>
      <w:r w:rsidR="009F4C8E" w:rsidRPr="00A60553">
        <w:rPr>
          <w:lang w:val="ru-RU"/>
        </w:rPr>
        <w:t>-</w:t>
      </w:r>
      <w:r w:rsidR="009F4C8E" w:rsidRPr="00A60553">
        <w:t>PP</w:t>
      </w:r>
      <w:r w:rsidR="009F4C8E" w:rsidRPr="00A60553">
        <w:rPr>
          <w:lang w:val="ru-RU"/>
        </w:rPr>
        <w:t>.</w:t>
      </w:r>
      <w:r w:rsidR="009F4C8E" w:rsidRPr="00A60553">
        <w:t>RES</w:t>
      </w:r>
      <w:r w:rsidR="009F4C8E" w:rsidRPr="00A60553">
        <w:rPr>
          <w:lang w:val="ru-RU"/>
        </w:rPr>
        <w:t>.21-2011/</w:t>
      </w:r>
    </w:p>
    <w:p w14:paraId="0CD5F206" w14:textId="77777777" w:rsidR="00092761" w:rsidRDefault="000927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kern w:val="32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14:paraId="3A7B3738" w14:textId="402CAC2C" w:rsidR="00872C86" w:rsidRPr="00D85196" w:rsidRDefault="005C28E6" w:rsidP="00032CD6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D85196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D85196" w:rsidRDefault="005C28E6" w:rsidP="00032CD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8519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D85196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D85196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D85196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D85196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8519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D85196" w:rsidRDefault="005C28E6" w:rsidP="00032CD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C37F9F6" w14:textId="0FE72662" w:rsidR="008F42C2" w:rsidRPr="002D4813" w:rsidRDefault="008F42C2" w:rsidP="00032CD6">
      <w:pPr>
        <w:pStyle w:val="Heading20"/>
        <w:keepLines/>
        <w:spacing w:before="1320"/>
        <w:rPr>
          <w:szCs w:val="26"/>
          <w:highlight w:val="yellow"/>
          <w:lang w:val="ru-RU"/>
        </w:rPr>
      </w:pPr>
      <w:r w:rsidRPr="002D4813">
        <w:rPr>
          <w:szCs w:val="26"/>
          <w:lang w:val="ru-RU"/>
        </w:rPr>
        <w:t xml:space="preserve">Список судовых станций и присвоений опознавателей </w:t>
      </w:r>
      <w:r w:rsidRPr="002D4813">
        <w:rPr>
          <w:szCs w:val="26"/>
          <w:lang w:val="ru-RU"/>
        </w:rPr>
        <w:br/>
        <w:t xml:space="preserve">морской подвижной службы </w:t>
      </w:r>
      <w:r w:rsidRPr="002D4813">
        <w:rPr>
          <w:szCs w:val="26"/>
          <w:lang w:val="ru-RU"/>
        </w:rPr>
        <w:br/>
        <w:t xml:space="preserve">(Список V) </w:t>
      </w:r>
      <w:r w:rsidRPr="002D4813">
        <w:rPr>
          <w:szCs w:val="26"/>
          <w:lang w:val="ru-RU"/>
        </w:rPr>
        <w:br/>
        <w:t>Издание 202</w:t>
      </w:r>
      <w:r>
        <w:rPr>
          <w:szCs w:val="26"/>
          <w:lang w:val="ru-RU"/>
        </w:rPr>
        <w:t>2</w:t>
      </w:r>
      <w:r w:rsidRPr="002D4813">
        <w:rPr>
          <w:szCs w:val="26"/>
          <w:lang w:val="ru-RU"/>
        </w:rPr>
        <w:t xml:space="preserve"> года</w:t>
      </w:r>
      <w:r w:rsidRPr="002D4813">
        <w:rPr>
          <w:szCs w:val="26"/>
          <w:lang w:val="ru-RU"/>
        </w:rPr>
        <w:br/>
      </w:r>
      <w:r w:rsidRPr="002D4813">
        <w:rPr>
          <w:szCs w:val="26"/>
          <w:lang w:val="ru-RU"/>
        </w:rPr>
        <w:br/>
        <w:t>Раздел VI</w:t>
      </w:r>
    </w:p>
    <w:p w14:paraId="54932AC6" w14:textId="77777777" w:rsidR="00475876" w:rsidRPr="00EB4621" w:rsidRDefault="00475876" w:rsidP="00475876">
      <w:pPr>
        <w:spacing w:before="600"/>
        <w:rPr>
          <w:b/>
          <w:bCs/>
        </w:rPr>
      </w:pPr>
      <w:r w:rsidRPr="00EB4621">
        <w:rPr>
          <w:b/>
          <w:bCs/>
        </w:rPr>
        <w:t>SUP</w:t>
      </w:r>
    </w:p>
    <w:p w14:paraId="2CDCC872" w14:textId="484DB4FC" w:rsidR="00475876" w:rsidRPr="00EB4621" w:rsidRDefault="00475876" w:rsidP="00475876">
      <w:bookmarkStart w:id="421" w:name="_Hlk98227836"/>
      <w:r>
        <w:rPr>
          <w:b/>
          <w:bCs/>
        </w:rPr>
        <w:tab/>
      </w:r>
      <w:r w:rsidRPr="00EB4621">
        <w:rPr>
          <w:b/>
          <w:bCs/>
        </w:rPr>
        <w:t>UX04</w:t>
      </w:r>
      <w:r w:rsidRPr="00EB4621">
        <w:rPr>
          <w:b/>
          <w:bCs/>
        </w:rPr>
        <w:tab/>
      </w:r>
      <w:r w:rsidRPr="00EB4621">
        <w:tab/>
      </w:r>
      <w:bookmarkEnd w:id="421"/>
      <w:proofErr w:type="spellStart"/>
      <w:r w:rsidRPr="00EB4621">
        <w:t>Ukrspace</w:t>
      </w:r>
      <w:proofErr w:type="spellEnd"/>
      <w:r w:rsidRPr="00EB4621">
        <w:t xml:space="preserve">, 37 Prospect </w:t>
      </w:r>
      <w:proofErr w:type="spellStart"/>
      <w:r w:rsidRPr="00EB4621">
        <w:t>Peremogy</w:t>
      </w:r>
      <w:proofErr w:type="spellEnd"/>
      <w:r w:rsidRPr="00EB4621">
        <w:t>, Building 28, Kyiv 03056, Ukraine</w:t>
      </w:r>
    </w:p>
    <w:p w14:paraId="2D028113" w14:textId="501599E5" w:rsidR="00475876" w:rsidRPr="00403DF0" w:rsidRDefault="00475876" w:rsidP="00475876">
      <w:pPr>
        <w:spacing w:before="0"/>
        <w:rPr>
          <w:lang w:val="ru-RU"/>
        </w:rPr>
      </w:pPr>
      <w:r w:rsidRPr="00EB4621">
        <w:tab/>
      </w:r>
      <w:r w:rsidRPr="00EB4621">
        <w:tab/>
      </w:r>
      <w:r>
        <w:tab/>
      </w:r>
      <w:r w:rsidR="00A21F88">
        <w:rPr>
          <w:lang w:val="ru-RU"/>
        </w:rPr>
        <w:t>Эл. почта</w:t>
      </w:r>
      <w:r w:rsidRPr="00403DF0">
        <w:rPr>
          <w:lang w:val="ru-RU"/>
        </w:rPr>
        <w:t xml:space="preserve">: </w:t>
      </w:r>
      <w:r w:rsidRPr="00092761">
        <w:rPr>
          <w:lang w:val="fr-CH"/>
        </w:rPr>
        <w:t>admin</w:t>
      </w:r>
      <w:r w:rsidRPr="00092761">
        <w:rPr>
          <w:lang w:val="ru-RU"/>
        </w:rPr>
        <w:t>@</w:t>
      </w:r>
      <w:proofErr w:type="spellStart"/>
      <w:r w:rsidRPr="00092761">
        <w:rPr>
          <w:lang w:val="fr-CH"/>
        </w:rPr>
        <w:t>ukrkosmos</w:t>
      </w:r>
      <w:proofErr w:type="spellEnd"/>
      <w:r w:rsidRPr="00092761">
        <w:rPr>
          <w:lang w:val="ru-RU"/>
        </w:rPr>
        <w:t>.</w:t>
      </w:r>
      <w:proofErr w:type="spellStart"/>
      <w:r w:rsidRPr="00092761">
        <w:rPr>
          <w:lang w:val="fr-CH"/>
        </w:rPr>
        <w:t>kiev</w:t>
      </w:r>
      <w:proofErr w:type="spellEnd"/>
      <w:r w:rsidRPr="00092761">
        <w:rPr>
          <w:lang w:val="ru-RU"/>
        </w:rPr>
        <w:t>.</w:t>
      </w:r>
      <w:proofErr w:type="spellStart"/>
      <w:r w:rsidRPr="00092761">
        <w:rPr>
          <w:lang w:val="fr-CH"/>
        </w:rPr>
        <w:t>ua</w:t>
      </w:r>
      <w:proofErr w:type="spellEnd"/>
      <w:r w:rsidRPr="00403DF0">
        <w:rPr>
          <w:lang w:val="ru-RU"/>
        </w:rPr>
        <w:t>,</w:t>
      </w:r>
    </w:p>
    <w:p w14:paraId="541E9091" w14:textId="1C9EB613" w:rsidR="00475876" w:rsidRPr="00403DF0" w:rsidRDefault="00475876" w:rsidP="00475876">
      <w:pPr>
        <w:spacing w:before="0"/>
        <w:rPr>
          <w:lang w:val="ru-RU"/>
        </w:rPr>
      </w:pPr>
      <w:r w:rsidRPr="00403DF0">
        <w:rPr>
          <w:lang w:val="ru-RU"/>
        </w:rPr>
        <w:tab/>
      </w:r>
      <w:r w:rsidRPr="00403DF0">
        <w:rPr>
          <w:lang w:val="ru-RU"/>
        </w:rPr>
        <w:tab/>
      </w:r>
      <w:r w:rsidRPr="00403DF0">
        <w:rPr>
          <w:lang w:val="ru-RU"/>
        </w:rPr>
        <w:tab/>
      </w:r>
      <w:r w:rsidR="00A21F88">
        <w:rPr>
          <w:lang w:val="ru-RU"/>
        </w:rPr>
        <w:t>тел.</w:t>
      </w:r>
      <w:r w:rsidRPr="00403DF0">
        <w:rPr>
          <w:lang w:val="ru-RU"/>
        </w:rPr>
        <w:t xml:space="preserve">: +380 44 2418472, </w:t>
      </w:r>
      <w:r w:rsidR="00A21F88">
        <w:rPr>
          <w:lang w:val="ru-RU"/>
        </w:rPr>
        <w:t>факс</w:t>
      </w:r>
      <w:r w:rsidRPr="00403DF0">
        <w:rPr>
          <w:lang w:val="ru-RU"/>
        </w:rPr>
        <w:t>: +380 44 2418473,</w:t>
      </w:r>
    </w:p>
    <w:p w14:paraId="16708639" w14:textId="7B35A14F" w:rsidR="008F42C2" w:rsidRPr="008F42C2" w:rsidRDefault="00475876" w:rsidP="00475876">
      <w:pPr>
        <w:spacing w:before="0"/>
        <w:rPr>
          <w:rFonts w:asciiTheme="minorHAnsi" w:hAnsiTheme="minorHAnsi" w:cstheme="minorHAnsi"/>
          <w:color w:val="000000"/>
          <w:lang w:val="es-ES_tradnl" w:eastAsia="en-GB"/>
        </w:rPr>
      </w:pPr>
      <w:r w:rsidRPr="00403DF0">
        <w:rPr>
          <w:lang w:val="ru-RU"/>
        </w:rPr>
        <w:tab/>
      </w:r>
      <w:r w:rsidRPr="00403DF0">
        <w:rPr>
          <w:lang w:val="ru-RU"/>
        </w:rPr>
        <w:tab/>
      </w:r>
      <w:r w:rsidRPr="00403DF0">
        <w:rPr>
          <w:lang w:val="ru-RU"/>
        </w:rPr>
        <w:tab/>
      </w:r>
      <w:r w:rsidR="00A21F88">
        <w:rPr>
          <w:lang w:val="ru-RU"/>
        </w:rPr>
        <w:t>л</w:t>
      </w:r>
      <w:r>
        <w:rPr>
          <w:lang w:val="ru-RU"/>
        </w:rPr>
        <w:t>ицо для контактов</w:t>
      </w:r>
      <w:r w:rsidRPr="00403DF0">
        <w:rPr>
          <w:lang w:val="ru-RU"/>
        </w:rPr>
        <w:t xml:space="preserve">: </w:t>
      </w:r>
      <w:r w:rsidRPr="00EB4621">
        <w:t>Vladimir</w:t>
      </w:r>
      <w:r w:rsidRPr="00403DF0">
        <w:rPr>
          <w:lang w:val="ru-RU"/>
        </w:rPr>
        <w:t xml:space="preserve"> </w:t>
      </w:r>
      <w:proofErr w:type="spellStart"/>
      <w:r w:rsidRPr="00EB4621">
        <w:t>Kochevykh</w:t>
      </w:r>
      <w:proofErr w:type="spellEnd"/>
    </w:p>
    <w:p w14:paraId="50752D4C" w14:textId="77777777" w:rsidR="00E10986" w:rsidRPr="003035AD" w:rsidRDefault="00E10986" w:rsidP="0055312E">
      <w:pPr>
        <w:keepNext/>
        <w:keepLines/>
        <w:shd w:val="clear" w:color="auto" w:fill="D9D9D9"/>
        <w:spacing w:before="12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3035AD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3035A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3A579C39" w14:textId="4F1DBAD6" w:rsidR="00E10986" w:rsidRPr="003035AD" w:rsidRDefault="00E10986" w:rsidP="00032CD6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3035AD">
        <w:rPr>
          <w:rFonts w:eastAsia="SimSun"/>
          <w:lang w:val="ru-RU"/>
        </w:rPr>
        <w:t>(Приложение к Оперативному бюллетеню № 1161 МСЭ – 1.X</w:t>
      </w:r>
      <w:r w:rsidRPr="003035AD">
        <w:rPr>
          <w:rFonts w:eastAsia="SimSun"/>
          <w:lang w:val="en-US"/>
        </w:rPr>
        <w:t>I</w:t>
      </w:r>
      <w:r w:rsidRPr="003035AD">
        <w:rPr>
          <w:rFonts w:eastAsia="SimSun"/>
          <w:lang w:val="ru-RU"/>
        </w:rPr>
        <w:t>I.2018)</w:t>
      </w:r>
      <w:r w:rsidRPr="003035AD">
        <w:rPr>
          <w:rFonts w:eastAsia="SimSun"/>
          <w:lang w:val="ru-RU"/>
        </w:rPr>
        <w:br/>
        <w:t xml:space="preserve">(Поправка № </w:t>
      </w:r>
      <w:r>
        <w:rPr>
          <w:rFonts w:eastAsia="SimSun"/>
          <w:lang w:val="ru-RU"/>
        </w:rPr>
        <w:t>6</w:t>
      </w:r>
      <w:r w:rsidR="00517E9E">
        <w:rPr>
          <w:rFonts w:eastAsia="SimSun"/>
          <w:lang w:val="ru-RU"/>
        </w:rPr>
        <w:t>9</w:t>
      </w:r>
      <w:r w:rsidRPr="003035AD">
        <w:rPr>
          <w:rFonts w:eastAsia="SimSun"/>
          <w:lang w:val="ru-RU"/>
        </w:rPr>
        <w:t>)</w:t>
      </w:r>
    </w:p>
    <w:p w14:paraId="64B54D96" w14:textId="7B371E43" w:rsidR="00E10986" w:rsidRPr="00A55112" w:rsidRDefault="00F53A39" w:rsidP="00032CD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  <w:tab w:val="left" w:pos="3119"/>
          <w:tab w:val="left" w:pos="4140"/>
          <w:tab w:val="left" w:pos="4230"/>
        </w:tabs>
        <w:spacing w:before="240" w:after="120"/>
        <w:jc w:val="left"/>
        <w:rPr>
          <w:rFonts w:cs="Arial"/>
        </w:rPr>
      </w:pPr>
      <w:proofErr w:type="spellStart"/>
      <w:r w:rsidRPr="00F53A39">
        <w:rPr>
          <w:rFonts w:asciiTheme="minorHAnsi" w:hAnsiTheme="minorHAnsi" w:cs="Arial"/>
          <w:b/>
          <w:bCs/>
        </w:rPr>
        <w:t>Соединенное</w:t>
      </w:r>
      <w:proofErr w:type="spellEnd"/>
      <w:r w:rsidRPr="00F53A39">
        <w:rPr>
          <w:rFonts w:asciiTheme="minorHAnsi" w:hAnsiTheme="minorHAnsi" w:cs="Arial"/>
          <w:b/>
          <w:bCs/>
        </w:rPr>
        <w:t xml:space="preserve"> </w:t>
      </w:r>
      <w:proofErr w:type="spellStart"/>
      <w:r w:rsidRPr="00F53A39">
        <w:rPr>
          <w:rFonts w:asciiTheme="minorHAnsi" w:hAnsiTheme="minorHAnsi" w:cs="Arial"/>
          <w:b/>
          <w:bCs/>
        </w:rPr>
        <w:t>Королевство</w:t>
      </w:r>
      <w:proofErr w:type="spellEnd"/>
      <w:r w:rsidR="00E10986" w:rsidRPr="00A55112">
        <w:rPr>
          <w:rFonts w:cs="Arial"/>
          <w:b/>
          <w:bCs/>
        </w:rPr>
        <w:tab/>
        <w:t>ADD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3969"/>
      </w:tblGrid>
      <w:tr w:rsidR="00FC3FFB" w:rsidRPr="002424F7" w14:paraId="13A790C9" w14:textId="77777777" w:rsidTr="00421BE8">
        <w:trPr>
          <w:cantSplit/>
          <w:tblHeader/>
        </w:trPr>
        <w:tc>
          <w:tcPr>
            <w:tcW w:w="1560" w:type="dxa"/>
            <w:vAlign w:val="center"/>
          </w:tcPr>
          <w:p w14:paraId="6C5FD0EC" w14:textId="77777777" w:rsidR="00FC3FFB" w:rsidRPr="002424F7" w:rsidRDefault="00FC3FFB" w:rsidP="0003408F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i/>
                <w:iCs/>
              </w:rPr>
            </w:pPr>
            <w:bookmarkStart w:id="422" w:name="_Toc355708884"/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551" w:type="dxa"/>
            <w:vAlign w:val="center"/>
          </w:tcPr>
          <w:p w14:paraId="32DED85C" w14:textId="77777777" w:rsidR="00FC3FFB" w:rsidRPr="002424F7" w:rsidRDefault="00FC3FFB" w:rsidP="0003408F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i/>
                <w:iCs/>
                <w:color w:val="000000"/>
              </w:rPr>
            </w:pPr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Название/адрес </w:t>
            </w:r>
            <w:r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</w:r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компании</w:t>
            </w:r>
          </w:p>
        </w:tc>
        <w:tc>
          <w:tcPr>
            <w:tcW w:w="1418" w:type="dxa"/>
            <w:vAlign w:val="center"/>
          </w:tcPr>
          <w:p w14:paraId="2A1F072F" w14:textId="77777777" w:rsidR="00FC3FFB" w:rsidRPr="002424F7" w:rsidRDefault="00FC3FFB" w:rsidP="0003408F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80" w:after="80"/>
              <w:jc w:val="center"/>
              <w:rPr>
                <w:rFonts w:cs="Calibri"/>
                <w:i/>
                <w:iCs/>
                <w:color w:val="000000"/>
              </w:rPr>
            </w:pPr>
            <w:proofErr w:type="spellStart"/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969" w:type="dxa"/>
            <w:vAlign w:val="center"/>
          </w:tcPr>
          <w:p w14:paraId="03634DAD" w14:textId="77777777" w:rsidR="00FC3FFB" w:rsidRPr="002424F7" w:rsidRDefault="00FC3FFB" w:rsidP="0003408F">
            <w:pPr>
              <w:widowControl w:val="0"/>
              <w:tabs>
                <w:tab w:val="left" w:pos="794"/>
                <w:tab w:val="left" w:pos="1191"/>
                <w:tab w:val="left" w:pos="1588"/>
                <w:tab w:val="center" w:pos="1679"/>
                <w:tab w:val="left" w:pos="1985"/>
              </w:tabs>
              <w:spacing w:before="80" w:after="80"/>
              <w:jc w:val="center"/>
              <w:rPr>
                <w:rFonts w:asciiTheme="minorHAnsi" w:hAnsiTheme="minorHAnsi" w:cs="Calibri"/>
                <w:i/>
                <w:iCs/>
                <w:color w:val="000000"/>
              </w:rPr>
            </w:pPr>
            <w:r w:rsidRPr="003035A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FC3FFB" w:rsidRPr="001500C4" w14:paraId="6EE1EC11" w14:textId="77777777" w:rsidTr="00421BE8">
        <w:trPr>
          <w:cantSplit/>
        </w:trPr>
        <w:tc>
          <w:tcPr>
            <w:tcW w:w="1560" w:type="dxa"/>
          </w:tcPr>
          <w:p w14:paraId="1E6A2592" w14:textId="06B5FED1" w:rsidR="00FC3FFB" w:rsidRPr="00F53A39" w:rsidRDefault="00F53A39" w:rsidP="0003408F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551" w:type="dxa"/>
          </w:tcPr>
          <w:p w14:paraId="24CBC6E0" w14:textId="5F61BFD7" w:rsidR="00FC3FFB" w:rsidRPr="00D052E3" w:rsidRDefault="00FC3FFB" w:rsidP="0003408F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color w:val="000000" w:themeColor="text1"/>
                <w:sz w:val="18"/>
                <w:szCs w:val="18"/>
              </w:rPr>
            </w:pPr>
            <w:r w:rsidRPr="00D052E3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Kigen UK Limited</w:t>
            </w:r>
            <w:r w:rsidR="0003408F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D052E3">
              <w:rPr>
                <w:rFonts w:cs="Calibri"/>
                <w:color w:val="000000" w:themeColor="text1"/>
                <w:sz w:val="18"/>
                <w:szCs w:val="18"/>
              </w:rPr>
              <w:t>Merlin Place</w:t>
            </w:r>
            <w:r w:rsidR="0003408F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Pr="00D052E3">
              <w:rPr>
                <w:rFonts w:cs="Calibri"/>
                <w:color w:val="000000" w:themeColor="text1"/>
                <w:sz w:val="18"/>
                <w:szCs w:val="18"/>
              </w:rPr>
              <w:t>Milton Road</w:t>
            </w:r>
            <w:r w:rsidR="0003408F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Pr="00D052E3">
              <w:rPr>
                <w:rFonts w:cs="Calibri"/>
                <w:color w:val="000000" w:themeColor="text1"/>
                <w:sz w:val="18"/>
                <w:szCs w:val="18"/>
              </w:rPr>
              <w:t>Cambridge CB4 0DP</w:t>
            </w:r>
            <w:r w:rsidR="0003408F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Pr="00D052E3">
              <w:rPr>
                <w:rFonts w:cs="Calibri"/>
                <w:color w:val="000000" w:themeColor="text1"/>
                <w:sz w:val="18"/>
                <w:szCs w:val="18"/>
              </w:rPr>
              <w:t>Cambridgeshire</w:t>
            </w:r>
            <w:r w:rsidR="0003408F">
              <w:rPr>
                <w:rFonts w:cs="Calibri"/>
                <w:color w:val="000000" w:themeColor="text1"/>
                <w:sz w:val="18"/>
                <w:szCs w:val="18"/>
              </w:rPr>
              <w:br/>
            </w:r>
            <w:r w:rsidRPr="00D052E3">
              <w:rPr>
                <w:rFonts w:cs="Calibri"/>
                <w:color w:val="000000" w:themeColor="text1"/>
                <w:sz w:val="18"/>
                <w:szCs w:val="18"/>
              </w:rPr>
              <w:t>United Kingdom</w:t>
            </w:r>
          </w:p>
        </w:tc>
        <w:tc>
          <w:tcPr>
            <w:tcW w:w="1418" w:type="dxa"/>
          </w:tcPr>
          <w:p w14:paraId="389934E0" w14:textId="77777777" w:rsidR="00FC3FFB" w:rsidRPr="00D052E3" w:rsidRDefault="00FC3FFB" w:rsidP="0003408F">
            <w:pPr>
              <w:widowControl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</w:pPr>
            <w:r w:rsidRPr="00D052E3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>89 44 45</w:t>
            </w:r>
          </w:p>
        </w:tc>
        <w:tc>
          <w:tcPr>
            <w:tcW w:w="3969" w:type="dxa"/>
          </w:tcPr>
          <w:p w14:paraId="06D9DC37" w14:textId="31C734B3" w:rsidR="00FC3FFB" w:rsidRPr="00403DF0" w:rsidRDefault="00FC3FFB" w:rsidP="0003408F">
            <w:pPr>
              <w:widowControl w:val="0"/>
              <w:tabs>
                <w:tab w:val="clear" w:pos="567"/>
                <w:tab w:val="left" w:pos="886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Calibri"/>
                <w:color w:val="000000" w:themeColor="text1"/>
                <w:sz w:val="18"/>
                <w:szCs w:val="18"/>
                <w:lang w:val="ru-RU"/>
              </w:rPr>
            </w:pPr>
            <w:r w:rsidRPr="00D052E3">
              <w:rPr>
                <w:rFonts w:cs="Calibri"/>
                <w:color w:val="000000" w:themeColor="text1"/>
                <w:sz w:val="18"/>
                <w:szCs w:val="18"/>
                <w:lang w:val="fr-CH"/>
              </w:rPr>
              <w:t xml:space="preserve">Patrick </w:t>
            </w:r>
            <w:proofErr w:type="spellStart"/>
            <w:r w:rsidRPr="00D052E3">
              <w:rPr>
                <w:rFonts w:cs="Calibri"/>
                <w:color w:val="000000" w:themeColor="text1"/>
                <w:sz w:val="18"/>
                <w:szCs w:val="18"/>
                <w:lang w:val="fr-CH"/>
              </w:rPr>
              <w:t>Biget</w:t>
            </w:r>
            <w:proofErr w:type="spellEnd"/>
            <w:r w:rsidR="0003408F">
              <w:rPr>
                <w:rFonts w:cs="Calibri"/>
                <w:color w:val="000000" w:themeColor="text1"/>
                <w:sz w:val="18"/>
                <w:szCs w:val="18"/>
                <w:lang w:val="fr-CH"/>
              </w:rPr>
              <w:br/>
            </w:r>
            <w:proofErr w:type="spellStart"/>
            <w:r w:rsidRPr="00D052E3">
              <w:rPr>
                <w:rFonts w:cs="Calibri"/>
                <w:color w:val="000000" w:themeColor="text1"/>
                <w:sz w:val="18"/>
                <w:szCs w:val="18"/>
                <w:lang w:val="fr-CH"/>
              </w:rPr>
              <w:t>Kigen</w:t>
            </w:r>
            <w:proofErr w:type="spellEnd"/>
            <w:r w:rsidR="0003408F">
              <w:rPr>
                <w:rFonts w:cs="Calibri"/>
                <w:color w:val="000000" w:themeColor="text1"/>
                <w:sz w:val="18"/>
                <w:szCs w:val="18"/>
                <w:lang w:val="fr-CH"/>
              </w:rPr>
              <w:br/>
            </w:r>
            <w:r w:rsidRPr="00D052E3">
              <w:rPr>
                <w:rFonts w:cs="Calibri"/>
                <w:color w:val="000000" w:themeColor="text1"/>
                <w:sz w:val="18"/>
                <w:szCs w:val="18"/>
                <w:lang w:val="fr-CH"/>
              </w:rPr>
              <w:t>930 Route des Dolines</w:t>
            </w:r>
            <w:r w:rsidR="0003408F">
              <w:rPr>
                <w:rFonts w:cs="Calibri"/>
                <w:color w:val="000000" w:themeColor="text1"/>
                <w:sz w:val="18"/>
                <w:szCs w:val="18"/>
                <w:lang w:val="fr-CH"/>
              </w:rPr>
              <w:br/>
            </w:r>
            <w:r w:rsidRPr="00D052E3">
              <w:rPr>
                <w:rFonts w:cs="Calibri"/>
                <w:color w:val="000000" w:themeColor="text1"/>
                <w:sz w:val="18"/>
                <w:szCs w:val="18"/>
                <w:lang w:val="fr-CH"/>
              </w:rPr>
              <w:t>06560 Valbonne</w:t>
            </w:r>
            <w:r w:rsidR="0003408F">
              <w:rPr>
                <w:rFonts w:cs="Calibri"/>
                <w:color w:val="000000" w:themeColor="text1"/>
                <w:sz w:val="18"/>
                <w:szCs w:val="18"/>
                <w:lang w:val="fr-CH"/>
              </w:rPr>
              <w:br/>
            </w:r>
            <w:r w:rsidRPr="00D052E3">
              <w:rPr>
                <w:rFonts w:cs="Calibri"/>
                <w:color w:val="000000" w:themeColor="text1"/>
                <w:sz w:val="18"/>
                <w:szCs w:val="18"/>
                <w:lang w:val="fr-CH"/>
              </w:rPr>
              <w:t>France</w:t>
            </w:r>
            <w:r w:rsidR="0003408F">
              <w:rPr>
                <w:rFonts w:cs="Calibri"/>
                <w:color w:val="000000" w:themeColor="text1"/>
                <w:sz w:val="18"/>
                <w:szCs w:val="18"/>
                <w:lang w:val="fr-CH"/>
              </w:rPr>
              <w:br/>
            </w:r>
            <w:r w:rsidR="00F53A39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>Тел.</w:t>
            </w:r>
            <w:r w:rsidRPr="00403DF0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Pr="00403DF0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ab/>
              <w:t>+33 6 62 51 55 01</w:t>
            </w:r>
            <w:r w:rsidR="0003408F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br/>
            </w:r>
            <w:r w:rsidR="00F53A39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>Эл. почта</w:t>
            </w:r>
            <w:r w:rsidRPr="00403DF0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>:</w:t>
            </w:r>
            <w:r w:rsidR="007203AA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ab/>
            </w:r>
            <w:r w:rsidRPr="007203AA">
              <w:rPr>
                <w:rFonts w:cs="Calibri"/>
                <w:color w:val="000000" w:themeColor="text1"/>
                <w:sz w:val="18"/>
                <w:szCs w:val="18"/>
                <w:lang w:val="ru-RU"/>
              </w:rPr>
              <w:t>patrick.biget@kigen.com</w:t>
            </w:r>
          </w:p>
        </w:tc>
      </w:tr>
    </w:tbl>
    <w:p w14:paraId="7A9DB0E8" w14:textId="77777777" w:rsidR="00AF0250" w:rsidRPr="00D85196" w:rsidRDefault="00AF0250" w:rsidP="00032CD6">
      <w:pPr>
        <w:pStyle w:val="Heading20"/>
        <w:keepLines/>
        <w:pageBreakBefore/>
        <w:spacing w:before="60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D85196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D85196">
        <w:rPr>
          <w:szCs w:val="26"/>
          <w:lang w:val="ru-RU"/>
        </w:rPr>
        <w:br/>
        <w:t xml:space="preserve">(согласно Рекомендации МСЭ-Т E.212 (09/2016)) </w:t>
      </w:r>
      <w:r w:rsidRPr="00D85196">
        <w:rPr>
          <w:szCs w:val="26"/>
          <w:lang w:val="ru-RU"/>
        </w:rPr>
        <w:br/>
        <w:t>(по состоянию на 15 декабря 2018 г.)</w:t>
      </w:r>
    </w:p>
    <w:p w14:paraId="0E98A520" w14:textId="785545BB" w:rsidR="00AF0250" w:rsidRPr="00D85196" w:rsidRDefault="00AF0250" w:rsidP="00032CD6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D85196">
        <w:rPr>
          <w:rFonts w:asciiTheme="minorHAnsi" w:hAnsiTheme="minorHAnsi"/>
          <w:sz w:val="2"/>
          <w:lang w:val="ru-RU"/>
        </w:rPr>
        <w:tab/>
      </w:r>
      <w:r w:rsidRPr="00D85196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D85196">
        <w:rPr>
          <w:rFonts w:eastAsia="Calibri"/>
          <w:lang w:val="ru-RU"/>
        </w:rPr>
        <w:t>1162 − 15.XII.2018</w:t>
      </w:r>
      <w:r w:rsidRPr="00D85196">
        <w:rPr>
          <w:rFonts w:asciiTheme="minorHAnsi" w:eastAsia="Calibri" w:hAnsiTheme="minorHAnsi"/>
          <w:lang w:val="ru-RU"/>
        </w:rPr>
        <w:t xml:space="preserve">) </w:t>
      </w:r>
      <w:r w:rsidRPr="00D85196">
        <w:rPr>
          <w:rFonts w:asciiTheme="minorHAnsi" w:eastAsia="Calibri" w:hAnsiTheme="minorHAnsi"/>
          <w:lang w:val="ru-RU"/>
        </w:rPr>
        <w:br/>
        <w:t xml:space="preserve">(Поправка № </w:t>
      </w:r>
      <w:r w:rsidR="002C2E09">
        <w:rPr>
          <w:rFonts w:asciiTheme="minorHAnsi" w:eastAsia="Calibri" w:hAnsiTheme="minorHAnsi"/>
          <w:lang w:val="ru-RU"/>
        </w:rPr>
        <w:t>7</w:t>
      </w:r>
      <w:r w:rsidR="00FE2E86">
        <w:rPr>
          <w:rFonts w:asciiTheme="minorHAnsi" w:eastAsia="Calibri" w:hAnsiTheme="minorHAnsi"/>
          <w:lang w:val="ru-RU"/>
        </w:rPr>
        <w:t>8</w:t>
      </w:r>
      <w:r w:rsidRPr="00D85196">
        <w:rPr>
          <w:rFonts w:asciiTheme="minorHAnsi" w:eastAsia="Calibri" w:hAnsi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6"/>
        <w:gridCol w:w="1890"/>
        <w:gridCol w:w="3209"/>
      </w:tblGrid>
      <w:tr w:rsidR="00094E2B" w:rsidRPr="00531F42" w14:paraId="14AE36F1" w14:textId="77777777" w:rsidTr="00E2018C">
        <w:trPr>
          <w:trHeight w:val="299"/>
        </w:trPr>
        <w:tc>
          <w:tcPr>
            <w:tcW w:w="342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67909" w14:textId="77777777" w:rsidR="00094E2B" w:rsidRPr="00531F42" w:rsidRDefault="00094E2B" w:rsidP="00032CD6">
            <w:pPr>
              <w:rPr>
                <w:sz w:val="18"/>
                <w:szCs w:val="18"/>
              </w:rPr>
            </w:pPr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Страна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eastAsia="zh-CN"/>
              </w:rPr>
              <w:t>/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географическая зона</w:t>
            </w:r>
          </w:p>
        </w:tc>
        <w:tc>
          <w:tcPr>
            <w:tcW w:w="18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0E0F61" w14:textId="77777777" w:rsidR="00094E2B" w:rsidRPr="00531F42" w:rsidRDefault="00094E2B" w:rsidP="00032CD6">
            <w:pPr>
              <w:jc w:val="center"/>
              <w:rPr>
                <w:sz w:val="18"/>
                <w:szCs w:val="18"/>
              </w:rPr>
            </w:pPr>
            <w:bookmarkStart w:id="423" w:name="lt_pId968"/>
            <w:r w:rsidRPr="00531F42">
              <w:rPr>
                <w:rFonts w:eastAsia="Calibri"/>
                <w:b/>
                <w:i/>
                <w:sz w:val="18"/>
                <w:szCs w:val="18"/>
              </w:rPr>
              <w:t>MCC+MNC</w:t>
            </w:r>
            <w:bookmarkEnd w:id="423"/>
          </w:p>
        </w:tc>
        <w:tc>
          <w:tcPr>
            <w:tcW w:w="320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70F685" w14:textId="77777777" w:rsidR="00094E2B" w:rsidRPr="00531F42" w:rsidRDefault="00094E2B" w:rsidP="00032CD6">
            <w:pPr>
              <w:rPr>
                <w:sz w:val="18"/>
                <w:szCs w:val="18"/>
              </w:rPr>
            </w:pPr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Оператор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eastAsia="zh-CN"/>
              </w:rPr>
              <w:t>/</w:t>
            </w:r>
            <w:r w:rsidRPr="00531F42">
              <w:rPr>
                <w:rFonts w:eastAsia="Calibri" w:cs="Calibri"/>
                <w:b/>
                <w:i/>
                <w:sz w:val="18"/>
                <w:szCs w:val="18"/>
                <w:lang w:val="ru-RU" w:eastAsia="zh-CN"/>
              </w:rPr>
              <w:t>сеть</w:t>
            </w:r>
          </w:p>
        </w:tc>
      </w:tr>
      <w:tr w:rsidR="00FE2E86" w:rsidRPr="00531F42" w14:paraId="7CEA0FF3" w14:textId="77777777" w:rsidTr="007D691E">
        <w:trPr>
          <w:trHeight w:val="262"/>
        </w:trPr>
        <w:tc>
          <w:tcPr>
            <w:tcW w:w="3426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7E814E" w14:textId="7843A8B5" w:rsidR="00FE2E86" w:rsidRPr="00FE2E86" w:rsidRDefault="00FE2E86" w:rsidP="00FE2E86">
            <w:pPr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  <w:lang w:val="ru-RU"/>
              </w:rPr>
              <w:t>Канада     </w:t>
            </w:r>
            <w:r w:rsidRPr="00FE2E86">
              <w:rPr>
                <w:rFonts w:eastAsia="Calibri" w:cs="Calibri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18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3391A8" w14:textId="77777777" w:rsidR="00FE2E86" w:rsidRPr="00FE2E86" w:rsidRDefault="00FE2E86" w:rsidP="00FE2E86">
            <w:pPr>
              <w:rPr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67D1D7" w14:textId="77777777" w:rsidR="00FE2E86" w:rsidRPr="00FE2E86" w:rsidRDefault="00FE2E86" w:rsidP="00FE2E86">
            <w:pPr>
              <w:rPr>
                <w:sz w:val="18"/>
                <w:szCs w:val="18"/>
              </w:rPr>
            </w:pPr>
          </w:p>
        </w:tc>
      </w:tr>
      <w:tr w:rsidR="00FE2E86" w:rsidRPr="00531F42" w14:paraId="1DAED354" w14:textId="77777777" w:rsidTr="007D691E">
        <w:trPr>
          <w:trHeight w:val="262"/>
        </w:trPr>
        <w:tc>
          <w:tcPr>
            <w:tcW w:w="3426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72DE61" w14:textId="77777777" w:rsidR="00FE2E86" w:rsidRPr="00FE2E86" w:rsidRDefault="00FE2E86" w:rsidP="00FE2E86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A07E0" w14:textId="55143A13" w:rsidR="00FE2E86" w:rsidRPr="00FE2E86" w:rsidRDefault="00FE2E86" w:rsidP="00FE2E86">
            <w:pPr>
              <w:jc w:val="center"/>
              <w:rPr>
                <w:sz w:val="18"/>
                <w:szCs w:val="18"/>
              </w:rPr>
            </w:pPr>
            <w:r w:rsidRPr="00FE2E86">
              <w:rPr>
                <w:rFonts w:eastAsia="Calibri" w:cs="Calibri"/>
                <w:color w:val="000000"/>
                <w:sz w:val="18"/>
                <w:szCs w:val="18"/>
              </w:rPr>
              <w:t>302 290</w:t>
            </w:r>
          </w:p>
        </w:tc>
        <w:tc>
          <w:tcPr>
            <w:tcW w:w="320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D1801" w14:textId="458983DE" w:rsidR="00FE2E86" w:rsidRPr="00FE2E86" w:rsidRDefault="00FE2E86" w:rsidP="00FE2E86">
            <w:pPr>
              <w:rPr>
                <w:sz w:val="18"/>
                <w:szCs w:val="18"/>
              </w:rPr>
            </w:pPr>
            <w:r w:rsidRPr="00FE2E86">
              <w:rPr>
                <w:rFonts w:eastAsia="Calibri" w:cs="Calibri"/>
                <w:color w:val="000000"/>
                <w:sz w:val="18"/>
                <w:szCs w:val="18"/>
              </w:rPr>
              <w:t>Airtel Wireless</w:t>
            </w:r>
          </w:p>
        </w:tc>
      </w:tr>
    </w:tbl>
    <w:p w14:paraId="267B0352" w14:textId="1B371ABA" w:rsidR="00AF0250" w:rsidRPr="00CC27DE" w:rsidRDefault="00AF0250" w:rsidP="00032C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sz w:val="16"/>
          <w:szCs w:val="16"/>
          <w:lang w:eastAsia="zh-CN"/>
        </w:rPr>
      </w:pPr>
      <w:r w:rsidRPr="00CC27DE">
        <w:rPr>
          <w:rFonts w:asciiTheme="minorHAnsi" w:eastAsia="Arial" w:hAnsiTheme="minorHAnsi" w:cstheme="minorHAnsi"/>
          <w:sz w:val="16"/>
          <w:szCs w:val="16"/>
          <w:lang w:eastAsia="zh-CN"/>
        </w:rPr>
        <w:t>____________</w:t>
      </w:r>
    </w:p>
    <w:p w14:paraId="4BF79168" w14:textId="7F1CE136" w:rsidR="004E5085" w:rsidRDefault="004E5085" w:rsidP="00B71233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/>
          <w:sz w:val="16"/>
          <w:szCs w:val="16"/>
        </w:rPr>
      </w:pPr>
      <w:r w:rsidRPr="00D85196">
        <w:rPr>
          <w:rFonts w:asciiTheme="minorHAnsi" w:eastAsia="Calibri" w:hAnsiTheme="minorHAnsi"/>
          <w:sz w:val="16"/>
          <w:szCs w:val="16"/>
        </w:rPr>
        <w:t>MCC</w:t>
      </w:r>
      <w:r w:rsidRPr="00CC27DE">
        <w:rPr>
          <w:rFonts w:asciiTheme="minorHAnsi" w:eastAsia="Calibri" w:hAnsiTheme="minorHAnsi"/>
          <w:sz w:val="16"/>
          <w:szCs w:val="16"/>
        </w:rPr>
        <w:t>:</w:t>
      </w:r>
      <w:r w:rsidR="00B71233">
        <w:rPr>
          <w:rFonts w:asciiTheme="minorHAnsi" w:eastAsia="Calibri" w:hAnsiTheme="minorHAnsi"/>
          <w:sz w:val="16"/>
          <w:szCs w:val="16"/>
        </w:rPr>
        <w:tab/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страны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в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системе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CC27DE">
        <w:rPr>
          <w:rFonts w:asciiTheme="minorHAnsi" w:eastAsia="Calibri" w:hAnsiTheme="minorHAnsi"/>
          <w:sz w:val="16"/>
          <w:szCs w:val="16"/>
        </w:rPr>
        <w:t>/</w:t>
      </w:r>
      <w:r w:rsidRPr="00D85196">
        <w:rPr>
          <w:rFonts w:asciiTheme="minorHAnsi" w:eastAsia="Calibri" w:hAnsiTheme="minorHAnsi"/>
          <w:sz w:val="16"/>
          <w:szCs w:val="16"/>
        </w:rPr>
        <w:t>Mobile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Country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Code</w:t>
      </w:r>
      <w:r w:rsidRPr="00CC27DE">
        <w:rPr>
          <w:rFonts w:asciiTheme="minorHAnsi" w:eastAsia="Calibri" w:hAnsiTheme="minorHAnsi"/>
          <w:sz w:val="16"/>
          <w:szCs w:val="16"/>
        </w:rPr>
        <w:br/>
      </w:r>
      <w:r w:rsidRPr="00D85196">
        <w:rPr>
          <w:rFonts w:asciiTheme="minorHAnsi" w:eastAsia="Calibri" w:hAnsiTheme="minorHAnsi"/>
          <w:sz w:val="16"/>
          <w:szCs w:val="16"/>
        </w:rPr>
        <w:t>MNC</w:t>
      </w:r>
      <w:r w:rsidRPr="00CC27DE">
        <w:rPr>
          <w:rFonts w:asciiTheme="minorHAnsi" w:eastAsia="Calibri" w:hAnsiTheme="minorHAnsi"/>
          <w:sz w:val="16"/>
          <w:szCs w:val="16"/>
        </w:rPr>
        <w:t>:</w:t>
      </w:r>
      <w:r w:rsidR="00B71233">
        <w:rPr>
          <w:rFonts w:asciiTheme="minorHAnsi" w:eastAsia="Calibri" w:hAnsiTheme="minorHAnsi"/>
          <w:sz w:val="16"/>
          <w:szCs w:val="16"/>
        </w:rPr>
        <w:tab/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Код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сети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подвижной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  <w:lang w:val="ru-RU"/>
        </w:rPr>
        <w:t>связи</w:t>
      </w:r>
      <w:r w:rsidRPr="00CC27DE">
        <w:rPr>
          <w:rFonts w:asciiTheme="minorHAnsi" w:eastAsia="Calibri" w:hAnsiTheme="minorHAnsi"/>
          <w:sz w:val="16"/>
          <w:szCs w:val="16"/>
        </w:rPr>
        <w:t>/</w:t>
      </w:r>
      <w:r w:rsidRPr="00D85196">
        <w:rPr>
          <w:rFonts w:asciiTheme="minorHAnsi" w:eastAsia="Calibri" w:hAnsiTheme="minorHAnsi"/>
          <w:sz w:val="16"/>
          <w:szCs w:val="16"/>
        </w:rPr>
        <w:t>Mobile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Network</w:t>
      </w:r>
      <w:r w:rsidRPr="00CC27DE">
        <w:rPr>
          <w:rFonts w:asciiTheme="minorHAnsi" w:eastAsia="Calibri" w:hAnsiTheme="minorHAnsi"/>
          <w:sz w:val="16"/>
          <w:szCs w:val="16"/>
        </w:rPr>
        <w:t xml:space="preserve"> </w:t>
      </w:r>
      <w:r w:rsidRPr="00D85196">
        <w:rPr>
          <w:rFonts w:asciiTheme="minorHAnsi" w:eastAsia="Calibri" w:hAnsiTheme="minorHAnsi"/>
          <w:sz w:val="16"/>
          <w:szCs w:val="16"/>
        </w:rPr>
        <w:t>Code</w:t>
      </w:r>
    </w:p>
    <w:bookmarkEnd w:id="422"/>
    <w:p w14:paraId="016ABDCA" w14:textId="2F0DDC25" w:rsidR="005B1B90" w:rsidRPr="00D85196" w:rsidRDefault="005B1B90" w:rsidP="0055312E">
      <w:pPr>
        <w:keepNext/>
        <w:keepLines/>
        <w:shd w:val="clear" w:color="auto" w:fill="D9D9D9"/>
        <w:spacing w:before="156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eastAsia="SimSun" w:cs="Calibr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июля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 xml:space="preserve"> 20</w:t>
      </w:r>
      <w:r w:rsidR="00C2621B" w:rsidRPr="00D85196">
        <w:rPr>
          <w:rFonts w:eastAsia="SimSun" w:cs="Calibri"/>
          <w:b/>
          <w:bCs/>
          <w:sz w:val="26"/>
          <w:szCs w:val="22"/>
          <w:lang w:val="ru-RU"/>
        </w:rPr>
        <w:t>20</w:t>
      </w:r>
      <w:r w:rsidRPr="00D85196">
        <w:rPr>
          <w:rFonts w:eastAsia="SimSun" w:cs="Calibri"/>
          <w:b/>
          <w:bCs/>
          <w:sz w:val="26"/>
          <w:szCs w:val="22"/>
          <w:lang w:val="ru-RU"/>
        </w:rPr>
        <w:t> г.)</w:t>
      </w:r>
    </w:p>
    <w:p w14:paraId="76FF9C63" w14:textId="022213A2" w:rsidR="005B1B90" w:rsidRPr="00D85196" w:rsidRDefault="005B1B90" w:rsidP="00032CD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D85196">
        <w:rPr>
          <w:rFonts w:eastAsia="SimSun"/>
          <w:lang w:val="ru-RU"/>
        </w:rPr>
        <w:t xml:space="preserve">(Приложение к Оперативному бюллетеню МСЭ № </w:t>
      </w:r>
      <w:r w:rsidRPr="00D85196">
        <w:rPr>
          <w:rFonts w:eastAsia="SimSun"/>
          <w:bCs/>
          <w:lang w:val="ru-RU"/>
        </w:rPr>
        <w:t>11</w:t>
      </w:r>
      <w:r w:rsidR="00C2621B" w:rsidRPr="00D85196">
        <w:rPr>
          <w:rFonts w:eastAsia="SimSun"/>
          <w:bCs/>
          <w:lang w:val="ru-RU"/>
        </w:rPr>
        <w:t>9</w:t>
      </w:r>
      <w:r w:rsidRPr="00D85196">
        <w:rPr>
          <w:rFonts w:eastAsia="SimSun"/>
          <w:bCs/>
          <w:lang w:val="ru-RU"/>
        </w:rPr>
        <w:t xml:space="preserve">9 – </w:t>
      </w:r>
      <w:r w:rsidR="00570C27" w:rsidRPr="00D85196">
        <w:rPr>
          <w:lang w:val="ru-RU"/>
        </w:rPr>
        <w:t>1.</w:t>
      </w:r>
      <w:r w:rsidR="00570C27" w:rsidRPr="00D85196">
        <w:t>VII</w:t>
      </w:r>
      <w:r w:rsidR="00570C27" w:rsidRPr="00D85196">
        <w:rPr>
          <w:lang w:val="ru-RU"/>
        </w:rPr>
        <w:t>.2020</w:t>
      </w:r>
      <w:r w:rsidRPr="00D85196">
        <w:rPr>
          <w:rFonts w:eastAsia="SimSun"/>
          <w:lang w:val="ru-RU"/>
        </w:rPr>
        <w:t>)</w:t>
      </w:r>
      <w:r w:rsidRPr="00D85196">
        <w:rPr>
          <w:rFonts w:eastAsia="SimSun"/>
          <w:lang w:val="ru-RU"/>
        </w:rPr>
        <w:br/>
        <w:t xml:space="preserve">(Поправка № </w:t>
      </w:r>
      <w:r w:rsidR="0055312E" w:rsidRPr="00403DF0">
        <w:rPr>
          <w:rFonts w:eastAsia="SimSun"/>
          <w:bCs/>
          <w:lang w:val="ru-RU"/>
        </w:rPr>
        <w:t>40</w:t>
      </w:r>
      <w:r w:rsidRPr="00D85196">
        <w:rPr>
          <w:rFonts w:eastAsia="SimSun"/>
          <w:lang w:val="ru-RU"/>
        </w:rPr>
        <w:t>)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5B2DC3" w:rsidRPr="00916C1F" w14:paraId="5BC967AE" w14:textId="77777777" w:rsidTr="00D0384B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5CF19F4C" w14:textId="77777777" w:rsidR="005B2DC3" w:rsidRPr="00F651C1" w:rsidRDefault="005B2DC3" w:rsidP="00032CD6">
            <w:pPr>
              <w:pStyle w:val="Tablehead0"/>
              <w:jc w:val="left"/>
              <w:rPr>
                <w:highlight w:val="yellow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3C791AD3" w14:textId="77777777" w:rsidR="005B2DC3" w:rsidRPr="00F651C1" w:rsidRDefault="005B2DC3" w:rsidP="00032CD6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793" w:type="dxa"/>
            <w:vMerge w:val="restart"/>
            <w:shd w:val="clear" w:color="auto" w:fill="auto"/>
            <w:vAlign w:val="bottom"/>
          </w:tcPr>
          <w:p w14:paraId="0D06DFEE" w14:textId="77777777" w:rsidR="005B2DC3" w:rsidRPr="00F651C1" w:rsidRDefault="005B2DC3" w:rsidP="00032CD6">
            <w:pPr>
              <w:pStyle w:val="Tablehead0"/>
              <w:jc w:val="left"/>
              <w:rPr>
                <w:highlight w:val="yellow"/>
                <w:lang w:val="en-GB"/>
              </w:rPr>
            </w:pP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06695E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5B2DC3" w:rsidRPr="00B62253" w14:paraId="010E78C7" w14:textId="77777777" w:rsidTr="00D0384B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89B5D38" w14:textId="77777777" w:rsidR="005B2DC3" w:rsidRPr="005B2DC3" w:rsidRDefault="005B2DC3" w:rsidP="00032CD6">
            <w:pPr>
              <w:pStyle w:val="Tablehead0"/>
              <w:jc w:val="left"/>
            </w:pPr>
            <w:r w:rsidRPr="005B2DC3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B541378" w14:textId="77777777" w:rsidR="005B2DC3" w:rsidRPr="005B2DC3" w:rsidRDefault="005B2DC3" w:rsidP="00032CD6">
            <w:pPr>
              <w:pStyle w:val="Tablehead0"/>
              <w:jc w:val="left"/>
            </w:pPr>
            <w:r w:rsidRPr="005B2DC3"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7BD289" w14:textId="77777777" w:rsidR="005B2DC3" w:rsidRPr="00870C6B" w:rsidRDefault="005B2DC3" w:rsidP="00032CD6">
            <w:pPr>
              <w:pStyle w:val="Tablehead0"/>
              <w:jc w:val="left"/>
            </w:pPr>
          </w:p>
        </w:tc>
        <w:tc>
          <w:tcPr>
            <w:tcW w:w="37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48B9D9" w14:textId="77777777" w:rsidR="005B2DC3" w:rsidRPr="00870C6B" w:rsidRDefault="005B2DC3" w:rsidP="00032CD6">
            <w:pPr>
              <w:pStyle w:val="Tablehead0"/>
              <w:jc w:val="left"/>
            </w:pP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3793"/>
      </w:tblGrid>
      <w:tr w:rsidR="00D0384B" w:rsidRPr="00C50239" w14:paraId="4B204BD4" w14:textId="77777777" w:rsidTr="00DF4BBD">
        <w:trPr>
          <w:cantSplit/>
          <w:trHeight w:val="240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0A81452" w14:textId="69F12316" w:rsidR="00D0384B" w:rsidRPr="00C50239" w:rsidRDefault="00D0384B" w:rsidP="00421BE8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Швеция</w:t>
            </w:r>
            <w:r>
              <w:rPr>
                <w:b/>
                <w:bCs/>
              </w:rPr>
              <w:t>     </w:t>
            </w:r>
            <w:r w:rsidRPr="00C50239">
              <w:rPr>
                <w:b/>
                <w:bCs/>
              </w:rPr>
              <w:t>ADD</w:t>
            </w:r>
          </w:p>
        </w:tc>
      </w:tr>
      <w:tr w:rsidR="00D0384B" w:rsidRPr="00C50239" w14:paraId="134D19CB" w14:textId="77777777" w:rsidTr="00DF4B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09ED24" w14:textId="77777777" w:rsidR="00D0384B" w:rsidRPr="00C50239" w:rsidRDefault="00D0384B" w:rsidP="00421BE8">
            <w:pPr>
              <w:pStyle w:val="StyleTabletextLeft"/>
              <w:rPr>
                <w:b/>
                <w:bCs w:val="0"/>
                <w:lang w:val="en-GB"/>
              </w:rPr>
            </w:pPr>
            <w:r w:rsidRPr="00C50239">
              <w:rPr>
                <w:bCs w:val="0"/>
                <w:lang w:val="en-GB"/>
              </w:rPr>
              <w:t>7-208-0</w:t>
            </w:r>
          </w:p>
        </w:tc>
        <w:tc>
          <w:tcPr>
            <w:tcW w:w="909" w:type="dxa"/>
            <w:shd w:val="clear" w:color="auto" w:fill="auto"/>
          </w:tcPr>
          <w:p w14:paraId="64DB5D4F" w14:textId="77777777" w:rsidR="00D0384B" w:rsidRPr="00C50239" w:rsidRDefault="00D0384B" w:rsidP="00421BE8">
            <w:pPr>
              <w:pStyle w:val="StyleTabletextLeft"/>
              <w:rPr>
                <w:b/>
                <w:bCs w:val="0"/>
                <w:lang w:val="en-GB"/>
              </w:rPr>
            </w:pPr>
            <w:r w:rsidRPr="00C50239">
              <w:rPr>
                <w:bCs w:val="0"/>
                <w:lang w:val="en-GB"/>
              </w:rPr>
              <w:t>16000</w:t>
            </w:r>
          </w:p>
        </w:tc>
        <w:tc>
          <w:tcPr>
            <w:tcW w:w="3461" w:type="dxa"/>
            <w:shd w:val="clear" w:color="auto" w:fill="auto"/>
          </w:tcPr>
          <w:p w14:paraId="4E979ABB" w14:textId="77777777" w:rsidR="00D0384B" w:rsidRPr="00C50239" w:rsidRDefault="00D0384B" w:rsidP="00421BE8">
            <w:pPr>
              <w:pStyle w:val="StyleTabletextLeft"/>
              <w:rPr>
                <w:b/>
                <w:bCs w:val="0"/>
                <w:lang w:val="en-GB"/>
              </w:rPr>
            </w:pPr>
            <w:r w:rsidRPr="00C50239">
              <w:rPr>
                <w:bCs w:val="0"/>
                <w:lang w:val="en-GB"/>
              </w:rPr>
              <w:t>BSG-SMSC2</w:t>
            </w:r>
          </w:p>
        </w:tc>
        <w:tc>
          <w:tcPr>
            <w:tcW w:w="3793" w:type="dxa"/>
          </w:tcPr>
          <w:p w14:paraId="2917DB84" w14:textId="77777777" w:rsidR="00D0384B" w:rsidRPr="00C50239" w:rsidRDefault="00D0384B" w:rsidP="00421BE8">
            <w:pPr>
              <w:pStyle w:val="StyleTabletextLeft"/>
              <w:rPr>
                <w:b/>
                <w:bCs w:val="0"/>
                <w:lang w:val="en-GB"/>
              </w:rPr>
            </w:pPr>
            <w:r w:rsidRPr="00C50239">
              <w:rPr>
                <w:bCs w:val="0"/>
                <w:lang w:val="en-GB"/>
              </w:rPr>
              <w:t>BSG Estonia OÜ</w:t>
            </w:r>
          </w:p>
        </w:tc>
      </w:tr>
    </w:tbl>
    <w:p w14:paraId="35BC710C" w14:textId="77777777" w:rsidR="005B5437" w:rsidRPr="00D85196" w:rsidRDefault="005B5437" w:rsidP="00032CD6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D85196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194996BA" w14:textId="1CFE4228" w:rsidR="005B5437" w:rsidRDefault="005B5437" w:rsidP="00E0799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D85196">
        <w:rPr>
          <w:rFonts w:eastAsia="SimSun"/>
          <w:sz w:val="16"/>
          <w:szCs w:val="16"/>
          <w:lang w:val="ru-RU"/>
        </w:rPr>
        <w:t>ISPC:</w:t>
      </w:r>
      <w:r w:rsidRPr="00D85196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D85196">
        <w:rPr>
          <w:rFonts w:eastAsia="SimSun"/>
          <w:sz w:val="16"/>
          <w:szCs w:val="16"/>
          <w:lang w:val="ru-RU"/>
        </w:rPr>
        <w:br/>
      </w:r>
      <w:r w:rsidRPr="00D85196">
        <w:rPr>
          <w:rFonts w:eastAsia="SimSun"/>
          <w:sz w:val="16"/>
          <w:szCs w:val="16"/>
          <w:lang w:val="ru-RU"/>
        </w:rPr>
        <w:tab/>
        <w:t xml:space="preserve">International </w:t>
      </w:r>
      <w:proofErr w:type="spellStart"/>
      <w:r w:rsidRPr="00D85196">
        <w:rPr>
          <w:rFonts w:eastAsia="SimSun"/>
          <w:sz w:val="16"/>
          <w:szCs w:val="16"/>
          <w:lang w:val="ru-RU"/>
        </w:rPr>
        <w:t>Signalling</w:t>
      </w:r>
      <w:proofErr w:type="spellEnd"/>
      <w:r w:rsidRPr="00D85196">
        <w:rPr>
          <w:rFonts w:eastAsia="SimSun"/>
          <w:sz w:val="16"/>
          <w:szCs w:val="16"/>
          <w:lang w:val="ru-RU"/>
        </w:rPr>
        <w:t xml:space="preserve"> Point </w:t>
      </w:r>
      <w:proofErr w:type="spellStart"/>
      <w:r w:rsidRPr="00D85196">
        <w:rPr>
          <w:rFonts w:eastAsia="SimSun"/>
          <w:sz w:val="16"/>
          <w:szCs w:val="16"/>
          <w:lang w:val="ru-RU"/>
        </w:rPr>
        <w:t>Codes</w:t>
      </w:r>
      <w:proofErr w:type="spellEnd"/>
    </w:p>
    <w:p w14:paraId="4DC31FB1" w14:textId="77777777" w:rsidR="00084A98" w:rsidRPr="00D85196" w:rsidRDefault="00084A98" w:rsidP="00032CD6">
      <w:pPr>
        <w:pStyle w:val="Heading20"/>
        <w:keepLines/>
        <w:pageBreakBefore/>
        <w:spacing w:before="1200"/>
        <w:rPr>
          <w:szCs w:val="26"/>
          <w:lang w:val="ru-RU"/>
        </w:rPr>
      </w:pPr>
      <w:r w:rsidRPr="00D85196">
        <w:rPr>
          <w:szCs w:val="26"/>
          <w:lang w:val="ru-RU"/>
        </w:rPr>
        <w:lastRenderedPageBreak/>
        <w:t>Национальный план нумерации</w:t>
      </w:r>
      <w:r w:rsidRPr="00D85196">
        <w:rPr>
          <w:szCs w:val="26"/>
          <w:lang w:val="ru-RU"/>
        </w:rPr>
        <w:br/>
        <w:t>(согласно Рекомендации МСЭ-Т E.129 (01/2013))</w:t>
      </w:r>
    </w:p>
    <w:p w14:paraId="51A3B233" w14:textId="4F18FA2E" w:rsidR="00084A98" w:rsidRPr="00D85196" w:rsidRDefault="00084A98" w:rsidP="00032CD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424" w:name="_Toc36875244"/>
      <w:bookmarkStart w:id="425" w:name="_Toc469048962"/>
      <w:r w:rsidRPr="00D85196">
        <w:rPr>
          <w:rFonts w:eastAsia="SimSun" w:cs="Arial"/>
          <w:lang w:val="ru-RU"/>
        </w:rPr>
        <w:t>Веб-страница</w:t>
      </w:r>
      <w:r w:rsidRPr="00D85196">
        <w:rPr>
          <w:rFonts w:eastAsia="SimSun"/>
          <w:lang w:val="ru-RU"/>
        </w:rPr>
        <w:t>:</w:t>
      </w:r>
      <w:bookmarkEnd w:id="424"/>
      <w:r w:rsidRPr="00D85196">
        <w:rPr>
          <w:rFonts w:eastAsia="SimSun"/>
          <w:lang w:val="ru-RU"/>
        </w:rPr>
        <w:t xml:space="preserve"> </w:t>
      </w:r>
      <w:r w:rsidRPr="00E07995">
        <w:t>www</w:t>
      </w:r>
      <w:r w:rsidRPr="00E07995">
        <w:rPr>
          <w:lang w:val="ru-RU"/>
        </w:rPr>
        <w:t>.</w:t>
      </w:r>
      <w:proofErr w:type="spellStart"/>
      <w:r w:rsidRPr="00E07995">
        <w:t>itu</w:t>
      </w:r>
      <w:proofErr w:type="spellEnd"/>
      <w:r w:rsidRPr="00E07995">
        <w:rPr>
          <w:lang w:val="ru-RU"/>
        </w:rPr>
        <w:t>.</w:t>
      </w:r>
      <w:r w:rsidRPr="00E07995">
        <w:t>int</w:t>
      </w:r>
      <w:r w:rsidRPr="00E07995">
        <w:rPr>
          <w:lang w:val="ru-RU"/>
        </w:rPr>
        <w:t>/</w:t>
      </w:r>
      <w:proofErr w:type="spellStart"/>
      <w:r w:rsidRPr="00E07995">
        <w:t>itu</w:t>
      </w:r>
      <w:proofErr w:type="spellEnd"/>
      <w:r w:rsidRPr="00E07995">
        <w:rPr>
          <w:lang w:val="ru-RU"/>
        </w:rPr>
        <w:t>-</w:t>
      </w:r>
      <w:r w:rsidRPr="00E07995">
        <w:t>t</w:t>
      </w:r>
      <w:r w:rsidRPr="00E07995">
        <w:rPr>
          <w:lang w:val="ru-RU"/>
        </w:rPr>
        <w:t>/</w:t>
      </w:r>
      <w:proofErr w:type="spellStart"/>
      <w:r w:rsidRPr="00E07995">
        <w:t>inr</w:t>
      </w:r>
      <w:proofErr w:type="spellEnd"/>
      <w:r w:rsidRPr="00E07995">
        <w:rPr>
          <w:lang w:val="ru-RU"/>
        </w:rPr>
        <w:t>/</w:t>
      </w:r>
      <w:proofErr w:type="spellStart"/>
      <w:r w:rsidRPr="00E07995">
        <w:t>nnp</w:t>
      </w:r>
      <w:proofErr w:type="spellEnd"/>
      <w:r w:rsidRPr="00E07995">
        <w:rPr>
          <w:lang w:val="ru-RU"/>
        </w:rPr>
        <w:t>/</w:t>
      </w:r>
      <w:r w:rsidRPr="00E07995">
        <w:t>index</w:t>
      </w:r>
      <w:r w:rsidRPr="00E07995">
        <w:rPr>
          <w:lang w:val="ru-RU"/>
        </w:rPr>
        <w:t>.</w:t>
      </w:r>
      <w:r w:rsidRPr="00E07995">
        <w:t>html</w:t>
      </w:r>
      <w:bookmarkEnd w:id="425"/>
      <w:r w:rsidRPr="00D85196">
        <w:rPr>
          <w:rFonts w:eastAsia="SimSun" w:cs="Arial"/>
          <w:lang w:val="ru-RU"/>
        </w:rPr>
        <w:t xml:space="preserve"> </w:t>
      </w:r>
    </w:p>
    <w:p w14:paraId="0FF833C2" w14:textId="77777777" w:rsidR="00084A98" w:rsidRPr="00D85196" w:rsidRDefault="00084A98" w:rsidP="00E07995">
      <w:pPr>
        <w:pStyle w:val="Normalaftertitle"/>
        <w:rPr>
          <w:lang w:val="ru-RU"/>
        </w:rPr>
      </w:pPr>
      <w:r w:rsidRPr="00D8519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FE65C2A" w14:textId="156941E0" w:rsidR="00084A98" w:rsidRPr="00D85196" w:rsidRDefault="00084A98" w:rsidP="00032CD6">
      <w:pPr>
        <w:rPr>
          <w:lang w:val="ru-RU"/>
        </w:rPr>
      </w:pPr>
      <w:r w:rsidRPr="00D8519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r w:rsidRPr="00E07995">
        <w:rPr>
          <w:lang w:val="ru-RU"/>
        </w:rPr>
        <w:t>tsbtson@itu.int</w:t>
      </w:r>
      <w:r w:rsidRPr="00D8519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36A8410" w14:textId="11FBDE4B" w:rsidR="00084A98" w:rsidRPr="00D85196" w:rsidRDefault="00084A98" w:rsidP="00032CD6">
      <w:pPr>
        <w:spacing w:after="240"/>
        <w:rPr>
          <w:lang w:val="ru-RU"/>
        </w:rPr>
      </w:pPr>
      <w:r w:rsidRPr="00D85196">
        <w:rPr>
          <w:lang w:val="ru-RU"/>
        </w:rPr>
        <w:t>В период с 1</w:t>
      </w:r>
      <w:r>
        <w:rPr>
          <w:lang w:val="ru-RU"/>
        </w:rPr>
        <w:t>5</w:t>
      </w:r>
      <w:r w:rsidRPr="00D85196">
        <w:rPr>
          <w:lang w:val="ru-RU"/>
        </w:rPr>
        <w:t> </w:t>
      </w:r>
      <w:r w:rsidR="00D0384B">
        <w:rPr>
          <w:lang w:val="ru-RU"/>
        </w:rPr>
        <w:t>июля</w:t>
      </w:r>
      <w:r w:rsidRPr="00D85196">
        <w:rPr>
          <w:lang w:val="ru-RU"/>
        </w:rPr>
        <w:t xml:space="preserve"> 202</w:t>
      </w:r>
      <w:r>
        <w:rPr>
          <w:lang w:val="ru-RU"/>
        </w:rPr>
        <w:t>2</w:t>
      </w:r>
      <w:r w:rsidRPr="00D8519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084A98" w:rsidRPr="00514A53" w14:paraId="2E5A15CF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1442" w14:textId="77777777" w:rsidR="00084A98" w:rsidRPr="00514A53" w:rsidRDefault="00084A98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C6AF586" w14:textId="77777777" w:rsidR="00084A98" w:rsidRPr="00514A53" w:rsidRDefault="00084A98" w:rsidP="00032CD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14A5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D0384B" w:rsidRPr="00A42024" w14:paraId="198EBC98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10D" w14:textId="3B9E4373" w:rsidR="00D0384B" w:rsidRPr="00D0384B" w:rsidRDefault="00D0384B" w:rsidP="00D038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proofErr w:type="spellStart"/>
            <w:r w:rsidRPr="00D0384B">
              <w:rPr>
                <w:sz w:val="18"/>
                <w:szCs w:val="18"/>
              </w:rPr>
              <w:t>Сент-Винсент</w:t>
            </w:r>
            <w:proofErr w:type="spellEnd"/>
            <w:r w:rsidRPr="00D0384B">
              <w:rPr>
                <w:sz w:val="18"/>
                <w:szCs w:val="18"/>
              </w:rPr>
              <w:t xml:space="preserve"> и </w:t>
            </w:r>
            <w:proofErr w:type="spellStart"/>
            <w:r w:rsidRPr="00D0384B">
              <w:rPr>
                <w:sz w:val="18"/>
                <w:szCs w:val="18"/>
              </w:rPr>
              <w:t>Гренадины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EB2C" w14:textId="33A1432C" w:rsidR="00D0384B" w:rsidRPr="00D0384B" w:rsidRDefault="00D0384B" w:rsidP="00D038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D0384B">
              <w:rPr>
                <w:rFonts w:eastAsia="SimSun"/>
                <w:sz w:val="18"/>
                <w:szCs w:val="18"/>
              </w:rPr>
              <w:t>+1 784</w:t>
            </w:r>
          </w:p>
        </w:tc>
      </w:tr>
      <w:tr w:rsidR="00D0384B" w:rsidRPr="00A42024" w14:paraId="708890F9" w14:textId="77777777" w:rsidTr="00BA67B1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33F" w14:textId="0689E977" w:rsidR="00D0384B" w:rsidRPr="00D0384B" w:rsidRDefault="00D0384B" w:rsidP="00D038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Танзания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B0F" w14:textId="6412532B" w:rsidR="00D0384B" w:rsidRPr="00D0384B" w:rsidRDefault="00D0384B" w:rsidP="00D0384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D0384B">
              <w:rPr>
                <w:rFonts w:eastAsia="SimSun"/>
                <w:sz w:val="18"/>
                <w:szCs w:val="18"/>
              </w:rPr>
              <w:t>+255</w:t>
            </w:r>
          </w:p>
        </w:tc>
      </w:tr>
    </w:tbl>
    <w:p w14:paraId="613CB200" w14:textId="77777777" w:rsidR="00084A98" w:rsidRPr="00D85196" w:rsidRDefault="00084A98" w:rsidP="00032CD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</w:p>
    <w:sectPr w:rsidR="00084A98" w:rsidRPr="00D85196" w:rsidSect="00624CEE">
      <w:footerReference w:type="even" r:id="rId11"/>
      <w:footerReference w:type="default" r:id="rId12"/>
      <w:footerReference w:type="first" r:id="rId1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2803" w14:textId="77777777" w:rsidR="00C327FA" w:rsidRDefault="00C327FA">
      <w:r>
        <w:separator/>
      </w:r>
    </w:p>
  </w:endnote>
  <w:endnote w:type="continuationSeparator" w:id="0">
    <w:p w14:paraId="19CF6960" w14:textId="77777777" w:rsidR="00C327FA" w:rsidRDefault="00C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35D757D3" w14:textId="77777777" w:rsidTr="002E0A65">
      <w:trPr>
        <w:cantSplit/>
        <w:jc w:val="center"/>
      </w:trPr>
      <w:tc>
        <w:tcPr>
          <w:tcW w:w="1761" w:type="dxa"/>
          <w:shd w:val="clear" w:color="auto" w:fill="4C4C4C"/>
        </w:tcPr>
        <w:p w14:paraId="3AB3CCD8" w14:textId="6A2DE337" w:rsidR="00C327FA" w:rsidRPr="007F091C" w:rsidRDefault="00C327FA" w:rsidP="0031252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24B83">
            <w:rPr>
              <w:noProof/>
              <w:color w:val="FFFFFF"/>
              <w:lang w:val="es-ES_tradnl"/>
            </w:rPr>
            <w:t>1250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EC63B22" w14:textId="77777777" w:rsidR="00C327FA" w:rsidRPr="00911AE9" w:rsidRDefault="00C327FA" w:rsidP="0031252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06D3436" w14:textId="77777777" w:rsidR="00C327FA" w:rsidRDefault="00C327FA" w:rsidP="0031252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69EBB163" w14:textId="77777777" w:rsidTr="00FD6DB1">
      <w:trPr>
        <w:cantSplit/>
        <w:jc w:val="center"/>
      </w:trPr>
      <w:tc>
        <w:tcPr>
          <w:tcW w:w="1761" w:type="dxa"/>
          <w:shd w:val="clear" w:color="auto" w:fill="4C4C4C"/>
        </w:tcPr>
        <w:p w14:paraId="55F407D1" w14:textId="251DC527" w:rsidR="00C327FA" w:rsidRPr="007F091C" w:rsidRDefault="00C327FA" w:rsidP="00971FB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E7">
            <w:rPr>
              <w:noProof/>
              <w:color w:val="FFFFFF"/>
              <w:lang w:val="es-ES_tradnl"/>
            </w:rPr>
            <w:t>1235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DDCC7DA" w14:textId="77777777" w:rsidR="00C327FA" w:rsidRPr="00911AE9" w:rsidRDefault="00C327FA" w:rsidP="00971FB1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F09E082" w14:textId="77777777" w:rsidR="00C327FA" w:rsidRDefault="00C32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327FA" w:rsidRPr="00312522" w14:paraId="5468B8AC" w14:textId="77777777" w:rsidTr="002E0A65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62D8E93" w14:textId="77777777" w:rsidR="00C327FA" w:rsidRPr="00312522" w:rsidRDefault="00C327FA" w:rsidP="00312522">
          <w:pPr>
            <w:keepNext/>
            <w:spacing w:before="80"/>
            <w:jc w:val="right"/>
            <w:outlineLvl w:val="0"/>
            <w:rPr>
              <w:rFonts w:ascii="Univers" w:hAnsi="Univers"/>
              <w:b/>
              <w:noProof/>
              <w:sz w:val="21"/>
              <w:lang w:val="en-US"/>
            </w:rPr>
          </w:pPr>
          <w:r w:rsidRPr="00312522">
            <w:rPr>
              <w:rFonts w:ascii="Univers" w:hAnsi="Univers"/>
              <w:b/>
              <w:noProof/>
              <w:sz w:val="21"/>
              <w:lang w:val="en-US"/>
            </w:rP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CC388EC" w14:textId="77777777" w:rsidR="00C327FA" w:rsidRPr="00312522" w:rsidRDefault="00C327FA" w:rsidP="00312522">
          <w:pPr>
            <w:keepNext/>
            <w:spacing w:before="0"/>
            <w:ind w:left="142"/>
            <w:jc w:val="right"/>
            <w:outlineLvl w:val="0"/>
            <w:rPr>
              <w:b/>
              <w:noProof/>
              <w:sz w:val="22"/>
              <w:szCs w:val="22"/>
              <w:lang w:val="fr-FR"/>
            </w:rPr>
          </w:pPr>
          <w:r w:rsidRPr="00312522">
            <w:rPr>
              <w:b/>
              <w:noProof/>
              <w:sz w:val="22"/>
              <w:szCs w:val="22"/>
              <w:lang w:val="en-US"/>
            </w:rPr>
            <w:drawing>
              <wp:inline distT="0" distB="0" distL="0" distR="0" wp14:anchorId="508190C0" wp14:editId="159AEFAB">
                <wp:extent cx="506095" cy="554990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C327FA" w:rsidRPr="00312522" w:rsidRDefault="00C327FA" w:rsidP="00312522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6496169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07995">
            <w:rPr>
              <w:noProof/>
              <w:color w:val="FFFFFF"/>
              <w:lang w:val="es-ES_tradnl"/>
            </w:rPr>
            <w:t>1250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7774385E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07995">
            <w:rPr>
              <w:noProof/>
              <w:color w:val="FFFFFF"/>
              <w:lang w:val="es-ES_tradnl"/>
            </w:rPr>
            <w:t>1250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F4BBD" w:rsidRPr="007F091C" w14:paraId="4B087DC2" w14:textId="77777777" w:rsidTr="00BA504E">
      <w:trPr>
        <w:cantSplit/>
        <w:jc w:val="center"/>
      </w:trPr>
      <w:tc>
        <w:tcPr>
          <w:tcW w:w="1761" w:type="dxa"/>
          <w:shd w:val="clear" w:color="auto" w:fill="4C4C4C"/>
        </w:tcPr>
        <w:p w14:paraId="504943C1" w14:textId="40F15DB0" w:rsidR="00DF4BBD" w:rsidRPr="007F091C" w:rsidRDefault="00DF4BBD" w:rsidP="00DF4BBD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24CEE">
            <w:rPr>
              <w:noProof/>
              <w:color w:val="FFFFFF"/>
              <w:lang w:val="es-ES_tradnl"/>
            </w:rPr>
            <w:t>1250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5B9268C" w14:textId="77777777" w:rsidR="00DF4BBD" w:rsidRPr="00911AE9" w:rsidRDefault="00DF4BBD" w:rsidP="00DF4BBD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0E6" w14:textId="77777777" w:rsidR="00C327FA" w:rsidRDefault="00C327FA">
      <w:r>
        <w:separator/>
      </w:r>
    </w:p>
  </w:footnote>
  <w:footnote w:type="continuationSeparator" w:id="0">
    <w:p w14:paraId="65F77F6B" w14:textId="77777777" w:rsidR="00C327FA" w:rsidRDefault="00C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87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882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40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74A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6C4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66A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BE0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84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0EA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9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7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3"/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5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5"/>
  </w:num>
  <w:num w:numId="26">
    <w:abstractNumId w:val="34"/>
  </w:num>
  <w:num w:numId="27">
    <w:abstractNumId w:val="17"/>
  </w:num>
  <w:num w:numId="2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20"/>
  </w:num>
  <w:num w:numId="31">
    <w:abstractNumId w:val="28"/>
  </w:num>
  <w:num w:numId="3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3">
    <w:abstractNumId w:val="23"/>
  </w:num>
  <w:num w:numId="34">
    <w:abstractNumId w:val="27"/>
  </w:num>
  <w:num w:numId="35">
    <w:abstractNumId w:val="22"/>
  </w:num>
  <w:num w:numId="36">
    <w:abstractNumId w:val="32"/>
  </w:num>
  <w:num w:numId="3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38">
    <w:abstractNumId w:val="13"/>
  </w:num>
  <w:num w:numId="3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0">
    <w:abstractNumId w:val="26"/>
  </w:num>
  <w:num w:numId="41">
    <w:abstractNumId w:val="14"/>
  </w:num>
  <w:num w:numId="42">
    <w:abstractNumId w:val="29"/>
  </w:num>
  <w:num w:numId="4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848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2CD6"/>
    <w:rsid w:val="000330E2"/>
    <w:rsid w:val="00033534"/>
    <w:rsid w:val="00033B8D"/>
    <w:rsid w:val="00033F91"/>
    <w:rsid w:val="0003408F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761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EB2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29C"/>
    <w:rsid w:val="000F569C"/>
    <w:rsid w:val="000F58F6"/>
    <w:rsid w:val="000F60AD"/>
    <w:rsid w:val="000F6123"/>
    <w:rsid w:val="000F62DF"/>
    <w:rsid w:val="000F66E9"/>
    <w:rsid w:val="000F672D"/>
    <w:rsid w:val="000F6897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958"/>
    <w:rsid w:val="00104AF6"/>
    <w:rsid w:val="00105083"/>
    <w:rsid w:val="001057BD"/>
    <w:rsid w:val="001059BB"/>
    <w:rsid w:val="00105A15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C4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067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2D7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8A7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6B6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3FEE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A61"/>
    <w:rsid w:val="003F3078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DF0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48E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876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593"/>
    <w:rsid w:val="0048679F"/>
    <w:rsid w:val="0048741A"/>
    <w:rsid w:val="0048752C"/>
    <w:rsid w:val="00487D09"/>
    <w:rsid w:val="00490445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B78"/>
    <w:rsid w:val="004F4C5D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111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E9E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12E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CEE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27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B6B"/>
    <w:rsid w:val="00663C1C"/>
    <w:rsid w:val="00664201"/>
    <w:rsid w:val="00664A15"/>
    <w:rsid w:val="00664C37"/>
    <w:rsid w:val="0066506A"/>
    <w:rsid w:val="00665697"/>
    <w:rsid w:val="00666790"/>
    <w:rsid w:val="00666B67"/>
    <w:rsid w:val="00666C59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7FD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3AA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4A81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36E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132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72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15B"/>
    <w:rsid w:val="00856244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C00"/>
    <w:rsid w:val="009830CB"/>
    <w:rsid w:val="00983171"/>
    <w:rsid w:val="009832C6"/>
    <w:rsid w:val="0098351E"/>
    <w:rsid w:val="00983536"/>
    <w:rsid w:val="00983A0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49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1F88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784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553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3B33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2A0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4D5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BE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233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4E54"/>
    <w:rsid w:val="00BB5426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2B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79A"/>
    <w:rsid w:val="00C658E2"/>
    <w:rsid w:val="00C65B67"/>
    <w:rsid w:val="00C65C1C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384B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4A97"/>
    <w:rsid w:val="00DF4BBD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995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4B83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966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55D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69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A32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39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1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3FFB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734"/>
    <w:rsid w:val="00FD68E8"/>
    <w:rsid w:val="00FD6B23"/>
    <w:rsid w:val="00FD6DB1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2E86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8753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B048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2734</Words>
  <Characters>17053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19748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18</cp:revision>
  <cp:lastPrinted>2021-08-09T11:39:00Z</cp:lastPrinted>
  <dcterms:created xsi:type="dcterms:W3CDTF">2022-08-19T13:11:00Z</dcterms:created>
  <dcterms:modified xsi:type="dcterms:W3CDTF">2022-08-24T14:35:00Z</dcterms:modified>
</cp:coreProperties>
</file>