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44A637B5"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C17F04">
              <w:rPr>
                <w:rStyle w:val="Foot"/>
                <w:rFonts w:ascii="Arial" w:hAnsi="Arial" w:cs="Arial"/>
                <w:b/>
                <w:bCs/>
                <w:color w:val="FFFFFF" w:themeColor="background1"/>
                <w:sz w:val="28"/>
                <w:szCs w:val="28"/>
                <w:lang w:val="fr-FR"/>
              </w:rPr>
              <w:t>50</w:t>
            </w:r>
          </w:p>
        </w:tc>
        <w:tc>
          <w:tcPr>
            <w:tcW w:w="1477" w:type="dxa"/>
            <w:tcBorders>
              <w:top w:val="nil"/>
              <w:bottom w:val="nil"/>
            </w:tcBorders>
            <w:shd w:val="clear" w:color="auto" w:fill="A6A6A6"/>
            <w:vAlign w:val="center"/>
          </w:tcPr>
          <w:p w14:paraId="55475C15" w14:textId="4295CD9B"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C17F04">
              <w:rPr>
                <w:color w:val="FFFFFF" w:themeColor="background1"/>
              </w:rPr>
              <w:t>5</w:t>
            </w:r>
            <w:r w:rsidRPr="00B2622E">
              <w:rPr>
                <w:color w:val="FFFFFF" w:themeColor="background1"/>
              </w:rPr>
              <w:t>.</w:t>
            </w:r>
            <w:r w:rsidR="00162A1C">
              <w:rPr>
                <w:color w:val="FFFFFF" w:themeColor="background1"/>
              </w:rPr>
              <w:t>V</w:t>
            </w:r>
            <w:r w:rsidR="00D22C2C">
              <w:rPr>
                <w:color w:val="FFFFFF" w:themeColor="background1"/>
              </w:rPr>
              <w:t>I</w:t>
            </w:r>
            <w:r w:rsidR="00DF359F">
              <w:rPr>
                <w:color w:val="FFFFFF" w:themeColor="background1"/>
              </w:rPr>
              <w:t>I</w:t>
            </w:r>
            <w:r w:rsidR="00485CD3">
              <w:rPr>
                <w:color w:val="FFFFFF" w:themeColor="background1"/>
              </w:rPr>
              <w:t>I</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44DA80A4"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17F04">
              <w:rPr>
                <w:color w:val="FFFFFF" w:themeColor="background1"/>
              </w:rPr>
              <w:t>3</w:t>
            </w:r>
            <w:r w:rsidR="005437FF" w:rsidRPr="005437FF">
              <w:rPr>
                <w:color w:val="FFFFFF" w:themeColor="background1"/>
              </w:rPr>
              <w:t xml:space="preserve"> </w:t>
            </w:r>
            <w:r w:rsidR="00C17F04">
              <w:rPr>
                <w:color w:val="FFFFFF" w:themeColor="background1"/>
              </w:rPr>
              <w:t>August</w:t>
            </w:r>
            <w:r w:rsidR="003878E6">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80660A" w14:paraId="5CD6D701" w14:textId="77777777" w:rsidTr="0026124F">
        <w:tc>
          <w:tcPr>
            <w:tcW w:w="2984" w:type="dxa"/>
            <w:gridSpan w:val="2"/>
            <w:tcBorders>
              <w:top w:val="nil"/>
              <w:left w:val="single" w:sz="8" w:space="0" w:color="333333"/>
              <w:bottom w:val="single" w:sz="8" w:space="0" w:color="333333"/>
            </w:tcBorders>
            <w:shd w:val="clear" w:color="auto" w:fill="auto"/>
          </w:tcPr>
          <w:p w14:paraId="7BBCB115"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0E27708"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5AFD1FE2"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BBD00D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39032E76" w14:textId="77777777" w:rsidR="008149B6" w:rsidRPr="001C4F41" w:rsidRDefault="008149B6">
      <w:pPr>
        <w:rPr>
          <w:lang w:val="fr-CH"/>
        </w:rPr>
      </w:pPr>
    </w:p>
    <w:p w14:paraId="4A1A2A53"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BF5E7BB" w14:textId="77777777" w:rsidR="007B75CA" w:rsidRDefault="00D35551" w:rsidP="00045278">
      <w:pPr>
        <w:spacing w:before="240"/>
        <w:jc w:val="right"/>
        <w:rPr>
          <w:i/>
          <w:iCs/>
        </w:rPr>
      </w:pPr>
      <w:r w:rsidRPr="00EB4E65">
        <w:rPr>
          <w:i/>
          <w:iCs/>
        </w:rPr>
        <w:t>Page</w:t>
      </w:r>
    </w:p>
    <w:p w14:paraId="7ED4825A" w14:textId="6F3ED631" w:rsidR="00D56E66" w:rsidRPr="00A176BC" w:rsidRDefault="00D56E66">
      <w:pPr>
        <w:pStyle w:val="TOC1"/>
        <w:rPr>
          <w:rFonts w:asciiTheme="minorHAnsi" w:eastAsiaTheme="minorEastAsia" w:hAnsiTheme="minorHAnsi" w:cstheme="minorBidi"/>
          <w:b/>
          <w:bCs/>
          <w:sz w:val="22"/>
          <w:szCs w:val="22"/>
          <w:lang w:val="en-GB" w:eastAsia="en-GB"/>
        </w:rPr>
      </w:pPr>
      <w:r w:rsidRPr="001D6DF5">
        <w:rPr>
          <w:b/>
          <w:bCs/>
          <w:lang w:val="en-GB"/>
        </w:rPr>
        <w:t>GENERAL  INFORMATION</w:t>
      </w:r>
    </w:p>
    <w:p w14:paraId="3999B061" w14:textId="307D155A" w:rsidR="00D56E66" w:rsidRDefault="00D56E66">
      <w:pPr>
        <w:pStyle w:val="TOC1"/>
        <w:rPr>
          <w:rFonts w:asciiTheme="minorHAnsi" w:eastAsiaTheme="minorEastAsia" w:hAnsiTheme="minorHAnsi" w:cstheme="minorBidi"/>
          <w:sz w:val="22"/>
          <w:szCs w:val="22"/>
          <w:lang w:val="en-GB" w:eastAsia="en-GB"/>
        </w:rPr>
      </w:pPr>
      <w:r w:rsidRPr="001D6DF5">
        <w:rPr>
          <w:lang w:val="en-US"/>
        </w:rPr>
        <w:t>Lists annexed to the ITU Operational Bulletin</w:t>
      </w:r>
      <w:r w:rsidR="00A176BC" w:rsidRPr="001D6DF5">
        <w:rPr>
          <w:lang w:val="en-US"/>
        </w:rPr>
        <w:t xml:space="preserve">: </w:t>
      </w:r>
      <w:r w:rsidR="00A176BC" w:rsidRPr="001D6DF5">
        <w:rPr>
          <w:i/>
          <w:iCs/>
          <w:lang w:val="en-GB"/>
        </w:rPr>
        <w:t>Note from TSB</w:t>
      </w:r>
      <w:r w:rsidRPr="001D6DF5">
        <w:rPr>
          <w:webHidden/>
          <w:lang w:val="en-GB"/>
        </w:rPr>
        <w:tab/>
      </w:r>
      <w:r w:rsidR="00A176BC" w:rsidRPr="001D6DF5">
        <w:rPr>
          <w:webHidden/>
          <w:lang w:val="en-GB"/>
        </w:rPr>
        <w:tab/>
      </w:r>
      <w:r w:rsidR="00DA6635" w:rsidRPr="001D6DF5">
        <w:rPr>
          <w:webHidden/>
          <w:lang w:val="en-GB"/>
        </w:rPr>
        <w:t>3</w:t>
      </w:r>
    </w:p>
    <w:p w14:paraId="5810527A" w14:textId="43775EEA" w:rsidR="00D56E66" w:rsidRPr="00790508" w:rsidRDefault="00D56E66">
      <w:pPr>
        <w:pStyle w:val="TOC1"/>
        <w:rPr>
          <w:rFonts w:asciiTheme="minorHAnsi" w:eastAsiaTheme="minorEastAsia" w:hAnsiTheme="minorHAnsi" w:cstheme="minorBidi"/>
          <w:sz w:val="22"/>
          <w:szCs w:val="22"/>
          <w:lang w:val="en-GB" w:eastAsia="en-GB"/>
        </w:rPr>
      </w:pPr>
      <w:r w:rsidRPr="00790508">
        <w:rPr>
          <w:lang w:val="en-GB"/>
        </w:rPr>
        <w:t>Approval of ITU-T Recommendations</w:t>
      </w:r>
      <w:r w:rsidRPr="00790508">
        <w:rPr>
          <w:webHidden/>
          <w:lang w:val="en-GB"/>
        </w:rPr>
        <w:tab/>
      </w:r>
      <w:r w:rsidR="00A176BC" w:rsidRPr="00790508">
        <w:rPr>
          <w:webHidden/>
          <w:lang w:val="en-GB"/>
        </w:rPr>
        <w:tab/>
      </w:r>
      <w:r w:rsidR="00DA6635" w:rsidRPr="00790508">
        <w:rPr>
          <w:webHidden/>
          <w:lang w:val="en-GB"/>
        </w:rPr>
        <w:t>4</w:t>
      </w:r>
    </w:p>
    <w:p w14:paraId="0538F8FA" w14:textId="212ADE98" w:rsidR="00D56E66" w:rsidRPr="00790508" w:rsidRDefault="00D56E66">
      <w:pPr>
        <w:pStyle w:val="TOC1"/>
        <w:rPr>
          <w:rFonts w:asciiTheme="minorHAnsi" w:eastAsiaTheme="minorEastAsia" w:hAnsiTheme="minorHAnsi" w:cstheme="minorBidi"/>
          <w:sz w:val="22"/>
          <w:szCs w:val="22"/>
          <w:lang w:val="en-GB" w:eastAsia="en-GB"/>
        </w:rPr>
      </w:pPr>
      <w:r w:rsidRPr="00790508">
        <w:rPr>
          <w:lang w:val="en-GB"/>
        </w:rPr>
        <w:t>Telephone Service</w:t>
      </w:r>
      <w:r w:rsidR="00A176BC" w:rsidRPr="00790508">
        <w:rPr>
          <w:lang w:val="en-GB"/>
        </w:rPr>
        <w:t>:</w:t>
      </w:r>
      <w:r w:rsidRPr="00790508">
        <w:rPr>
          <w:webHidden/>
          <w:lang w:val="en-GB"/>
        </w:rPr>
        <w:tab/>
      </w:r>
      <w:r w:rsidR="00A176BC" w:rsidRPr="00790508">
        <w:rPr>
          <w:webHidden/>
          <w:lang w:val="en-GB"/>
        </w:rPr>
        <w:tab/>
      </w:r>
      <w:r w:rsidR="00BC13F4" w:rsidRPr="00790508">
        <w:rPr>
          <w:webHidden/>
          <w:lang w:val="en-GB"/>
        </w:rPr>
        <w:t>4</w:t>
      </w:r>
    </w:p>
    <w:p w14:paraId="1E7FF95F" w14:textId="5CD27E78" w:rsidR="00D56E66" w:rsidRDefault="00ED3A2E">
      <w:pPr>
        <w:pStyle w:val="TOC2"/>
        <w:rPr>
          <w:webHidden/>
          <w:lang w:val="en-GB"/>
        </w:rPr>
      </w:pPr>
      <w:r w:rsidRPr="00ED3A2E">
        <w:rPr>
          <w:lang w:val="en-GB"/>
        </w:rPr>
        <w:t>Denmark</w:t>
      </w:r>
      <w:r w:rsidR="00D56E66" w:rsidRPr="00ED3A2E">
        <w:rPr>
          <w:lang w:val="en-GB"/>
        </w:rPr>
        <w:t xml:space="preserve"> (</w:t>
      </w:r>
      <w:r w:rsidRPr="00ED3A2E">
        <w:rPr>
          <w:rFonts w:asciiTheme="minorHAnsi" w:hAnsiTheme="minorHAnsi" w:cs="Arial"/>
          <w:i/>
          <w:iCs/>
          <w:lang w:val="en-GB"/>
        </w:rPr>
        <w:t>Agency for Data Supply and Infrastructure</w:t>
      </w:r>
      <w:r w:rsidRPr="00ED3A2E">
        <w:rPr>
          <w:rFonts w:asciiTheme="minorHAnsi" w:hAnsiTheme="minorHAnsi" w:cs="Arial"/>
          <w:lang w:val="en-GB"/>
        </w:rPr>
        <w:t>, Copenhagen</w:t>
      </w:r>
      <w:r w:rsidR="00D56E66" w:rsidRPr="00ED3A2E">
        <w:rPr>
          <w:lang w:val="en-GB"/>
        </w:rPr>
        <w:t>)</w:t>
      </w:r>
      <w:r w:rsidR="00D56E66" w:rsidRPr="00ED3A2E">
        <w:rPr>
          <w:webHidden/>
          <w:lang w:val="en-GB"/>
        </w:rPr>
        <w:tab/>
      </w:r>
      <w:r w:rsidR="00A176BC" w:rsidRPr="00ED3A2E">
        <w:rPr>
          <w:webHidden/>
          <w:lang w:val="en-GB"/>
        </w:rPr>
        <w:tab/>
      </w:r>
      <w:r>
        <w:rPr>
          <w:webHidden/>
          <w:lang w:val="en-GB"/>
        </w:rPr>
        <w:t>5</w:t>
      </w:r>
    </w:p>
    <w:p w14:paraId="124AA0D5" w14:textId="19B0C2A5" w:rsidR="00ED3A2E" w:rsidRPr="00ED3A2E" w:rsidRDefault="00ED3A2E" w:rsidP="00ED3A2E">
      <w:pPr>
        <w:pStyle w:val="TOC2"/>
        <w:rPr>
          <w:rFonts w:eastAsiaTheme="minorEastAsia"/>
          <w:lang w:val="fr-CH"/>
        </w:rPr>
      </w:pPr>
      <w:r w:rsidRPr="00ED3A2E">
        <w:rPr>
          <w:rFonts w:eastAsiaTheme="minorEastAsia"/>
          <w:lang w:val="fr-CH"/>
        </w:rPr>
        <w:t>Morocco (</w:t>
      </w:r>
      <w:r w:rsidRPr="00ED3A2E">
        <w:rPr>
          <w:i/>
          <w:iCs/>
          <w:lang w:val="fr-CH"/>
        </w:rPr>
        <w:t>Agence Nationale de Réglementation des Télécommunications (ANRT)</w:t>
      </w:r>
      <w:r w:rsidRPr="00ED3A2E">
        <w:rPr>
          <w:lang w:val="fr-CH"/>
        </w:rPr>
        <w:t>, Rabat</w:t>
      </w:r>
      <w:r>
        <w:rPr>
          <w:lang w:val="fr-CH"/>
        </w:rPr>
        <w:t>)</w:t>
      </w:r>
      <w:r>
        <w:rPr>
          <w:lang w:val="fr-CH"/>
        </w:rPr>
        <w:tab/>
      </w:r>
      <w:r>
        <w:rPr>
          <w:lang w:val="fr-CH"/>
        </w:rPr>
        <w:tab/>
        <w:t>8</w:t>
      </w:r>
    </w:p>
    <w:p w14:paraId="2E8E7313" w14:textId="23933EDD" w:rsidR="00D56E66" w:rsidRDefault="00D56E66">
      <w:pPr>
        <w:pStyle w:val="TOC1"/>
        <w:rPr>
          <w:rFonts w:asciiTheme="minorHAnsi" w:eastAsiaTheme="minorEastAsia" w:hAnsiTheme="minorHAnsi" w:cstheme="minorBidi"/>
          <w:sz w:val="22"/>
          <w:szCs w:val="22"/>
          <w:lang w:val="en-GB" w:eastAsia="en-GB"/>
        </w:rPr>
      </w:pPr>
      <w:r w:rsidRPr="001D6DF5">
        <w:rPr>
          <w:lang w:val="en-GB"/>
        </w:rPr>
        <w:t>Service Restrictions</w:t>
      </w:r>
      <w:r w:rsidRPr="001D6DF5">
        <w:rPr>
          <w:webHidden/>
          <w:lang w:val="en-GB"/>
        </w:rPr>
        <w:tab/>
      </w:r>
      <w:r w:rsidR="00A176BC" w:rsidRPr="001D6DF5">
        <w:rPr>
          <w:webHidden/>
          <w:lang w:val="en-GB"/>
        </w:rPr>
        <w:tab/>
      </w:r>
      <w:r w:rsidR="00ED3A2E">
        <w:rPr>
          <w:webHidden/>
          <w:lang w:val="en-GB"/>
        </w:rPr>
        <w:t>9</w:t>
      </w:r>
    </w:p>
    <w:p w14:paraId="29E17745" w14:textId="3249EB0F" w:rsidR="00D56E66" w:rsidRDefault="00D56E66">
      <w:pPr>
        <w:pStyle w:val="TOC1"/>
        <w:rPr>
          <w:rFonts w:asciiTheme="minorHAnsi" w:eastAsiaTheme="minorEastAsia" w:hAnsiTheme="minorHAnsi" w:cstheme="minorBidi"/>
          <w:sz w:val="22"/>
          <w:szCs w:val="22"/>
          <w:lang w:val="en-GB" w:eastAsia="en-GB"/>
        </w:rPr>
      </w:pPr>
      <w:r w:rsidRPr="001D6DF5">
        <w:rPr>
          <w:rFonts w:cs="Arial"/>
          <w:lang w:val="en-GB"/>
        </w:rPr>
        <w:t>Call</w:t>
      </w:r>
      <w:r w:rsidRPr="001D6DF5">
        <w:rPr>
          <w:lang w:val="en-US"/>
        </w:rPr>
        <w:t xml:space="preserve">-Back and alternative calling </w:t>
      </w:r>
      <w:r w:rsidRPr="001D6DF5">
        <w:rPr>
          <w:lang w:val="en-GB"/>
        </w:rPr>
        <w:t>procedures</w:t>
      </w:r>
      <w:r w:rsidRPr="001D6DF5">
        <w:rPr>
          <w:lang w:val="en-US"/>
        </w:rPr>
        <w:t xml:space="preserve"> (Res. 21 Rev. PP-06)</w:t>
      </w:r>
      <w:r w:rsidRPr="001D6DF5">
        <w:rPr>
          <w:webHidden/>
          <w:lang w:val="en-GB"/>
        </w:rPr>
        <w:tab/>
      </w:r>
      <w:r w:rsidR="00A176BC" w:rsidRPr="001D6DF5">
        <w:rPr>
          <w:webHidden/>
          <w:lang w:val="en-GB"/>
        </w:rPr>
        <w:tab/>
      </w:r>
      <w:r w:rsidR="00ED3A2E">
        <w:rPr>
          <w:webHidden/>
          <w:lang w:val="en-GB"/>
        </w:rPr>
        <w:t>9</w:t>
      </w:r>
    </w:p>
    <w:p w14:paraId="49A963F6" w14:textId="4D00C6C7" w:rsidR="00D56E66" w:rsidRPr="00185C51" w:rsidRDefault="00D56E66" w:rsidP="00185C51">
      <w:pPr>
        <w:pStyle w:val="TOC1"/>
        <w:spacing w:before="360"/>
        <w:rPr>
          <w:rFonts w:asciiTheme="minorHAnsi" w:eastAsiaTheme="minorEastAsia" w:hAnsiTheme="minorHAnsi" w:cstheme="minorBidi"/>
          <w:b/>
          <w:bCs/>
          <w:sz w:val="22"/>
          <w:szCs w:val="22"/>
          <w:lang w:val="en-GB" w:eastAsia="en-GB"/>
        </w:rPr>
      </w:pPr>
      <w:r w:rsidRPr="001D6DF5">
        <w:rPr>
          <w:b/>
          <w:bCs/>
          <w:lang w:val="en-GB"/>
        </w:rPr>
        <w:t>AMENDMENTS  TO  SERVICE  PUBLICATIONS</w:t>
      </w:r>
    </w:p>
    <w:p w14:paraId="0A6F3D73" w14:textId="73ED1499" w:rsidR="00ED3A2E" w:rsidRPr="00ED3A2E" w:rsidRDefault="00ED3A2E" w:rsidP="002815C2">
      <w:pPr>
        <w:pStyle w:val="TOC1"/>
        <w:rPr>
          <w:rFonts w:eastAsiaTheme="minorEastAsia"/>
          <w:lang w:val="en-GB"/>
        </w:rPr>
      </w:pPr>
      <w:r w:rsidRPr="00ED3A2E">
        <w:rPr>
          <w:rFonts w:eastAsiaTheme="minorEastAsia"/>
          <w:lang w:val="en-GB"/>
        </w:rPr>
        <w:t>List of Ship Stations and Maritime Mobile Service Identity Assignments (List V)</w:t>
      </w:r>
      <w:r>
        <w:rPr>
          <w:rFonts w:eastAsiaTheme="minorEastAsia"/>
          <w:lang w:val="en-GB"/>
        </w:rPr>
        <w:tab/>
      </w:r>
      <w:r>
        <w:rPr>
          <w:rFonts w:eastAsiaTheme="minorEastAsia"/>
          <w:lang w:val="en-GB"/>
        </w:rPr>
        <w:tab/>
        <w:t>10</w:t>
      </w:r>
    </w:p>
    <w:p w14:paraId="70BE3D04" w14:textId="6A90FFEF" w:rsidR="00ED3A2E" w:rsidRPr="00ED3A2E" w:rsidRDefault="00ED3A2E" w:rsidP="002815C2">
      <w:pPr>
        <w:pStyle w:val="TOC1"/>
        <w:rPr>
          <w:rFonts w:eastAsiaTheme="minorEastAsia"/>
          <w:lang w:val="en-GB"/>
        </w:rPr>
      </w:pPr>
      <w:r w:rsidRPr="00ED3A2E">
        <w:rPr>
          <w:rFonts w:eastAsiaTheme="minorEastAsia"/>
          <w:lang w:val="en-GB"/>
        </w:rPr>
        <w:t>List of Issuer Identifier Numbers for the International Telecommunication Charge Card</w:t>
      </w:r>
      <w:r w:rsidRPr="00ED3A2E">
        <w:rPr>
          <w:rFonts w:eastAsiaTheme="minorEastAsia"/>
          <w:lang w:val="en-GB"/>
        </w:rPr>
        <w:tab/>
      </w:r>
      <w:r w:rsidRPr="00ED3A2E">
        <w:rPr>
          <w:rFonts w:eastAsiaTheme="minorEastAsia"/>
          <w:lang w:val="en-GB"/>
        </w:rPr>
        <w:tab/>
        <w:t>10</w:t>
      </w:r>
    </w:p>
    <w:p w14:paraId="6C52DD0D" w14:textId="7CC28F27" w:rsidR="002815C2" w:rsidRPr="002815C2" w:rsidRDefault="002815C2" w:rsidP="002815C2">
      <w:pPr>
        <w:pStyle w:val="TOC1"/>
        <w:rPr>
          <w:rFonts w:eastAsiaTheme="minorEastAsia"/>
          <w:lang w:val="en-GB"/>
        </w:rPr>
      </w:pPr>
      <w:r w:rsidRPr="002815C2">
        <w:rPr>
          <w:rFonts w:eastAsiaTheme="minorEastAsia"/>
          <w:lang w:val="en-GB"/>
        </w:rPr>
        <w:t>Mobile Network Codes (MNC) for the international identification plan</w:t>
      </w:r>
      <w:r>
        <w:rPr>
          <w:rFonts w:eastAsiaTheme="minorEastAsia"/>
          <w:lang w:val="en-GB"/>
        </w:rPr>
        <w:t xml:space="preserve"> </w:t>
      </w:r>
      <w:r w:rsidRPr="002815C2">
        <w:rPr>
          <w:rFonts w:eastAsiaTheme="minorEastAsia"/>
          <w:lang w:val="en-GB"/>
        </w:rPr>
        <w:t xml:space="preserve">for public networks </w:t>
      </w:r>
      <w:r>
        <w:rPr>
          <w:rFonts w:eastAsiaTheme="minorEastAsia"/>
          <w:lang w:val="en-GB"/>
        </w:rPr>
        <w:br/>
      </w:r>
      <w:r w:rsidRPr="002815C2">
        <w:rPr>
          <w:rFonts w:eastAsiaTheme="minorEastAsia"/>
          <w:lang w:val="en-GB"/>
        </w:rPr>
        <w:t>and subscriptions</w:t>
      </w:r>
      <w:r>
        <w:rPr>
          <w:rFonts w:eastAsiaTheme="minorEastAsia"/>
          <w:lang w:val="en-GB"/>
        </w:rPr>
        <w:tab/>
      </w:r>
      <w:r>
        <w:rPr>
          <w:rFonts w:eastAsiaTheme="minorEastAsia"/>
          <w:lang w:val="en-GB"/>
        </w:rPr>
        <w:tab/>
      </w:r>
      <w:r w:rsidR="00ED3A2E">
        <w:rPr>
          <w:rFonts w:eastAsiaTheme="minorEastAsia"/>
          <w:lang w:val="en-GB"/>
        </w:rPr>
        <w:t>11</w:t>
      </w:r>
    </w:p>
    <w:p w14:paraId="6076A8FE" w14:textId="4C68A67B" w:rsidR="00D56E66" w:rsidRDefault="00D56E66">
      <w:pPr>
        <w:pStyle w:val="TOC1"/>
        <w:rPr>
          <w:rFonts w:asciiTheme="minorHAnsi" w:eastAsiaTheme="minorEastAsia" w:hAnsiTheme="minorHAnsi" w:cstheme="minorBidi"/>
          <w:sz w:val="22"/>
          <w:szCs w:val="22"/>
          <w:lang w:val="en-GB" w:eastAsia="en-GB"/>
        </w:rPr>
      </w:pPr>
      <w:r w:rsidRPr="001D6DF5">
        <w:rPr>
          <w:lang w:val="en-GB"/>
        </w:rPr>
        <w:t>List of International Signalling Point Codes (ISPC)</w:t>
      </w:r>
      <w:r w:rsidRPr="001D6DF5">
        <w:rPr>
          <w:webHidden/>
          <w:lang w:val="en-GB"/>
        </w:rPr>
        <w:tab/>
      </w:r>
      <w:r w:rsidR="00185C51" w:rsidRPr="001D6DF5">
        <w:rPr>
          <w:webHidden/>
          <w:lang w:val="en-GB"/>
        </w:rPr>
        <w:tab/>
      </w:r>
      <w:r w:rsidR="00ED3A2E">
        <w:rPr>
          <w:webHidden/>
          <w:lang w:val="en-GB"/>
        </w:rPr>
        <w:t>11</w:t>
      </w:r>
    </w:p>
    <w:p w14:paraId="433DFF00" w14:textId="73CBF6DE" w:rsidR="00D56E66" w:rsidRDefault="00D56E66">
      <w:pPr>
        <w:pStyle w:val="TOC1"/>
        <w:rPr>
          <w:rFonts w:asciiTheme="minorHAnsi" w:eastAsiaTheme="minorEastAsia" w:hAnsiTheme="minorHAnsi" w:cstheme="minorBidi"/>
          <w:sz w:val="22"/>
          <w:szCs w:val="22"/>
          <w:lang w:val="en-GB" w:eastAsia="en-GB"/>
        </w:rPr>
      </w:pPr>
      <w:r w:rsidRPr="001D6DF5">
        <w:rPr>
          <w:lang w:val="en-US"/>
        </w:rPr>
        <w:t>National Numbering Plan</w:t>
      </w:r>
      <w:r>
        <w:rPr>
          <w:webHidden/>
        </w:rPr>
        <w:tab/>
      </w:r>
      <w:r w:rsidR="00185C51">
        <w:rPr>
          <w:webHidden/>
        </w:rPr>
        <w:tab/>
      </w:r>
      <w:r w:rsidR="00ED3A2E">
        <w:rPr>
          <w:webHidden/>
        </w:rPr>
        <w:t>12</w:t>
      </w:r>
    </w:p>
    <w:p w14:paraId="7C1BB089" w14:textId="49A8E3FA" w:rsidR="006D1657" w:rsidRPr="00492ED3" w:rsidRDefault="006D1657" w:rsidP="00492ED3">
      <w:pPr>
        <w:pStyle w:val="TOC2"/>
        <w:tabs>
          <w:tab w:val="clear" w:pos="567"/>
        </w:tabs>
        <w:ind w:left="284"/>
        <w:rPr>
          <w:rStyle w:val="Hyperlink"/>
          <w:color w:val="auto"/>
          <w:u w:val="none"/>
        </w:rPr>
      </w:pP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500A1F4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2C1211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61F0B87"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670F2A3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37B0A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7A8124B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476ACB8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2BB8614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BD2C1C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F61455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1AED89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2931C91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B79297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5238224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4E86ECA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20E1F37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5FC4B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AFA85E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7EF42C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0008D34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745B29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7DFF6B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6095B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187F578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D9D71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C2880F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8E8728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5C46FAF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4C9FE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E9ED83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0EDA003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2C505A1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A16F6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E050AD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27E24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05265756" w14:textId="77777777" w:rsidTr="001A4E94">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19C9B7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004004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48BE03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2AF1232F" w14:textId="77777777" w:rsidR="00E14A20" w:rsidRDefault="00E14A20" w:rsidP="004F31F8"/>
    <w:p w14:paraId="7FDF8A9A" w14:textId="77777777" w:rsidR="00E14A20" w:rsidRDefault="00E14A20" w:rsidP="004F31F8"/>
    <w:p w14:paraId="3DD52F8E" w14:textId="77777777" w:rsidR="00E14A20" w:rsidRDefault="00E14A20" w:rsidP="004F31F8">
      <w:r>
        <w:br w:type="page"/>
      </w:r>
    </w:p>
    <w:p w14:paraId="368E2CEF" w14:textId="77777777" w:rsidR="00374F70" w:rsidRPr="008746A7" w:rsidRDefault="00374F70" w:rsidP="008746A7">
      <w:pPr>
        <w:pStyle w:val="Heading1"/>
        <w:jc w:val="center"/>
      </w:pPr>
      <w:bookmarkStart w:id="678" w:name="_Toc6411900"/>
      <w:bookmarkStart w:id="679" w:name="_Toc6215735"/>
      <w:bookmarkStart w:id="680" w:name="_Toc4420920"/>
      <w:bookmarkStart w:id="681" w:name="_Toc1570035"/>
      <w:bookmarkStart w:id="682" w:name="_Toc340529"/>
      <w:bookmarkStart w:id="683" w:name="_Toc536101942"/>
      <w:bookmarkStart w:id="684" w:name="_Toc531960774"/>
      <w:bookmarkStart w:id="685" w:name="_Toc531094563"/>
      <w:bookmarkStart w:id="686" w:name="_Toc526431477"/>
      <w:bookmarkStart w:id="687" w:name="_Toc525638280"/>
      <w:bookmarkStart w:id="688" w:name="_Toc524430947"/>
      <w:bookmarkStart w:id="689" w:name="_Toc520709556"/>
      <w:bookmarkStart w:id="690" w:name="_Toc518981880"/>
      <w:bookmarkStart w:id="691" w:name="_Toc517792324"/>
      <w:bookmarkStart w:id="692" w:name="_Toc514850715"/>
      <w:bookmarkStart w:id="693" w:name="_Toc513645639"/>
      <w:bookmarkStart w:id="694" w:name="_Toc510775346"/>
      <w:bookmarkStart w:id="695" w:name="_Toc509838122"/>
      <w:bookmarkStart w:id="696" w:name="_Toc507510701"/>
      <w:bookmarkStart w:id="697" w:name="_Toc505005326"/>
      <w:bookmarkStart w:id="698" w:name="_Toc503439012"/>
      <w:bookmarkStart w:id="699" w:name="_Toc500842094"/>
      <w:bookmarkStart w:id="700" w:name="_Toc500841773"/>
      <w:bookmarkStart w:id="701" w:name="_Toc499624458"/>
      <w:bookmarkStart w:id="702" w:name="_Toc497988304"/>
      <w:bookmarkStart w:id="703" w:name="_Toc497986896"/>
      <w:bookmarkStart w:id="704" w:name="_Toc496537196"/>
      <w:bookmarkStart w:id="705" w:name="_Toc495499924"/>
      <w:bookmarkStart w:id="706" w:name="_Toc493685639"/>
      <w:bookmarkStart w:id="707" w:name="_Toc488848844"/>
      <w:bookmarkStart w:id="708" w:name="_Toc487466255"/>
      <w:bookmarkStart w:id="709" w:name="_Toc486323157"/>
      <w:bookmarkStart w:id="710" w:name="_Toc485117044"/>
      <w:bookmarkStart w:id="711" w:name="_Toc483388277"/>
      <w:bookmarkStart w:id="712" w:name="_Toc482280082"/>
      <w:bookmarkStart w:id="713" w:name="_Toc479671288"/>
      <w:bookmarkStart w:id="714" w:name="_Toc478464746"/>
      <w:bookmarkStart w:id="715" w:name="_Toc477169041"/>
      <w:bookmarkStart w:id="716" w:name="_Toc474504469"/>
      <w:bookmarkStart w:id="717" w:name="_Toc473209527"/>
      <w:bookmarkStart w:id="718" w:name="_Toc471824658"/>
      <w:bookmarkStart w:id="719" w:name="_Toc469924983"/>
      <w:bookmarkStart w:id="720" w:name="_Toc469048936"/>
      <w:bookmarkStart w:id="721" w:name="_Toc466367267"/>
      <w:bookmarkStart w:id="722" w:name="_Toc465345248"/>
      <w:bookmarkStart w:id="723" w:name="_Toc456103322"/>
      <w:bookmarkStart w:id="724" w:name="_Toc456103206"/>
      <w:bookmarkStart w:id="725" w:name="_Toc454789144"/>
      <w:bookmarkStart w:id="726" w:name="_Toc453320500"/>
      <w:bookmarkStart w:id="727" w:name="_Toc451863130"/>
      <w:bookmarkStart w:id="728" w:name="_Toc450747461"/>
      <w:bookmarkStart w:id="729" w:name="_Toc449442757"/>
      <w:bookmarkStart w:id="730" w:name="_Toc446578863"/>
      <w:bookmarkStart w:id="731" w:name="_Toc445368575"/>
      <w:bookmarkStart w:id="732" w:name="_Toc442711612"/>
      <w:bookmarkStart w:id="733" w:name="_Toc441671597"/>
      <w:bookmarkStart w:id="734" w:name="_Toc440443780"/>
      <w:bookmarkStart w:id="735" w:name="_Toc438219157"/>
      <w:bookmarkStart w:id="736" w:name="_Toc437264272"/>
      <w:bookmarkStart w:id="737" w:name="_Toc436383050"/>
      <w:bookmarkStart w:id="738" w:name="_Toc434843822"/>
      <w:bookmarkStart w:id="739" w:name="_Toc433358213"/>
      <w:bookmarkStart w:id="740" w:name="_Toc432498825"/>
      <w:bookmarkStart w:id="741" w:name="_Toc429469038"/>
      <w:bookmarkStart w:id="742" w:name="_Toc428372289"/>
      <w:bookmarkStart w:id="743" w:name="_Toc428193349"/>
      <w:bookmarkStart w:id="744" w:name="_Toc424300235"/>
      <w:bookmarkStart w:id="745" w:name="_Toc423078764"/>
      <w:bookmarkStart w:id="746" w:name="_Toc421783545"/>
      <w:bookmarkStart w:id="747" w:name="_Toc420414817"/>
      <w:bookmarkStart w:id="748" w:name="_Toc417984330"/>
      <w:bookmarkStart w:id="749" w:name="_Toc416360067"/>
      <w:bookmarkStart w:id="750" w:name="_Toc414884937"/>
      <w:bookmarkStart w:id="751" w:name="_Toc410904532"/>
      <w:bookmarkStart w:id="752" w:name="_Toc409708222"/>
      <w:bookmarkStart w:id="753" w:name="_Toc408576623"/>
      <w:bookmarkStart w:id="754" w:name="_Toc406508003"/>
      <w:bookmarkStart w:id="755" w:name="_Toc405386770"/>
      <w:bookmarkStart w:id="756" w:name="_Toc404332304"/>
      <w:bookmarkStart w:id="757" w:name="_Toc402967091"/>
      <w:bookmarkStart w:id="758" w:name="_Toc401757902"/>
      <w:bookmarkStart w:id="759" w:name="_Toc400374866"/>
      <w:bookmarkStart w:id="760" w:name="_Toc399160622"/>
      <w:bookmarkStart w:id="761" w:name="_Toc397517638"/>
      <w:bookmarkStart w:id="762" w:name="_Toc396212801"/>
      <w:bookmarkStart w:id="763" w:name="_Toc395100445"/>
      <w:bookmarkStart w:id="764" w:name="_Toc393715460"/>
      <w:bookmarkStart w:id="765" w:name="_Toc393714456"/>
      <w:bookmarkStart w:id="766" w:name="_Toc393713408"/>
      <w:bookmarkStart w:id="767" w:name="_Toc392235869"/>
      <w:bookmarkStart w:id="768" w:name="_Toc391386065"/>
      <w:bookmarkStart w:id="769" w:name="_Toc389730868"/>
      <w:bookmarkStart w:id="770" w:name="_Toc388947553"/>
      <w:bookmarkStart w:id="771" w:name="_Toc388946306"/>
      <w:bookmarkStart w:id="772" w:name="_Toc385496782"/>
      <w:bookmarkStart w:id="773" w:name="_Toc384625683"/>
      <w:bookmarkStart w:id="774" w:name="_Toc383182297"/>
      <w:bookmarkStart w:id="775" w:name="_Toc381784218"/>
      <w:bookmarkStart w:id="776" w:name="_Toc380582888"/>
      <w:bookmarkStart w:id="777" w:name="_Toc379440363"/>
      <w:bookmarkStart w:id="778" w:name="_Toc378322705"/>
      <w:bookmarkStart w:id="779" w:name="_Toc377026490"/>
      <w:bookmarkStart w:id="780" w:name="_Toc374692760"/>
      <w:bookmarkStart w:id="781" w:name="_Toc374692683"/>
      <w:bookmarkStart w:id="782" w:name="_Toc374006625"/>
      <w:bookmarkStart w:id="783" w:name="_Toc373157812"/>
      <w:bookmarkStart w:id="784" w:name="_Toc371588839"/>
      <w:bookmarkStart w:id="785" w:name="_Toc370373463"/>
      <w:bookmarkStart w:id="786" w:name="_Toc369007856"/>
      <w:bookmarkStart w:id="787" w:name="_Toc369007676"/>
      <w:bookmarkStart w:id="788" w:name="_Toc367715514"/>
      <w:bookmarkStart w:id="789" w:name="_Toc366157675"/>
      <w:bookmarkStart w:id="790" w:name="_Toc364672335"/>
      <w:bookmarkStart w:id="791" w:name="_Toc363741386"/>
      <w:bookmarkStart w:id="792" w:name="_Toc361921549"/>
      <w:bookmarkStart w:id="793" w:name="_Toc360696816"/>
      <w:bookmarkStart w:id="794" w:name="_Toc359489413"/>
      <w:bookmarkStart w:id="795" w:name="_Toc358192560"/>
      <w:bookmarkStart w:id="796" w:name="_Toc357001929"/>
      <w:bookmarkStart w:id="797" w:name="_Toc355708836"/>
      <w:bookmarkStart w:id="798" w:name="_Toc354053821"/>
      <w:bookmarkStart w:id="799" w:name="_Toc352940476"/>
      <w:bookmarkStart w:id="800" w:name="_Toc351549876"/>
      <w:bookmarkStart w:id="801" w:name="_Toc350415578"/>
      <w:bookmarkStart w:id="802" w:name="_Toc349288248"/>
      <w:bookmarkStart w:id="803" w:name="_Toc347929580"/>
      <w:bookmarkStart w:id="804" w:name="_Toc346885932"/>
      <w:bookmarkStart w:id="805" w:name="_Toc345579827"/>
      <w:bookmarkStart w:id="806" w:name="_Toc343262676"/>
      <w:bookmarkStart w:id="807" w:name="_Toc342912839"/>
      <w:bookmarkStart w:id="808" w:name="_Toc341451212"/>
      <w:bookmarkStart w:id="809" w:name="_Toc340225513"/>
      <w:bookmarkStart w:id="810" w:name="_Toc338779373"/>
      <w:bookmarkStart w:id="811" w:name="_Toc337110333"/>
      <w:bookmarkStart w:id="812" w:name="_Toc335901499"/>
      <w:bookmarkStart w:id="813" w:name="_Toc334776192"/>
      <w:bookmarkStart w:id="814" w:name="_Toc332272646"/>
      <w:bookmarkStart w:id="815" w:name="_Toc323904374"/>
      <w:bookmarkStart w:id="816" w:name="_Toc323035706"/>
      <w:bookmarkStart w:id="817" w:name="_Toc321820540"/>
      <w:bookmarkStart w:id="818" w:name="_Toc321311660"/>
      <w:bookmarkStart w:id="819" w:name="_Toc321233389"/>
      <w:bookmarkStart w:id="820" w:name="_Toc320536954"/>
      <w:bookmarkStart w:id="821" w:name="_Toc318964998"/>
      <w:bookmarkStart w:id="822" w:name="_Toc316479952"/>
      <w:bookmarkStart w:id="823" w:name="_Toc313973312"/>
      <w:bookmarkStart w:id="824" w:name="_Toc311103642"/>
      <w:bookmarkStart w:id="825" w:name="_Toc308530336"/>
      <w:bookmarkStart w:id="826" w:name="_Toc304892154"/>
      <w:bookmarkStart w:id="827" w:name="_Toc303344248"/>
      <w:bookmarkStart w:id="828" w:name="_Toc301945289"/>
      <w:bookmarkStart w:id="829" w:name="_Toc297804717"/>
      <w:bookmarkStart w:id="830" w:name="_Toc296675478"/>
      <w:bookmarkStart w:id="831" w:name="_Toc295387895"/>
      <w:bookmarkStart w:id="832" w:name="_Toc292704950"/>
      <w:bookmarkStart w:id="833" w:name="_Toc291005378"/>
      <w:bookmarkStart w:id="834" w:name="_Toc288660268"/>
      <w:bookmarkStart w:id="835" w:name="_Toc286218711"/>
      <w:bookmarkStart w:id="836" w:name="_Toc283737194"/>
      <w:bookmarkStart w:id="837" w:name="_Toc282526037"/>
      <w:bookmarkStart w:id="838" w:name="_Toc280349205"/>
      <w:bookmarkStart w:id="839" w:name="_Toc279669135"/>
      <w:bookmarkStart w:id="840" w:name="_Toc276717162"/>
      <w:bookmarkStart w:id="841" w:name="_Toc274223814"/>
      <w:bookmarkStart w:id="842" w:name="_Toc273023320"/>
      <w:bookmarkStart w:id="843" w:name="_Toc271700476"/>
      <w:bookmarkStart w:id="844" w:name="_Toc268773999"/>
      <w:bookmarkStart w:id="845" w:name="_Toc266181233"/>
      <w:bookmarkStart w:id="846" w:name="_Toc259783104"/>
      <w:bookmarkStart w:id="847" w:name="_Toc253407141"/>
      <w:bookmarkStart w:id="848" w:name="_Toc8296058"/>
      <w:bookmarkStart w:id="849" w:name="_Toc9580673"/>
      <w:bookmarkStart w:id="850" w:name="_Toc12354358"/>
      <w:bookmarkStart w:id="851" w:name="_Toc13065945"/>
      <w:bookmarkStart w:id="852" w:name="_Toc14769327"/>
      <w:bookmarkStart w:id="853" w:name="_Toc18681552"/>
      <w:bookmarkStart w:id="854" w:name="_Toc21528576"/>
      <w:bookmarkStart w:id="855" w:name="_Toc23321864"/>
      <w:bookmarkStart w:id="856" w:name="_Toc24365700"/>
      <w:bookmarkStart w:id="857" w:name="_Toc25746886"/>
      <w:bookmarkStart w:id="858" w:name="_Toc26539908"/>
      <w:bookmarkStart w:id="859" w:name="_Toc27558683"/>
      <w:bookmarkStart w:id="860" w:name="_Toc31986465"/>
      <w:bookmarkStart w:id="861" w:name="_Toc33175448"/>
      <w:bookmarkStart w:id="862" w:name="_Toc38455857"/>
      <w:bookmarkStart w:id="863" w:name="_Toc40787337"/>
      <w:bookmarkStart w:id="864" w:name="_Toc49438638"/>
      <w:bookmarkStart w:id="865" w:name="_Toc51669577"/>
      <w:bookmarkStart w:id="866" w:name="_Toc52889718"/>
      <w:bookmarkStart w:id="867" w:name="_Toc57030863"/>
      <w:bookmarkStart w:id="868" w:name="_Toc67918813"/>
      <w:bookmarkStart w:id="869" w:name="_Toc70410761"/>
      <w:bookmarkStart w:id="870" w:name="_Toc74064877"/>
      <w:bookmarkStart w:id="871" w:name="_Toc78207940"/>
      <w:bookmarkStart w:id="872" w:name="_Toc97889177"/>
      <w:bookmarkStart w:id="873" w:name="_Toc103001292"/>
      <w:bookmarkStart w:id="874" w:name="_Toc108423193"/>
      <w:bookmarkStart w:id="875" w:name="_Toc253407143"/>
      <w:bookmarkStart w:id="876" w:name="_Toc262631799"/>
      <w:r w:rsidRPr="008746A7">
        <w:lastRenderedPageBreak/>
        <w:t>GENERAL  INFORMATION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075E9835" w14:textId="77777777" w:rsidR="00374F70" w:rsidRDefault="00374F70" w:rsidP="00374F70">
      <w:pPr>
        <w:pStyle w:val="Heading20"/>
        <w:rPr>
          <w:lang w:val="en-US"/>
        </w:rPr>
      </w:pPr>
      <w:bookmarkStart w:id="877" w:name="_Toc6411901"/>
      <w:bookmarkStart w:id="878" w:name="_Toc6215736"/>
      <w:bookmarkStart w:id="879" w:name="_Toc4420921"/>
      <w:bookmarkStart w:id="880" w:name="_Toc1570036"/>
      <w:bookmarkStart w:id="881" w:name="_Toc340530"/>
      <w:bookmarkStart w:id="882" w:name="_Toc536101943"/>
      <w:bookmarkStart w:id="883" w:name="_Toc531960775"/>
      <w:bookmarkStart w:id="884" w:name="_Toc531094564"/>
      <w:bookmarkStart w:id="885" w:name="_Toc526431478"/>
      <w:bookmarkStart w:id="886" w:name="_Toc525638281"/>
      <w:bookmarkStart w:id="887" w:name="_Toc524430948"/>
      <w:bookmarkStart w:id="888" w:name="_Toc520709557"/>
      <w:bookmarkStart w:id="889" w:name="_Toc518981881"/>
      <w:bookmarkStart w:id="890" w:name="_Toc517792325"/>
      <w:bookmarkStart w:id="891" w:name="_Toc514850716"/>
      <w:bookmarkStart w:id="892" w:name="_Toc513645640"/>
      <w:bookmarkStart w:id="893" w:name="_Toc510775347"/>
      <w:bookmarkStart w:id="894" w:name="_Toc509838123"/>
      <w:bookmarkStart w:id="895" w:name="_Toc507510702"/>
      <w:bookmarkStart w:id="896" w:name="_Toc505005327"/>
      <w:bookmarkStart w:id="897" w:name="_Toc503439013"/>
      <w:bookmarkStart w:id="898" w:name="_Toc500842095"/>
      <w:bookmarkStart w:id="899" w:name="_Toc500841774"/>
      <w:bookmarkStart w:id="900" w:name="_Toc499624459"/>
      <w:bookmarkStart w:id="901" w:name="_Toc497988305"/>
      <w:bookmarkStart w:id="902" w:name="_Toc497986897"/>
      <w:bookmarkStart w:id="903" w:name="_Toc496537197"/>
      <w:bookmarkStart w:id="904" w:name="_Toc495499925"/>
      <w:bookmarkStart w:id="905" w:name="_Toc493685640"/>
      <w:bookmarkStart w:id="906" w:name="_Toc488848845"/>
      <w:bookmarkStart w:id="907" w:name="_Toc487466256"/>
      <w:bookmarkStart w:id="908" w:name="_Toc486323158"/>
      <w:bookmarkStart w:id="909" w:name="_Toc485117045"/>
      <w:bookmarkStart w:id="910" w:name="_Toc483388278"/>
      <w:bookmarkStart w:id="911" w:name="_Toc482280083"/>
      <w:bookmarkStart w:id="912" w:name="_Toc479671289"/>
      <w:bookmarkStart w:id="913" w:name="_Toc478464747"/>
      <w:bookmarkStart w:id="914" w:name="_Toc477169042"/>
      <w:bookmarkStart w:id="915" w:name="_Toc474504470"/>
      <w:bookmarkStart w:id="916" w:name="_Toc473209528"/>
      <w:bookmarkStart w:id="917" w:name="_Toc471824659"/>
      <w:bookmarkStart w:id="918" w:name="_Toc469924984"/>
      <w:bookmarkStart w:id="919" w:name="_Toc469048937"/>
      <w:bookmarkStart w:id="920" w:name="_Toc466367268"/>
      <w:bookmarkStart w:id="921" w:name="_Toc465345249"/>
      <w:bookmarkStart w:id="922" w:name="_Toc456103323"/>
      <w:bookmarkStart w:id="923" w:name="_Toc456103207"/>
      <w:bookmarkStart w:id="924" w:name="_Toc454789145"/>
      <w:bookmarkStart w:id="925" w:name="_Toc453320501"/>
      <w:bookmarkStart w:id="926" w:name="_Toc451863131"/>
      <w:bookmarkStart w:id="927" w:name="_Toc450747462"/>
      <w:bookmarkStart w:id="928" w:name="_Toc449442758"/>
      <w:bookmarkStart w:id="929" w:name="_Toc446578864"/>
      <w:bookmarkStart w:id="930" w:name="_Toc445368576"/>
      <w:bookmarkStart w:id="931" w:name="_Toc442711613"/>
      <w:bookmarkStart w:id="932" w:name="_Toc441671598"/>
      <w:bookmarkStart w:id="933" w:name="_Toc440443781"/>
      <w:bookmarkStart w:id="934" w:name="_Toc438219158"/>
      <w:bookmarkStart w:id="935" w:name="_Toc437264273"/>
      <w:bookmarkStart w:id="936" w:name="_Toc436383051"/>
      <w:bookmarkStart w:id="937" w:name="_Toc434843823"/>
      <w:bookmarkStart w:id="938" w:name="_Toc433358214"/>
      <w:bookmarkStart w:id="939" w:name="_Toc432498826"/>
      <w:bookmarkStart w:id="940" w:name="_Toc429469039"/>
      <w:bookmarkStart w:id="941" w:name="_Toc428372290"/>
      <w:bookmarkStart w:id="942" w:name="_Toc428193350"/>
      <w:bookmarkStart w:id="943" w:name="_Toc424300236"/>
      <w:bookmarkStart w:id="944" w:name="_Toc423078765"/>
      <w:bookmarkStart w:id="945" w:name="_Toc421783546"/>
      <w:bookmarkStart w:id="946" w:name="_Toc420414818"/>
      <w:bookmarkStart w:id="947" w:name="_Toc417984331"/>
      <w:bookmarkStart w:id="948" w:name="_Toc416360068"/>
      <w:bookmarkStart w:id="949" w:name="_Toc414884938"/>
      <w:bookmarkStart w:id="950" w:name="_Toc410904533"/>
      <w:bookmarkStart w:id="951" w:name="_Toc409708223"/>
      <w:bookmarkStart w:id="952" w:name="_Toc408576624"/>
      <w:bookmarkStart w:id="953" w:name="_Toc406508004"/>
      <w:bookmarkStart w:id="954" w:name="_Toc405386771"/>
      <w:bookmarkStart w:id="955" w:name="_Toc404332305"/>
      <w:bookmarkStart w:id="956" w:name="_Toc402967092"/>
      <w:bookmarkStart w:id="957" w:name="_Toc401757903"/>
      <w:bookmarkStart w:id="958" w:name="_Toc400374867"/>
      <w:bookmarkStart w:id="959" w:name="_Toc399160623"/>
      <w:bookmarkStart w:id="960" w:name="_Toc397517639"/>
      <w:bookmarkStart w:id="961" w:name="_Toc396212802"/>
      <w:bookmarkStart w:id="962" w:name="_Toc395100446"/>
      <w:bookmarkStart w:id="963" w:name="_Toc393715461"/>
      <w:bookmarkStart w:id="964" w:name="_Toc393714457"/>
      <w:bookmarkStart w:id="965" w:name="_Toc393713409"/>
      <w:bookmarkStart w:id="966" w:name="_Toc392235870"/>
      <w:bookmarkStart w:id="967" w:name="_Toc391386066"/>
      <w:bookmarkStart w:id="968" w:name="_Toc389730869"/>
      <w:bookmarkStart w:id="969" w:name="_Toc388947554"/>
      <w:bookmarkStart w:id="970" w:name="_Toc388946307"/>
      <w:bookmarkStart w:id="971" w:name="_Toc385496783"/>
      <w:bookmarkStart w:id="972" w:name="_Toc384625684"/>
      <w:bookmarkStart w:id="973" w:name="_Toc383182298"/>
      <w:bookmarkStart w:id="974" w:name="_Toc381784219"/>
      <w:bookmarkStart w:id="975" w:name="_Toc380582889"/>
      <w:bookmarkStart w:id="976" w:name="_Toc379440364"/>
      <w:bookmarkStart w:id="977" w:name="_Toc378322706"/>
      <w:bookmarkStart w:id="978" w:name="_Toc377026491"/>
      <w:bookmarkStart w:id="979" w:name="_Toc374692761"/>
      <w:bookmarkStart w:id="980" w:name="_Toc374692684"/>
      <w:bookmarkStart w:id="981" w:name="_Toc374006626"/>
      <w:bookmarkStart w:id="982" w:name="_Toc373157813"/>
      <w:bookmarkStart w:id="983" w:name="_Toc371588840"/>
      <w:bookmarkStart w:id="984" w:name="_Toc370373464"/>
      <w:bookmarkStart w:id="985" w:name="_Toc369007857"/>
      <w:bookmarkStart w:id="986" w:name="_Toc369007677"/>
      <w:bookmarkStart w:id="987" w:name="_Toc367715515"/>
      <w:bookmarkStart w:id="988" w:name="_Toc366157676"/>
      <w:bookmarkStart w:id="989" w:name="_Toc364672336"/>
      <w:bookmarkStart w:id="990" w:name="_Toc363741387"/>
      <w:bookmarkStart w:id="991" w:name="_Toc361921550"/>
      <w:bookmarkStart w:id="992" w:name="_Toc360696817"/>
      <w:bookmarkStart w:id="993" w:name="_Toc359489414"/>
      <w:bookmarkStart w:id="994" w:name="_Toc358192561"/>
      <w:bookmarkStart w:id="995" w:name="_Toc357001930"/>
      <w:bookmarkStart w:id="996" w:name="_Toc355708837"/>
      <w:bookmarkStart w:id="997" w:name="_Toc354053822"/>
      <w:bookmarkStart w:id="998" w:name="_Toc352940477"/>
      <w:bookmarkStart w:id="999" w:name="_Toc351549877"/>
      <w:bookmarkStart w:id="1000" w:name="_Toc350415579"/>
      <w:bookmarkStart w:id="1001" w:name="_Toc349288249"/>
      <w:bookmarkStart w:id="1002" w:name="_Toc347929581"/>
      <w:bookmarkStart w:id="1003" w:name="_Toc346885933"/>
      <w:bookmarkStart w:id="1004" w:name="_Toc345579828"/>
      <w:bookmarkStart w:id="1005" w:name="_Toc343262677"/>
      <w:bookmarkStart w:id="1006" w:name="_Toc342912840"/>
      <w:bookmarkStart w:id="1007" w:name="_Toc341451213"/>
      <w:bookmarkStart w:id="1008" w:name="_Toc340225514"/>
      <w:bookmarkStart w:id="1009" w:name="_Toc338779374"/>
      <w:bookmarkStart w:id="1010" w:name="_Toc337110334"/>
      <w:bookmarkStart w:id="1011" w:name="_Toc335901500"/>
      <w:bookmarkStart w:id="1012" w:name="_Toc334776193"/>
      <w:bookmarkStart w:id="1013" w:name="_Toc332272647"/>
      <w:bookmarkStart w:id="1014" w:name="_Toc323904375"/>
      <w:bookmarkStart w:id="1015" w:name="_Toc323035707"/>
      <w:bookmarkStart w:id="1016" w:name="_Toc321820541"/>
      <w:bookmarkStart w:id="1017" w:name="_Toc321311661"/>
      <w:bookmarkStart w:id="1018" w:name="_Toc321233390"/>
      <w:bookmarkStart w:id="1019" w:name="_Toc320536955"/>
      <w:bookmarkStart w:id="1020" w:name="_Toc318964999"/>
      <w:bookmarkStart w:id="1021" w:name="_Toc316479953"/>
      <w:bookmarkStart w:id="1022" w:name="_Toc313973313"/>
      <w:bookmarkStart w:id="1023" w:name="_Toc311103643"/>
      <w:bookmarkStart w:id="1024" w:name="_Toc308530337"/>
      <w:bookmarkStart w:id="1025" w:name="_Toc304892155"/>
      <w:bookmarkStart w:id="1026" w:name="_Toc303344249"/>
      <w:bookmarkStart w:id="1027" w:name="_Toc301945290"/>
      <w:bookmarkStart w:id="1028" w:name="_Toc297804718"/>
      <w:bookmarkStart w:id="1029" w:name="_Toc296675479"/>
      <w:bookmarkStart w:id="1030" w:name="_Toc295387896"/>
      <w:bookmarkStart w:id="1031" w:name="_Toc292704951"/>
      <w:bookmarkStart w:id="1032" w:name="_Toc291005379"/>
      <w:bookmarkStart w:id="1033" w:name="_Toc288660269"/>
      <w:bookmarkStart w:id="1034" w:name="_Toc286218712"/>
      <w:bookmarkStart w:id="1035" w:name="_Toc283737195"/>
      <w:bookmarkStart w:id="1036" w:name="_Toc282526038"/>
      <w:bookmarkStart w:id="1037" w:name="_Toc280349206"/>
      <w:bookmarkStart w:id="1038" w:name="_Toc279669136"/>
      <w:bookmarkStart w:id="1039" w:name="_Toc276717163"/>
      <w:bookmarkStart w:id="1040" w:name="_Toc274223815"/>
      <w:bookmarkStart w:id="1041" w:name="_Toc273023321"/>
      <w:bookmarkStart w:id="1042" w:name="_Toc271700477"/>
      <w:bookmarkStart w:id="1043" w:name="_Toc268774000"/>
      <w:bookmarkStart w:id="1044" w:name="_Toc266181234"/>
      <w:bookmarkStart w:id="1045" w:name="_Toc265056484"/>
      <w:bookmarkStart w:id="1046" w:name="_Toc262631768"/>
      <w:bookmarkStart w:id="1047" w:name="_Toc259783105"/>
      <w:bookmarkStart w:id="1048" w:name="_Toc253407142"/>
      <w:bookmarkStart w:id="1049" w:name="_Toc8296059"/>
      <w:bookmarkStart w:id="1050" w:name="_Toc9580674"/>
      <w:bookmarkStart w:id="1051" w:name="_Toc12354359"/>
      <w:bookmarkStart w:id="1052" w:name="_Toc13065946"/>
      <w:bookmarkStart w:id="1053" w:name="_Toc14769328"/>
      <w:bookmarkStart w:id="1054" w:name="_Toc17298846"/>
      <w:bookmarkStart w:id="1055" w:name="_Toc18681553"/>
      <w:bookmarkStart w:id="1056" w:name="_Toc21528577"/>
      <w:bookmarkStart w:id="1057" w:name="_Toc23321865"/>
      <w:bookmarkStart w:id="1058" w:name="_Toc24365701"/>
      <w:bookmarkStart w:id="1059" w:name="_Toc25746887"/>
      <w:bookmarkStart w:id="1060" w:name="_Toc26539909"/>
      <w:bookmarkStart w:id="1061" w:name="_Toc27558684"/>
      <w:bookmarkStart w:id="1062" w:name="_Toc31986466"/>
      <w:bookmarkStart w:id="1063" w:name="_Toc33175449"/>
      <w:bookmarkStart w:id="1064" w:name="_Toc38455858"/>
      <w:bookmarkStart w:id="1065" w:name="_Toc40787338"/>
      <w:bookmarkStart w:id="1066" w:name="_Toc46322968"/>
      <w:bookmarkStart w:id="1067" w:name="_Toc49438639"/>
      <w:bookmarkStart w:id="1068" w:name="_Toc51669578"/>
      <w:bookmarkStart w:id="1069" w:name="_Toc52889719"/>
      <w:bookmarkStart w:id="1070" w:name="_Toc57030864"/>
      <w:bookmarkStart w:id="1071" w:name="_Toc67918814"/>
      <w:bookmarkStart w:id="1072" w:name="_Toc70410762"/>
      <w:bookmarkStart w:id="1073" w:name="_Toc74064878"/>
      <w:bookmarkStart w:id="1074" w:name="_Toc78207941"/>
      <w:bookmarkStart w:id="1075" w:name="_Toc97889178"/>
      <w:bookmarkStart w:id="1076" w:name="_Toc103001293"/>
      <w:bookmarkStart w:id="1077" w:name="_Toc108423194"/>
      <w:r>
        <w:rPr>
          <w:lang w:val="en-US"/>
        </w:rPr>
        <w:t>Lists annexed to the ITU Operational Bulletin</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5301D264" w14:textId="77777777" w:rsidR="00374F70" w:rsidRDefault="00374F70" w:rsidP="00374F70">
      <w:pPr>
        <w:spacing w:before="200"/>
        <w:rPr>
          <w:rFonts w:asciiTheme="minorHAnsi" w:hAnsiTheme="minorHAnsi"/>
          <w:b/>
          <w:bCs/>
        </w:rPr>
      </w:pPr>
      <w:bookmarkStart w:id="1078" w:name="_Toc248829258"/>
      <w:bookmarkStart w:id="1079" w:name="_Toc244506936"/>
      <w:bookmarkStart w:id="1080" w:name="_Toc243300311"/>
      <w:bookmarkStart w:id="1081" w:name="_Toc242001425"/>
      <w:bookmarkStart w:id="1082" w:name="_Toc240790085"/>
      <w:bookmarkStart w:id="1083" w:name="_Toc236573557"/>
      <w:bookmarkStart w:id="1084" w:name="_Toc235352384"/>
      <w:bookmarkStart w:id="1085" w:name="_Toc233609592"/>
      <w:bookmarkStart w:id="1086" w:name="_Toc232323931"/>
      <w:bookmarkStart w:id="1087" w:name="_Toc229971353"/>
      <w:bookmarkStart w:id="1088" w:name="_Toc228766354"/>
      <w:bookmarkStart w:id="1089" w:name="_Toc226791560"/>
      <w:bookmarkStart w:id="1090" w:name="_Toc224533682"/>
      <w:bookmarkStart w:id="1091" w:name="_Toc223252037"/>
      <w:bookmarkStart w:id="1092" w:name="_Toc222028812"/>
      <w:bookmarkStart w:id="1093" w:name="_Toc219610057"/>
      <w:bookmarkStart w:id="1094" w:name="_Toc219001148"/>
      <w:bookmarkStart w:id="1095" w:name="_Toc215907199"/>
      <w:bookmarkStart w:id="1096" w:name="_Toc214162711"/>
      <w:bookmarkStart w:id="1097" w:name="_Toc212964587"/>
      <w:bookmarkStart w:id="1098" w:name="_Toc211848177"/>
      <w:bookmarkStart w:id="1099" w:name="_Toc208205449"/>
      <w:bookmarkStart w:id="1100" w:name="_Toc206389934"/>
      <w:bookmarkStart w:id="1101" w:name="_Toc205106594"/>
      <w:bookmarkStart w:id="1102" w:name="_Toc204666529"/>
      <w:bookmarkStart w:id="1103" w:name="_Toc203553649"/>
      <w:bookmarkStart w:id="1104" w:name="_Toc202751280"/>
      <w:bookmarkStart w:id="1105" w:name="_Toc202750917"/>
      <w:bookmarkStart w:id="1106" w:name="_Toc202750807"/>
      <w:bookmarkStart w:id="1107" w:name="_Toc200872012"/>
      <w:bookmarkStart w:id="1108" w:name="_Toc198519367"/>
      <w:bookmarkStart w:id="1109" w:name="_Toc197223434"/>
      <w:bookmarkStart w:id="1110" w:name="_Toc196019478"/>
      <w:bookmarkStart w:id="1111" w:name="_Toc193013099"/>
      <w:bookmarkStart w:id="1112" w:name="_Toc192925234"/>
      <w:bookmarkStart w:id="1113" w:name="_Toc191803606"/>
      <w:bookmarkStart w:id="1114" w:name="_Toc188073917"/>
      <w:bookmarkStart w:id="1115" w:name="_Toc187491733"/>
      <w:bookmarkStart w:id="1116" w:name="_Toc184099119"/>
      <w:bookmarkStart w:id="1117" w:name="_Toc182996109"/>
      <w:bookmarkStart w:id="1118" w:name="_Toc181591757"/>
      <w:bookmarkStart w:id="1119" w:name="_Toc178733525"/>
      <w:bookmarkStart w:id="1120" w:name="_Toc177526404"/>
      <w:bookmarkStart w:id="1121" w:name="_Toc176340203"/>
      <w:bookmarkStart w:id="1122" w:name="_Toc174436269"/>
      <w:bookmarkStart w:id="1123" w:name="_Toc173647010"/>
      <w:bookmarkStart w:id="1124" w:name="_Toc171936761"/>
      <w:bookmarkStart w:id="1125" w:name="_Toc170815249"/>
      <w:bookmarkStart w:id="1126" w:name="_Toc169584443"/>
      <w:bookmarkStart w:id="1127" w:name="_Toc168388002"/>
      <w:bookmarkStart w:id="1128" w:name="_Toc166647544"/>
      <w:bookmarkStart w:id="1129" w:name="_Toc165690490"/>
      <w:bookmarkStart w:id="1130" w:name="_Toc164586120"/>
      <w:bookmarkStart w:id="1131" w:name="_Toc162942676"/>
      <w:bookmarkStart w:id="1132" w:name="_Toc161638205"/>
      <w:bookmarkStart w:id="1133" w:name="_Toc160456136"/>
      <w:bookmarkStart w:id="1134" w:name="_Toc159212689"/>
      <w:bookmarkStart w:id="1135" w:name="_Toc158019338"/>
      <w:bookmarkStart w:id="1136" w:name="_Toc156378795"/>
      <w:bookmarkStart w:id="1137" w:name="_Toc153877708"/>
      <w:bookmarkStart w:id="1138" w:name="_Toc152663483"/>
      <w:bookmarkStart w:id="1139" w:name="_Toc151281224"/>
      <w:bookmarkStart w:id="1140" w:name="_Toc150078542"/>
      <w:bookmarkStart w:id="1141" w:name="_Toc148519277"/>
      <w:bookmarkStart w:id="1142" w:name="_Toc148518933"/>
      <w:bookmarkStart w:id="1143" w:name="_Toc147313830"/>
      <w:bookmarkStart w:id="1144" w:name="_Toc146011631"/>
      <w:bookmarkStart w:id="1145" w:name="_Toc144780335"/>
      <w:bookmarkStart w:id="1146" w:name="_Toc143331177"/>
      <w:bookmarkStart w:id="1147" w:name="_Toc141774304"/>
      <w:bookmarkStart w:id="1148" w:name="_Toc140656512"/>
      <w:bookmarkStart w:id="1149" w:name="_Toc139444662"/>
      <w:bookmarkStart w:id="1150" w:name="_Toc138153363"/>
      <w:bookmarkStart w:id="1151" w:name="_Toc136762578"/>
      <w:bookmarkStart w:id="1152" w:name="_Toc135453245"/>
      <w:bookmarkStart w:id="1153" w:name="_Toc131917356"/>
      <w:bookmarkStart w:id="1154" w:name="_Toc131917082"/>
      <w:bookmarkStart w:id="1155" w:name="_Toc128886943"/>
      <w:bookmarkStart w:id="1156" w:name="_Toc127606592"/>
      <w:bookmarkStart w:id="1157" w:name="_Toc126481926"/>
      <w:bookmarkStart w:id="1158" w:name="_Toc122940721"/>
      <w:bookmarkStart w:id="1159" w:name="_Toc122238432"/>
      <w:bookmarkStart w:id="1160" w:name="_Toc121281070"/>
      <w:bookmarkStart w:id="1161" w:name="_Toc119749612"/>
      <w:bookmarkStart w:id="1162" w:name="_Toc117389514"/>
      <w:bookmarkStart w:id="1163" w:name="_Toc116117066"/>
      <w:bookmarkStart w:id="1164" w:name="_Toc114285869"/>
      <w:bookmarkStart w:id="1165" w:name="_Toc113250000"/>
      <w:bookmarkStart w:id="1166" w:name="_Toc111607471"/>
      <w:bookmarkStart w:id="1167" w:name="_Toc110233322"/>
      <w:bookmarkStart w:id="1168" w:name="_Toc110233107"/>
      <w:bookmarkStart w:id="1169" w:name="_Toc109631890"/>
      <w:bookmarkStart w:id="1170" w:name="_Toc109631795"/>
      <w:bookmarkStart w:id="1171" w:name="_Toc109028728"/>
      <w:bookmarkStart w:id="1172" w:name="_Toc107798484"/>
      <w:bookmarkStart w:id="1173" w:name="_Toc106504837"/>
      <w:bookmarkStart w:id="1174" w:name="_Toc105302119"/>
      <w:r>
        <w:rPr>
          <w:rFonts w:asciiTheme="minorHAnsi" w:hAnsiTheme="minorHAnsi"/>
          <w:b/>
          <w:bCs/>
        </w:rPr>
        <w:t>Note from TSB</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7F11575"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6D0D5C9"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54A66745"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ED4A77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F28910A"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250F132"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1641C65C"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74637DED"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27E2EA61"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474659B0"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0EB959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18D6CE33"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03B1364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407ADFCF"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44E8E8A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36315FED"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1F39CF1B"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07CB07A5"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2F0E756"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EE7900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548D48D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B2F3F7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EA25AE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6586ED65"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44E17A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42ED5075"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5347198"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67F6ACEF"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55290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8EE2DA8" w14:textId="77777777" w:rsidR="00BB0E5D" w:rsidRPr="00BB0E5D" w:rsidRDefault="00BB0E5D" w:rsidP="00BB0E5D">
      <w:pPr>
        <w:keepNext/>
        <w:shd w:val="clear" w:color="auto" w:fill="D9D9D9"/>
        <w:spacing w:before="0" w:after="120"/>
        <w:jc w:val="center"/>
        <w:textAlignment w:val="auto"/>
        <w:outlineLvl w:val="1"/>
        <w:rPr>
          <w:rFonts w:cs="Calibri"/>
          <w:b/>
          <w:bCs/>
          <w:sz w:val="28"/>
          <w:szCs w:val="28"/>
          <w:lang w:val="en-GB"/>
        </w:rPr>
      </w:pPr>
      <w:bookmarkStart w:id="1175" w:name="_Toc4420922"/>
      <w:bookmarkStart w:id="1176" w:name="_Toc1570037"/>
      <w:bookmarkStart w:id="1177" w:name="_Toc219001155"/>
      <w:bookmarkStart w:id="1178" w:name="_Toc232323934"/>
      <w:r w:rsidRPr="00BB0E5D">
        <w:rPr>
          <w:rFonts w:cs="Calibri"/>
          <w:b/>
          <w:bCs/>
          <w:sz w:val="28"/>
          <w:szCs w:val="28"/>
          <w:lang w:val="en-GB"/>
        </w:rPr>
        <w:t>Approval of ITU-T Recommendations</w:t>
      </w:r>
      <w:bookmarkEnd w:id="1175"/>
      <w:bookmarkEnd w:id="1176"/>
    </w:p>
    <w:p w14:paraId="2DF2387D" w14:textId="77777777" w:rsidR="00410466" w:rsidRPr="00410466" w:rsidRDefault="00410466" w:rsidP="00410466">
      <w:pPr>
        <w:spacing w:before="240" w:after="120"/>
        <w:jc w:val="left"/>
        <w:textAlignment w:val="auto"/>
        <w:rPr>
          <w:rFonts w:cs="Calibri"/>
        </w:rPr>
      </w:pPr>
      <w:r w:rsidRPr="00410466">
        <w:rPr>
          <w:rFonts w:cs="Calibri"/>
        </w:rPr>
        <w:t>By AAP-10, it was announced that the following ITU-T Recommendations were approved, in accordance with the procedures outlined in Recommendation ITU-T A.8:</w:t>
      </w:r>
    </w:p>
    <w:p w14:paraId="5A6ADF56" w14:textId="77777777" w:rsidR="0080660A" w:rsidRDefault="00790508" w:rsidP="00410466">
      <w:pPr>
        <w:spacing w:after="120"/>
        <w:jc w:val="left"/>
        <w:textAlignment w:val="auto"/>
        <w:rPr>
          <w:rFonts w:cs="Calibri"/>
        </w:rPr>
      </w:pPr>
      <w:r w:rsidRPr="0080660A">
        <w:rPr>
          <w:rFonts w:cs="Calibri"/>
        </w:rPr>
        <w:t xml:space="preserve">– </w:t>
      </w:r>
      <w:r w:rsidR="0080660A">
        <w:rPr>
          <w:rFonts w:cs="Calibri"/>
        </w:rPr>
        <w:tab/>
      </w:r>
      <w:r w:rsidRPr="0080660A">
        <w:rPr>
          <w:rFonts w:cs="Calibri"/>
        </w:rPr>
        <w:t>ITU-T P.852 (07/2022): Subjective quality evaluation of text-based chatbots</w:t>
      </w:r>
    </w:p>
    <w:p w14:paraId="406DD785" w14:textId="58088889" w:rsidR="00410466" w:rsidRPr="00410466" w:rsidRDefault="00410466" w:rsidP="00410466">
      <w:pPr>
        <w:spacing w:after="120"/>
        <w:jc w:val="left"/>
        <w:textAlignment w:val="auto"/>
        <w:rPr>
          <w:rFonts w:cs="Calibri"/>
        </w:rPr>
      </w:pPr>
      <w:r w:rsidRPr="00410466">
        <w:rPr>
          <w:rFonts w:cs="Calibri"/>
        </w:rPr>
        <w:t xml:space="preserve">– </w:t>
      </w:r>
      <w:r>
        <w:rPr>
          <w:rFonts w:cs="Calibri"/>
        </w:rPr>
        <w:tab/>
      </w:r>
      <w:r w:rsidRPr="00410466">
        <w:rPr>
          <w:rFonts w:cs="Calibri"/>
        </w:rPr>
        <w:t>ITU-T X.1409 (07/2022): Security services based on distributed ledger technology</w:t>
      </w:r>
    </w:p>
    <w:p w14:paraId="50F1E76D" w14:textId="6672B1CB" w:rsidR="00410466" w:rsidRPr="00410466" w:rsidRDefault="00410466" w:rsidP="00410466">
      <w:pPr>
        <w:spacing w:after="120"/>
        <w:jc w:val="left"/>
        <w:textAlignment w:val="auto"/>
        <w:rPr>
          <w:rFonts w:cs="Calibri"/>
        </w:rPr>
      </w:pPr>
      <w:r w:rsidRPr="00410466">
        <w:rPr>
          <w:rFonts w:cs="Calibri"/>
        </w:rPr>
        <w:t xml:space="preserve">– </w:t>
      </w:r>
      <w:r>
        <w:rPr>
          <w:rFonts w:cs="Calibri"/>
        </w:rPr>
        <w:tab/>
      </w:r>
      <w:r w:rsidRPr="00410466">
        <w:rPr>
          <w:rFonts w:cs="Calibri"/>
        </w:rPr>
        <w:t>ITU-T E.803 (07/2022): Quality of service parameters for supporting service aspects</w:t>
      </w:r>
    </w:p>
    <w:p w14:paraId="6B481FD4" w14:textId="3D0672F8" w:rsidR="00410466" w:rsidRPr="00410466" w:rsidRDefault="00410466" w:rsidP="00410466">
      <w:pPr>
        <w:spacing w:after="120"/>
        <w:ind w:left="567" w:hanging="567"/>
        <w:jc w:val="left"/>
        <w:textAlignment w:val="auto"/>
        <w:rPr>
          <w:rFonts w:cs="Calibri"/>
        </w:rPr>
      </w:pPr>
      <w:r w:rsidRPr="00410466">
        <w:rPr>
          <w:rFonts w:cs="Calibri"/>
        </w:rPr>
        <w:t xml:space="preserve">– </w:t>
      </w:r>
      <w:r>
        <w:rPr>
          <w:rFonts w:cs="Calibri"/>
        </w:rPr>
        <w:tab/>
      </w:r>
      <w:r w:rsidRPr="00410466">
        <w:rPr>
          <w:rFonts w:cs="Calibri"/>
        </w:rPr>
        <w:t>ITU-T G.191 (07/2022): Guidance for the development of machine learning based solutions for QoS/QoE prediction and network performances management in telecommunication scenarios</w:t>
      </w:r>
    </w:p>
    <w:p w14:paraId="48FA030C" w14:textId="0C2992C8" w:rsidR="00410466" w:rsidRPr="00410466" w:rsidRDefault="00410466" w:rsidP="00410466">
      <w:pPr>
        <w:spacing w:after="120"/>
        <w:jc w:val="left"/>
        <w:textAlignment w:val="auto"/>
        <w:rPr>
          <w:rFonts w:cs="Calibri"/>
        </w:rPr>
      </w:pPr>
      <w:r w:rsidRPr="00410466">
        <w:rPr>
          <w:rFonts w:cs="Calibri"/>
        </w:rPr>
        <w:t xml:space="preserve">– </w:t>
      </w:r>
      <w:r>
        <w:rPr>
          <w:rFonts w:cs="Calibri"/>
        </w:rPr>
        <w:tab/>
      </w:r>
      <w:r w:rsidRPr="00410466">
        <w:rPr>
          <w:rFonts w:cs="Calibri"/>
        </w:rPr>
        <w:t>ITU-T G.1023 (07/2022): Framework for capacity assessment of packet data services in mobile networks</w:t>
      </w:r>
    </w:p>
    <w:p w14:paraId="3A53C717" w14:textId="5B0FB9CF" w:rsidR="00410466" w:rsidRPr="00410466" w:rsidRDefault="00410466" w:rsidP="00410466">
      <w:pPr>
        <w:spacing w:after="120"/>
        <w:ind w:left="567" w:hanging="567"/>
        <w:jc w:val="left"/>
        <w:textAlignment w:val="auto"/>
        <w:rPr>
          <w:rFonts w:cs="Calibri"/>
        </w:rPr>
      </w:pPr>
      <w:r w:rsidRPr="00410466">
        <w:rPr>
          <w:rFonts w:cs="Calibri"/>
        </w:rPr>
        <w:t xml:space="preserve">– </w:t>
      </w:r>
      <w:r>
        <w:rPr>
          <w:rFonts w:cs="Calibri"/>
        </w:rPr>
        <w:tab/>
      </w:r>
      <w:r w:rsidRPr="00410466">
        <w:rPr>
          <w:rFonts w:cs="Calibri"/>
        </w:rPr>
        <w:t>ITU-T G.1036 (07/2022): Quality of experience (QoE) influencing factors for augmented reality (AR) services</w:t>
      </w:r>
    </w:p>
    <w:p w14:paraId="3B098E21" w14:textId="3676BFB2" w:rsidR="00410466" w:rsidRPr="00410466" w:rsidRDefault="00410466" w:rsidP="00410466">
      <w:pPr>
        <w:spacing w:after="120"/>
        <w:jc w:val="left"/>
        <w:textAlignment w:val="auto"/>
        <w:rPr>
          <w:rFonts w:cs="Calibri"/>
        </w:rPr>
      </w:pPr>
      <w:r w:rsidRPr="00410466">
        <w:rPr>
          <w:rFonts w:cs="Calibri"/>
        </w:rPr>
        <w:t xml:space="preserve">– </w:t>
      </w:r>
      <w:r>
        <w:rPr>
          <w:rFonts w:cs="Calibri"/>
        </w:rPr>
        <w:tab/>
      </w:r>
      <w:r w:rsidRPr="00410466">
        <w:rPr>
          <w:rFonts w:cs="Calibri"/>
        </w:rPr>
        <w:t>ITU-T P.64 (07/2022): Determination of sensitivity/frequency characteristics of local telephone systems</w:t>
      </w:r>
    </w:p>
    <w:p w14:paraId="789E5A7B" w14:textId="740D8C0B" w:rsidR="00410466" w:rsidRPr="00410466" w:rsidRDefault="00410466" w:rsidP="00410466">
      <w:pPr>
        <w:spacing w:after="120"/>
        <w:jc w:val="left"/>
        <w:textAlignment w:val="auto"/>
        <w:rPr>
          <w:rFonts w:cs="Calibri"/>
        </w:rPr>
      </w:pPr>
      <w:r w:rsidRPr="00410466">
        <w:rPr>
          <w:rFonts w:cs="Calibri"/>
        </w:rPr>
        <w:t xml:space="preserve">– </w:t>
      </w:r>
      <w:r>
        <w:rPr>
          <w:rFonts w:cs="Calibri"/>
        </w:rPr>
        <w:tab/>
      </w:r>
      <w:r w:rsidRPr="00410466">
        <w:rPr>
          <w:rFonts w:cs="Calibri"/>
        </w:rPr>
        <w:t>ITU-T P.380 (07/2022): Electro-acoustic measurements on headsets</w:t>
      </w:r>
    </w:p>
    <w:p w14:paraId="6E02205C" w14:textId="3963AA36" w:rsidR="00410466" w:rsidRPr="00410466" w:rsidRDefault="00410466" w:rsidP="00410466">
      <w:pPr>
        <w:spacing w:after="120"/>
        <w:jc w:val="left"/>
        <w:textAlignment w:val="auto"/>
        <w:rPr>
          <w:rFonts w:cs="Calibri"/>
        </w:rPr>
      </w:pPr>
      <w:r w:rsidRPr="00410466">
        <w:rPr>
          <w:rFonts w:cs="Calibri"/>
        </w:rPr>
        <w:t xml:space="preserve">– </w:t>
      </w:r>
      <w:r>
        <w:rPr>
          <w:rFonts w:cs="Calibri"/>
        </w:rPr>
        <w:tab/>
      </w:r>
      <w:r w:rsidRPr="00410466">
        <w:rPr>
          <w:rFonts w:cs="Calibri"/>
        </w:rPr>
        <w:t>ITU-T P.581 (07/2022): Use of head and torso simulator for hands-free and handset terminal testing</w:t>
      </w:r>
    </w:p>
    <w:p w14:paraId="62A0570A" w14:textId="6061422E" w:rsidR="00410466" w:rsidRPr="00410466" w:rsidRDefault="00410466" w:rsidP="00410466">
      <w:pPr>
        <w:spacing w:after="120"/>
        <w:ind w:left="567" w:hanging="567"/>
        <w:jc w:val="left"/>
        <w:textAlignment w:val="auto"/>
        <w:rPr>
          <w:rFonts w:cs="Calibri"/>
        </w:rPr>
      </w:pPr>
      <w:r w:rsidRPr="00410466">
        <w:rPr>
          <w:rFonts w:cs="Calibri"/>
        </w:rPr>
        <w:t xml:space="preserve">– </w:t>
      </w:r>
      <w:r>
        <w:rPr>
          <w:rFonts w:cs="Calibri"/>
        </w:rPr>
        <w:tab/>
      </w:r>
      <w:r w:rsidRPr="00410466">
        <w:rPr>
          <w:rFonts w:cs="Calibri"/>
        </w:rPr>
        <w:t>ITU-T P.863.2 (07/2022): Extension of P.863 for multi-dimensional assessment of degradations in telephony speech signals up to full-band</w:t>
      </w:r>
    </w:p>
    <w:p w14:paraId="3C3810F2" w14:textId="42F89A3C" w:rsidR="00410466" w:rsidRPr="00410466" w:rsidRDefault="00410466" w:rsidP="00410466">
      <w:pPr>
        <w:spacing w:after="120"/>
        <w:jc w:val="left"/>
        <w:textAlignment w:val="auto"/>
        <w:rPr>
          <w:rFonts w:cs="Calibri"/>
        </w:rPr>
      </w:pPr>
      <w:r w:rsidRPr="00410466">
        <w:rPr>
          <w:rFonts w:cs="Calibri"/>
        </w:rPr>
        <w:t xml:space="preserve">– </w:t>
      </w:r>
      <w:r>
        <w:rPr>
          <w:rFonts w:cs="Calibri"/>
        </w:rPr>
        <w:tab/>
      </w:r>
      <w:r w:rsidRPr="00410466">
        <w:rPr>
          <w:rFonts w:cs="Calibri"/>
        </w:rPr>
        <w:t>ITU-T P.910 (07/2022): Subjective video quality assessment methods for multimedia applications</w:t>
      </w:r>
    </w:p>
    <w:p w14:paraId="4DEEE67C" w14:textId="47AB7FD0" w:rsidR="00410466" w:rsidRPr="00410466" w:rsidRDefault="00410466" w:rsidP="00410466">
      <w:pPr>
        <w:spacing w:after="120"/>
        <w:ind w:left="567" w:hanging="567"/>
        <w:jc w:val="left"/>
        <w:textAlignment w:val="auto"/>
        <w:rPr>
          <w:rFonts w:cs="Calibri"/>
        </w:rPr>
      </w:pPr>
      <w:r w:rsidRPr="00410466">
        <w:rPr>
          <w:rFonts w:cs="Calibri"/>
        </w:rPr>
        <w:t xml:space="preserve">– </w:t>
      </w:r>
      <w:r>
        <w:rPr>
          <w:rFonts w:cs="Calibri"/>
        </w:rPr>
        <w:tab/>
      </w:r>
      <w:r w:rsidRPr="00410466">
        <w:rPr>
          <w:rFonts w:cs="Calibri"/>
        </w:rPr>
        <w:t>ITU-T P.1140 (07/2022): Speech communication requirements for emergency calls originating from vehicles</w:t>
      </w:r>
    </w:p>
    <w:p w14:paraId="610D0354" w14:textId="43E82F50" w:rsidR="00410466" w:rsidRPr="00410466" w:rsidRDefault="00410466" w:rsidP="00410466">
      <w:pPr>
        <w:spacing w:after="120"/>
        <w:ind w:left="567" w:hanging="567"/>
        <w:jc w:val="left"/>
        <w:textAlignment w:val="auto"/>
        <w:rPr>
          <w:rFonts w:cs="Calibri"/>
        </w:rPr>
      </w:pPr>
      <w:r w:rsidRPr="00410466">
        <w:rPr>
          <w:rFonts w:cs="Calibri"/>
        </w:rPr>
        <w:t xml:space="preserve">– </w:t>
      </w:r>
      <w:r>
        <w:rPr>
          <w:rFonts w:cs="Calibri"/>
        </w:rPr>
        <w:tab/>
      </w:r>
      <w:r w:rsidRPr="00410466">
        <w:rPr>
          <w:rFonts w:cs="Calibri"/>
        </w:rPr>
        <w:t>ITU-T</w:t>
      </w:r>
      <w:bookmarkStart w:id="1179" w:name="_GoBack"/>
      <w:bookmarkEnd w:id="1179"/>
      <w:r w:rsidRPr="00410466">
        <w:rPr>
          <w:rFonts w:cs="Calibri"/>
        </w:rPr>
        <w:t xml:space="preserve"> P.1204.4 (07/2022): Video quality assessment of streaming services over reliable transport for resolutions up to 4K with access to full and reduced reference pixel information</w:t>
      </w:r>
    </w:p>
    <w:p w14:paraId="4B459704" w14:textId="0B30F1CC" w:rsidR="00410466" w:rsidRPr="00410466" w:rsidRDefault="00410466" w:rsidP="00410466">
      <w:pPr>
        <w:spacing w:after="120"/>
        <w:jc w:val="left"/>
        <w:textAlignment w:val="auto"/>
        <w:rPr>
          <w:rFonts w:cs="Calibri"/>
        </w:rPr>
      </w:pPr>
      <w:r w:rsidRPr="00410466">
        <w:rPr>
          <w:rFonts w:cs="Calibri"/>
        </w:rPr>
        <w:t xml:space="preserve">– </w:t>
      </w:r>
      <w:r>
        <w:rPr>
          <w:rFonts w:cs="Calibri"/>
        </w:rPr>
        <w:tab/>
      </w:r>
      <w:r w:rsidRPr="00410466">
        <w:rPr>
          <w:rFonts w:cs="Calibri"/>
        </w:rPr>
        <w:t>ITU-T P.1320 (07/2022): QoE assessment of extended reality (XR) meetings</w:t>
      </w:r>
    </w:p>
    <w:p w14:paraId="47BF44B4" w14:textId="7FC779DD" w:rsidR="00410466" w:rsidRPr="00410466" w:rsidRDefault="00410466" w:rsidP="00410466">
      <w:pPr>
        <w:spacing w:after="120"/>
        <w:ind w:left="567" w:hanging="567"/>
        <w:jc w:val="left"/>
        <w:textAlignment w:val="auto"/>
        <w:rPr>
          <w:rFonts w:cs="Calibri"/>
        </w:rPr>
      </w:pPr>
      <w:r w:rsidRPr="00410466">
        <w:rPr>
          <w:rFonts w:cs="Calibri"/>
        </w:rPr>
        <w:t xml:space="preserve">– </w:t>
      </w:r>
      <w:r>
        <w:rPr>
          <w:rFonts w:cs="Calibri"/>
        </w:rPr>
        <w:tab/>
      </w:r>
      <w:r w:rsidRPr="00410466">
        <w:rPr>
          <w:rFonts w:cs="Calibri"/>
        </w:rPr>
        <w:t>ITU-T P.1402 (07/2022): Guidance for the development of machine learning based solutions for QoS/QoE prediction and network performances management in telecommunication scenarios</w:t>
      </w:r>
    </w:p>
    <w:p w14:paraId="0FBB757A" w14:textId="048459B1" w:rsidR="00410466" w:rsidRPr="00410466" w:rsidRDefault="00410466" w:rsidP="00410466">
      <w:pPr>
        <w:spacing w:after="120"/>
        <w:jc w:val="left"/>
        <w:textAlignment w:val="auto"/>
        <w:rPr>
          <w:rFonts w:cs="Calibri"/>
        </w:rPr>
      </w:pPr>
      <w:r w:rsidRPr="00410466">
        <w:rPr>
          <w:rFonts w:cs="Calibri"/>
        </w:rPr>
        <w:t xml:space="preserve">– </w:t>
      </w:r>
      <w:r>
        <w:rPr>
          <w:rFonts w:cs="Calibri"/>
        </w:rPr>
        <w:tab/>
      </w:r>
      <w:r w:rsidRPr="00410466">
        <w:rPr>
          <w:rFonts w:cs="Calibri"/>
        </w:rPr>
        <w:t>ITU-T Y.1545.2 (07/2022): QoS metrics for continuity-of-performance of packet data based services</w:t>
      </w:r>
    </w:p>
    <w:p w14:paraId="6E51CD23" w14:textId="77777777" w:rsidR="00BB0E5D" w:rsidRPr="00410466" w:rsidRDefault="00BB0E5D" w:rsidP="00BB0E5D">
      <w:pPr>
        <w:tabs>
          <w:tab w:val="left" w:pos="720"/>
          <w:tab w:val="left" w:pos="794"/>
          <w:tab w:val="left" w:pos="1191"/>
          <w:tab w:val="left" w:pos="1588"/>
          <w:tab w:val="left" w:pos="1985"/>
        </w:tabs>
        <w:overflowPunct/>
        <w:autoSpaceDE/>
        <w:adjustRightInd/>
        <w:jc w:val="left"/>
        <w:rPr>
          <w:rFonts w:cs="Calibri"/>
          <w:sz w:val="18"/>
          <w:szCs w:val="18"/>
        </w:rPr>
      </w:pPr>
    </w:p>
    <w:p w14:paraId="2C92B838" w14:textId="4B7E6A2B" w:rsidR="00410466" w:rsidRDefault="00410466">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18"/>
          <w:szCs w:val="18"/>
          <w:lang w:val="en-GB"/>
        </w:rPr>
      </w:pPr>
      <w:r>
        <w:rPr>
          <w:rFonts w:cs="Calibri"/>
          <w:sz w:val="18"/>
          <w:szCs w:val="18"/>
          <w:lang w:val="en-GB"/>
        </w:rPr>
        <w:br w:type="page"/>
      </w:r>
    </w:p>
    <w:p w14:paraId="272E987A" w14:textId="77777777" w:rsidR="003416CF" w:rsidRPr="00F201E6" w:rsidRDefault="003416CF" w:rsidP="003416CF">
      <w:pPr>
        <w:pStyle w:val="Heading20"/>
        <w:spacing w:before="0"/>
        <w:rPr>
          <w:b w:val="0"/>
          <w:bCs w:val="0"/>
          <w:lang w:val="fr-CH"/>
        </w:rPr>
      </w:pPr>
      <w:bookmarkStart w:id="1180" w:name="_Toc108423196"/>
      <w:r w:rsidRPr="009C63B8">
        <w:t>Telephone</w:t>
      </w:r>
      <w:r w:rsidRPr="00F201E6">
        <w:rPr>
          <w:lang w:val="fr-CH"/>
        </w:rPr>
        <w:t xml:space="preserve"> Service</w:t>
      </w:r>
      <w:r w:rsidRPr="00F201E6">
        <w:rPr>
          <w:lang w:val="fr-CH"/>
        </w:rPr>
        <w:br/>
        <w:t>(</w:t>
      </w:r>
      <w:r w:rsidRPr="00F201E6">
        <w:t>Recommendation</w:t>
      </w:r>
      <w:r w:rsidRPr="00F201E6">
        <w:rPr>
          <w:lang w:val="fr-CH"/>
        </w:rPr>
        <w:t xml:space="preserve"> ITU-T E.164)</w:t>
      </w:r>
      <w:bookmarkEnd w:id="1180"/>
    </w:p>
    <w:p w14:paraId="419C3C7D" w14:textId="77777777" w:rsidR="003416CF" w:rsidRDefault="003416CF" w:rsidP="003416CF">
      <w:pPr>
        <w:tabs>
          <w:tab w:val="left" w:pos="720"/>
          <w:tab w:val="left" w:pos="794"/>
          <w:tab w:val="left" w:pos="1191"/>
          <w:tab w:val="left" w:pos="1588"/>
          <w:tab w:val="left" w:pos="1985"/>
        </w:tabs>
        <w:overflowPunct/>
        <w:autoSpaceDE/>
        <w:adjustRightInd/>
        <w:jc w:val="center"/>
        <w:rPr>
          <w:rFonts w:cs="Calibri"/>
          <w:sz w:val="18"/>
          <w:szCs w:val="18"/>
          <w:lang w:val="en-GB"/>
        </w:rPr>
      </w:pPr>
      <w:r w:rsidRPr="00F201E6">
        <w:rPr>
          <w:rFonts w:cs="Calibri"/>
          <w:sz w:val="18"/>
          <w:szCs w:val="18"/>
          <w:lang w:val="en-GB"/>
        </w:rPr>
        <w:t xml:space="preserve">url: </w:t>
      </w:r>
      <w:r w:rsidRPr="00681C2D">
        <w:rPr>
          <w:rFonts w:cs="Calibri"/>
          <w:sz w:val="18"/>
          <w:szCs w:val="18"/>
          <w:lang w:val="en-GB"/>
        </w:rPr>
        <w:t>www.itu.int/itu-t/inr/nnp</w:t>
      </w:r>
    </w:p>
    <w:p w14:paraId="21C95BC8" w14:textId="77777777" w:rsidR="003416CF" w:rsidRPr="00D21E93" w:rsidRDefault="003416CF" w:rsidP="003416CF">
      <w:pPr>
        <w:spacing w:before="60"/>
        <w:jc w:val="left"/>
        <w:rPr>
          <w:rFonts w:asciiTheme="minorHAnsi" w:hAnsiTheme="minorHAnsi" w:cs="Arial"/>
        </w:rPr>
      </w:pPr>
    </w:p>
    <w:p w14:paraId="44D2CF5D" w14:textId="77777777" w:rsidR="003416CF" w:rsidRPr="00393A10" w:rsidRDefault="003416CF" w:rsidP="003416CF">
      <w:pPr>
        <w:tabs>
          <w:tab w:val="clear" w:pos="1276"/>
          <w:tab w:val="clear" w:pos="1843"/>
          <w:tab w:val="left" w:pos="1560"/>
          <w:tab w:val="left" w:pos="2127"/>
        </w:tabs>
        <w:spacing w:before="0"/>
        <w:jc w:val="left"/>
        <w:outlineLvl w:val="3"/>
        <w:rPr>
          <w:rFonts w:cs="Arial"/>
          <w:b/>
          <w:noProof w:val="0"/>
          <w:lang w:val="en-GB"/>
        </w:rPr>
      </w:pPr>
      <w:r w:rsidRPr="00393A10">
        <w:rPr>
          <w:rFonts w:cs="Arial"/>
          <w:b/>
          <w:noProof w:val="0"/>
          <w:lang w:val="en-GB"/>
        </w:rPr>
        <w:t>Denmark (country code +45)</w:t>
      </w:r>
    </w:p>
    <w:p w14:paraId="6669F61A" w14:textId="77777777" w:rsidR="003416CF" w:rsidRPr="00393A10" w:rsidRDefault="003416CF" w:rsidP="003416CF">
      <w:pPr>
        <w:tabs>
          <w:tab w:val="clear" w:pos="1276"/>
          <w:tab w:val="clear" w:pos="1843"/>
          <w:tab w:val="left" w:pos="1560"/>
          <w:tab w:val="left" w:pos="2127"/>
        </w:tabs>
        <w:spacing w:after="120"/>
        <w:jc w:val="left"/>
        <w:outlineLvl w:val="4"/>
        <w:rPr>
          <w:rFonts w:cs="Arial"/>
          <w:noProof w:val="0"/>
          <w:lang w:val="en-GB"/>
        </w:rPr>
      </w:pPr>
      <w:bookmarkStart w:id="1181" w:name="OLE_LINK24"/>
      <w:bookmarkStart w:id="1182" w:name="OLE_LINK25"/>
      <w:r w:rsidRPr="00393A10">
        <w:rPr>
          <w:rFonts w:cs="Arial"/>
          <w:noProof w:val="0"/>
          <w:lang w:val="en-GB"/>
        </w:rPr>
        <w:t>Communication of 28.VII.2022:</w:t>
      </w:r>
    </w:p>
    <w:p w14:paraId="0A13430D" w14:textId="77777777" w:rsidR="003416CF" w:rsidRPr="00393A10" w:rsidRDefault="003416CF" w:rsidP="003416CF">
      <w:pPr>
        <w:tabs>
          <w:tab w:val="clear" w:pos="567"/>
          <w:tab w:val="clear" w:pos="1276"/>
          <w:tab w:val="clear" w:pos="1843"/>
          <w:tab w:val="clear" w:pos="5387"/>
          <w:tab w:val="clear" w:pos="5954"/>
        </w:tabs>
        <w:rPr>
          <w:rFonts w:cs="Arial"/>
          <w:noProof w:val="0"/>
          <w:lang w:val="en-GB"/>
        </w:rPr>
      </w:pPr>
      <w:r w:rsidRPr="00393A10">
        <w:rPr>
          <w:rFonts w:cs="Arial"/>
          <w:noProof w:val="0"/>
          <w:lang w:val="en-GB"/>
        </w:rPr>
        <w:t xml:space="preserve">The </w:t>
      </w:r>
      <w:r w:rsidRPr="00393A10">
        <w:rPr>
          <w:rFonts w:cs="Arial"/>
          <w:i/>
          <w:noProof w:val="0"/>
          <w:lang w:val="en-GB"/>
        </w:rPr>
        <w:t>Agency for Data Supply and Infrastructure</w:t>
      </w:r>
      <w:r w:rsidRPr="00393A10">
        <w:rPr>
          <w:rFonts w:cs="Arial"/>
          <w:noProof w:val="0"/>
          <w:lang w:val="en-GB"/>
        </w:rPr>
        <w:t>, Copenhagen, announces the following updates to the national numbering plan of Denmark:</w:t>
      </w:r>
    </w:p>
    <w:p w14:paraId="20000A03" w14:textId="77777777" w:rsidR="003416CF" w:rsidRPr="00393A10" w:rsidRDefault="003416CF" w:rsidP="003416CF">
      <w:pPr>
        <w:numPr>
          <w:ilvl w:val="0"/>
          <w:numId w:val="14"/>
        </w:numPr>
        <w:tabs>
          <w:tab w:val="clear" w:pos="567"/>
          <w:tab w:val="clear" w:pos="1276"/>
          <w:tab w:val="clear" w:pos="1843"/>
          <w:tab w:val="clear" w:pos="5387"/>
          <w:tab w:val="clear" w:pos="5954"/>
          <w:tab w:val="left" w:pos="794"/>
          <w:tab w:val="left" w:pos="1191"/>
          <w:tab w:val="left" w:pos="1588"/>
          <w:tab w:val="left" w:pos="1985"/>
        </w:tabs>
        <w:spacing w:before="240" w:line="280" w:lineRule="exact"/>
        <w:ind w:left="0" w:firstLine="0"/>
        <w:jc w:val="left"/>
        <w:textAlignment w:val="auto"/>
        <w:rPr>
          <w:rFonts w:cs="Arial"/>
          <w:iCs/>
          <w:noProof w:val="0"/>
          <w:lang w:val="es-ES_tradnl"/>
        </w:rPr>
      </w:pPr>
      <w:r w:rsidRPr="00393A10">
        <w:rPr>
          <w:rFonts w:cs="Arial"/>
          <w:bCs/>
          <w:noProof w:val="0"/>
          <w:lang w:val="es-ES_tradnl"/>
        </w:rPr>
        <w:t>Withdrawals</w:t>
      </w:r>
    </w:p>
    <w:p w14:paraId="3C8CE916" w14:textId="77777777" w:rsidR="003416CF" w:rsidRPr="00393A10" w:rsidRDefault="003416CF" w:rsidP="003416CF">
      <w:pPr>
        <w:tabs>
          <w:tab w:val="clear" w:pos="567"/>
          <w:tab w:val="clear" w:pos="1276"/>
          <w:tab w:val="clear" w:pos="1843"/>
          <w:tab w:val="clear" w:pos="5387"/>
          <w:tab w:val="clear" w:pos="5954"/>
        </w:tabs>
        <w:spacing w:before="0"/>
        <w:rPr>
          <w:rFonts w:cs="Arial"/>
          <w:noProof w:val="0"/>
          <w:lang w:val="en-GB"/>
        </w:rPr>
      </w:pPr>
    </w:p>
    <w:tbl>
      <w:tblPr>
        <w:tblStyle w:val="TableGrid129"/>
        <w:tblW w:w="9628" w:type="dxa"/>
        <w:tblLook w:val="04A0" w:firstRow="1" w:lastRow="0" w:firstColumn="1" w:lastColumn="0" w:noHBand="0" w:noVBand="1"/>
      </w:tblPr>
      <w:tblGrid>
        <w:gridCol w:w="3397"/>
        <w:gridCol w:w="2127"/>
        <w:gridCol w:w="2551"/>
        <w:gridCol w:w="1553"/>
      </w:tblGrid>
      <w:tr w:rsidR="003416CF" w:rsidRPr="00393A10" w14:paraId="2FE78CA4" w14:textId="77777777" w:rsidTr="00ED3A2E">
        <w:trPr>
          <w:cantSplit/>
          <w:trHeight w:val="284"/>
          <w:tblHeader/>
        </w:trPr>
        <w:tc>
          <w:tcPr>
            <w:tcW w:w="3397" w:type="dxa"/>
            <w:noWrap/>
            <w:hideMark/>
          </w:tcPr>
          <w:p w14:paraId="04D6BC3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i/>
                <w:iCs/>
                <w:noProof w:val="0"/>
                <w:sz w:val="20"/>
                <w:szCs w:val="20"/>
                <w:lang w:val="en-GB"/>
              </w:rPr>
            </w:pPr>
            <w:r w:rsidRPr="00393A10">
              <w:rPr>
                <w:rFonts w:cs="Calibri"/>
                <w:i/>
                <w:iCs/>
                <w:noProof w:val="0"/>
                <w:sz w:val="20"/>
                <w:szCs w:val="20"/>
                <w:lang w:val="en-GB"/>
              </w:rPr>
              <w:t>Type</w:t>
            </w:r>
          </w:p>
        </w:tc>
        <w:tc>
          <w:tcPr>
            <w:tcW w:w="2127" w:type="dxa"/>
            <w:noWrap/>
            <w:hideMark/>
          </w:tcPr>
          <w:p w14:paraId="3CFF984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i/>
                <w:iCs/>
                <w:noProof w:val="0"/>
                <w:sz w:val="20"/>
                <w:szCs w:val="20"/>
                <w:lang w:val="en-GB"/>
              </w:rPr>
            </w:pPr>
            <w:r w:rsidRPr="00393A10">
              <w:rPr>
                <w:rFonts w:cs="Calibri"/>
                <w:i/>
                <w:iCs/>
                <w:noProof w:val="0"/>
                <w:sz w:val="20"/>
                <w:szCs w:val="20"/>
                <w:lang w:val="en-GB"/>
              </w:rPr>
              <w:t>Numbering resource</w:t>
            </w:r>
          </w:p>
        </w:tc>
        <w:tc>
          <w:tcPr>
            <w:tcW w:w="2551" w:type="dxa"/>
            <w:noWrap/>
            <w:hideMark/>
          </w:tcPr>
          <w:p w14:paraId="3481666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i/>
                <w:iCs/>
                <w:noProof w:val="0"/>
                <w:sz w:val="20"/>
                <w:szCs w:val="20"/>
                <w:lang w:val="en-GB"/>
              </w:rPr>
            </w:pPr>
            <w:r w:rsidRPr="00393A10">
              <w:rPr>
                <w:rFonts w:cs="Calibri"/>
                <w:i/>
                <w:iCs/>
                <w:noProof w:val="0"/>
                <w:sz w:val="20"/>
                <w:szCs w:val="20"/>
                <w:lang w:val="en-GB"/>
              </w:rPr>
              <w:t>Provider</w:t>
            </w:r>
          </w:p>
        </w:tc>
        <w:tc>
          <w:tcPr>
            <w:tcW w:w="1553" w:type="dxa"/>
            <w:noWrap/>
            <w:hideMark/>
          </w:tcPr>
          <w:p w14:paraId="6343823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i/>
                <w:iCs/>
                <w:noProof w:val="0"/>
                <w:sz w:val="20"/>
                <w:szCs w:val="20"/>
                <w:lang w:val="en-GB"/>
              </w:rPr>
            </w:pPr>
            <w:r w:rsidRPr="00393A10">
              <w:rPr>
                <w:rFonts w:cs="Calibri"/>
                <w:i/>
                <w:iCs/>
                <w:noProof w:val="0"/>
                <w:sz w:val="20"/>
                <w:szCs w:val="20"/>
                <w:lang w:val="en-GB"/>
              </w:rPr>
              <w:t>Date of withdrawal</w:t>
            </w:r>
          </w:p>
        </w:tc>
      </w:tr>
      <w:tr w:rsidR="003416CF" w:rsidRPr="00393A10" w14:paraId="06E815FA" w14:textId="77777777" w:rsidTr="00ED3A2E">
        <w:trPr>
          <w:cantSplit/>
          <w:trHeight w:val="284"/>
        </w:trPr>
        <w:tc>
          <w:tcPr>
            <w:tcW w:w="3397" w:type="dxa"/>
            <w:noWrap/>
            <w:hideMark/>
          </w:tcPr>
          <w:p w14:paraId="610B317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057488E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20381fgh</w:t>
            </w:r>
          </w:p>
        </w:tc>
        <w:tc>
          <w:tcPr>
            <w:tcW w:w="2551" w:type="dxa"/>
            <w:noWrap/>
            <w:hideMark/>
          </w:tcPr>
          <w:p w14:paraId="62B5D3D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48E01C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2F2F52A" w14:textId="77777777" w:rsidTr="00ED3A2E">
        <w:trPr>
          <w:cantSplit/>
          <w:trHeight w:val="284"/>
        </w:trPr>
        <w:tc>
          <w:tcPr>
            <w:tcW w:w="3397" w:type="dxa"/>
            <w:noWrap/>
            <w:hideMark/>
          </w:tcPr>
          <w:p w14:paraId="109FDF1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03DD22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20383fgh</w:t>
            </w:r>
          </w:p>
        </w:tc>
        <w:tc>
          <w:tcPr>
            <w:tcW w:w="2551" w:type="dxa"/>
            <w:noWrap/>
            <w:hideMark/>
          </w:tcPr>
          <w:p w14:paraId="3EB37AA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676499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73992BB" w14:textId="77777777" w:rsidTr="00ED3A2E">
        <w:trPr>
          <w:cantSplit/>
          <w:trHeight w:val="284"/>
        </w:trPr>
        <w:tc>
          <w:tcPr>
            <w:tcW w:w="3397" w:type="dxa"/>
            <w:noWrap/>
            <w:hideMark/>
          </w:tcPr>
          <w:p w14:paraId="3DB3F9A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C7DCB7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20384fgh</w:t>
            </w:r>
          </w:p>
        </w:tc>
        <w:tc>
          <w:tcPr>
            <w:tcW w:w="2551" w:type="dxa"/>
            <w:noWrap/>
            <w:hideMark/>
          </w:tcPr>
          <w:p w14:paraId="40F2B95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ABD322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02E805D" w14:textId="77777777" w:rsidTr="00ED3A2E">
        <w:trPr>
          <w:cantSplit/>
          <w:trHeight w:val="284"/>
        </w:trPr>
        <w:tc>
          <w:tcPr>
            <w:tcW w:w="3397" w:type="dxa"/>
            <w:noWrap/>
            <w:hideMark/>
          </w:tcPr>
          <w:p w14:paraId="46BEC8E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02D3B6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20389fgh</w:t>
            </w:r>
          </w:p>
        </w:tc>
        <w:tc>
          <w:tcPr>
            <w:tcW w:w="2551" w:type="dxa"/>
            <w:noWrap/>
            <w:hideMark/>
          </w:tcPr>
          <w:p w14:paraId="024BB15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2CDEF37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185B3470" w14:textId="77777777" w:rsidTr="00ED3A2E">
        <w:trPr>
          <w:cantSplit/>
          <w:trHeight w:val="284"/>
        </w:trPr>
        <w:tc>
          <w:tcPr>
            <w:tcW w:w="3397" w:type="dxa"/>
            <w:noWrap/>
            <w:hideMark/>
          </w:tcPr>
          <w:p w14:paraId="12FF246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123B11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20505fgh</w:t>
            </w:r>
          </w:p>
        </w:tc>
        <w:tc>
          <w:tcPr>
            <w:tcW w:w="2551" w:type="dxa"/>
            <w:noWrap/>
            <w:hideMark/>
          </w:tcPr>
          <w:p w14:paraId="314CF63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08E262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794F0B7" w14:textId="77777777" w:rsidTr="00ED3A2E">
        <w:trPr>
          <w:cantSplit/>
          <w:trHeight w:val="284"/>
        </w:trPr>
        <w:tc>
          <w:tcPr>
            <w:tcW w:w="3397" w:type="dxa"/>
            <w:noWrap/>
            <w:hideMark/>
          </w:tcPr>
          <w:p w14:paraId="7DF7670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739710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20506fgh</w:t>
            </w:r>
          </w:p>
        </w:tc>
        <w:tc>
          <w:tcPr>
            <w:tcW w:w="2551" w:type="dxa"/>
            <w:noWrap/>
            <w:hideMark/>
          </w:tcPr>
          <w:p w14:paraId="11B21DF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9337ED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C0CE623" w14:textId="77777777" w:rsidTr="00ED3A2E">
        <w:trPr>
          <w:cantSplit/>
          <w:trHeight w:val="284"/>
        </w:trPr>
        <w:tc>
          <w:tcPr>
            <w:tcW w:w="3397" w:type="dxa"/>
            <w:noWrap/>
            <w:hideMark/>
          </w:tcPr>
          <w:p w14:paraId="37E37FC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DA9292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20509fgh</w:t>
            </w:r>
          </w:p>
        </w:tc>
        <w:tc>
          <w:tcPr>
            <w:tcW w:w="2551" w:type="dxa"/>
            <w:noWrap/>
            <w:hideMark/>
          </w:tcPr>
          <w:p w14:paraId="4D9D1B7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1F3414C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1A46E9E" w14:textId="77777777" w:rsidTr="00ED3A2E">
        <w:trPr>
          <w:cantSplit/>
          <w:trHeight w:val="284"/>
        </w:trPr>
        <w:tc>
          <w:tcPr>
            <w:tcW w:w="3397" w:type="dxa"/>
            <w:noWrap/>
            <w:hideMark/>
          </w:tcPr>
          <w:p w14:paraId="05E5A52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55FCC9B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23541fgh</w:t>
            </w:r>
          </w:p>
        </w:tc>
        <w:tc>
          <w:tcPr>
            <w:tcW w:w="2551" w:type="dxa"/>
            <w:noWrap/>
            <w:hideMark/>
          </w:tcPr>
          <w:p w14:paraId="5DD34C7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E28788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716ECAFA" w14:textId="77777777" w:rsidTr="00ED3A2E">
        <w:trPr>
          <w:cantSplit/>
          <w:trHeight w:val="284"/>
        </w:trPr>
        <w:tc>
          <w:tcPr>
            <w:tcW w:w="3397" w:type="dxa"/>
            <w:noWrap/>
            <w:hideMark/>
          </w:tcPr>
          <w:p w14:paraId="5C34773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3CF692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23561fgh</w:t>
            </w:r>
          </w:p>
        </w:tc>
        <w:tc>
          <w:tcPr>
            <w:tcW w:w="2551" w:type="dxa"/>
            <w:noWrap/>
            <w:hideMark/>
          </w:tcPr>
          <w:p w14:paraId="2702D38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279459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14636DD6" w14:textId="77777777" w:rsidTr="00ED3A2E">
        <w:trPr>
          <w:cantSplit/>
          <w:trHeight w:val="284"/>
        </w:trPr>
        <w:tc>
          <w:tcPr>
            <w:tcW w:w="3397" w:type="dxa"/>
            <w:noWrap/>
            <w:hideMark/>
          </w:tcPr>
          <w:p w14:paraId="426DC9F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08E9C70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23762fgh</w:t>
            </w:r>
          </w:p>
        </w:tc>
        <w:tc>
          <w:tcPr>
            <w:tcW w:w="2551" w:type="dxa"/>
            <w:noWrap/>
            <w:hideMark/>
          </w:tcPr>
          <w:p w14:paraId="0B83FC4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17303B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D851CA5" w14:textId="77777777" w:rsidTr="00ED3A2E">
        <w:trPr>
          <w:cantSplit/>
          <w:trHeight w:val="284"/>
        </w:trPr>
        <w:tc>
          <w:tcPr>
            <w:tcW w:w="3397" w:type="dxa"/>
            <w:noWrap/>
            <w:hideMark/>
          </w:tcPr>
          <w:p w14:paraId="45796E1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5E81C09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24136fgh</w:t>
            </w:r>
          </w:p>
        </w:tc>
        <w:tc>
          <w:tcPr>
            <w:tcW w:w="2551" w:type="dxa"/>
            <w:noWrap/>
            <w:hideMark/>
          </w:tcPr>
          <w:p w14:paraId="32C68FA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6823DA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ABFEACF" w14:textId="77777777" w:rsidTr="00ED3A2E">
        <w:trPr>
          <w:cantSplit/>
          <w:trHeight w:val="284"/>
        </w:trPr>
        <w:tc>
          <w:tcPr>
            <w:tcW w:w="3397" w:type="dxa"/>
            <w:noWrap/>
            <w:hideMark/>
          </w:tcPr>
          <w:p w14:paraId="06A8B70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181DC7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24332fgh</w:t>
            </w:r>
          </w:p>
        </w:tc>
        <w:tc>
          <w:tcPr>
            <w:tcW w:w="2551" w:type="dxa"/>
            <w:noWrap/>
            <w:hideMark/>
          </w:tcPr>
          <w:p w14:paraId="3DF363B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D4492C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588645B5" w14:textId="77777777" w:rsidTr="00ED3A2E">
        <w:trPr>
          <w:cantSplit/>
          <w:trHeight w:val="284"/>
        </w:trPr>
        <w:tc>
          <w:tcPr>
            <w:tcW w:w="3397" w:type="dxa"/>
            <w:noWrap/>
            <w:hideMark/>
          </w:tcPr>
          <w:p w14:paraId="7F9FCD1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08C70B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24334fgh</w:t>
            </w:r>
          </w:p>
        </w:tc>
        <w:tc>
          <w:tcPr>
            <w:tcW w:w="2551" w:type="dxa"/>
            <w:noWrap/>
            <w:hideMark/>
          </w:tcPr>
          <w:p w14:paraId="16CC98D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420F1AD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5758B019" w14:textId="77777777" w:rsidTr="00ED3A2E">
        <w:trPr>
          <w:cantSplit/>
          <w:trHeight w:val="284"/>
        </w:trPr>
        <w:tc>
          <w:tcPr>
            <w:tcW w:w="3397" w:type="dxa"/>
            <w:noWrap/>
            <w:hideMark/>
          </w:tcPr>
          <w:p w14:paraId="322D1E2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07EA792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24380fgh</w:t>
            </w:r>
          </w:p>
        </w:tc>
        <w:tc>
          <w:tcPr>
            <w:tcW w:w="2551" w:type="dxa"/>
            <w:noWrap/>
            <w:hideMark/>
          </w:tcPr>
          <w:p w14:paraId="49360BA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96AF57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3C2E2026" w14:textId="77777777" w:rsidTr="00ED3A2E">
        <w:trPr>
          <w:cantSplit/>
          <w:trHeight w:val="284"/>
        </w:trPr>
        <w:tc>
          <w:tcPr>
            <w:tcW w:w="3397" w:type="dxa"/>
            <w:noWrap/>
            <w:hideMark/>
          </w:tcPr>
          <w:p w14:paraId="00689A4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47F4796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24384fgh</w:t>
            </w:r>
          </w:p>
        </w:tc>
        <w:tc>
          <w:tcPr>
            <w:tcW w:w="2551" w:type="dxa"/>
            <w:noWrap/>
            <w:hideMark/>
          </w:tcPr>
          <w:p w14:paraId="08E240C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ADD05A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6FB933A" w14:textId="77777777" w:rsidTr="00ED3A2E">
        <w:trPr>
          <w:cantSplit/>
          <w:trHeight w:val="284"/>
        </w:trPr>
        <w:tc>
          <w:tcPr>
            <w:tcW w:w="3397" w:type="dxa"/>
            <w:noWrap/>
            <w:hideMark/>
          </w:tcPr>
          <w:p w14:paraId="509414D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5BF151E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24576fgh</w:t>
            </w:r>
          </w:p>
        </w:tc>
        <w:tc>
          <w:tcPr>
            <w:tcW w:w="2551" w:type="dxa"/>
            <w:noWrap/>
            <w:hideMark/>
          </w:tcPr>
          <w:p w14:paraId="53E0E3A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58AC02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AD982F5" w14:textId="77777777" w:rsidTr="00ED3A2E">
        <w:trPr>
          <w:cantSplit/>
          <w:trHeight w:val="284"/>
        </w:trPr>
        <w:tc>
          <w:tcPr>
            <w:tcW w:w="3397" w:type="dxa"/>
            <w:noWrap/>
            <w:hideMark/>
          </w:tcPr>
          <w:p w14:paraId="5C4C154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DD90C4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24717fgh</w:t>
            </w:r>
          </w:p>
        </w:tc>
        <w:tc>
          <w:tcPr>
            <w:tcW w:w="2551" w:type="dxa"/>
            <w:noWrap/>
            <w:hideMark/>
          </w:tcPr>
          <w:p w14:paraId="3AB8BE3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5C65DCE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3EE8BFF" w14:textId="77777777" w:rsidTr="00ED3A2E">
        <w:trPr>
          <w:cantSplit/>
          <w:trHeight w:val="284"/>
        </w:trPr>
        <w:tc>
          <w:tcPr>
            <w:tcW w:w="3397" w:type="dxa"/>
            <w:noWrap/>
            <w:hideMark/>
          </w:tcPr>
          <w:p w14:paraId="1581CB7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F66911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24729fgh</w:t>
            </w:r>
          </w:p>
        </w:tc>
        <w:tc>
          <w:tcPr>
            <w:tcW w:w="2551" w:type="dxa"/>
            <w:noWrap/>
            <w:hideMark/>
          </w:tcPr>
          <w:p w14:paraId="0CD9979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1299737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F1503F2" w14:textId="77777777" w:rsidTr="00ED3A2E">
        <w:trPr>
          <w:cantSplit/>
          <w:trHeight w:val="284"/>
        </w:trPr>
        <w:tc>
          <w:tcPr>
            <w:tcW w:w="3397" w:type="dxa"/>
            <w:noWrap/>
            <w:hideMark/>
          </w:tcPr>
          <w:p w14:paraId="117D763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52D589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29191fgh</w:t>
            </w:r>
          </w:p>
        </w:tc>
        <w:tc>
          <w:tcPr>
            <w:tcW w:w="2551" w:type="dxa"/>
            <w:noWrap/>
            <w:hideMark/>
          </w:tcPr>
          <w:p w14:paraId="07ABE08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7D0C4A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103A730" w14:textId="77777777" w:rsidTr="00ED3A2E">
        <w:trPr>
          <w:cantSplit/>
          <w:trHeight w:val="284"/>
        </w:trPr>
        <w:tc>
          <w:tcPr>
            <w:tcW w:w="3397" w:type="dxa"/>
            <w:noWrap/>
            <w:hideMark/>
          </w:tcPr>
          <w:p w14:paraId="74454D7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1BA371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29196fgh</w:t>
            </w:r>
          </w:p>
        </w:tc>
        <w:tc>
          <w:tcPr>
            <w:tcW w:w="2551" w:type="dxa"/>
            <w:noWrap/>
            <w:hideMark/>
          </w:tcPr>
          <w:p w14:paraId="7FE0F55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4306E4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2617E69" w14:textId="77777777" w:rsidTr="00ED3A2E">
        <w:trPr>
          <w:cantSplit/>
          <w:trHeight w:val="284"/>
        </w:trPr>
        <w:tc>
          <w:tcPr>
            <w:tcW w:w="3397" w:type="dxa"/>
            <w:noWrap/>
            <w:hideMark/>
          </w:tcPr>
          <w:p w14:paraId="043186A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7B0665B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29750fgh</w:t>
            </w:r>
          </w:p>
        </w:tc>
        <w:tc>
          <w:tcPr>
            <w:tcW w:w="2551" w:type="dxa"/>
            <w:noWrap/>
            <w:hideMark/>
          </w:tcPr>
          <w:p w14:paraId="3F790EA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2234104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89BF013" w14:textId="77777777" w:rsidTr="00ED3A2E">
        <w:trPr>
          <w:cantSplit/>
          <w:trHeight w:val="284"/>
        </w:trPr>
        <w:tc>
          <w:tcPr>
            <w:tcW w:w="3397" w:type="dxa"/>
            <w:noWrap/>
            <w:hideMark/>
          </w:tcPr>
          <w:p w14:paraId="313B5D5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4D7861E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29751fgh</w:t>
            </w:r>
          </w:p>
        </w:tc>
        <w:tc>
          <w:tcPr>
            <w:tcW w:w="2551" w:type="dxa"/>
            <w:noWrap/>
            <w:hideMark/>
          </w:tcPr>
          <w:p w14:paraId="1E5043C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8448B2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905FF06" w14:textId="77777777" w:rsidTr="00ED3A2E">
        <w:trPr>
          <w:cantSplit/>
          <w:trHeight w:val="284"/>
        </w:trPr>
        <w:tc>
          <w:tcPr>
            <w:tcW w:w="3397" w:type="dxa"/>
            <w:noWrap/>
            <w:hideMark/>
          </w:tcPr>
          <w:p w14:paraId="2155E19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76BD46A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29752fgh</w:t>
            </w:r>
          </w:p>
        </w:tc>
        <w:tc>
          <w:tcPr>
            <w:tcW w:w="2551" w:type="dxa"/>
            <w:noWrap/>
            <w:hideMark/>
          </w:tcPr>
          <w:p w14:paraId="564BA5B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2F20666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AA160A0" w14:textId="77777777" w:rsidTr="00ED3A2E">
        <w:trPr>
          <w:cantSplit/>
          <w:trHeight w:val="284"/>
        </w:trPr>
        <w:tc>
          <w:tcPr>
            <w:tcW w:w="3397" w:type="dxa"/>
            <w:noWrap/>
            <w:hideMark/>
          </w:tcPr>
          <w:p w14:paraId="46154F1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A87EAE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29753fgh</w:t>
            </w:r>
          </w:p>
        </w:tc>
        <w:tc>
          <w:tcPr>
            <w:tcW w:w="2551" w:type="dxa"/>
            <w:noWrap/>
            <w:hideMark/>
          </w:tcPr>
          <w:p w14:paraId="0B4AF5E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55C7BCC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78F4EF65" w14:textId="77777777" w:rsidTr="00ED3A2E">
        <w:trPr>
          <w:cantSplit/>
          <w:trHeight w:val="284"/>
        </w:trPr>
        <w:tc>
          <w:tcPr>
            <w:tcW w:w="3397" w:type="dxa"/>
            <w:noWrap/>
            <w:hideMark/>
          </w:tcPr>
          <w:p w14:paraId="4C04C78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E671AA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29754fgh</w:t>
            </w:r>
          </w:p>
        </w:tc>
        <w:tc>
          <w:tcPr>
            <w:tcW w:w="2551" w:type="dxa"/>
            <w:noWrap/>
            <w:hideMark/>
          </w:tcPr>
          <w:p w14:paraId="04762A4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44407C7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53AF24E0" w14:textId="77777777" w:rsidTr="00ED3A2E">
        <w:trPr>
          <w:cantSplit/>
          <w:trHeight w:val="284"/>
        </w:trPr>
        <w:tc>
          <w:tcPr>
            <w:tcW w:w="3397" w:type="dxa"/>
            <w:noWrap/>
            <w:hideMark/>
          </w:tcPr>
          <w:p w14:paraId="6790FF0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4094D42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29755fgh</w:t>
            </w:r>
          </w:p>
        </w:tc>
        <w:tc>
          <w:tcPr>
            <w:tcW w:w="2551" w:type="dxa"/>
            <w:noWrap/>
            <w:hideMark/>
          </w:tcPr>
          <w:p w14:paraId="289C053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48093B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7C518193" w14:textId="77777777" w:rsidTr="00ED3A2E">
        <w:trPr>
          <w:cantSplit/>
          <w:trHeight w:val="284"/>
        </w:trPr>
        <w:tc>
          <w:tcPr>
            <w:tcW w:w="3397" w:type="dxa"/>
            <w:noWrap/>
            <w:hideMark/>
          </w:tcPr>
          <w:p w14:paraId="01267FF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D07F15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29756fgh</w:t>
            </w:r>
          </w:p>
        </w:tc>
        <w:tc>
          <w:tcPr>
            <w:tcW w:w="2551" w:type="dxa"/>
            <w:noWrap/>
            <w:hideMark/>
          </w:tcPr>
          <w:p w14:paraId="74C32CF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EA0DD2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1605966" w14:textId="77777777" w:rsidTr="00ED3A2E">
        <w:trPr>
          <w:cantSplit/>
          <w:trHeight w:val="284"/>
        </w:trPr>
        <w:tc>
          <w:tcPr>
            <w:tcW w:w="3397" w:type="dxa"/>
            <w:noWrap/>
            <w:hideMark/>
          </w:tcPr>
          <w:p w14:paraId="5DE4E53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139DF0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29757fgh</w:t>
            </w:r>
          </w:p>
        </w:tc>
        <w:tc>
          <w:tcPr>
            <w:tcW w:w="2551" w:type="dxa"/>
            <w:noWrap/>
            <w:hideMark/>
          </w:tcPr>
          <w:p w14:paraId="142DA89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6A8B62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57D78F3B" w14:textId="77777777" w:rsidTr="00ED3A2E">
        <w:trPr>
          <w:cantSplit/>
          <w:trHeight w:val="284"/>
        </w:trPr>
        <w:tc>
          <w:tcPr>
            <w:tcW w:w="3397" w:type="dxa"/>
            <w:noWrap/>
            <w:hideMark/>
          </w:tcPr>
          <w:p w14:paraId="68525B1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A7E8F8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29758fgh</w:t>
            </w:r>
          </w:p>
        </w:tc>
        <w:tc>
          <w:tcPr>
            <w:tcW w:w="2551" w:type="dxa"/>
            <w:noWrap/>
            <w:hideMark/>
          </w:tcPr>
          <w:p w14:paraId="2454F62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A72F96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37D85A0A" w14:textId="77777777" w:rsidTr="00ED3A2E">
        <w:trPr>
          <w:cantSplit/>
          <w:trHeight w:val="284"/>
        </w:trPr>
        <w:tc>
          <w:tcPr>
            <w:tcW w:w="3397" w:type="dxa"/>
            <w:noWrap/>
            <w:hideMark/>
          </w:tcPr>
          <w:p w14:paraId="039EB2F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7A4449C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29971fgh</w:t>
            </w:r>
          </w:p>
        </w:tc>
        <w:tc>
          <w:tcPr>
            <w:tcW w:w="2551" w:type="dxa"/>
            <w:noWrap/>
            <w:hideMark/>
          </w:tcPr>
          <w:p w14:paraId="28CE486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CBC88C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706FE08F" w14:textId="77777777" w:rsidTr="00ED3A2E">
        <w:trPr>
          <w:cantSplit/>
          <w:trHeight w:val="284"/>
        </w:trPr>
        <w:tc>
          <w:tcPr>
            <w:tcW w:w="3397" w:type="dxa"/>
            <w:noWrap/>
            <w:hideMark/>
          </w:tcPr>
          <w:p w14:paraId="0203155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4B57618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29972fgh</w:t>
            </w:r>
          </w:p>
        </w:tc>
        <w:tc>
          <w:tcPr>
            <w:tcW w:w="2551" w:type="dxa"/>
            <w:noWrap/>
            <w:hideMark/>
          </w:tcPr>
          <w:p w14:paraId="72467D7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15476EB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894883D" w14:textId="77777777" w:rsidTr="00ED3A2E">
        <w:trPr>
          <w:cantSplit/>
          <w:trHeight w:val="284"/>
        </w:trPr>
        <w:tc>
          <w:tcPr>
            <w:tcW w:w="3397" w:type="dxa"/>
            <w:noWrap/>
            <w:hideMark/>
          </w:tcPr>
          <w:p w14:paraId="0F06CBF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2CC23B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29973fgh</w:t>
            </w:r>
          </w:p>
        </w:tc>
        <w:tc>
          <w:tcPr>
            <w:tcW w:w="2551" w:type="dxa"/>
            <w:noWrap/>
            <w:hideMark/>
          </w:tcPr>
          <w:p w14:paraId="3C83F56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2D6A784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579BA779" w14:textId="77777777" w:rsidTr="00ED3A2E">
        <w:trPr>
          <w:cantSplit/>
          <w:trHeight w:val="284"/>
        </w:trPr>
        <w:tc>
          <w:tcPr>
            <w:tcW w:w="3397" w:type="dxa"/>
            <w:noWrap/>
            <w:hideMark/>
          </w:tcPr>
          <w:p w14:paraId="253B8D9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78B29B6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29974fgh</w:t>
            </w:r>
          </w:p>
        </w:tc>
        <w:tc>
          <w:tcPr>
            <w:tcW w:w="2551" w:type="dxa"/>
            <w:noWrap/>
            <w:hideMark/>
          </w:tcPr>
          <w:p w14:paraId="7700092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576BA4B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3B7FE0C1" w14:textId="77777777" w:rsidTr="00ED3A2E">
        <w:trPr>
          <w:cantSplit/>
          <w:trHeight w:val="284"/>
        </w:trPr>
        <w:tc>
          <w:tcPr>
            <w:tcW w:w="3397" w:type="dxa"/>
            <w:noWrap/>
            <w:hideMark/>
          </w:tcPr>
          <w:p w14:paraId="0974AB5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5BDF09E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29975fgh</w:t>
            </w:r>
          </w:p>
        </w:tc>
        <w:tc>
          <w:tcPr>
            <w:tcW w:w="2551" w:type="dxa"/>
            <w:noWrap/>
            <w:hideMark/>
          </w:tcPr>
          <w:p w14:paraId="168B5A6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B16F9F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A437F28" w14:textId="77777777" w:rsidTr="00ED3A2E">
        <w:trPr>
          <w:cantSplit/>
          <w:trHeight w:val="284"/>
        </w:trPr>
        <w:tc>
          <w:tcPr>
            <w:tcW w:w="3397" w:type="dxa"/>
            <w:noWrap/>
            <w:hideMark/>
          </w:tcPr>
          <w:p w14:paraId="33DE212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BAADB9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29977fgh</w:t>
            </w:r>
          </w:p>
        </w:tc>
        <w:tc>
          <w:tcPr>
            <w:tcW w:w="2551" w:type="dxa"/>
            <w:noWrap/>
            <w:hideMark/>
          </w:tcPr>
          <w:p w14:paraId="14B7047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4C328C7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58BD5E8B" w14:textId="77777777" w:rsidTr="00ED3A2E">
        <w:trPr>
          <w:cantSplit/>
          <w:trHeight w:val="284"/>
        </w:trPr>
        <w:tc>
          <w:tcPr>
            <w:tcW w:w="3397" w:type="dxa"/>
            <w:noWrap/>
            <w:hideMark/>
          </w:tcPr>
          <w:p w14:paraId="1A71F7C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13B436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29978fgh</w:t>
            </w:r>
          </w:p>
        </w:tc>
        <w:tc>
          <w:tcPr>
            <w:tcW w:w="2551" w:type="dxa"/>
            <w:noWrap/>
            <w:hideMark/>
          </w:tcPr>
          <w:p w14:paraId="799532B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BC752B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A52CE8A" w14:textId="77777777" w:rsidTr="00ED3A2E">
        <w:trPr>
          <w:cantSplit/>
          <w:trHeight w:val="284"/>
        </w:trPr>
        <w:tc>
          <w:tcPr>
            <w:tcW w:w="3397" w:type="dxa"/>
            <w:noWrap/>
            <w:hideMark/>
          </w:tcPr>
          <w:p w14:paraId="73E0E48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5AB9CF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29979fgh</w:t>
            </w:r>
          </w:p>
        </w:tc>
        <w:tc>
          <w:tcPr>
            <w:tcW w:w="2551" w:type="dxa"/>
            <w:noWrap/>
            <w:hideMark/>
          </w:tcPr>
          <w:p w14:paraId="73B21AE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12BFFCD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F8B7904" w14:textId="77777777" w:rsidTr="00ED3A2E">
        <w:trPr>
          <w:cantSplit/>
          <w:trHeight w:val="284"/>
        </w:trPr>
        <w:tc>
          <w:tcPr>
            <w:tcW w:w="3397" w:type="dxa"/>
            <w:noWrap/>
            <w:hideMark/>
          </w:tcPr>
          <w:p w14:paraId="05CA849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454C488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29960fgh</w:t>
            </w:r>
          </w:p>
        </w:tc>
        <w:tc>
          <w:tcPr>
            <w:tcW w:w="2551" w:type="dxa"/>
            <w:noWrap/>
            <w:hideMark/>
          </w:tcPr>
          <w:p w14:paraId="1A87301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4F4BF1E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2597F19" w14:textId="77777777" w:rsidTr="00ED3A2E">
        <w:trPr>
          <w:cantSplit/>
          <w:trHeight w:val="284"/>
        </w:trPr>
        <w:tc>
          <w:tcPr>
            <w:tcW w:w="3397" w:type="dxa"/>
            <w:noWrap/>
            <w:hideMark/>
          </w:tcPr>
          <w:p w14:paraId="14AE695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020C151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29961fgh</w:t>
            </w:r>
          </w:p>
        </w:tc>
        <w:tc>
          <w:tcPr>
            <w:tcW w:w="2551" w:type="dxa"/>
            <w:noWrap/>
            <w:hideMark/>
          </w:tcPr>
          <w:p w14:paraId="2492993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270D3FE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0E10802" w14:textId="77777777" w:rsidTr="00ED3A2E">
        <w:trPr>
          <w:cantSplit/>
          <w:trHeight w:val="284"/>
        </w:trPr>
        <w:tc>
          <w:tcPr>
            <w:tcW w:w="3397" w:type="dxa"/>
            <w:noWrap/>
            <w:hideMark/>
          </w:tcPr>
          <w:p w14:paraId="7E6DB76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5222A62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29962fgh</w:t>
            </w:r>
          </w:p>
        </w:tc>
        <w:tc>
          <w:tcPr>
            <w:tcW w:w="2551" w:type="dxa"/>
            <w:noWrap/>
            <w:hideMark/>
          </w:tcPr>
          <w:p w14:paraId="164D83E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6C93AC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5006A43B" w14:textId="77777777" w:rsidTr="00ED3A2E">
        <w:trPr>
          <w:cantSplit/>
          <w:trHeight w:val="284"/>
        </w:trPr>
        <w:tc>
          <w:tcPr>
            <w:tcW w:w="3397" w:type="dxa"/>
            <w:noWrap/>
            <w:hideMark/>
          </w:tcPr>
          <w:p w14:paraId="33FD308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33AC7C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29963fgh</w:t>
            </w:r>
          </w:p>
        </w:tc>
        <w:tc>
          <w:tcPr>
            <w:tcW w:w="2551" w:type="dxa"/>
            <w:noWrap/>
            <w:hideMark/>
          </w:tcPr>
          <w:p w14:paraId="510E6A3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10CB84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1B405CD7" w14:textId="77777777" w:rsidTr="00ED3A2E">
        <w:trPr>
          <w:cantSplit/>
          <w:trHeight w:val="284"/>
        </w:trPr>
        <w:tc>
          <w:tcPr>
            <w:tcW w:w="3397" w:type="dxa"/>
            <w:noWrap/>
            <w:hideMark/>
          </w:tcPr>
          <w:p w14:paraId="29D751D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446C4A6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29964fgh</w:t>
            </w:r>
          </w:p>
        </w:tc>
        <w:tc>
          <w:tcPr>
            <w:tcW w:w="2551" w:type="dxa"/>
            <w:noWrap/>
            <w:hideMark/>
          </w:tcPr>
          <w:p w14:paraId="096E1C7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046E80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7A1CE7B9" w14:textId="77777777" w:rsidTr="00ED3A2E">
        <w:trPr>
          <w:cantSplit/>
          <w:trHeight w:val="284"/>
        </w:trPr>
        <w:tc>
          <w:tcPr>
            <w:tcW w:w="3397" w:type="dxa"/>
            <w:noWrap/>
            <w:hideMark/>
          </w:tcPr>
          <w:p w14:paraId="0F36671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51DC60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29965fgh</w:t>
            </w:r>
          </w:p>
        </w:tc>
        <w:tc>
          <w:tcPr>
            <w:tcW w:w="2551" w:type="dxa"/>
            <w:noWrap/>
            <w:hideMark/>
          </w:tcPr>
          <w:p w14:paraId="5242F13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D2D337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F16E5C9" w14:textId="77777777" w:rsidTr="00ED3A2E">
        <w:trPr>
          <w:cantSplit/>
          <w:trHeight w:val="284"/>
        </w:trPr>
        <w:tc>
          <w:tcPr>
            <w:tcW w:w="3397" w:type="dxa"/>
            <w:noWrap/>
            <w:hideMark/>
          </w:tcPr>
          <w:p w14:paraId="41F28FB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180C59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29966fgh</w:t>
            </w:r>
          </w:p>
        </w:tc>
        <w:tc>
          <w:tcPr>
            <w:tcW w:w="2551" w:type="dxa"/>
            <w:noWrap/>
            <w:hideMark/>
          </w:tcPr>
          <w:p w14:paraId="1428DE5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EE76B9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7F6E1A2E" w14:textId="77777777" w:rsidTr="00ED3A2E">
        <w:trPr>
          <w:cantSplit/>
          <w:trHeight w:val="284"/>
        </w:trPr>
        <w:tc>
          <w:tcPr>
            <w:tcW w:w="3397" w:type="dxa"/>
            <w:noWrap/>
            <w:hideMark/>
          </w:tcPr>
          <w:p w14:paraId="7C79FB6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EAE7EC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29967fgh</w:t>
            </w:r>
          </w:p>
        </w:tc>
        <w:tc>
          <w:tcPr>
            <w:tcW w:w="2551" w:type="dxa"/>
            <w:noWrap/>
            <w:hideMark/>
          </w:tcPr>
          <w:p w14:paraId="3742628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8CB6F0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840988B" w14:textId="77777777" w:rsidTr="00ED3A2E">
        <w:trPr>
          <w:cantSplit/>
          <w:trHeight w:val="284"/>
        </w:trPr>
        <w:tc>
          <w:tcPr>
            <w:tcW w:w="3397" w:type="dxa"/>
            <w:noWrap/>
            <w:hideMark/>
          </w:tcPr>
          <w:p w14:paraId="3DEF45F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F5C7DF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29968fgh</w:t>
            </w:r>
          </w:p>
        </w:tc>
        <w:tc>
          <w:tcPr>
            <w:tcW w:w="2551" w:type="dxa"/>
            <w:noWrap/>
            <w:hideMark/>
          </w:tcPr>
          <w:p w14:paraId="3A59F12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27865A3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7D79F73B" w14:textId="77777777" w:rsidTr="00ED3A2E">
        <w:trPr>
          <w:cantSplit/>
          <w:trHeight w:val="284"/>
        </w:trPr>
        <w:tc>
          <w:tcPr>
            <w:tcW w:w="3397" w:type="dxa"/>
            <w:noWrap/>
            <w:hideMark/>
          </w:tcPr>
          <w:p w14:paraId="11290A2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E77451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29950fgh</w:t>
            </w:r>
          </w:p>
        </w:tc>
        <w:tc>
          <w:tcPr>
            <w:tcW w:w="2551" w:type="dxa"/>
            <w:noWrap/>
            <w:hideMark/>
          </w:tcPr>
          <w:p w14:paraId="70A29C2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294CAC4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2874B61" w14:textId="77777777" w:rsidTr="00ED3A2E">
        <w:trPr>
          <w:cantSplit/>
          <w:trHeight w:val="284"/>
        </w:trPr>
        <w:tc>
          <w:tcPr>
            <w:tcW w:w="3397" w:type="dxa"/>
            <w:noWrap/>
            <w:hideMark/>
          </w:tcPr>
          <w:p w14:paraId="4B0E91A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08F6EAB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29951fgh</w:t>
            </w:r>
          </w:p>
        </w:tc>
        <w:tc>
          <w:tcPr>
            <w:tcW w:w="2551" w:type="dxa"/>
            <w:noWrap/>
            <w:hideMark/>
          </w:tcPr>
          <w:p w14:paraId="0397650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20B31E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8AAF376" w14:textId="77777777" w:rsidTr="00ED3A2E">
        <w:trPr>
          <w:cantSplit/>
          <w:trHeight w:val="284"/>
        </w:trPr>
        <w:tc>
          <w:tcPr>
            <w:tcW w:w="3397" w:type="dxa"/>
            <w:noWrap/>
            <w:hideMark/>
          </w:tcPr>
          <w:p w14:paraId="7B63B2D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AD18DF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29952fgh</w:t>
            </w:r>
          </w:p>
        </w:tc>
        <w:tc>
          <w:tcPr>
            <w:tcW w:w="2551" w:type="dxa"/>
            <w:noWrap/>
            <w:hideMark/>
          </w:tcPr>
          <w:p w14:paraId="14403A3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F06F32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CEF7427" w14:textId="77777777" w:rsidTr="00ED3A2E">
        <w:trPr>
          <w:cantSplit/>
          <w:trHeight w:val="284"/>
        </w:trPr>
        <w:tc>
          <w:tcPr>
            <w:tcW w:w="3397" w:type="dxa"/>
            <w:noWrap/>
            <w:hideMark/>
          </w:tcPr>
          <w:p w14:paraId="614ADD0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00ECD6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29953fgh</w:t>
            </w:r>
          </w:p>
        </w:tc>
        <w:tc>
          <w:tcPr>
            <w:tcW w:w="2551" w:type="dxa"/>
            <w:noWrap/>
            <w:hideMark/>
          </w:tcPr>
          <w:p w14:paraId="22EAE38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2827763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B5464C2" w14:textId="77777777" w:rsidTr="00ED3A2E">
        <w:trPr>
          <w:cantSplit/>
          <w:trHeight w:val="284"/>
        </w:trPr>
        <w:tc>
          <w:tcPr>
            <w:tcW w:w="3397" w:type="dxa"/>
            <w:noWrap/>
            <w:hideMark/>
          </w:tcPr>
          <w:p w14:paraId="5947B0E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E5AFC6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29954fgh</w:t>
            </w:r>
          </w:p>
        </w:tc>
        <w:tc>
          <w:tcPr>
            <w:tcW w:w="2551" w:type="dxa"/>
            <w:noWrap/>
            <w:hideMark/>
          </w:tcPr>
          <w:p w14:paraId="73924E9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4EDCE54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544A6FA" w14:textId="77777777" w:rsidTr="00ED3A2E">
        <w:trPr>
          <w:cantSplit/>
          <w:trHeight w:val="284"/>
        </w:trPr>
        <w:tc>
          <w:tcPr>
            <w:tcW w:w="3397" w:type="dxa"/>
            <w:noWrap/>
            <w:hideMark/>
          </w:tcPr>
          <w:p w14:paraId="3FAA0E0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79E96BD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29955fgh</w:t>
            </w:r>
          </w:p>
        </w:tc>
        <w:tc>
          <w:tcPr>
            <w:tcW w:w="2551" w:type="dxa"/>
            <w:noWrap/>
            <w:hideMark/>
          </w:tcPr>
          <w:p w14:paraId="0ADC4CD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407C8D4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5CB76189" w14:textId="77777777" w:rsidTr="00ED3A2E">
        <w:trPr>
          <w:cantSplit/>
          <w:trHeight w:val="284"/>
        </w:trPr>
        <w:tc>
          <w:tcPr>
            <w:tcW w:w="3397" w:type="dxa"/>
            <w:noWrap/>
            <w:hideMark/>
          </w:tcPr>
          <w:p w14:paraId="35C6718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8FF18E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29956fgh</w:t>
            </w:r>
          </w:p>
        </w:tc>
        <w:tc>
          <w:tcPr>
            <w:tcW w:w="2551" w:type="dxa"/>
            <w:noWrap/>
            <w:hideMark/>
          </w:tcPr>
          <w:p w14:paraId="0D6BE26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ED8C2D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6859EAB" w14:textId="77777777" w:rsidTr="00ED3A2E">
        <w:trPr>
          <w:cantSplit/>
          <w:trHeight w:val="284"/>
        </w:trPr>
        <w:tc>
          <w:tcPr>
            <w:tcW w:w="3397" w:type="dxa"/>
            <w:noWrap/>
            <w:hideMark/>
          </w:tcPr>
          <w:p w14:paraId="02259DD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7825D9A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29957fgh</w:t>
            </w:r>
          </w:p>
        </w:tc>
        <w:tc>
          <w:tcPr>
            <w:tcW w:w="2551" w:type="dxa"/>
            <w:noWrap/>
            <w:hideMark/>
          </w:tcPr>
          <w:p w14:paraId="5F1B1E7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2E6C29A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5A9D983" w14:textId="77777777" w:rsidTr="00ED3A2E">
        <w:trPr>
          <w:cantSplit/>
          <w:trHeight w:val="284"/>
        </w:trPr>
        <w:tc>
          <w:tcPr>
            <w:tcW w:w="3397" w:type="dxa"/>
            <w:noWrap/>
            <w:hideMark/>
          </w:tcPr>
          <w:p w14:paraId="4F24BAC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4F1EF22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29958fgh</w:t>
            </w:r>
          </w:p>
        </w:tc>
        <w:tc>
          <w:tcPr>
            <w:tcW w:w="2551" w:type="dxa"/>
            <w:noWrap/>
            <w:hideMark/>
          </w:tcPr>
          <w:p w14:paraId="713DD94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CC466D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2F06B5C" w14:textId="77777777" w:rsidTr="00ED3A2E">
        <w:trPr>
          <w:cantSplit/>
          <w:trHeight w:val="284"/>
        </w:trPr>
        <w:tc>
          <w:tcPr>
            <w:tcW w:w="3397" w:type="dxa"/>
            <w:noWrap/>
            <w:hideMark/>
          </w:tcPr>
          <w:p w14:paraId="200A523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47015A8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29959fgh</w:t>
            </w:r>
          </w:p>
        </w:tc>
        <w:tc>
          <w:tcPr>
            <w:tcW w:w="2551" w:type="dxa"/>
            <w:noWrap/>
            <w:hideMark/>
          </w:tcPr>
          <w:p w14:paraId="19FAD69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4708429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3047FB1" w14:textId="77777777" w:rsidTr="00ED3A2E">
        <w:trPr>
          <w:cantSplit/>
          <w:trHeight w:val="284"/>
        </w:trPr>
        <w:tc>
          <w:tcPr>
            <w:tcW w:w="3397" w:type="dxa"/>
            <w:noWrap/>
            <w:hideMark/>
          </w:tcPr>
          <w:p w14:paraId="7C53789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94646B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51651fgh</w:t>
            </w:r>
          </w:p>
        </w:tc>
        <w:tc>
          <w:tcPr>
            <w:tcW w:w="2551" w:type="dxa"/>
            <w:noWrap/>
            <w:hideMark/>
          </w:tcPr>
          <w:p w14:paraId="0812EEA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595A949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61C576C" w14:textId="77777777" w:rsidTr="00ED3A2E">
        <w:trPr>
          <w:cantSplit/>
          <w:trHeight w:val="284"/>
        </w:trPr>
        <w:tc>
          <w:tcPr>
            <w:tcW w:w="3397" w:type="dxa"/>
            <w:noWrap/>
            <w:hideMark/>
          </w:tcPr>
          <w:p w14:paraId="5EA35A4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BCC343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51654fgh</w:t>
            </w:r>
          </w:p>
        </w:tc>
        <w:tc>
          <w:tcPr>
            <w:tcW w:w="2551" w:type="dxa"/>
            <w:noWrap/>
            <w:hideMark/>
          </w:tcPr>
          <w:p w14:paraId="23FCC0B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27AA51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83CE48D" w14:textId="77777777" w:rsidTr="00ED3A2E">
        <w:trPr>
          <w:cantSplit/>
          <w:trHeight w:val="284"/>
        </w:trPr>
        <w:tc>
          <w:tcPr>
            <w:tcW w:w="3397" w:type="dxa"/>
            <w:noWrap/>
            <w:hideMark/>
          </w:tcPr>
          <w:p w14:paraId="28528B9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01C148D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51657fgh</w:t>
            </w:r>
          </w:p>
        </w:tc>
        <w:tc>
          <w:tcPr>
            <w:tcW w:w="2551" w:type="dxa"/>
            <w:noWrap/>
            <w:hideMark/>
          </w:tcPr>
          <w:p w14:paraId="6F15248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1927D5A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AD4C6C5" w14:textId="77777777" w:rsidTr="00ED3A2E">
        <w:trPr>
          <w:cantSplit/>
          <w:trHeight w:val="284"/>
        </w:trPr>
        <w:tc>
          <w:tcPr>
            <w:tcW w:w="3397" w:type="dxa"/>
            <w:noWrap/>
            <w:hideMark/>
          </w:tcPr>
          <w:p w14:paraId="4318D07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A03080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51692fgh</w:t>
            </w:r>
          </w:p>
        </w:tc>
        <w:tc>
          <w:tcPr>
            <w:tcW w:w="2551" w:type="dxa"/>
            <w:noWrap/>
            <w:hideMark/>
          </w:tcPr>
          <w:p w14:paraId="5157CC5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047BAC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172D1C86" w14:textId="77777777" w:rsidTr="00ED3A2E">
        <w:trPr>
          <w:cantSplit/>
          <w:trHeight w:val="284"/>
        </w:trPr>
        <w:tc>
          <w:tcPr>
            <w:tcW w:w="3397" w:type="dxa"/>
            <w:noWrap/>
            <w:hideMark/>
          </w:tcPr>
          <w:p w14:paraId="5FDA5E0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575683B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51696fgh</w:t>
            </w:r>
          </w:p>
        </w:tc>
        <w:tc>
          <w:tcPr>
            <w:tcW w:w="2551" w:type="dxa"/>
            <w:noWrap/>
            <w:hideMark/>
          </w:tcPr>
          <w:p w14:paraId="2D08EF4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4ACF8BA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3BBF3200" w14:textId="77777777" w:rsidTr="00ED3A2E">
        <w:trPr>
          <w:cantSplit/>
          <w:trHeight w:val="284"/>
        </w:trPr>
        <w:tc>
          <w:tcPr>
            <w:tcW w:w="3397" w:type="dxa"/>
            <w:noWrap/>
            <w:hideMark/>
          </w:tcPr>
          <w:p w14:paraId="38AC038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A0FB9B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61210fgh</w:t>
            </w:r>
          </w:p>
        </w:tc>
        <w:tc>
          <w:tcPr>
            <w:tcW w:w="2551" w:type="dxa"/>
            <w:noWrap/>
            <w:hideMark/>
          </w:tcPr>
          <w:p w14:paraId="085393D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95C79F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DC709AB" w14:textId="77777777" w:rsidTr="00ED3A2E">
        <w:trPr>
          <w:cantSplit/>
          <w:trHeight w:val="284"/>
        </w:trPr>
        <w:tc>
          <w:tcPr>
            <w:tcW w:w="3397" w:type="dxa"/>
            <w:noWrap/>
            <w:hideMark/>
          </w:tcPr>
          <w:p w14:paraId="30EDF1D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3643FD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61211fgh</w:t>
            </w:r>
          </w:p>
        </w:tc>
        <w:tc>
          <w:tcPr>
            <w:tcW w:w="2551" w:type="dxa"/>
            <w:noWrap/>
            <w:hideMark/>
          </w:tcPr>
          <w:p w14:paraId="27F105E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47D162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310B2A8F" w14:textId="77777777" w:rsidTr="00ED3A2E">
        <w:trPr>
          <w:cantSplit/>
          <w:trHeight w:val="284"/>
        </w:trPr>
        <w:tc>
          <w:tcPr>
            <w:tcW w:w="3397" w:type="dxa"/>
            <w:noWrap/>
            <w:hideMark/>
          </w:tcPr>
          <w:p w14:paraId="47CAAD8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456EF32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61212fgh</w:t>
            </w:r>
          </w:p>
        </w:tc>
        <w:tc>
          <w:tcPr>
            <w:tcW w:w="2551" w:type="dxa"/>
            <w:noWrap/>
            <w:hideMark/>
          </w:tcPr>
          <w:p w14:paraId="4C73B97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EA0272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D848806" w14:textId="77777777" w:rsidTr="00ED3A2E">
        <w:trPr>
          <w:cantSplit/>
          <w:trHeight w:val="284"/>
        </w:trPr>
        <w:tc>
          <w:tcPr>
            <w:tcW w:w="3397" w:type="dxa"/>
            <w:noWrap/>
            <w:hideMark/>
          </w:tcPr>
          <w:p w14:paraId="146C818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1B2AA4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61213fgh</w:t>
            </w:r>
          </w:p>
        </w:tc>
        <w:tc>
          <w:tcPr>
            <w:tcW w:w="2551" w:type="dxa"/>
            <w:noWrap/>
            <w:hideMark/>
          </w:tcPr>
          <w:p w14:paraId="5E3B5E8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26A5463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DA9B003" w14:textId="77777777" w:rsidTr="00ED3A2E">
        <w:trPr>
          <w:cantSplit/>
          <w:trHeight w:val="284"/>
        </w:trPr>
        <w:tc>
          <w:tcPr>
            <w:tcW w:w="3397" w:type="dxa"/>
            <w:noWrap/>
            <w:hideMark/>
          </w:tcPr>
          <w:p w14:paraId="50631D4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05680BF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61214fgh</w:t>
            </w:r>
          </w:p>
        </w:tc>
        <w:tc>
          <w:tcPr>
            <w:tcW w:w="2551" w:type="dxa"/>
            <w:noWrap/>
            <w:hideMark/>
          </w:tcPr>
          <w:p w14:paraId="03A0837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FDF1EB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2C7EF6A" w14:textId="77777777" w:rsidTr="00ED3A2E">
        <w:trPr>
          <w:cantSplit/>
          <w:trHeight w:val="284"/>
        </w:trPr>
        <w:tc>
          <w:tcPr>
            <w:tcW w:w="3397" w:type="dxa"/>
            <w:noWrap/>
            <w:hideMark/>
          </w:tcPr>
          <w:p w14:paraId="21D24E0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C07AAB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61215fgh</w:t>
            </w:r>
          </w:p>
        </w:tc>
        <w:tc>
          <w:tcPr>
            <w:tcW w:w="2551" w:type="dxa"/>
            <w:noWrap/>
            <w:hideMark/>
          </w:tcPr>
          <w:p w14:paraId="6D2D48A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D4A345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BD6613A" w14:textId="77777777" w:rsidTr="00ED3A2E">
        <w:trPr>
          <w:cantSplit/>
          <w:trHeight w:val="284"/>
        </w:trPr>
        <w:tc>
          <w:tcPr>
            <w:tcW w:w="3397" w:type="dxa"/>
            <w:noWrap/>
            <w:hideMark/>
          </w:tcPr>
          <w:p w14:paraId="6B38735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FAD0B5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61218fgh</w:t>
            </w:r>
          </w:p>
        </w:tc>
        <w:tc>
          <w:tcPr>
            <w:tcW w:w="2551" w:type="dxa"/>
            <w:noWrap/>
            <w:hideMark/>
          </w:tcPr>
          <w:p w14:paraId="5C9A1BA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1F23649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3264317C" w14:textId="77777777" w:rsidTr="00ED3A2E">
        <w:trPr>
          <w:cantSplit/>
          <w:trHeight w:val="284"/>
        </w:trPr>
        <w:tc>
          <w:tcPr>
            <w:tcW w:w="3397" w:type="dxa"/>
            <w:noWrap/>
            <w:hideMark/>
          </w:tcPr>
          <w:p w14:paraId="5A5CB14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109EE6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61219fgh</w:t>
            </w:r>
          </w:p>
        </w:tc>
        <w:tc>
          <w:tcPr>
            <w:tcW w:w="2551" w:type="dxa"/>
            <w:noWrap/>
            <w:hideMark/>
          </w:tcPr>
          <w:p w14:paraId="650A9CD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32F8DE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7D9611DE" w14:textId="77777777" w:rsidTr="00ED3A2E">
        <w:trPr>
          <w:cantSplit/>
          <w:trHeight w:val="284"/>
        </w:trPr>
        <w:tc>
          <w:tcPr>
            <w:tcW w:w="3397" w:type="dxa"/>
            <w:noWrap/>
            <w:hideMark/>
          </w:tcPr>
          <w:p w14:paraId="48CB35F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6E22F5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61520fgh</w:t>
            </w:r>
          </w:p>
        </w:tc>
        <w:tc>
          <w:tcPr>
            <w:tcW w:w="2551" w:type="dxa"/>
            <w:noWrap/>
            <w:hideMark/>
          </w:tcPr>
          <w:p w14:paraId="1E3F7BB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47AFF0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11D3D3E" w14:textId="77777777" w:rsidTr="00ED3A2E">
        <w:trPr>
          <w:cantSplit/>
          <w:trHeight w:val="284"/>
        </w:trPr>
        <w:tc>
          <w:tcPr>
            <w:tcW w:w="3397" w:type="dxa"/>
            <w:noWrap/>
            <w:hideMark/>
          </w:tcPr>
          <w:p w14:paraId="0138748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DDC054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61521fgh</w:t>
            </w:r>
          </w:p>
        </w:tc>
        <w:tc>
          <w:tcPr>
            <w:tcW w:w="2551" w:type="dxa"/>
            <w:noWrap/>
            <w:hideMark/>
          </w:tcPr>
          <w:p w14:paraId="2CC3A6F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8E9819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9E69AD2" w14:textId="77777777" w:rsidTr="00ED3A2E">
        <w:trPr>
          <w:cantSplit/>
          <w:trHeight w:val="284"/>
        </w:trPr>
        <w:tc>
          <w:tcPr>
            <w:tcW w:w="3397" w:type="dxa"/>
            <w:noWrap/>
            <w:hideMark/>
          </w:tcPr>
          <w:p w14:paraId="39C366F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852CE3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61522fgh</w:t>
            </w:r>
          </w:p>
        </w:tc>
        <w:tc>
          <w:tcPr>
            <w:tcW w:w="2551" w:type="dxa"/>
            <w:noWrap/>
            <w:hideMark/>
          </w:tcPr>
          <w:p w14:paraId="3BBE6A8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13088BC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DCC7DAD" w14:textId="77777777" w:rsidTr="00ED3A2E">
        <w:trPr>
          <w:cantSplit/>
          <w:trHeight w:val="284"/>
        </w:trPr>
        <w:tc>
          <w:tcPr>
            <w:tcW w:w="3397" w:type="dxa"/>
            <w:noWrap/>
            <w:hideMark/>
          </w:tcPr>
          <w:p w14:paraId="2ECE421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9CADB2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61523fgh</w:t>
            </w:r>
          </w:p>
        </w:tc>
        <w:tc>
          <w:tcPr>
            <w:tcW w:w="2551" w:type="dxa"/>
            <w:noWrap/>
            <w:hideMark/>
          </w:tcPr>
          <w:p w14:paraId="36463CB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3F94E2C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18459FF5" w14:textId="77777777" w:rsidTr="00ED3A2E">
        <w:trPr>
          <w:cantSplit/>
          <w:trHeight w:val="284"/>
        </w:trPr>
        <w:tc>
          <w:tcPr>
            <w:tcW w:w="3397" w:type="dxa"/>
            <w:noWrap/>
            <w:hideMark/>
          </w:tcPr>
          <w:p w14:paraId="38FE351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0B473B4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61524fgh</w:t>
            </w:r>
          </w:p>
        </w:tc>
        <w:tc>
          <w:tcPr>
            <w:tcW w:w="2551" w:type="dxa"/>
            <w:noWrap/>
            <w:hideMark/>
          </w:tcPr>
          <w:p w14:paraId="46BAB63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3EC38A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4ED9FD9" w14:textId="77777777" w:rsidTr="00ED3A2E">
        <w:trPr>
          <w:cantSplit/>
          <w:trHeight w:val="284"/>
        </w:trPr>
        <w:tc>
          <w:tcPr>
            <w:tcW w:w="3397" w:type="dxa"/>
            <w:noWrap/>
            <w:hideMark/>
          </w:tcPr>
          <w:p w14:paraId="42162C3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67AABB8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61526fgh</w:t>
            </w:r>
          </w:p>
        </w:tc>
        <w:tc>
          <w:tcPr>
            <w:tcW w:w="2551" w:type="dxa"/>
            <w:noWrap/>
            <w:hideMark/>
          </w:tcPr>
          <w:p w14:paraId="1BEA094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C73E38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3D25AC64" w14:textId="77777777" w:rsidTr="00ED3A2E">
        <w:trPr>
          <w:cantSplit/>
          <w:trHeight w:val="284"/>
        </w:trPr>
        <w:tc>
          <w:tcPr>
            <w:tcW w:w="3397" w:type="dxa"/>
            <w:noWrap/>
            <w:hideMark/>
          </w:tcPr>
          <w:p w14:paraId="2B19F29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D7D666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61527fgh</w:t>
            </w:r>
          </w:p>
        </w:tc>
        <w:tc>
          <w:tcPr>
            <w:tcW w:w="2551" w:type="dxa"/>
            <w:noWrap/>
            <w:hideMark/>
          </w:tcPr>
          <w:p w14:paraId="6ECD359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518D849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46114B1A" w14:textId="77777777" w:rsidTr="00ED3A2E">
        <w:trPr>
          <w:cantSplit/>
          <w:trHeight w:val="284"/>
        </w:trPr>
        <w:tc>
          <w:tcPr>
            <w:tcW w:w="3397" w:type="dxa"/>
            <w:noWrap/>
            <w:hideMark/>
          </w:tcPr>
          <w:p w14:paraId="69534FF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C30B10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61529fgh</w:t>
            </w:r>
          </w:p>
        </w:tc>
        <w:tc>
          <w:tcPr>
            <w:tcW w:w="2551" w:type="dxa"/>
            <w:noWrap/>
            <w:hideMark/>
          </w:tcPr>
          <w:p w14:paraId="3304D0C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5ACB588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3FC9D1E3" w14:textId="77777777" w:rsidTr="00ED3A2E">
        <w:trPr>
          <w:cantSplit/>
          <w:trHeight w:val="284"/>
        </w:trPr>
        <w:tc>
          <w:tcPr>
            <w:tcW w:w="3397" w:type="dxa"/>
            <w:noWrap/>
            <w:hideMark/>
          </w:tcPr>
          <w:p w14:paraId="207B068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AB639F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61533fgh</w:t>
            </w:r>
          </w:p>
        </w:tc>
        <w:tc>
          <w:tcPr>
            <w:tcW w:w="2551" w:type="dxa"/>
            <w:noWrap/>
            <w:hideMark/>
          </w:tcPr>
          <w:p w14:paraId="2BDA992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C32B15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52069EE" w14:textId="77777777" w:rsidTr="00ED3A2E">
        <w:trPr>
          <w:cantSplit/>
          <w:trHeight w:val="284"/>
        </w:trPr>
        <w:tc>
          <w:tcPr>
            <w:tcW w:w="3397" w:type="dxa"/>
            <w:noWrap/>
            <w:hideMark/>
          </w:tcPr>
          <w:p w14:paraId="3C85BA5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714B9E3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61534fgh</w:t>
            </w:r>
          </w:p>
        </w:tc>
        <w:tc>
          <w:tcPr>
            <w:tcW w:w="2551" w:type="dxa"/>
            <w:noWrap/>
            <w:hideMark/>
          </w:tcPr>
          <w:p w14:paraId="7D0247D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5B8A565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5C736961" w14:textId="77777777" w:rsidTr="00ED3A2E">
        <w:trPr>
          <w:cantSplit/>
          <w:trHeight w:val="284"/>
        </w:trPr>
        <w:tc>
          <w:tcPr>
            <w:tcW w:w="3397" w:type="dxa"/>
            <w:noWrap/>
            <w:hideMark/>
          </w:tcPr>
          <w:p w14:paraId="278CAD2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5ADA5A0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61536fgh</w:t>
            </w:r>
          </w:p>
        </w:tc>
        <w:tc>
          <w:tcPr>
            <w:tcW w:w="2551" w:type="dxa"/>
            <w:noWrap/>
            <w:hideMark/>
          </w:tcPr>
          <w:p w14:paraId="05BD6BC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4EDBAC7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C2B73AC" w14:textId="77777777" w:rsidTr="00ED3A2E">
        <w:trPr>
          <w:cantSplit/>
          <w:trHeight w:val="284"/>
        </w:trPr>
        <w:tc>
          <w:tcPr>
            <w:tcW w:w="3397" w:type="dxa"/>
            <w:noWrap/>
            <w:hideMark/>
          </w:tcPr>
          <w:p w14:paraId="529E918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84168A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61537fgh</w:t>
            </w:r>
          </w:p>
        </w:tc>
        <w:tc>
          <w:tcPr>
            <w:tcW w:w="2551" w:type="dxa"/>
            <w:noWrap/>
            <w:hideMark/>
          </w:tcPr>
          <w:p w14:paraId="705846C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5A0FD8B"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27703A0C" w14:textId="77777777" w:rsidTr="00ED3A2E">
        <w:trPr>
          <w:cantSplit/>
          <w:trHeight w:val="284"/>
        </w:trPr>
        <w:tc>
          <w:tcPr>
            <w:tcW w:w="3397" w:type="dxa"/>
            <w:noWrap/>
            <w:hideMark/>
          </w:tcPr>
          <w:p w14:paraId="7A014D7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1F05F97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61539fgh</w:t>
            </w:r>
          </w:p>
        </w:tc>
        <w:tc>
          <w:tcPr>
            <w:tcW w:w="2551" w:type="dxa"/>
            <w:noWrap/>
            <w:hideMark/>
          </w:tcPr>
          <w:p w14:paraId="433F3FD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6C80E22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7E72047A" w14:textId="77777777" w:rsidTr="00ED3A2E">
        <w:trPr>
          <w:cantSplit/>
          <w:trHeight w:val="284"/>
        </w:trPr>
        <w:tc>
          <w:tcPr>
            <w:tcW w:w="3397" w:type="dxa"/>
            <w:noWrap/>
            <w:hideMark/>
          </w:tcPr>
          <w:p w14:paraId="176FB66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3B5514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61571fgh</w:t>
            </w:r>
          </w:p>
        </w:tc>
        <w:tc>
          <w:tcPr>
            <w:tcW w:w="2551" w:type="dxa"/>
            <w:noWrap/>
            <w:hideMark/>
          </w:tcPr>
          <w:p w14:paraId="4DFCE68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7A2527B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7C12F3A1" w14:textId="77777777" w:rsidTr="00ED3A2E">
        <w:trPr>
          <w:cantSplit/>
          <w:trHeight w:val="284"/>
        </w:trPr>
        <w:tc>
          <w:tcPr>
            <w:tcW w:w="3397" w:type="dxa"/>
            <w:noWrap/>
            <w:hideMark/>
          </w:tcPr>
          <w:p w14:paraId="7722AA89"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07F5517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61577fgh</w:t>
            </w:r>
          </w:p>
        </w:tc>
        <w:tc>
          <w:tcPr>
            <w:tcW w:w="2551" w:type="dxa"/>
            <w:noWrap/>
            <w:hideMark/>
          </w:tcPr>
          <w:p w14:paraId="69431A4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4E53B35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1E93CC6" w14:textId="77777777" w:rsidTr="00ED3A2E">
        <w:trPr>
          <w:cantSplit/>
          <w:trHeight w:val="284"/>
        </w:trPr>
        <w:tc>
          <w:tcPr>
            <w:tcW w:w="3397" w:type="dxa"/>
            <w:noWrap/>
            <w:hideMark/>
          </w:tcPr>
          <w:p w14:paraId="7E19531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2C95468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61581fgh</w:t>
            </w:r>
          </w:p>
        </w:tc>
        <w:tc>
          <w:tcPr>
            <w:tcW w:w="2551" w:type="dxa"/>
            <w:noWrap/>
            <w:hideMark/>
          </w:tcPr>
          <w:p w14:paraId="75BFE3F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5D9A422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0DA29689" w14:textId="77777777" w:rsidTr="00ED3A2E">
        <w:trPr>
          <w:cantSplit/>
          <w:trHeight w:val="284"/>
        </w:trPr>
        <w:tc>
          <w:tcPr>
            <w:tcW w:w="3397" w:type="dxa"/>
            <w:noWrap/>
            <w:hideMark/>
          </w:tcPr>
          <w:p w14:paraId="6BCD208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Mobile communication</w:t>
            </w:r>
          </w:p>
        </w:tc>
        <w:tc>
          <w:tcPr>
            <w:tcW w:w="2127" w:type="dxa"/>
            <w:noWrap/>
            <w:hideMark/>
          </w:tcPr>
          <w:p w14:paraId="3766393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61588fgh</w:t>
            </w:r>
          </w:p>
        </w:tc>
        <w:tc>
          <w:tcPr>
            <w:tcW w:w="2551" w:type="dxa"/>
            <w:noWrap/>
            <w:hideMark/>
          </w:tcPr>
          <w:p w14:paraId="67AD866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Nuuday A/S</w:t>
            </w:r>
          </w:p>
        </w:tc>
        <w:tc>
          <w:tcPr>
            <w:tcW w:w="1553" w:type="dxa"/>
            <w:noWrap/>
            <w:hideMark/>
          </w:tcPr>
          <w:p w14:paraId="07095F8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27 April 2022</w:t>
            </w:r>
          </w:p>
        </w:tc>
      </w:tr>
      <w:tr w:rsidR="003416CF" w:rsidRPr="00393A10" w14:paraId="6AD7D4EA" w14:textId="77777777" w:rsidTr="00ED3A2E">
        <w:trPr>
          <w:cantSplit/>
          <w:trHeight w:val="284"/>
        </w:trPr>
        <w:tc>
          <w:tcPr>
            <w:tcW w:w="3397" w:type="dxa"/>
            <w:noWrap/>
            <w:hideMark/>
          </w:tcPr>
          <w:p w14:paraId="3175CD1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Fixed communication</w:t>
            </w:r>
          </w:p>
        </w:tc>
        <w:tc>
          <w:tcPr>
            <w:tcW w:w="2127" w:type="dxa"/>
            <w:noWrap/>
            <w:hideMark/>
          </w:tcPr>
          <w:p w14:paraId="0F4A354A"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70706fgh</w:t>
            </w:r>
          </w:p>
        </w:tc>
        <w:tc>
          <w:tcPr>
            <w:tcW w:w="2551" w:type="dxa"/>
            <w:noWrap/>
            <w:hideMark/>
          </w:tcPr>
          <w:p w14:paraId="2CEB1F5E"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Maxtel.dk ApS</w:t>
            </w:r>
          </w:p>
        </w:tc>
        <w:tc>
          <w:tcPr>
            <w:tcW w:w="1553" w:type="dxa"/>
            <w:noWrap/>
            <w:hideMark/>
          </w:tcPr>
          <w:p w14:paraId="531F179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25 May 2022</w:t>
            </w:r>
          </w:p>
        </w:tc>
      </w:tr>
      <w:tr w:rsidR="003416CF" w:rsidRPr="00393A10" w14:paraId="36A5A004" w14:textId="77777777" w:rsidTr="00ED3A2E">
        <w:trPr>
          <w:cantSplit/>
          <w:trHeight w:val="284"/>
        </w:trPr>
        <w:tc>
          <w:tcPr>
            <w:tcW w:w="3397" w:type="dxa"/>
            <w:noWrap/>
            <w:hideMark/>
          </w:tcPr>
          <w:p w14:paraId="750FFA8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Fixed communication</w:t>
            </w:r>
          </w:p>
        </w:tc>
        <w:tc>
          <w:tcPr>
            <w:tcW w:w="2127" w:type="dxa"/>
            <w:noWrap/>
            <w:hideMark/>
          </w:tcPr>
          <w:p w14:paraId="010B386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72734fgh</w:t>
            </w:r>
          </w:p>
        </w:tc>
        <w:tc>
          <w:tcPr>
            <w:tcW w:w="2551" w:type="dxa"/>
            <w:noWrap/>
            <w:hideMark/>
          </w:tcPr>
          <w:p w14:paraId="267FB12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Maxtel.dk ApS</w:t>
            </w:r>
          </w:p>
        </w:tc>
        <w:tc>
          <w:tcPr>
            <w:tcW w:w="1553" w:type="dxa"/>
            <w:noWrap/>
            <w:hideMark/>
          </w:tcPr>
          <w:p w14:paraId="0BBB973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25 May 2022</w:t>
            </w:r>
          </w:p>
        </w:tc>
      </w:tr>
      <w:tr w:rsidR="003416CF" w:rsidRPr="00393A10" w14:paraId="68D4CF6C" w14:textId="77777777" w:rsidTr="00ED3A2E">
        <w:trPr>
          <w:cantSplit/>
          <w:trHeight w:val="284"/>
        </w:trPr>
        <w:tc>
          <w:tcPr>
            <w:tcW w:w="3397" w:type="dxa"/>
            <w:noWrap/>
            <w:hideMark/>
          </w:tcPr>
          <w:p w14:paraId="0AF8990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Fixed communication</w:t>
            </w:r>
          </w:p>
        </w:tc>
        <w:tc>
          <w:tcPr>
            <w:tcW w:w="2127" w:type="dxa"/>
            <w:noWrap/>
            <w:hideMark/>
          </w:tcPr>
          <w:p w14:paraId="7E135BF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72738fgh</w:t>
            </w:r>
          </w:p>
        </w:tc>
        <w:tc>
          <w:tcPr>
            <w:tcW w:w="2551" w:type="dxa"/>
            <w:noWrap/>
            <w:hideMark/>
          </w:tcPr>
          <w:p w14:paraId="47BCC676"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Maxtel.dk ApS</w:t>
            </w:r>
          </w:p>
        </w:tc>
        <w:tc>
          <w:tcPr>
            <w:tcW w:w="1553" w:type="dxa"/>
            <w:noWrap/>
            <w:hideMark/>
          </w:tcPr>
          <w:p w14:paraId="301676B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25 May 2022</w:t>
            </w:r>
          </w:p>
        </w:tc>
      </w:tr>
      <w:tr w:rsidR="003416CF" w:rsidRPr="00393A10" w14:paraId="0680AFED" w14:textId="77777777" w:rsidTr="00ED3A2E">
        <w:trPr>
          <w:cantSplit/>
          <w:trHeight w:val="284"/>
        </w:trPr>
        <w:tc>
          <w:tcPr>
            <w:tcW w:w="3397" w:type="dxa"/>
            <w:noWrap/>
            <w:hideMark/>
          </w:tcPr>
          <w:p w14:paraId="472661F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Fixed communication</w:t>
            </w:r>
          </w:p>
        </w:tc>
        <w:tc>
          <w:tcPr>
            <w:tcW w:w="2127" w:type="dxa"/>
            <w:noWrap/>
            <w:hideMark/>
          </w:tcPr>
          <w:p w14:paraId="2689F52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72739fgh</w:t>
            </w:r>
          </w:p>
        </w:tc>
        <w:tc>
          <w:tcPr>
            <w:tcW w:w="2551" w:type="dxa"/>
            <w:noWrap/>
            <w:hideMark/>
          </w:tcPr>
          <w:p w14:paraId="158E0B7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Maxtel.dk ApS</w:t>
            </w:r>
          </w:p>
        </w:tc>
        <w:tc>
          <w:tcPr>
            <w:tcW w:w="1553" w:type="dxa"/>
            <w:noWrap/>
            <w:hideMark/>
          </w:tcPr>
          <w:p w14:paraId="055AC69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25 May 2022</w:t>
            </w:r>
          </w:p>
        </w:tc>
      </w:tr>
      <w:tr w:rsidR="003416CF" w:rsidRPr="00393A10" w14:paraId="5DF81A96" w14:textId="77777777" w:rsidTr="00ED3A2E">
        <w:trPr>
          <w:cantSplit/>
          <w:trHeight w:val="284"/>
        </w:trPr>
        <w:tc>
          <w:tcPr>
            <w:tcW w:w="3397" w:type="dxa"/>
            <w:noWrap/>
            <w:hideMark/>
          </w:tcPr>
          <w:p w14:paraId="11E9C542"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Fixed communication</w:t>
            </w:r>
          </w:p>
        </w:tc>
        <w:tc>
          <w:tcPr>
            <w:tcW w:w="2127" w:type="dxa"/>
            <w:noWrap/>
            <w:hideMark/>
          </w:tcPr>
          <w:p w14:paraId="5041244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66606fgh</w:t>
            </w:r>
          </w:p>
        </w:tc>
        <w:tc>
          <w:tcPr>
            <w:tcW w:w="2551" w:type="dxa"/>
            <w:noWrap/>
            <w:hideMark/>
          </w:tcPr>
          <w:p w14:paraId="6E18C30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mifon familie</w:t>
            </w:r>
          </w:p>
        </w:tc>
        <w:tc>
          <w:tcPr>
            <w:tcW w:w="1553" w:type="dxa"/>
            <w:noWrap/>
            <w:hideMark/>
          </w:tcPr>
          <w:p w14:paraId="46FFCA13"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07 June 2022</w:t>
            </w:r>
          </w:p>
        </w:tc>
      </w:tr>
      <w:tr w:rsidR="003416CF" w:rsidRPr="00393A10" w14:paraId="718F13AD" w14:textId="77777777" w:rsidTr="00ED3A2E">
        <w:trPr>
          <w:cantSplit/>
          <w:trHeight w:val="284"/>
        </w:trPr>
        <w:tc>
          <w:tcPr>
            <w:tcW w:w="3397" w:type="dxa"/>
            <w:noWrap/>
            <w:hideMark/>
          </w:tcPr>
          <w:p w14:paraId="1220C49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4-digit short codes for directory enquiry services or special services</w:t>
            </w:r>
          </w:p>
        </w:tc>
        <w:tc>
          <w:tcPr>
            <w:tcW w:w="2127" w:type="dxa"/>
            <w:noWrap/>
            <w:hideMark/>
          </w:tcPr>
          <w:p w14:paraId="0E235F8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1810</w:t>
            </w:r>
          </w:p>
        </w:tc>
        <w:tc>
          <w:tcPr>
            <w:tcW w:w="2551" w:type="dxa"/>
            <w:noWrap/>
            <w:hideMark/>
          </w:tcPr>
          <w:p w14:paraId="7E148320"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TDC Net A/S</w:t>
            </w:r>
          </w:p>
        </w:tc>
        <w:tc>
          <w:tcPr>
            <w:tcW w:w="1553" w:type="dxa"/>
            <w:noWrap/>
            <w:hideMark/>
          </w:tcPr>
          <w:p w14:paraId="73F74E98"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30 June 2022</w:t>
            </w:r>
          </w:p>
        </w:tc>
      </w:tr>
      <w:tr w:rsidR="003416CF" w:rsidRPr="00393A10" w14:paraId="49DCAFCC" w14:textId="77777777" w:rsidTr="00ED3A2E">
        <w:trPr>
          <w:cantSplit/>
          <w:trHeight w:val="284"/>
        </w:trPr>
        <w:tc>
          <w:tcPr>
            <w:tcW w:w="3397" w:type="dxa"/>
            <w:noWrap/>
            <w:hideMark/>
          </w:tcPr>
          <w:p w14:paraId="18F2DAC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4-digit short codes for directory enquiry services or special services</w:t>
            </w:r>
          </w:p>
        </w:tc>
        <w:tc>
          <w:tcPr>
            <w:tcW w:w="2127" w:type="dxa"/>
            <w:noWrap/>
            <w:hideMark/>
          </w:tcPr>
          <w:p w14:paraId="37C07CD5"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1851</w:t>
            </w:r>
          </w:p>
        </w:tc>
        <w:tc>
          <w:tcPr>
            <w:tcW w:w="2551" w:type="dxa"/>
            <w:noWrap/>
            <w:hideMark/>
          </w:tcPr>
          <w:p w14:paraId="6E81BE1C"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TDC Net A/S</w:t>
            </w:r>
          </w:p>
        </w:tc>
        <w:tc>
          <w:tcPr>
            <w:tcW w:w="1553" w:type="dxa"/>
            <w:noWrap/>
            <w:hideMark/>
          </w:tcPr>
          <w:p w14:paraId="026723FF"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30 June 2022</w:t>
            </w:r>
          </w:p>
        </w:tc>
      </w:tr>
      <w:tr w:rsidR="003416CF" w:rsidRPr="00393A10" w14:paraId="0673D0C5" w14:textId="77777777" w:rsidTr="00ED3A2E">
        <w:trPr>
          <w:cantSplit/>
          <w:trHeight w:val="284"/>
        </w:trPr>
        <w:tc>
          <w:tcPr>
            <w:tcW w:w="3397" w:type="dxa"/>
            <w:noWrap/>
            <w:hideMark/>
          </w:tcPr>
          <w:p w14:paraId="32510DDD"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4-digit short codes for directory enquiry services or special services</w:t>
            </w:r>
          </w:p>
        </w:tc>
        <w:tc>
          <w:tcPr>
            <w:tcW w:w="2127" w:type="dxa"/>
            <w:noWrap/>
            <w:hideMark/>
          </w:tcPr>
          <w:p w14:paraId="6A8D9F37"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1853</w:t>
            </w:r>
          </w:p>
        </w:tc>
        <w:tc>
          <w:tcPr>
            <w:tcW w:w="2551" w:type="dxa"/>
            <w:noWrap/>
            <w:hideMark/>
          </w:tcPr>
          <w:p w14:paraId="5621E934"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TDC Net A/S</w:t>
            </w:r>
          </w:p>
        </w:tc>
        <w:tc>
          <w:tcPr>
            <w:tcW w:w="1553" w:type="dxa"/>
            <w:noWrap/>
            <w:hideMark/>
          </w:tcPr>
          <w:p w14:paraId="6DFC6321" w14:textId="77777777" w:rsidR="003416CF" w:rsidRPr="00393A10" w:rsidRDefault="003416CF" w:rsidP="00ED3A2E">
            <w:pPr>
              <w:tabs>
                <w:tab w:val="clear" w:pos="567"/>
                <w:tab w:val="clear" w:pos="1276"/>
                <w:tab w:val="clear" w:pos="1843"/>
                <w:tab w:val="clear" w:pos="5387"/>
                <w:tab w:val="clear" w:pos="5954"/>
              </w:tabs>
              <w:spacing w:before="0"/>
              <w:jc w:val="left"/>
              <w:rPr>
                <w:rFonts w:cs="Calibri"/>
                <w:noProof w:val="0"/>
                <w:sz w:val="20"/>
                <w:szCs w:val="20"/>
                <w:lang w:val="en-GB"/>
              </w:rPr>
            </w:pPr>
            <w:r w:rsidRPr="00393A10">
              <w:rPr>
                <w:rFonts w:cs="Calibri"/>
                <w:noProof w:val="0"/>
                <w:sz w:val="20"/>
                <w:szCs w:val="20"/>
                <w:lang w:val="en-GB"/>
              </w:rPr>
              <w:t>30 June 2022</w:t>
            </w:r>
          </w:p>
        </w:tc>
      </w:tr>
    </w:tbl>
    <w:p w14:paraId="241CB8B6" w14:textId="77777777" w:rsidR="003416CF" w:rsidRPr="00393A10" w:rsidRDefault="003416CF" w:rsidP="003416CF">
      <w:pPr>
        <w:tabs>
          <w:tab w:val="clear" w:pos="567"/>
          <w:tab w:val="clear" w:pos="1276"/>
          <w:tab w:val="clear" w:pos="1843"/>
          <w:tab w:val="clear" w:pos="5387"/>
          <w:tab w:val="clear" w:pos="5954"/>
        </w:tabs>
        <w:spacing w:before="0"/>
        <w:rPr>
          <w:rFonts w:cs="Arial"/>
          <w:noProof w:val="0"/>
          <w:lang w:val="en-GB"/>
        </w:rPr>
      </w:pPr>
    </w:p>
    <w:p w14:paraId="7CE6D8DC" w14:textId="77777777" w:rsidR="003416CF" w:rsidRPr="00393A10" w:rsidRDefault="003416CF" w:rsidP="003416CF">
      <w:pPr>
        <w:tabs>
          <w:tab w:val="clear" w:pos="567"/>
          <w:tab w:val="clear" w:pos="1276"/>
          <w:tab w:val="clear" w:pos="1843"/>
          <w:tab w:val="clear" w:pos="5387"/>
          <w:tab w:val="clear" w:pos="5954"/>
        </w:tabs>
        <w:spacing w:before="0"/>
        <w:rPr>
          <w:rFonts w:cs="Arial"/>
          <w:noProof w:val="0"/>
          <w:lang w:val="en-GB"/>
        </w:rPr>
      </w:pPr>
    </w:p>
    <w:p w14:paraId="3F1A5959" w14:textId="77777777" w:rsidR="003416CF" w:rsidRPr="00393A10" w:rsidRDefault="003416CF" w:rsidP="003416CF">
      <w:pPr>
        <w:numPr>
          <w:ilvl w:val="0"/>
          <w:numId w:val="14"/>
        </w:numPr>
        <w:tabs>
          <w:tab w:val="clear" w:pos="567"/>
          <w:tab w:val="clear" w:pos="1276"/>
          <w:tab w:val="clear" w:pos="1843"/>
          <w:tab w:val="clear" w:pos="5387"/>
          <w:tab w:val="clear" w:pos="5954"/>
          <w:tab w:val="left" w:pos="794"/>
          <w:tab w:val="left" w:pos="1191"/>
          <w:tab w:val="left" w:pos="1588"/>
          <w:tab w:val="left" w:pos="1985"/>
        </w:tabs>
        <w:spacing w:before="240" w:line="280" w:lineRule="exact"/>
        <w:ind w:left="0" w:firstLine="0"/>
        <w:jc w:val="left"/>
        <w:textAlignment w:val="auto"/>
        <w:rPr>
          <w:rFonts w:cs="Arial"/>
          <w:iCs/>
          <w:noProof w:val="0"/>
          <w:lang w:val="es-ES_tradnl"/>
        </w:rPr>
      </w:pPr>
      <w:r w:rsidRPr="00393A10">
        <w:rPr>
          <w:rFonts w:cs="Arial"/>
          <w:noProof w:val="0"/>
          <w:lang w:val="en-GB"/>
        </w:rPr>
        <w:t>Assignments</w:t>
      </w:r>
    </w:p>
    <w:p w14:paraId="70E274AF" w14:textId="77777777" w:rsidR="003416CF" w:rsidRPr="00393A10" w:rsidRDefault="003416CF" w:rsidP="003416CF">
      <w:pPr>
        <w:tabs>
          <w:tab w:val="clear" w:pos="567"/>
          <w:tab w:val="clear" w:pos="1276"/>
          <w:tab w:val="clear" w:pos="1843"/>
          <w:tab w:val="clear" w:pos="5387"/>
          <w:tab w:val="clear" w:pos="5954"/>
        </w:tabs>
        <w:spacing w:before="0"/>
        <w:jc w:val="left"/>
        <w:textAlignment w:val="auto"/>
        <w:rPr>
          <w:rFonts w:cs="Arial"/>
          <w:iCs/>
          <w:noProof w:val="0"/>
          <w:lang w:val="es-ES_tradnl"/>
        </w:rPr>
      </w:pPr>
    </w:p>
    <w:tbl>
      <w:tblPr>
        <w:tblStyle w:val="TableGrid129"/>
        <w:tblW w:w="9629" w:type="dxa"/>
        <w:tblLook w:val="04A0" w:firstRow="1" w:lastRow="0" w:firstColumn="1" w:lastColumn="0" w:noHBand="0" w:noVBand="1"/>
      </w:tblPr>
      <w:tblGrid>
        <w:gridCol w:w="3288"/>
        <w:gridCol w:w="2236"/>
        <w:gridCol w:w="2551"/>
        <w:gridCol w:w="1554"/>
      </w:tblGrid>
      <w:tr w:rsidR="003416CF" w:rsidRPr="00393A10" w14:paraId="377CAFBB" w14:textId="77777777" w:rsidTr="00ED3A2E">
        <w:trPr>
          <w:cantSplit/>
          <w:trHeight w:val="290"/>
          <w:tblHeader/>
        </w:trPr>
        <w:tc>
          <w:tcPr>
            <w:tcW w:w="3288" w:type="dxa"/>
            <w:noWrap/>
            <w:hideMark/>
          </w:tcPr>
          <w:p w14:paraId="3AA3571C"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
                <w:noProof w:val="0"/>
                <w:sz w:val="20"/>
                <w:szCs w:val="20"/>
                <w:lang w:val="en-GB"/>
              </w:rPr>
            </w:pPr>
            <w:r w:rsidRPr="00393A10">
              <w:rPr>
                <w:rFonts w:cs="Calibri"/>
                <w:i/>
                <w:noProof w:val="0"/>
                <w:sz w:val="20"/>
                <w:szCs w:val="20"/>
                <w:lang w:val="en-GB"/>
              </w:rPr>
              <w:t>Type</w:t>
            </w:r>
          </w:p>
        </w:tc>
        <w:tc>
          <w:tcPr>
            <w:tcW w:w="2236" w:type="dxa"/>
            <w:noWrap/>
            <w:hideMark/>
          </w:tcPr>
          <w:p w14:paraId="275198A0"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
                <w:noProof w:val="0"/>
                <w:sz w:val="20"/>
                <w:szCs w:val="20"/>
                <w:lang w:val="en-GB"/>
              </w:rPr>
            </w:pPr>
            <w:r w:rsidRPr="00393A10">
              <w:rPr>
                <w:rFonts w:cs="Calibri"/>
                <w:i/>
                <w:noProof w:val="0"/>
                <w:sz w:val="20"/>
                <w:szCs w:val="20"/>
                <w:lang w:val="en-GB"/>
              </w:rPr>
              <w:t>Numbering resource</w:t>
            </w:r>
          </w:p>
        </w:tc>
        <w:tc>
          <w:tcPr>
            <w:tcW w:w="2551" w:type="dxa"/>
            <w:noWrap/>
            <w:hideMark/>
          </w:tcPr>
          <w:p w14:paraId="00590899"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
                <w:noProof w:val="0"/>
                <w:sz w:val="20"/>
                <w:szCs w:val="20"/>
                <w:lang w:val="en-GB"/>
              </w:rPr>
            </w:pPr>
            <w:r w:rsidRPr="00393A10">
              <w:rPr>
                <w:rFonts w:cs="Calibri"/>
                <w:i/>
                <w:noProof w:val="0"/>
                <w:sz w:val="20"/>
                <w:szCs w:val="20"/>
                <w:lang w:val="en-GB"/>
              </w:rPr>
              <w:t>Provider</w:t>
            </w:r>
          </w:p>
        </w:tc>
        <w:tc>
          <w:tcPr>
            <w:tcW w:w="1554" w:type="dxa"/>
            <w:noWrap/>
            <w:hideMark/>
          </w:tcPr>
          <w:p w14:paraId="72AB7A38"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
                <w:noProof w:val="0"/>
                <w:sz w:val="20"/>
                <w:szCs w:val="20"/>
                <w:lang w:val="en-GB"/>
              </w:rPr>
            </w:pPr>
            <w:r w:rsidRPr="00393A10">
              <w:rPr>
                <w:rFonts w:cs="Calibri"/>
                <w:i/>
                <w:noProof w:val="0"/>
                <w:sz w:val="20"/>
                <w:szCs w:val="20"/>
                <w:lang w:val="en-GB"/>
              </w:rPr>
              <w:t>Date of assignment</w:t>
            </w:r>
          </w:p>
        </w:tc>
      </w:tr>
      <w:tr w:rsidR="003416CF" w:rsidRPr="00393A10" w14:paraId="2D4F82FA" w14:textId="77777777" w:rsidTr="00ED3A2E">
        <w:trPr>
          <w:cantSplit/>
          <w:trHeight w:val="290"/>
        </w:trPr>
        <w:tc>
          <w:tcPr>
            <w:tcW w:w="3288" w:type="dxa"/>
            <w:noWrap/>
            <w:hideMark/>
          </w:tcPr>
          <w:p w14:paraId="456E64B0"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Fixed communication</w:t>
            </w:r>
          </w:p>
        </w:tc>
        <w:tc>
          <w:tcPr>
            <w:tcW w:w="2236" w:type="dxa"/>
            <w:noWrap/>
            <w:hideMark/>
          </w:tcPr>
          <w:p w14:paraId="37197FEA"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39981fgh</w:t>
            </w:r>
          </w:p>
        </w:tc>
        <w:tc>
          <w:tcPr>
            <w:tcW w:w="2551" w:type="dxa"/>
            <w:noWrap/>
            <w:hideMark/>
          </w:tcPr>
          <w:p w14:paraId="684D14E3"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TDC Net A/S</w:t>
            </w:r>
          </w:p>
        </w:tc>
        <w:tc>
          <w:tcPr>
            <w:tcW w:w="1554" w:type="dxa"/>
            <w:noWrap/>
            <w:hideMark/>
          </w:tcPr>
          <w:p w14:paraId="70274358"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01 April 2022</w:t>
            </w:r>
          </w:p>
        </w:tc>
      </w:tr>
      <w:tr w:rsidR="003416CF" w:rsidRPr="00393A10" w14:paraId="736A9D58" w14:textId="77777777" w:rsidTr="00ED3A2E">
        <w:trPr>
          <w:cantSplit/>
          <w:trHeight w:val="290"/>
        </w:trPr>
        <w:tc>
          <w:tcPr>
            <w:tcW w:w="3288" w:type="dxa"/>
            <w:noWrap/>
            <w:hideMark/>
          </w:tcPr>
          <w:p w14:paraId="5E607BF9"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Mobile communication</w:t>
            </w:r>
          </w:p>
        </w:tc>
        <w:tc>
          <w:tcPr>
            <w:tcW w:w="2236" w:type="dxa"/>
            <w:noWrap/>
            <w:hideMark/>
          </w:tcPr>
          <w:p w14:paraId="3680E06A"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91308fgh</w:t>
            </w:r>
          </w:p>
        </w:tc>
        <w:tc>
          <w:tcPr>
            <w:tcW w:w="2551" w:type="dxa"/>
            <w:noWrap/>
            <w:hideMark/>
          </w:tcPr>
          <w:p w14:paraId="092E1E00"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Greenwave Mobile IoT ApS</w:t>
            </w:r>
          </w:p>
        </w:tc>
        <w:tc>
          <w:tcPr>
            <w:tcW w:w="1554" w:type="dxa"/>
            <w:noWrap/>
            <w:hideMark/>
          </w:tcPr>
          <w:p w14:paraId="49419129"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22 April 2022</w:t>
            </w:r>
          </w:p>
        </w:tc>
      </w:tr>
      <w:tr w:rsidR="003416CF" w:rsidRPr="00393A10" w14:paraId="3CE9746C" w14:textId="77777777" w:rsidTr="00ED3A2E">
        <w:trPr>
          <w:cantSplit/>
          <w:trHeight w:val="290"/>
        </w:trPr>
        <w:tc>
          <w:tcPr>
            <w:tcW w:w="3288" w:type="dxa"/>
            <w:noWrap/>
            <w:hideMark/>
          </w:tcPr>
          <w:p w14:paraId="5C2335CC"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Mobile communication</w:t>
            </w:r>
          </w:p>
        </w:tc>
        <w:tc>
          <w:tcPr>
            <w:tcW w:w="2236" w:type="dxa"/>
            <w:noWrap/>
            <w:hideMark/>
          </w:tcPr>
          <w:p w14:paraId="4DD3C4A0"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91309fgh</w:t>
            </w:r>
          </w:p>
        </w:tc>
        <w:tc>
          <w:tcPr>
            <w:tcW w:w="2551" w:type="dxa"/>
            <w:noWrap/>
            <w:hideMark/>
          </w:tcPr>
          <w:p w14:paraId="502B0F15"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Greenwave Mobile IoT ApS</w:t>
            </w:r>
          </w:p>
        </w:tc>
        <w:tc>
          <w:tcPr>
            <w:tcW w:w="1554" w:type="dxa"/>
            <w:noWrap/>
            <w:hideMark/>
          </w:tcPr>
          <w:p w14:paraId="1EEE741E"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22 April 2022</w:t>
            </w:r>
          </w:p>
        </w:tc>
      </w:tr>
      <w:tr w:rsidR="003416CF" w:rsidRPr="00393A10" w14:paraId="1A41193C" w14:textId="77777777" w:rsidTr="00ED3A2E">
        <w:trPr>
          <w:cantSplit/>
          <w:trHeight w:val="290"/>
        </w:trPr>
        <w:tc>
          <w:tcPr>
            <w:tcW w:w="3288" w:type="dxa"/>
            <w:noWrap/>
            <w:hideMark/>
          </w:tcPr>
          <w:p w14:paraId="63241EAF"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Mobile communication</w:t>
            </w:r>
          </w:p>
        </w:tc>
        <w:tc>
          <w:tcPr>
            <w:tcW w:w="2236" w:type="dxa"/>
            <w:noWrap/>
            <w:hideMark/>
          </w:tcPr>
          <w:p w14:paraId="7BBA1C67"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9240efgh</w:t>
            </w:r>
          </w:p>
        </w:tc>
        <w:tc>
          <w:tcPr>
            <w:tcW w:w="2551" w:type="dxa"/>
            <w:noWrap/>
            <w:hideMark/>
          </w:tcPr>
          <w:p w14:paraId="2DE08CC9"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Greenwave Mobile IoT ApS</w:t>
            </w:r>
          </w:p>
        </w:tc>
        <w:tc>
          <w:tcPr>
            <w:tcW w:w="1554" w:type="dxa"/>
            <w:noWrap/>
            <w:hideMark/>
          </w:tcPr>
          <w:p w14:paraId="1A85CE1E"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22 April 2022</w:t>
            </w:r>
          </w:p>
        </w:tc>
      </w:tr>
      <w:tr w:rsidR="003416CF" w:rsidRPr="00393A10" w14:paraId="20D80F5F" w14:textId="77777777" w:rsidTr="00ED3A2E">
        <w:trPr>
          <w:cantSplit/>
          <w:trHeight w:val="290"/>
        </w:trPr>
        <w:tc>
          <w:tcPr>
            <w:tcW w:w="3288" w:type="dxa"/>
            <w:noWrap/>
            <w:hideMark/>
          </w:tcPr>
          <w:p w14:paraId="4E71DF73"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Mobile communication</w:t>
            </w:r>
          </w:p>
        </w:tc>
        <w:tc>
          <w:tcPr>
            <w:tcW w:w="2236" w:type="dxa"/>
            <w:noWrap/>
            <w:hideMark/>
          </w:tcPr>
          <w:p w14:paraId="019611A7"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81379fgh</w:t>
            </w:r>
          </w:p>
        </w:tc>
        <w:tc>
          <w:tcPr>
            <w:tcW w:w="2551" w:type="dxa"/>
            <w:noWrap/>
            <w:hideMark/>
          </w:tcPr>
          <w:p w14:paraId="752FE318"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Greenwave Mobile IoT ApS</w:t>
            </w:r>
          </w:p>
        </w:tc>
        <w:tc>
          <w:tcPr>
            <w:tcW w:w="1554" w:type="dxa"/>
            <w:noWrap/>
            <w:hideMark/>
          </w:tcPr>
          <w:p w14:paraId="49280F19"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22 April 2022</w:t>
            </w:r>
          </w:p>
        </w:tc>
      </w:tr>
      <w:tr w:rsidR="003416CF" w:rsidRPr="00393A10" w14:paraId="76EE13EC" w14:textId="77777777" w:rsidTr="00ED3A2E">
        <w:trPr>
          <w:cantSplit/>
          <w:trHeight w:val="290"/>
        </w:trPr>
        <w:tc>
          <w:tcPr>
            <w:tcW w:w="3288" w:type="dxa"/>
            <w:noWrap/>
            <w:hideMark/>
          </w:tcPr>
          <w:p w14:paraId="1BD26876"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Mobile communication</w:t>
            </w:r>
          </w:p>
        </w:tc>
        <w:tc>
          <w:tcPr>
            <w:tcW w:w="2236" w:type="dxa"/>
            <w:noWrap/>
            <w:hideMark/>
          </w:tcPr>
          <w:p w14:paraId="71FE2C23"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49817fgh</w:t>
            </w:r>
          </w:p>
        </w:tc>
        <w:tc>
          <w:tcPr>
            <w:tcW w:w="2551" w:type="dxa"/>
            <w:noWrap/>
            <w:hideMark/>
          </w:tcPr>
          <w:p w14:paraId="3EF0408A"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Greenwave Mobile IoT ApS</w:t>
            </w:r>
          </w:p>
        </w:tc>
        <w:tc>
          <w:tcPr>
            <w:tcW w:w="1554" w:type="dxa"/>
            <w:noWrap/>
            <w:hideMark/>
          </w:tcPr>
          <w:p w14:paraId="21E8B17F"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22 April 2022</w:t>
            </w:r>
          </w:p>
        </w:tc>
      </w:tr>
      <w:tr w:rsidR="003416CF" w:rsidRPr="00393A10" w14:paraId="3561016E" w14:textId="77777777" w:rsidTr="00ED3A2E">
        <w:trPr>
          <w:cantSplit/>
          <w:trHeight w:val="290"/>
        </w:trPr>
        <w:tc>
          <w:tcPr>
            <w:tcW w:w="3288" w:type="dxa"/>
            <w:noWrap/>
            <w:hideMark/>
          </w:tcPr>
          <w:p w14:paraId="267F4D2E"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Mobile communication</w:t>
            </w:r>
          </w:p>
        </w:tc>
        <w:tc>
          <w:tcPr>
            <w:tcW w:w="2236" w:type="dxa"/>
            <w:noWrap/>
            <w:hideMark/>
          </w:tcPr>
          <w:p w14:paraId="7CC0AEB4"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49819fgh</w:t>
            </w:r>
          </w:p>
        </w:tc>
        <w:tc>
          <w:tcPr>
            <w:tcW w:w="2551" w:type="dxa"/>
            <w:noWrap/>
            <w:hideMark/>
          </w:tcPr>
          <w:p w14:paraId="06FB3D29"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Greenwave Mobile IoT ApS</w:t>
            </w:r>
          </w:p>
        </w:tc>
        <w:tc>
          <w:tcPr>
            <w:tcW w:w="1554" w:type="dxa"/>
            <w:noWrap/>
            <w:hideMark/>
          </w:tcPr>
          <w:p w14:paraId="6F65F47B"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22 April 2022</w:t>
            </w:r>
          </w:p>
        </w:tc>
      </w:tr>
      <w:tr w:rsidR="003416CF" w:rsidRPr="00393A10" w14:paraId="3391EEB2" w14:textId="77777777" w:rsidTr="00ED3A2E">
        <w:trPr>
          <w:cantSplit/>
          <w:trHeight w:val="290"/>
        </w:trPr>
        <w:tc>
          <w:tcPr>
            <w:tcW w:w="3288" w:type="dxa"/>
            <w:noWrap/>
            <w:hideMark/>
          </w:tcPr>
          <w:p w14:paraId="65809E6B"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Fixed communication</w:t>
            </w:r>
          </w:p>
        </w:tc>
        <w:tc>
          <w:tcPr>
            <w:tcW w:w="2236" w:type="dxa"/>
            <w:noWrap/>
            <w:hideMark/>
          </w:tcPr>
          <w:p w14:paraId="124A5753"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70603fgh</w:t>
            </w:r>
          </w:p>
        </w:tc>
        <w:tc>
          <w:tcPr>
            <w:tcW w:w="2551" w:type="dxa"/>
            <w:noWrap/>
            <w:hideMark/>
          </w:tcPr>
          <w:p w14:paraId="4904C692"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Nuuday A/S</w:t>
            </w:r>
          </w:p>
        </w:tc>
        <w:tc>
          <w:tcPr>
            <w:tcW w:w="1554" w:type="dxa"/>
            <w:noWrap/>
            <w:hideMark/>
          </w:tcPr>
          <w:p w14:paraId="5742AA73"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26 April 2022</w:t>
            </w:r>
          </w:p>
        </w:tc>
      </w:tr>
      <w:tr w:rsidR="003416CF" w:rsidRPr="00393A10" w14:paraId="7DDE55A5" w14:textId="77777777" w:rsidTr="00ED3A2E">
        <w:trPr>
          <w:cantSplit/>
          <w:trHeight w:val="290"/>
        </w:trPr>
        <w:tc>
          <w:tcPr>
            <w:tcW w:w="3288" w:type="dxa"/>
            <w:noWrap/>
            <w:hideMark/>
          </w:tcPr>
          <w:p w14:paraId="007EF23E"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Fixed communication</w:t>
            </w:r>
          </w:p>
        </w:tc>
        <w:tc>
          <w:tcPr>
            <w:tcW w:w="2236" w:type="dxa"/>
            <w:noWrap/>
            <w:hideMark/>
          </w:tcPr>
          <w:p w14:paraId="211FE441"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70604fgh</w:t>
            </w:r>
          </w:p>
        </w:tc>
        <w:tc>
          <w:tcPr>
            <w:tcW w:w="2551" w:type="dxa"/>
            <w:noWrap/>
            <w:hideMark/>
          </w:tcPr>
          <w:p w14:paraId="5F846023"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Nuuday A/S</w:t>
            </w:r>
          </w:p>
        </w:tc>
        <w:tc>
          <w:tcPr>
            <w:tcW w:w="1554" w:type="dxa"/>
            <w:noWrap/>
            <w:hideMark/>
          </w:tcPr>
          <w:p w14:paraId="746911D7"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26 April 2022</w:t>
            </w:r>
          </w:p>
        </w:tc>
      </w:tr>
      <w:tr w:rsidR="003416CF" w:rsidRPr="00393A10" w14:paraId="166EE261" w14:textId="77777777" w:rsidTr="00ED3A2E">
        <w:trPr>
          <w:cantSplit/>
          <w:trHeight w:val="290"/>
        </w:trPr>
        <w:tc>
          <w:tcPr>
            <w:tcW w:w="3288" w:type="dxa"/>
            <w:noWrap/>
            <w:hideMark/>
          </w:tcPr>
          <w:p w14:paraId="5588948D"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European harmonised number for harmonised services of social value</w:t>
            </w:r>
          </w:p>
        </w:tc>
        <w:tc>
          <w:tcPr>
            <w:tcW w:w="2236" w:type="dxa"/>
            <w:noWrap/>
            <w:hideMark/>
          </w:tcPr>
          <w:p w14:paraId="73B7B791"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116000</w:t>
            </w:r>
          </w:p>
        </w:tc>
        <w:tc>
          <w:tcPr>
            <w:tcW w:w="2551" w:type="dxa"/>
            <w:noWrap/>
            <w:hideMark/>
          </w:tcPr>
          <w:p w14:paraId="6A0A276A"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TDC Net A/S</w:t>
            </w:r>
          </w:p>
        </w:tc>
        <w:tc>
          <w:tcPr>
            <w:tcW w:w="1554" w:type="dxa"/>
            <w:noWrap/>
            <w:hideMark/>
          </w:tcPr>
          <w:p w14:paraId="22970386"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27 April 2022</w:t>
            </w:r>
          </w:p>
        </w:tc>
      </w:tr>
      <w:tr w:rsidR="003416CF" w:rsidRPr="00393A10" w14:paraId="0C3F2A04" w14:textId="77777777" w:rsidTr="00ED3A2E">
        <w:trPr>
          <w:cantSplit/>
          <w:trHeight w:val="290"/>
        </w:trPr>
        <w:tc>
          <w:tcPr>
            <w:tcW w:w="3288" w:type="dxa"/>
            <w:noWrap/>
            <w:hideMark/>
          </w:tcPr>
          <w:p w14:paraId="36EF6DA5"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4-digit short codes for directory enquiry services or special services</w:t>
            </w:r>
          </w:p>
        </w:tc>
        <w:tc>
          <w:tcPr>
            <w:tcW w:w="2236" w:type="dxa"/>
            <w:noWrap/>
            <w:hideMark/>
          </w:tcPr>
          <w:p w14:paraId="1A4E1495"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1818</w:t>
            </w:r>
          </w:p>
        </w:tc>
        <w:tc>
          <w:tcPr>
            <w:tcW w:w="2551" w:type="dxa"/>
            <w:noWrap/>
            <w:hideMark/>
          </w:tcPr>
          <w:p w14:paraId="4078501A"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TDC Net A/S</w:t>
            </w:r>
          </w:p>
        </w:tc>
        <w:tc>
          <w:tcPr>
            <w:tcW w:w="1554" w:type="dxa"/>
            <w:noWrap/>
            <w:hideMark/>
          </w:tcPr>
          <w:p w14:paraId="62A5C338"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16 May 2022</w:t>
            </w:r>
          </w:p>
        </w:tc>
      </w:tr>
      <w:tr w:rsidR="003416CF" w:rsidRPr="00393A10" w14:paraId="69990744" w14:textId="77777777" w:rsidTr="00ED3A2E">
        <w:trPr>
          <w:cantSplit/>
          <w:trHeight w:val="290"/>
        </w:trPr>
        <w:tc>
          <w:tcPr>
            <w:tcW w:w="3288" w:type="dxa"/>
            <w:noWrap/>
            <w:hideMark/>
          </w:tcPr>
          <w:p w14:paraId="6E3B99CA"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Mobile communication</w:t>
            </w:r>
          </w:p>
        </w:tc>
        <w:tc>
          <w:tcPr>
            <w:tcW w:w="2236" w:type="dxa"/>
            <w:noWrap/>
            <w:hideMark/>
          </w:tcPr>
          <w:p w14:paraId="7F87DF61"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3620efgh</w:t>
            </w:r>
          </w:p>
        </w:tc>
        <w:tc>
          <w:tcPr>
            <w:tcW w:w="2551" w:type="dxa"/>
            <w:noWrap/>
            <w:hideMark/>
          </w:tcPr>
          <w:p w14:paraId="1A9175F7"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Hi3G Denmark ApS</w:t>
            </w:r>
          </w:p>
        </w:tc>
        <w:tc>
          <w:tcPr>
            <w:tcW w:w="1554" w:type="dxa"/>
            <w:noWrap/>
            <w:hideMark/>
          </w:tcPr>
          <w:p w14:paraId="59674398"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18 May 2022</w:t>
            </w:r>
          </w:p>
        </w:tc>
      </w:tr>
      <w:tr w:rsidR="003416CF" w:rsidRPr="00393A10" w14:paraId="48708CC5" w14:textId="77777777" w:rsidTr="00ED3A2E">
        <w:trPr>
          <w:cantSplit/>
          <w:trHeight w:val="290"/>
        </w:trPr>
        <w:tc>
          <w:tcPr>
            <w:tcW w:w="3288" w:type="dxa"/>
            <w:noWrap/>
            <w:hideMark/>
          </w:tcPr>
          <w:p w14:paraId="2EB8AEDF"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Mobile communication</w:t>
            </w:r>
          </w:p>
        </w:tc>
        <w:tc>
          <w:tcPr>
            <w:tcW w:w="2236" w:type="dxa"/>
            <w:noWrap/>
            <w:hideMark/>
          </w:tcPr>
          <w:p w14:paraId="7E195B74"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20505fgh</w:t>
            </w:r>
          </w:p>
        </w:tc>
        <w:tc>
          <w:tcPr>
            <w:tcW w:w="2551" w:type="dxa"/>
            <w:noWrap/>
            <w:hideMark/>
          </w:tcPr>
          <w:p w14:paraId="2DD6650E"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mifon familie</w:t>
            </w:r>
          </w:p>
        </w:tc>
        <w:tc>
          <w:tcPr>
            <w:tcW w:w="1554" w:type="dxa"/>
            <w:noWrap/>
            <w:hideMark/>
          </w:tcPr>
          <w:p w14:paraId="14EFA3EE"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18 May 2022</w:t>
            </w:r>
          </w:p>
        </w:tc>
      </w:tr>
      <w:tr w:rsidR="003416CF" w:rsidRPr="00393A10" w14:paraId="728B9A63" w14:textId="77777777" w:rsidTr="00ED3A2E">
        <w:trPr>
          <w:cantSplit/>
          <w:trHeight w:val="290"/>
        </w:trPr>
        <w:tc>
          <w:tcPr>
            <w:tcW w:w="3288" w:type="dxa"/>
            <w:noWrap/>
            <w:hideMark/>
          </w:tcPr>
          <w:p w14:paraId="20D53AF5"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Fixed communication</w:t>
            </w:r>
          </w:p>
        </w:tc>
        <w:tc>
          <w:tcPr>
            <w:tcW w:w="2236" w:type="dxa"/>
            <w:noWrap/>
            <w:hideMark/>
          </w:tcPr>
          <w:p w14:paraId="2F43973B"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39989fgh</w:t>
            </w:r>
          </w:p>
        </w:tc>
        <w:tc>
          <w:tcPr>
            <w:tcW w:w="2551" w:type="dxa"/>
            <w:noWrap/>
            <w:hideMark/>
          </w:tcPr>
          <w:p w14:paraId="4F0D7E2F"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TDC Net A/S</w:t>
            </w:r>
          </w:p>
        </w:tc>
        <w:tc>
          <w:tcPr>
            <w:tcW w:w="1554" w:type="dxa"/>
            <w:noWrap/>
            <w:hideMark/>
          </w:tcPr>
          <w:p w14:paraId="53AEC36A"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18 May 2022</w:t>
            </w:r>
          </w:p>
        </w:tc>
      </w:tr>
      <w:tr w:rsidR="003416CF" w:rsidRPr="00393A10" w14:paraId="2C1C9571" w14:textId="77777777" w:rsidTr="00ED3A2E">
        <w:trPr>
          <w:cantSplit/>
          <w:trHeight w:val="290"/>
        </w:trPr>
        <w:tc>
          <w:tcPr>
            <w:tcW w:w="3288" w:type="dxa"/>
            <w:noWrap/>
            <w:hideMark/>
          </w:tcPr>
          <w:p w14:paraId="70AEC2D8"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Fixed communication</w:t>
            </w:r>
          </w:p>
        </w:tc>
        <w:tc>
          <w:tcPr>
            <w:tcW w:w="2236" w:type="dxa"/>
            <w:noWrap/>
            <w:hideMark/>
          </w:tcPr>
          <w:p w14:paraId="7B75D479"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66600fgh</w:t>
            </w:r>
          </w:p>
        </w:tc>
        <w:tc>
          <w:tcPr>
            <w:tcW w:w="2551" w:type="dxa"/>
            <w:noWrap/>
            <w:hideMark/>
          </w:tcPr>
          <w:p w14:paraId="72651778"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mifon familie</w:t>
            </w:r>
          </w:p>
        </w:tc>
        <w:tc>
          <w:tcPr>
            <w:tcW w:w="1554" w:type="dxa"/>
            <w:noWrap/>
            <w:hideMark/>
          </w:tcPr>
          <w:p w14:paraId="2B425DFE" w14:textId="77777777" w:rsidR="003416CF" w:rsidRPr="00393A10" w:rsidRDefault="003416CF" w:rsidP="00ED3A2E">
            <w:pPr>
              <w:tabs>
                <w:tab w:val="clear" w:pos="567"/>
                <w:tab w:val="clear" w:pos="1276"/>
                <w:tab w:val="clear" w:pos="1843"/>
                <w:tab w:val="clear" w:pos="5387"/>
                <w:tab w:val="clear" w:pos="5954"/>
              </w:tabs>
              <w:spacing w:before="0"/>
              <w:jc w:val="left"/>
              <w:textAlignment w:val="auto"/>
              <w:rPr>
                <w:rFonts w:cs="Calibri"/>
                <w:iCs/>
                <w:noProof w:val="0"/>
                <w:sz w:val="20"/>
                <w:szCs w:val="20"/>
                <w:lang w:val="en-GB"/>
              </w:rPr>
            </w:pPr>
            <w:r w:rsidRPr="00393A10">
              <w:rPr>
                <w:rFonts w:cs="Calibri"/>
                <w:iCs/>
                <w:noProof w:val="0"/>
                <w:sz w:val="20"/>
                <w:szCs w:val="20"/>
                <w:lang w:val="en-GB"/>
              </w:rPr>
              <w:t>07 June 2022</w:t>
            </w:r>
          </w:p>
        </w:tc>
      </w:tr>
    </w:tbl>
    <w:p w14:paraId="5F9DE46B" w14:textId="77777777" w:rsidR="003416CF" w:rsidRPr="00393A10" w:rsidRDefault="003416CF" w:rsidP="003416CF">
      <w:pPr>
        <w:tabs>
          <w:tab w:val="clear" w:pos="567"/>
          <w:tab w:val="clear" w:pos="1276"/>
          <w:tab w:val="clear" w:pos="1843"/>
          <w:tab w:val="clear" w:pos="5387"/>
          <w:tab w:val="clear" w:pos="5954"/>
        </w:tabs>
        <w:rPr>
          <w:rFonts w:cs="Arial"/>
          <w:noProof w:val="0"/>
          <w:lang w:val="en-GB"/>
        </w:rPr>
      </w:pPr>
    </w:p>
    <w:bookmarkEnd w:id="1181"/>
    <w:bookmarkEnd w:id="1182"/>
    <w:p w14:paraId="4750CAF1" w14:textId="77777777" w:rsidR="003416CF" w:rsidRPr="00393A10" w:rsidRDefault="003416CF" w:rsidP="003416CF">
      <w:pPr>
        <w:tabs>
          <w:tab w:val="clear" w:pos="567"/>
          <w:tab w:val="clear" w:pos="1276"/>
          <w:tab w:val="clear" w:pos="1843"/>
          <w:tab w:val="clear" w:pos="5387"/>
          <w:tab w:val="clear" w:pos="5954"/>
          <w:tab w:val="left" w:pos="1800"/>
        </w:tabs>
        <w:spacing w:before="0"/>
        <w:ind w:left="1077" w:hanging="1077"/>
        <w:jc w:val="left"/>
        <w:rPr>
          <w:rFonts w:cs="Arial"/>
          <w:noProof w:val="0"/>
          <w:lang w:val="es-ES_tradnl"/>
        </w:rPr>
      </w:pPr>
    </w:p>
    <w:p w14:paraId="018652E0" w14:textId="77777777" w:rsidR="003416CF" w:rsidRPr="00393A10" w:rsidRDefault="003416CF" w:rsidP="003416CF">
      <w:pPr>
        <w:tabs>
          <w:tab w:val="clear" w:pos="567"/>
          <w:tab w:val="clear" w:pos="1276"/>
          <w:tab w:val="clear" w:pos="1843"/>
          <w:tab w:val="clear" w:pos="5387"/>
          <w:tab w:val="clear" w:pos="5954"/>
          <w:tab w:val="left" w:pos="1800"/>
        </w:tabs>
        <w:spacing w:before="0"/>
        <w:ind w:left="1077" w:hanging="1077"/>
        <w:jc w:val="left"/>
        <w:rPr>
          <w:rFonts w:cs="Arial"/>
          <w:noProof w:val="0"/>
          <w:lang w:val="es-ES_tradnl"/>
        </w:rPr>
      </w:pPr>
      <w:r w:rsidRPr="00393A10">
        <w:rPr>
          <w:rFonts w:cs="Arial"/>
          <w:noProof w:val="0"/>
          <w:lang w:val="es-ES_tradnl"/>
        </w:rPr>
        <w:t>Contact:</w:t>
      </w:r>
    </w:p>
    <w:p w14:paraId="19260E41" w14:textId="77777777" w:rsidR="003416CF" w:rsidRPr="003416CF" w:rsidRDefault="003416CF" w:rsidP="003416CF">
      <w:pPr>
        <w:tabs>
          <w:tab w:val="clear" w:pos="1276"/>
          <w:tab w:val="clear" w:pos="1843"/>
          <w:tab w:val="clear" w:pos="5387"/>
          <w:tab w:val="clear" w:pos="5954"/>
          <w:tab w:val="left" w:pos="1134"/>
        </w:tabs>
        <w:ind w:left="567"/>
        <w:jc w:val="left"/>
        <w:rPr>
          <w:rFonts w:cs="Arial"/>
          <w:noProof w:val="0"/>
          <w:lang w:val="en-GB"/>
        </w:rPr>
      </w:pPr>
      <w:r w:rsidRPr="003416CF">
        <w:rPr>
          <w:rFonts w:cs="Arial"/>
          <w:noProof w:val="0"/>
          <w:lang w:val="en-GB"/>
        </w:rPr>
        <w:t>Agency for Data Supply and Infrastructure</w:t>
      </w:r>
    </w:p>
    <w:p w14:paraId="63FD93E7" w14:textId="77777777" w:rsidR="003416CF" w:rsidRPr="003416CF" w:rsidRDefault="003416CF" w:rsidP="003416CF">
      <w:pPr>
        <w:tabs>
          <w:tab w:val="clear" w:pos="1276"/>
          <w:tab w:val="clear" w:pos="1843"/>
          <w:tab w:val="clear" w:pos="5387"/>
          <w:tab w:val="clear" w:pos="5954"/>
          <w:tab w:val="left" w:pos="1134"/>
        </w:tabs>
        <w:spacing w:before="0"/>
        <w:ind w:left="567"/>
        <w:jc w:val="left"/>
        <w:rPr>
          <w:rFonts w:cs="Arial"/>
          <w:noProof w:val="0"/>
          <w:lang w:val="en-GB"/>
        </w:rPr>
      </w:pPr>
      <w:r w:rsidRPr="003416CF">
        <w:rPr>
          <w:rFonts w:cs="Arial"/>
          <w:noProof w:val="0"/>
          <w:lang w:val="en-GB"/>
        </w:rPr>
        <w:t>8 Rentemestervej</w:t>
      </w:r>
    </w:p>
    <w:p w14:paraId="121FE46B" w14:textId="77777777" w:rsidR="003416CF" w:rsidRPr="003416CF" w:rsidRDefault="003416CF" w:rsidP="003416CF">
      <w:pPr>
        <w:tabs>
          <w:tab w:val="clear" w:pos="1276"/>
          <w:tab w:val="clear" w:pos="1843"/>
          <w:tab w:val="clear" w:pos="5387"/>
          <w:tab w:val="clear" w:pos="5954"/>
          <w:tab w:val="left" w:pos="1134"/>
        </w:tabs>
        <w:spacing w:before="0"/>
        <w:ind w:left="567"/>
        <w:jc w:val="left"/>
        <w:rPr>
          <w:rFonts w:cs="Arial"/>
          <w:noProof w:val="0"/>
          <w:lang w:val="en-GB"/>
        </w:rPr>
      </w:pPr>
      <w:r w:rsidRPr="003416CF">
        <w:rPr>
          <w:rFonts w:cs="Arial"/>
          <w:noProof w:val="0"/>
          <w:lang w:val="en-GB"/>
        </w:rPr>
        <w:t>2400 COPENHAGEN NV</w:t>
      </w:r>
    </w:p>
    <w:p w14:paraId="6C8A906B" w14:textId="77777777" w:rsidR="003416CF" w:rsidRPr="003416CF" w:rsidRDefault="003416CF" w:rsidP="003416CF">
      <w:pPr>
        <w:tabs>
          <w:tab w:val="clear" w:pos="1276"/>
          <w:tab w:val="clear" w:pos="1843"/>
          <w:tab w:val="clear" w:pos="5387"/>
          <w:tab w:val="clear" w:pos="5954"/>
          <w:tab w:val="left" w:pos="1134"/>
        </w:tabs>
        <w:spacing w:before="0"/>
        <w:ind w:left="567"/>
        <w:jc w:val="left"/>
        <w:rPr>
          <w:rFonts w:cs="Arial"/>
          <w:noProof w:val="0"/>
          <w:lang w:val="en-GB"/>
        </w:rPr>
      </w:pPr>
      <w:r w:rsidRPr="003416CF">
        <w:rPr>
          <w:rFonts w:cs="Arial"/>
          <w:noProof w:val="0"/>
          <w:lang w:val="en-GB"/>
        </w:rPr>
        <w:t>Denmark</w:t>
      </w:r>
    </w:p>
    <w:p w14:paraId="1AD357E1" w14:textId="77777777" w:rsidR="003416CF" w:rsidRPr="003416CF" w:rsidRDefault="003416CF" w:rsidP="003416CF">
      <w:pPr>
        <w:tabs>
          <w:tab w:val="clear" w:pos="1276"/>
          <w:tab w:val="clear" w:pos="1843"/>
          <w:tab w:val="clear" w:pos="5387"/>
          <w:tab w:val="clear" w:pos="5954"/>
          <w:tab w:val="left" w:pos="1134"/>
        </w:tabs>
        <w:spacing w:before="0"/>
        <w:ind w:left="567"/>
        <w:jc w:val="left"/>
        <w:rPr>
          <w:rFonts w:cs="Arial"/>
          <w:noProof w:val="0"/>
          <w:lang w:val="en-GB"/>
        </w:rPr>
      </w:pPr>
      <w:r w:rsidRPr="003416CF">
        <w:rPr>
          <w:rFonts w:cs="Arial"/>
          <w:noProof w:val="0"/>
          <w:lang w:val="en-GB"/>
        </w:rPr>
        <w:t>Tel:</w:t>
      </w:r>
      <w:r w:rsidRPr="003416CF">
        <w:rPr>
          <w:rFonts w:cs="Arial"/>
          <w:noProof w:val="0"/>
          <w:lang w:val="en-GB"/>
        </w:rPr>
        <w:tab/>
        <w:t xml:space="preserve">+45 7254 5500 </w:t>
      </w:r>
      <w:r w:rsidRPr="003416CF">
        <w:rPr>
          <w:rFonts w:cs="Arial"/>
          <w:noProof w:val="0"/>
          <w:lang w:val="en-GB"/>
        </w:rPr>
        <w:br/>
        <w:t>E-mail:</w:t>
      </w:r>
      <w:r w:rsidRPr="003416CF">
        <w:rPr>
          <w:rFonts w:cs="Arial"/>
          <w:noProof w:val="0"/>
          <w:lang w:val="en-GB"/>
        </w:rPr>
        <w:tab/>
        <w:t xml:space="preserve"> tele@sdfi.dk</w:t>
      </w:r>
      <w:r w:rsidRPr="003416CF">
        <w:rPr>
          <w:rFonts w:cs="Arial"/>
          <w:noProof w:val="0"/>
          <w:lang w:val="en-GB"/>
        </w:rPr>
        <w:br/>
        <w:t>URL:</w:t>
      </w:r>
      <w:r w:rsidRPr="003416CF">
        <w:rPr>
          <w:rFonts w:cs="Arial"/>
          <w:noProof w:val="0"/>
          <w:lang w:val="en-GB"/>
        </w:rPr>
        <w:tab/>
        <w:t>www.sdfi.dk</w:t>
      </w:r>
    </w:p>
    <w:p w14:paraId="38DF01B8" w14:textId="77777777" w:rsidR="003416CF" w:rsidRDefault="003416CF" w:rsidP="003416CF">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GB"/>
        </w:rPr>
      </w:pPr>
    </w:p>
    <w:p w14:paraId="5E51C569" w14:textId="77777777" w:rsidR="003416CF" w:rsidRDefault="003416CF" w:rsidP="003416CF">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GB"/>
        </w:rPr>
      </w:pPr>
      <w:r>
        <w:rPr>
          <w:rFonts w:cs="Calibri"/>
          <w:lang w:val="en-GB"/>
        </w:rPr>
        <w:br w:type="page"/>
      </w:r>
    </w:p>
    <w:p w14:paraId="020F379F" w14:textId="77777777" w:rsidR="003416CF" w:rsidRPr="002713F5" w:rsidRDefault="003416CF" w:rsidP="003416CF">
      <w:pPr>
        <w:tabs>
          <w:tab w:val="clear" w:pos="1276"/>
          <w:tab w:val="clear" w:pos="1843"/>
          <w:tab w:val="left" w:pos="1560"/>
          <w:tab w:val="left" w:pos="2127"/>
        </w:tabs>
        <w:spacing w:before="0"/>
        <w:jc w:val="left"/>
        <w:outlineLvl w:val="3"/>
        <w:rPr>
          <w:rFonts w:cs="Arial"/>
          <w:b/>
          <w:noProof w:val="0"/>
          <w:lang w:val="en-GB"/>
        </w:rPr>
      </w:pPr>
      <w:r w:rsidRPr="002713F5">
        <w:rPr>
          <w:rFonts w:cs="Arial"/>
          <w:b/>
          <w:noProof w:val="0"/>
          <w:lang w:val="en-GB"/>
        </w:rPr>
        <w:t>Morocco (country code +212)</w:t>
      </w:r>
    </w:p>
    <w:p w14:paraId="1CD58683" w14:textId="77777777" w:rsidR="003416CF" w:rsidRPr="002713F5" w:rsidRDefault="003416CF" w:rsidP="003416CF">
      <w:pPr>
        <w:tabs>
          <w:tab w:val="clear" w:pos="1276"/>
          <w:tab w:val="clear" w:pos="1843"/>
          <w:tab w:val="left" w:pos="1560"/>
          <w:tab w:val="left" w:pos="2127"/>
        </w:tabs>
        <w:jc w:val="left"/>
        <w:outlineLvl w:val="4"/>
        <w:rPr>
          <w:rFonts w:cs="Arial"/>
          <w:noProof w:val="0"/>
          <w:lang w:val="en-GB"/>
        </w:rPr>
      </w:pPr>
      <w:r w:rsidRPr="002713F5">
        <w:rPr>
          <w:rFonts w:cs="Arial"/>
          <w:noProof w:val="0"/>
          <w:lang w:val="en-GB"/>
        </w:rPr>
        <w:t>Communication of 26.VII.2022:</w:t>
      </w:r>
    </w:p>
    <w:p w14:paraId="46960876" w14:textId="77777777" w:rsidR="003416CF" w:rsidRPr="002713F5" w:rsidRDefault="003416CF" w:rsidP="003416CF">
      <w:pPr>
        <w:jc w:val="left"/>
        <w:rPr>
          <w:noProof w:val="0"/>
          <w:lang w:val="en-GB"/>
        </w:rPr>
      </w:pPr>
      <w:bookmarkStart w:id="1183" w:name="_Hlk74931543"/>
      <w:r w:rsidRPr="002713F5">
        <w:rPr>
          <w:noProof w:val="0"/>
          <w:lang w:val="en-GB"/>
        </w:rPr>
        <w:t xml:space="preserve">The </w:t>
      </w:r>
      <w:r w:rsidRPr="002713F5">
        <w:rPr>
          <w:i/>
          <w:iCs/>
          <w:noProof w:val="0"/>
          <w:lang w:val="en-GB"/>
        </w:rPr>
        <w:t>Agence Nationale de Réglementation des Télécommunications (ANRT)</w:t>
      </w:r>
      <w:r w:rsidRPr="002713F5">
        <w:rPr>
          <w:noProof w:val="0"/>
          <w:lang w:val="en-GB"/>
        </w:rPr>
        <w:t xml:space="preserve">, Rabat, announces the following updates to the national telephone-numbering plan of Morocco. </w:t>
      </w:r>
    </w:p>
    <w:bookmarkEnd w:id="1183"/>
    <w:p w14:paraId="04CF828B" w14:textId="77777777" w:rsidR="003416CF" w:rsidRPr="002713F5" w:rsidRDefault="003416CF" w:rsidP="003416CF">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p w14:paraId="27CFC2A6" w14:textId="77777777" w:rsidR="003416CF" w:rsidRDefault="003416CF" w:rsidP="003416C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57"/>
        <w:jc w:val="center"/>
        <w:textAlignment w:val="auto"/>
        <w:rPr>
          <w:bCs/>
          <w:i/>
          <w:iCs/>
          <w:noProof w:val="0"/>
          <w:lang w:val="en-GB"/>
        </w:rPr>
      </w:pPr>
      <w:r w:rsidRPr="002713F5">
        <w:rPr>
          <w:bCs/>
          <w:i/>
          <w:iCs/>
          <w:noProof w:val="0"/>
          <w:lang w:val="en-GB"/>
        </w:rPr>
        <w:t xml:space="preserve">Description of introduction of new resource </w:t>
      </w:r>
      <w:r w:rsidRPr="002713F5">
        <w:rPr>
          <w:bCs/>
          <w:i/>
          <w:iCs/>
          <w:noProof w:val="0"/>
          <w:lang w:val="en-GB"/>
        </w:rPr>
        <w:br/>
        <w:t>for national E.164 numbering plan for country code +212:</w:t>
      </w:r>
    </w:p>
    <w:p w14:paraId="686B1DF6" w14:textId="77777777" w:rsidR="003416CF" w:rsidRPr="002713F5" w:rsidRDefault="003416CF" w:rsidP="003416C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bCs/>
          <w:noProof w:val="0"/>
          <w:lang w:val="en-GB"/>
        </w:rPr>
      </w:pPr>
    </w:p>
    <w:p w14:paraId="70696764" w14:textId="77777777" w:rsidR="003416CF" w:rsidRPr="002713F5" w:rsidRDefault="003416CF" w:rsidP="003416CF">
      <w:pPr>
        <w:numPr>
          <w:ilvl w:val="0"/>
          <w:numId w:val="1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noProof w:val="0"/>
          <w:lang w:val="en-GB" w:eastAsia="zh-CN"/>
        </w:rPr>
      </w:pPr>
      <w:r w:rsidRPr="002713F5">
        <w:rPr>
          <w:rFonts w:eastAsia="SimSun"/>
          <w:noProof w:val="0"/>
          <w:lang w:val="en-GB" w:eastAsia="zh-CN"/>
        </w:rPr>
        <w:t>new NDCs below have recently been introduced as follows:</w:t>
      </w:r>
    </w:p>
    <w:p w14:paraId="16B05F4B" w14:textId="77777777" w:rsidR="003416CF" w:rsidRPr="002713F5" w:rsidRDefault="003416CF" w:rsidP="003416CF">
      <w:pPr>
        <w:tabs>
          <w:tab w:val="clear" w:pos="567"/>
          <w:tab w:val="clear" w:pos="1276"/>
          <w:tab w:val="clear" w:pos="1843"/>
          <w:tab w:val="clear" w:pos="5387"/>
          <w:tab w:val="clear" w:pos="5954"/>
        </w:tabs>
        <w:spacing w:before="0"/>
        <w:jc w:val="left"/>
        <w:rPr>
          <w:rFonts w:ascii="Arial" w:eastAsia="SimSun" w:hAnsi="Arial"/>
          <w:noProof w:val="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3416CF" w:rsidRPr="002713F5" w14:paraId="3BD3C592" w14:textId="77777777" w:rsidTr="00ED3A2E">
        <w:trPr>
          <w:cantSplit/>
          <w:tblHeader/>
        </w:trPr>
        <w:tc>
          <w:tcPr>
            <w:tcW w:w="2250" w:type="dxa"/>
            <w:vMerge w:val="restart"/>
            <w:vAlign w:val="center"/>
          </w:tcPr>
          <w:p w14:paraId="07446C62" w14:textId="77777777" w:rsidR="003416CF" w:rsidRPr="002713F5" w:rsidRDefault="003416CF" w:rsidP="00ED3A2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cs="Calibri"/>
                <w:i/>
                <w:noProof w:val="0"/>
                <w:lang w:val="en-GB"/>
              </w:rPr>
            </w:pPr>
            <w:bookmarkStart w:id="1184" w:name="_Hlk88493930"/>
            <w:r w:rsidRPr="002713F5">
              <w:rPr>
                <w:rFonts w:eastAsia="SimSun" w:cs="Calibri"/>
                <w:i/>
                <w:noProof w:val="0"/>
                <w:lang w:val="en-GB"/>
              </w:rPr>
              <w:t xml:space="preserve">NDC (national destination code) </w:t>
            </w:r>
            <w:r w:rsidRPr="002713F5">
              <w:rPr>
                <w:rFonts w:eastAsia="SimSun" w:cs="Calibri"/>
                <w:i/>
                <w:noProof w:val="0"/>
                <w:color w:val="000000"/>
                <w:lang w:val="en-GB"/>
              </w:rPr>
              <w:t>or leading digits of N(S)N (national (significant) number)</w:t>
            </w:r>
          </w:p>
        </w:tc>
        <w:tc>
          <w:tcPr>
            <w:tcW w:w="2340" w:type="dxa"/>
            <w:gridSpan w:val="2"/>
            <w:vAlign w:val="center"/>
          </w:tcPr>
          <w:p w14:paraId="66FE9E8D" w14:textId="77777777" w:rsidR="003416CF" w:rsidRPr="002713F5" w:rsidRDefault="003416CF" w:rsidP="00ED3A2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2713F5">
              <w:rPr>
                <w:rFonts w:eastAsia="SimSun" w:cs="Calibri"/>
                <w:i/>
                <w:noProof w:val="0"/>
                <w:lang w:val="en-GB"/>
              </w:rPr>
              <w:t xml:space="preserve">N(S)N </w:t>
            </w:r>
            <w:r w:rsidRPr="002713F5">
              <w:rPr>
                <w:rFonts w:eastAsia="SimSun" w:cs="Calibri"/>
                <w:i/>
                <w:noProof w:val="0"/>
                <w:color w:val="000000"/>
                <w:lang w:val="en-GB"/>
              </w:rPr>
              <w:t>number length</w:t>
            </w:r>
          </w:p>
        </w:tc>
        <w:tc>
          <w:tcPr>
            <w:tcW w:w="2700" w:type="dxa"/>
            <w:vMerge w:val="restart"/>
            <w:vAlign w:val="center"/>
          </w:tcPr>
          <w:p w14:paraId="511574D8" w14:textId="77777777" w:rsidR="003416CF" w:rsidRPr="002713F5" w:rsidRDefault="003416CF" w:rsidP="00ED3A2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2713F5">
              <w:rPr>
                <w:rFonts w:eastAsia="SimSun" w:cs="Calibri"/>
                <w:i/>
                <w:noProof w:val="0"/>
                <w:color w:val="000000"/>
                <w:lang w:val="en-GB"/>
              </w:rPr>
              <w:t>Usage of E.164 number</w:t>
            </w:r>
          </w:p>
        </w:tc>
        <w:tc>
          <w:tcPr>
            <w:tcW w:w="2520" w:type="dxa"/>
            <w:vMerge w:val="restart"/>
            <w:tcMar>
              <w:left w:w="85" w:type="dxa"/>
              <w:right w:w="85" w:type="dxa"/>
            </w:tcMar>
            <w:vAlign w:val="center"/>
          </w:tcPr>
          <w:p w14:paraId="3F305258" w14:textId="77777777" w:rsidR="003416CF" w:rsidRPr="002713F5" w:rsidRDefault="003416CF" w:rsidP="00ED3A2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2713F5">
              <w:rPr>
                <w:rFonts w:eastAsia="SimSun" w:cs="Calibri"/>
                <w:i/>
                <w:noProof w:val="0"/>
                <w:color w:val="000000"/>
                <w:lang w:val="en-GB"/>
              </w:rPr>
              <w:t>Additional information</w:t>
            </w:r>
          </w:p>
        </w:tc>
      </w:tr>
      <w:tr w:rsidR="003416CF" w:rsidRPr="002713F5" w14:paraId="214C1DE6" w14:textId="77777777" w:rsidTr="00ED3A2E">
        <w:trPr>
          <w:cantSplit/>
          <w:tblHeader/>
        </w:trPr>
        <w:tc>
          <w:tcPr>
            <w:tcW w:w="2250" w:type="dxa"/>
            <w:vMerge/>
            <w:vAlign w:val="center"/>
          </w:tcPr>
          <w:p w14:paraId="464F5671" w14:textId="77777777" w:rsidR="003416CF" w:rsidRPr="002713F5" w:rsidRDefault="003416CF" w:rsidP="00ED3A2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1080" w:type="dxa"/>
            <w:vAlign w:val="center"/>
          </w:tcPr>
          <w:p w14:paraId="6CB4162C" w14:textId="77777777" w:rsidR="003416CF" w:rsidRPr="002713F5" w:rsidRDefault="003416CF" w:rsidP="00ED3A2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2713F5">
              <w:rPr>
                <w:rFonts w:eastAsia="SimSun" w:cs="Calibri"/>
                <w:i/>
                <w:noProof w:val="0"/>
                <w:lang w:val="en-GB"/>
              </w:rPr>
              <w:t>Maximum length</w:t>
            </w:r>
          </w:p>
        </w:tc>
        <w:tc>
          <w:tcPr>
            <w:tcW w:w="1260" w:type="dxa"/>
            <w:vAlign w:val="center"/>
          </w:tcPr>
          <w:p w14:paraId="53C3901E" w14:textId="77777777" w:rsidR="003416CF" w:rsidRPr="002713F5" w:rsidRDefault="003416CF" w:rsidP="00ED3A2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2713F5">
              <w:rPr>
                <w:rFonts w:eastAsia="SimSun" w:cs="Calibri"/>
                <w:i/>
                <w:noProof w:val="0"/>
                <w:color w:val="000000"/>
                <w:lang w:val="en-GB"/>
              </w:rPr>
              <w:t>Minimum length</w:t>
            </w:r>
          </w:p>
        </w:tc>
        <w:tc>
          <w:tcPr>
            <w:tcW w:w="2700" w:type="dxa"/>
            <w:vMerge/>
            <w:vAlign w:val="center"/>
          </w:tcPr>
          <w:p w14:paraId="107CABBD" w14:textId="77777777" w:rsidR="003416CF" w:rsidRPr="002713F5" w:rsidRDefault="003416CF" w:rsidP="00ED3A2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2520" w:type="dxa"/>
            <w:vMerge/>
            <w:tcMar>
              <w:left w:w="68" w:type="dxa"/>
              <w:right w:w="68" w:type="dxa"/>
            </w:tcMar>
            <w:vAlign w:val="center"/>
          </w:tcPr>
          <w:p w14:paraId="19D52729" w14:textId="77777777" w:rsidR="003416CF" w:rsidRPr="002713F5" w:rsidRDefault="003416CF" w:rsidP="00ED3A2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r>
      <w:bookmarkEnd w:id="1184"/>
      <w:tr w:rsidR="003416CF" w:rsidRPr="002713F5" w14:paraId="0AD8AE36" w14:textId="77777777" w:rsidTr="00ED3A2E">
        <w:tblPrEx>
          <w:jc w:val="center"/>
        </w:tblPrEx>
        <w:trPr>
          <w:cantSplit/>
          <w:jc w:val="center"/>
        </w:trPr>
        <w:tc>
          <w:tcPr>
            <w:tcW w:w="2250" w:type="dxa"/>
            <w:tcBorders>
              <w:top w:val="single" w:sz="4" w:space="0" w:color="auto"/>
              <w:bottom w:val="single" w:sz="4" w:space="0" w:color="auto"/>
            </w:tcBorders>
          </w:tcPr>
          <w:p w14:paraId="0023B768" w14:textId="77777777" w:rsidR="003416CF" w:rsidRPr="002713F5" w:rsidRDefault="003416CF" w:rsidP="00ED3A2E">
            <w:pPr>
              <w:tabs>
                <w:tab w:val="clear" w:pos="567"/>
                <w:tab w:val="clear" w:pos="1276"/>
                <w:tab w:val="clear" w:pos="1843"/>
                <w:tab w:val="clear" w:pos="5387"/>
                <w:tab w:val="clear" w:pos="5954"/>
              </w:tabs>
              <w:spacing w:after="120"/>
              <w:jc w:val="center"/>
              <w:rPr>
                <w:rFonts w:cs="Calibri"/>
                <w:noProof w:val="0"/>
                <w:color w:val="000000"/>
                <w:lang w:eastAsia="fr-FR"/>
              </w:rPr>
            </w:pPr>
            <w:r w:rsidRPr="002713F5">
              <w:rPr>
                <w:rFonts w:cs="Calibri"/>
                <w:noProof w:val="0"/>
                <w:color w:val="000000"/>
                <w:lang w:eastAsia="fr-FR"/>
              </w:rPr>
              <w:t>780</w:t>
            </w:r>
          </w:p>
        </w:tc>
        <w:tc>
          <w:tcPr>
            <w:tcW w:w="1080" w:type="dxa"/>
            <w:tcBorders>
              <w:top w:val="single" w:sz="4" w:space="0" w:color="auto"/>
              <w:bottom w:val="single" w:sz="4" w:space="0" w:color="auto"/>
            </w:tcBorders>
            <w:shd w:val="clear" w:color="auto" w:fill="auto"/>
            <w:vAlign w:val="center"/>
          </w:tcPr>
          <w:p w14:paraId="753FC2C1"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9</w:t>
            </w:r>
          </w:p>
        </w:tc>
        <w:tc>
          <w:tcPr>
            <w:tcW w:w="1260" w:type="dxa"/>
            <w:tcBorders>
              <w:top w:val="single" w:sz="4" w:space="0" w:color="auto"/>
              <w:bottom w:val="single" w:sz="4" w:space="0" w:color="auto"/>
            </w:tcBorders>
            <w:shd w:val="clear" w:color="auto" w:fill="auto"/>
            <w:vAlign w:val="center"/>
          </w:tcPr>
          <w:p w14:paraId="2A1F6C3D"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2882745"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0C574402" w14:textId="77777777" w:rsidR="003416CF" w:rsidRPr="002713F5" w:rsidRDefault="003416CF" w:rsidP="00ED3A2E">
            <w:pPr>
              <w:tabs>
                <w:tab w:val="clear" w:pos="567"/>
                <w:tab w:val="clear" w:pos="1276"/>
                <w:tab w:val="clear" w:pos="1843"/>
                <w:tab w:val="clear" w:pos="5387"/>
                <w:tab w:val="clear" w:pos="5954"/>
              </w:tabs>
              <w:spacing w:after="120"/>
              <w:jc w:val="left"/>
              <w:rPr>
                <w:noProof w:val="0"/>
                <w:color w:val="000000"/>
                <w:lang w:val="fr-FR" w:eastAsia="fr-FR"/>
              </w:rPr>
            </w:pPr>
            <w:r w:rsidRPr="002713F5">
              <w:rPr>
                <w:noProof w:val="0"/>
                <w:color w:val="000000"/>
                <w:lang w:val="fr-FR" w:eastAsia="fr-FR"/>
              </w:rPr>
              <w:t>Médi Telecom</w:t>
            </w:r>
            <w:r w:rsidRPr="002713F5">
              <w:rPr>
                <w:noProof w:val="0"/>
                <w:color w:val="000000"/>
                <w:vertAlign w:val="superscript"/>
                <w:lang w:val="fr-FR" w:eastAsia="fr-FR"/>
              </w:rPr>
              <w:t>1</w:t>
            </w:r>
          </w:p>
        </w:tc>
      </w:tr>
      <w:tr w:rsidR="003416CF" w:rsidRPr="002713F5" w14:paraId="65EED4F7" w14:textId="77777777" w:rsidTr="00ED3A2E">
        <w:tblPrEx>
          <w:jc w:val="center"/>
        </w:tblPrEx>
        <w:trPr>
          <w:cantSplit/>
          <w:jc w:val="center"/>
        </w:trPr>
        <w:tc>
          <w:tcPr>
            <w:tcW w:w="2250" w:type="dxa"/>
            <w:tcBorders>
              <w:top w:val="single" w:sz="4" w:space="0" w:color="auto"/>
              <w:bottom w:val="single" w:sz="4" w:space="0" w:color="auto"/>
            </w:tcBorders>
          </w:tcPr>
          <w:p w14:paraId="35A00AE9"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rFonts w:cs="Calibri"/>
                <w:noProof w:val="0"/>
                <w:color w:val="000000"/>
                <w:lang w:eastAsia="fr-FR"/>
              </w:rPr>
              <w:t>781</w:t>
            </w:r>
          </w:p>
        </w:tc>
        <w:tc>
          <w:tcPr>
            <w:tcW w:w="1080" w:type="dxa"/>
            <w:tcBorders>
              <w:top w:val="single" w:sz="4" w:space="0" w:color="auto"/>
              <w:bottom w:val="single" w:sz="4" w:space="0" w:color="auto"/>
            </w:tcBorders>
            <w:shd w:val="clear" w:color="auto" w:fill="auto"/>
            <w:vAlign w:val="center"/>
          </w:tcPr>
          <w:p w14:paraId="57CF5673"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9</w:t>
            </w:r>
          </w:p>
        </w:tc>
        <w:tc>
          <w:tcPr>
            <w:tcW w:w="1260" w:type="dxa"/>
            <w:tcBorders>
              <w:top w:val="single" w:sz="4" w:space="0" w:color="auto"/>
              <w:bottom w:val="single" w:sz="4" w:space="0" w:color="auto"/>
            </w:tcBorders>
            <w:shd w:val="clear" w:color="auto" w:fill="auto"/>
            <w:vAlign w:val="center"/>
          </w:tcPr>
          <w:p w14:paraId="48345065"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9FD0BA2"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1BB410A2" w14:textId="77777777" w:rsidR="003416CF" w:rsidRPr="002713F5" w:rsidRDefault="003416CF" w:rsidP="00ED3A2E">
            <w:pPr>
              <w:tabs>
                <w:tab w:val="clear" w:pos="567"/>
                <w:tab w:val="clear" w:pos="1276"/>
                <w:tab w:val="clear" w:pos="1843"/>
                <w:tab w:val="clear" w:pos="5387"/>
                <w:tab w:val="clear" w:pos="5954"/>
              </w:tabs>
              <w:spacing w:after="120"/>
              <w:jc w:val="left"/>
              <w:rPr>
                <w:noProof w:val="0"/>
                <w:color w:val="000000"/>
                <w:lang w:val="fr-FR" w:eastAsia="fr-FR"/>
              </w:rPr>
            </w:pPr>
            <w:r w:rsidRPr="002713F5">
              <w:rPr>
                <w:noProof w:val="0"/>
                <w:color w:val="000000"/>
                <w:lang w:val="fr-FR" w:eastAsia="fr-FR"/>
              </w:rPr>
              <w:t>Médi Telecom</w:t>
            </w:r>
          </w:p>
        </w:tc>
      </w:tr>
      <w:tr w:rsidR="003416CF" w:rsidRPr="002713F5" w14:paraId="543C7450" w14:textId="77777777" w:rsidTr="00ED3A2E">
        <w:tblPrEx>
          <w:jc w:val="center"/>
        </w:tblPrEx>
        <w:trPr>
          <w:cantSplit/>
          <w:jc w:val="center"/>
        </w:trPr>
        <w:tc>
          <w:tcPr>
            <w:tcW w:w="2250" w:type="dxa"/>
            <w:tcBorders>
              <w:top w:val="single" w:sz="4" w:space="0" w:color="auto"/>
              <w:bottom w:val="single" w:sz="4" w:space="0" w:color="auto"/>
            </w:tcBorders>
          </w:tcPr>
          <w:p w14:paraId="166CF7D3"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rFonts w:cs="Calibri"/>
                <w:noProof w:val="0"/>
                <w:color w:val="000000"/>
                <w:lang w:eastAsia="fr-FR"/>
              </w:rPr>
              <w:t>782</w:t>
            </w:r>
          </w:p>
        </w:tc>
        <w:tc>
          <w:tcPr>
            <w:tcW w:w="1080" w:type="dxa"/>
            <w:tcBorders>
              <w:top w:val="single" w:sz="4" w:space="0" w:color="auto"/>
              <w:bottom w:val="single" w:sz="4" w:space="0" w:color="auto"/>
            </w:tcBorders>
            <w:shd w:val="clear" w:color="auto" w:fill="auto"/>
            <w:vAlign w:val="center"/>
          </w:tcPr>
          <w:p w14:paraId="6D6C294C"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9</w:t>
            </w:r>
          </w:p>
        </w:tc>
        <w:tc>
          <w:tcPr>
            <w:tcW w:w="1260" w:type="dxa"/>
            <w:tcBorders>
              <w:top w:val="single" w:sz="4" w:space="0" w:color="auto"/>
              <w:bottom w:val="single" w:sz="4" w:space="0" w:color="auto"/>
            </w:tcBorders>
            <w:shd w:val="clear" w:color="auto" w:fill="auto"/>
            <w:vAlign w:val="center"/>
          </w:tcPr>
          <w:p w14:paraId="69794C08"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D66BFD2"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19D9D13B" w14:textId="77777777" w:rsidR="003416CF" w:rsidRPr="002713F5" w:rsidRDefault="003416CF" w:rsidP="00ED3A2E">
            <w:pPr>
              <w:tabs>
                <w:tab w:val="clear" w:pos="567"/>
                <w:tab w:val="clear" w:pos="1276"/>
                <w:tab w:val="clear" w:pos="1843"/>
                <w:tab w:val="clear" w:pos="5387"/>
                <w:tab w:val="clear" w:pos="5954"/>
              </w:tabs>
              <w:spacing w:after="120"/>
              <w:jc w:val="left"/>
              <w:rPr>
                <w:noProof w:val="0"/>
                <w:color w:val="000000"/>
                <w:lang w:val="fr-FR" w:eastAsia="fr-FR"/>
              </w:rPr>
            </w:pPr>
            <w:r w:rsidRPr="002713F5">
              <w:rPr>
                <w:noProof w:val="0"/>
                <w:color w:val="000000"/>
                <w:lang w:val="fr-FR" w:eastAsia="fr-FR"/>
              </w:rPr>
              <w:t>Médi Telecom</w:t>
            </w:r>
          </w:p>
        </w:tc>
      </w:tr>
      <w:tr w:rsidR="003416CF" w:rsidRPr="002713F5" w14:paraId="6B510695" w14:textId="77777777" w:rsidTr="00ED3A2E">
        <w:tblPrEx>
          <w:jc w:val="center"/>
        </w:tblPrEx>
        <w:trPr>
          <w:cantSplit/>
          <w:jc w:val="center"/>
        </w:trPr>
        <w:tc>
          <w:tcPr>
            <w:tcW w:w="2250" w:type="dxa"/>
            <w:tcBorders>
              <w:top w:val="single" w:sz="4" w:space="0" w:color="auto"/>
              <w:bottom w:val="single" w:sz="4" w:space="0" w:color="auto"/>
            </w:tcBorders>
          </w:tcPr>
          <w:p w14:paraId="2E46FD87"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rFonts w:cs="Calibri"/>
                <w:noProof w:val="0"/>
                <w:color w:val="000000"/>
                <w:lang w:eastAsia="fr-FR"/>
              </w:rPr>
              <w:t>783</w:t>
            </w:r>
          </w:p>
        </w:tc>
        <w:tc>
          <w:tcPr>
            <w:tcW w:w="1080" w:type="dxa"/>
            <w:tcBorders>
              <w:top w:val="single" w:sz="4" w:space="0" w:color="auto"/>
              <w:bottom w:val="single" w:sz="4" w:space="0" w:color="auto"/>
            </w:tcBorders>
            <w:shd w:val="clear" w:color="auto" w:fill="auto"/>
            <w:vAlign w:val="center"/>
          </w:tcPr>
          <w:p w14:paraId="7478DD0F"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9</w:t>
            </w:r>
          </w:p>
        </w:tc>
        <w:tc>
          <w:tcPr>
            <w:tcW w:w="1260" w:type="dxa"/>
            <w:tcBorders>
              <w:top w:val="single" w:sz="4" w:space="0" w:color="auto"/>
              <w:bottom w:val="single" w:sz="4" w:space="0" w:color="auto"/>
            </w:tcBorders>
            <w:shd w:val="clear" w:color="auto" w:fill="auto"/>
            <w:vAlign w:val="center"/>
          </w:tcPr>
          <w:p w14:paraId="5BC5916B"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5689135" w14:textId="77777777" w:rsidR="003416CF" w:rsidRPr="002713F5" w:rsidRDefault="003416CF" w:rsidP="00ED3A2E">
            <w:pPr>
              <w:tabs>
                <w:tab w:val="clear" w:pos="567"/>
                <w:tab w:val="clear" w:pos="1276"/>
                <w:tab w:val="clear" w:pos="1843"/>
                <w:tab w:val="clear" w:pos="5387"/>
                <w:tab w:val="clear" w:pos="5954"/>
              </w:tabs>
              <w:spacing w:after="120"/>
              <w:jc w:val="center"/>
              <w:rPr>
                <w:noProof w:val="0"/>
                <w:color w:val="000000"/>
                <w:lang w:val="fr-FR" w:eastAsia="fr-FR"/>
              </w:rPr>
            </w:pPr>
            <w:r w:rsidRPr="002713F5">
              <w:rPr>
                <w:noProof w:val="0"/>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57978834" w14:textId="77777777" w:rsidR="003416CF" w:rsidRPr="002713F5" w:rsidRDefault="003416CF" w:rsidP="00ED3A2E">
            <w:pPr>
              <w:tabs>
                <w:tab w:val="clear" w:pos="567"/>
                <w:tab w:val="clear" w:pos="1276"/>
                <w:tab w:val="clear" w:pos="1843"/>
                <w:tab w:val="clear" w:pos="5387"/>
                <w:tab w:val="clear" w:pos="5954"/>
              </w:tabs>
              <w:spacing w:after="120"/>
              <w:jc w:val="left"/>
              <w:rPr>
                <w:noProof w:val="0"/>
                <w:color w:val="000000"/>
                <w:lang w:val="fr-FR" w:eastAsia="fr-FR"/>
              </w:rPr>
            </w:pPr>
            <w:r w:rsidRPr="002713F5">
              <w:rPr>
                <w:noProof w:val="0"/>
                <w:color w:val="000000"/>
                <w:lang w:val="fr-FR" w:eastAsia="fr-FR"/>
              </w:rPr>
              <w:t>Médi Telecom</w:t>
            </w:r>
          </w:p>
        </w:tc>
      </w:tr>
    </w:tbl>
    <w:p w14:paraId="1E767E36" w14:textId="77777777" w:rsidR="003416CF" w:rsidRPr="002713F5" w:rsidRDefault="003416CF" w:rsidP="003416CF">
      <w:pPr>
        <w:tabs>
          <w:tab w:val="clear" w:pos="567"/>
          <w:tab w:val="clear" w:pos="1276"/>
          <w:tab w:val="clear" w:pos="1843"/>
          <w:tab w:val="clear" w:pos="5387"/>
          <w:tab w:val="clear" w:pos="5954"/>
        </w:tabs>
        <w:spacing w:before="240"/>
        <w:jc w:val="left"/>
        <w:rPr>
          <w:rFonts w:eastAsia="SimSun"/>
          <w:noProof w:val="0"/>
          <w:lang w:val="en-GB" w:eastAsia="zh-CN"/>
        </w:rPr>
      </w:pPr>
      <w:r w:rsidRPr="002713F5">
        <w:rPr>
          <w:rFonts w:eastAsia="SimSun"/>
          <w:noProof w:val="0"/>
          <w:vertAlign w:val="superscript"/>
          <w:lang w:val="en-GB" w:eastAsia="zh-CN"/>
        </w:rPr>
        <w:t>1</w:t>
      </w:r>
      <w:r w:rsidRPr="002713F5">
        <w:rPr>
          <w:rFonts w:eastAsia="SimSun"/>
          <w:noProof w:val="0"/>
          <w:lang w:val="en-GB" w:eastAsia="zh-CN"/>
        </w:rPr>
        <w:t>: ORANGE</w:t>
      </w:r>
    </w:p>
    <w:p w14:paraId="42D4AFAA" w14:textId="77777777" w:rsidR="003416CF" w:rsidRPr="002713F5" w:rsidRDefault="003416CF" w:rsidP="003416CF">
      <w:pPr>
        <w:tabs>
          <w:tab w:val="clear" w:pos="567"/>
          <w:tab w:val="clear" w:pos="1276"/>
          <w:tab w:val="clear" w:pos="1843"/>
          <w:tab w:val="clear" w:pos="5387"/>
          <w:tab w:val="clear" w:pos="5954"/>
        </w:tabs>
        <w:spacing w:before="240"/>
        <w:jc w:val="left"/>
        <w:rPr>
          <w:rFonts w:eastAsia="SimSun"/>
          <w:noProof w:val="0"/>
          <w:lang w:val="en-GB" w:eastAsia="zh-CN"/>
        </w:rPr>
      </w:pPr>
      <w:r w:rsidRPr="002713F5">
        <w:rPr>
          <w:rFonts w:eastAsia="SimSun"/>
          <w:noProof w:val="0"/>
          <w:lang w:val="en-GB" w:eastAsia="zh-CN"/>
        </w:rPr>
        <w:t>Contact:</w:t>
      </w:r>
    </w:p>
    <w:p w14:paraId="7463E29F" w14:textId="77777777" w:rsidR="003416CF" w:rsidRPr="002713F5" w:rsidRDefault="003416CF" w:rsidP="003416CF">
      <w:pPr>
        <w:tabs>
          <w:tab w:val="clear" w:pos="567"/>
          <w:tab w:val="clear" w:pos="1276"/>
          <w:tab w:val="clear" w:pos="1843"/>
          <w:tab w:val="clear" w:pos="5387"/>
          <w:tab w:val="clear" w:pos="5954"/>
        </w:tabs>
        <w:ind w:left="720"/>
        <w:jc w:val="left"/>
        <w:rPr>
          <w:noProof w:val="0"/>
          <w:lang w:val="fr-CH"/>
        </w:rPr>
      </w:pPr>
      <w:r w:rsidRPr="002713F5">
        <w:rPr>
          <w:noProof w:val="0"/>
          <w:lang w:val="fr-CH"/>
        </w:rPr>
        <w:t>Agence Nationale de Réglementation des Télécommunications (ANRT)</w:t>
      </w:r>
    </w:p>
    <w:p w14:paraId="36F9F41C" w14:textId="77777777" w:rsidR="003416CF" w:rsidRPr="002713F5" w:rsidRDefault="003416CF" w:rsidP="003416CF">
      <w:pPr>
        <w:tabs>
          <w:tab w:val="clear" w:pos="567"/>
          <w:tab w:val="clear" w:pos="1276"/>
          <w:tab w:val="clear" w:pos="1843"/>
          <w:tab w:val="clear" w:pos="5387"/>
          <w:tab w:val="clear" w:pos="5954"/>
        </w:tabs>
        <w:spacing w:before="0"/>
        <w:ind w:left="720"/>
        <w:jc w:val="left"/>
        <w:rPr>
          <w:rFonts w:eastAsia="SimSun"/>
          <w:noProof w:val="0"/>
          <w:lang w:val="fr-CH" w:eastAsia="zh-CN"/>
        </w:rPr>
      </w:pPr>
      <w:r w:rsidRPr="002713F5">
        <w:rPr>
          <w:noProof w:val="0"/>
          <w:lang w:val="fr-CH"/>
        </w:rPr>
        <w:t>Centre d'affaires</w:t>
      </w:r>
    </w:p>
    <w:p w14:paraId="2E16A3E0" w14:textId="77777777" w:rsidR="003416CF" w:rsidRPr="002713F5" w:rsidRDefault="003416CF" w:rsidP="003416CF">
      <w:pPr>
        <w:tabs>
          <w:tab w:val="clear" w:pos="567"/>
          <w:tab w:val="clear" w:pos="1276"/>
          <w:tab w:val="clear" w:pos="1843"/>
          <w:tab w:val="clear" w:pos="5387"/>
          <w:tab w:val="clear" w:pos="5954"/>
        </w:tabs>
        <w:spacing w:before="0"/>
        <w:ind w:left="720"/>
        <w:jc w:val="left"/>
        <w:rPr>
          <w:rFonts w:eastAsia="SimSun"/>
          <w:noProof w:val="0"/>
          <w:lang w:val="fr-FR" w:eastAsia="zh-CN"/>
        </w:rPr>
      </w:pPr>
      <w:r w:rsidRPr="002713F5">
        <w:rPr>
          <w:rFonts w:eastAsia="SimSun"/>
          <w:noProof w:val="0"/>
          <w:lang w:val="fr-FR" w:eastAsia="zh-CN"/>
        </w:rPr>
        <w:t xml:space="preserve">Boulevard Ar-Riad, Hay Riad </w:t>
      </w:r>
    </w:p>
    <w:p w14:paraId="359989B7" w14:textId="77777777" w:rsidR="003416CF" w:rsidRPr="002713F5" w:rsidRDefault="003416CF" w:rsidP="003416CF">
      <w:pPr>
        <w:tabs>
          <w:tab w:val="clear" w:pos="567"/>
          <w:tab w:val="clear" w:pos="1276"/>
          <w:tab w:val="clear" w:pos="1843"/>
          <w:tab w:val="clear" w:pos="5387"/>
          <w:tab w:val="clear" w:pos="5954"/>
        </w:tabs>
        <w:spacing w:before="0"/>
        <w:ind w:left="720"/>
        <w:jc w:val="left"/>
        <w:rPr>
          <w:rFonts w:eastAsia="SimSun"/>
          <w:noProof w:val="0"/>
          <w:lang w:val="fr-FR" w:eastAsia="zh-CN"/>
        </w:rPr>
      </w:pPr>
      <w:r w:rsidRPr="002713F5">
        <w:rPr>
          <w:rFonts w:eastAsia="SimSun"/>
          <w:noProof w:val="0"/>
          <w:lang w:val="fr-FR" w:eastAsia="zh-CN"/>
        </w:rPr>
        <w:t>B.P. 2939</w:t>
      </w:r>
    </w:p>
    <w:p w14:paraId="5E44F3F1" w14:textId="77777777" w:rsidR="003416CF" w:rsidRPr="002713F5" w:rsidRDefault="003416CF" w:rsidP="003416CF">
      <w:pPr>
        <w:tabs>
          <w:tab w:val="clear" w:pos="567"/>
          <w:tab w:val="clear" w:pos="1276"/>
          <w:tab w:val="clear" w:pos="1843"/>
          <w:tab w:val="clear" w:pos="5387"/>
          <w:tab w:val="clear" w:pos="5954"/>
        </w:tabs>
        <w:spacing w:before="0"/>
        <w:ind w:left="720"/>
        <w:jc w:val="left"/>
        <w:rPr>
          <w:rFonts w:eastAsia="SimSun"/>
          <w:noProof w:val="0"/>
          <w:lang w:val="fr-FR" w:eastAsia="zh-CN"/>
        </w:rPr>
      </w:pPr>
      <w:r w:rsidRPr="002713F5">
        <w:rPr>
          <w:rFonts w:eastAsia="SimSun"/>
          <w:noProof w:val="0"/>
          <w:lang w:val="fr-FR" w:eastAsia="zh-CN"/>
        </w:rPr>
        <w:t>RABAT 10100</w:t>
      </w:r>
    </w:p>
    <w:p w14:paraId="164F42D0" w14:textId="77777777" w:rsidR="003416CF" w:rsidRPr="0005205E" w:rsidRDefault="003416CF" w:rsidP="003416CF">
      <w:pPr>
        <w:tabs>
          <w:tab w:val="clear" w:pos="567"/>
          <w:tab w:val="clear" w:pos="1276"/>
          <w:tab w:val="clear" w:pos="1843"/>
          <w:tab w:val="clear" w:pos="5387"/>
          <w:tab w:val="clear" w:pos="5954"/>
        </w:tabs>
        <w:spacing w:before="0"/>
        <w:ind w:left="720"/>
        <w:jc w:val="left"/>
        <w:rPr>
          <w:rFonts w:eastAsia="SimSun"/>
          <w:noProof w:val="0"/>
          <w:lang w:val="fr-FR" w:eastAsia="zh-CN"/>
        </w:rPr>
      </w:pPr>
      <w:r w:rsidRPr="0005205E">
        <w:rPr>
          <w:rFonts w:eastAsia="SimSun"/>
          <w:noProof w:val="0"/>
          <w:lang w:val="fr-FR" w:eastAsia="zh-CN"/>
        </w:rPr>
        <w:t>Morocco</w:t>
      </w:r>
    </w:p>
    <w:p w14:paraId="79C2EC5E" w14:textId="25850801" w:rsidR="003416CF" w:rsidRPr="0005205E" w:rsidRDefault="003416CF" w:rsidP="003416CF">
      <w:pPr>
        <w:tabs>
          <w:tab w:val="clear" w:pos="567"/>
          <w:tab w:val="clear" w:pos="1276"/>
          <w:tab w:val="clear" w:pos="1843"/>
          <w:tab w:val="clear" w:pos="5387"/>
          <w:tab w:val="clear" w:pos="5954"/>
        </w:tabs>
        <w:spacing w:before="0"/>
        <w:ind w:left="720"/>
        <w:jc w:val="left"/>
        <w:rPr>
          <w:rFonts w:eastAsia="SimSun"/>
          <w:noProof w:val="0"/>
          <w:lang w:val="fr-FR" w:eastAsia="zh-CN"/>
        </w:rPr>
      </w:pPr>
      <w:r w:rsidRPr="0005205E">
        <w:rPr>
          <w:rFonts w:eastAsia="SimSun"/>
          <w:noProof w:val="0"/>
          <w:lang w:val="fr-FR" w:eastAsia="zh-CN"/>
        </w:rPr>
        <w:t xml:space="preserve">Tel:  </w:t>
      </w:r>
      <w:r w:rsidR="0030289B" w:rsidRPr="0005205E">
        <w:rPr>
          <w:rFonts w:eastAsia="SimSun"/>
          <w:noProof w:val="0"/>
          <w:lang w:val="fr-FR" w:eastAsia="zh-CN"/>
        </w:rPr>
        <w:tab/>
      </w:r>
      <w:r w:rsidR="0030289B" w:rsidRPr="0005205E">
        <w:rPr>
          <w:rFonts w:eastAsia="SimSun"/>
          <w:noProof w:val="0"/>
          <w:lang w:val="fr-FR" w:eastAsia="zh-CN"/>
        </w:rPr>
        <w:tab/>
      </w:r>
      <w:r w:rsidRPr="0005205E">
        <w:rPr>
          <w:rFonts w:eastAsia="SimSun"/>
          <w:noProof w:val="0"/>
          <w:lang w:val="fr-FR" w:eastAsia="zh-CN"/>
        </w:rPr>
        <w:tab/>
        <w:t>+212 5 37 71 85 64</w:t>
      </w:r>
    </w:p>
    <w:p w14:paraId="45F2C4F0" w14:textId="77777777" w:rsidR="003416CF" w:rsidRPr="0005205E" w:rsidRDefault="003416CF" w:rsidP="003416CF">
      <w:pPr>
        <w:tabs>
          <w:tab w:val="clear" w:pos="567"/>
          <w:tab w:val="clear" w:pos="1276"/>
          <w:tab w:val="clear" w:pos="1843"/>
          <w:tab w:val="clear" w:pos="5387"/>
          <w:tab w:val="clear" w:pos="5954"/>
        </w:tabs>
        <w:spacing w:before="0"/>
        <w:ind w:left="720"/>
        <w:jc w:val="left"/>
        <w:rPr>
          <w:rFonts w:eastAsia="SimSun"/>
          <w:noProof w:val="0"/>
          <w:lang w:val="fr-FR" w:eastAsia="zh-CN"/>
        </w:rPr>
      </w:pPr>
      <w:r w:rsidRPr="0005205E">
        <w:rPr>
          <w:rFonts w:eastAsia="SimSun"/>
          <w:noProof w:val="0"/>
          <w:lang w:val="fr-FR" w:eastAsia="zh-CN"/>
        </w:rPr>
        <w:t xml:space="preserve">E-mail: </w:t>
      </w:r>
      <w:r w:rsidRPr="0005205E">
        <w:rPr>
          <w:rFonts w:eastAsia="SimSun"/>
          <w:noProof w:val="0"/>
          <w:lang w:val="fr-FR" w:eastAsia="zh-CN"/>
        </w:rPr>
        <w:tab/>
        <w:t xml:space="preserve">numerotation@anrt.ma </w:t>
      </w:r>
    </w:p>
    <w:p w14:paraId="0D7A0F85" w14:textId="7FDB899A" w:rsidR="003416CF" w:rsidRPr="0005205E" w:rsidRDefault="003416CF" w:rsidP="003416CF">
      <w:pPr>
        <w:tabs>
          <w:tab w:val="clear" w:pos="567"/>
          <w:tab w:val="clear" w:pos="1276"/>
          <w:tab w:val="clear" w:pos="1843"/>
          <w:tab w:val="clear" w:pos="5387"/>
          <w:tab w:val="clear" w:pos="5954"/>
        </w:tabs>
        <w:spacing w:before="0"/>
        <w:ind w:left="720"/>
        <w:jc w:val="left"/>
        <w:rPr>
          <w:rFonts w:eastAsia="SimSun"/>
          <w:noProof w:val="0"/>
          <w:lang w:val="fr-FR" w:eastAsia="zh-CN"/>
        </w:rPr>
      </w:pPr>
      <w:r w:rsidRPr="0005205E">
        <w:rPr>
          <w:rFonts w:eastAsia="SimSun"/>
          <w:noProof w:val="0"/>
          <w:lang w:val="fr-FR" w:eastAsia="zh-CN"/>
        </w:rPr>
        <w:t xml:space="preserve">URL: </w:t>
      </w:r>
      <w:r w:rsidRPr="0005205E">
        <w:rPr>
          <w:rFonts w:eastAsia="SimSun"/>
          <w:noProof w:val="0"/>
          <w:lang w:val="fr-FR" w:eastAsia="zh-CN"/>
        </w:rPr>
        <w:tab/>
      </w:r>
      <w:r w:rsidR="0030289B" w:rsidRPr="0005205E">
        <w:rPr>
          <w:rFonts w:eastAsia="SimSun"/>
          <w:noProof w:val="0"/>
          <w:lang w:val="fr-FR" w:eastAsia="zh-CN"/>
        </w:rPr>
        <w:tab/>
      </w:r>
      <w:r w:rsidRPr="0005205E">
        <w:rPr>
          <w:rFonts w:eastAsia="SimSun"/>
          <w:noProof w:val="0"/>
          <w:lang w:val="fr-FR" w:eastAsia="zh-CN"/>
        </w:rPr>
        <w:t>www.anrt.ma</w:t>
      </w:r>
    </w:p>
    <w:p w14:paraId="1EB21D1D" w14:textId="77777777" w:rsidR="003416CF" w:rsidRPr="0005205E" w:rsidRDefault="003416CF" w:rsidP="003416CF">
      <w:pPr>
        <w:tabs>
          <w:tab w:val="left" w:pos="720"/>
          <w:tab w:val="left" w:pos="794"/>
          <w:tab w:val="left" w:pos="1191"/>
          <w:tab w:val="left" w:pos="1588"/>
          <w:tab w:val="left" w:pos="1985"/>
        </w:tabs>
        <w:overflowPunct/>
        <w:autoSpaceDE/>
        <w:adjustRightInd/>
        <w:spacing w:before="0"/>
        <w:jc w:val="left"/>
        <w:rPr>
          <w:rFonts w:cs="Calibri"/>
          <w:lang w:val="fr-FR"/>
        </w:rPr>
      </w:pPr>
    </w:p>
    <w:p w14:paraId="4BBBC5E4" w14:textId="77777777" w:rsidR="00BB0E5D" w:rsidRPr="0005205E" w:rsidRDefault="00BB0E5D" w:rsidP="00A10D04">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18"/>
          <w:szCs w:val="18"/>
          <w:lang w:val="fr-FR"/>
        </w:rPr>
      </w:pPr>
    </w:p>
    <w:p w14:paraId="2653310B" w14:textId="77777777" w:rsidR="00410466" w:rsidRPr="0005205E" w:rsidRDefault="00410466" w:rsidP="00A10D04">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18"/>
          <w:szCs w:val="18"/>
          <w:lang w:val="fr-FR"/>
        </w:rPr>
      </w:pPr>
    </w:p>
    <w:bookmarkEnd w:id="1177"/>
    <w:bookmarkEnd w:id="1178"/>
    <w:p w14:paraId="5467D353" w14:textId="77777777" w:rsidR="000A6B01" w:rsidRPr="0005205E" w:rsidRDefault="000A6B01" w:rsidP="009F7CB2">
      <w:pPr>
        <w:rPr>
          <w:sz w:val="12"/>
          <w:szCs w:val="12"/>
          <w:lang w:val="fr-FR"/>
        </w:rPr>
      </w:pPr>
    </w:p>
    <w:p w14:paraId="2E230AC5" w14:textId="77777777" w:rsidR="009F7CB2" w:rsidRPr="0005205E" w:rsidRDefault="009F7CB2" w:rsidP="009F7CB2">
      <w:pPr>
        <w:rPr>
          <w:sz w:val="12"/>
          <w:szCs w:val="12"/>
          <w:lang w:val="fr-FR"/>
        </w:rPr>
        <w:sectPr w:rsidR="009F7CB2" w:rsidRPr="0005205E"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1160E576" w14:textId="77777777" w:rsidR="00374F70" w:rsidRPr="0005205E" w:rsidRDefault="00374F70" w:rsidP="007B08A5">
      <w:pPr>
        <w:pStyle w:val="Heading20"/>
      </w:pPr>
      <w:bookmarkStart w:id="1185" w:name="_Toc6411909"/>
      <w:bookmarkStart w:id="1186" w:name="_Toc6215744"/>
      <w:bookmarkStart w:id="1187" w:name="_Toc4420932"/>
      <w:bookmarkStart w:id="1188" w:name="_Toc1570044"/>
      <w:bookmarkStart w:id="1189" w:name="_Toc340536"/>
      <w:bookmarkStart w:id="1190" w:name="_Toc536101952"/>
      <w:bookmarkStart w:id="1191" w:name="_Toc531960787"/>
      <w:bookmarkStart w:id="1192" w:name="_Toc531094570"/>
      <w:bookmarkStart w:id="1193" w:name="_Toc526431483"/>
      <w:bookmarkStart w:id="1194" w:name="_Toc525638295"/>
      <w:bookmarkStart w:id="1195" w:name="_Toc524430964"/>
      <w:bookmarkStart w:id="1196" w:name="_Toc520709570"/>
      <w:bookmarkStart w:id="1197" w:name="_Toc518981888"/>
      <w:bookmarkStart w:id="1198" w:name="_Toc517792335"/>
      <w:bookmarkStart w:id="1199" w:name="_Toc514850724"/>
      <w:bookmarkStart w:id="1200" w:name="_Toc513645657"/>
      <w:bookmarkStart w:id="1201" w:name="_Toc510775355"/>
      <w:bookmarkStart w:id="1202" w:name="_Toc509838134"/>
      <w:bookmarkStart w:id="1203" w:name="_Toc507510721"/>
      <w:bookmarkStart w:id="1204" w:name="_Toc505005338"/>
      <w:bookmarkStart w:id="1205" w:name="_Toc503439022"/>
      <w:bookmarkStart w:id="1206" w:name="_Toc500842108"/>
      <w:bookmarkStart w:id="1207" w:name="_Toc500841784"/>
      <w:bookmarkStart w:id="1208" w:name="_Toc499624466"/>
      <w:bookmarkStart w:id="1209" w:name="_Toc497988320"/>
      <w:bookmarkStart w:id="1210" w:name="_Toc497986899"/>
      <w:bookmarkStart w:id="1211" w:name="_Toc496537203"/>
      <w:bookmarkStart w:id="1212" w:name="_Toc495499935"/>
      <w:bookmarkStart w:id="1213" w:name="_Toc493685649"/>
      <w:bookmarkStart w:id="1214" w:name="_Toc488848859"/>
      <w:bookmarkStart w:id="1215" w:name="_Toc487466269"/>
      <w:bookmarkStart w:id="1216" w:name="_Toc486323174"/>
      <w:bookmarkStart w:id="1217" w:name="_Toc485117070"/>
      <w:bookmarkStart w:id="1218" w:name="_Toc483388291"/>
      <w:bookmarkStart w:id="1219" w:name="_Toc482280104"/>
      <w:bookmarkStart w:id="1220" w:name="_Toc479671309"/>
      <w:bookmarkStart w:id="1221" w:name="_Toc478464764"/>
      <w:bookmarkStart w:id="1222" w:name="_Toc477169054"/>
      <w:bookmarkStart w:id="1223" w:name="_Toc474504483"/>
      <w:bookmarkStart w:id="1224" w:name="_Toc473209550"/>
      <w:bookmarkStart w:id="1225" w:name="_Toc471824667"/>
      <w:bookmarkStart w:id="1226" w:name="_Toc469924991"/>
      <w:bookmarkStart w:id="1227" w:name="_Toc469048950"/>
      <w:bookmarkStart w:id="1228" w:name="_Toc466367272"/>
      <w:bookmarkStart w:id="1229" w:name="_Toc456103335"/>
      <w:bookmarkStart w:id="1230" w:name="_Toc456103219"/>
      <w:bookmarkStart w:id="1231" w:name="_Toc454789159"/>
      <w:bookmarkStart w:id="1232" w:name="_Toc453320524"/>
      <w:bookmarkStart w:id="1233" w:name="_Toc451863143"/>
      <w:bookmarkStart w:id="1234" w:name="_Toc450747475"/>
      <w:bookmarkStart w:id="1235" w:name="_Toc449442775"/>
      <w:bookmarkStart w:id="1236" w:name="_Toc446578881"/>
      <w:bookmarkStart w:id="1237" w:name="_Toc445368596"/>
      <w:bookmarkStart w:id="1238" w:name="_Toc442711620"/>
      <w:bookmarkStart w:id="1239" w:name="_Toc441671603"/>
      <w:bookmarkStart w:id="1240" w:name="_Toc440443796"/>
      <w:bookmarkStart w:id="1241" w:name="_Toc438219174"/>
      <w:bookmarkStart w:id="1242" w:name="_Toc437264287"/>
      <w:bookmarkStart w:id="1243" w:name="_Toc436383069"/>
      <w:bookmarkStart w:id="1244" w:name="_Toc434843834"/>
      <w:bookmarkStart w:id="1245" w:name="_Toc433358220"/>
      <w:bookmarkStart w:id="1246" w:name="_Toc432498840"/>
      <w:bookmarkStart w:id="1247" w:name="_Toc429469054"/>
      <w:bookmarkStart w:id="1248" w:name="_Toc428372303"/>
      <w:bookmarkStart w:id="1249" w:name="_Toc428193356"/>
      <w:bookmarkStart w:id="1250" w:name="_Toc424300248"/>
      <w:bookmarkStart w:id="1251" w:name="_Toc423078775"/>
      <w:bookmarkStart w:id="1252" w:name="_Toc421783562"/>
      <w:bookmarkStart w:id="1253" w:name="_Toc420414839"/>
      <w:bookmarkStart w:id="1254" w:name="_Toc417984361"/>
      <w:bookmarkStart w:id="1255" w:name="_Toc416360078"/>
      <w:bookmarkStart w:id="1256" w:name="_Toc414884968"/>
      <w:bookmarkStart w:id="1257" w:name="_Toc410904539"/>
      <w:bookmarkStart w:id="1258" w:name="_Toc409708236"/>
      <w:bookmarkStart w:id="1259" w:name="_Toc408576641"/>
      <w:bookmarkStart w:id="1260" w:name="_Toc406508020"/>
      <w:bookmarkStart w:id="1261" w:name="_Toc405386782"/>
      <w:bookmarkStart w:id="1262" w:name="_Toc404332316"/>
      <w:bookmarkStart w:id="1263" w:name="_Toc402967104"/>
      <w:bookmarkStart w:id="1264" w:name="_Toc401757924"/>
      <w:bookmarkStart w:id="1265" w:name="_Toc400374878"/>
      <w:bookmarkStart w:id="1266" w:name="_Toc399160640"/>
      <w:bookmarkStart w:id="1267" w:name="_Toc397517657"/>
      <w:bookmarkStart w:id="1268" w:name="_Toc396212812"/>
      <w:bookmarkStart w:id="1269" w:name="_Toc395100465"/>
      <w:bookmarkStart w:id="1270" w:name="_Toc393715490"/>
      <w:bookmarkStart w:id="1271" w:name="_Toc393714486"/>
      <w:bookmarkStart w:id="1272" w:name="_Toc393713419"/>
      <w:bookmarkStart w:id="1273" w:name="_Toc392235888"/>
      <w:bookmarkStart w:id="1274" w:name="_Toc391386074"/>
      <w:bookmarkStart w:id="1275" w:name="_Toc389730886"/>
      <w:bookmarkStart w:id="1276" w:name="_Toc388947562"/>
      <w:bookmarkStart w:id="1277" w:name="_Toc388946329"/>
      <w:bookmarkStart w:id="1278" w:name="_Toc385496801"/>
      <w:bookmarkStart w:id="1279" w:name="_Toc384625709"/>
      <w:bookmarkStart w:id="1280" w:name="_Toc383182315"/>
      <w:bookmarkStart w:id="1281" w:name="_Toc381784232"/>
      <w:bookmarkStart w:id="1282" w:name="_Toc380582899"/>
      <w:bookmarkStart w:id="1283" w:name="_Toc379440374"/>
      <w:bookmarkStart w:id="1284" w:name="_Toc378322721"/>
      <w:bookmarkStart w:id="1285" w:name="_Toc377026500"/>
      <w:bookmarkStart w:id="1286" w:name="_Toc374692771"/>
      <w:bookmarkStart w:id="1287" w:name="_Toc374692694"/>
      <w:bookmarkStart w:id="1288" w:name="_Toc374006640"/>
      <w:bookmarkStart w:id="1289" w:name="_Toc373157832"/>
      <w:bookmarkStart w:id="1290" w:name="_Toc371588866"/>
      <w:bookmarkStart w:id="1291" w:name="_Toc370373498"/>
      <w:bookmarkStart w:id="1292" w:name="_Toc369007891"/>
      <w:bookmarkStart w:id="1293" w:name="_Toc369007687"/>
      <w:bookmarkStart w:id="1294" w:name="_Toc367715553"/>
      <w:bookmarkStart w:id="1295" w:name="_Toc366157714"/>
      <w:bookmarkStart w:id="1296" w:name="_Toc364672357"/>
      <w:bookmarkStart w:id="1297" w:name="_Toc363741408"/>
      <w:bookmarkStart w:id="1298" w:name="_Toc361921568"/>
      <w:bookmarkStart w:id="1299" w:name="_Toc360696837"/>
      <w:bookmarkStart w:id="1300" w:name="_Toc359489437"/>
      <w:bookmarkStart w:id="1301" w:name="_Toc358192588"/>
      <w:bookmarkStart w:id="1302" w:name="_Toc357001961"/>
      <w:bookmarkStart w:id="1303" w:name="_Toc355708878"/>
      <w:bookmarkStart w:id="1304" w:name="_Toc354053852"/>
      <w:bookmarkStart w:id="1305" w:name="_Toc352940515"/>
      <w:bookmarkStart w:id="1306" w:name="_Toc351549910"/>
      <w:bookmarkStart w:id="1307" w:name="_Toc350415589"/>
      <w:bookmarkStart w:id="1308" w:name="_Toc349288271"/>
      <w:bookmarkStart w:id="1309" w:name="_Toc347929610"/>
      <w:bookmarkStart w:id="1310" w:name="_Toc346885965"/>
      <w:bookmarkStart w:id="1311" w:name="_Toc345579843"/>
      <w:bookmarkStart w:id="1312" w:name="_Toc343262688"/>
      <w:bookmarkStart w:id="1313" w:name="_Toc342912868"/>
      <w:bookmarkStart w:id="1314" w:name="_Toc341451237"/>
      <w:bookmarkStart w:id="1315" w:name="_Toc340225539"/>
      <w:bookmarkStart w:id="1316" w:name="_Toc338779392"/>
      <w:bookmarkStart w:id="1317" w:name="_Toc337110351"/>
      <w:bookmarkStart w:id="1318" w:name="_Toc335901525"/>
      <w:bookmarkStart w:id="1319" w:name="_Toc334776206"/>
      <w:bookmarkStart w:id="1320" w:name="_Toc332272671"/>
      <w:bookmarkStart w:id="1321" w:name="_Toc323904393"/>
      <w:bookmarkStart w:id="1322" w:name="_Toc323035740"/>
      <w:bookmarkStart w:id="1323" w:name="_Toc320536977"/>
      <w:bookmarkStart w:id="1324" w:name="_Toc318965020"/>
      <w:bookmarkStart w:id="1325" w:name="_Toc316479982"/>
      <w:bookmarkStart w:id="1326" w:name="_Toc313973326"/>
      <w:bookmarkStart w:id="1327" w:name="_Toc311103661"/>
      <w:bookmarkStart w:id="1328" w:name="_Toc308530349"/>
      <w:bookmarkStart w:id="1329" w:name="_Toc304892184"/>
      <w:bookmarkStart w:id="1330" w:name="_Toc303344266"/>
      <w:bookmarkStart w:id="1331" w:name="_Toc301945311"/>
      <w:bookmarkStart w:id="1332" w:name="_Toc297804737"/>
      <w:bookmarkStart w:id="1333" w:name="_Toc296675486"/>
      <w:bookmarkStart w:id="1334" w:name="_Toc295387916"/>
      <w:bookmarkStart w:id="1335" w:name="_Toc292704991"/>
      <w:bookmarkStart w:id="1336" w:name="_Toc291005407"/>
      <w:bookmarkStart w:id="1337" w:name="_Toc288660298"/>
      <w:bookmarkStart w:id="1338" w:name="_Toc286218733"/>
      <w:bookmarkStart w:id="1339" w:name="_Toc283737222"/>
      <w:bookmarkStart w:id="1340" w:name="_Toc282526056"/>
      <w:bookmarkStart w:id="1341" w:name="_Toc280349224"/>
      <w:bookmarkStart w:id="1342" w:name="_Toc279669168"/>
      <w:bookmarkStart w:id="1343" w:name="_Toc276717182"/>
      <w:bookmarkStart w:id="1344" w:name="_Toc274223846"/>
      <w:bookmarkStart w:id="1345" w:name="_Toc273023372"/>
      <w:bookmarkStart w:id="1346" w:name="_Toc271700511"/>
      <w:bookmarkStart w:id="1347" w:name="_Toc268774042"/>
      <w:bookmarkStart w:id="1348" w:name="_Toc266181257"/>
      <w:bookmarkStart w:id="1349" w:name="_Toc265056510"/>
      <w:bookmarkStart w:id="1350" w:name="_Toc262631831"/>
      <w:bookmarkStart w:id="1351" w:name="_Toc259783160"/>
      <w:bookmarkStart w:id="1352" w:name="_Toc253407165"/>
      <w:bookmarkStart w:id="1353" w:name="_Toc251059439"/>
      <w:bookmarkStart w:id="1354" w:name="_Toc248829285"/>
      <w:bookmarkStart w:id="1355" w:name="_Toc8296067"/>
      <w:bookmarkStart w:id="1356" w:name="_Toc9580680"/>
      <w:bookmarkStart w:id="1357" w:name="_Toc12354368"/>
      <w:bookmarkStart w:id="1358" w:name="_Toc13065957"/>
      <w:bookmarkStart w:id="1359" w:name="_Toc14769332"/>
      <w:bookmarkStart w:id="1360" w:name="_Toc17298854"/>
      <w:bookmarkStart w:id="1361" w:name="_Toc18681556"/>
      <w:bookmarkStart w:id="1362" w:name="_Toc21528584"/>
      <w:bookmarkStart w:id="1363" w:name="_Toc23321871"/>
      <w:bookmarkStart w:id="1364" w:name="_Toc24365712"/>
      <w:bookmarkStart w:id="1365" w:name="_Toc25746889"/>
      <w:bookmarkStart w:id="1366" w:name="_Toc26539918"/>
      <w:bookmarkStart w:id="1367" w:name="_Toc27558706"/>
      <w:bookmarkStart w:id="1368" w:name="_Toc31986490"/>
      <w:bookmarkStart w:id="1369" w:name="_Toc33175456"/>
      <w:bookmarkStart w:id="1370" w:name="_Toc38455869"/>
      <w:bookmarkStart w:id="1371" w:name="_Toc40787346"/>
      <w:bookmarkStart w:id="1372" w:name="_Toc46322978"/>
      <w:bookmarkStart w:id="1373" w:name="_Toc49438646"/>
      <w:bookmarkStart w:id="1374" w:name="_Toc51669585"/>
      <w:bookmarkStart w:id="1375" w:name="_Toc52889726"/>
      <w:bookmarkStart w:id="1376" w:name="_Toc57030869"/>
      <w:bookmarkStart w:id="1377" w:name="_Toc67918827"/>
      <w:bookmarkStart w:id="1378" w:name="_Toc70410772"/>
      <w:bookmarkStart w:id="1379" w:name="_Toc74064888"/>
      <w:bookmarkStart w:id="1380" w:name="_Toc78207946"/>
      <w:bookmarkStart w:id="1381" w:name="_Toc97889188"/>
      <w:bookmarkStart w:id="1382" w:name="_Toc103001300"/>
      <w:bookmarkStart w:id="1383" w:name="_Toc108423199"/>
      <w:bookmarkEnd w:id="875"/>
      <w:bookmarkEnd w:id="876"/>
      <w:r w:rsidRPr="0005205E">
        <w:t>Service Restrictions</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4D4F94B1" w14:textId="77777777" w:rsidR="00374F70" w:rsidRPr="0005205E" w:rsidRDefault="00374F70" w:rsidP="00374F70">
      <w:pPr>
        <w:jc w:val="center"/>
        <w:rPr>
          <w:lang w:val="fr-FR"/>
        </w:rPr>
      </w:pPr>
      <w:bookmarkStart w:id="1384" w:name="_Toc251059440"/>
      <w:bookmarkStart w:id="1385" w:name="_Toc248829287"/>
      <w:r w:rsidRPr="0005205E">
        <w:rPr>
          <w:lang w:val="fr-FR"/>
        </w:rPr>
        <w:t xml:space="preserve">See URL: </w:t>
      </w:r>
      <w:r w:rsidR="008C0A30" w:rsidRPr="0005205E">
        <w:rPr>
          <w:lang w:val="fr-FR"/>
        </w:rPr>
        <w:t xml:space="preserve">www.itu.int/pub/T-SP-SR.1-2012 </w:t>
      </w:r>
    </w:p>
    <w:p w14:paraId="01082651" w14:textId="77777777" w:rsidR="00374F70" w:rsidRPr="0005205E" w:rsidRDefault="00374F70" w:rsidP="00374F70">
      <w:pPr>
        <w:rPr>
          <w:lang w:val="fr-FR"/>
        </w:rPr>
      </w:pPr>
    </w:p>
    <w:tbl>
      <w:tblPr>
        <w:tblW w:w="0" w:type="auto"/>
        <w:tblLayout w:type="fixed"/>
        <w:tblLook w:val="04A0" w:firstRow="1" w:lastRow="0" w:firstColumn="1" w:lastColumn="0" w:noHBand="0" w:noVBand="1"/>
      </w:tblPr>
      <w:tblGrid>
        <w:gridCol w:w="2620"/>
        <w:gridCol w:w="1985"/>
      </w:tblGrid>
      <w:tr w:rsidR="00374F70" w14:paraId="10E331B0" w14:textId="77777777" w:rsidTr="00374F70">
        <w:tc>
          <w:tcPr>
            <w:tcW w:w="2620" w:type="dxa"/>
            <w:vAlign w:val="center"/>
            <w:hideMark/>
          </w:tcPr>
          <w:p w14:paraId="30B2A70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0BD7FF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76F5EDF9" w14:textId="77777777" w:rsidR="00374F70" w:rsidRDefault="00374F70" w:rsidP="00374F70">
      <w:pPr>
        <w:rPr>
          <w:lang w:val="en-GB"/>
        </w:rPr>
      </w:pPr>
    </w:p>
    <w:p w14:paraId="53B75CC5"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2B8AC5ED" w14:textId="77777777" w:rsidTr="00374F70">
        <w:tc>
          <w:tcPr>
            <w:tcW w:w="2160" w:type="dxa"/>
            <w:hideMark/>
          </w:tcPr>
          <w:p w14:paraId="3C6EE06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04A3023F"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7C99DAEA" w14:textId="77777777" w:rsidR="00374F70" w:rsidRDefault="00374F70">
            <w:pPr>
              <w:pStyle w:val="Tabletext"/>
              <w:rPr>
                <w:sz w:val="20"/>
                <w:szCs w:val="20"/>
                <w:lang w:val="fr-CH"/>
              </w:rPr>
            </w:pPr>
          </w:p>
        </w:tc>
        <w:tc>
          <w:tcPr>
            <w:tcW w:w="1985" w:type="dxa"/>
          </w:tcPr>
          <w:p w14:paraId="35702D68" w14:textId="77777777" w:rsidR="00374F70" w:rsidRDefault="00374F70">
            <w:pPr>
              <w:pStyle w:val="Tabletext"/>
              <w:rPr>
                <w:sz w:val="20"/>
                <w:szCs w:val="20"/>
                <w:lang w:val="fr-CH"/>
              </w:rPr>
            </w:pPr>
          </w:p>
        </w:tc>
      </w:tr>
      <w:tr w:rsidR="00374F70" w14:paraId="24DD0BA6" w14:textId="77777777" w:rsidTr="00374F70">
        <w:tc>
          <w:tcPr>
            <w:tcW w:w="2160" w:type="dxa"/>
            <w:hideMark/>
          </w:tcPr>
          <w:p w14:paraId="05D7D218"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43A390A6" w14:textId="77777777" w:rsidR="00374F70" w:rsidRDefault="00374F70">
            <w:pPr>
              <w:pStyle w:val="Tabletext"/>
              <w:rPr>
                <w:b/>
                <w:bCs/>
                <w:sz w:val="20"/>
                <w:szCs w:val="20"/>
                <w:lang w:val="en-US"/>
              </w:rPr>
            </w:pPr>
            <w:r>
              <w:rPr>
                <w:b/>
                <w:bCs/>
                <w:sz w:val="20"/>
                <w:szCs w:val="20"/>
                <w:lang w:val="en-US"/>
              </w:rPr>
              <w:t>1007 (p.12)</w:t>
            </w:r>
          </w:p>
        </w:tc>
        <w:tc>
          <w:tcPr>
            <w:tcW w:w="2268" w:type="dxa"/>
          </w:tcPr>
          <w:p w14:paraId="74F11767" w14:textId="77777777" w:rsidR="00374F70" w:rsidRDefault="00374F70">
            <w:pPr>
              <w:pStyle w:val="Tabletext"/>
              <w:rPr>
                <w:sz w:val="20"/>
                <w:szCs w:val="20"/>
                <w:lang w:val="en-US"/>
              </w:rPr>
            </w:pPr>
          </w:p>
        </w:tc>
        <w:tc>
          <w:tcPr>
            <w:tcW w:w="1985" w:type="dxa"/>
          </w:tcPr>
          <w:p w14:paraId="601BC839" w14:textId="77777777" w:rsidR="00374F70" w:rsidRDefault="00374F70">
            <w:pPr>
              <w:pStyle w:val="Tabletext"/>
              <w:rPr>
                <w:sz w:val="20"/>
                <w:szCs w:val="20"/>
                <w:lang w:val="en-US"/>
              </w:rPr>
            </w:pPr>
          </w:p>
        </w:tc>
      </w:tr>
      <w:tr w:rsidR="00374F70" w14:paraId="01943FBE" w14:textId="77777777" w:rsidTr="00374F70">
        <w:tc>
          <w:tcPr>
            <w:tcW w:w="2160" w:type="dxa"/>
            <w:hideMark/>
          </w:tcPr>
          <w:p w14:paraId="4F14AA15"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66CDCC1B" w14:textId="77777777" w:rsidR="00374F70" w:rsidRDefault="00374F70">
            <w:pPr>
              <w:pStyle w:val="Tabletext"/>
              <w:rPr>
                <w:b/>
                <w:bCs/>
                <w:sz w:val="20"/>
                <w:szCs w:val="20"/>
                <w:lang w:val="en-US"/>
              </w:rPr>
            </w:pPr>
            <w:r>
              <w:rPr>
                <w:b/>
                <w:bCs/>
                <w:sz w:val="20"/>
                <w:szCs w:val="20"/>
                <w:lang w:val="en-US"/>
              </w:rPr>
              <w:t>1013 (p.5)</w:t>
            </w:r>
          </w:p>
        </w:tc>
        <w:tc>
          <w:tcPr>
            <w:tcW w:w="2268" w:type="dxa"/>
          </w:tcPr>
          <w:p w14:paraId="001C17E8" w14:textId="77777777" w:rsidR="00374F70" w:rsidRDefault="00374F70">
            <w:pPr>
              <w:pStyle w:val="Tabletext"/>
              <w:rPr>
                <w:sz w:val="20"/>
                <w:szCs w:val="20"/>
                <w:lang w:val="en-US"/>
              </w:rPr>
            </w:pPr>
          </w:p>
        </w:tc>
        <w:tc>
          <w:tcPr>
            <w:tcW w:w="1985" w:type="dxa"/>
          </w:tcPr>
          <w:p w14:paraId="50CDC891" w14:textId="77777777" w:rsidR="00374F70" w:rsidRDefault="00374F70">
            <w:pPr>
              <w:pStyle w:val="Tabletext"/>
              <w:rPr>
                <w:sz w:val="20"/>
                <w:szCs w:val="20"/>
                <w:lang w:val="en-US"/>
              </w:rPr>
            </w:pPr>
          </w:p>
        </w:tc>
      </w:tr>
      <w:tr w:rsidR="00374F70" w14:paraId="16C99D30" w14:textId="77777777" w:rsidTr="00374F70">
        <w:tc>
          <w:tcPr>
            <w:tcW w:w="2160" w:type="dxa"/>
            <w:hideMark/>
          </w:tcPr>
          <w:p w14:paraId="2F5E0E74"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465D34FC" w14:textId="77777777" w:rsidR="00374F70" w:rsidRDefault="00374F70">
            <w:pPr>
              <w:pStyle w:val="Tabletext"/>
              <w:rPr>
                <w:b/>
                <w:bCs/>
                <w:sz w:val="20"/>
                <w:szCs w:val="20"/>
                <w:lang w:val="en-US"/>
              </w:rPr>
            </w:pPr>
            <w:r>
              <w:rPr>
                <w:b/>
                <w:bCs/>
                <w:sz w:val="20"/>
                <w:szCs w:val="20"/>
                <w:lang w:val="en-US"/>
              </w:rPr>
              <w:t>1034 (p.5)</w:t>
            </w:r>
          </w:p>
        </w:tc>
        <w:tc>
          <w:tcPr>
            <w:tcW w:w="2268" w:type="dxa"/>
          </w:tcPr>
          <w:p w14:paraId="00C67969" w14:textId="77777777" w:rsidR="00374F70" w:rsidRDefault="00374F70">
            <w:pPr>
              <w:pStyle w:val="Tabletext"/>
              <w:rPr>
                <w:sz w:val="20"/>
                <w:szCs w:val="20"/>
                <w:lang w:val="en-US"/>
              </w:rPr>
            </w:pPr>
          </w:p>
        </w:tc>
        <w:tc>
          <w:tcPr>
            <w:tcW w:w="1985" w:type="dxa"/>
          </w:tcPr>
          <w:p w14:paraId="592C6272" w14:textId="77777777" w:rsidR="00374F70" w:rsidRDefault="00374F70">
            <w:pPr>
              <w:pStyle w:val="Tabletext"/>
              <w:rPr>
                <w:sz w:val="20"/>
                <w:szCs w:val="20"/>
                <w:lang w:val="en-US"/>
              </w:rPr>
            </w:pPr>
          </w:p>
        </w:tc>
      </w:tr>
      <w:tr w:rsidR="00374F70" w14:paraId="724BFEBF" w14:textId="77777777" w:rsidTr="00374F70">
        <w:tc>
          <w:tcPr>
            <w:tcW w:w="2160" w:type="dxa"/>
            <w:hideMark/>
          </w:tcPr>
          <w:p w14:paraId="4F9FFD59"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47C7210A" w14:textId="77777777" w:rsidR="00374F70" w:rsidRDefault="00374F70">
            <w:pPr>
              <w:pStyle w:val="Tabletext"/>
              <w:rPr>
                <w:b/>
                <w:bCs/>
                <w:sz w:val="20"/>
                <w:szCs w:val="20"/>
                <w:lang w:val="en-US"/>
              </w:rPr>
            </w:pPr>
            <w:r>
              <w:rPr>
                <w:b/>
                <w:bCs/>
                <w:sz w:val="20"/>
                <w:szCs w:val="20"/>
                <w:lang w:val="en-US"/>
              </w:rPr>
              <w:t>1039 (p.14)</w:t>
            </w:r>
          </w:p>
        </w:tc>
        <w:tc>
          <w:tcPr>
            <w:tcW w:w="2268" w:type="dxa"/>
          </w:tcPr>
          <w:p w14:paraId="3D4B5114" w14:textId="77777777" w:rsidR="00374F70" w:rsidRDefault="00374F70">
            <w:pPr>
              <w:pStyle w:val="Tabletext"/>
              <w:rPr>
                <w:sz w:val="20"/>
                <w:szCs w:val="20"/>
                <w:lang w:val="en-US"/>
              </w:rPr>
            </w:pPr>
          </w:p>
        </w:tc>
        <w:tc>
          <w:tcPr>
            <w:tcW w:w="1985" w:type="dxa"/>
          </w:tcPr>
          <w:p w14:paraId="0D723AF2" w14:textId="77777777" w:rsidR="00374F70" w:rsidRDefault="00374F70">
            <w:pPr>
              <w:pStyle w:val="Tabletext"/>
              <w:rPr>
                <w:sz w:val="20"/>
                <w:szCs w:val="20"/>
                <w:lang w:val="en-US"/>
              </w:rPr>
            </w:pPr>
          </w:p>
        </w:tc>
      </w:tr>
      <w:tr w:rsidR="00374F70" w14:paraId="21E5055F" w14:textId="77777777" w:rsidTr="00374F70">
        <w:tc>
          <w:tcPr>
            <w:tcW w:w="2160" w:type="dxa"/>
            <w:hideMark/>
          </w:tcPr>
          <w:p w14:paraId="6878E55D"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10403EB" w14:textId="77777777" w:rsidR="00374F70" w:rsidRDefault="00374F70">
            <w:pPr>
              <w:pStyle w:val="Tabletext"/>
              <w:rPr>
                <w:b/>
                <w:bCs/>
                <w:sz w:val="20"/>
                <w:szCs w:val="20"/>
                <w:lang w:val="en-US"/>
              </w:rPr>
            </w:pPr>
            <w:r>
              <w:rPr>
                <w:b/>
                <w:bCs/>
                <w:sz w:val="20"/>
                <w:szCs w:val="20"/>
                <w:lang w:val="en-US"/>
              </w:rPr>
              <w:t>1039 (p.14)</w:t>
            </w:r>
          </w:p>
        </w:tc>
        <w:tc>
          <w:tcPr>
            <w:tcW w:w="2268" w:type="dxa"/>
          </w:tcPr>
          <w:p w14:paraId="12170DC3" w14:textId="77777777" w:rsidR="00374F70" w:rsidRDefault="00374F70">
            <w:pPr>
              <w:pStyle w:val="Tabletext"/>
              <w:rPr>
                <w:sz w:val="20"/>
                <w:szCs w:val="20"/>
                <w:lang w:val="en-US"/>
              </w:rPr>
            </w:pPr>
          </w:p>
        </w:tc>
        <w:tc>
          <w:tcPr>
            <w:tcW w:w="1985" w:type="dxa"/>
          </w:tcPr>
          <w:p w14:paraId="1977BEF2" w14:textId="77777777" w:rsidR="00374F70" w:rsidRDefault="00374F70">
            <w:pPr>
              <w:pStyle w:val="Tabletext"/>
              <w:rPr>
                <w:sz w:val="20"/>
                <w:szCs w:val="20"/>
                <w:lang w:val="en-US"/>
              </w:rPr>
            </w:pPr>
          </w:p>
        </w:tc>
      </w:tr>
      <w:tr w:rsidR="00374F70" w14:paraId="6DCF9B2C" w14:textId="77777777" w:rsidTr="00374F70">
        <w:tc>
          <w:tcPr>
            <w:tcW w:w="2160" w:type="dxa"/>
            <w:hideMark/>
          </w:tcPr>
          <w:p w14:paraId="6A0BD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39961BE" w14:textId="77777777" w:rsidR="00374F70" w:rsidRDefault="00374F70">
            <w:pPr>
              <w:pStyle w:val="Tabletext"/>
              <w:rPr>
                <w:b/>
                <w:bCs/>
                <w:sz w:val="20"/>
                <w:szCs w:val="20"/>
                <w:lang w:val="en-US"/>
              </w:rPr>
            </w:pPr>
            <w:r>
              <w:rPr>
                <w:b/>
                <w:bCs/>
                <w:sz w:val="20"/>
                <w:szCs w:val="20"/>
                <w:lang w:val="en-US"/>
              </w:rPr>
              <w:t>1068 (p.4)</w:t>
            </w:r>
          </w:p>
        </w:tc>
        <w:tc>
          <w:tcPr>
            <w:tcW w:w="2268" w:type="dxa"/>
          </w:tcPr>
          <w:p w14:paraId="0E47AC1D" w14:textId="77777777" w:rsidR="00374F70" w:rsidRDefault="00374F70">
            <w:pPr>
              <w:pStyle w:val="Tabletext"/>
              <w:rPr>
                <w:sz w:val="20"/>
                <w:szCs w:val="20"/>
                <w:lang w:val="en-US"/>
              </w:rPr>
            </w:pPr>
          </w:p>
        </w:tc>
        <w:tc>
          <w:tcPr>
            <w:tcW w:w="1985" w:type="dxa"/>
          </w:tcPr>
          <w:p w14:paraId="6EA29233" w14:textId="77777777" w:rsidR="00374F70" w:rsidRDefault="00374F70">
            <w:pPr>
              <w:pStyle w:val="Tabletext"/>
              <w:rPr>
                <w:sz w:val="20"/>
                <w:szCs w:val="20"/>
                <w:lang w:val="en-US"/>
              </w:rPr>
            </w:pPr>
          </w:p>
        </w:tc>
      </w:tr>
      <w:tr w:rsidR="00374F70" w14:paraId="095D943B" w14:textId="77777777" w:rsidTr="00374F70">
        <w:tc>
          <w:tcPr>
            <w:tcW w:w="2160" w:type="dxa"/>
            <w:hideMark/>
          </w:tcPr>
          <w:p w14:paraId="5080CF8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8A5970C" w14:textId="77777777" w:rsidR="00374F70" w:rsidRDefault="00374F70">
            <w:pPr>
              <w:pStyle w:val="Tabletext"/>
              <w:rPr>
                <w:b/>
                <w:bCs/>
                <w:sz w:val="20"/>
                <w:szCs w:val="20"/>
                <w:lang w:val="en-US"/>
              </w:rPr>
            </w:pPr>
            <w:r>
              <w:rPr>
                <w:b/>
                <w:bCs/>
                <w:sz w:val="20"/>
                <w:szCs w:val="20"/>
                <w:lang w:val="en-US"/>
              </w:rPr>
              <w:t>1148 (p.5)</w:t>
            </w:r>
          </w:p>
        </w:tc>
        <w:tc>
          <w:tcPr>
            <w:tcW w:w="2268" w:type="dxa"/>
          </w:tcPr>
          <w:p w14:paraId="03A0ABFD" w14:textId="77777777" w:rsidR="00374F70" w:rsidRDefault="00374F70">
            <w:pPr>
              <w:pStyle w:val="Tabletext"/>
              <w:rPr>
                <w:sz w:val="20"/>
                <w:szCs w:val="20"/>
                <w:lang w:val="en-US"/>
              </w:rPr>
            </w:pPr>
          </w:p>
        </w:tc>
        <w:tc>
          <w:tcPr>
            <w:tcW w:w="1985" w:type="dxa"/>
          </w:tcPr>
          <w:p w14:paraId="45F2A981" w14:textId="77777777" w:rsidR="00374F70" w:rsidRDefault="00374F70">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77777777" w:rsidR="00374F70" w:rsidRPr="00110E51" w:rsidRDefault="00374F70" w:rsidP="007B08A5">
      <w:pPr>
        <w:pStyle w:val="Heading20"/>
        <w:rPr>
          <w:lang w:val="en-US"/>
        </w:rPr>
      </w:pPr>
      <w:bookmarkStart w:id="1386" w:name="_Toc6411910"/>
      <w:bookmarkStart w:id="1387" w:name="_Toc6215745"/>
      <w:bookmarkStart w:id="1388" w:name="_Toc4420933"/>
      <w:bookmarkStart w:id="1389" w:name="_Toc1570045"/>
      <w:bookmarkStart w:id="1390" w:name="_Toc340537"/>
      <w:bookmarkStart w:id="1391" w:name="_Toc536101953"/>
      <w:bookmarkStart w:id="1392" w:name="_Toc531960788"/>
      <w:bookmarkStart w:id="1393" w:name="_Toc531094571"/>
      <w:bookmarkStart w:id="1394" w:name="_Toc526431484"/>
      <w:bookmarkStart w:id="1395" w:name="_Toc525638296"/>
      <w:bookmarkStart w:id="1396" w:name="_Toc524430965"/>
      <w:bookmarkStart w:id="1397" w:name="_Toc520709571"/>
      <w:bookmarkStart w:id="1398" w:name="_Toc518981889"/>
      <w:bookmarkStart w:id="1399" w:name="_Toc517792336"/>
      <w:bookmarkStart w:id="1400" w:name="_Toc514850725"/>
      <w:bookmarkStart w:id="1401" w:name="_Toc513645658"/>
      <w:bookmarkStart w:id="1402" w:name="_Toc510775356"/>
      <w:bookmarkStart w:id="1403" w:name="_Toc509838135"/>
      <w:bookmarkStart w:id="1404" w:name="_Toc507510722"/>
      <w:bookmarkStart w:id="1405" w:name="_Toc505005339"/>
      <w:bookmarkStart w:id="1406" w:name="_Toc503439023"/>
      <w:bookmarkStart w:id="1407" w:name="_Toc500842109"/>
      <w:bookmarkStart w:id="1408" w:name="_Toc500841785"/>
      <w:bookmarkStart w:id="1409" w:name="_Toc499624467"/>
      <w:bookmarkStart w:id="1410" w:name="_Toc497988321"/>
      <w:bookmarkStart w:id="1411" w:name="_Toc497986900"/>
      <w:bookmarkStart w:id="1412" w:name="_Toc496537204"/>
      <w:bookmarkStart w:id="1413" w:name="_Toc495499936"/>
      <w:bookmarkStart w:id="1414" w:name="_Toc493685650"/>
      <w:bookmarkStart w:id="1415" w:name="_Toc488848860"/>
      <w:bookmarkStart w:id="1416" w:name="_Toc487466270"/>
      <w:bookmarkStart w:id="1417" w:name="_Toc486323175"/>
      <w:bookmarkStart w:id="1418" w:name="_Toc485117071"/>
      <w:bookmarkStart w:id="1419" w:name="_Toc483388292"/>
      <w:bookmarkStart w:id="1420" w:name="_Toc482280105"/>
      <w:bookmarkStart w:id="1421" w:name="_Toc479671310"/>
      <w:bookmarkStart w:id="1422" w:name="_Toc478464765"/>
      <w:bookmarkStart w:id="1423" w:name="_Toc477169055"/>
      <w:bookmarkStart w:id="1424" w:name="_Toc474504484"/>
      <w:bookmarkStart w:id="1425" w:name="_Toc473209551"/>
      <w:bookmarkStart w:id="1426" w:name="_Toc471824668"/>
      <w:bookmarkStart w:id="1427" w:name="_Toc469924992"/>
      <w:bookmarkStart w:id="1428" w:name="_Toc469048951"/>
      <w:bookmarkStart w:id="1429" w:name="_Toc466367273"/>
      <w:bookmarkStart w:id="1430" w:name="_Toc456103336"/>
      <w:bookmarkStart w:id="1431" w:name="_Toc456103220"/>
      <w:bookmarkStart w:id="1432" w:name="_Toc454789160"/>
      <w:bookmarkStart w:id="1433" w:name="_Toc453320525"/>
      <w:bookmarkStart w:id="1434" w:name="_Toc451863144"/>
      <w:bookmarkStart w:id="1435" w:name="_Toc450747476"/>
      <w:bookmarkStart w:id="1436" w:name="_Toc449442776"/>
      <w:bookmarkStart w:id="1437" w:name="_Toc446578882"/>
      <w:bookmarkStart w:id="1438" w:name="_Toc445368597"/>
      <w:bookmarkStart w:id="1439" w:name="_Toc442711621"/>
      <w:bookmarkStart w:id="1440" w:name="_Toc441671604"/>
      <w:bookmarkStart w:id="1441" w:name="_Toc440443797"/>
      <w:bookmarkStart w:id="1442" w:name="_Toc438219175"/>
      <w:bookmarkStart w:id="1443" w:name="_Toc437264288"/>
      <w:bookmarkStart w:id="1444" w:name="_Toc436383070"/>
      <w:bookmarkStart w:id="1445" w:name="_Toc434843835"/>
      <w:bookmarkStart w:id="1446" w:name="_Toc433358221"/>
      <w:bookmarkStart w:id="1447" w:name="_Toc432498841"/>
      <w:bookmarkStart w:id="1448" w:name="_Toc429469055"/>
      <w:bookmarkStart w:id="1449" w:name="_Toc428372304"/>
      <w:bookmarkStart w:id="1450" w:name="_Toc428193357"/>
      <w:bookmarkStart w:id="1451" w:name="_Toc424300249"/>
      <w:bookmarkStart w:id="1452" w:name="_Toc423078776"/>
      <w:bookmarkStart w:id="1453" w:name="_Toc421783563"/>
      <w:bookmarkStart w:id="1454" w:name="_Toc420414840"/>
      <w:bookmarkStart w:id="1455" w:name="_Toc417984362"/>
      <w:bookmarkStart w:id="1456" w:name="_Toc416360079"/>
      <w:bookmarkStart w:id="1457" w:name="_Toc414884969"/>
      <w:bookmarkStart w:id="1458" w:name="_Toc410904540"/>
      <w:bookmarkStart w:id="1459" w:name="_Toc409708237"/>
      <w:bookmarkStart w:id="1460" w:name="_Toc408576642"/>
      <w:bookmarkStart w:id="1461" w:name="_Toc406508021"/>
      <w:bookmarkStart w:id="1462" w:name="_Toc405386783"/>
      <w:bookmarkStart w:id="1463" w:name="_Toc404332317"/>
      <w:bookmarkStart w:id="1464" w:name="_Toc402967105"/>
      <w:bookmarkStart w:id="1465" w:name="_Toc401757925"/>
      <w:bookmarkStart w:id="1466" w:name="_Toc400374879"/>
      <w:bookmarkStart w:id="1467" w:name="_Toc399160641"/>
      <w:bookmarkStart w:id="1468" w:name="_Toc397517658"/>
      <w:bookmarkStart w:id="1469" w:name="_Toc396212813"/>
      <w:bookmarkStart w:id="1470" w:name="_Toc395100466"/>
      <w:bookmarkStart w:id="1471" w:name="_Toc393715491"/>
      <w:bookmarkStart w:id="1472" w:name="_Toc393714487"/>
      <w:bookmarkStart w:id="1473" w:name="_Toc393713420"/>
      <w:bookmarkStart w:id="1474" w:name="_Toc392235889"/>
      <w:bookmarkStart w:id="1475" w:name="_Toc391386075"/>
      <w:bookmarkStart w:id="1476" w:name="_Toc389730887"/>
      <w:bookmarkStart w:id="1477" w:name="_Toc388947563"/>
      <w:bookmarkStart w:id="1478" w:name="_Toc388946330"/>
      <w:bookmarkStart w:id="1479" w:name="_Toc385496802"/>
      <w:bookmarkStart w:id="1480" w:name="_Toc384625710"/>
      <w:bookmarkStart w:id="1481" w:name="_Toc383182316"/>
      <w:bookmarkStart w:id="1482" w:name="_Toc381784233"/>
      <w:bookmarkStart w:id="1483" w:name="_Toc380582900"/>
      <w:bookmarkStart w:id="1484" w:name="_Toc379440375"/>
      <w:bookmarkStart w:id="1485" w:name="_Toc378322722"/>
      <w:bookmarkStart w:id="1486" w:name="_Toc377026501"/>
      <w:bookmarkStart w:id="1487" w:name="_Toc374692772"/>
      <w:bookmarkStart w:id="1488" w:name="_Toc374692695"/>
      <w:bookmarkStart w:id="1489" w:name="_Toc374006641"/>
      <w:bookmarkStart w:id="1490" w:name="_Toc373157833"/>
      <w:bookmarkStart w:id="1491" w:name="_Toc371588867"/>
      <w:bookmarkStart w:id="1492" w:name="_Toc370373501"/>
      <w:bookmarkStart w:id="1493" w:name="_Toc369007892"/>
      <w:bookmarkStart w:id="1494" w:name="_Toc369007688"/>
      <w:bookmarkStart w:id="1495" w:name="_Toc367715554"/>
      <w:bookmarkStart w:id="1496" w:name="_Toc366157715"/>
      <w:bookmarkStart w:id="1497" w:name="_Toc364672358"/>
      <w:bookmarkStart w:id="1498" w:name="_Toc363741409"/>
      <w:bookmarkStart w:id="1499" w:name="_Toc361921569"/>
      <w:bookmarkStart w:id="1500" w:name="_Toc360696838"/>
      <w:bookmarkStart w:id="1501" w:name="_Toc359489438"/>
      <w:bookmarkStart w:id="1502" w:name="_Toc358192589"/>
      <w:bookmarkStart w:id="1503" w:name="_Toc357001962"/>
      <w:bookmarkStart w:id="1504" w:name="_Toc355708879"/>
      <w:bookmarkStart w:id="1505" w:name="_Toc354053853"/>
      <w:bookmarkStart w:id="1506" w:name="_Toc352940516"/>
      <w:bookmarkStart w:id="1507" w:name="_Toc351549911"/>
      <w:bookmarkStart w:id="1508" w:name="_Toc350415590"/>
      <w:bookmarkStart w:id="1509" w:name="_Toc349288272"/>
      <w:bookmarkStart w:id="1510" w:name="_Toc347929611"/>
      <w:bookmarkStart w:id="1511" w:name="_Toc346885966"/>
      <w:bookmarkStart w:id="1512" w:name="_Toc345579844"/>
      <w:bookmarkStart w:id="1513" w:name="_Toc343262689"/>
      <w:bookmarkStart w:id="1514" w:name="_Toc342912869"/>
      <w:bookmarkStart w:id="1515" w:name="_Toc341451238"/>
      <w:bookmarkStart w:id="1516" w:name="_Toc340225540"/>
      <w:bookmarkStart w:id="1517" w:name="_Toc338779393"/>
      <w:bookmarkStart w:id="1518" w:name="_Toc337110352"/>
      <w:bookmarkStart w:id="1519" w:name="_Toc335901526"/>
      <w:bookmarkStart w:id="1520" w:name="_Toc334776207"/>
      <w:bookmarkStart w:id="1521" w:name="_Toc332272672"/>
      <w:bookmarkStart w:id="1522" w:name="_Toc323904394"/>
      <w:bookmarkStart w:id="1523" w:name="_Toc323035741"/>
      <w:bookmarkStart w:id="1524" w:name="_Toc320536978"/>
      <w:bookmarkStart w:id="1525" w:name="_Toc318965022"/>
      <w:bookmarkStart w:id="1526" w:name="_Toc316479984"/>
      <w:bookmarkStart w:id="1527" w:name="_Toc313973328"/>
      <w:bookmarkStart w:id="1528" w:name="_Toc311103663"/>
      <w:bookmarkStart w:id="1529" w:name="_Toc308530351"/>
      <w:bookmarkStart w:id="1530" w:name="_Toc304892186"/>
      <w:bookmarkStart w:id="1531" w:name="_Toc303344268"/>
      <w:bookmarkStart w:id="1532" w:name="_Toc301945313"/>
      <w:bookmarkStart w:id="1533" w:name="_Toc297804739"/>
      <w:bookmarkStart w:id="1534" w:name="_Toc296675488"/>
      <w:bookmarkStart w:id="1535" w:name="_Toc295387918"/>
      <w:bookmarkStart w:id="1536" w:name="_Toc292704993"/>
      <w:bookmarkStart w:id="1537" w:name="_Toc291005409"/>
      <w:bookmarkStart w:id="1538" w:name="_Toc288660300"/>
      <w:bookmarkStart w:id="1539" w:name="_Toc286218735"/>
      <w:bookmarkStart w:id="1540" w:name="_Toc283737224"/>
      <w:bookmarkStart w:id="1541" w:name="_Toc282526058"/>
      <w:bookmarkStart w:id="1542" w:name="_Toc280349226"/>
      <w:bookmarkStart w:id="1543" w:name="_Toc279669170"/>
      <w:bookmarkStart w:id="1544" w:name="_Toc276717184"/>
      <w:bookmarkStart w:id="1545" w:name="_Toc274223848"/>
      <w:bookmarkStart w:id="1546" w:name="_Toc273023374"/>
      <w:bookmarkStart w:id="1547" w:name="_Toc271700513"/>
      <w:bookmarkStart w:id="1548" w:name="_Toc268774044"/>
      <w:bookmarkStart w:id="1549" w:name="_Toc266181259"/>
      <w:bookmarkStart w:id="1550" w:name="_Toc265056512"/>
      <w:bookmarkStart w:id="1551" w:name="_Toc262631833"/>
      <w:bookmarkStart w:id="1552" w:name="_Toc259783162"/>
      <w:bookmarkStart w:id="1553" w:name="_Toc253407167"/>
      <w:bookmarkStart w:id="1554" w:name="_Toc8296068"/>
      <w:bookmarkStart w:id="1555" w:name="_Toc9580681"/>
      <w:bookmarkStart w:id="1556" w:name="_Toc12354369"/>
      <w:bookmarkStart w:id="1557" w:name="_Toc13065958"/>
      <w:bookmarkStart w:id="1558" w:name="_Toc14769333"/>
      <w:bookmarkStart w:id="1559" w:name="_Toc17298855"/>
      <w:bookmarkStart w:id="1560" w:name="_Toc18681557"/>
      <w:bookmarkStart w:id="1561" w:name="_Toc21528585"/>
      <w:bookmarkStart w:id="1562" w:name="_Toc23321872"/>
      <w:bookmarkStart w:id="1563" w:name="_Toc24365713"/>
      <w:bookmarkStart w:id="1564" w:name="_Toc25746890"/>
      <w:bookmarkStart w:id="1565" w:name="_Toc26539919"/>
      <w:bookmarkStart w:id="1566" w:name="_Toc27558707"/>
      <w:bookmarkStart w:id="1567" w:name="_Toc31986491"/>
      <w:bookmarkStart w:id="1568" w:name="_Toc33175457"/>
      <w:bookmarkStart w:id="1569" w:name="_Toc38455870"/>
      <w:bookmarkStart w:id="1570" w:name="_Toc40787347"/>
      <w:bookmarkStart w:id="1571" w:name="_Toc46322979"/>
      <w:bookmarkStart w:id="1572" w:name="_Toc49438647"/>
      <w:bookmarkStart w:id="1573" w:name="_Toc51669586"/>
      <w:bookmarkStart w:id="1574" w:name="_Toc52889727"/>
      <w:bookmarkStart w:id="1575" w:name="_Toc57030870"/>
      <w:bookmarkStart w:id="1576" w:name="_Toc67918828"/>
      <w:bookmarkStart w:id="1577" w:name="_Toc70410773"/>
      <w:bookmarkStart w:id="1578" w:name="_Toc74064889"/>
      <w:bookmarkStart w:id="1579" w:name="_Toc78207947"/>
      <w:bookmarkStart w:id="1580" w:name="_Toc97889189"/>
      <w:bookmarkStart w:id="1581" w:name="_Toc103001301"/>
      <w:bookmarkStart w:id="1582" w:name="_Toc10842320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4B0D343C"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0F3EC03D" w14:textId="77777777" w:rsidR="00EF6CD8" w:rsidRDefault="00EF6CD8" w:rsidP="006F5A9E">
      <w:pPr>
        <w:pStyle w:val="Heading1"/>
        <w:jc w:val="center"/>
      </w:pPr>
      <w:bookmarkStart w:id="1583" w:name="_Toc420414841"/>
      <w:bookmarkStart w:id="1584" w:name="_Toc417984363"/>
      <w:bookmarkStart w:id="1585" w:name="_Toc416360080"/>
      <w:bookmarkStart w:id="1586" w:name="_Toc414884970"/>
      <w:bookmarkStart w:id="1587" w:name="_Toc410904541"/>
      <w:bookmarkStart w:id="1588" w:name="_Toc409708238"/>
      <w:bookmarkStart w:id="1589" w:name="_Toc408576643"/>
      <w:bookmarkStart w:id="1590" w:name="_Toc406508022"/>
      <w:bookmarkStart w:id="1591" w:name="_Toc405386784"/>
      <w:bookmarkStart w:id="1592" w:name="_Toc404332318"/>
      <w:bookmarkStart w:id="1593" w:name="_Toc402967106"/>
      <w:bookmarkStart w:id="1594" w:name="_Toc401757926"/>
      <w:bookmarkStart w:id="1595" w:name="_Toc400374880"/>
      <w:bookmarkStart w:id="1596" w:name="_Toc399160642"/>
      <w:bookmarkStart w:id="1597" w:name="_Toc397517659"/>
      <w:bookmarkStart w:id="1598" w:name="_Toc396212814"/>
      <w:bookmarkStart w:id="1599" w:name="_Toc395100467"/>
      <w:bookmarkStart w:id="1600" w:name="_Toc393715492"/>
      <w:bookmarkStart w:id="1601" w:name="_Toc393714488"/>
      <w:bookmarkStart w:id="1602" w:name="_Toc393713421"/>
      <w:bookmarkStart w:id="1603" w:name="_Toc392235890"/>
      <w:bookmarkStart w:id="1604" w:name="_Toc391386076"/>
      <w:bookmarkStart w:id="1605" w:name="_Toc389730888"/>
      <w:bookmarkStart w:id="1606" w:name="_Toc388947564"/>
      <w:bookmarkStart w:id="1607" w:name="_Toc388946331"/>
      <w:bookmarkStart w:id="1608" w:name="_Toc385496803"/>
      <w:bookmarkStart w:id="1609" w:name="_Toc384625711"/>
      <w:bookmarkStart w:id="1610" w:name="_Toc383182317"/>
      <w:bookmarkStart w:id="1611" w:name="_Toc381784234"/>
      <w:bookmarkStart w:id="1612" w:name="_Toc380582901"/>
      <w:bookmarkStart w:id="1613" w:name="_Toc379440376"/>
      <w:bookmarkStart w:id="1614" w:name="_Toc378322723"/>
      <w:bookmarkStart w:id="1615" w:name="_Toc377026502"/>
      <w:bookmarkStart w:id="1616" w:name="_Toc374692773"/>
      <w:bookmarkStart w:id="1617" w:name="_Toc374692696"/>
      <w:bookmarkStart w:id="1618" w:name="_Toc374006642"/>
      <w:bookmarkStart w:id="1619" w:name="_Toc373157834"/>
      <w:bookmarkStart w:id="1620" w:name="_Toc371588868"/>
      <w:bookmarkStart w:id="1621" w:name="_Toc370373502"/>
      <w:bookmarkStart w:id="1622" w:name="_Toc369007893"/>
      <w:bookmarkStart w:id="1623" w:name="_Toc369007689"/>
      <w:bookmarkStart w:id="1624" w:name="_Toc367715555"/>
      <w:bookmarkStart w:id="1625" w:name="_Toc366157716"/>
      <w:bookmarkStart w:id="1626" w:name="_Toc364672359"/>
      <w:bookmarkStart w:id="1627" w:name="_Toc363741410"/>
      <w:bookmarkStart w:id="1628" w:name="_Toc361921570"/>
      <w:bookmarkStart w:id="1629" w:name="_Toc360696839"/>
      <w:bookmarkStart w:id="1630" w:name="_Toc359489439"/>
      <w:bookmarkStart w:id="1631" w:name="_Toc358192590"/>
      <w:bookmarkStart w:id="1632" w:name="_Toc357001963"/>
      <w:bookmarkStart w:id="1633" w:name="_Toc355708880"/>
      <w:bookmarkStart w:id="1634" w:name="_Toc354053854"/>
      <w:bookmarkStart w:id="1635" w:name="_Toc352940517"/>
      <w:bookmarkStart w:id="1636" w:name="_Toc351549912"/>
      <w:bookmarkStart w:id="1637" w:name="_Toc350415591"/>
      <w:bookmarkStart w:id="1638" w:name="_Toc349288273"/>
      <w:bookmarkStart w:id="1639" w:name="_Toc347929612"/>
      <w:bookmarkStart w:id="1640" w:name="_Toc346885967"/>
      <w:bookmarkStart w:id="1641" w:name="_Toc345579845"/>
      <w:bookmarkStart w:id="1642" w:name="_Toc343262690"/>
      <w:bookmarkStart w:id="1643" w:name="_Toc342912870"/>
      <w:bookmarkStart w:id="1644" w:name="_Toc341451239"/>
      <w:bookmarkStart w:id="1645" w:name="_Toc340225541"/>
      <w:bookmarkStart w:id="1646" w:name="_Toc338779394"/>
      <w:bookmarkStart w:id="1647" w:name="_Toc337110353"/>
      <w:bookmarkStart w:id="1648" w:name="_Toc335901527"/>
      <w:bookmarkStart w:id="1649" w:name="_Toc334776208"/>
      <w:bookmarkStart w:id="1650" w:name="_Toc332272673"/>
      <w:bookmarkStart w:id="1651" w:name="_Toc323904395"/>
      <w:bookmarkStart w:id="1652" w:name="_Toc323035742"/>
      <w:bookmarkStart w:id="1653" w:name="_Toc321820569"/>
      <w:bookmarkStart w:id="1654" w:name="_Toc321311688"/>
      <w:bookmarkStart w:id="1655" w:name="_Toc321233409"/>
      <w:bookmarkStart w:id="1656" w:name="_Toc320536979"/>
      <w:bookmarkStart w:id="1657" w:name="_Toc318965023"/>
      <w:bookmarkStart w:id="1658" w:name="_Toc316479985"/>
      <w:bookmarkStart w:id="1659" w:name="_Toc313973329"/>
      <w:bookmarkStart w:id="1660" w:name="_Toc311103664"/>
      <w:bookmarkStart w:id="1661" w:name="_Toc308530352"/>
      <w:bookmarkStart w:id="1662" w:name="_Toc304892188"/>
      <w:bookmarkStart w:id="1663" w:name="_Toc303344270"/>
      <w:bookmarkStart w:id="1664" w:name="_Toc301945315"/>
      <w:bookmarkStart w:id="1665" w:name="_Toc297804741"/>
      <w:bookmarkStart w:id="1666" w:name="_Toc296675490"/>
      <w:bookmarkStart w:id="1667" w:name="_Toc295387920"/>
      <w:bookmarkStart w:id="1668" w:name="_Toc292704995"/>
      <w:bookmarkStart w:id="1669" w:name="_Toc291005411"/>
      <w:bookmarkStart w:id="1670" w:name="_Toc288660302"/>
      <w:bookmarkStart w:id="1671" w:name="_Toc286218737"/>
      <w:bookmarkStart w:id="1672" w:name="_Toc283737226"/>
      <w:bookmarkStart w:id="1673" w:name="_Toc282526060"/>
      <w:bookmarkStart w:id="1674" w:name="_Toc280349228"/>
      <w:bookmarkStart w:id="1675" w:name="_Toc279669172"/>
      <w:bookmarkStart w:id="1676" w:name="_Toc276717186"/>
      <w:bookmarkStart w:id="1677" w:name="_Toc274223850"/>
      <w:bookmarkStart w:id="1678" w:name="_Toc273023376"/>
      <w:bookmarkStart w:id="1679" w:name="_Toc271700515"/>
      <w:bookmarkStart w:id="1680" w:name="_Toc268774046"/>
      <w:bookmarkStart w:id="1681" w:name="_Toc266181261"/>
      <w:bookmarkStart w:id="1682" w:name="_Toc259783164"/>
      <w:bookmarkStart w:id="1683" w:name="_Toc253407169"/>
      <w:bookmarkStart w:id="1684" w:name="_Toc6411911"/>
      <w:bookmarkStart w:id="1685" w:name="_Toc6215746"/>
      <w:bookmarkStart w:id="1686" w:name="_Toc4420934"/>
      <w:bookmarkStart w:id="1687" w:name="_Toc1570046"/>
      <w:bookmarkStart w:id="1688" w:name="_Toc340538"/>
      <w:bookmarkStart w:id="1689" w:name="_Toc536101954"/>
      <w:bookmarkStart w:id="1690" w:name="_Toc531960789"/>
      <w:bookmarkStart w:id="1691" w:name="_Toc531094572"/>
      <w:bookmarkStart w:id="1692" w:name="_Toc526431485"/>
      <w:bookmarkStart w:id="1693" w:name="_Toc525638297"/>
      <w:bookmarkStart w:id="1694" w:name="_Toc524430966"/>
      <w:bookmarkStart w:id="1695" w:name="_Toc520709572"/>
      <w:bookmarkStart w:id="1696" w:name="_Toc518981890"/>
      <w:bookmarkStart w:id="1697" w:name="_Toc517792337"/>
      <w:bookmarkStart w:id="1698" w:name="_Toc514850726"/>
      <w:bookmarkStart w:id="1699" w:name="_Toc513645659"/>
      <w:bookmarkStart w:id="1700" w:name="_Toc510775357"/>
      <w:bookmarkStart w:id="1701" w:name="_Toc509838136"/>
      <w:bookmarkStart w:id="1702" w:name="_Toc507510723"/>
      <w:bookmarkStart w:id="1703" w:name="_Toc505005340"/>
      <w:bookmarkStart w:id="1704" w:name="_Toc503439024"/>
      <w:bookmarkStart w:id="1705" w:name="_Toc500842110"/>
      <w:bookmarkStart w:id="1706" w:name="_Toc500841786"/>
      <w:bookmarkStart w:id="1707" w:name="_Toc499624468"/>
      <w:bookmarkStart w:id="1708" w:name="_Toc497988322"/>
      <w:bookmarkStart w:id="1709" w:name="_Toc497986901"/>
      <w:bookmarkStart w:id="1710" w:name="_Toc496537205"/>
      <w:bookmarkStart w:id="1711" w:name="_Toc495499937"/>
      <w:bookmarkStart w:id="1712" w:name="_Toc493685651"/>
      <w:bookmarkStart w:id="1713" w:name="_Toc488848861"/>
      <w:bookmarkStart w:id="1714" w:name="_Toc487466271"/>
      <w:bookmarkStart w:id="1715" w:name="_Toc486323176"/>
      <w:bookmarkStart w:id="1716" w:name="_Toc485117072"/>
      <w:bookmarkStart w:id="1717" w:name="_Toc483388293"/>
      <w:bookmarkStart w:id="1718" w:name="_Toc482280106"/>
      <w:bookmarkStart w:id="1719" w:name="_Toc479671311"/>
      <w:bookmarkStart w:id="1720" w:name="_Toc478464766"/>
      <w:bookmarkStart w:id="1721" w:name="_Toc477169056"/>
      <w:bookmarkStart w:id="1722" w:name="_Toc474504485"/>
      <w:bookmarkStart w:id="1723" w:name="_Toc473209552"/>
      <w:bookmarkStart w:id="1724" w:name="_Toc471824669"/>
      <w:bookmarkStart w:id="1725" w:name="_Toc469924993"/>
      <w:bookmarkStart w:id="1726" w:name="_Toc469048952"/>
      <w:bookmarkStart w:id="1727" w:name="_Toc466367274"/>
      <w:bookmarkStart w:id="1728" w:name="_Toc456103337"/>
      <w:bookmarkStart w:id="1729" w:name="_Toc456103221"/>
      <w:bookmarkStart w:id="1730" w:name="_Toc454789161"/>
      <w:bookmarkStart w:id="1731" w:name="_Toc453320526"/>
      <w:bookmarkStart w:id="1732" w:name="_Toc451863145"/>
      <w:bookmarkStart w:id="1733" w:name="_Toc450747477"/>
      <w:bookmarkStart w:id="1734" w:name="_Toc449442777"/>
      <w:bookmarkStart w:id="1735" w:name="_Toc446578883"/>
      <w:bookmarkStart w:id="1736" w:name="_Toc445368598"/>
      <w:bookmarkStart w:id="1737" w:name="_Toc442711622"/>
      <w:bookmarkStart w:id="1738" w:name="_Toc441671605"/>
      <w:bookmarkStart w:id="1739" w:name="_Toc440443798"/>
      <w:bookmarkStart w:id="1740" w:name="_Toc438219176"/>
      <w:bookmarkStart w:id="1741" w:name="_Toc437264289"/>
      <w:bookmarkStart w:id="1742" w:name="_Toc436383071"/>
      <w:bookmarkStart w:id="1743" w:name="_Toc434843836"/>
      <w:bookmarkStart w:id="1744" w:name="_Toc433358222"/>
      <w:bookmarkStart w:id="1745" w:name="_Toc432498842"/>
      <w:bookmarkStart w:id="1746" w:name="_Toc429469056"/>
      <w:bookmarkStart w:id="1747" w:name="_Toc428372305"/>
      <w:bookmarkStart w:id="1748" w:name="_Toc428193358"/>
      <w:bookmarkStart w:id="1749" w:name="_Toc424300250"/>
      <w:bookmarkStart w:id="1750" w:name="_Toc423078777"/>
      <w:bookmarkStart w:id="1751" w:name="_Toc421783564"/>
      <w:bookmarkStart w:id="1752" w:name="_Toc8296069"/>
      <w:bookmarkStart w:id="1753" w:name="_Toc9580682"/>
      <w:bookmarkStart w:id="1754" w:name="_Toc12354370"/>
      <w:bookmarkStart w:id="1755" w:name="_Toc13065959"/>
      <w:bookmarkStart w:id="1756" w:name="_Toc14769334"/>
      <w:bookmarkStart w:id="1757" w:name="_Toc17298856"/>
      <w:bookmarkStart w:id="1758" w:name="_Toc18681558"/>
      <w:bookmarkStart w:id="1759" w:name="_Toc21528586"/>
      <w:bookmarkStart w:id="1760" w:name="_Toc23321873"/>
      <w:bookmarkStart w:id="1761" w:name="_Toc24365714"/>
      <w:bookmarkStart w:id="1762" w:name="_Toc25746891"/>
      <w:bookmarkStart w:id="1763" w:name="_Toc26539920"/>
      <w:bookmarkStart w:id="1764" w:name="_Toc27558708"/>
      <w:bookmarkStart w:id="1765" w:name="_Toc31986492"/>
      <w:bookmarkStart w:id="1766" w:name="_Toc33175458"/>
      <w:bookmarkStart w:id="1767" w:name="_Toc38455871"/>
      <w:bookmarkStart w:id="1768" w:name="_Toc40787348"/>
      <w:bookmarkStart w:id="1769" w:name="_Toc49438648"/>
      <w:bookmarkStart w:id="1770" w:name="_Toc51669587"/>
      <w:bookmarkStart w:id="1771" w:name="_Toc52889728"/>
      <w:bookmarkStart w:id="1772" w:name="_Toc57030871"/>
      <w:bookmarkStart w:id="1773" w:name="_Toc67918829"/>
      <w:bookmarkStart w:id="1774" w:name="_Toc70410774"/>
      <w:bookmarkStart w:id="1775" w:name="_Toc74064890"/>
      <w:bookmarkStart w:id="1776" w:name="_Toc78207948"/>
      <w:bookmarkStart w:id="1777" w:name="_Toc97889190"/>
      <w:bookmarkStart w:id="1778" w:name="_Toc103001302"/>
      <w:bookmarkStart w:id="1779" w:name="_Toc108423201"/>
      <w:r w:rsidRPr="006F5A9E">
        <w:t>AMENDMENTS</w:t>
      </w:r>
      <w:r>
        <w:t xml:space="preserve">  TO  SERVICE  PUBLICATIONS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14:paraId="7561A259"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76749E" w14:textId="77777777" w:rsidTr="005F1516">
        <w:tc>
          <w:tcPr>
            <w:tcW w:w="590" w:type="dxa"/>
            <w:hideMark/>
          </w:tcPr>
          <w:p w14:paraId="3D9E27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75A194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68936A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02676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C46BABC"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CC78A73" w14:textId="77777777" w:rsidTr="005F1516">
        <w:tc>
          <w:tcPr>
            <w:tcW w:w="590" w:type="dxa"/>
            <w:hideMark/>
          </w:tcPr>
          <w:p w14:paraId="3B64C5B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400C72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CE60C2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06DD35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0529FC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279A3229" w14:textId="77777777" w:rsidTr="005F1516">
        <w:tc>
          <w:tcPr>
            <w:tcW w:w="590" w:type="dxa"/>
            <w:hideMark/>
          </w:tcPr>
          <w:p w14:paraId="0E1747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E278CA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3E4BB39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935884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15BA4FF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491A03E3" w14:textId="77777777" w:rsidTr="005F1516">
        <w:tc>
          <w:tcPr>
            <w:tcW w:w="590" w:type="dxa"/>
            <w:hideMark/>
          </w:tcPr>
          <w:p w14:paraId="618325A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7F48AB44"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21DF5EF8"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14B0EF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0789B60F" w14:textId="77777777" w:rsidR="00EF6CD8" w:rsidRDefault="00EF6CD8" w:rsidP="005F1516">
            <w:pPr>
              <w:pStyle w:val="Tabletext0"/>
              <w:spacing w:before="0" w:after="0"/>
              <w:rPr>
                <w:rFonts w:asciiTheme="minorHAnsi" w:hAnsiTheme="minorHAnsi"/>
                <w:sz w:val="20"/>
                <w:szCs w:val="20"/>
                <w:lang w:val="en-US"/>
              </w:rPr>
            </w:pPr>
          </w:p>
        </w:tc>
      </w:tr>
    </w:tbl>
    <w:p w14:paraId="0613FC47" w14:textId="253B14F2" w:rsidR="00036586" w:rsidRDefault="00036586" w:rsidP="009C63B8">
      <w:pPr>
        <w:rPr>
          <w:lang w:val="en-GB"/>
        </w:rPr>
      </w:pPr>
    </w:p>
    <w:p w14:paraId="57B7748F" w14:textId="77777777" w:rsidR="00EB4621" w:rsidRPr="00EB4621" w:rsidRDefault="00EB4621" w:rsidP="00EB4621">
      <w:pPr>
        <w:pStyle w:val="Heading20"/>
        <w:rPr>
          <w:lang w:val="en-US"/>
        </w:rPr>
      </w:pPr>
      <w:r w:rsidRPr="00EB4621">
        <w:rPr>
          <w:lang w:val="en-US"/>
        </w:rPr>
        <w:t xml:space="preserve">List of Ship Stations and Maritime Mobile </w:t>
      </w:r>
      <w:r w:rsidRPr="00EB4621">
        <w:rPr>
          <w:lang w:val="en-US"/>
        </w:rPr>
        <w:br/>
        <w:t>Service Identity Assignments</w:t>
      </w:r>
      <w:r w:rsidRPr="00EB4621">
        <w:rPr>
          <w:lang w:val="en-US"/>
        </w:rPr>
        <w:br/>
        <w:t>(List V)</w:t>
      </w:r>
      <w:r w:rsidRPr="00EB4621">
        <w:rPr>
          <w:lang w:val="en-US"/>
        </w:rPr>
        <w:br/>
        <w:t>Edition of 2022</w:t>
      </w:r>
      <w:r w:rsidRPr="00EB4621">
        <w:rPr>
          <w:lang w:val="en-US"/>
        </w:rPr>
        <w:br/>
      </w:r>
      <w:r w:rsidRPr="00EB4621">
        <w:rPr>
          <w:lang w:val="en-US"/>
        </w:rPr>
        <w:br/>
        <w:t>Section VI</w:t>
      </w:r>
    </w:p>
    <w:p w14:paraId="080FD77A" w14:textId="77777777" w:rsidR="00EB4621" w:rsidRPr="00EB4621" w:rsidRDefault="00EB4621" w:rsidP="00EB4621">
      <w:pPr>
        <w:rPr>
          <w:b/>
          <w:bCs/>
        </w:rPr>
      </w:pPr>
      <w:bookmarkStart w:id="1780" w:name="_Hlk41891745"/>
    </w:p>
    <w:bookmarkEnd w:id="1780"/>
    <w:p w14:paraId="62CA1991" w14:textId="77777777" w:rsidR="00EB4621" w:rsidRPr="00EB4621" w:rsidRDefault="00EB4621" w:rsidP="00EB4621">
      <w:pPr>
        <w:rPr>
          <w:b/>
          <w:bCs/>
        </w:rPr>
      </w:pPr>
      <w:r w:rsidRPr="00EB4621">
        <w:rPr>
          <w:b/>
          <w:bCs/>
          <w:lang w:val="en-GB"/>
        </w:rPr>
        <w:t>SUP</w:t>
      </w:r>
    </w:p>
    <w:p w14:paraId="7E43BCFE" w14:textId="25E636E0" w:rsidR="00EB4621" w:rsidRPr="00EB4621" w:rsidRDefault="00EB4621" w:rsidP="00EB4621">
      <w:pPr>
        <w:rPr>
          <w:lang w:val="en-GB"/>
        </w:rPr>
      </w:pPr>
      <w:bookmarkStart w:id="1781" w:name="_Hlk98227836"/>
      <w:r>
        <w:rPr>
          <w:b/>
          <w:bCs/>
          <w:lang w:val="en-GB"/>
        </w:rPr>
        <w:tab/>
      </w:r>
      <w:r w:rsidRPr="00EB4621">
        <w:rPr>
          <w:b/>
          <w:bCs/>
          <w:lang w:val="en-GB"/>
        </w:rPr>
        <w:t>UX04</w:t>
      </w:r>
      <w:r w:rsidRPr="00EB4621">
        <w:rPr>
          <w:b/>
          <w:bCs/>
          <w:lang w:val="en-GB"/>
        </w:rPr>
        <w:tab/>
      </w:r>
      <w:r w:rsidRPr="00EB4621">
        <w:rPr>
          <w:lang w:val="en-GB"/>
        </w:rPr>
        <w:tab/>
      </w:r>
      <w:bookmarkEnd w:id="1781"/>
      <w:r w:rsidRPr="00EB4621">
        <w:rPr>
          <w:lang w:val="en-GB"/>
        </w:rPr>
        <w:t>Ukrspace, 37 Prospect Peremogy, Building 28, Kyiv 03056, Ukraine.</w:t>
      </w:r>
    </w:p>
    <w:p w14:paraId="07B65D01" w14:textId="24ECE4C7" w:rsidR="00EB4621" w:rsidRPr="00EB4621" w:rsidRDefault="00EB4621" w:rsidP="00EB4621">
      <w:pPr>
        <w:spacing w:before="0"/>
        <w:rPr>
          <w:lang w:val="fr-CH"/>
        </w:rPr>
      </w:pPr>
      <w:r w:rsidRPr="00EB4621">
        <w:rPr>
          <w:lang w:val="en-GB"/>
        </w:rPr>
        <w:tab/>
      </w:r>
      <w:r w:rsidRPr="00EB4621">
        <w:rPr>
          <w:lang w:val="en-GB"/>
        </w:rPr>
        <w:tab/>
      </w:r>
      <w:r>
        <w:rPr>
          <w:lang w:val="en-GB"/>
        </w:rPr>
        <w:tab/>
      </w:r>
      <w:r w:rsidRPr="00EB4621">
        <w:rPr>
          <w:lang w:val="fr-CH"/>
        </w:rPr>
        <w:t xml:space="preserve">E-mail: </w:t>
      </w:r>
      <w:hyperlink r:id="rId16" w:history="1">
        <w:r w:rsidRPr="00EB4621">
          <w:rPr>
            <w:rStyle w:val="Hyperlink"/>
            <w:lang w:val="fr-CH"/>
          </w:rPr>
          <w:t>admin@ukrkosmos.kiev.ua</w:t>
        </w:r>
      </w:hyperlink>
      <w:r w:rsidRPr="00EB4621">
        <w:rPr>
          <w:lang w:val="fr-CH"/>
        </w:rPr>
        <w:t>,</w:t>
      </w:r>
    </w:p>
    <w:p w14:paraId="7A1AA53C" w14:textId="445B448F" w:rsidR="00EB4621" w:rsidRPr="00EB4621" w:rsidRDefault="00EB4621" w:rsidP="00EB4621">
      <w:pPr>
        <w:spacing w:before="0"/>
        <w:rPr>
          <w:lang w:val="fr-CH"/>
        </w:rPr>
      </w:pPr>
      <w:r w:rsidRPr="00EB4621">
        <w:rPr>
          <w:lang w:val="fr-CH"/>
        </w:rPr>
        <w:tab/>
      </w:r>
      <w:r w:rsidRPr="00EB4621">
        <w:rPr>
          <w:lang w:val="fr-CH"/>
        </w:rPr>
        <w:tab/>
      </w:r>
      <w:r>
        <w:rPr>
          <w:lang w:val="fr-CH"/>
        </w:rPr>
        <w:tab/>
      </w:r>
      <w:r w:rsidRPr="00EB4621">
        <w:rPr>
          <w:lang w:val="fr-CH"/>
        </w:rPr>
        <w:t>Tel: +380 44 2418472, Fax: +380 44 2418473,</w:t>
      </w:r>
    </w:p>
    <w:p w14:paraId="6B41DFA3" w14:textId="0FDC0390" w:rsidR="00EB4621" w:rsidRPr="00EB4621" w:rsidRDefault="00EB4621" w:rsidP="00EB4621">
      <w:pPr>
        <w:spacing w:before="0"/>
        <w:rPr>
          <w:b/>
          <w:bCs/>
          <w:lang w:val="en-GB"/>
        </w:rPr>
      </w:pPr>
      <w:r w:rsidRPr="00EB4621">
        <w:rPr>
          <w:lang w:val="fr-CH"/>
        </w:rPr>
        <w:tab/>
      </w:r>
      <w:r w:rsidRPr="00EB4621">
        <w:rPr>
          <w:lang w:val="fr-CH"/>
        </w:rPr>
        <w:tab/>
      </w:r>
      <w:r>
        <w:rPr>
          <w:lang w:val="fr-CH"/>
        </w:rPr>
        <w:tab/>
      </w:r>
      <w:r w:rsidRPr="00EB4621">
        <w:rPr>
          <w:lang w:val="en-GB"/>
        </w:rPr>
        <w:t>Contact Person: Vladimir Kochevykh.</w:t>
      </w:r>
    </w:p>
    <w:p w14:paraId="4EC4A43C" w14:textId="2460C759" w:rsidR="001D6DF5" w:rsidRPr="0005205E" w:rsidRDefault="001D6DF5" w:rsidP="00EB4621">
      <w:pPr>
        <w:rPr>
          <w:lang w:val="en-GB"/>
        </w:rPr>
      </w:pPr>
    </w:p>
    <w:p w14:paraId="2FCC5BDA" w14:textId="77777777" w:rsidR="00EB4621" w:rsidRPr="0005205E" w:rsidRDefault="00EB4621" w:rsidP="00EB4621">
      <w:pPr>
        <w:rPr>
          <w:lang w:val="en-GB"/>
        </w:rPr>
      </w:pPr>
    </w:p>
    <w:p w14:paraId="49FC5FA6" w14:textId="77777777" w:rsidR="00EB4621" w:rsidRPr="00EB4621" w:rsidRDefault="00EB4621" w:rsidP="00EB4621">
      <w:pPr>
        <w:pStyle w:val="Heading20"/>
        <w:rPr>
          <w:rFonts w:cs="Arial"/>
          <w:b w:val="0"/>
          <w:bCs w:val="0"/>
          <w:lang w:val="en-GB"/>
        </w:rPr>
      </w:pPr>
      <w:r w:rsidRPr="00EB4621">
        <w:rPr>
          <w:rFonts w:cs="Arial"/>
          <w:lang w:val="en-GB"/>
        </w:rPr>
        <w:t>List of Issuer Identifier Numbers for</w:t>
      </w:r>
      <w:r w:rsidRPr="00EB4621">
        <w:rPr>
          <w:rFonts w:cs="Arial"/>
          <w:lang w:val="en-GB"/>
        </w:rPr>
        <w:br/>
        <w:t xml:space="preserve">the International Telecommunication Charge Card </w:t>
      </w:r>
      <w:r w:rsidRPr="00EB4621">
        <w:rPr>
          <w:rFonts w:cs="Arial"/>
          <w:lang w:val="en-GB"/>
        </w:rPr>
        <w:br/>
        <w:t>(in accordance with Recommendation ITU-T E.118 (05/2006))</w:t>
      </w:r>
      <w:r w:rsidRPr="00EB4621">
        <w:rPr>
          <w:rFonts w:cs="Arial"/>
          <w:lang w:val="en-GB"/>
        </w:rPr>
        <w:br/>
        <w:t>(Position on 1 December 2018)</w:t>
      </w:r>
    </w:p>
    <w:p w14:paraId="71EE3101" w14:textId="77777777" w:rsidR="00EB4621" w:rsidRPr="00BA265B" w:rsidRDefault="00EB4621" w:rsidP="00EB4621">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69)</w:t>
      </w:r>
    </w:p>
    <w:p w14:paraId="59DADB10" w14:textId="77777777" w:rsidR="00EB4621" w:rsidRDefault="00EB4621" w:rsidP="00EB4621">
      <w:pPr>
        <w:rPr>
          <w:lang w:val="en-GB"/>
        </w:rPr>
      </w:pPr>
    </w:p>
    <w:p w14:paraId="3ACD947A" w14:textId="77777777" w:rsidR="00EB4621" w:rsidRPr="002424F7" w:rsidRDefault="00EB4621" w:rsidP="00EB4621">
      <w:pPr>
        <w:tabs>
          <w:tab w:val="left" w:pos="1560"/>
          <w:tab w:val="left" w:pos="4140"/>
          <w:tab w:val="left" w:pos="4230"/>
        </w:tabs>
        <w:spacing w:after="240"/>
        <w:rPr>
          <w:rFonts w:asciiTheme="minorHAnsi" w:hAnsiTheme="minorHAnsi" w:cs="Arial"/>
          <w:lang w:val="en-GB"/>
        </w:rPr>
      </w:pPr>
      <w:r w:rsidRPr="002424F7">
        <w:rPr>
          <w:rFonts w:asciiTheme="minorHAnsi" w:hAnsiTheme="minorHAnsi" w:cs="Arial"/>
          <w:b/>
          <w:bCs/>
          <w:lang w:val="en-GB"/>
        </w:rPr>
        <w:t>United Kingdom</w:t>
      </w:r>
      <w:r w:rsidRPr="002424F7">
        <w:rPr>
          <w:rFonts w:asciiTheme="minorHAnsi" w:hAnsiTheme="minorHAnsi" w:cs="Arial"/>
          <w:b/>
          <w:bCs/>
          <w:lang w:val="en-GB"/>
        </w:rPr>
        <w:tab/>
        <w:t>LIR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1418"/>
        <w:gridCol w:w="3969"/>
      </w:tblGrid>
      <w:tr w:rsidR="00EB4621" w:rsidRPr="002424F7" w14:paraId="3A462C9E" w14:textId="77777777" w:rsidTr="00ED3A2E">
        <w:trPr>
          <w:cantSplit/>
          <w:tblHeader/>
        </w:trPr>
        <w:tc>
          <w:tcPr>
            <w:tcW w:w="1560" w:type="dxa"/>
          </w:tcPr>
          <w:p w14:paraId="6F41656A" w14:textId="77777777" w:rsidR="00EB4621" w:rsidRPr="002424F7" w:rsidRDefault="00EB4621" w:rsidP="00EB4621">
            <w:pPr>
              <w:widowControl w:val="0"/>
              <w:tabs>
                <w:tab w:val="left" w:pos="794"/>
                <w:tab w:val="left" w:pos="1191"/>
                <w:tab w:val="left" w:pos="1588"/>
                <w:tab w:val="left" w:pos="1985"/>
              </w:tabs>
              <w:jc w:val="center"/>
              <w:rPr>
                <w:rFonts w:cs="Calibri"/>
                <w:i/>
                <w:iCs/>
              </w:rPr>
            </w:pPr>
            <w:r w:rsidRPr="002424F7">
              <w:rPr>
                <w:rFonts w:cs="Calibri"/>
                <w:i/>
                <w:iCs/>
                <w:color w:val="000000"/>
              </w:rPr>
              <w:t>Country/</w:t>
            </w:r>
            <w:r w:rsidRPr="002424F7">
              <w:rPr>
                <w:rFonts w:cs="Calibri"/>
                <w:i/>
                <w:iCs/>
                <w:color w:val="000000"/>
              </w:rPr>
              <w:br/>
              <w:t>Geographical area</w:t>
            </w:r>
          </w:p>
        </w:tc>
        <w:tc>
          <w:tcPr>
            <w:tcW w:w="2551" w:type="dxa"/>
          </w:tcPr>
          <w:p w14:paraId="3ADC77D6" w14:textId="77777777" w:rsidR="00EB4621" w:rsidRPr="002424F7" w:rsidRDefault="00EB4621" w:rsidP="00EB4621">
            <w:pPr>
              <w:widowControl w:val="0"/>
              <w:tabs>
                <w:tab w:val="left" w:pos="794"/>
                <w:tab w:val="left" w:pos="1191"/>
                <w:tab w:val="left" w:pos="1588"/>
                <w:tab w:val="left" w:pos="1985"/>
              </w:tabs>
              <w:jc w:val="center"/>
              <w:rPr>
                <w:rFonts w:cs="Calibri"/>
                <w:i/>
                <w:iCs/>
                <w:color w:val="000000"/>
              </w:rPr>
            </w:pPr>
            <w:r w:rsidRPr="002424F7">
              <w:rPr>
                <w:rFonts w:cs="Calibri"/>
                <w:i/>
                <w:iCs/>
                <w:color w:val="000000"/>
              </w:rPr>
              <w:t>Company Name/Address</w:t>
            </w:r>
          </w:p>
        </w:tc>
        <w:tc>
          <w:tcPr>
            <w:tcW w:w="1418" w:type="dxa"/>
          </w:tcPr>
          <w:p w14:paraId="36EE2EF9" w14:textId="77777777" w:rsidR="00EB4621" w:rsidRPr="002424F7" w:rsidRDefault="00EB4621" w:rsidP="00EB4621">
            <w:pPr>
              <w:widowControl w:val="0"/>
              <w:tabs>
                <w:tab w:val="left" w:pos="794"/>
                <w:tab w:val="left" w:pos="1191"/>
                <w:tab w:val="left" w:pos="1588"/>
                <w:tab w:val="left" w:pos="1985"/>
              </w:tabs>
              <w:jc w:val="center"/>
              <w:rPr>
                <w:rFonts w:cs="Calibri"/>
                <w:i/>
                <w:iCs/>
                <w:color w:val="000000"/>
              </w:rPr>
            </w:pPr>
            <w:r w:rsidRPr="002424F7">
              <w:rPr>
                <w:rFonts w:cs="Calibri"/>
                <w:i/>
                <w:iCs/>
                <w:color w:val="000000"/>
              </w:rPr>
              <w:t>Issuer Identifier Number</w:t>
            </w:r>
          </w:p>
        </w:tc>
        <w:tc>
          <w:tcPr>
            <w:tcW w:w="3969" w:type="dxa"/>
          </w:tcPr>
          <w:p w14:paraId="6A8CE550" w14:textId="77777777" w:rsidR="00EB4621" w:rsidRPr="002424F7" w:rsidRDefault="00EB4621" w:rsidP="00EB4621">
            <w:pPr>
              <w:widowControl w:val="0"/>
              <w:tabs>
                <w:tab w:val="left" w:pos="794"/>
                <w:tab w:val="left" w:pos="1191"/>
                <w:tab w:val="left" w:pos="1588"/>
                <w:tab w:val="center" w:pos="1679"/>
                <w:tab w:val="left" w:pos="1985"/>
              </w:tabs>
              <w:jc w:val="center"/>
              <w:rPr>
                <w:rFonts w:asciiTheme="minorHAnsi" w:hAnsiTheme="minorHAnsi" w:cs="Calibri"/>
                <w:i/>
                <w:iCs/>
                <w:color w:val="000000"/>
              </w:rPr>
            </w:pPr>
            <w:r w:rsidRPr="002424F7">
              <w:rPr>
                <w:rFonts w:asciiTheme="minorHAnsi" w:hAnsiTheme="minorHAnsi" w:cs="Calibri"/>
                <w:i/>
                <w:iCs/>
              </w:rPr>
              <w:t>Contact</w:t>
            </w:r>
          </w:p>
        </w:tc>
      </w:tr>
      <w:tr w:rsidR="00EB4621" w:rsidRPr="002424F7" w14:paraId="17995FF2" w14:textId="77777777" w:rsidTr="00ED3A2E">
        <w:trPr>
          <w:cantSplit/>
        </w:trPr>
        <w:tc>
          <w:tcPr>
            <w:tcW w:w="1560" w:type="dxa"/>
          </w:tcPr>
          <w:p w14:paraId="312A7B39" w14:textId="77777777" w:rsidR="00EB4621" w:rsidRPr="002424F7" w:rsidRDefault="00EB4621" w:rsidP="00ED3A2E">
            <w:pPr>
              <w:widowControl w:val="0"/>
              <w:tabs>
                <w:tab w:val="left" w:pos="794"/>
                <w:tab w:val="left" w:pos="1191"/>
                <w:tab w:val="left" w:pos="1588"/>
                <w:tab w:val="left" w:pos="1985"/>
              </w:tabs>
              <w:rPr>
                <w:rFonts w:cs="Calibri"/>
                <w:color w:val="000000" w:themeColor="text1"/>
              </w:rPr>
            </w:pPr>
            <w:r w:rsidRPr="002424F7">
              <w:rPr>
                <w:rFonts w:cs="Calibri"/>
                <w:color w:val="000000" w:themeColor="text1"/>
              </w:rPr>
              <w:t>United Kingdom</w:t>
            </w:r>
          </w:p>
        </w:tc>
        <w:tc>
          <w:tcPr>
            <w:tcW w:w="2551" w:type="dxa"/>
          </w:tcPr>
          <w:p w14:paraId="45C5FAAB" w14:textId="77777777" w:rsidR="00EB4621" w:rsidRPr="002424F7" w:rsidRDefault="00EB4621" w:rsidP="00ED3A2E">
            <w:pPr>
              <w:widowControl w:val="0"/>
              <w:tabs>
                <w:tab w:val="left" w:pos="794"/>
                <w:tab w:val="left" w:pos="1191"/>
                <w:tab w:val="left" w:pos="1588"/>
                <w:tab w:val="left" w:pos="1985"/>
              </w:tabs>
              <w:rPr>
                <w:rFonts w:cs="Calibri"/>
                <w:b/>
                <w:bCs/>
                <w:color w:val="000000" w:themeColor="text1"/>
              </w:rPr>
            </w:pPr>
            <w:r w:rsidRPr="002424F7">
              <w:rPr>
                <w:rFonts w:cs="Calibri"/>
                <w:b/>
                <w:bCs/>
                <w:color w:val="000000" w:themeColor="text1"/>
              </w:rPr>
              <w:t>Kigen UK Limited</w:t>
            </w:r>
          </w:p>
          <w:p w14:paraId="572E5E77" w14:textId="77777777" w:rsidR="00EB4621" w:rsidRPr="002424F7" w:rsidRDefault="00EB4621" w:rsidP="00EB4621">
            <w:pPr>
              <w:widowControl w:val="0"/>
              <w:tabs>
                <w:tab w:val="left" w:pos="794"/>
                <w:tab w:val="left" w:pos="1191"/>
                <w:tab w:val="left" w:pos="1588"/>
                <w:tab w:val="left" w:pos="1985"/>
              </w:tabs>
              <w:spacing w:before="0"/>
              <w:rPr>
                <w:rFonts w:cs="Calibri"/>
                <w:color w:val="000000" w:themeColor="text1"/>
              </w:rPr>
            </w:pPr>
            <w:r w:rsidRPr="002424F7">
              <w:rPr>
                <w:rFonts w:cs="Calibri"/>
                <w:color w:val="000000" w:themeColor="text1"/>
              </w:rPr>
              <w:t>Merlin Place</w:t>
            </w:r>
          </w:p>
          <w:p w14:paraId="28EAEE19" w14:textId="77777777" w:rsidR="00EB4621" w:rsidRPr="002424F7" w:rsidRDefault="00EB4621" w:rsidP="00EB4621">
            <w:pPr>
              <w:widowControl w:val="0"/>
              <w:tabs>
                <w:tab w:val="left" w:pos="794"/>
                <w:tab w:val="left" w:pos="1191"/>
                <w:tab w:val="left" w:pos="1588"/>
                <w:tab w:val="left" w:pos="1985"/>
              </w:tabs>
              <w:spacing w:before="0"/>
              <w:rPr>
                <w:rFonts w:cs="Calibri"/>
                <w:color w:val="000000" w:themeColor="text1"/>
              </w:rPr>
            </w:pPr>
            <w:r w:rsidRPr="002424F7">
              <w:rPr>
                <w:rFonts w:cs="Calibri"/>
                <w:color w:val="000000" w:themeColor="text1"/>
              </w:rPr>
              <w:t>Milton Road</w:t>
            </w:r>
          </w:p>
          <w:p w14:paraId="57BCFA04" w14:textId="77777777" w:rsidR="00EB4621" w:rsidRPr="002424F7" w:rsidRDefault="00EB4621" w:rsidP="00EB4621">
            <w:pPr>
              <w:widowControl w:val="0"/>
              <w:tabs>
                <w:tab w:val="left" w:pos="794"/>
                <w:tab w:val="left" w:pos="1191"/>
                <w:tab w:val="left" w:pos="1588"/>
                <w:tab w:val="left" w:pos="1985"/>
              </w:tabs>
              <w:spacing w:before="0"/>
              <w:rPr>
                <w:rFonts w:cs="Calibri"/>
                <w:color w:val="000000" w:themeColor="text1"/>
              </w:rPr>
            </w:pPr>
            <w:r w:rsidRPr="002424F7">
              <w:rPr>
                <w:rFonts w:cs="Calibri"/>
                <w:color w:val="000000" w:themeColor="text1"/>
              </w:rPr>
              <w:t>Cambridge CB4 0DP</w:t>
            </w:r>
          </w:p>
          <w:p w14:paraId="07D0497E" w14:textId="77777777" w:rsidR="00EB4621" w:rsidRPr="002424F7" w:rsidRDefault="00EB4621" w:rsidP="00EB4621">
            <w:pPr>
              <w:widowControl w:val="0"/>
              <w:tabs>
                <w:tab w:val="left" w:pos="794"/>
                <w:tab w:val="left" w:pos="1191"/>
                <w:tab w:val="left" w:pos="1588"/>
                <w:tab w:val="left" w:pos="1985"/>
              </w:tabs>
              <w:spacing w:before="0"/>
              <w:rPr>
                <w:rFonts w:cs="Calibri"/>
                <w:color w:val="000000" w:themeColor="text1"/>
              </w:rPr>
            </w:pPr>
            <w:r w:rsidRPr="002424F7">
              <w:rPr>
                <w:rFonts w:cs="Calibri"/>
                <w:color w:val="000000" w:themeColor="text1"/>
              </w:rPr>
              <w:t>Cambridgeshire</w:t>
            </w:r>
          </w:p>
          <w:p w14:paraId="5CA018AD" w14:textId="77777777" w:rsidR="00EB4621" w:rsidRPr="002424F7" w:rsidRDefault="00EB4621" w:rsidP="00EB4621">
            <w:pPr>
              <w:widowControl w:val="0"/>
              <w:tabs>
                <w:tab w:val="left" w:pos="794"/>
                <w:tab w:val="left" w:pos="1191"/>
                <w:tab w:val="left" w:pos="1588"/>
                <w:tab w:val="left" w:pos="1985"/>
              </w:tabs>
              <w:spacing w:before="0"/>
              <w:rPr>
                <w:rFonts w:cs="Calibri"/>
                <w:color w:val="000000" w:themeColor="text1"/>
              </w:rPr>
            </w:pPr>
            <w:r w:rsidRPr="002424F7">
              <w:rPr>
                <w:rFonts w:cs="Calibri"/>
                <w:color w:val="000000" w:themeColor="text1"/>
              </w:rPr>
              <w:t>United Kingdom</w:t>
            </w:r>
          </w:p>
        </w:tc>
        <w:tc>
          <w:tcPr>
            <w:tcW w:w="1418" w:type="dxa"/>
          </w:tcPr>
          <w:p w14:paraId="04DF7DA4" w14:textId="77777777" w:rsidR="00EB4621" w:rsidRPr="002424F7" w:rsidRDefault="00EB4621" w:rsidP="00ED3A2E">
            <w:pPr>
              <w:widowControl w:val="0"/>
              <w:tabs>
                <w:tab w:val="left" w:pos="794"/>
                <w:tab w:val="left" w:pos="1191"/>
                <w:tab w:val="left" w:pos="1588"/>
                <w:tab w:val="left" w:pos="1985"/>
              </w:tabs>
              <w:jc w:val="center"/>
              <w:rPr>
                <w:rFonts w:cs="Calibri"/>
                <w:b/>
                <w:bCs/>
                <w:color w:val="000000" w:themeColor="text1"/>
              </w:rPr>
            </w:pPr>
            <w:r w:rsidRPr="002424F7">
              <w:rPr>
                <w:rFonts w:cs="Calibri"/>
                <w:b/>
                <w:bCs/>
                <w:color w:val="000000" w:themeColor="text1"/>
              </w:rPr>
              <w:t>89 44 45</w:t>
            </w:r>
          </w:p>
        </w:tc>
        <w:tc>
          <w:tcPr>
            <w:tcW w:w="3969" w:type="dxa"/>
          </w:tcPr>
          <w:p w14:paraId="0CE3B96C" w14:textId="77777777" w:rsidR="00EB4621" w:rsidRPr="00EB4621" w:rsidRDefault="00EB4621" w:rsidP="00ED3A2E">
            <w:pPr>
              <w:widowControl w:val="0"/>
              <w:tabs>
                <w:tab w:val="left" w:pos="794"/>
                <w:tab w:val="left" w:pos="1191"/>
                <w:tab w:val="left" w:pos="1588"/>
                <w:tab w:val="left" w:pos="1985"/>
              </w:tabs>
              <w:rPr>
                <w:rFonts w:cs="Calibri"/>
                <w:color w:val="000000" w:themeColor="text1"/>
                <w:lang w:val="fr-CH"/>
              </w:rPr>
            </w:pPr>
            <w:r w:rsidRPr="00EB4621">
              <w:rPr>
                <w:rFonts w:cs="Calibri"/>
                <w:color w:val="000000" w:themeColor="text1"/>
                <w:lang w:val="fr-CH"/>
              </w:rPr>
              <w:t>Patrick Biget</w:t>
            </w:r>
          </w:p>
          <w:p w14:paraId="174D2A98" w14:textId="77777777" w:rsidR="00EB4621" w:rsidRPr="00EB4621" w:rsidRDefault="00EB4621" w:rsidP="00EB4621">
            <w:pPr>
              <w:widowControl w:val="0"/>
              <w:tabs>
                <w:tab w:val="left" w:pos="794"/>
                <w:tab w:val="left" w:pos="1191"/>
                <w:tab w:val="left" w:pos="1588"/>
                <w:tab w:val="left" w:pos="1985"/>
              </w:tabs>
              <w:spacing w:before="0"/>
              <w:rPr>
                <w:rFonts w:cs="Calibri"/>
                <w:color w:val="000000" w:themeColor="text1"/>
                <w:lang w:val="fr-CH"/>
              </w:rPr>
            </w:pPr>
            <w:r w:rsidRPr="00EB4621">
              <w:rPr>
                <w:rFonts w:cs="Calibri"/>
                <w:color w:val="000000" w:themeColor="text1"/>
                <w:lang w:val="fr-CH"/>
              </w:rPr>
              <w:t>Kigen</w:t>
            </w:r>
          </w:p>
          <w:p w14:paraId="0667D234" w14:textId="77777777" w:rsidR="00EB4621" w:rsidRPr="00EB4621" w:rsidRDefault="00EB4621" w:rsidP="00EB4621">
            <w:pPr>
              <w:widowControl w:val="0"/>
              <w:tabs>
                <w:tab w:val="left" w:pos="794"/>
                <w:tab w:val="left" w:pos="1191"/>
                <w:tab w:val="left" w:pos="1588"/>
                <w:tab w:val="left" w:pos="1985"/>
              </w:tabs>
              <w:spacing w:before="0"/>
              <w:rPr>
                <w:rFonts w:cs="Calibri"/>
                <w:color w:val="000000" w:themeColor="text1"/>
                <w:lang w:val="fr-CH"/>
              </w:rPr>
            </w:pPr>
            <w:r w:rsidRPr="00EB4621">
              <w:rPr>
                <w:rFonts w:cs="Calibri"/>
                <w:color w:val="000000" w:themeColor="text1"/>
                <w:lang w:val="fr-CH"/>
              </w:rPr>
              <w:t>930 Route des Dolines</w:t>
            </w:r>
          </w:p>
          <w:p w14:paraId="57F7C538" w14:textId="77777777" w:rsidR="00EB4621" w:rsidRPr="00EB4621" w:rsidRDefault="00EB4621" w:rsidP="00EB4621">
            <w:pPr>
              <w:widowControl w:val="0"/>
              <w:tabs>
                <w:tab w:val="left" w:pos="794"/>
                <w:tab w:val="left" w:pos="1191"/>
                <w:tab w:val="left" w:pos="1588"/>
                <w:tab w:val="left" w:pos="1985"/>
              </w:tabs>
              <w:spacing w:before="0"/>
              <w:rPr>
                <w:rFonts w:cs="Calibri"/>
                <w:color w:val="000000" w:themeColor="text1"/>
                <w:lang w:val="fr-CH"/>
              </w:rPr>
            </w:pPr>
            <w:r w:rsidRPr="00EB4621">
              <w:rPr>
                <w:rFonts w:cs="Calibri"/>
                <w:color w:val="000000" w:themeColor="text1"/>
                <w:lang w:val="fr-CH"/>
              </w:rPr>
              <w:t>06560 Valbonne</w:t>
            </w:r>
          </w:p>
          <w:p w14:paraId="5755D540" w14:textId="77777777" w:rsidR="00EB4621" w:rsidRPr="00EB4621" w:rsidRDefault="00EB4621" w:rsidP="00EB4621">
            <w:pPr>
              <w:widowControl w:val="0"/>
              <w:tabs>
                <w:tab w:val="left" w:pos="794"/>
                <w:tab w:val="left" w:pos="1191"/>
                <w:tab w:val="left" w:pos="1588"/>
                <w:tab w:val="left" w:pos="1985"/>
              </w:tabs>
              <w:spacing w:before="0"/>
              <w:rPr>
                <w:rFonts w:cs="Calibri"/>
                <w:color w:val="000000" w:themeColor="text1"/>
                <w:lang w:val="fr-CH"/>
              </w:rPr>
            </w:pPr>
            <w:r w:rsidRPr="00EB4621">
              <w:rPr>
                <w:rFonts w:cs="Calibri"/>
                <w:color w:val="000000" w:themeColor="text1"/>
                <w:lang w:val="fr-CH"/>
              </w:rPr>
              <w:t>France</w:t>
            </w:r>
          </w:p>
          <w:p w14:paraId="12E2E546" w14:textId="2BE655B1" w:rsidR="00EB4621" w:rsidRPr="002424F7" w:rsidRDefault="00EB4621" w:rsidP="00EB4621">
            <w:pPr>
              <w:widowControl w:val="0"/>
              <w:tabs>
                <w:tab w:val="left" w:pos="794"/>
                <w:tab w:val="left" w:pos="1191"/>
                <w:tab w:val="left" w:pos="1588"/>
                <w:tab w:val="left" w:pos="1985"/>
              </w:tabs>
              <w:spacing w:before="0"/>
              <w:rPr>
                <w:rFonts w:cs="Calibri"/>
                <w:color w:val="000000" w:themeColor="text1"/>
              </w:rPr>
            </w:pPr>
            <w:r w:rsidRPr="002424F7">
              <w:rPr>
                <w:rFonts w:cs="Calibri"/>
                <w:color w:val="000000" w:themeColor="text1"/>
              </w:rPr>
              <w:t xml:space="preserve">Tel: </w:t>
            </w:r>
            <w:r>
              <w:rPr>
                <w:rFonts w:cs="Calibri"/>
                <w:color w:val="000000" w:themeColor="text1"/>
              </w:rPr>
              <w:tab/>
            </w:r>
            <w:r w:rsidRPr="002424F7">
              <w:rPr>
                <w:rFonts w:cs="Calibri"/>
                <w:color w:val="000000" w:themeColor="text1"/>
              </w:rPr>
              <w:t>+33 6 62 51 55 01</w:t>
            </w:r>
          </w:p>
          <w:p w14:paraId="25826CEC" w14:textId="77777777" w:rsidR="00EB4621" w:rsidRPr="002424F7" w:rsidRDefault="00EB4621" w:rsidP="00EB4621">
            <w:pPr>
              <w:widowControl w:val="0"/>
              <w:tabs>
                <w:tab w:val="left" w:pos="794"/>
                <w:tab w:val="left" w:pos="1191"/>
                <w:tab w:val="left" w:pos="1588"/>
                <w:tab w:val="left" w:pos="1985"/>
              </w:tabs>
              <w:spacing w:before="0"/>
              <w:rPr>
                <w:rFonts w:cs="Calibri"/>
                <w:color w:val="000000" w:themeColor="text1"/>
              </w:rPr>
            </w:pPr>
            <w:r w:rsidRPr="002424F7">
              <w:rPr>
                <w:rFonts w:cs="Calibri"/>
                <w:color w:val="000000" w:themeColor="text1"/>
              </w:rPr>
              <w:t>E-mail: patrick.biget@kigen.com</w:t>
            </w:r>
          </w:p>
        </w:tc>
      </w:tr>
    </w:tbl>
    <w:p w14:paraId="720281F4" w14:textId="77777777" w:rsidR="00EB4621" w:rsidRPr="002424F7" w:rsidRDefault="00EB4621" w:rsidP="00EB4621">
      <w:pPr>
        <w:tabs>
          <w:tab w:val="left" w:pos="794"/>
          <w:tab w:val="left" w:pos="1191"/>
          <w:tab w:val="left" w:pos="1588"/>
          <w:tab w:val="left" w:pos="1985"/>
        </w:tabs>
        <w:rPr>
          <w:rFonts w:cs="Calibri"/>
          <w:lang w:val="en-GB"/>
        </w:rPr>
      </w:pPr>
    </w:p>
    <w:p w14:paraId="654072F0" w14:textId="3B9B49C9" w:rsidR="00EB4621" w:rsidRDefault="00EB4621">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s-ES_tradnl"/>
        </w:rPr>
      </w:pPr>
      <w:r>
        <w:rPr>
          <w:rFonts w:cs="Calibri"/>
          <w:lang w:val="es-ES_tradnl"/>
        </w:rPr>
        <w:br w:type="page"/>
      </w:r>
    </w:p>
    <w:p w14:paraId="2FAB73DC" w14:textId="6D0BB40E" w:rsidR="00C50239" w:rsidRPr="00C50239" w:rsidRDefault="00C50239" w:rsidP="00C50239">
      <w:pPr>
        <w:pStyle w:val="Heading20"/>
        <w:rPr>
          <w:rFonts w:cs="Arial"/>
          <w:b w:val="0"/>
          <w:bCs w:val="0"/>
          <w:lang w:val="en-GB"/>
        </w:rPr>
      </w:pPr>
      <w:r w:rsidRPr="00C50239">
        <w:rPr>
          <w:rFonts w:cs="Arial"/>
          <w:lang w:val="en-GB"/>
        </w:rPr>
        <w:t xml:space="preserve">Mobile Network Codes (MNC) for the international identification plan </w:t>
      </w:r>
      <w:r w:rsidRPr="00C50239">
        <w:rPr>
          <w:rFonts w:cs="Arial"/>
          <w:lang w:val="en-GB"/>
        </w:rPr>
        <w:br/>
        <w:t>for public networks and subscriptions</w:t>
      </w:r>
      <w:r w:rsidRPr="00C50239">
        <w:rPr>
          <w:rFonts w:cs="Arial"/>
          <w:lang w:val="en-GB"/>
        </w:rPr>
        <w:br/>
        <w:t>(According to Recommendation ITU-T E.212 (09/2016))</w:t>
      </w:r>
      <w:r w:rsidRPr="00C50239">
        <w:rPr>
          <w:rFonts w:cs="Arial"/>
          <w:lang w:val="en-GB"/>
        </w:rPr>
        <w:br/>
        <w:t>(Position on 15 December 2018)</w:t>
      </w:r>
    </w:p>
    <w:p w14:paraId="5F8898C2" w14:textId="77777777" w:rsidR="00C50239" w:rsidRPr="00BA265B" w:rsidRDefault="00C50239" w:rsidP="00C50239">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1162 - 15</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78)</w:t>
      </w:r>
    </w:p>
    <w:p w14:paraId="16594284" w14:textId="77777777" w:rsidR="00C50239" w:rsidRDefault="00C50239" w:rsidP="00C50239">
      <w:pPr>
        <w:rPr>
          <w:lang w:val="en-GB"/>
        </w:rPr>
      </w:pPr>
    </w:p>
    <w:p w14:paraId="795974FA" w14:textId="77777777" w:rsidR="00C50239" w:rsidRPr="00CF04E1" w:rsidRDefault="00C50239" w:rsidP="00C50239">
      <w:pPr>
        <w:rPr>
          <w:lang w:val="en-GB"/>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3287"/>
        <w:gridCol w:w="1566"/>
        <w:gridCol w:w="3802"/>
      </w:tblGrid>
      <w:tr w:rsidR="00C50239" w:rsidRPr="00366B05" w14:paraId="3D9A4329" w14:textId="77777777" w:rsidTr="00ED3A2E">
        <w:trPr>
          <w:trHeight w:val="247"/>
        </w:trPr>
        <w:tc>
          <w:tcPr>
            <w:tcW w:w="3287" w:type="dxa"/>
            <w:tcMar>
              <w:top w:w="39" w:type="dxa"/>
              <w:left w:w="39" w:type="dxa"/>
              <w:bottom w:w="39" w:type="dxa"/>
              <w:right w:w="39" w:type="dxa"/>
            </w:tcMar>
          </w:tcPr>
          <w:p w14:paraId="77E98F68" w14:textId="77777777" w:rsidR="00C50239" w:rsidRPr="00366B05" w:rsidRDefault="00C50239" w:rsidP="00ED3A2E">
            <w:pPr>
              <w:tabs>
                <w:tab w:val="left" w:pos="794"/>
                <w:tab w:val="left" w:pos="1191"/>
                <w:tab w:val="left" w:pos="1588"/>
                <w:tab w:val="left" w:pos="1985"/>
              </w:tabs>
              <w:rPr>
                <w:rFonts w:cs="Calibri"/>
                <w:i/>
                <w:iCs/>
                <w:sz w:val="22"/>
                <w:szCs w:val="22"/>
              </w:rPr>
            </w:pPr>
            <w:r w:rsidRPr="00366B05">
              <w:rPr>
                <w:rFonts w:eastAsia="Calibri" w:cs="Calibri"/>
                <w:b/>
                <w:i/>
                <w:iCs/>
                <w:color w:val="000000"/>
                <w:szCs w:val="22"/>
              </w:rPr>
              <w:t>Country or geographical area</w:t>
            </w:r>
          </w:p>
        </w:tc>
        <w:tc>
          <w:tcPr>
            <w:tcW w:w="1566" w:type="dxa"/>
            <w:tcMar>
              <w:top w:w="39" w:type="dxa"/>
              <w:left w:w="39" w:type="dxa"/>
              <w:bottom w:w="39" w:type="dxa"/>
              <w:right w:w="39" w:type="dxa"/>
            </w:tcMar>
          </w:tcPr>
          <w:p w14:paraId="562F7AE5" w14:textId="77777777" w:rsidR="00C50239" w:rsidRPr="00366B05" w:rsidRDefault="00C50239" w:rsidP="00ED3A2E">
            <w:pPr>
              <w:tabs>
                <w:tab w:val="left" w:pos="794"/>
                <w:tab w:val="left" w:pos="1191"/>
                <w:tab w:val="left" w:pos="1588"/>
                <w:tab w:val="left" w:pos="1985"/>
              </w:tabs>
              <w:rPr>
                <w:rFonts w:cs="Calibri"/>
                <w:i/>
                <w:iCs/>
                <w:sz w:val="22"/>
                <w:szCs w:val="22"/>
              </w:rPr>
            </w:pPr>
            <w:r w:rsidRPr="00366B05">
              <w:rPr>
                <w:rFonts w:eastAsia="Calibri" w:cs="Calibri"/>
                <w:b/>
                <w:i/>
                <w:iCs/>
                <w:color w:val="000000"/>
                <w:szCs w:val="22"/>
              </w:rPr>
              <w:t>MCC+MNC *</w:t>
            </w:r>
          </w:p>
        </w:tc>
        <w:tc>
          <w:tcPr>
            <w:tcW w:w="3802" w:type="dxa"/>
            <w:tcMar>
              <w:top w:w="39" w:type="dxa"/>
              <w:left w:w="39" w:type="dxa"/>
              <w:bottom w:w="39" w:type="dxa"/>
              <w:right w:w="39" w:type="dxa"/>
            </w:tcMar>
          </w:tcPr>
          <w:p w14:paraId="768A959B" w14:textId="77777777" w:rsidR="00C50239" w:rsidRPr="00366B05" w:rsidRDefault="00C50239" w:rsidP="00ED3A2E">
            <w:pPr>
              <w:tabs>
                <w:tab w:val="left" w:pos="794"/>
                <w:tab w:val="left" w:pos="1191"/>
                <w:tab w:val="left" w:pos="1588"/>
                <w:tab w:val="left" w:pos="1985"/>
              </w:tabs>
              <w:rPr>
                <w:rFonts w:cs="Calibri"/>
                <w:i/>
                <w:iCs/>
                <w:sz w:val="22"/>
                <w:szCs w:val="22"/>
              </w:rPr>
            </w:pPr>
            <w:r w:rsidRPr="00366B05">
              <w:rPr>
                <w:rFonts w:eastAsia="Calibri" w:cs="Calibri"/>
                <w:b/>
                <w:i/>
                <w:iCs/>
                <w:color w:val="000000"/>
                <w:szCs w:val="22"/>
              </w:rPr>
              <w:t>Name of Operator/Network</w:t>
            </w:r>
          </w:p>
        </w:tc>
      </w:tr>
      <w:tr w:rsidR="00C50239" w:rsidRPr="00366B05" w14:paraId="1C71EF35" w14:textId="77777777" w:rsidTr="00ED3A2E">
        <w:trPr>
          <w:trHeight w:val="247"/>
        </w:trPr>
        <w:tc>
          <w:tcPr>
            <w:tcW w:w="3287" w:type="dxa"/>
            <w:vMerge w:val="restart"/>
            <w:tcMar>
              <w:top w:w="39" w:type="dxa"/>
              <w:left w:w="39" w:type="dxa"/>
              <w:bottom w:w="39" w:type="dxa"/>
              <w:right w:w="39" w:type="dxa"/>
            </w:tcMar>
          </w:tcPr>
          <w:p w14:paraId="620F4C71" w14:textId="77777777" w:rsidR="00C50239" w:rsidRPr="00366B05" w:rsidRDefault="00C50239" w:rsidP="00ED3A2E">
            <w:pPr>
              <w:tabs>
                <w:tab w:val="left" w:pos="794"/>
                <w:tab w:val="left" w:pos="1191"/>
                <w:tab w:val="left" w:pos="1588"/>
                <w:tab w:val="left" w:pos="1985"/>
              </w:tabs>
              <w:rPr>
                <w:rFonts w:cs="Calibri"/>
                <w:sz w:val="22"/>
                <w:szCs w:val="22"/>
              </w:rPr>
            </w:pPr>
            <w:r w:rsidRPr="00366B05">
              <w:rPr>
                <w:rFonts w:eastAsia="Calibri" w:cs="Calibri"/>
                <w:b/>
                <w:color w:val="000000"/>
                <w:szCs w:val="22"/>
              </w:rPr>
              <w:t>Canada    SUP</w:t>
            </w:r>
          </w:p>
        </w:tc>
        <w:tc>
          <w:tcPr>
            <w:tcW w:w="1566" w:type="dxa"/>
            <w:tcMar>
              <w:top w:w="39" w:type="dxa"/>
              <w:left w:w="39" w:type="dxa"/>
              <w:bottom w:w="39" w:type="dxa"/>
              <w:right w:w="39" w:type="dxa"/>
            </w:tcMar>
          </w:tcPr>
          <w:p w14:paraId="7FF46F00" w14:textId="77777777" w:rsidR="00C50239" w:rsidRPr="00366B05" w:rsidRDefault="00C50239" w:rsidP="00ED3A2E">
            <w:pPr>
              <w:tabs>
                <w:tab w:val="left" w:pos="794"/>
                <w:tab w:val="left" w:pos="1191"/>
                <w:tab w:val="left" w:pos="1588"/>
                <w:tab w:val="left" w:pos="1985"/>
              </w:tabs>
              <w:rPr>
                <w:rFonts w:cs="Calibri"/>
                <w:sz w:val="0"/>
                <w:szCs w:val="22"/>
              </w:rPr>
            </w:pPr>
          </w:p>
        </w:tc>
        <w:tc>
          <w:tcPr>
            <w:tcW w:w="3802" w:type="dxa"/>
            <w:tcMar>
              <w:top w:w="39" w:type="dxa"/>
              <w:left w:w="39" w:type="dxa"/>
              <w:bottom w:w="39" w:type="dxa"/>
              <w:right w:w="39" w:type="dxa"/>
            </w:tcMar>
          </w:tcPr>
          <w:p w14:paraId="5F535F0A" w14:textId="77777777" w:rsidR="00C50239" w:rsidRPr="00366B05" w:rsidRDefault="00C50239" w:rsidP="00ED3A2E">
            <w:pPr>
              <w:tabs>
                <w:tab w:val="left" w:pos="794"/>
                <w:tab w:val="left" w:pos="1191"/>
                <w:tab w:val="left" w:pos="1588"/>
                <w:tab w:val="left" w:pos="1985"/>
              </w:tabs>
              <w:rPr>
                <w:rFonts w:cs="Calibri"/>
                <w:sz w:val="0"/>
                <w:szCs w:val="22"/>
              </w:rPr>
            </w:pPr>
          </w:p>
        </w:tc>
      </w:tr>
      <w:tr w:rsidR="00C50239" w:rsidRPr="00366B05" w14:paraId="45B04EBB" w14:textId="77777777" w:rsidTr="00ED3A2E">
        <w:trPr>
          <w:trHeight w:val="247"/>
        </w:trPr>
        <w:tc>
          <w:tcPr>
            <w:tcW w:w="3287" w:type="dxa"/>
            <w:vMerge/>
            <w:tcMar>
              <w:top w:w="39" w:type="dxa"/>
              <w:left w:w="39" w:type="dxa"/>
              <w:bottom w:w="39" w:type="dxa"/>
              <w:right w:w="39" w:type="dxa"/>
            </w:tcMar>
          </w:tcPr>
          <w:p w14:paraId="59F27F4C" w14:textId="77777777" w:rsidR="00C50239" w:rsidRPr="00366B05" w:rsidRDefault="00C50239" w:rsidP="00ED3A2E">
            <w:pPr>
              <w:tabs>
                <w:tab w:val="left" w:pos="794"/>
                <w:tab w:val="left" w:pos="1191"/>
                <w:tab w:val="left" w:pos="1588"/>
                <w:tab w:val="left" w:pos="1985"/>
              </w:tabs>
              <w:rPr>
                <w:rFonts w:cs="Calibri"/>
                <w:sz w:val="22"/>
                <w:szCs w:val="22"/>
              </w:rPr>
            </w:pPr>
          </w:p>
        </w:tc>
        <w:tc>
          <w:tcPr>
            <w:tcW w:w="1566" w:type="dxa"/>
            <w:tcMar>
              <w:top w:w="39" w:type="dxa"/>
              <w:left w:w="39" w:type="dxa"/>
              <w:bottom w:w="39" w:type="dxa"/>
              <w:right w:w="39" w:type="dxa"/>
            </w:tcMar>
          </w:tcPr>
          <w:p w14:paraId="470A658B" w14:textId="77777777" w:rsidR="00C50239" w:rsidRPr="00366B05" w:rsidRDefault="00C50239" w:rsidP="00ED3A2E">
            <w:pPr>
              <w:tabs>
                <w:tab w:val="left" w:pos="794"/>
                <w:tab w:val="left" w:pos="1191"/>
                <w:tab w:val="left" w:pos="1588"/>
                <w:tab w:val="left" w:pos="1985"/>
              </w:tabs>
              <w:rPr>
                <w:rFonts w:cs="Calibri"/>
                <w:sz w:val="22"/>
                <w:szCs w:val="22"/>
              </w:rPr>
            </w:pPr>
            <w:r w:rsidRPr="00366B05">
              <w:rPr>
                <w:rFonts w:eastAsia="Calibri" w:cs="Calibri"/>
                <w:color w:val="000000"/>
                <w:szCs w:val="22"/>
              </w:rPr>
              <w:t>302 290</w:t>
            </w:r>
          </w:p>
        </w:tc>
        <w:tc>
          <w:tcPr>
            <w:tcW w:w="3802" w:type="dxa"/>
            <w:tcMar>
              <w:top w:w="39" w:type="dxa"/>
              <w:left w:w="39" w:type="dxa"/>
              <w:bottom w:w="39" w:type="dxa"/>
              <w:right w:w="39" w:type="dxa"/>
            </w:tcMar>
          </w:tcPr>
          <w:p w14:paraId="74E664A7" w14:textId="77777777" w:rsidR="00C50239" w:rsidRPr="00366B05" w:rsidRDefault="00C50239" w:rsidP="00ED3A2E">
            <w:pPr>
              <w:tabs>
                <w:tab w:val="left" w:pos="794"/>
                <w:tab w:val="left" w:pos="1191"/>
                <w:tab w:val="left" w:pos="1588"/>
                <w:tab w:val="left" w:pos="1985"/>
              </w:tabs>
              <w:rPr>
                <w:rFonts w:cs="Calibri"/>
                <w:sz w:val="22"/>
                <w:szCs w:val="22"/>
              </w:rPr>
            </w:pPr>
            <w:r w:rsidRPr="00366B05">
              <w:rPr>
                <w:rFonts w:eastAsia="Calibri" w:cs="Calibri"/>
                <w:color w:val="000000"/>
                <w:szCs w:val="22"/>
              </w:rPr>
              <w:t>Airtel Wireless</w:t>
            </w:r>
          </w:p>
        </w:tc>
      </w:tr>
    </w:tbl>
    <w:p w14:paraId="17C943B6" w14:textId="77777777" w:rsidR="00C50239" w:rsidRPr="00366B05" w:rsidRDefault="00C50239" w:rsidP="00C50239">
      <w:pPr>
        <w:tabs>
          <w:tab w:val="left" w:pos="794"/>
          <w:tab w:val="left" w:pos="1191"/>
          <w:tab w:val="left" w:pos="1588"/>
          <w:tab w:val="left" w:pos="1985"/>
        </w:tabs>
        <w:rPr>
          <w:rFonts w:cs="Calibri"/>
          <w:sz w:val="22"/>
          <w:szCs w:val="22"/>
        </w:rPr>
      </w:pPr>
      <w:r w:rsidRPr="00366B05">
        <w:rPr>
          <w:rFonts w:eastAsia="Arial" w:cs="Calibri"/>
          <w:color w:val="000000"/>
          <w:sz w:val="16"/>
          <w:szCs w:val="22"/>
        </w:rPr>
        <w:t>____________</w:t>
      </w:r>
    </w:p>
    <w:p w14:paraId="1F37668D" w14:textId="77777777" w:rsidR="00C50239" w:rsidRPr="00366B05" w:rsidRDefault="00C50239" w:rsidP="00C50239">
      <w:pPr>
        <w:tabs>
          <w:tab w:val="left" w:pos="794"/>
          <w:tab w:val="left" w:pos="1191"/>
          <w:tab w:val="left" w:pos="1588"/>
          <w:tab w:val="left" w:pos="1985"/>
        </w:tabs>
        <w:rPr>
          <w:rFonts w:cs="Calibri"/>
          <w:sz w:val="22"/>
          <w:szCs w:val="22"/>
        </w:rPr>
      </w:pPr>
      <w:r w:rsidRPr="00366B05">
        <w:rPr>
          <w:rFonts w:eastAsia="Calibri" w:cs="Calibri"/>
          <w:color w:val="000000"/>
          <w:sz w:val="16"/>
          <w:szCs w:val="22"/>
        </w:rPr>
        <w:t>*</w:t>
      </w:r>
      <w:r w:rsidRPr="00366B05">
        <w:rPr>
          <w:rFonts w:eastAsia="Calibri" w:cs="Calibri"/>
          <w:color w:val="000000"/>
          <w:sz w:val="18"/>
          <w:szCs w:val="22"/>
        </w:rPr>
        <w:t>    MCC:  Mobile Country Code / Indicatif de pays du mobile / Indicativo de país para el servicio móvil</w:t>
      </w:r>
    </w:p>
    <w:p w14:paraId="2B65E300" w14:textId="77777777" w:rsidR="00C50239" w:rsidRDefault="00C50239" w:rsidP="00C50239">
      <w:pPr>
        <w:tabs>
          <w:tab w:val="left" w:pos="794"/>
          <w:tab w:val="left" w:pos="1191"/>
          <w:tab w:val="left" w:pos="1588"/>
          <w:tab w:val="left" w:pos="1985"/>
        </w:tabs>
        <w:spacing w:before="0"/>
        <w:rPr>
          <w:rFonts w:cs="Calibri"/>
          <w:lang w:val="es-ES_tradnl"/>
        </w:rPr>
      </w:pPr>
      <w:r w:rsidRPr="00366B05">
        <w:rPr>
          <w:rFonts w:eastAsia="Calibri" w:cs="Calibri"/>
          <w:color w:val="000000"/>
          <w:sz w:val="18"/>
          <w:szCs w:val="22"/>
        </w:rPr>
        <w:t>      MNC:  Mobile Network Code / Code de réseau mobile / Indicativo de red para el servicio móvil</w:t>
      </w:r>
    </w:p>
    <w:p w14:paraId="4F6A85A7" w14:textId="07B72082" w:rsidR="00EB4621" w:rsidRDefault="00EB4621" w:rsidP="00EB4621">
      <w:pPr>
        <w:tabs>
          <w:tab w:val="left" w:pos="794"/>
          <w:tab w:val="left" w:pos="1191"/>
          <w:tab w:val="left" w:pos="1588"/>
          <w:tab w:val="left" w:pos="1985"/>
        </w:tabs>
        <w:rPr>
          <w:rFonts w:cs="Calibri"/>
          <w:lang w:val="es-ES_tradnl"/>
        </w:rPr>
      </w:pPr>
    </w:p>
    <w:p w14:paraId="1766DFCA" w14:textId="77777777" w:rsidR="00C50239" w:rsidRPr="002B0A02" w:rsidRDefault="00C50239" w:rsidP="00C50239">
      <w:pPr>
        <w:rPr>
          <w:lang w:val="es-ES_tradnl"/>
        </w:rPr>
      </w:pPr>
    </w:p>
    <w:p w14:paraId="0E51936C" w14:textId="77777777" w:rsidR="00C50239" w:rsidRPr="005E5793" w:rsidRDefault="00C50239" w:rsidP="00C50239">
      <w:pPr>
        <w:pStyle w:val="Heading20"/>
        <w:rPr>
          <w:lang w:val="en-GB"/>
        </w:rPr>
      </w:pPr>
      <w:bookmarkStart w:id="1782" w:name="_Toc236568475"/>
      <w:bookmarkStart w:id="1783" w:name="_Toc240772455"/>
      <w:r w:rsidRPr="005E5793">
        <w:rPr>
          <w:lang w:val="en-GB"/>
        </w:rPr>
        <w:t>List of International Signalling Point Codes (ISPC)</w:t>
      </w:r>
      <w:r w:rsidRPr="005E5793">
        <w:rPr>
          <w:lang w:val="en-GB"/>
        </w:rPr>
        <w:br/>
        <w:t>(According to Recommendation ITU-T Q.708 (03/1999))</w:t>
      </w:r>
      <w:r w:rsidRPr="005E5793">
        <w:rPr>
          <w:lang w:val="en-GB"/>
        </w:rPr>
        <w:br/>
        <w:t>(Position on 1 July 2020)</w:t>
      </w:r>
      <w:bookmarkEnd w:id="1782"/>
      <w:bookmarkEnd w:id="1783"/>
    </w:p>
    <w:p w14:paraId="6A9142BD" w14:textId="77777777" w:rsidR="00C50239" w:rsidRPr="00577B26" w:rsidRDefault="00C50239" w:rsidP="00C50239">
      <w:pPr>
        <w:pStyle w:val="Heading70"/>
        <w:keepNext/>
        <w:spacing w:before="240"/>
        <w:jc w:val="center"/>
        <w:rPr>
          <w:b w:val="0"/>
          <w:bCs/>
        </w:rPr>
      </w:pPr>
      <w:r w:rsidRPr="00577B26">
        <w:rPr>
          <w:b w:val="0"/>
          <w:bCs/>
        </w:rPr>
        <w:t>(Annex to ITU Operational Bulletin No. 1199 – 1.VII.2020)</w:t>
      </w:r>
      <w:r w:rsidRPr="00577B26">
        <w:rPr>
          <w:b w:val="0"/>
          <w:bCs/>
        </w:rPr>
        <w:br/>
        <w:t xml:space="preserve">(Amendment No. </w:t>
      </w:r>
      <w:r>
        <w:rPr>
          <w:b w:val="0"/>
          <w:bCs/>
        </w:rPr>
        <w:t>40</w:t>
      </w:r>
      <w:r w:rsidRPr="00577B26">
        <w:rPr>
          <w:b w:val="0"/>
          <w:bCs/>
        </w:rPr>
        <w:t>)</w:t>
      </w:r>
    </w:p>
    <w:p w14:paraId="61BA48D1" w14:textId="77777777" w:rsidR="00C50239" w:rsidRDefault="00C50239" w:rsidP="00C50239"/>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50239" w:rsidRPr="008B5281" w14:paraId="3A8C8C33" w14:textId="77777777" w:rsidTr="00ED3A2E">
        <w:trPr>
          <w:cantSplit/>
          <w:trHeight w:val="227"/>
        </w:trPr>
        <w:tc>
          <w:tcPr>
            <w:tcW w:w="1818" w:type="dxa"/>
            <w:gridSpan w:val="2"/>
          </w:tcPr>
          <w:p w14:paraId="428852F1" w14:textId="77777777" w:rsidR="00C50239" w:rsidRPr="008B5281" w:rsidRDefault="00C50239" w:rsidP="00ED3A2E">
            <w:pPr>
              <w:pStyle w:val="Tablehead0"/>
              <w:jc w:val="left"/>
              <w:rPr>
                <w:lang w:val="en-GB"/>
              </w:rPr>
            </w:pPr>
            <w:r w:rsidRPr="008B5281">
              <w:rPr>
                <w:lang w:val="en-GB"/>
              </w:rPr>
              <w:t>Country/ Geographical Area</w:t>
            </w:r>
          </w:p>
        </w:tc>
        <w:tc>
          <w:tcPr>
            <w:tcW w:w="3461" w:type="dxa"/>
            <w:vMerge w:val="restart"/>
            <w:shd w:val="clear" w:color="auto" w:fill="auto"/>
            <w:vAlign w:val="bottom"/>
          </w:tcPr>
          <w:p w14:paraId="02E2B94D" w14:textId="77777777" w:rsidR="00C50239" w:rsidRPr="008B5281" w:rsidRDefault="00C50239" w:rsidP="00ED3A2E">
            <w:pPr>
              <w:pStyle w:val="Tablehead0"/>
              <w:jc w:val="left"/>
              <w:rPr>
                <w:lang w:val="en-GB"/>
              </w:rPr>
            </w:pPr>
            <w:r w:rsidRPr="008B5281">
              <w:rPr>
                <w:lang w:val="en-GB"/>
              </w:rPr>
              <w:t>Unique name of the signalling point</w:t>
            </w:r>
          </w:p>
        </w:tc>
        <w:tc>
          <w:tcPr>
            <w:tcW w:w="4009" w:type="dxa"/>
            <w:vMerge w:val="restart"/>
            <w:shd w:val="clear" w:color="auto" w:fill="auto"/>
            <w:vAlign w:val="bottom"/>
          </w:tcPr>
          <w:p w14:paraId="4EEB78F7" w14:textId="77777777" w:rsidR="00C50239" w:rsidRPr="008B5281" w:rsidRDefault="00C50239" w:rsidP="00ED3A2E">
            <w:pPr>
              <w:pStyle w:val="Tablehead0"/>
              <w:jc w:val="left"/>
              <w:rPr>
                <w:lang w:val="en-GB"/>
              </w:rPr>
            </w:pPr>
            <w:r w:rsidRPr="008B5281">
              <w:rPr>
                <w:lang w:val="en-GB"/>
              </w:rPr>
              <w:t>Name of the signalling point operator</w:t>
            </w:r>
          </w:p>
        </w:tc>
      </w:tr>
      <w:tr w:rsidR="00C50239" w:rsidRPr="008B5281" w14:paraId="0E7D3933" w14:textId="77777777" w:rsidTr="00ED3A2E">
        <w:trPr>
          <w:cantSplit/>
          <w:trHeight w:val="227"/>
        </w:trPr>
        <w:tc>
          <w:tcPr>
            <w:tcW w:w="909" w:type="dxa"/>
            <w:tcBorders>
              <w:bottom w:val="single" w:sz="4" w:space="0" w:color="auto"/>
            </w:tcBorders>
          </w:tcPr>
          <w:p w14:paraId="3CEB63A8" w14:textId="77777777" w:rsidR="00C50239" w:rsidRPr="008B5281" w:rsidRDefault="00C50239" w:rsidP="00ED3A2E">
            <w:pPr>
              <w:pStyle w:val="Tablehead0"/>
              <w:jc w:val="left"/>
              <w:rPr>
                <w:lang w:val="en-GB"/>
              </w:rPr>
            </w:pPr>
            <w:r w:rsidRPr="008B5281">
              <w:rPr>
                <w:lang w:val="en-GB"/>
              </w:rPr>
              <w:t>ISPC</w:t>
            </w:r>
          </w:p>
        </w:tc>
        <w:tc>
          <w:tcPr>
            <w:tcW w:w="909" w:type="dxa"/>
            <w:tcBorders>
              <w:bottom w:val="single" w:sz="4" w:space="0" w:color="auto"/>
            </w:tcBorders>
            <w:shd w:val="clear" w:color="auto" w:fill="auto"/>
          </w:tcPr>
          <w:p w14:paraId="2D5B09C9" w14:textId="77777777" w:rsidR="00C50239" w:rsidRPr="008B5281" w:rsidRDefault="00C50239" w:rsidP="00ED3A2E">
            <w:pPr>
              <w:pStyle w:val="Tablehead0"/>
              <w:jc w:val="left"/>
              <w:rPr>
                <w:lang w:val="en-GB"/>
              </w:rPr>
            </w:pPr>
            <w:r w:rsidRPr="008B5281">
              <w:rPr>
                <w:lang w:val="en-GB"/>
              </w:rPr>
              <w:t>DEC</w:t>
            </w:r>
          </w:p>
        </w:tc>
        <w:tc>
          <w:tcPr>
            <w:tcW w:w="3461" w:type="dxa"/>
            <w:vMerge/>
            <w:tcBorders>
              <w:bottom w:val="single" w:sz="4" w:space="0" w:color="auto"/>
            </w:tcBorders>
            <w:shd w:val="clear" w:color="auto" w:fill="auto"/>
          </w:tcPr>
          <w:p w14:paraId="18933120" w14:textId="77777777" w:rsidR="00C50239" w:rsidRPr="008B5281" w:rsidRDefault="00C50239" w:rsidP="00ED3A2E">
            <w:pPr>
              <w:pStyle w:val="Tablehead0"/>
              <w:jc w:val="left"/>
              <w:rPr>
                <w:lang w:val="en-GB"/>
              </w:rPr>
            </w:pPr>
          </w:p>
        </w:tc>
        <w:tc>
          <w:tcPr>
            <w:tcW w:w="4009" w:type="dxa"/>
            <w:vMerge/>
            <w:tcBorders>
              <w:bottom w:val="single" w:sz="4" w:space="0" w:color="auto"/>
            </w:tcBorders>
            <w:shd w:val="clear" w:color="auto" w:fill="auto"/>
          </w:tcPr>
          <w:p w14:paraId="61D04894" w14:textId="77777777" w:rsidR="00C50239" w:rsidRPr="008B5281" w:rsidRDefault="00C50239" w:rsidP="00ED3A2E">
            <w:pPr>
              <w:pStyle w:val="Tablehead0"/>
              <w:jc w:val="left"/>
              <w:rPr>
                <w:lang w:val="en-GB"/>
              </w:rPr>
            </w:pPr>
          </w:p>
        </w:tc>
      </w:tr>
      <w:tr w:rsidR="00C50239" w:rsidRPr="00C50239" w14:paraId="511E4E94" w14:textId="77777777" w:rsidTr="00ED3A2E">
        <w:trPr>
          <w:cantSplit/>
          <w:trHeight w:val="240"/>
        </w:trPr>
        <w:tc>
          <w:tcPr>
            <w:tcW w:w="9288" w:type="dxa"/>
            <w:gridSpan w:val="4"/>
            <w:tcBorders>
              <w:top w:val="single" w:sz="4" w:space="0" w:color="auto"/>
            </w:tcBorders>
            <w:shd w:val="clear" w:color="auto" w:fill="auto"/>
          </w:tcPr>
          <w:p w14:paraId="75080E6C" w14:textId="77777777" w:rsidR="00C50239" w:rsidRPr="00C50239" w:rsidRDefault="00C50239" w:rsidP="00ED3A2E">
            <w:pPr>
              <w:pStyle w:val="Normalaftertitle"/>
              <w:keepNext/>
              <w:spacing w:before="240"/>
              <w:rPr>
                <w:b/>
                <w:bCs/>
              </w:rPr>
            </w:pPr>
            <w:r w:rsidRPr="00C50239">
              <w:rPr>
                <w:b/>
                <w:bCs/>
              </w:rPr>
              <w:t>Sweden    ADD</w:t>
            </w:r>
          </w:p>
        </w:tc>
      </w:tr>
      <w:tr w:rsidR="00C50239" w:rsidRPr="00C50239" w14:paraId="5AE01784" w14:textId="77777777" w:rsidTr="00ED3A2E">
        <w:trPr>
          <w:cantSplit/>
          <w:trHeight w:val="240"/>
        </w:trPr>
        <w:tc>
          <w:tcPr>
            <w:tcW w:w="909" w:type="dxa"/>
            <w:shd w:val="clear" w:color="auto" w:fill="auto"/>
          </w:tcPr>
          <w:p w14:paraId="12B95BA9" w14:textId="77777777" w:rsidR="00C50239" w:rsidRPr="00C50239" w:rsidRDefault="00C50239" w:rsidP="00ED3A2E">
            <w:pPr>
              <w:pStyle w:val="StyleTabletextLeft"/>
              <w:rPr>
                <w:b w:val="0"/>
                <w:bCs w:val="0"/>
                <w:lang w:val="en-GB"/>
              </w:rPr>
            </w:pPr>
            <w:r w:rsidRPr="00C50239">
              <w:rPr>
                <w:b w:val="0"/>
                <w:bCs w:val="0"/>
                <w:lang w:val="en-GB"/>
              </w:rPr>
              <w:t>7-208-0</w:t>
            </w:r>
          </w:p>
        </w:tc>
        <w:tc>
          <w:tcPr>
            <w:tcW w:w="909" w:type="dxa"/>
            <w:shd w:val="clear" w:color="auto" w:fill="auto"/>
          </w:tcPr>
          <w:p w14:paraId="6BFE1857" w14:textId="77777777" w:rsidR="00C50239" w:rsidRPr="00C50239" w:rsidRDefault="00C50239" w:rsidP="00ED3A2E">
            <w:pPr>
              <w:pStyle w:val="StyleTabletextLeft"/>
              <w:rPr>
                <w:b w:val="0"/>
                <w:bCs w:val="0"/>
                <w:lang w:val="en-GB"/>
              </w:rPr>
            </w:pPr>
            <w:r w:rsidRPr="00C50239">
              <w:rPr>
                <w:b w:val="0"/>
                <w:bCs w:val="0"/>
                <w:lang w:val="en-GB"/>
              </w:rPr>
              <w:t>16000</w:t>
            </w:r>
          </w:p>
        </w:tc>
        <w:tc>
          <w:tcPr>
            <w:tcW w:w="2640" w:type="dxa"/>
            <w:shd w:val="clear" w:color="auto" w:fill="auto"/>
          </w:tcPr>
          <w:p w14:paraId="0DF8B96B" w14:textId="77777777" w:rsidR="00C50239" w:rsidRPr="00C50239" w:rsidRDefault="00C50239" w:rsidP="00ED3A2E">
            <w:pPr>
              <w:pStyle w:val="StyleTabletextLeft"/>
              <w:rPr>
                <w:b w:val="0"/>
                <w:bCs w:val="0"/>
                <w:lang w:val="en-GB"/>
              </w:rPr>
            </w:pPr>
            <w:r w:rsidRPr="00C50239">
              <w:rPr>
                <w:b w:val="0"/>
                <w:bCs w:val="0"/>
                <w:lang w:val="en-GB"/>
              </w:rPr>
              <w:t>BSG-SMSC2</w:t>
            </w:r>
          </w:p>
        </w:tc>
        <w:tc>
          <w:tcPr>
            <w:tcW w:w="4009" w:type="dxa"/>
          </w:tcPr>
          <w:p w14:paraId="19EE026F" w14:textId="77777777" w:rsidR="00C50239" w:rsidRPr="00C50239" w:rsidRDefault="00C50239" w:rsidP="00ED3A2E">
            <w:pPr>
              <w:pStyle w:val="StyleTabletextLeft"/>
              <w:rPr>
                <w:b w:val="0"/>
                <w:bCs w:val="0"/>
                <w:lang w:val="en-GB"/>
              </w:rPr>
            </w:pPr>
            <w:r w:rsidRPr="00C50239">
              <w:rPr>
                <w:b w:val="0"/>
                <w:bCs w:val="0"/>
                <w:lang w:val="en-GB"/>
              </w:rPr>
              <w:t>BSG Estonia OÜ</w:t>
            </w:r>
          </w:p>
        </w:tc>
      </w:tr>
    </w:tbl>
    <w:p w14:paraId="61F30FD2" w14:textId="77777777" w:rsidR="00C50239" w:rsidRPr="00FF621E" w:rsidRDefault="00C50239" w:rsidP="00C50239">
      <w:pPr>
        <w:pStyle w:val="Footnotesepar"/>
        <w:rPr>
          <w:lang w:val="fr-FR"/>
        </w:rPr>
      </w:pPr>
      <w:r w:rsidRPr="00FF621E">
        <w:rPr>
          <w:lang w:val="fr-FR"/>
        </w:rPr>
        <w:t>____________</w:t>
      </w:r>
    </w:p>
    <w:p w14:paraId="44B2E892" w14:textId="77777777" w:rsidR="00C50239" w:rsidRDefault="00C50239" w:rsidP="00C50239">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r>
      <w:r w:rsidRPr="005E5793">
        <w:rPr>
          <w:sz w:val="16"/>
          <w:szCs w:val="16"/>
          <w:lang w:val="en-GB"/>
        </w:rPr>
        <w:t>International Signalling Point Codes</w:t>
      </w:r>
      <w:r w:rsidRPr="00FF621E">
        <w:rPr>
          <w:sz w:val="16"/>
          <w:szCs w:val="16"/>
        </w:rPr>
        <w:t>.</w:t>
      </w:r>
    </w:p>
    <w:p w14:paraId="1E90F77E" w14:textId="77777777" w:rsidR="00C50239" w:rsidRDefault="00C50239" w:rsidP="00C50239">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3A735711" w14:textId="77777777" w:rsidR="00C50239" w:rsidRPr="00756D3F" w:rsidRDefault="00C50239" w:rsidP="00C50239">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75E00D26" w14:textId="6768A084" w:rsidR="00C50239" w:rsidRDefault="00C5023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F650311" w14:textId="77777777" w:rsidR="00C50239" w:rsidRPr="0005205E" w:rsidRDefault="00C50239" w:rsidP="00C50239">
      <w:pPr>
        <w:pStyle w:val="Heading20"/>
        <w:rPr>
          <w:b w:val="0"/>
          <w:bCs w:val="0"/>
          <w:lang w:val="en-GB"/>
        </w:rPr>
      </w:pPr>
      <w:bookmarkStart w:id="1784" w:name="_Toc36875243"/>
      <w:bookmarkStart w:id="1785" w:name="_Toc517792343"/>
      <w:r w:rsidRPr="0005205E">
        <w:rPr>
          <w:lang w:val="en-GB"/>
        </w:rPr>
        <w:t xml:space="preserve">National Numbering Plan </w:t>
      </w:r>
      <w:r w:rsidRPr="0005205E">
        <w:rPr>
          <w:lang w:val="en-GB"/>
        </w:rPr>
        <w:br/>
        <w:t>(According to Recommendation ITU-T E.129 (01/2013))</w:t>
      </w:r>
      <w:bookmarkEnd w:id="1784"/>
      <w:bookmarkEnd w:id="1785"/>
    </w:p>
    <w:p w14:paraId="6133A8FF" w14:textId="77777777" w:rsidR="00C50239" w:rsidRPr="00783334" w:rsidRDefault="00C50239" w:rsidP="00C50239">
      <w:pPr>
        <w:jc w:val="center"/>
        <w:rPr>
          <w:rFonts w:eastAsia="SimSun"/>
          <w:lang w:val="en-GB"/>
        </w:rPr>
      </w:pPr>
      <w:bookmarkStart w:id="1786" w:name="_Toc36875244"/>
      <w:bookmarkStart w:id="1787" w:name="_Toc517792344"/>
      <w:r w:rsidRPr="00783334">
        <w:rPr>
          <w:rFonts w:eastAsia="SimSun"/>
        </w:rPr>
        <w:t>Web:</w:t>
      </w:r>
      <w:bookmarkEnd w:id="1786"/>
      <w:r w:rsidRPr="00783334">
        <w:rPr>
          <w:rFonts w:eastAsia="SimSun"/>
        </w:rPr>
        <w:t xml:space="preserve"> </w:t>
      </w:r>
      <w:r w:rsidRPr="00783334">
        <w:rPr>
          <w:rFonts w:eastAsia="SimSun"/>
          <w:lang w:val="en-GB"/>
        </w:rPr>
        <w:t>www.itu.int/itu-t/inr/nnp/index.html</w:t>
      </w:r>
      <w:bookmarkEnd w:id="1787"/>
    </w:p>
    <w:p w14:paraId="15E7285D" w14:textId="77777777" w:rsidR="00C50239" w:rsidRPr="00783334" w:rsidRDefault="00C50239" w:rsidP="00C50239">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0043693" w14:textId="77777777" w:rsidR="00C50239" w:rsidRPr="00783334" w:rsidRDefault="00C50239" w:rsidP="00C50239">
      <w:pPr>
        <w:rPr>
          <w:rFonts w:eastAsia="SimSun"/>
        </w:rPr>
      </w:pPr>
      <w:r w:rsidRPr="00783334">
        <w:rPr>
          <w:rFonts w:eastAsia="SimSun"/>
        </w:rPr>
        <w:t xml:space="preserve">For their numbering website, or when sending their information to ITU/TSB (e-mail: </w:t>
      </w:r>
      <w:hyperlink r:id="rId17"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1CAE877C" w14:textId="77777777" w:rsidR="00C50239" w:rsidRPr="00783334" w:rsidRDefault="00C50239" w:rsidP="00C50239">
      <w:pPr>
        <w:rPr>
          <w:rFonts w:eastAsia="SimSun"/>
        </w:rPr>
      </w:pPr>
      <w:r w:rsidRPr="00783334">
        <w:rPr>
          <w:rFonts w:eastAsia="SimSun"/>
        </w:rPr>
        <w:t xml:space="preserve">From </w:t>
      </w:r>
      <w:r>
        <w:rPr>
          <w:rFonts w:eastAsia="SimSun"/>
        </w:rPr>
        <w:t>15.VII</w:t>
      </w:r>
      <w:r>
        <w:rPr>
          <w:rFonts w:eastAsia="SimSun"/>
          <w:lang w:val="en-GB"/>
        </w:rPr>
        <w:t>.2022</w:t>
      </w:r>
      <w:r w:rsidRPr="00783334">
        <w:rPr>
          <w:rFonts w:eastAsia="SimSun"/>
          <w:lang w:val="en-GB"/>
        </w:rPr>
        <w:t xml:space="preserve">, </w:t>
      </w:r>
      <w:r w:rsidRPr="00783334">
        <w:rPr>
          <w:rFonts w:eastAsia="SimSun"/>
        </w:rPr>
        <w:t>the following countries/geographical areas have updated their national numbering plan on our site:</w:t>
      </w:r>
    </w:p>
    <w:p w14:paraId="6E9070F8" w14:textId="77777777" w:rsidR="00C50239" w:rsidRPr="00783334" w:rsidRDefault="00C50239" w:rsidP="00C50239">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C50239" w:rsidRPr="00783334" w14:paraId="6FDB8CC6" w14:textId="77777777" w:rsidTr="00ED3A2E">
        <w:trPr>
          <w:jc w:val="center"/>
        </w:trPr>
        <w:tc>
          <w:tcPr>
            <w:tcW w:w="3964" w:type="dxa"/>
            <w:tcBorders>
              <w:top w:val="single" w:sz="4" w:space="0" w:color="auto"/>
              <w:bottom w:val="single" w:sz="4" w:space="0" w:color="auto"/>
              <w:right w:val="single" w:sz="4" w:space="0" w:color="auto"/>
            </w:tcBorders>
            <w:hideMark/>
          </w:tcPr>
          <w:p w14:paraId="364ABA87" w14:textId="77777777" w:rsidR="00C50239" w:rsidRPr="00783334" w:rsidRDefault="00C50239" w:rsidP="00ED3A2E">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6BE29E30" w14:textId="77777777" w:rsidR="00C50239" w:rsidRPr="00783334" w:rsidRDefault="00C50239" w:rsidP="00ED3A2E">
            <w:pPr>
              <w:spacing w:before="40" w:after="40"/>
              <w:jc w:val="center"/>
              <w:rPr>
                <w:rFonts w:eastAsia="SimSun" w:cs="Arial"/>
                <w:i/>
                <w:iCs/>
                <w:lang w:val="fr-CH"/>
              </w:rPr>
            </w:pPr>
            <w:r w:rsidRPr="00783334">
              <w:rPr>
                <w:rFonts w:eastAsia="SimSun"/>
                <w:i/>
                <w:iCs/>
                <w:lang w:val="fr-CH"/>
              </w:rPr>
              <w:t>Country Code (CC)</w:t>
            </w:r>
          </w:p>
        </w:tc>
      </w:tr>
      <w:tr w:rsidR="00C50239" w:rsidRPr="00783334" w14:paraId="3E71980E" w14:textId="77777777" w:rsidTr="00ED3A2E">
        <w:trPr>
          <w:jc w:val="center"/>
        </w:trPr>
        <w:tc>
          <w:tcPr>
            <w:tcW w:w="3964" w:type="dxa"/>
            <w:tcBorders>
              <w:top w:val="single" w:sz="4" w:space="0" w:color="auto"/>
              <w:left w:val="single" w:sz="4" w:space="0" w:color="auto"/>
              <w:bottom w:val="single" w:sz="4" w:space="0" w:color="auto"/>
              <w:right w:val="single" w:sz="4" w:space="0" w:color="auto"/>
            </w:tcBorders>
          </w:tcPr>
          <w:p w14:paraId="54B47327" w14:textId="77777777" w:rsidR="00C50239" w:rsidRDefault="00C50239" w:rsidP="00ED3A2E">
            <w:pPr>
              <w:tabs>
                <w:tab w:val="left" w:pos="1020"/>
                <w:tab w:val="center" w:pos="1874"/>
              </w:tabs>
              <w:spacing w:before="40" w:after="40"/>
            </w:pPr>
            <w:r w:rsidRPr="00FF4041">
              <w:t>Saint Vincent and the Grenadines</w:t>
            </w:r>
          </w:p>
        </w:tc>
        <w:tc>
          <w:tcPr>
            <w:tcW w:w="2869" w:type="dxa"/>
            <w:tcBorders>
              <w:top w:val="single" w:sz="4" w:space="0" w:color="auto"/>
              <w:left w:val="single" w:sz="4" w:space="0" w:color="auto"/>
              <w:bottom w:val="single" w:sz="4" w:space="0" w:color="auto"/>
              <w:right w:val="single" w:sz="4" w:space="0" w:color="auto"/>
            </w:tcBorders>
          </w:tcPr>
          <w:p w14:paraId="29B27650" w14:textId="77777777" w:rsidR="00C50239" w:rsidRDefault="00C50239" w:rsidP="00ED3A2E">
            <w:pPr>
              <w:spacing w:before="40" w:after="40"/>
              <w:jc w:val="center"/>
              <w:rPr>
                <w:rFonts w:eastAsia="SimSun"/>
              </w:rPr>
            </w:pPr>
            <w:r w:rsidRPr="00FF4041">
              <w:rPr>
                <w:rFonts w:eastAsia="SimSun"/>
              </w:rPr>
              <w:t>+1 784</w:t>
            </w:r>
          </w:p>
        </w:tc>
      </w:tr>
      <w:tr w:rsidR="00C50239" w:rsidRPr="00783334" w14:paraId="5C5A9E0C" w14:textId="77777777" w:rsidTr="00ED3A2E">
        <w:trPr>
          <w:jc w:val="center"/>
        </w:trPr>
        <w:tc>
          <w:tcPr>
            <w:tcW w:w="3964" w:type="dxa"/>
            <w:tcBorders>
              <w:top w:val="single" w:sz="4" w:space="0" w:color="auto"/>
              <w:left w:val="single" w:sz="4" w:space="0" w:color="auto"/>
              <w:bottom w:val="single" w:sz="4" w:space="0" w:color="auto"/>
              <w:right w:val="single" w:sz="4" w:space="0" w:color="auto"/>
            </w:tcBorders>
          </w:tcPr>
          <w:p w14:paraId="26E32562" w14:textId="77777777" w:rsidR="00C50239" w:rsidRPr="00C04732" w:rsidRDefault="00C50239" w:rsidP="00ED3A2E">
            <w:pPr>
              <w:tabs>
                <w:tab w:val="left" w:pos="1020"/>
                <w:tab w:val="center" w:pos="1874"/>
              </w:tabs>
              <w:spacing w:before="40" w:after="40"/>
            </w:pPr>
            <w:r w:rsidRPr="00FF4041">
              <w:t>Tanzania</w:t>
            </w:r>
          </w:p>
        </w:tc>
        <w:tc>
          <w:tcPr>
            <w:tcW w:w="2869" w:type="dxa"/>
            <w:tcBorders>
              <w:top w:val="single" w:sz="4" w:space="0" w:color="auto"/>
              <w:left w:val="single" w:sz="4" w:space="0" w:color="auto"/>
              <w:bottom w:val="single" w:sz="4" w:space="0" w:color="auto"/>
              <w:right w:val="single" w:sz="4" w:space="0" w:color="auto"/>
            </w:tcBorders>
          </w:tcPr>
          <w:p w14:paraId="731DE156" w14:textId="77777777" w:rsidR="00C50239" w:rsidRDefault="00C50239" w:rsidP="00ED3A2E">
            <w:pPr>
              <w:spacing w:before="40" w:after="40"/>
              <w:jc w:val="center"/>
              <w:rPr>
                <w:rFonts w:eastAsia="SimSun"/>
              </w:rPr>
            </w:pPr>
            <w:r>
              <w:rPr>
                <w:rFonts w:eastAsia="SimSun"/>
              </w:rPr>
              <w:t>+255</w:t>
            </w:r>
          </w:p>
        </w:tc>
      </w:tr>
    </w:tbl>
    <w:p w14:paraId="1B6E0B4D" w14:textId="77777777" w:rsidR="00C50239" w:rsidRDefault="00C50239" w:rsidP="00C50239">
      <w:pPr>
        <w:pStyle w:val="NoSpacing"/>
        <w:rPr>
          <w:sz w:val="20"/>
          <w:szCs w:val="20"/>
        </w:rPr>
      </w:pPr>
    </w:p>
    <w:p w14:paraId="569A429B" w14:textId="77777777" w:rsidR="00EB4621" w:rsidRDefault="00EB4621" w:rsidP="00EB4621">
      <w:pPr>
        <w:rPr>
          <w:lang w:val="es-ES"/>
        </w:rPr>
      </w:pPr>
    </w:p>
    <w:sectPr w:rsidR="00EB4621" w:rsidSect="001B6B8E">
      <w:footerReference w:type="even" r:id="rId18"/>
      <w:footerReference w:type="default" r:id="rId19"/>
      <w:footerReference w:type="first" r:id="rId20"/>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EE9E" w14:textId="77777777" w:rsidR="00ED3A2E" w:rsidRPr="00544B46" w:rsidRDefault="00ED3A2E" w:rsidP="00544B46">
      <w:pPr>
        <w:pStyle w:val="Footer"/>
      </w:pPr>
    </w:p>
  </w:endnote>
  <w:endnote w:type="continuationSeparator" w:id="0">
    <w:p w14:paraId="64F2FF17" w14:textId="77777777" w:rsidR="00ED3A2E" w:rsidRDefault="00ED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D3A2E" w:rsidRPr="007F091C" w14:paraId="657FB1A5" w14:textId="77777777" w:rsidTr="00E028BC">
      <w:trPr>
        <w:cantSplit/>
        <w:jc w:val="center"/>
      </w:trPr>
      <w:tc>
        <w:tcPr>
          <w:tcW w:w="1761" w:type="dxa"/>
          <w:shd w:val="clear" w:color="auto" w:fill="4C4C4C"/>
        </w:tcPr>
        <w:p w14:paraId="35CA54D5" w14:textId="56DEE96D" w:rsidR="00ED3A2E" w:rsidRPr="007F091C" w:rsidRDefault="00ED3A2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205E">
            <w:rPr>
              <w:color w:val="FFFFFF"/>
              <w:lang w:val="es-ES_tradnl"/>
            </w:rPr>
            <w:t>1250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ED3A2E" w:rsidRPr="00911AE9" w:rsidRDefault="00ED3A2E"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ED3A2E" w:rsidRDefault="00ED3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D3A2E" w:rsidRPr="007F091C" w14:paraId="6E23BD93" w14:textId="77777777" w:rsidTr="00E028BC">
      <w:trPr>
        <w:cantSplit/>
        <w:jc w:val="right"/>
      </w:trPr>
      <w:tc>
        <w:tcPr>
          <w:tcW w:w="7378" w:type="dxa"/>
          <w:shd w:val="clear" w:color="auto" w:fill="A6A6A6"/>
        </w:tcPr>
        <w:p w14:paraId="484763EB" w14:textId="77777777" w:rsidR="00ED3A2E" w:rsidRPr="00911AE9" w:rsidRDefault="00ED3A2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682E992F" w:rsidR="00ED3A2E" w:rsidRPr="007F091C" w:rsidRDefault="00ED3A2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205E">
            <w:rPr>
              <w:color w:val="FFFFFF"/>
              <w:lang w:val="es-ES_tradnl"/>
            </w:rPr>
            <w:t>1250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ED3A2E" w:rsidRDefault="00ED3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D3A2E"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ED3A2E" w:rsidRDefault="00ED3A2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ED3A2E" w:rsidRPr="007F091C" w:rsidRDefault="00ED3A2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ED3A2E" w:rsidRDefault="00ED3A2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D3A2E" w:rsidRPr="007F091C" w14:paraId="44651736" w14:textId="77777777" w:rsidTr="00E028BC">
      <w:trPr>
        <w:cantSplit/>
        <w:jc w:val="center"/>
      </w:trPr>
      <w:tc>
        <w:tcPr>
          <w:tcW w:w="1761" w:type="dxa"/>
          <w:shd w:val="clear" w:color="auto" w:fill="4C4C4C"/>
        </w:tcPr>
        <w:p w14:paraId="1ADB35DE" w14:textId="5080FD4F" w:rsidR="00ED3A2E" w:rsidRPr="007F091C" w:rsidRDefault="00ED3A2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205E">
            <w:rPr>
              <w:color w:val="FFFFFF"/>
              <w:lang w:val="es-ES_tradnl"/>
            </w:rPr>
            <w:t>1250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66AE3646" w14:textId="77777777" w:rsidR="00ED3A2E" w:rsidRPr="00911AE9" w:rsidRDefault="00ED3A2E" w:rsidP="00EF4BFB">
          <w:pPr>
            <w:pStyle w:val="Footer"/>
            <w:spacing w:before="20" w:after="20"/>
            <w:ind w:right="141"/>
            <w:jc w:val="right"/>
            <w:rPr>
              <w:color w:val="FFFFFF"/>
              <w:lang w:val="fr-CH"/>
            </w:rPr>
          </w:pPr>
          <w:r w:rsidRPr="00911AE9">
            <w:rPr>
              <w:color w:val="FFFFFF"/>
              <w:lang w:val="fr-CH"/>
            </w:rPr>
            <w:t>ITU Operational Bulletin</w:t>
          </w:r>
        </w:p>
      </w:tc>
    </w:tr>
  </w:tbl>
  <w:p w14:paraId="75384F27" w14:textId="77777777" w:rsidR="00ED3A2E" w:rsidRDefault="00ED3A2E"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D3A2E" w:rsidRPr="007F091C" w14:paraId="0658EA49" w14:textId="77777777" w:rsidTr="00E028BC">
      <w:trPr>
        <w:cantSplit/>
        <w:jc w:val="right"/>
      </w:trPr>
      <w:tc>
        <w:tcPr>
          <w:tcW w:w="7378" w:type="dxa"/>
          <w:shd w:val="clear" w:color="auto" w:fill="A6A6A6"/>
        </w:tcPr>
        <w:p w14:paraId="45ACD9F3" w14:textId="77777777" w:rsidR="00ED3A2E" w:rsidRPr="00911AE9" w:rsidRDefault="00ED3A2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33228EE" w14:textId="5418A896" w:rsidR="00ED3A2E" w:rsidRPr="007F091C" w:rsidRDefault="00ED3A2E"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205E">
            <w:rPr>
              <w:color w:val="FFFFFF"/>
              <w:lang w:val="es-ES_tradnl"/>
            </w:rPr>
            <w:t>1250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1C20B25C" w14:textId="77777777" w:rsidR="00ED3A2E" w:rsidRDefault="00ED3A2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D3A2E" w:rsidRPr="007F091C" w14:paraId="26D03CD8" w14:textId="77777777" w:rsidTr="00DE1F6D">
      <w:trPr>
        <w:cantSplit/>
        <w:jc w:val="center"/>
      </w:trPr>
      <w:tc>
        <w:tcPr>
          <w:tcW w:w="1761" w:type="dxa"/>
          <w:shd w:val="clear" w:color="auto" w:fill="4C4C4C"/>
        </w:tcPr>
        <w:p w14:paraId="6DA7650C" w14:textId="3281A845" w:rsidR="00ED3A2E" w:rsidRPr="007F091C" w:rsidRDefault="00ED3A2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205E">
            <w:rPr>
              <w:color w:val="FFFFFF"/>
              <w:lang w:val="es-ES_tradnl"/>
            </w:rPr>
            <w:t>1250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7777777" w:rsidR="00ED3A2E" w:rsidRPr="00911AE9" w:rsidRDefault="00ED3A2E" w:rsidP="00520156">
          <w:pPr>
            <w:pStyle w:val="Footer"/>
            <w:spacing w:before="20" w:after="20"/>
            <w:ind w:right="141"/>
            <w:jc w:val="right"/>
            <w:rPr>
              <w:color w:val="FFFFFF"/>
              <w:lang w:val="fr-CH"/>
            </w:rPr>
          </w:pPr>
          <w:r w:rsidRPr="00911AE9">
            <w:rPr>
              <w:color w:val="FFFFFF"/>
              <w:lang w:val="fr-CH"/>
            </w:rPr>
            <w:t>ITU Operational Bulletin</w:t>
          </w:r>
        </w:p>
      </w:tc>
    </w:tr>
  </w:tbl>
  <w:p w14:paraId="1DBAE584" w14:textId="77777777" w:rsidR="00ED3A2E" w:rsidRDefault="00ED3A2E"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D3A2E" w:rsidRPr="007F091C" w14:paraId="19E4D79D" w14:textId="77777777" w:rsidTr="00C4091A">
      <w:trPr>
        <w:cantSplit/>
        <w:jc w:val="right"/>
      </w:trPr>
      <w:tc>
        <w:tcPr>
          <w:tcW w:w="7378" w:type="dxa"/>
          <w:shd w:val="clear" w:color="auto" w:fill="A6A6A6"/>
        </w:tcPr>
        <w:p w14:paraId="76BE40D6" w14:textId="77777777" w:rsidR="00ED3A2E" w:rsidRPr="00911AE9" w:rsidRDefault="00ED3A2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BCA45CE" w14:textId="470BCF12" w:rsidR="00ED3A2E" w:rsidRPr="007F091C" w:rsidRDefault="00ED3A2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205E">
            <w:rPr>
              <w:color w:val="FFFFFF"/>
              <w:lang w:val="es-ES_tradnl"/>
            </w:rPr>
            <w:t>1250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ED3A2E" w:rsidRPr="001B6B8E" w:rsidRDefault="00ED3A2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D3A2E" w:rsidRPr="007F091C" w14:paraId="7BC92A21" w14:textId="77777777" w:rsidTr="00D43A42">
      <w:trPr>
        <w:cantSplit/>
        <w:jc w:val="center"/>
      </w:trPr>
      <w:tc>
        <w:tcPr>
          <w:tcW w:w="1761" w:type="dxa"/>
          <w:shd w:val="clear" w:color="auto" w:fill="4C4C4C"/>
        </w:tcPr>
        <w:p w14:paraId="3E840396" w14:textId="3A9699F1" w:rsidR="00ED3A2E" w:rsidRPr="007F091C" w:rsidRDefault="00ED3A2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205E">
            <w:rPr>
              <w:color w:val="FFFFFF"/>
              <w:lang w:val="es-ES_tradnl"/>
            </w:rPr>
            <w:t>1250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ED3A2E" w:rsidRPr="00911AE9" w:rsidRDefault="00ED3A2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ED3A2E" w:rsidRPr="003023EB" w:rsidRDefault="00ED3A2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9F48" w14:textId="77777777" w:rsidR="00ED3A2E" w:rsidRDefault="00ED3A2E">
      <w:r>
        <w:separator/>
      </w:r>
    </w:p>
  </w:footnote>
  <w:footnote w:type="continuationSeparator" w:id="0">
    <w:p w14:paraId="77FE729D" w14:textId="77777777" w:rsidR="00ED3A2E" w:rsidRDefault="00ED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5190" w14:textId="77777777" w:rsidR="00ED3A2E" w:rsidRDefault="00ED3A2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3AF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F0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28F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742E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504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C3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A4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28FC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5EAAF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5"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4"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5"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6"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37"/>
  </w:num>
  <w:num w:numId="16">
    <w:abstractNumId w:val="40"/>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5"/>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9"/>
  </w:num>
  <w:num w:numId="26">
    <w:abstractNumId w:val="32"/>
  </w:num>
  <w:num w:numId="27">
    <w:abstractNumId w:val="28"/>
  </w:num>
  <w:num w:numId="28">
    <w:abstractNumId w:val="41"/>
  </w:num>
  <w:num w:numId="29">
    <w:abstractNumId w:val="21"/>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1"/>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22"/>
  </w:num>
  <w:num w:numId="37">
    <w:abstractNumId w:val="12"/>
  </w:num>
  <w:num w:numId="38">
    <w:abstractNumId w:val="10"/>
  </w:num>
  <w:num w:numId="39">
    <w:abstractNumId w:val="16"/>
  </w:num>
  <w:num w:numId="40">
    <w:abstractNumId w:val="36"/>
  </w:num>
  <w:num w:numId="41">
    <w:abstractNumId w:val="19"/>
  </w:num>
  <w:num w:numId="42">
    <w:abstractNumId w:val="27"/>
  </w:num>
  <w:num w:numId="43">
    <w:abstractNumId w:val="34"/>
  </w:num>
  <w:num w:numId="44">
    <w:abstractNumId w:val="35"/>
  </w:num>
  <w:num w:numId="45">
    <w:abstractNumId w:val="24"/>
  </w:num>
  <w:num w:numId="46">
    <w:abstractNumId w:val="33"/>
  </w:num>
  <w:num w:numId="47">
    <w:abstractNumId w:val="18"/>
  </w:num>
  <w:num w:numId="48">
    <w:abstractNumId w:val="20"/>
  </w:num>
  <w:num w:numId="49">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78"/>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admin@ukrkosmos.kiev.ua"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68E3-B40A-4107-8049-CC97E8C1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2671</Words>
  <Characters>16564</Characters>
  <Application>Microsoft Office Word</Application>
  <DocSecurity>0</DocSecurity>
  <Lines>571</Lines>
  <Paragraphs>305</Paragraphs>
  <ScaleCrop>false</ScaleCrop>
  <HeadingPairs>
    <vt:vector size="2" baseType="variant">
      <vt:variant>
        <vt:lpstr>Title</vt:lpstr>
      </vt:variant>
      <vt:variant>
        <vt:i4>1</vt:i4>
      </vt:variant>
    </vt:vector>
  </HeadingPairs>
  <TitlesOfParts>
    <vt:vector size="1" baseType="lpstr">
      <vt:lpstr>OB 1250</vt:lpstr>
    </vt:vector>
  </TitlesOfParts>
  <Company>ITU</Company>
  <LinksUpToDate>false</LinksUpToDate>
  <CharactersWithSpaces>18930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1250</dc:title>
  <dc:subject/>
  <dc:creator>ITU</dc:creator>
  <cp:keywords/>
  <dc:description/>
  <cp:lastModifiedBy>Gachet, Christelle</cp:lastModifiedBy>
  <cp:revision>5</cp:revision>
  <cp:lastPrinted>2022-08-12T08:04:00Z</cp:lastPrinted>
  <dcterms:created xsi:type="dcterms:W3CDTF">2022-08-12T07:56:00Z</dcterms:created>
  <dcterms:modified xsi:type="dcterms:W3CDTF">2022-08-12T08:05:00Z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