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6F846D74"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E50FBE">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55475C15" w14:textId="6326336C"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62A1C">
              <w:rPr>
                <w:color w:val="FFFFFF" w:themeColor="background1"/>
              </w:rPr>
              <w:t>V</w:t>
            </w:r>
            <w:r w:rsidR="00485CD3">
              <w:rPr>
                <w:color w:val="FFFFFF" w:themeColor="background1"/>
              </w:rPr>
              <w:t>I</w:t>
            </w:r>
            <w:r w:rsidR="00E50FBE">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6F1C75E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50FBE">
              <w:rPr>
                <w:color w:val="FFFFFF" w:themeColor="background1"/>
              </w:rPr>
              <w:t>17</w:t>
            </w:r>
            <w:r w:rsidR="005437FF" w:rsidRPr="005437FF">
              <w:rPr>
                <w:color w:val="FFFFFF" w:themeColor="background1"/>
              </w:rPr>
              <w:t xml:space="preserve"> </w:t>
            </w:r>
            <w:r w:rsidR="00E50FBE">
              <w:rPr>
                <w:color w:val="FFFFFF" w:themeColor="background1"/>
              </w:rPr>
              <w:t>June</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68B4"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0BF5E7BB" w14:textId="77777777" w:rsidR="007B75CA" w:rsidRDefault="00D35551" w:rsidP="00045278">
      <w:pPr>
        <w:spacing w:before="240"/>
        <w:jc w:val="right"/>
        <w:rPr>
          <w:i/>
          <w:iCs/>
        </w:rPr>
      </w:pPr>
      <w:r w:rsidRPr="00EB4E65">
        <w:rPr>
          <w:i/>
          <w:iCs/>
        </w:rPr>
        <w:t>Page</w:t>
      </w:r>
    </w:p>
    <w:p w14:paraId="73C7A5FB" w14:textId="77777777" w:rsidR="00247D26" w:rsidRPr="007414E0" w:rsidRDefault="00247D26">
      <w:pPr>
        <w:pStyle w:val="TOC1"/>
        <w:rPr>
          <w:rFonts w:asciiTheme="minorHAnsi" w:eastAsiaTheme="minorEastAsia" w:hAnsiTheme="minorHAnsi" w:cstheme="minorBidi"/>
          <w:b/>
          <w:bCs/>
          <w:sz w:val="22"/>
          <w:szCs w:val="22"/>
          <w:lang w:val="en-GB" w:eastAsia="en-GB"/>
        </w:rPr>
      </w:pPr>
      <w:r w:rsidRPr="007F6146">
        <w:rPr>
          <w:rStyle w:val="Hyperlink"/>
          <w:b/>
          <w:bCs/>
          <w:color w:val="auto"/>
          <w:u w:val="none"/>
          <w:lang w:val="en-GB"/>
        </w:rPr>
        <w:t>GENERAL  INFORMATION</w:t>
      </w:r>
    </w:p>
    <w:p w14:paraId="4D377F1A" w14:textId="77777777" w:rsidR="00247D26" w:rsidRPr="007414E0" w:rsidRDefault="00247D26" w:rsidP="00247D26">
      <w:pPr>
        <w:pStyle w:val="TOC2"/>
        <w:ind w:hanging="568"/>
        <w:rPr>
          <w:rFonts w:asciiTheme="minorHAnsi" w:eastAsiaTheme="minorEastAsia" w:hAnsiTheme="minorHAnsi" w:cstheme="minorBidi"/>
          <w:sz w:val="22"/>
          <w:szCs w:val="22"/>
          <w:lang w:val="en-GB" w:eastAsia="en-GB"/>
        </w:rPr>
      </w:pPr>
      <w:r w:rsidRPr="007414E0">
        <w:rPr>
          <w:rStyle w:val="Hyperlink"/>
          <w:color w:val="auto"/>
          <w:u w:val="none"/>
        </w:rPr>
        <w:t xml:space="preserve">Lists annexed to the ITU Operational Bulletin: </w:t>
      </w:r>
      <w:r w:rsidRPr="007414E0">
        <w:rPr>
          <w:rStyle w:val="Hyperlink"/>
          <w:i/>
          <w:iCs/>
          <w:color w:val="auto"/>
          <w:u w:val="none"/>
        </w:rPr>
        <w:t>Note from TSB</w:t>
      </w:r>
      <w:r w:rsidRPr="007414E0">
        <w:rPr>
          <w:rStyle w:val="Hyperlink"/>
          <w:webHidden/>
          <w:color w:val="auto"/>
          <w:u w:val="none"/>
        </w:rPr>
        <w:tab/>
      </w:r>
      <w:r w:rsidRPr="007414E0">
        <w:rPr>
          <w:rStyle w:val="Hyperlink"/>
          <w:webHidden/>
          <w:color w:val="auto"/>
          <w:u w:val="none"/>
        </w:rPr>
        <w:tab/>
        <w:t>3</w:t>
      </w:r>
    </w:p>
    <w:p w14:paraId="6513D818" w14:textId="77777777" w:rsidR="00C4091A" w:rsidRDefault="00C4091A" w:rsidP="00247D26">
      <w:pPr>
        <w:pStyle w:val="TOC2"/>
        <w:ind w:hanging="568"/>
        <w:rPr>
          <w:lang w:val="en-GB"/>
        </w:rPr>
      </w:pPr>
      <w:r w:rsidRPr="00C4091A">
        <w:rPr>
          <w:lang w:val="en-GB"/>
        </w:rPr>
        <w:t>Approval of ITU-T Recommendations</w:t>
      </w:r>
      <w:r w:rsidRPr="00C4091A">
        <w:rPr>
          <w:lang w:val="en-GB"/>
        </w:rPr>
        <w:tab/>
      </w:r>
      <w:r w:rsidRPr="00C4091A">
        <w:rPr>
          <w:lang w:val="en-GB"/>
        </w:rPr>
        <w:tab/>
        <w:t>4</w:t>
      </w:r>
    </w:p>
    <w:p w14:paraId="05FA1374" w14:textId="77777777" w:rsidR="00C4091A" w:rsidRPr="003868B4" w:rsidRDefault="00C4091A" w:rsidP="00247D26">
      <w:pPr>
        <w:pStyle w:val="TOC2"/>
        <w:ind w:hanging="568"/>
        <w:rPr>
          <w:lang w:val="en-GB"/>
        </w:rPr>
      </w:pPr>
      <w:r w:rsidRPr="003868B4">
        <w:rPr>
          <w:lang w:val="en-GB"/>
        </w:rPr>
        <w:t>Telephone Service:</w:t>
      </w:r>
      <w:bookmarkStart w:id="677" w:name="_GoBack"/>
      <w:bookmarkEnd w:id="677"/>
    </w:p>
    <w:p w14:paraId="4D879681" w14:textId="42611A5B" w:rsidR="003868B4" w:rsidRPr="003868B4" w:rsidRDefault="003868B4" w:rsidP="00492ED3">
      <w:pPr>
        <w:pStyle w:val="TOC2"/>
        <w:ind w:left="851" w:hanging="568"/>
        <w:rPr>
          <w:lang w:val="en-GB"/>
        </w:rPr>
      </w:pPr>
      <w:r w:rsidRPr="003868B4">
        <w:rPr>
          <w:lang w:val="en-GB"/>
        </w:rPr>
        <w:t>Belize (</w:t>
      </w:r>
      <w:r w:rsidRPr="003868B4">
        <w:rPr>
          <w:i/>
          <w:iCs/>
        </w:rPr>
        <w:t xml:space="preserve">Public Utilities Commission (PUC), </w:t>
      </w:r>
      <w:r w:rsidRPr="003868B4">
        <w:t>Belize City</w:t>
      </w:r>
      <w:r>
        <w:t>)</w:t>
      </w:r>
      <w:r>
        <w:tab/>
      </w:r>
      <w:r>
        <w:tab/>
      </w:r>
      <w:r w:rsidR="00766BDB">
        <w:t>4</w:t>
      </w:r>
    </w:p>
    <w:p w14:paraId="65C9011C" w14:textId="524C207F" w:rsidR="00C4091A" w:rsidRDefault="00C4091A" w:rsidP="00492ED3">
      <w:pPr>
        <w:pStyle w:val="TOC2"/>
        <w:ind w:left="851" w:hanging="568"/>
        <w:rPr>
          <w:lang w:val="fr-CH"/>
        </w:rPr>
      </w:pPr>
      <w:r w:rsidRPr="00C4091A">
        <w:rPr>
          <w:lang w:val="fr-CH"/>
        </w:rPr>
        <w:t>Morocco (</w:t>
      </w:r>
      <w:r w:rsidRPr="00C4091A">
        <w:rPr>
          <w:i/>
          <w:iCs/>
          <w:lang w:val="fr-CH"/>
        </w:rPr>
        <w:t>Agence Nationale de Réglementation des Télécommunications (ANRT)</w:t>
      </w:r>
      <w:r w:rsidRPr="00C4091A">
        <w:rPr>
          <w:lang w:val="fr-CH"/>
        </w:rPr>
        <w:t>, Rabat</w:t>
      </w:r>
      <w:r>
        <w:rPr>
          <w:lang w:val="fr-CH"/>
        </w:rPr>
        <w:t>)</w:t>
      </w:r>
      <w:r>
        <w:rPr>
          <w:lang w:val="fr-CH"/>
        </w:rPr>
        <w:tab/>
      </w:r>
      <w:r>
        <w:rPr>
          <w:lang w:val="fr-CH"/>
        </w:rPr>
        <w:tab/>
        <w:t>6</w:t>
      </w:r>
    </w:p>
    <w:p w14:paraId="0A26D872" w14:textId="42BABE1F" w:rsidR="003868B4" w:rsidRDefault="003868B4" w:rsidP="00247D26">
      <w:pPr>
        <w:pStyle w:val="TOC2"/>
        <w:ind w:hanging="568"/>
        <w:rPr>
          <w:rStyle w:val="Hyperlink"/>
          <w:color w:val="auto"/>
          <w:u w:val="none"/>
          <w:lang w:val="en-GB"/>
        </w:rPr>
      </w:pPr>
      <w:r>
        <w:rPr>
          <w:rStyle w:val="Hyperlink"/>
          <w:color w:val="auto"/>
          <w:u w:val="none"/>
          <w:lang w:val="en-GB"/>
        </w:rPr>
        <w:t>Other communications:</w:t>
      </w:r>
    </w:p>
    <w:p w14:paraId="111C8AF3" w14:textId="48B71D63" w:rsidR="003868B4" w:rsidRPr="003868B4" w:rsidRDefault="003868B4" w:rsidP="003868B4">
      <w:pPr>
        <w:pStyle w:val="TOC2"/>
        <w:ind w:left="851" w:hanging="568"/>
        <w:rPr>
          <w:lang w:val="en-GB"/>
        </w:rPr>
      </w:pPr>
      <w:r w:rsidRPr="003868B4">
        <w:rPr>
          <w:lang w:val="en-GB"/>
        </w:rPr>
        <w:t>China (People’s Republic of)</w:t>
      </w:r>
      <w:r>
        <w:rPr>
          <w:lang w:val="en-GB"/>
        </w:rPr>
        <w:tab/>
      </w:r>
      <w:r>
        <w:rPr>
          <w:lang w:val="en-GB"/>
        </w:rPr>
        <w:tab/>
      </w:r>
      <w:r w:rsidR="00766BDB">
        <w:rPr>
          <w:lang w:val="en-GB"/>
        </w:rPr>
        <w:t>7</w:t>
      </w:r>
    </w:p>
    <w:p w14:paraId="015B951B" w14:textId="64E6212B" w:rsidR="003868B4" w:rsidRPr="003868B4" w:rsidRDefault="003868B4" w:rsidP="003868B4">
      <w:pPr>
        <w:pStyle w:val="TOC2"/>
        <w:ind w:left="851" w:hanging="568"/>
        <w:rPr>
          <w:lang w:val="en-GB"/>
        </w:rPr>
      </w:pPr>
      <w:r w:rsidRPr="003868B4">
        <w:rPr>
          <w:lang w:val="en-GB"/>
        </w:rPr>
        <w:t>Austria</w:t>
      </w:r>
      <w:r>
        <w:rPr>
          <w:lang w:val="en-GB"/>
        </w:rPr>
        <w:tab/>
      </w:r>
      <w:r>
        <w:rPr>
          <w:lang w:val="en-GB"/>
        </w:rPr>
        <w:tab/>
      </w:r>
      <w:r w:rsidR="00766BDB">
        <w:rPr>
          <w:lang w:val="en-GB"/>
        </w:rPr>
        <w:t>7</w:t>
      </w:r>
    </w:p>
    <w:p w14:paraId="578377B3" w14:textId="0C03DE93" w:rsidR="00247D26" w:rsidRPr="00C4091A" w:rsidRDefault="00247D26" w:rsidP="00247D26">
      <w:pPr>
        <w:pStyle w:val="TOC2"/>
        <w:ind w:hanging="568"/>
        <w:rPr>
          <w:rFonts w:asciiTheme="minorHAnsi" w:eastAsiaTheme="minorEastAsia" w:hAnsiTheme="minorHAnsi" w:cstheme="minorBidi"/>
          <w:sz w:val="22"/>
          <w:szCs w:val="22"/>
          <w:lang w:val="en-GB" w:eastAsia="en-GB"/>
        </w:rPr>
      </w:pPr>
      <w:r w:rsidRPr="00C4091A">
        <w:rPr>
          <w:rStyle w:val="Hyperlink"/>
          <w:color w:val="auto"/>
          <w:u w:val="none"/>
          <w:lang w:val="en-GB"/>
        </w:rPr>
        <w:t>Service Restrictions</w:t>
      </w:r>
      <w:r w:rsidRPr="00C4091A">
        <w:rPr>
          <w:webHidden/>
          <w:lang w:val="en-GB"/>
        </w:rPr>
        <w:tab/>
      </w:r>
      <w:r w:rsidRPr="00C4091A">
        <w:rPr>
          <w:webHidden/>
          <w:lang w:val="en-GB"/>
        </w:rPr>
        <w:tab/>
      </w:r>
      <w:r w:rsidR="00766BDB">
        <w:rPr>
          <w:webHidden/>
          <w:lang w:val="en-GB"/>
        </w:rPr>
        <w:t>8</w:t>
      </w:r>
    </w:p>
    <w:p w14:paraId="6993F38E" w14:textId="1DE04B79" w:rsidR="00247D26" w:rsidRPr="007414E0" w:rsidRDefault="00247D26" w:rsidP="00247D26">
      <w:pPr>
        <w:pStyle w:val="TOC2"/>
        <w:ind w:hanging="568"/>
        <w:rPr>
          <w:rFonts w:asciiTheme="minorHAnsi" w:eastAsiaTheme="minorEastAsia" w:hAnsiTheme="minorHAnsi" w:cstheme="minorBidi"/>
          <w:sz w:val="22"/>
          <w:szCs w:val="22"/>
          <w:lang w:val="en-GB" w:eastAsia="en-GB"/>
        </w:rPr>
      </w:pPr>
      <w:r w:rsidRPr="007414E0">
        <w:rPr>
          <w:rStyle w:val="Hyperlink"/>
          <w:rFonts w:cs="Arial"/>
          <w:color w:val="auto"/>
          <w:u w:val="none"/>
          <w:lang w:val="en-GB"/>
        </w:rPr>
        <w:t>Call</w:t>
      </w:r>
      <w:r w:rsidRPr="007414E0">
        <w:rPr>
          <w:rStyle w:val="Hyperlink"/>
          <w:color w:val="auto"/>
          <w:u w:val="none"/>
        </w:rPr>
        <w:t xml:space="preserve">-Back </w:t>
      </w:r>
      <w:r w:rsidRPr="007F6146">
        <w:rPr>
          <w:rStyle w:val="Hyperlink"/>
          <w:color w:val="auto"/>
          <w:u w:val="none"/>
          <w:lang w:val="en-GB"/>
        </w:rPr>
        <w:t>and</w:t>
      </w:r>
      <w:r w:rsidRPr="007414E0">
        <w:rPr>
          <w:rStyle w:val="Hyperlink"/>
          <w:color w:val="auto"/>
          <w:u w:val="none"/>
        </w:rPr>
        <w:t xml:space="preserve"> alternative calling </w:t>
      </w:r>
      <w:r w:rsidRPr="007414E0">
        <w:rPr>
          <w:rStyle w:val="Hyperlink"/>
          <w:color w:val="auto"/>
          <w:u w:val="none"/>
          <w:lang w:val="en-GB"/>
        </w:rPr>
        <w:t>procedures</w:t>
      </w:r>
      <w:r w:rsidRPr="007414E0">
        <w:rPr>
          <w:rStyle w:val="Hyperlink"/>
          <w:color w:val="auto"/>
          <w:u w:val="none"/>
        </w:rPr>
        <w:t xml:space="preserve"> (Res. 21 Rev. PP-06)</w:t>
      </w:r>
      <w:r w:rsidRPr="007414E0">
        <w:rPr>
          <w:webHidden/>
        </w:rPr>
        <w:tab/>
      </w:r>
      <w:r w:rsidRPr="007414E0">
        <w:rPr>
          <w:webHidden/>
        </w:rPr>
        <w:tab/>
      </w:r>
      <w:r w:rsidR="00766BDB">
        <w:rPr>
          <w:webHidden/>
        </w:rPr>
        <w:t>8</w:t>
      </w:r>
    </w:p>
    <w:p w14:paraId="6BF36D25" w14:textId="77777777" w:rsidR="00247D26" w:rsidRPr="007414E0" w:rsidRDefault="00247D26" w:rsidP="00247D26">
      <w:pPr>
        <w:pStyle w:val="TOC1"/>
        <w:spacing w:before="360"/>
        <w:rPr>
          <w:rFonts w:asciiTheme="minorHAnsi" w:eastAsiaTheme="minorEastAsia" w:hAnsiTheme="minorHAnsi" w:cstheme="minorBidi"/>
          <w:b/>
          <w:bCs/>
          <w:sz w:val="22"/>
          <w:szCs w:val="22"/>
          <w:lang w:val="en-GB" w:eastAsia="en-GB"/>
        </w:rPr>
      </w:pPr>
      <w:r w:rsidRPr="007F6146">
        <w:rPr>
          <w:rStyle w:val="Hyperlink"/>
          <w:b/>
          <w:bCs/>
          <w:color w:val="auto"/>
          <w:u w:val="none"/>
          <w:lang w:val="en-GB"/>
        </w:rPr>
        <w:t>AMENDMENTS  TO  SERVICE  PUBLICATIONS</w:t>
      </w:r>
    </w:p>
    <w:p w14:paraId="74AF071E" w14:textId="3F78E156" w:rsidR="00247D26" w:rsidRPr="00E544DA" w:rsidRDefault="00E544DA" w:rsidP="00247D26">
      <w:pPr>
        <w:pStyle w:val="TOC2"/>
        <w:tabs>
          <w:tab w:val="clear" w:pos="567"/>
        </w:tabs>
        <w:ind w:left="284"/>
        <w:rPr>
          <w:rFonts w:asciiTheme="minorHAnsi" w:eastAsiaTheme="minorEastAsia" w:hAnsiTheme="minorHAnsi" w:cstheme="minorBidi"/>
          <w:sz w:val="22"/>
          <w:szCs w:val="22"/>
          <w:lang w:val="en-GB" w:eastAsia="en-GB"/>
        </w:rPr>
      </w:pPr>
      <w:r w:rsidRPr="00485CD3">
        <w:t>List of Ship Stations and Maritime Mobile Service Identity Assignments</w:t>
      </w:r>
      <w:r w:rsidRPr="00E544DA">
        <w:t xml:space="preserve"> </w:t>
      </w:r>
      <w:r w:rsidRPr="00485CD3">
        <w:t>(List V)</w:t>
      </w:r>
      <w:r w:rsidR="00247D26" w:rsidRPr="00E544DA">
        <w:rPr>
          <w:webHidden/>
        </w:rPr>
        <w:tab/>
      </w:r>
      <w:r w:rsidR="00247D26" w:rsidRPr="00E544DA">
        <w:rPr>
          <w:webHidden/>
        </w:rPr>
        <w:tab/>
      </w:r>
      <w:r w:rsidR="00766BDB">
        <w:rPr>
          <w:webHidden/>
        </w:rPr>
        <w:t>9</w:t>
      </w:r>
    </w:p>
    <w:p w14:paraId="48D05A0E" w14:textId="22654BC0" w:rsidR="00247D26" w:rsidRPr="007414E0" w:rsidRDefault="00247D26" w:rsidP="00247D26">
      <w:pPr>
        <w:pStyle w:val="TOC2"/>
        <w:tabs>
          <w:tab w:val="clear" w:pos="567"/>
        </w:tabs>
        <w:ind w:left="284"/>
        <w:rPr>
          <w:rFonts w:asciiTheme="minorHAnsi" w:eastAsiaTheme="minorEastAsia" w:hAnsiTheme="minorHAnsi" w:cstheme="minorBidi"/>
          <w:sz w:val="22"/>
          <w:szCs w:val="22"/>
          <w:lang w:val="en-GB" w:eastAsia="en-GB"/>
        </w:rPr>
      </w:pPr>
      <w:r w:rsidRPr="007414E0">
        <w:rPr>
          <w:rStyle w:val="Hyperlink"/>
          <w:color w:val="auto"/>
          <w:u w:val="none"/>
        </w:rPr>
        <w:t>List of International Signalling Point Codes (ISPC)</w:t>
      </w:r>
      <w:r w:rsidRPr="007414E0">
        <w:rPr>
          <w:webHidden/>
        </w:rPr>
        <w:tab/>
      </w:r>
      <w:r w:rsidRPr="007414E0">
        <w:rPr>
          <w:webHidden/>
        </w:rPr>
        <w:tab/>
      </w:r>
      <w:r w:rsidR="00A84CEF">
        <w:rPr>
          <w:webHidden/>
        </w:rPr>
        <w:t>1</w:t>
      </w:r>
      <w:r w:rsidR="00766BDB">
        <w:rPr>
          <w:webHidden/>
        </w:rPr>
        <w:t>0</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03E266D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E0F0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2DB2B0C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B35394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1E7F87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F8FA2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451D17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31DDA1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6FEEB23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D75EB7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FD6F5F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04A603D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670F2A3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37B0A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A8124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76ACB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BB861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D2C1C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F61455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1AED8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2931C91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7929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238224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E86ECA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253407143"/>
      <w:bookmarkStart w:id="875"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075E9835" w14:textId="77777777" w:rsidR="00374F70" w:rsidRDefault="00374F70" w:rsidP="00374F70">
      <w:pPr>
        <w:pStyle w:val="Heading20"/>
        <w:rPr>
          <w:lang w:val="en-US"/>
        </w:rPr>
      </w:pPr>
      <w:bookmarkStart w:id="876" w:name="_Toc6411901"/>
      <w:bookmarkStart w:id="877" w:name="_Toc6215736"/>
      <w:bookmarkStart w:id="878" w:name="_Toc4420921"/>
      <w:bookmarkStart w:id="879" w:name="_Toc1570036"/>
      <w:bookmarkStart w:id="880" w:name="_Toc340530"/>
      <w:bookmarkStart w:id="881" w:name="_Toc536101943"/>
      <w:bookmarkStart w:id="882" w:name="_Toc531960775"/>
      <w:bookmarkStart w:id="883" w:name="_Toc531094564"/>
      <w:bookmarkStart w:id="884" w:name="_Toc526431478"/>
      <w:bookmarkStart w:id="885" w:name="_Toc525638281"/>
      <w:bookmarkStart w:id="886" w:name="_Toc524430948"/>
      <w:bookmarkStart w:id="887" w:name="_Toc520709557"/>
      <w:bookmarkStart w:id="888" w:name="_Toc518981881"/>
      <w:bookmarkStart w:id="889" w:name="_Toc517792325"/>
      <w:bookmarkStart w:id="890" w:name="_Toc514850716"/>
      <w:bookmarkStart w:id="891" w:name="_Toc513645640"/>
      <w:bookmarkStart w:id="892" w:name="_Toc510775347"/>
      <w:bookmarkStart w:id="893" w:name="_Toc509838123"/>
      <w:bookmarkStart w:id="894" w:name="_Toc507510702"/>
      <w:bookmarkStart w:id="895" w:name="_Toc505005327"/>
      <w:bookmarkStart w:id="896" w:name="_Toc503439013"/>
      <w:bookmarkStart w:id="897" w:name="_Toc500842095"/>
      <w:bookmarkStart w:id="898" w:name="_Toc500841774"/>
      <w:bookmarkStart w:id="899" w:name="_Toc499624459"/>
      <w:bookmarkStart w:id="900" w:name="_Toc497988305"/>
      <w:bookmarkStart w:id="901" w:name="_Toc497986897"/>
      <w:bookmarkStart w:id="902" w:name="_Toc496537197"/>
      <w:bookmarkStart w:id="903" w:name="_Toc495499925"/>
      <w:bookmarkStart w:id="904" w:name="_Toc493685640"/>
      <w:bookmarkStart w:id="905" w:name="_Toc488848845"/>
      <w:bookmarkStart w:id="906" w:name="_Toc487466256"/>
      <w:bookmarkStart w:id="907" w:name="_Toc486323158"/>
      <w:bookmarkStart w:id="908" w:name="_Toc485117045"/>
      <w:bookmarkStart w:id="909" w:name="_Toc483388278"/>
      <w:bookmarkStart w:id="910" w:name="_Toc482280083"/>
      <w:bookmarkStart w:id="911" w:name="_Toc479671289"/>
      <w:bookmarkStart w:id="912" w:name="_Toc478464747"/>
      <w:bookmarkStart w:id="913" w:name="_Toc477169042"/>
      <w:bookmarkStart w:id="914" w:name="_Toc474504470"/>
      <w:bookmarkStart w:id="915" w:name="_Toc473209528"/>
      <w:bookmarkStart w:id="916" w:name="_Toc471824659"/>
      <w:bookmarkStart w:id="917" w:name="_Toc469924984"/>
      <w:bookmarkStart w:id="918" w:name="_Toc469048937"/>
      <w:bookmarkStart w:id="919" w:name="_Toc466367268"/>
      <w:bookmarkStart w:id="920" w:name="_Toc465345249"/>
      <w:bookmarkStart w:id="921" w:name="_Toc456103323"/>
      <w:bookmarkStart w:id="922" w:name="_Toc456103207"/>
      <w:bookmarkStart w:id="923" w:name="_Toc454789145"/>
      <w:bookmarkStart w:id="924" w:name="_Toc453320501"/>
      <w:bookmarkStart w:id="925" w:name="_Toc451863131"/>
      <w:bookmarkStart w:id="926" w:name="_Toc450747462"/>
      <w:bookmarkStart w:id="927" w:name="_Toc449442758"/>
      <w:bookmarkStart w:id="928" w:name="_Toc446578864"/>
      <w:bookmarkStart w:id="929" w:name="_Toc445368576"/>
      <w:bookmarkStart w:id="930" w:name="_Toc442711613"/>
      <w:bookmarkStart w:id="931" w:name="_Toc441671598"/>
      <w:bookmarkStart w:id="932" w:name="_Toc440443781"/>
      <w:bookmarkStart w:id="933" w:name="_Toc438219158"/>
      <w:bookmarkStart w:id="934" w:name="_Toc437264273"/>
      <w:bookmarkStart w:id="935" w:name="_Toc436383051"/>
      <w:bookmarkStart w:id="936" w:name="_Toc434843823"/>
      <w:bookmarkStart w:id="937" w:name="_Toc433358214"/>
      <w:bookmarkStart w:id="938" w:name="_Toc432498826"/>
      <w:bookmarkStart w:id="939" w:name="_Toc429469039"/>
      <w:bookmarkStart w:id="940" w:name="_Toc428372290"/>
      <w:bookmarkStart w:id="941" w:name="_Toc428193350"/>
      <w:bookmarkStart w:id="942" w:name="_Toc424300236"/>
      <w:bookmarkStart w:id="943" w:name="_Toc423078765"/>
      <w:bookmarkStart w:id="944" w:name="_Toc421783546"/>
      <w:bookmarkStart w:id="945" w:name="_Toc420414818"/>
      <w:bookmarkStart w:id="946" w:name="_Toc417984331"/>
      <w:bookmarkStart w:id="947" w:name="_Toc416360068"/>
      <w:bookmarkStart w:id="948" w:name="_Toc414884938"/>
      <w:bookmarkStart w:id="949" w:name="_Toc410904533"/>
      <w:bookmarkStart w:id="950" w:name="_Toc409708223"/>
      <w:bookmarkStart w:id="951" w:name="_Toc408576624"/>
      <w:bookmarkStart w:id="952" w:name="_Toc406508004"/>
      <w:bookmarkStart w:id="953" w:name="_Toc405386771"/>
      <w:bookmarkStart w:id="954" w:name="_Toc404332305"/>
      <w:bookmarkStart w:id="955" w:name="_Toc402967092"/>
      <w:bookmarkStart w:id="956" w:name="_Toc401757903"/>
      <w:bookmarkStart w:id="957" w:name="_Toc400374867"/>
      <w:bookmarkStart w:id="958" w:name="_Toc399160623"/>
      <w:bookmarkStart w:id="959" w:name="_Toc397517639"/>
      <w:bookmarkStart w:id="960" w:name="_Toc396212802"/>
      <w:bookmarkStart w:id="961" w:name="_Toc395100446"/>
      <w:bookmarkStart w:id="962" w:name="_Toc393715461"/>
      <w:bookmarkStart w:id="963" w:name="_Toc393714457"/>
      <w:bookmarkStart w:id="964" w:name="_Toc393713409"/>
      <w:bookmarkStart w:id="965" w:name="_Toc392235870"/>
      <w:bookmarkStart w:id="966" w:name="_Toc391386066"/>
      <w:bookmarkStart w:id="967" w:name="_Toc389730869"/>
      <w:bookmarkStart w:id="968" w:name="_Toc388947554"/>
      <w:bookmarkStart w:id="969" w:name="_Toc388946307"/>
      <w:bookmarkStart w:id="970" w:name="_Toc385496783"/>
      <w:bookmarkStart w:id="971" w:name="_Toc384625684"/>
      <w:bookmarkStart w:id="972" w:name="_Toc383182298"/>
      <w:bookmarkStart w:id="973" w:name="_Toc381784219"/>
      <w:bookmarkStart w:id="974" w:name="_Toc380582889"/>
      <w:bookmarkStart w:id="975" w:name="_Toc379440364"/>
      <w:bookmarkStart w:id="976" w:name="_Toc378322706"/>
      <w:bookmarkStart w:id="977" w:name="_Toc377026491"/>
      <w:bookmarkStart w:id="978" w:name="_Toc374692761"/>
      <w:bookmarkStart w:id="979" w:name="_Toc374692684"/>
      <w:bookmarkStart w:id="980" w:name="_Toc374006626"/>
      <w:bookmarkStart w:id="981" w:name="_Toc373157813"/>
      <w:bookmarkStart w:id="982" w:name="_Toc371588840"/>
      <w:bookmarkStart w:id="983" w:name="_Toc370373464"/>
      <w:bookmarkStart w:id="984" w:name="_Toc369007857"/>
      <w:bookmarkStart w:id="985" w:name="_Toc369007677"/>
      <w:bookmarkStart w:id="986" w:name="_Toc367715515"/>
      <w:bookmarkStart w:id="987" w:name="_Toc366157676"/>
      <w:bookmarkStart w:id="988" w:name="_Toc364672336"/>
      <w:bookmarkStart w:id="989" w:name="_Toc363741387"/>
      <w:bookmarkStart w:id="990" w:name="_Toc361921550"/>
      <w:bookmarkStart w:id="991" w:name="_Toc360696817"/>
      <w:bookmarkStart w:id="992" w:name="_Toc359489414"/>
      <w:bookmarkStart w:id="993" w:name="_Toc358192561"/>
      <w:bookmarkStart w:id="994" w:name="_Toc357001930"/>
      <w:bookmarkStart w:id="995" w:name="_Toc355708837"/>
      <w:bookmarkStart w:id="996" w:name="_Toc354053822"/>
      <w:bookmarkStart w:id="997" w:name="_Toc352940477"/>
      <w:bookmarkStart w:id="998" w:name="_Toc351549877"/>
      <w:bookmarkStart w:id="999" w:name="_Toc350415579"/>
      <w:bookmarkStart w:id="1000" w:name="_Toc349288249"/>
      <w:bookmarkStart w:id="1001" w:name="_Toc347929581"/>
      <w:bookmarkStart w:id="1002" w:name="_Toc346885933"/>
      <w:bookmarkStart w:id="1003" w:name="_Toc345579828"/>
      <w:bookmarkStart w:id="1004" w:name="_Toc343262677"/>
      <w:bookmarkStart w:id="1005" w:name="_Toc342912840"/>
      <w:bookmarkStart w:id="1006" w:name="_Toc341451213"/>
      <w:bookmarkStart w:id="1007" w:name="_Toc340225514"/>
      <w:bookmarkStart w:id="1008" w:name="_Toc338779374"/>
      <w:bookmarkStart w:id="1009" w:name="_Toc337110334"/>
      <w:bookmarkStart w:id="1010" w:name="_Toc335901500"/>
      <w:bookmarkStart w:id="1011" w:name="_Toc334776193"/>
      <w:bookmarkStart w:id="1012" w:name="_Toc332272647"/>
      <w:bookmarkStart w:id="1013" w:name="_Toc323904375"/>
      <w:bookmarkStart w:id="1014" w:name="_Toc323035707"/>
      <w:bookmarkStart w:id="1015" w:name="_Toc321820541"/>
      <w:bookmarkStart w:id="1016" w:name="_Toc321311661"/>
      <w:bookmarkStart w:id="1017" w:name="_Toc321233390"/>
      <w:bookmarkStart w:id="1018" w:name="_Toc320536955"/>
      <w:bookmarkStart w:id="1019" w:name="_Toc318964999"/>
      <w:bookmarkStart w:id="1020" w:name="_Toc316479953"/>
      <w:bookmarkStart w:id="1021" w:name="_Toc313973313"/>
      <w:bookmarkStart w:id="1022" w:name="_Toc311103643"/>
      <w:bookmarkStart w:id="1023" w:name="_Toc308530337"/>
      <w:bookmarkStart w:id="1024" w:name="_Toc304892155"/>
      <w:bookmarkStart w:id="1025" w:name="_Toc303344249"/>
      <w:bookmarkStart w:id="1026" w:name="_Toc301945290"/>
      <w:bookmarkStart w:id="1027" w:name="_Toc297804718"/>
      <w:bookmarkStart w:id="1028" w:name="_Toc296675479"/>
      <w:bookmarkStart w:id="1029" w:name="_Toc295387896"/>
      <w:bookmarkStart w:id="1030" w:name="_Toc292704951"/>
      <w:bookmarkStart w:id="1031" w:name="_Toc291005379"/>
      <w:bookmarkStart w:id="1032" w:name="_Toc288660269"/>
      <w:bookmarkStart w:id="1033" w:name="_Toc286218712"/>
      <w:bookmarkStart w:id="1034" w:name="_Toc283737195"/>
      <w:bookmarkStart w:id="1035" w:name="_Toc282526038"/>
      <w:bookmarkStart w:id="1036" w:name="_Toc280349206"/>
      <w:bookmarkStart w:id="1037" w:name="_Toc279669136"/>
      <w:bookmarkStart w:id="1038" w:name="_Toc276717163"/>
      <w:bookmarkStart w:id="1039" w:name="_Toc274223815"/>
      <w:bookmarkStart w:id="1040" w:name="_Toc273023321"/>
      <w:bookmarkStart w:id="1041" w:name="_Toc271700477"/>
      <w:bookmarkStart w:id="1042" w:name="_Toc268774000"/>
      <w:bookmarkStart w:id="1043" w:name="_Toc266181234"/>
      <w:bookmarkStart w:id="1044" w:name="_Toc265056484"/>
      <w:bookmarkStart w:id="1045" w:name="_Toc262631768"/>
      <w:bookmarkStart w:id="1046" w:name="_Toc259783105"/>
      <w:bookmarkStart w:id="1047" w:name="_Toc253407142"/>
      <w:bookmarkStart w:id="1048" w:name="_Toc8296059"/>
      <w:bookmarkStart w:id="1049" w:name="_Toc9580674"/>
      <w:bookmarkStart w:id="1050" w:name="_Toc12354359"/>
      <w:bookmarkStart w:id="1051" w:name="_Toc13065946"/>
      <w:bookmarkStart w:id="1052" w:name="_Toc14769328"/>
      <w:bookmarkStart w:id="1053" w:name="_Toc17298846"/>
      <w:bookmarkStart w:id="1054" w:name="_Toc18681553"/>
      <w:bookmarkStart w:id="1055" w:name="_Toc21528577"/>
      <w:bookmarkStart w:id="1056" w:name="_Toc23321865"/>
      <w:bookmarkStart w:id="1057" w:name="_Toc24365701"/>
      <w:bookmarkStart w:id="1058" w:name="_Toc25746887"/>
      <w:bookmarkStart w:id="1059" w:name="_Toc26539909"/>
      <w:bookmarkStart w:id="1060" w:name="_Toc27558684"/>
      <w:bookmarkStart w:id="1061" w:name="_Toc31986466"/>
      <w:bookmarkStart w:id="1062" w:name="_Toc33175449"/>
      <w:bookmarkStart w:id="1063" w:name="_Toc38455858"/>
      <w:bookmarkStart w:id="1064" w:name="_Toc40787338"/>
      <w:bookmarkStart w:id="1065" w:name="_Toc46322968"/>
      <w:bookmarkStart w:id="1066" w:name="_Toc49438639"/>
      <w:bookmarkStart w:id="1067" w:name="_Toc51669578"/>
      <w:bookmarkStart w:id="1068" w:name="_Toc52889719"/>
      <w:bookmarkStart w:id="1069" w:name="_Toc57030864"/>
      <w:bookmarkStart w:id="1070" w:name="_Toc67918814"/>
      <w:bookmarkStart w:id="1071" w:name="_Toc70410762"/>
      <w:bookmarkStart w:id="1072" w:name="_Toc74064878"/>
      <w:bookmarkStart w:id="1073" w:name="_Toc78207941"/>
      <w:bookmarkStart w:id="1074" w:name="_Toc97889178"/>
      <w:bookmarkStart w:id="1075" w:name="_Toc103001293"/>
      <w:r>
        <w:rPr>
          <w:lang w:val="en-US"/>
        </w:rPr>
        <w:t>Lists annexed to the ITU Operational Bulletin</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5301D264" w14:textId="77777777" w:rsidR="00374F70" w:rsidRDefault="00374F70" w:rsidP="00374F70">
      <w:pPr>
        <w:spacing w:before="200"/>
        <w:rPr>
          <w:rFonts w:asciiTheme="minorHAnsi" w:hAnsiTheme="minorHAnsi"/>
          <w:b/>
          <w:bCs/>
        </w:rPr>
      </w:pPr>
      <w:bookmarkStart w:id="1076" w:name="_Toc248829258"/>
      <w:bookmarkStart w:id="1077" w:name="_Toc244506936"/>
      <w:bookmarkStart w:id="1078" w:name="_Toc243300311"/>
      <w:bookmarkStart w:id="1079" w:name="_Toc242001425"/>
      <w:bookmarkStart w:id="1080" w:name="_Toc240790085"/>
      <w:bookmarkStart w:id="1081" w:name="_Toc236573557"/>
      <w:bookmarkStart w:id="1082" w:name="_Toc235352384"/>
      <w:bookmarkStart w:id="1083" w:name="_Toc233609592"/>
      <w:bookmarkStart w:id="1084" w:name="_Toc232323931"/>
      <w:bookmarkStart w:id="1085" w:name="_Toc229971353"/>
      <w:bookmarkStart w:id="1086" w:name="_Toc228766354"/>
      <w:bookmarkStart w:id="1087" w:name="_Toc226791560"/>
      <w:bookmarkStart w:id="1088" w:name="_Toc224533682"/>
      <w:bookmarkStart w:id="1089" w:name="_Toc223252037"/>
      <w:bookmarkStart w:id="1090" w:name="_Toc222028812"/>
      <w:bookmarkStart w:id="1091" w:name="_Toc219610057"/>
      <w:bookmarkStart w:id="1092" w:name="_Toc219001148"/>
      <w:bookmarkStart w:id="1093" w:name="_Toc215907199"/>
      <w:bookmarkStart w:id="1094" w:name="_Toc214162711"/>
      <w:bookmarkStart w:id="1095" w:name="_Toc212964587"/>
      <w:bookmarkStart w:id="1096" w:name="_Toc211848177"/>
      <w:bookmarkStart w:id="1097" w:name="_Toc208205449"/>
      <w:bookmarkStart w:id="1098" w:name="_Toc206389934"/>
      <w:bookmarkStart w:id="1099" w:name="_Toc205106594"/>
      <w:bookmarkStart w:id="1100" w:name="_Toc204666529"/>
      <w:bookmarkStart w:id="1101" w:name="_Toc203553649"/>
      <w:bookmarkStart w:id="1102" w:name="_Toc202751280"/>
      <w:bookmarkStart w:id="1103" w:name="_Toc202750917"/>
      <w:bookmarkStart w:id="1104" w:name="_Toc202750807"/>
      <w:bookmarkStart w:id="1105" w:name="_Toc200872012"/>
      <w:bookmarkStart w:id="1106" w:name="_Toc198519367"/>
      <w:bookmarkStart w:id="1107" w:name="_Toc197223434"/>
      <w:bookmarkStart w:id="1108" w:name="_Toc196019478"/>
      <w:bookmarkStart w:id="1109" w:name="_Toc193013099"/>
      <w:bookmarkStart w:id="1110" w:name="_Toc192925234"/>
      <w:bookmarkStart w:id="1111" w:name="_Toc191803606"/>
      <w:bookmarkStart w:id="1112" w:name="_Toc188073917"/>
      <w:bookmarkStart w:id="1113" w:name="_Toc187491733"/>
      <w:bookmarkStart w:id="1114" w:name="_Toc184099119"/>
      <w:bookmarkStart w:id="1115" w:name="_Toc182996109"/>
      <w:bookmarkStart w:id="1116" w:name="_Toc181591757"/>
      <w:bookmarkStart w:id="1117" w:name="_Toc178733525"/>
      <w:bookmarkStart w:id="1118" w:name="_Toc177526404"/>
      <w:bookmarkStart w:id="1119" w:name="_Toc176340203"/>
      <w:bookmarkStart w:id="1120" w:name="_Toc174436269"/>
      <w:bookmarkStart w:id="1121" w:name="_Toc173647010"/>
      <w:bookmarkStart w:id="1122" w:name="_Toc171936761"/>
      <w:bookmarkStart w:id="1123" w:name="_Toc170815249"/>
      <w:bookmarkStart w:id="1124" w:name="_Toc169584443"/>
      <w:bookmarkStart w:id="1125" w:name="_Toc168388002"/>
      <w:bookmarkStart w:id="1126" w:name="_Toc166647544"/>
      <w:bookmarkStart w:id="1127" w:name="_Toc165690490"/>
      <w:bookmarkStart w:id="1128" w:name="_Toc164586120"/>
      <w:bookmarkStart w:id="1129" w:name="_Toc162942676"/>
      <w:bookmarkStart w:id="1130" w:name="_Toc161638205"/>
      <w:bookmarkStart w:id="1131" w:name="_Toc160456136"/>
      <w:bookmarkStart w:id="1132" w:name="_Toc159212689"/>
      <w:bookmarkStart w:id="1133" w:name="_Toc158019338"/>
      <w:bookmarkStart w:id="1134" w:name="_Toc156378795"/>
      <w:bookmarkStart w:id="1135" w:name="_Toc153877708"/>
      <w:bookmarkStart w:id="1136" w:name="_Toc152663483"/>
      <w:bookmarkStart w:id="1137" w:name="_Toc151281224"/>
      <w:bookmarkStart w:id="1138" w:name="_Toc150078542"/>
      <w:bookmarkStart w:id="1139" w:name="_Toc148519277"/>
      <w:bookmarkStart w:id="1140" w:name="_Toc148518933"/>
      <w:bookmarkStart w:id="1141" w:name="_Toc147313830"/>
      <w:bookmarkStart w:id="1142" w:name="_Toc146011631"/>
      <w:bookmarkStart w:id="1143" w:name="_Toc144780335"/>
      <w:bookmarkStart w:id="1144" w:name="_Toc143331177"/>
      <w:bookmarkStart w:id="1145" w:name="_Toc141774304"/>
      <w:bookmarkStart w:id="1146" w:name="_Toc140656512"/>
      <w:bookmarkStart w:id="1147" w:name="_Toc139444662"/>
      <w:bookmarkStart w:id="1148" w:name="_Toc138153363"/>
      <w:bookmarkStart w:id="1149" w:name="_Toc136762578"/>
      <w:bookmarkStart w:id="1150" w:name="_Toc135453245"/>
      <w:bookmarkStart w:id="1151" w:name="_Toc131917356"/>
      <w:bookmarkStart w:id="1152" w:name="_Toc131917082"/>
      <w:bookmarkStart w:id="1153" w:name="_Toc128886943"/>
      <w:bookmarkStart w:id="1154" w:name="_Toc127606592"/>
      <w:bookmarkStart w:id="1155" w:name="_Toc126481926"/>
      <w:bookmarkStart w:id="1156" w:name="_Toc122940721"/>
      <w:bookmarkStart w:id="1157" w:name="_Toc122238432"/>
      <w:bookmarkStart w:id="1158" w:name="_Toc121281070"/>
      <w:bookmarkStart w:id="1159" w:name="_Toc119749612"/>
      <w:bookmarkStart w:id="1160" w:name="_Toc117389514"/>
      <w:bookmarkStart w:id="1161" w:name="_Toc116117066"/>
      <w:bookmarkStart w:id="1162" w:name="_Toc114285869"/>
      <w:bookmarkStart w:id="1163" w:name="_Toc113250000"/>
      <w:bookmarkStart w:id="1164" w:name="_Toc111607471"/>
      <w:bookmarkStart w:id="1165" w:name="_Toc110233322"/>
      <w:bookmarkStart w:id="1166" w:name="_Toc110233107"/>
      <w:bookmarkStart w:id="1167" w:name="_Toc109631890"/>
      <w:bookmarkStart w:id="1168" w:name="_Toc109631795"/>
      <w:bookmarkStart w:id="1169" w:name="_Toc109028728"/>
      <w:bookmarkStart w:id="1170" w:name="_Toc107798484"/>
      <w:bookmarkStart w:id="1171" w:name="_Toc106504837"/>
      <w:bookmarkStart w:id="1172" w:name="_Toc105302119"/>
      <w:r>
        <w:rPr>
          <w:rFonts w:asciiTheme="minorHAnsi" w:hAnsiTheme="minorHAnsi"/>
          <w:b/>
          <w:bCs/>
        </w:rPr>
        <w:t>Note from TSB</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54A66745"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250F132"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EDEA701" w14:textId="77777777" w:rsidR="009D7B0E" w:rsidRDefault="009D7B0E" w:rsidP="009D7B0E">
      <w:pPr>
        <w:pStyle w:val="Heading20"/>
        <w:spacing w:before="0"/>
        <w:rPr>
          <w:lang w:val="en-GB"/>
        </w:rPr>
      </w:pPr>
      <w:bookmarkStart w:id="1173" w:name="_Toc4420922"/>
      <w:bookmarkStart w:id="1174" w:name="_Toc1570037"/>
      <w:r>
        <w:rPr>
          <w:lang w:val="en-GB"/>
        </w:rPr>
        <w:lastRenderedPageBreak/>
        <w:t>Approval of ITU-T Recommendations</w:t>
      </w:r>
      <w:bookmarkEnd w:id="1173"/>
      <w:bookmarkEnd w:id="1174"/>
    </w:p>
    <w:p w14:paraId="76A7EE5E" w14:textId="77777777" w:rsidR="003868B4" w:rsidRPr="00FE7795" w:rsidRDefault="003868B4" w:rsidP="003868B4">
      <w:pPr>
        <w:spacing w:before="240" w:after="120"/>
        <w:jc w:val="left"/>
        <w:rPr>
          <w:rFonts w:asciiTheme="minorHAnsi" w:hAnsiTheme="minorHAnsi" w:cstheme="minorHAnsi"/>
        </w:rPr>
      </w:pPr>
      <w:r w:rsidRPr="00FE7795">
        <w:rPr>
          <w:rFonts w:asciiTheme="minorHAnsi" w:hAnsiTheme="minorHAnsi" w:cstheme="minorHAnsi"/>
        </w:rPr>
        <w:t>By AAP-07, it was announced that the following ITU-T Recommendations were approved, in accordance with the procedures outlined in Recommendation ITU-T A.8:</w:t>
      </w:r>
    </w:p>
    <w:p w14:paraId="23707F64" w14:textId="1ACE314C" w:rsidR="003868B4" w:rsidRPr="00FE7795" w:rsidRDefault="003868B4" w:rsidP="003868B4">
      <w:pPr>
        <w:spacing w:after="120"/>
        <w:ind w:left="567" w:hanging="567"/>
        <w:jc w:val="left"/>
        <w:rPr>
          <w:rFonts w:asciiTheme="minorHAnsi" w:hAnsiTheme="minorHAnsi" w:cstheme="minorHAnsi"/>
        </w:rPr>
      </w:pPr>
      <w:r w:rsidRPr="00FE7795">
        <w:rPr>
          <w:rFonts w:asciiTheme="minorHAnsi" w:hAnsiTheme="minorHAnsi" w:cstheme="minorHAnsi"/>
        </w:rPr>
        <w:t xml:space="preserve">– </w:t>
      </w:r>
      <w:r>
        <w:rPr>
          <w:rFonts w:asciiTheme="minorHAnsi" w:hAnsiTheme="minorHAnsi" w:cstheme="minorHAnsi"/>
        </w:rPr>
        <w:tab/>
      </w:r>
      <w:r w:rsidRPr="00FE7795">
        <w:rPr>
          <w:rFonts w:asciiTheme="minorHAnsi" w:hAnsiTheme="minorHAnsi" w:cstheme="minorHAnsi"/>
        </w:rPr>
        <w:t>ITU-T G.988 (2017) Amd. 5 (06/2022): ONU management and control interface (OMCI) specification: Amendment 5</w:t>
      </w:r>
    </w:p>
    <w:p w14:paraId="2DD3E0E4" w14:textId="36B3564A" w:rsidR="003868B4" w:rsidRPr="00FE7795" w:rsidRDefault="003868B4" w:rsidP="003868B4">
      <w:pPr>
        <w:spacing w:after="120"/>
        <w:ind w:left="567" w:hanging="567"/>
        <w:jc w:val="left"/>
        <w:rPr>
          <w:rFonts w:asciiTheme="minorHAnsi" w:hAnsiTheme="minorHAnsi" w:cstheme="minorHAnsi"/>
        </w:rPr>
      </w:pPr>
      <w:r w:rsidRPr="00FE7795">
        <w:rPr>
          <w:rFonts w:asciiTheme="minorHAnsi" w:hAnsiTheme="minorHAnsi" w:cstheme="minorHAnsi"/>
        </w:rPr>
        <w:t xml:space="preserve">– </w:t>
      </w:r>
      <w:r>
        <w:rPr>
          <w:rFonts w:asciiTheme="minorHAnsi" w:hAnsiTheme="minorHAnsi" w:cstheme="minorHAnsi"/>
        </w:rPr>
        <w:tab/>
      </w:r>
      <w:r w:rsidRPr="00FE7795">
        <w:rPr>
          <w:rFonts w:asciiTheme="minorHAnsi" w:hAnsiTheme="minorHAnsi" w:cstheme="minorHAnsi"/>
        </w:rPr>
        <w:t>ITU-T G.7721.1 (06/2022): Data model of synchronization management</w:t>
      </w:r>
    </w:p>
    <w:p w14:paraId="0768B73B" w14:textId="00653173" w:rsidR="009D7B0E" w:rsidRDefault="003868B4" w:rsidP="003868B4">
      <w:pPr>
        <w:ind w:left="567" w:hanging="567"/>
      </w:pPr>
      <w:r w:rsidRPr="00FE7795">
        <w:rPr>
          <w:rFonts w:asciiTheme="minorHAnsi" w:hAnsiTheme="minorHAnsi" w:cstheme="minorHAnsi"/>
        </w:rPr>
        <w:t xml:space="preserve">– </w:t>
      </w:r>
      <w:r>
        <w:rPr>
          <w:rFonts w:asciiTheme="minorHAnsi" w:hAnsiTheme="minorHAnsi" w:cstheme="minorHAnsi"/>
        </w:rPr>
        <w:tab/>
      </w:r>
      <w:r w:rsidRPr="00FE7795">
        <w:rPr>
          <w:rFonts w:asciiTheme="minorHAnsi" w:hAnsiTheme="minorHAnsi" w:cstheme="minorHAnsi"/>
        </w:rPr>
        <w:t>ITU-T X.672 (06/2022): Information technology - Open systems interconnection - Object identifier resolution system</w:t>
      </w:r>
    </w:p>
    <w:p w14:paraId="4302B9B8" w14:textId="0C32C830" w:rsidR="00455F34" w:rsidRDefault="00455F34">
      <w:pPr>
        <w:tabs>
          <w:tab w:val="clear" w:pos="567"/>
          <w:tab w:val="clear" w:pos="1276"/>
          <w:tab w:val="clear" w:pos="1843"/>
          <w:tab w:val="clear" w:pos="5387"/>
          <w:tab w:val="clear" w:pos="5954"/>
        </w:tabs>
        <w:overflowPunct/>
        <w:autoSpaceDE/>
        <w:autoSpaceDN/>
        <w:adjustRightInd/>
        <w:spacing w:before="0"/>
        <w:jc w:val="left"/>
        <w:textAlignment w:val="auto"/>
      </w:pPr>
    </w:p>
    <w:p w14:paraId="1336A32C" w14:textId="77777777" w:rsidR="003868B4" w:rsidRDefault="003868B4">
      <w:pPr>
        <w:tabs>
          <w:tab w:val="clear" w:pos="567"/>
          <w:tab w:val="clear" w:pos="1276"/>
          <w:tab w:val="clear" w:pos="1843"/>
          <w:tab w:val="clear" w:pos="5387"/>
          <w:tab w:val="clear" w:pos="5954"/>
        </w:tabs>
        <w:overflowPunct/>
        <w:autoSpaceDE/>
        <w:autoSpaceDN/>
        <w:adjustRightInd/>
        <w:spacing w:before="0"/>
        <w:jc w:val="left"/>
        <w:textAlignment w:val="auto"/>
      </w:pPr>
    </w:p>
    <w:p w14:paraId="5A9B9CE3" w14:textId="77777777" w:rsidR="009C63B8" w:rsidRPr="00F201E6" w:rsidRDefault="009C63B8" w:rsidP="009C63B8">
      <w:pPr>
        <w:pStyle w:val="Heading20"/>
        <w:spacing w:before="0"/>
        <w:rPr>
          <w:b w:val="0"/>
          <w:bCs w:val="0"/>
          <w:lang w:val="fr-CH"/>
        </w:rPr>
      </w:pPr>
      <w:bookmarkStart w:id="1175" w:name="_Toc65856739"/>
      <w:bookmarkStart w:id="1176" w:name="_Toc74064882"/>
      <w:bookmarkStart w:id="1177" w:name="_Toc96330842"/>
      <w:bookmarkStart w:id="1178" w:name="_Toc97889182"/>
      <w:bookmarkStart w:id="1179" w:name="_Toc41986998"/>
      <w:r w:rsidRPr="009C63B8">
        <w:t>Telephone</w:t>
      </w:r>
      <w:r w:rsidRPr="00F201E6">
        <w:rPr>
          <w:lang w:val="fr-CH"/>
        </w:rPr>
        <w:t xml:space="preserve"> Service</w:t>
      </w:r>
      <w:r w:rsidRPr="00F201E6">
        <w:rPr>
          <w:lang w:val="fr-CH"/>
        </w:rPr>
        <w:br/>
        <w:t>(</w:t>
      </w:r>
      <w:r w:rsidRPr="00F201E6">
        <w:t>Recommendation</w:t>
      </w:r>
      <w:r w:rsidRPr="00F201E6">
        <w:rPr>
          <w:lang w:val="fr-CH"/>
        </w:rPr>
        <w:t xml:space="preserve"> ITU-T E.164)</w:t>
      </w:r>
      <w:bookmarkEnd w:id="1175"/>
      <w:bookmarkEnd w:id="1176"/>
      <w:bookmarkEnd w:id="1177"/>
      <w:bookmarkEnd w:id="1178"/>
    </w:p>
    <w:p w14:paraId="1EDE9086" w14:textId="77777777" w:rsidR="009C63B8" w:rsidRPr="00F201E6" w:rsidRDefault="009C63B8" w:rsidP="009C63B8">
      <w:pPr>
        <w:tabs>
          <w:tab w:val="left" w:pos="720"/>
          <w:tab w:val="left" w:pos="794"/>
          <w:tab w:val="left" w:pos="1191"/>
          <w:tab w:val="left" w:pos="1588"/>
          <w:tab w:val="left" w:pos="1985"/>
        </w:tabs>
        <w:overflowPunct/>
        <w:autoSpaceDE/>
        <w:adjustRightInd/>
        <w:jc w:val="center"/>
        <w:rPr>
          <w:rFonts w:cs="Calibri"/>
          <w:sz w:val="18"/>
          <w:szCs w:val="18"/>
          <w:lang w:val="en-GB"/>
        </w:rPr>
      </w:pPr>
      <w:r w:rsidRPr="00F201E6">
        <w:rPr>
          <w:rFonts w:cs="Calibri"/>
          <w:sz w:val="18"/>
          <w:szCs w:val="18"/>
          <w:lang w:val="en-GB"/>
        </w:rPr>
        <w:t>url: www.itu.int/itu-t/inr/nnp</w:t>
      </w:r>
    </w:p>
    <w:bookmarkEnd w:id="1179"/>
    <w:p w14:paraId="6CBF5031" w14:textId="77777777" w:rsidR="003868B4" w:rsidRPr="003868B4" w:rsidRDefault="003868B4" w:rsidP="003868B4">
      <w:pPr>
        <w:tabs>
          <w:tab w:val="clear" w:pos="1276"/>
          <w:tab w:val="clear" w:pos="1843"/>
          <w:tab w:val="left" w:pos="1560"/>
          <w:tab w:val="left" w:pos="2127"/>
        </w:tabs>
        <w:spacing w:before="0"/>
        <w:jc w:val="left"/>
        <w:outlineLvl w:val="3"/>
        <w:rPr>
          <w:rFonts w:cs="Arial"/>
          <w:b/>
          <w:noProof w:val="0"/>
          <w:lang w:val="en-GB"/>
        </w:rPr>
      </w:pPr>
      <w:r w:rsidRPr="003868B4">
        <w:rPr>
          <w:rFonts w:cs="Arial"/>
          <w:b/>
          <w:noProof w:val="0"/>
          <w:lang w:val="en-GB"/>
        </w:rPr>
        <w:t>Belize (country code +501)</w:t>
      </w:r>
    </w:p>
    <w:p w14:paraId="02745533" w14:textId="77777777" w:rsidR="003868B4" w:rsidRPr="003868B4" w:rsidRDefault="003868B4" w:rsidP="003868B4">
      <w:pPr>
        <w:tabs>
          <w:tab w:val="clear" w:pos="1276"/>
          <w:tab w:val="clear" w:pos="1843"/>
          <w:tab w:val="left" w:pos="1560"/>
          <w:tab w:val="left" w:pos="2127"/>
        </w:tabs>
        <w:jc w:val="left"/>
        <w:outlineLvl w:val="4"/>
        <w:rPr>
          <w:rFonts w:cs="Arial"/>
          <w:noProof w:val="0"/>
          <w:lang w:val="en-GB"/>
        </w:rPr>
      </w:pPr>
      <w:r w:rsidRPr="003868B4">
        <w:rPr>
          <w:rFonts w:cs="Arial"/>
          <w:noProof w:val="0"/>
          <w:lang w:val="en-GB"/>
        </w:rPr>
        <w:t>Communication of 14.VI.2022:</w:t>
      </w:r>
    </w:p>
    <w:p w14:paraId="43F5407F" w14:textId="77777777" w:rsidR="003868B4" w:rsidRPr="003868B4" w:rsidRDefault="003868B4" w:rsidP="003868B4">
      <w:pPr>
        <w:spacing w:before="60"/>
        <w:rPr>
          <w:rFonts w:cs="Arial"/>
          <w:noProof w:val="0"/>
        </w:rPr>
      </w:pPr>
      <w:r w:rsidRPr="003868B4">
        <w:rPr>
          <w:rFonts w:cs="Arial"/>
          <w:noProof w:val="0"/>
        </w:rPr>
        <w:t xml:space="preserve">The </w:t>
      </w:r>
      <w:r w:rsidRPr="003868B4">
        <w:rPr>
          <w:rFonts w:cs="Arial"/>
          <w:i/>
          <w:iCs/>
          <w:noProof w:val="0"/>
        </w:rPr>
        <w:t xml:space="preserve">Public Utilities Commission (PUC), </w:t>
      </w:r>
      <w:r w:rsidRPr="003868B4">
        <w:rPr>
          <w:rFonts w:cs="Arial"/>
          <w:noProof w:val="0"/>
        </w:rPr>
        <w:t>Belize City, announces the following updated national numbering plan of Belize.</w:t>
      </w:r>
    </w:p>
    <w:p w14:paraId="32B8201B" w14:textId="77777777" w:rsidR="003868B4" w:rsidRPr="003868B4" w:rsidRDefault="003868B4" w:rsidP="003868B4">
      <w:pPr>
        <w:spacing w:before="60"/>
        <w:rPr>
          <w:rFonts w:cs="Arial"/>
          <w:noProof w:val="0"/>
        </w:rPr>
      </w:pPr>
    </w:p>
    <w:p w14:paraId="5CB47FBA" w14:textId="77777777" w:rsidR="003868B4" w:rsidRPr="003868B4" w:rsidRDefault="003868B4" w:rsidP="003868B4">
      <w:pPr>
        <w:overflowPunct/>
        <w:autoSpaceDE/>
        <w:autoSpaceDN/>
        <w:adjustRightInd/>
        <w:spacing w:before="60"/>
        <w:jc w:val="center"/>
        <w:rPr>
          <w:rFonts w:cs="Arial"/>
          <w:i/>
          <w:iCs/>
          <w:noProof w:val="0"/>
          <w:lang w:eastAsia="zh-CN"/>
        </w:rPr>
      </w:pPr>
      <w:r w:rsidRPr="003868B4">
        <w:rPr>
          <w:rFonts w:cs="Arial"/>
          <w:i/>
          <w:iCs/>
          <w:noProof w:val="0"/>
          <w:lang w:eastAsia="zh-CN"/>
        </w:rPr>
        <w:t>Presentation of national ITU-T E.164 numbering plan for country code 501:</w:t>
      </w:r>
    </w:p>
    <w:p w14:paraId="1394ED32" w14:textId="77777777" w:rsidR="003868B4" w:rsidRPr="003868B4" w:rsidRDefault="003868B4" w:rsidP="003868B4">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noProof w:val="0"/>
          <w:lang w:val="en-GB"/>
        </w:rPr>
      </w:pPr>
    </w:p>
    <w:p w14:paraId="535C5CD9" w14:textId="77777777" w:rsidR="003868B4" w:rsidRPr="003868B4" w:rsidRDefault="003868B4" w:rsidP="003868B4">
      <w:pPr>
        <w:overflowPunct/>
        <w:autoSpaceDE/>
        <w:autoSpaceDN/>
        <w:adjustRightInd/>
        <w:spacing w:before="0"/>
        <w:jc w:val="left"/>
        <w:rPr>
          <w:rFonts w:cs="Calibri"/>
          <w:noProof w:val="0"/>
          <w:lang w:val="en-GB"/>
        </w:rPr>
      </w:pPr>
      <w:r w:rsidRPr="003868B4">
        <w:rPr>
          <w:rFonts w:cs="Calibri"/>
          <w:noProof w:val="0"/>
        </w:rPr>
        <w:t>a)</w:t>
      </w:r>
      <w:r w:rsidRPr="003868B4">
        <w:rPr>
          <w:rFonts w:cs="Calibri"/>
          <w:noProof w:val="0"/>
          <w:lang w:val="en-GB"/>
        </w:rPr>
        <w:tab/>
        <w:t>Overview:</w:t>
      </w:r>
    </w:p>
    <w:p w14:paraId="1962C7D4" w14:textId="77777777" w:rsidR="003868B4" w:rsidRPr="003868B4" w:rsidRDefault="003868B4" w:rsidP="003868B4">
      <w:pPr>
        <w:overflowPunct/>
        <w:autoSpaceDE/>
        <w:autoSpaceDN/>
        <w:adjustRightInd/>
        <w:spacing w:before="0"/>
        <w:jc w:val="left"/>
        <w:rPr>
          <w:rFonts w:cs="Calibri"/>
          <w:noProof w:val="0"/>
          <w:lang w:val="en-GB"/>
        </w:rPr>
      </w:pPr>
      <w:r w:rsidRPr="003868B4">
        <w:rPr>
          <w:rFonts w:cs="Calibri"/>
          <w:noProof w:val="0"/>
          <w:lang w:val="en-GB"/>
        </w:rPr>
        <w:tab/>
        <w:t xml:space="preserve">The minimum number length (excluding the country code) is </w:t>
      </w:r>
      <w:r w:rsidRPr="003868B4">
        <w:rPr>
          <w:rFonts w:cs="Calibri"/>
          <w:noProof w:val="0"/>
          <w:u w:val="single"/>
          <w:lang w:val="en-GB"/>
        </w:rPr>
        <w:tab/>
        <w:t>7</w:t>
      </w:r>
      <w:r w:rsidRPr="003868B4">
        <w:rPr>
          <w:rFonts w:cs="Calibri"/>
          <w:noProof w:val="0"/>
          <w:u w:val="single"/>
          <w:lang w:val="en-GB"/>
        </w:rPr>
        <w:tab/>
      </w:r>
      <w:r w:rsidRPr="003868B4">
        <w:rPr>
          <w:rFonts w:cs="Calibri"/>
          <w:noProof w:val="0"/>
          <w:lang w:val="en-GB"/>
        </w:rPr>
        <w:t xml:space="preserve"> digits.</w:t>
      </w:r>
    </w:p>
    <w:p w14:paraId="7D98BF11" w14:textId="77777777" w:rsidR="003868B4" w:rsidRPr="003868B4" w:rsidRDefault="003868B4" w:rsidP="003868B4">
      <w:pPr>
        <w:overflowPunct/>
        <w:autoSpaceDE/>
        <w:autoSpaceDN/>
        <w:adjustRightInd/>
        <w:spacing w:before="0"/>
        <w:jc w:val="left"/>
        <w:rPr>
          <w:rFonts w:cs="Calibri"/>
          <w:noProof w:val="0"/>
          <w:lang w:val="en-GB"/>
        </w:rPr>
      </w:pPr>
      <w:r w:rsidRPr="003868B4">
        <w:rPr>
          <w:rFonts w:cs="Calibri"/>
          <w:noProof w:val="0"/>
          <w:lang w:val="en-GB"/>
        </w:rPr>
        <w:tab/>
        <w:t xml:space="preserve">The maximum number length (excluding the country code) is </w:t>
      </w:r>
      <w:r w:rsidRPr="003868B4">
        <w:rPr>
          <w:rFonts w:cs="Calibri"/>
          <w:noProof w:val="0"/>
          <w:u w:val="single"/>
          <w:lang w:val="en-GB"/>
        </w:rPr>
        <w:tab/>
        <w:t>7</w:t>
      </w:r>
      <w:r w:rsidRPr="003868B4">
        <w:rPr>
          <w:rFonts w:cs="Calibri"/>
          <w:noProof w:val="0"/>
          <w:u w:val="single"/>
          <w:lang w:val="en-GB"/>
        </w:rPr>
        <w:tab/>
        <w:t xml:space="preserve"> </w:t>
      </w:r>
      <w:r w:rsidRPr="003868B4">
        <w:rPr>
          <w:rFonts w:cs="Calibri"/>
          <w:noProof w:val="0"/>
          <w:lang w:val="en-GB"/>
        </w:rPr>
        <w:t>digits.</w:t>
      </w:r>
    </w:p>
    <w:p w14:paraId="67E6F213" w14:textId="77777777" w:rsidR="003868B4" w:rsidRPr="003868B4" w:rsidRDefault="003868B4" w:rsidP="003868B4">
      <w:pPr>
        <w:overflowPunct/>
        <w:autoSpaceDE/>
        <w:autoSpaceDN/>
        <w:adjustRightInd/>
        <w:spacing w:before="0"/>
        <w:jc w:val="left"/>
        <w:rPr>
          <w:rFonts w:cs="Calibri"/>
          <w:noProof w:val="0"/>
          <w:lang w:eastAsia="zh-CN"/>
        </w:rPr>
      </w:pPr>
    </w:p>
    <w:p w14:paraId="21E1A955" w14:textId="77777777" w:rsidR="003868B4" w:rsidRPr="003868B4" w:rsidRDefault="003868B4" w:rsidP="003868B4">
      <w:pPr>
        <w:overflowPunct/>
        <w:autoSpaceDE/>
        <w:autoSpaceDN/>
        <w:adjustRightInd/>
        <w:spacing w:before="0"/>
        <w:ind w:left="567" w:hanging="567"/>
        <w:jc w:val="left"/>
        <w:rPr>
          <w:rFonts w:cs="Calibri"/>
          <w:noProof w:val="0"/>
        </w:rPr>
      </w:pPr>
      <w:r w:rsidRPr="003868B4">
        <w:rPr>
          <w:rFonts w:cs="Calibri"/>
          <w:noProof w:val="0"/>
        </w:rPr>
        <w:t>b)</w:t>
      </w:r>
      <w:r w:rsidRPr="003868B4">
        <w:rPr>
          <w:rFonts w:cs="Calibri"/>
          <w:noProof w:val="0"/>
          <w:lang w:val="en-GB"/>
        </w:rPr>
        <w:tab/>
      </w:r>
      <w:r w:rsidRPr="003868B4">
        <w:rPr>
          <w:rFonts w:cs="Calibri"/>
          <w:noProof w:val="0"/>
        </w:rPr>
        <w:t>Link to the national database (or any applicable list) with assigned ITU-T E.164 numbers within the national numbering plan:</w:t>
      </w:r>
    </w:p>
    <w:p w14:paraId="6929E0F7" w14:textId="77777777" w:rsidR="003868B4" w:rsidRPr="003868B4" w:rsidRDefault="003868B4" w:rsidP="003868B4">
      <w:pPr>
        <w:overflowPunct/>
        <w:autoSpaceDE/>
        <w:autoSpaceDN/>
        <w:adjustRightInd/>
        <w:spacing w:before="0"/>
        <w:ind w:left="567" w:hanging="567"/>
        <w:jc w:val="left"/>
        <w:rPr>
          <w:rFonts w:cs="Calibri"/>
          <w:noProof w:val="0"/>
        </w:rPr>
      </w:pPr>
      <w:r w:rsidRPr="003868B4">
        <w:rPr>
          <w:rFonts w:cs="Calibri"/>
          <w:noProof w:val="0"/>
        </w:rPr>
        <w:tab/>
      </w:r>
      <w:hyperlink r:id="rId14" w:history="1">
        <w:r w:rsidRPr="003868B4">
          <w:rPr>
            <w:rFonts w:cs="Calibri"/>
            <w:noProof w:val="0"/>
            <w:color w:val="0000FF"/>
            <w:u w:val="single"/>
          </w:rPr>
          <w:t>https://www.puc.bz/national-numbering-plan-2022/</w:t>
        </w:r>
      </w:hyperlink>
      <w:r w:rsidRPr="003868B4">
        <w:rPr>
          <w:rFonts w:cs="Calibri"/>
          <w:noProof w:val="0"/>
        </w:rPr>
        <w:t xml:space="preserve"> </w:t>
      </w:r>
    </w:p>
    <w:p w14:paraId="06A861B0" w14:textId="77777777" w:rsidR="003868B4" w:rsidRPr="003868B4" w:rsidRDefault="003868B4" w:rsidP="003868B4">
      <w:pPr>
        <w:overflowPunct/>
        <w:autoSpaceDE/>
        <w:autoSpaceDN/>
        <w:adjustRightInd/>
        <w:spacing w:before="0"/>
        <w:ind w:left="567" w:hanging="567"/>
        <w:jc w:val="left"/>
        <w:rPr>
          <w:rFonts w:cs="Calibri"/>
          <w:noProof w:val="0"/>
          <w:lang w:eastAsia="zh-CN"/>
        </w:rPr>
      </w:pPr>
    </w:p>
    <w:p w14:paraId="04B85D61" w14:textId="77777777" w:rsidR="003868B4" w:rsidRPr="003868B4" w:rsidRDefault="003868B4" w:rsidP="003868B4">
      <w:pPr>
        <w:overflowPunct/>
        <w:autoSpaceDE/>
        <w:autoSpaceDN/>
        <w:adjustRightInd/>
        <w:spacing w:before="0"/>
        <w:jc w:val="left"/>
        <w:rPr>
          <w:rFonts w:cs="Calibri"/>
          <w:noProof w:val="0"/>
          <w:lang w:eastAsia="zh-CN"/>
        </w:rPr>
      </w:pPr>
      <w:r w:rsidRPr="003868B4">
        <w:rPr>
          <w:rFonts w:cs="Calibri"/>
          <w:noProof w:val="0"/>
        </w:rPr>
        <w:t>c)</w:t>
      </w:r>
      <w:r w:rsidRPr="003868B4">
        <w:rPr>
          <w:rFonts w:cs="Calibri"/>
          <w:noProof w:val="0"/>
          <w:lang w:val="en-GB"/>
        </w:rPr>
        <w:tab/>
        <w:t>Link to the real-time database reflecting ported ITU-T E.164 numbers: n/a</w:t>
      </w:r>
    </w:p>
    <w:p w14:paraId="2FE30DCF" w14:textId="77777777" w:rsidR="003868B4" w:rsidRPr="003868B4" w:rsidRDefault="003868B4" w:rsidP="003868B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34958130" w14:textId="77777777" w:rsidR="003868B4" w:rsidRPr="003868B4" w:rsidRDefault="003868B4" w:rsidP="003868B4">
      <w:pPr>
        <w:overflowPunct/>
        <w:autoSpaceDE/>
        <w:autoSpaceDN/>
        <w:adjustRightInd/>
        <w:spacing w:before="0"/>
        <w:jc w:val="left"/>
        <w:rPr>
          <w:rFonts w:cs="Calibri"/>
          <w:noProof w:val="0"/>
          <w:lang w:eastAsia="zh-CN"/>
        </w:rPr>
      </w:pPr>
      <w:r w:rsidRPr="003868B4">
        <w:rPr>
          <w:rFonts w:cs="Calibri"/>
          <w:noProof w:val="0"/>
        </w:rPr>
        <w:t>d)</w:t>
      </w:r>
      <w:r w:rsidRPr="003868B4">
        <w:rPr>
          <w:rFonts w:cs="Calibri"/>
          <w:noProof w:val="0"/>
          <w:lang w:val="en-GB"/>
        </w:rPr>
        <w:tab/>
      </w:r>
      <w:r w:rsidRPr="003868B4">
        <w:rPr>
          <w:rFonts w:cs="Calibri"/>
          <w:noProof w:val="0"/>
        </w:rPr>
        <w:t>Detail of numbering plan:</w:t>
      </w:r>
    </w:p>
    <w:p w14:paraId="6689D0BF" w14:textId="77777777" w:rsidR="003868B4" w:rsidRPr="003868B4" w:rsidRDefault="003868B4" w:rsidP="003868B4">
      <w:pPr>
        <w:overflowPunct/>
        <w:autoSpaceDE/>
        <w:autoSpaceDN/>
        <w:adjustRightInd/>
        <w:spacing w:before="0"/>
        <w:jc w:val="left"/>
        <w:rPr>
          <w:rFonts w:cs="Arial"/>
          <w:noProof w:val="0"/>
          <w:lang w:eastAsia="zh-CN"/>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80"/>
        <w:gridCol w:w="1170"/>
        <w:gridCol w:w="2520"/>
        <w:gridCol w:w="3487"/>
      </w:tblGrid>
      <w:tr w:rsidR="003868B4" w:rsidRPr="003868B4" w14:paraId="0573B6AF" w14:textId="77777777" w:rsidTr="00B17227">
        <w:trPr>
          <w:cantSplit/>
          <w:trHeight w:val="701"/>
          <w:tblHeader/>
          <w:jc w:val="center"/>
        </w:trPr>
        <w:tc>
          <w:tcPr>
            <w:tcW w:w="1525" w:type="dxa"/>
            <w:vMerge w:val="restart"/>
            <w:vAlign w:val="center"/>
          </w:tcPr>
          <w:p w14:paraId="163375F4"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i/>
                <w:iCs/>
                <w:noProof w:val="0"/>
                <w:lang w:val="en-GB"/>
              </w:rPr>
            </w:pPr>
            <w:r w:rsidRPr="003868B4">
              <w:rPr>
                <w:i/>
                <w:iCs/>
                <w:noProof w:val="0"/>
                <w:lang w:val="en-GB"/>
              </w:rPr>
              <w:t xml:space="preserve">NDC (national destination code) </w:t>
            </w:r>
            <w:r w:rsidRPr="003868B4">
              <w:rPr>
                <w:i/>
                <w:iCs/>
                <w:noProof w:val="0"/>
                <w:color w:val="000000"/>
                <w:lang w:val="en-GB"/>
              </w:rPr>
              <w:t>or leading digits of N(S)N (national (significant) number)</w:t>
            </w:r>
          </w:p>
        </w:tc>
        <w:tc>
          <w:tcPr>
            <w:tcW w:w="2250" w:type="dxa"/>
            <w:gridSpan w:val="2"/>
            <w:vAlign w:val="center"/>
          </w:tcPr>
          <w:p w14:paraId="4F40DD51"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noProof w:val="0"/>
                <w:lang w:val="en-GB"/>
              </w:rPr>
            </w:pPr>
            <w:r w:rsidRPr="003868B4">
              <w:rPr>
                <w:i/>
                <w:iCs/>
                <w:noProof w:val="0"/>
                <w:lang w:val="en-GB"/>
              </w:rPr>
              <w:t xml:space="preserve">N(S)N </w:t>
            </w:r>
            <w:r w:rsidRPr="003868B4">
              <w:rPr>
                <w:i/>
                <w:iCs/>
                <w:noProof w:val="0"/>
                <w:color w:val="000000"/>
                <w:lang w:val="en-GB"/>
              </w:rPr>
              <w:t>number length</w:t>
            </w:r>
          </w:p>
        </w:tc>
        <w:tc>
          <w:tcPr>
            <w:tcW w:w="2520" w:type="dxa"/>
            <w:vMerge w:val="restart"/>
            <w:vAlign w:val="center"/>
          </w:tcPr>
          <w:p w14:paraId="067757CD"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noProof w:val="0"/>
                <w:lang w:val="en-GB"/>
              </w:rPr>
            </w:pPr>
            <w:r w:rsidRPr="003868B4">
              <w:rPr>
                <w:i/>
                <w:iCs/>
                <w:noProof w:val="0"/>
                <w:color w:val="000000"/>
                <w:lang w:val="en-GB"/>
              </w:rPr>
              <w:t xml:space="preserve">Usage of </w:t>
            </w:r>
            <w:r w:rsidRPr="003868B4">
              <w:rPr>
                <w:i/>
                <w:iCs/>
                <w:noProof w:val="0"/>
                <w:color w:val="000000"/>
                <w:lang w:val="en-GB"/>
              </w:rPr>
              <w:br/>
              <w:t>ITU-T E.164 number</w:t>
            </w:r>
          </w:p>
        </w:tc>
        <w:tc>
          <w:tcPr>
            <w:tcW w:w="3487" w:type="dxa"/>
            <w:vMerge w:val="restart"/>
            <w:tcMar>
              <w:left w:w="85" w:type="dxa"/>
              <w:right w:w="85" w:type="dxa"/>
            </w:tcMar>
            <w:vAlign w:val="center"/>
          </w:tcPr>
          <w:p w14:paraId="2B70121D"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noProof w:val="0"/>
                <w:lang w:val="en-GB"/>
              </w:rPr>
            </w:pPr>
            <w:r w:rsidRPr="003868B4">
              <w:rPr>
                <w:i/>
                <w:iCs/>
                <w:noProof w:val="0"/>
                <w:color w:val="000000"/>
                <w:lang w:val="en-GB"/>
              </w:rPr>
              <w:t>Additional information</w:t>
            </w:r>
          </w:p>
        </w:tc>
      </w:tr>
      <w:tr w:rsidR="003868B4" w:rsidRPr="003868B4" w14:paraId="10E561E3" w14:textId="77777777" w:rsidTr="00B17227">
        <w:trPr>
          <w:cantSplit/>
          <w:tblHeader/>
          <w:jc w:val="center"/>
        </w:trPr>
        <w:tc>
          <w:tcPr>
            <w:tcW w:w="1525" w:type="dxa"/>
            <w:vMerge/>
            <w:vAlign w:val="center"/>
          </w:tcPr>
          <w:p w14:paraId="43340A60"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noProof w:val="0"/>
                <w:color w:val="000000"/>
                <w:lang w:val="en-GB"/>
              </w:rPr>
            </w:pPr>
          </w:p>
        </w:tc>
        <w:tc>
          <w:tcPr>
            <w:tcW w:w="1080" w:type="dxa"/>
            <w:vAlign w:val="center"/>
          </w:tcPr>
          <w:p w14:paraId="3E7EE48F"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noProof w:val="0"/>
                <w:color w:val="000000"/>
                <w:lang w:val="en-GB"/>
              </w:rPr>
            </w:pPr>
            <w:r w:rsidRPr="003868B4">
              <w:rPr>
                <w:i/>
                <w:iCs/>
                <w:noProof w:val="0"/>
                <w:lang w:val="en-GB"/>
              </w:rPr>
              <w:t>Maximum length</w:t>
            </w:r>
          </w:p>
        </w:tc>
        <w:tc>
          <w:tcPr>
            <w:tcW w:w="1170" w:type="dxa"/>
            <w:vAlign w:val="center"/>
          </w:tcPr>
          <w:p w14:paraId="25131A11"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noProof w:val="0"/>
                <w:color w:val="000000"/>
                <w:lang w:val="en-GB"/>
              </w:rPr>
            </w:pPr>
            <w:r w:rsidRPr="003868B4">
              <w:rPr>
                <w:i/>
                <w:iCs/>
                <w:noProof w:val="0"/>
                <w:color w:val="000000"/>
                <w:lang w:val="en-GB"/>
              </w:rPr>
              <w:t>Minimum length</w:t>
            </w:r>
          </w:p>
        </w:tc>
        <w:tc>
          <w:tcPr>
            <w:tcW w:w="2520" w:type="dxa"/>
            <w:vMerge/>
            <w:vAlign w:val="center"/>
          </w:tcPr>
          <w:p w14:paraId="68DBC907"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noProof w:val="0"/>
                <w:color w:val="000000"/>
                <w:lang w:val="en-GB"/>
              </w:rPr>
            </w:pPr>
          </w:p>
        </w:tc>
        <w:tc>
          <w:tcPr>
            <w:tcW w:w="3487" w:type="dxa"/>
            <w:vMerge/>
            <w:tcMar>
              <w:left w:w="68" w:type="dxa"/>
              <w:right w:w="68" w:type="dxa"/>
            </w:tcMar>
            <w:vAlign w:val="center"/>
          </w:tcPr>
          <w:p w14:paraId="52BBFCFD"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noProof w:val="0"/>
                <w:color w:val="000000"/>
                <w:lang w:val="en-GB"/>
              </w:rPr>
            </w:pPr>
          </w:p>
        </w:tc>
      </w:tr>
      <w:tr w:rsidR="003868B4" w:rsidRPr="003868B4" w14:paraId="6B61775F" w14:textId="77777777" w:rsidTr="00B17227">
        <w:trPr>
          <w:cantSplit/>
          <w:jc w:val="center"/>
        </w:trPr>
        <w:tc>
          <w:tcPr>
            <w:tcW w:w="1525" w:type="dxa"/>
          </w:tcPr>
          <w:p w14:paraId="4AE8EB20"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2</w:t>
            </w:r>
          </w:p>
        </w:tc>
        <w:tc>
          <w:tcPr>
            <w:tcW w:w="1080" w:type="dxa"/>
          </w:tcPr>
          <w:p w14:paraId="6491042A"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2A599B6C"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4AAC41BF"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4D63091D"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Belize District</w:t>
            </w:r>
          </w:p>
        </w:tc>
      </w:tr>
      <w:tr w:rsidR="003868B4" w:rsidRPr="003868B4" w14:paraId="6B7A3F4D" w14:textId="77777777" w:rsidTr="00B17227">
        <w:trPr>
          <w:cantSplit/>
          <w:jc w:val="center"/>
        </w:trPr>
        <w:tc>
          <w:tcPr>
            <w:tcW w:w="1525" w:type="dxa"/>
          </w:tcPr>
          <w:p w14:paraId="152D6F8D"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3</w:t>
            </w:r>
          </w:p>
        </w:tc>
        <w:tc>
          <w:tcPr>
            <w:tcW w:w="1080" w:type="dxa"/>
          </w:tcPr>
          <w:p w14:paraId="0B1D2767"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787D5037"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7A7B37DA"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641A995C"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Orange Walk District</w:t>
            </w:r>
          </w:p>
        </w:tc>
      </w:tr>
      <w:tr w:rsidR="003868B4" w:rsidRPr="003868B4" w14:paraId="48E6854F" w14:textId="77777777" w:rsidTr="00B17227">
        <w:trPr>
          <w:cantSplit/>
          <w:jc w:val="center"/>
        </w:trPr>
        <w:tc>
          <w:tcPr>
            <w:tcW w:w="1525" w:type="dxa"/>
          </w:tcPr>
          <w:p w14:paraId="4BDB67DB"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noProof w:val="0"/>
                <w:lang w:val="en-GB"/>
              </w:rPr>
            </w:pPr>
            <w:r w:rsidRPr="003868B4">
              <w:rPr>
                <w:noProof w:val="0"/>
                <w:lang w:val="en-GB"/>
              </w:rPr>
              <w:t>4</w:t>
            </w:r>
          </w:p>
        </w:tc>
        <w:tc>
          <w:tcPr>
            <w:tcW w:w="1080" w:type="dxa"/>
          </w:tcPr>
          <w:p w14:paraId="3B2C1234"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24C31FF9"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6CAE4715"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74E9D03C"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Corozal District</w:t>
            </w:r>
          </w:p>
        </w:tc>
      </w:tr>
      <w:tr w:rsidR="003868B4" w:rsidRPr="003868B4" w14:paraId="66B6173C" w14:textId="77777777" w:rsidTr="00B17227">
        <w:trPr>
          <w:cantSplit/>
          <w:jc w:val="center"/>
        </w:trPr>
        <w:tc>
          <w:tcPr>
            <w:tcW w:w="1525" w:type="dxa"/>
          </w:tcPr>
          <w:p w14:paraId="4E94F6BF"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noProof w:val="0"/>
                <w:lang w:val="en-GB"/>
              </w:rPr>
            </w:pPr>
            <w:r w:rsidRPr="003868B4">
              <w:rPr>
                <w:noProof w:val="0"/>
                <w:lang w:val="en-GB"/>
              </w:rPr>
              <w:t>5</w:t>
            </w:r>
          </w:p>
        </w:tc>
        <w:tc>
          <w:tcPr>
            <w:tcW w:w="1080" w:type="dxa"/>
          </w:tcPr>
          <w:p w14:paraId="43CAEF6D"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5B5013F8"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2A1AF619"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675FF139"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Stann Creek District</w:t>
            </w:r>
          </w:p>
        </w:tc>
      </w:tr>
      <w:tr w:rsidR="003868B4" w:rsidRPr="003868B4" w14:paraId="59A15680" w14:textId="77777777" w:rsidTr="00B17227">
        <w:trPr>
          <w:cantSplit/>
          <w:jc w:val="center"/>
        </w:trPr>
        <w:tc>
          <w:tcPr>
            <w:tcW w:w="1525" w:type="dxa"/>
          </w:tcPr>
          <w:p w14:paraId="72A6387A"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noProof w:val="0"/>
                <w:lang w:val="en-GB"/>
              </w:rPr>
            </w:pPr>
            <w:r w:rsidRPr="003868B4">
              <w:rPr>
                <w:noProof w:val="0"/>
                <w:lang w:val="en-GB"/>
              </w:rPr>
              <w:t>6</w:t>
            </w:r>
          </w:p>
        </w:tc>
        <w:tc>
          <w:tcPr>
            <w:tcW w:w="1080" w:type="dxa"/>
          </w:tcPr>
          <w:p w14:paraId="6DD19ECC"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1DC5E954"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4C9500AD"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Non-Geographic Numbers - </w:t>
            </w:r>
            <w:r w:rsidRPr="003868B4">
              <w:rPr>
                <w:noProof w:val="0"/>
                <w:lang w:val="en-GB"/>
              </w:rPr>
              <w:br/>
              <w:t>Mobile Services</w:t>
            </w:r>
          </w:p>
        </w:tc>
        <w:tc>
          <w:tcPr>
            <w:tcW w:w="3487" w:type="dxa"/>
          </w:tcPr>
          <w:p w14:paraId="0B47B96E"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Mobile Services - Nationwide</w:t>
            </w:r>
          </w:p>
        </w:tc>
      </w:tr>
      <w:tr w:rsidR="003868B4" w:rsidRPr="003868B4" w14:paraId="0F4D3A75" w14:textId="77777777" w:rsidTr="00B17227">
        <w:trPr>
          <w:cantSplit/>
          <w:jc w:val="center"/>
        </w:trPr>
        <w:tc>
          <w:tcPr>
            <w:tcW w:w="1525" w:type="dxa"/>
          </w:tcPr>
          <w:p w14:paraId="1D80466B"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noProof w:val="0"/>
                <w:lang w:val="en-GB"/>
              </w:rPr>
            </w:pPr>
            <w:r w:rsidRPr="003868B4">
              <w:rPr>
                <w:bCs/>
                <w:noProof w:val="0"/>
                <w:lang w:val="en-GB"/>
              </w:rPr>
              <w:t>7</w:t>
            </w:r>
          </w:p>
        </w:tc>
        <w:tc>
          <w:tcPr>
            <w:tcW w:w="1080" w:type="dxa"/>
          </w:tcPr>
          <w:p w14:paraId="5D1A2926"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4FA96C13"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31A3E381"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775B9417"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Toledo District</w:t>
            </w:r>
          </w:p>
        </w:tc>
      </w:tr>
      <w:tr w:rsidR="003868B4" w:rsidRPr="003868B4" w14:paraId="7B99D725" w14:textId="77777777" w:rsidTr="00B17227">
        <w:trPr>
          <w:cantSplit/>
          <w:jc w:val="center"/>
        </w:trPr>
        <w:tc>
          <w:tcPr>
            <w:tcW w:w="1525" w:type="dxa"/>
          </w:tcPr>
          <w:p w14:paraId="20C856F9"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noProof w:val="0"/>
                <w:lang w:val="en-GB"/>
              </w:rPr>
            </w:pPr>
            <w:r w:rsidRPr="003868B4">
              <w:rPr>
                <w:bCs/>
                <w:noProof w:val="0"/>
                <w:lang w:val="en-GB"/>
              </w:rPr>
              <w:t>8</w:t>
            </w:r>
          </w:p>
        </w:tc>
        <w:tc>
          <w:tcPr>
            <w:tcW w:w="1080" w:type="dxa"/>
          </w:tcPr>
          <w:p w14:paraId="40BD5856"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1170" w:type="dxa"/>
          </w:tcPr>
          <w:p w14:paraId="3AF2B8D4"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noProof w:val="0"/>
                <w:lang w:val="en-GB"/>
              </w:rPr>
            </w:pPr>
            <w:r w:rsidRPr="003868B4">
              <w:rPr>
                <w:noProof w:val="0"/>
                <w:lang w:val="en-GB"/>
              </w:rPr>
              <w:t>7 digits</w:t>
            </w:r>
          </w:p>
        </w:tc>
        <w:tc>
          <w:tcPr>
            <w:tcW w:w="2520" w:type="dxa"/>
          </w:tcPr>
          <w:p w14:paraId="0CA971D7"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 xml:space="preserve">Geographic Numbers - </w:t>
            </w:r>
            <w:r w:rsidRPr="003868B4">
              <w:rPr>
                <w:noProof w:val="0"/>
                <w:lang w:val="en-GB"/>
              </w:rPr>
              <w:br/>
              <w:t>Fixed Line Services</w:t>
            </w:r>
          </w:p>
        </w:tc>
        <w:tc>
          <w:tcPr>
            <w:tcW w:w="3487" w:type="dxa"/>
          </w:tcPr>
          <w:p w14:paraId="5B80E9E5" w14:textId="77777777" w:rsidR="003868B4" w:rsidRPr="003868B4" w:rsidRDefault="003868B4" w:rsidP="003868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noProof w:val="0"/>
                <w:lang w:val="en-GB"/>
              </w:rPr>
            </w:pPr>
            <w:r w:rsidRPr="003868B4">
              <w:rPr>
                <w:noProof w:val="0"/>
                <w:lang w:val="en-GB"/>
              </w:rPr>
              <w:t>Cayo District</w:t>
            </w:r>
          </w:p>
        </w:tc>
      </w:tr>
    </w:tbl>
    <w:p w14:paraId="7AA12EE3" w14:textId="77777777" w:rsidR="003868B4" w:rsidRPr="003868B4" w:rsidRDefault="003868B4" w:rsidP="003868B4">
      <w:pPr>
        <w:keepNext/>
        <w:keepLines/>
        <w:tabs>
          <w:tab w:val="clear" w:pos="567"/>
          <w:tab w:val="clear" w:pos="1276"/>
          <w:tab w:val="clear" w:pos="1843"/>
          <w:tab w:val="clear" w:pos="5387"/>
          <w:tab w:val="clear" w:pos="5954"/>
          <w:tab w:val="left" w:pos="794"/>
          <w:tab w:val="left" w:pos="1191"/>
          <w:tab w:val="left" w:pos="1588"/>
          <w:tab w:val="left" w:pos="1985"/>
        </w:tabs>
        <w:spacing w:before="240" w:after="240"/>
        <w:jc w:val="center"/>
        <w:rPr>
          <w:bCs/>
          <w:i/>
          <w:noProof w:val="0"/>
          <w:lang w:val="en-GB"/>
        </w:rPr>
      </w:pPr>
      <w:r w:rsidRPr="003868B4">
        <w:rPr>
          <w:i/>
          <w:noProof w:val="0"/>
          <w:lang w:val="en-GB"/>
        </w:rPr>
        <w:lastRenderedPageBreak/>
        <w:t>Description of important numbers related to emergency services and other services of social value</w:t>
      </w:r>
      <w:r w:rsidRPr="003868B4">
        <w:rPr>
          <w:bCs/>
          <w:i/>
          <w:noProof w:val="0"/>
          <w:lang w:val="en-GB"/>
        </w:rPr>
        <w:t>:</w:t>
      </w:r>
    </w:p>
    <w:tbl>
      <w:tblPr>
        <w:tblStyle w:val="TableGrid129"/>
        <w:tblW w:w="10260" w:type="dxa"/>
        <w:tblInd w:w="-365" w:type="dxa"/>
        <w:tblLook w:val="04A0" w:firstRow="1" w:lastRow="0" w:firstColumn="1" w:lastColumn="0" w:noHBand="0" w:noVBand="1"/>
      </w:tblPr>
      <w:tblGrid>
        <w:gridCol w:w="1211"/>
        <w:gridCol w:w="1843"/>
        <w:gridCol w:w="1984"/>
        <w:gridCol w:w="2126"/>
        <w:gridCol w:w="3096"/>
      </w:tblGrid>
      <w:tr w:rsidR="003868B4" w:rsidRPr="003868B4" w14:paraId="3A570E0A" w14:textId="77777777" w:rsidTr="00B17227">
        <w:trPr>
          <w:cantSplit/>
          <w:tblHeader/>
        </w:trPr>
        <w:tc>
          <w:tcPr>
            <w:tcW w:w="1211" w:type="dxa"/>
            <w:hideMark/>
          </w:tcPr>
          <w:p w14:paraId="1490B32D" w14:textId="77777777" w:rsidR="003868B4" w:rsidRPr="003868B4" w:rsidRDefault="003868B4" w:rsidP="003868B4">
            <w:pPr>
              <w:tabs>
                <w:tab w:val="clear" w:pos="567"/>
                <w:tab w:val="clear" w:pos="1276"/>
                <w:tab w:val="clear" w:pos="1843"/>
                <w:tab w:val="clear" w:pos="5387"/>
                <w:tab w:val="clear" w:pos="5954"/>
                <w:tab w:val="right" w:pos="3033"/>
              </w:tabs>
              <w:overflowPunct/>
              <w:spacing w:before="20" w:after="20"/>
              <w:jc w:val="center"/>
              <w:textAlignment w:val="auto"/>
              <w:rPr>
                <w:bCs/>
                <w:i/>
                <w:iCs/>
                <w:noProof w:val="0"/>
                <w:sz w:val="20"/>
                <w:szCs w:val="20"/>
                <w:lang w:val="en-GB"/>
              </w:rPr>
            </w:pPr>
            <w:r w:rsidRPr="003868B4">
              <w:rPr>
                <w:bCs/>
                <w:i/>
                <w:iCs/>
                <w:noProof w:val="0"/>
                <w:sz w:val="20"/>
                <w:szCs w:val="20"/>
                <w:lang w:val="en-GB"/>
              </w:rPr>
              <w:t>Important number</w:t>
            </w:r>
          </w:p>
        </w:tc>
        <w:tc>
          <w:tcPr>
            <w:tcW w:w="1843" w:type="dxa"/>
            <w:hideMark/>
          </w:tcPr>
          <w:p w14:paraId="0E3690CE" w14:textId="77777777" w:rsidR="003868B4" w:rsidRPr="003868B4" w:rsidRDefault="003868B4" w:rsidP="003868B4">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noProof w:val="0"/>
                <w:sz w:val="20"/>
                <w:szCs w:val="20"/>
                <w:lang w:val="en-GB"/>
              </w:rPr>
            </w:pPr>
            <w:r w:rsidRPr="003868B4">
              <w:rPr>
                <w:bCs/>
                <w:i/>
                <w:iCs/>
                <w:noProof w:val="0"/>
                <w:sz w:val="20"/>
                <w:szCs w:val="20"/>
                <w:lang w:val="en-GB"/>
              </w:rPr>
              <w:t>Service</w:t>
            </w:r>
          </w:p>
        </w:tc>
        <w:tc>
          <w:tcPr>
            <w:tcW w:w="1984" w:type="dxa"/>
            <w:hideMark/>
          </w:tcPr>
          <w:p w14:paraId="5E5DDEF0" w14:textId="77777777" w:rsidR="003868B4" w:rsidRPr="003868B4" w:rsidRDefault="003868B4" w:rsidP="003868B4">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noProof w:val="0"/>
                <w:sz w:val="20"/>
                <w:szCs w:val="20"/>
                <w:lang w:val="en-GB"/>
              </w:rPr>
            </w:pPr>
            <w:r w:rsidRPr="003868B4">
              <w:rPr>
                <w:bCs/>
                <w:i/>
                <w:iCs/>
                <w:noProof w:val="0"/>
                <w:sz w:val="20"/>
                <w:szCs w:val="20"/>
                <w:lang w:val="en-GB"/>
              </w:rPr>
              <w:t>Allocated or assigned</w:t>
            </w:r>
          </w:p>
        </w:tc>
        <w:tc>
          <w:tcPr>
            <w:tcW w:w="2126" w:type="dxa"/>
            <w:hideMark/>
          </w:tcPr>
          <w:p w14:paraId="523E8E8E" w14:textId="77777777" w:rsidR="003868B4" w:rsidRPr="003868B4" w:rsidRDefault="003868B4" w:rsidP="003868B4">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noProof w:val="0"/>
                <w:sz w:val="20"/>
                <w:szCs w:val="20"/>
                <w:lang w:val="en-GB"/>
              </w:rPr>
            </w:pPr>
            <w:r w:rsidRPr="003868B4">
              <w:rPr>
                <w:bCs/>
                <w:i/>
                <w:iCs/>
                <w:noProof w:val="0"/>
                <w:sz w:val="20"/>
                <w:szCs w:val="20"/>
                <w:lang w:val="en-GB"/>
              </w:rPr>
              <w:t>E.164 number or national-only number</w:t>
            </w:r>
          </w:p>
        </w:tc>
        <w:tc>
          <w:tcPr>
            <w:tcW w:w="3096" w:type="dxa"/>
            <w:hideMark/>
          </w:tcPr>
          <w:p w14:paraId="44EFB09B" w14:textId="77777777" w:rsidR="003868B4" w:rsidRPr="003868B4" w:rsidRDefault="003868B4" w:rsidP="003868B4">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noProof w:val="0"/>
                <w:sz w:val="20"/>
                <w:szCs w:val="20"/>
                <w:lang w:val="en-GB"/>
              </w:rPr>
            </w:pPr>
            <w:r w:rsidRPr="003868B4">
              <w:rPr>
                <w:bCs/>
                <w:i/>
                <w:iCs/>
                <w:noProof w:val="0"/>
                <w:sz w:val="20"/>
                <w:szCs w:val="20"/>
                <w:lang w:val="en-GB"/>
              </w:rPr>
              <w:t>Note</w:t>
            </w:r>
          </w:p>
        </w:tc>
      </w:tr>
      <w:tr w:rsidR="003868B4" w:rsidRPr="003868B4" w14:paraId="78226457" w14:textId="77777777" w:rsidTr="00B17227">
        <w:trPr>
          <w:cantSplit/>
        </w:trPr>
        <w:tc>
          <w:tcPr>
            <w:tcW w:w="1211" w:type="dxa"/>
            <w:hideMark/>
          </w:tcPr>
          <w:p w14:paraId="38C26668"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911</w:t>
            </w:r>
          </w:p>
        </w:tc>
        <w:tc>
          <w:tcPr>
            <w:tcW w:w="1843" w:type="dxa"/>
            <w:hideMark/>
          </w:tcPr>
          <w:p w14:paraId="14DF7648"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5BC95B1B"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56B9086D"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138533D6"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Number (Police)</w:t>
            </w:r>
          </w:p>
        </w:tc>
      </w:tr>
      <w:tr w:rsidR="003868B4" w:rsidRPr="003868B4" w14:paraId="4E4BAB73" w14:textId="77777777" w:rsidTr="00B17227">
        <w:trPr>
          <w:cantSplit/>
        </w:trPr>
        <w:tc>
          <w:tcPr>
            <w:tcW w:w="1211" w:type="dxa"/>
            <w:hideMark/>
          </w:tcPr>
          <w:p w14:paraId="5A70685F"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922</w:t>
            </w:r>
          </w:p>
        </w:tc>
        <w:tc>
          <w:tcPr>
            <w:tcW w:w="1843" w:type="dxa"/>
            <w:hideMark/>
          </w:tcPr>
          <w:p w14:paraId="2560EDA3"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128959FD"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3A4DF53C"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5BC5CCB9"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Crime Stoppers</w:t>
            </w:r>
          </w:p>
        </w:tc>
      </w:tr>
      <w:tr w:rsidR="003868B4" w:rsidRPr="003868B4" w14:paraId="3CC8D901" w14:textId="77777777" w:rsidTr="00B17227">
        <w:trPr>
          <w:cantSplit/>
        </w:trPr>
        <w:tc>
          <w:tcPr>
            <w:tcW w:w="1211" w:type="dxa"/>
            <w:hideMark/>
          </w:tcPr>
          <w:p w14:paraId="47FD373D"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966</w:t>
            </w:r>
          </w:p>
        </w:tc>
        <w:tc>
          <w:tcPr>
            <w:tcW w:w="1843" w:type="dxa"/>
            <w:hideMark/>
          </w:tcPr>
          <w:p w14:paraId="583CFE8B"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36FDFD1A"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48E3A9C8"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60F5479A"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 Marine Communications Center</w:t>
            </w:r>
          </w:p>
        </w:tc>
      </w:tr>
      <w:tr w:rsidR="003868B4" w:rsidRPr="003868B4" w14:paraId="4FA7914C" w14:textId="77777777" w:rsidTr="00B17227">
        <w:trPr>
          <w:cantSplit/>
        </w:trPr>
        <w:tc>
          <w:tcPr>
            <w:tcW w:w="1211" w:type="dxa"/>
            <w:hideMark/>
          </w:tcPr>
          <w:p w14:paraId="0039D116"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977</w:t>
            </w:r>
          </w:p>
        </w:tc>
        <w:tc>
          <w:tcPr>
            <w:tcW w:w="1843" w:type="dxa"/>
            <w:hideMark/>
          </w:tcPr>
          <w:p w14:paraId="4516E4AD"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1A4F96B8"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7A55D8D9"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4A6CEC06"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Police Witness Protection Program</w:t>
            </w:r>
          </w:p>
        </w:tc>
      </w:tr>
      <w:tr w:rsidR="003868B4" w:rsidRPr="003868B4" w14:paraId="7D906099" w14:textId="77777777" w:rsidTr="00B17227">
        <w:trPr>
          <w:cantSplit/>
        </w:trPr>
        <w:tc>
          <w:tcPr>
            <w:tcW w:w="1211" w:type="dxa"/>
            <w:hideMark/>
          </w:tcPr>
          <w:p w14:paraId="6A7DF8C2"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990</w:t>
            </w:r>
          </w:p>
        </w:tc>
        <w:tc>
          <w:tcPr>
            <w:tcW w:w="1843" w:type="dxa"/>
            <w:hideMark/>
          </w:tcPr>
          <w:p w14:paraId="7DBD16BF"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5A1E8948"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60857E93"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7C55AB0F"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Fire Emergency Number</w:t>
            </w:r>
          </w:p>
        </w:tc>
      </w:tr>
      <w:tr w:rsidR="003868B4" w:rsidRPr="003868B4" w14:paraId="4BB994D8" w14:textId="77777777" w:rsidTr="00B17227">
        <w:trPr>
          <w:cantSplit/>
        </w:trPr>
        <w:tc>
          <w:tcPr>
            <w:tcW w:w="1211" w:type="dxa"/>
            <w:hideMark/>
          </w:tcPr>
          <w:p w14:paraId="26D6BB0E"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center"/>
              <w:textAlignment w:val="auto"/>
              <w:rPr>
                <w:b/>
                <w:bCs/>
                <w:noProof w:val="0"/>
                <w:sz w:val="20"/>
                <w:szCs w:val="20"/>
                <w:lang w:eastAsia="zh-CN"/>
              </w:rPr>
            </w:pPr>
            <w:r w:rsidRPr="003868B4">
              <w:rPr>
                <w:b/>
                <w:bCs/>
                <w:noProof w:val="0"/>
                <w:sz w:val="20"/>
                <w:szCs w:val="20"/>
                <w:lang w:eastAsia="zh-CN"/>
              </w:rPr>
              <w:t>999</w:t>
            </w:r>
          </w:p>
        </w:tc>
        <w:tc>
          <w:tcPr>
            <w:tcW w:w="1843" w:type="dxa"/>
            <w:hideMark/>
          </w:tcPr>
          <w:p w14:paraId="16D2CA1A"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Emergency Service</w:t>
            </w:r>
          </w:p>
        </w:tc>
        <w:tc>
          <w:tcPr>
            <w:tcW w:w="1984" w:type="dxa"/>
            <w:hideMark/>
          </w:tcPr>
          <w:p w14:paraId="2F9FFBE5"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Allocated in the NNP</w:t>
            </w:r>
          </w:p>
        </w:tc>
        <w:tc>
          <w:tcPr>
            <w:tcW w:w="2126" w:type="dxa"/>
            <w:hideMark/>
          </w:tcPr>
          <w:p w14:paraId="278F5FBA"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National-only number</w:t>
            </w:r>
          </w:p>
        </w:tc>
        <w:tc>
          <w:tcPr>
            <w:tcW w:w="3096" w:type="dxa"/>
            <w:hideMark/>
          </w:tcPr>
          <w:p w14:paraId="42582CC0"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sz w:val="20"/>
                <w:szCs w:val="20"/>
                <w:lang w:eastAsia="zh-CN"/>
              </w:rPr>
            </w:pPr>
            <w:r w:rsidRPr="003868B4">
              <w:rPr>
                <w:noProof w:val="0"/>
                <w:sz w:val="20"/>
                <w:szCs w:val="20"/>
                <w:lang w:eastAsia="zh-CN"/>
              </w:rPr>
              <w:t>Belize Coast Guard Emergency Number</w:t>
            </w:r>
          </w:p>
        </w:tc>
      </w:tr>
    </w:tbl>
    <w:p w14:paraId="29900D2B"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20" w:after="20"/>
        <w:jc w:val="left"/>
        <w:textAlignment w:val="auto"/>
        <w:rPr>
          <w:noProof w:val="0"/>
        </w:rPr>
      </w:pPr>
    </w:p>
    <w:p w14:paraId="1655F747" w14:textId="77777777" w:rsidR="003868B4" w:rsidRPr="003868B4" w:rsidRDefault="003868B4" w:rsidP="003868B4">
      <w:pPr>
        <w:tabs>
          <w:tab w:val="clear" w:pos="567"/>
          <w:tab w:val="clear" w:pos="1276"/>
          <w:tab w:val="clear" w:pos="1843"/>
          <w:tab w:val="clear" w:pos="5387"/>
          <w:tab w:val="clear" w:pos="5954"/>
        </w:tabs>
        <w:spacing w:before="0"/>
        <w:jc w:val="left"/>
        <w:rPr>
          <w:rFonts w:cs="Arial"/>
          <w:bCs/>
          <w:noProof w:val="0"/>
        </w:rPr>
      </w:pPr>
      <w:r w:rsidRPr="003868B4">
        <w:rPr>
          <w:rFonts w:cs="Arial"/>
          <w:bCs/>
          <w:noProof w:val="0"/>
        </w:rPr>
        <w:t>Contact:</w:t>
      </w:r>
    </w:p>
    <w:p w14:paraId="7AFC0B4C"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 xml:space="preserve">Mr Abraham Teck </w:t>
      </w:r>
    </w:p>
    <w:p w14:paraId="324A5EC4"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Public Utilities Commission (PUC)</w:t>
      </w:r>
    </w:p>
    <w:p w14:paraId="6A225E4A"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No. 4 Princess Margaret Drive</w:t>
      </w:r>
    </w:p>
    <w:p w14:paraId="43883BF6"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2nd Floor, Marina Towers</w:t>
      </w:r>
    </w:p>
    <w:p w14:paraId="5C71289A"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BELIZE CITY</w:t>
      </w:r>
    </w:p>
    <w:p w14:paraId="7C2F8CC9"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rFonts w:cs="Arial"/>
          <w:noProof w:val="0"/>
        </w:rPr>
      </w:pPr>
      <w:r w:rsidRPr="003868B4">
        <w:rPr>
          <w:rFonts w:cs="Arial"/>
          <w:noProof w:val="0"/>
        </w:rPr>
        <w:t>Belize</w:t>
      </w:r>
    </w:p>
    <w:p w14:paraId="4738E9FD"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noProof w:val="0"/>
        </w:rPr>
      </w:pPr>
      <w:r w:rsidRPr="003868B4">
        <w:rPr>
          <w:noProof w:val="0"/>
        </w:rPr>
        <w:t xml:space="preserve">Tel: </w:t>
      </w:r>
      <w:r w:rsidRPr="003868B4">
        <w:rPr>
          <w:noProof w:val="0"/>
        </w:rPr>
        <w:tab/>
        <w:t>+501 223 4938</w:t>
      </w:r>
    </w:p>
    <w:p w14:paraId="6D756932"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noProof w:val="0"/>
        </w:rPr>
      </w:pPr>
      <w:r w:rsidRPr="003868B4">
        <w:rPr>
          <w:noProof w:val="0"/>
        </w:rPr>
        <w:t xml:space="preserve">Fax: </w:t>
      </w:r>
      <w:r w:rsidRPr="003868B4">
        <w:rPr>
          <w:noProof w:val="0"/>
        </w:rPr>
        <w:tab/>
        <w:t>+501 223 6818</w:t>
      </w:r>
    </w:p>
    <w:p w14:paraId="4C519EA5"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noProof w:val="0"/>
        </w:rPr>
      </w:pPr>
      <w:r w:rsidRPr="003868B4">
        <w:rPr>
          <w:noProof w:val="0"/>
        </w:rPr>
        <w:t>E-mail: telecom@puc.bz</w:t>
      </w:r>
    </w:p>
    <w:p w14:paraId="724006F7" w14:textId="77777777" w:rsidR="003868B4" w:rsidRPr="003868B4" w:rsidRDefault="003868B4" w:rsidP="003868B4">
      <w:pPr>
        <w:tabs>
          <w:tab w:val="clear" w:pos="567"/>
          <w:tab w:val="clear" w:pos="1276"/>
          <w:tab w:val="clear" w:pos="1843"/>
          <w:tab w:val="clear" w:pos="5387"/>
          <w:tab w:val="clear" w:pos="5954"/>
          <w:tab w:val="left" w:pos="1701"/>
        </w:tabs>
        <w:spacing w:before="0"/>
        <w:ind w:left="2268" w:hanging="1134"/>
        <w:jc w:val="left"/>
        <w:rPr>
          <w:noProof w:val="0"/>
        </w:rPr>
      </w:pPr>
      <w:r w:rsidRPr="003868B4">
        <w:rPr>
          <w:noProof w:val="0"/>
        </w:rPr>
        <w:t xml:space="preserve">URL: </w:t>
      </w:r>
      <w:r w:rsidRPr="003868B4">
        <w:rPr>
          <w:noProof w:val="0"/>
        </w:rPr>
        <w:tab/>
        <w:t>www.puc.bz</w:t>
      </w:r>
    </w:p>
    <w:p w14:paraId="1D582892" w14:textId="77777777" w:rsidR="003868B4" w:rsidRPr="003868B4" w:rsidRDefault="003868B4" w:rsidP="003868B4">
      <w:pPr>
        <w:tabs>
          <w:tab w:val="clear" w:pos="567"/>
          <w:tab w:val="clear" w:pos="1276"/>
          <w:tab w:val="clear" w:pos="1843"/>
          <w:tab w:val="clear" w:pos="5387"/>
          <w:tab w:val="clear" w:pos="5954"/>
        </w:tabs>
        <w:overflowPunct/>
        <w:autoSpaceDE/>
        <w:autoSpaceDN/>
        <w:adjustRightInd/>
        <w:spacing w:before="0"/>
        <w:jc w:val="left"/>
        <w:textAlignment w:val="auto"/>
        <w:rPr>
          <w:noProof w:val="0"/>
        </w:rPr>
      </w:pPr>
      <w:r w:rsidRPr="003868B4">
        <w:rPr>
          <w:noProof w:val="0"/>
        </w:rPr>
        <w:br w:type="page"/>
      </w:r>
    </w:p>
    <w:p w14:paraId="5A191FCF" w14:textId="77777777" w:rsidR="003868B4" w:rsidRPr="003868B4" w:rsidRDefault="003868B4" w:rsidP="003868B4">
      <w:pPr>
        <w:tabs>
          <w:tab w:val="clear" w:pos="1276"/>
          <w:tab w:val="clear" w:pos="1843"/>
          <w:tab w:val="left" w:pos="1560"/>
          <w:tab w:val="left" w:pos="2127"/>
        </w:tabs>
        <w:spacing w:before="0"/>
        <w:jc w:val="left"/>
        <w:outlineLvl w:val="3"/>
        <w:rPr>
          <w:rFonts w:cs="Arial"/>
          <w:b/>
          <w:noProof w:val="0"/>
          <w:lang w:val="en-GB"/>
        </w:rPr>
      </w:pPr>
      <w:r w:rsidRPr="003868B4">
        <w:rPr>
          <w:rFonts w:cs="Arial"/>
          <w:b/>
          <w:noProof w:val="0"/>
          <w:lang w:val="en-GB"/>
        </w:rPr>
        <w:lastRenderedPageBreak/>
        <w:t>Morocco (country code +212)</w:t>
      </w:r>
    </w:p>
    <w:p w14:paraId="10E63FF0" w14:textId="77777777" w:rsidR="003868B4" w:rsidRPr="003868B4" w:rsidRDefault="003868B4" w:rsidP="003868B4">
      <w:pPr>
        <w:tabs>
          <w:tab w:val="clear" w:pos="1276"/>
          <w:tab w:val="clear" w:pos="1843"/>
          <w:tab w:val="left" w:pos="1560"/>
          <w:tab w:val="left" w:pos="2127"/>
        </w:tabs>
        <w:jc w:val="left"/>
        <w:outlineLvl w:val="4"/>
        <w:rPr>
          <w:rFonts w:cs="Arial"/>
          <w:noProof w:val="0"/>
          <w:lang w:val="en-GB"/>
        </w:rPr>
      </w:pPr>
      <w:r w:rsidRPr="003868B4">
        <w:rPr>
          <w:rFonts w:cs="Arial"/>
          <w:noProof w:val="0"/>
          <w:lang w:val="en-GB"/>
        </w:rPr>
        <w:t>Communication of 17.VI.2022:</w:t>
      </w:r>
    </w:p>
    <w:p w14:paraId="6C2F97B4" w14:textId="77777777" w:rsidR="003868B4" w:rsidRPr="003868B4" w:rsidRDefault="003868B4" w:rsidP="003868B4">
      <w:pPr>
        <w:jc w:val="left"/>
        <w:rPr>
          <w:noProof w:val="0"/>
          <w:lang w:val="en-GB"/>
        </w:rPr>
      </w:pPr>
      <w:bookmarkStart w:id="1180" w:name="_Hlk74931543"/>
      <w:r w:rsidRPr="003868B4">
        <w:rPr>
          <w:noProof w:val="0"/>
          <w:lang w:val="en-GB"/>
        </w:rPr>
        <w:t xml:space="preserve">The </w:t>
      </w:r>
      <w:r w:rsidRPr="003868B4">
        <w:rPr>
          <w:i/>
          <w:iCs/>
          <w:noProof w:val="0"/>
          <w:lang w:val="en-GB"/>
        </w:rPr>
        <w:t>Agence Nationale de Réglementation des Télécommunications (ANRT)</w:t>
      </w:r>
      <w:r w:rsidRPr="003868B4">
        <w:rPr>
          <w:noProof w:val="0"/>
          <w:lang w:val="en-GB"/>
        </w:rPr>
        <w:t xml:space="preserve">, Rabat, announces the following updates to the national telephone-numbering plan of Morocco. </w:t>
      </w:r>
    </w:p>
    <w:bookmarkEnd w:id="1180"/>
    <w:p w14:paraId="78DBB319" w14:textId="77777777" w:rsidR="003868B4" w:rsidRPr="003868B4" w:rsidRDefault="003868B4" w:rsidP="003868B4">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1F72B6B4" w14:textId="77777777" w:rsidR="003868B4" w:rsidRPr="003868B4" w:rsidRDefault="003868B4" w:rsidP="003868B4">
      <w:pPr>
        <w:numPr>
          <w:ilvl w:val="0"/>
          <w:numId w:val="1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noProof w:val="0"/>
          <w:lang w:val="en-GB" w:eastAsia="zh-CN"/>
        </w:rPr>
      </w:pPr>
      <w:r w:rsidRPr="003868B4">
        <w:rPr>
          <w:bCs/>
          <w:noProof w:val="0"/>
          <w:lang w:val="en-GB"/>
        </w:rPr>
        <w:t>Description of introduction of new resource for national E.164 numbering plan for country code +212:</w:t>
      </w:r>
    </w:p>
    <w:p w14:paraId="0ED7CB2B" w14:textId="77777777" w:rsidR="003868B4" w:rsidRPr="003868B4" w:rsidRDefault="003868B4" w:rsidP="003868B4">
      <w:pPr>
        <w:tabs>
          <w:tab w:val="clear" w:pos="567"/>
          <w:tab w:val="clear" w:pos="1276"/>
          <w:tab w:val="clear" w:pos="1843"/>
          <w:tab w:val="clear" w:pos="5387"/>
          <w:tab w:val="clear" w:pos="5954"/>
        </w:tabs>
        <w:spacing w:before="0"/>
        <w:jc w:val="left"/>
        <w:rPr>
          <w:rFonts w:ascii="Arial" w:eastAsia="SimSun" w:hAnsi="Arial"/>
          <w:noProof w:val="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3868B4" w:rsidRPr="003868B4" w14:paraId="769AD827" w14:textId="77777777" w:rsidTr="00B17227">
        <w:trPr>
          <w:cantSplit/>
          <w:tblHeader/>
        </w:trPr>
        <w:tc>
          <w:tcPr>
            <w:tcW w:w="2250" w:type="dxa"/>
            <w:vMerge w:val="restart"/>
            <w:vAlign w:val="center"/>
          </w:tcPr>
          <w:p w14:paraId="0799F7CF"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cs="Calibri"/>
                <w:i/>
                <w:noProof w:val="0"/>
                <w:lang w:val="en-GB"/>
              </w:rPr>
            </w:pPr>
            <w:bookmarkStart w:id="1181" w:name="_Hlk88493930"/>
            <w:r w:rsidRPr="003868B4">
              <w:rPr>
                <w:rFonts w:eastAsia="SimSun" w:cs="Calibri"/>
                <w:i/>
                <w:noProof w:val="0"/>
                <w:lang w:val="en-GB"/>
              </w:rPr>
              <w:t xml:space="preserve">NDC (national destination code) </w:t>
            </w:r>
            <w:r w:rsidRPr="003868B4">
              <w:rPr>
                <w:rFonts w:eastAsia="SimSun" w:cs="Calibri"/>
                <w:i/>
                <w:noProof w:val="0"/>
                <w:color w:val="000000"/>
                <w:lang w:val="en-GB"/>
              </w:rPr>
              <w:t>or leading digits of N(S)N (national (significant) number)</w:t>
            </w:r>
          </w:p>
        </w:tc>
        <w:tc>
          <w:tcPr>
            <w:tcW w:w="2340" w:type="dxa"/>
            <w:gridSpan w:val="2"/>
            <w:vAlign w:val="center"/>
          </w:tcPr>
          <w:p w14:paraId="38C462BE"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3868B4">
              <w:rPr>
                <w:rFonts w:eastAsia="SimSun" w:cs="Calibri"/>
                <w:i/>
                <w:noProof w:val="0"/>
                <w:lang w:val="en-GB"/>
              </w:rPr>
              <w:t xml:space="preserve">N(S)N </w:t>
            </w:r>
            <w:r w:rsidRPr="003868B4">
              <w:rPr>
                <w:rFonts w:eastAsia="SimSun" w:cs="Calibri"/>
                <w:i/>
                <w:noProof w:val="0"/>
                <w:color w:val="000000"/>
                <w:lang w:val="en-GB"/>
              </w:rPr>
              <w:t>number length</w:t>
            </w:r>
          </w:p>
        </w:tc>
        <w:tc>
          <w:tcPr>
            <w:tcW w:w="2700" w:type="dxa"/>
            <w:vMerge w:val="restart"/>
            <w:vAlign w:val="center"/>
          </w:tcPr>
          <w:p w14:paraId="610CE2BF"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3868B4">
              <w:rPr>
                <w:rFonts w:eastAsia="SimSun" w:cs="Calibri"/>
                <w:i/>
                <w:noProof w:val="0"/>
                <w:color w:val="000000"/>
                <w:lang w:val="en-GB"/>
              </w:rPr>
              <w:t>Usage of E.164 number</w:t>
            </w:r>
          </w:p>
        </w:tc>
        <w:tc>
          <w:tcPr>
            <w:tcW w:w="2520" w:type="dxa"/>
            <w:vMerge w:val="restart"/>
            <w:tcMar>
              <w:left w:w="85" w:type="dxa"/>
              <w:right w:w="85" w:type="dxa"/>
            </w:tcMar>
            <w:vAlign w:val="center"/>
          </w:tcPr>
          <w:p w14:paraId="46639D6A"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3868B4">
              <w:rPr>
                <w:rFonts w:eastAsia="SimSun" w:cs="Calibri"/>
                <w:i/>
                <w:noProof w:val="0"/>
                <w:color w:val="000000"/>
                <w:lang w:val="en-GB"/>
              </w:rPr>
              <w:t>Additional information</w:t>
            </w:r>
          </w:p>
        </w:tc>
      </w:tr>
      <w:tr w:rsidR="003868B4" w:rsidRPr="003868B4" w14:paraId="287EDC14" w14:textId="77777777" w:rsidTr="00B17227">
        <w:trPr>
          <w:cantSplit/>
          <w:tblHeader/>
        </w:trPr>
        <w:tc>
          <w:tcPr>
            <w:tcW w:w="2250" w:type="dxa"/>
            <w:vMerge/>
            <w:vAlign w:val="center"/>
          </w:tcPr>
          <w:p w14:paraId="2D63388B"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080" w:type="dxa"/>
            <w:vAlign w:val="center"/>
          </w:tcPr>
          <w:p w14:paraId="527D0762"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3868B4">
              <w:rPr>
                <w:rFonts w:eastAsia="SimSun" w:cs="Calibri"/>
                <w:i/>
                <w:noProof w:val="0"/>
                <w:lang w:val="en-GB"/>
              </w:rPr>
              <w:t>Maximum length</w:t>
            </w:r>
          </w:p>
        </w:tc>
        <w:tc>
          <w:tcPr>
            <w:tcW w:w="1260" w:type="dxa"/>
            <w:vAlign w:val="center"/>
          </w:tcPr>
          <w:p w14:paraId="2191211B"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3868B4">
              <w:rPr>
                <w:rFonts w:eastAsia="SimSun" w:cs="Calibri"/>
                <w:i/>
                <w:noProof w:val="0"/>
                <w:color w:val="000000"/>
                <w:lang w:val="en-GB"/>
              </w:rPr>
              <w:t>Minimum length</w:t>
            </w:r>
          </w:p>
        </w:tc>
        <w:tc>
          <w:tcPr>
            <w:tcW w:w="2700" w:type="dxa"/>
            <w:vMerge/>
            <w:vAlign w:val="center"/>
          </w:tcPr>
          <w:p w14:paraId="57AFCEDE"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2520" w:type="dxa"/>
            <w:vMerge/>
            <w:tcMar>
              <w:left w:w="68" w:type="dxa"/>
              <w:right w:w="68" w:type="dxa"/>
            </w:tcMar>
            <w:vAlign w:val="center"/>
          </w:tcPr>
          <w:p w14:paraId="0E9FEE1F" w14:textId="77777777" w:rsidR="003868B4" w:rsidRPr="003868B4" w:rsidRDefault="003868B4" w:rsidP="003868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bookmarkEnd w:id="1181"/>
      <w:tr w:rsidR="003868B4" w:rsidRPr="003868B4" w14:paraId="40CD6432" w14:textId="77777777" w:rsidTr="00B17227">
        <w:tblPrEx>
          <w:jc w:val="center"/>
        </w:tblPrEx>
        <w:trPr>
          <w:cantSplit/>
          <w:jc w:val="center"/>
        </w:trPr>
        <w:tc>
          <w:tcPr>
            <w:tcW w:w="2250" w:type="dxa"/>
            <w:tcBorders>
              <w:top w:val="single" w:sz="4" w:space="0" w:color="auto"/>
              <w:bottom w:val="single" w:sz="4" w:space="0" w:color="auto"/>
            </w:tcBorders>
          </w:tcPr>
          <w:p w14:paraId="25CDA350" w14:textId="77777777" w:rsidR="003868B4" w:rsidRPr="003868B4" w:rsidRDefault="003868B4" w:rsidP="003868B4">
            <w:pPr>
              <w:tabs>
                <w:tab w:val="clear" w:pos="567"/>
                <w:tab w:val="clear" w:pos="1276"/>
                <w:tab w:val="clear" w:pos="1843"/>
                <w:tab w:val="clear" w:pos="5387"/>
                <w:tab w:val="clear" w:pos="5954"/>
              </w:tabs>
              <w:spacing w:after="120"/>
              <w:jc w:val="center"/>
              <w:rPr>
                <w:rFonts w:cs="Calibri"/>
                <w:noProof w:val="0"/>
                <w:color w:val="000000"/>
                <w:lang w:eastAsia="fr-FR"/>
              </w:rPr>
            </w:pPr>
            <w:r w:rsidRPr="003868B4">
              <w:rPr>
                <w:noProof w:val="0"/>
                <w:color w:val="000000"/>
                <w:lang w:val="fr-FR" w:eastAsia="fr-FR"/>
              </w:rPr>
              <w:t>764</w:t>
            </w:r>
          </w:p>
        </w:tc>
        <w:tc>
          <w:tcPr>
            <w:tcW w:w="1080" w:type="dxa"/>
            <w:tcBorders>
              <w:top w:val="single" w:sz="4" w:space="0" w:color="auto"/>
              <w:bottom w:val="single" w:sz="4" w:space="0" w:color="auto"/>
            </w:tcBorders>
            <w:shd w:val="clear" w:color="auto" w:fill="auto"/>
            <w:vAlign w:val="center"/>
          </w:tcPr>
          <w:p w14:paraId="5CFF08CE"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3F01B162"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EFEE1AE"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324AB53" w14:textId="77777777" w:rsidR="003868B4" w:rsidRPr="003868B4" w:rsidRDefault="003868B4" w:rsidP="003868B4">
            <w:pPr>
              <w:tabs>
                <w:tab w:val="clear" w:pos="567"/>
                <w:tab w:val="clear" w:pos="1276"/>
                <w:tab w:val="clear" w:pos="1843"/>
                <w:tab w:val="clear" w:pos="5387"/>
                <w:tab w:val="clear" w:pos="5954"/>
              </w:tabs>
              <w:spacing w:after="120"/>
              <w:jc w:val="left"/>
              <w:rPr>
                <w:noProof w:val="0"/>
                <w:color w:val="000000"/>
                <w:lang w:val="fr-FR" w:eastAsia="fr-FR"/>
              </w:rPr>
            </w:pPr>
            <w:r w:rsidRPr="003868B4">
              <w:rPr>
                <w:noProof w:val="0"/>
                <w:color w:val="000000"/>
                <w:lang w:val="fr-FR" w:eastAsia="fr-FR"/>
              </w:rPr>
              <w:t>Itissalat Al-Maghrib</w:t>
            </w:r>
            <w:r w:rsidRPr="003868B4">
              <w:rPr>
                <w:noProof w:val="0"/>
                <w:color w:val="000000"/>
                <w:vertAlign w:val="superscript"/>
                <w:lang w:val="fr-FR" w:eastAsia="fr-FR"/>
              </w:rPr>
              <w:t>1</w:t>
            </w:r>
          </w:p>
        </w:tc>
      </w:tr>
      <w:tr w:rsidR="003868B4" w:rsidRPr="003868B4" w14:paraId="13F69F51" w14:textId="77777777" w:rsidTr="00B17227">
        <w:tblPrEx>
          <w:jc w:val="center"/>
        </w:tblPrEx>
        <w:trPr>
          <w:cantSplit/>
          <w:jc w:val="center"/>
        </w:trPr>
        <w:tc>
          <w:tcPr>
            <w:tcW w:w="2250" w:type="dxa"/>
            <w:tcBorders>
              <w:top w:val="single" w:sz="4" w:space="0" w:color="auto"/>
              <w:bottom w:val="single" w:sz="4" w:space="0" w:color="auto"/>
            </w:tcBorders>
          </w:tcPr>
          <w:p w14:paraId="2289B239"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rPr>
              <w:t>765</w:t>
            </w:r>
          </w:p>
        </w:tc>
        <w:tc>
          <w:tcPr>
            <w:tcW w:w="1080" w:type="dxa"/>
            <w:tcBorders>
              <w:top w:val="single" w:sz="4" w:space="0" w:color="auto"/>
              <w:bottom w:val="single" w:sz="4" w:space="0" w:color="auto"/>
            </w:tcBorders>
            <w:shd w:val="clear" w:color="auto" w:fill="auto"/>
            <w:vAlign w:val="center"/>
          </w:tcPr>
          <w:p w14:paraId="1787094E"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327CAB96"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3CF6072"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75B3F623" w14:textId="77777777" w:rsidR="003868B4" w:rsidRPr="003868B4" w:rsidRDefault="003868B4" w:rsidP="003868B4">
            <w:pPr>
              <w:tabs>
                <w:tab w:val="clear" w:pos="567"/>
                <w:tab w:val="clear" w:pos="1276"/>
                <w:tab w:val="clear" w:pos="1843"/>
                <w:tab w:val="clear" w:pos="5387"/>
                <w:tab w:val="clear" w:pos="5954"/>
              </w:tabs>
              <w:spacing w:after="120"/>
              <w:jc w:val="left"/>
              <w:rPr>
                <w:noProof w:val="0"/>
                <w:color w:val="000000"/>
                <w:lang w:val="fr-FR" w:eastAsia="fr-FR"/>
              </w:rPr>
            </w:pPr>
            <w:r w:rsidRPr="003868B4">
              <w:rPr>
                <w:noProof w:val="0"/>
                <w:color w:val="000000"/>
                <w:lang w:val="fr-FR" w:eastAsia="fr-FR"/>
              </w:rPr>
              <w:t>Itissalat Al-Maghrib</w:t>
            </w:r>
          </w:p>
        </w:tc>
      </w:tr>
      <w:tr w:rsidR="003868B4" w:rsidRPr="003868B4" w14:paraId="7A153372" w14:textId="77777777" w:rsidTr="00B17227">
        <w:tblPrEx>
          <w:jc w:val="center"/>
        </w:tblPrEx>
        <w:trPr>
          <w:cantSplit/>
          <w:jc w:val="center"/>
        </w:trPr>
        <w:tc>
          <w:tcPr>
            <w:tcW w:w="2250" w:type="dxa"/>
            <w:tcBorders>
              <w:top w:val="single" w:sz="4" w:space="0" w:color="auto"/>
              <w:bottom w:val="single" w:sz="4" w:space="0" w:color="auto"/>
            </w:tcBorders>
          </w:tcPr>
          <w:p w14:paraId="774AB0FA"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rPr>
              <w:t>768</w:t>
            </w:r>
          </w:p>
        </w:tc>
        <w:tc>
          <w:tcPr>
            <w:tcW w:w="1080" w:type="dxa"/>
            <w:tcBorders>
              <w:top w:val="single" w:sz="4" w:space="0" w:color="auto"/>
              <w:bottom w:val="single" w:sz="4" w:space="0" w:color="auto"/>
            </w:tcBorders>
            <w:shd w:val="clear" w:color="auto" w:fill="auto"/>
            <w:vAlign w:val="center"/>
          </w:tcPr>
          <w:p w14:paraId="07745CC3"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1260" w:type="dxa"/>
            <w:tcBorders>
              <w:top w:val="single" w:sz="4" w:space="0" w:color="auto"/>
              <w:bottom w:val="single" w:sz="4" w:space="0" w:color="auto"/>
            </w:tcBorders>
            <w:shd w:val="clear" w:color="auto" w:fill="auto"/>
            <w:vAlign w:val="center"/>
          </w:tcPr>
          <w:p w14:paraId="161754B9"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819F34F" w14:textId="77777777" w:rsidR="003868B4" w:rsidRPr="003868B4" w:rsidRDefault="003868B4" w:rsidP="003868B4">
            <w:pPr>
              <w:tabs>
                <w:tab w:val="clear" w:pos="567"/>
                <w:tab w:val="clear" w:pos="1276"/>
                <w:tab w:val="clear" w:pos="1843"/>
                <w:tab w:val="clear" w:pos="5387"/>
                <w:tab w:val="clear" w:pos="5954"/>
              </w:tabs>
              <w:spacing w:after="120"/>
              <w:jc w:val="center"/>
              <w:rPr>
                <w:noProof w:val="0"/>
                <w:color w:val="000000"/>
                <w:lang w:val="fr-FR" w:eastAsia="fr-FR"/>
              </w:rPr>
            </w:pPr>
            <w:r w:rsidRPr="003868B4">
              <w:rPr>
                <w:noProof w:val="0"/>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3697D6B8" w14:textId="77777777" w:rsidR="003868B4" w:rsidRPr="003868B4" w:rsidRDefault="003868B4" w:rsidP="003868B4">
            <w:pPr>
              <w:tabs>
                <w:tab w:val="clear" w:pos="567"/>
                <w:tab w:val="clear" w:pos="1276"/>
                <w:tab w:val="clear" w:pos="1843"/>
                <w:tab w:val="clear" w:pos="5387"/>
                <w:tab w:val="clear" w:pos="5954"/>
              </w:tabs>
              <w:spacing w:after="120"/>
              <w:jc w:val="left"/>
              <w:rPr>
                <w:noProof w:val="0"/>
                <w:color w:val="000000"/>
                <w:lang w:val="fr-FR" w:eastAsia="fr-FR"/>
              </w:rPr>
            </w:pPr>
            <w:r w:rsidRPr="003868B4">
              <w:rPr>
                <w:noProof w:val="0"/>
                <w:color w:val="000000"/>
                <w:lang w:val="fr-FR" w:eastAsia="fr-FR"/>
              </w:rPr>
              <w:t>Itissalat Al-Maghrib</w:t>
            </w:r>
          </w:p>
        </w:tc>
      </w:tr>
    </w:tbl>
    <w:p w14:paraId="1A639E1E" w14:textId="77777777" w:rsidR="003868B4" w:rsidRPr="003868B4" w:rsidRDefault="003868B4" w:rsidP="003868B4">
      <w:pPr>
        <w:tabs>
          <w:tab w:val="clear" w:pos="567"/>
          <w:tab w:val="clear" w:pos="1276"/>
          <w:tab w:val="clear" w:pos="1843"/>
          <w:tab w:val="clear" w:pos="5387"/>
          <w:tab w:val="clear" w:pos="5954"/>
        </w:tabs>
        <w:spacing w:before="240"/>
        <w:jc w:val="left"/>
        <w:rPr>
          <w:rFonts w:eastAsia="SimSun"/>
          <w:noProof w:val="0"/>
          <w:lang w:val="en-GB" w:eastAsia="zh-CN"/>
        </w:rPr>
      </w:pPr>
      <w:r w:rsidRPr="003868B4">
        <w:rPr>
          <w:rFonts w:eastAsia="SimSun"/>
          <w:noProof w:val="0"/>
          <w:vertAlign w:val="superscript"/>
          <w:lang w:val="en-GB" w:eastAsia="zh-CN"/>
        </w:rPr>
        <w:t>1</w:t>
      </w:r>
      <w:r w:rsidRPr="003868B4">
        <w:rPr>
          <w:rFonts w:eastAsia="SimSun"/>
          <w:noProof w:val="0"/>
          <w:lang w:val="en-GB" w:eastAsia="zh-CN"/>
        </w:rPr>
        <w:t>: MAROC TELECOM</w:t>
      </w:r>
    </w:p>
    <w:p w14:paraId="7AB5A88E" w14:textId="77777777" w:rsidR="003868B4" w:rsidRPr="003868B4" w:rsidRDefault="003868B4" w:rsidP="003868B4">
      <w:pPr>
        <w:tabs>
          <w:tab w:val="clear" w:pos="567"/>
          <w:tab w:val="clear" w:pos="1276"/>
          <w:tab w:val="clear" w:pos="1843"/>
          <w:tab w:val="clear" w:pos="5387"/>
          <w:tab w:val="clear" w:pos="5954"/>
        </w:tabs>
        <w:spacing w:before="240"/>
        <w:jc w:val="left"/>
        <w:rPr>
          <w:rFonts w:eastAsia="SimSun"/>
          <w:noProof w:val="0"/>
          <w:lang w:val="en-GB" w:eastAsia="zh-CN"/>
        </w:rPr>
      </w:pPr>
      <w:r w:rsidRPr="003868B4">
        <w:rPr>
          <w:rFonts w:eastAsia="SimSun"/>
          <w:noProof w:val="0"/>
          <w:lang w:val="en-GB" w:eastAsia="zh-CN"/>
        </w:rPr>
        <w:t>Contact:</w:t>
      </w:r>
    </w:p>
    <w:p w14:paraId="2610509D" w14:textId="77777777" w:rsidR="003868B4" w:rsidRPr="003868B4" w:rsidRDefault="003868B4" w:rsidP="003868B4">
      <w:pPr>
        <w:tabs>
          <w:tab w:val="clear" w:pos="567"/>
          <w:tab w:val="clear" w:pos="1276"/>
          <w:tab w:val="clear" w:pos="1843"/>
          <w:tab w:val="clear" w:pos="5387"/>
          <w:tab w:val="clear" w:pos="5954"/>
        </w:tabs>
        <w:ind w:left="720"/>
        <w:jc w:val="left"/>
        <w:rPr>
          <w:noProof w:val="0"/>
          <w:lang w:val="fr-CH"/>
        </w:rPr>
      </w:pPr>
      <w:r w:rsidRPr="003868B4">
        <w:rPr>
          <w:noProof w:val="0"/>
          <w:lang w:val="fr-CH"/>
        </w:rPr>
        <w:t>Agence Nationale de Réglementation des Télécommunications (ANRT)</w:t>
      </w:r>
    </w:p>
    <w:p w14:paraId="5AF168C8" w14:textId="77777777" w:rsidR="003868B4" w:rsidRPr="003868B4" w:rsidRDefault="003868B4" w:rsidP="003868B4">
      <w:pPr>
        <w:tabs>
          <w:tab w:val="clear" w:pos="567"/>
          <w:tab w:val="clear" w:pos="1276"/>
          <w:tab w:val="clear" w:pos="1843"/>
          <w:tab w:val="clear" w:pos="5387"/>
          <w:tab w:val="clear" w:pos="5954"/>
        </w:tabs>
        <w:spacing w:before="0"/>
        <w:ind w:left="720"/>
        <w:jc w:val="left"/>
        <w:rPr>
          <w:rFonts w:eastAsia="SimSun"/>
          <w:noProof w:val="0"/>
          <w:lang w:val="fr-CH" w:eastAsia="zh-CN"/>
        </w:rPr>
      </w:pPr>
      <w:r w:rsidRPr="003868B4">
        <w:rPr>
          <w:noProof w:val="0"/>
          <w:lang w:val="fr-CH"/>
        </w:rPr>
        <w:t>Centre d'affaires</w:t>
      </w:r>
    </w:p>
    <w:p w14:paraId="7A4DA103" w14:textId="77777777" w:rsidR="003868B4" w:rsidRPr="003868B4" w:rsidRDefault="003868B4" w:rsidP="003868B4">
      <w:pPr>
        <w:tabs>
          <w:tab w:val="clear" w:pos="567"/>
          <w:tab w:val="clear" w:pos="1276"/>
          <w:tab w:val="clear" w:pos="1843"/>
          <w:tab w:val="clear" w:pos="5387"/>
          <w:tab w:val="clear" w:pos="5954"/>
        </w:tabs>
        <w:spacing w:before="0"/>
        <w:ind w:left="720"/>
        <w:jc w:val="left"/>
        <w:rPr>
          <w:rFonts w:eastAsia="SimSun"/>
          <w:noProof w:val="0"/>
          <w:lang w:val="fr-FR" w:eastAsia="zh-CN"/>
        </w:rPr>
      </w:pPr>
      <w:r w:rsidRPr="003868B4">
        <w:rPr>
          <w:rFonts w:eastAsia="SimSun"/>
          <w:noProof w:val="0"/>
          <w:lang w:val="fr-FR" w:eastAsia="zh-CN"/>
        </w:rPr>
        <w:t xml:space="preserve">Boulevard Ar-Riad, Hay Riad </w:t>
      </w:r>
    </w:p>
    <w:p w14:paraId="0F26E08F" w14:textId="77777777" w:rsidR="003868B4" w:rsidRPr="003868B4" w:rsidRDefault="003868B4" w:rsidP="003868B4">
      <w:pPr>
        <w:tabs>
          <w:tab w:val="clear" w:pos="567"/>
          <w:tab w:val="clear" w:pos="1276"/>
          <w:tab w:val="clear" w:pos="1843"/>
          <w:tab w:val="clear" w:pos="5387"/>
          <w:tab w:val="clear" w:pos="5954"/>
        </w:tabs>
        <w:spacing w:before="0"/>
        <w:ind w:left="720"/>
        <w:jc w:val="left"/>
        <w:rPr>
          <w:rFonts w:eastAsia="SimSun"/>
          <w:noProof w:val="0"/>
          <w:lang w:val="fr-FR" w:eastAsia="zh-CN"/>
        </w:rPr>
      </w:pPr>
      <w:r w:rsidRPr="003868B4">
        <w:rPr>
          <w:rFonts w:eastAsia="SimSun"/>
          <w:noProof w:val="0"/>
          <w:lang w:val="fr-FR" w:eastAsia="zh-CN"/>
        </w:rPr>
        <w:t>B.P. 2939</w:t>
      </w:r>
    </w:p>
    <w:p w14:paraId="61819A26" w14:textId="77777777" w:rsidR="003868B4" w:rsidRPr="003868B4" w:rsidRDefault="003868B4" w:rsidP="003868B4">
      <w:pPr>
        <w:tabs>
          <w:tab w:val="clear" w:pos="567"/>
          <w:tab w:val="clear" w:pos="1276"/>
          <w:tab w:val="clear" w:pos="1843"/>
          <w:tab w:val="clear" w:pos="5387"/>
          <w:tab w:val="clear" w:pos="5954"/>
        </w:tabs>
        <w:spacing w:before="0"/>
        <w:ind w:left="720"/>
        <w:jc w:val="left"/>
        <w:rPr>
          <w:rFonts w:eastAsia="SimSun"/>
          <w:noProof w:val="0"/>
          <w:lang w:val="fr-FR" w:eastAsia="zh-CN"/>
        </w:rPr>
      </w:pPr>
      <w:r w:rsidRPr="003868B4">
        <w:rPr>
          <w:rFonts w:eastAsia="SimSun"/>
          <w:noProof w:val="0"/>
          <w:lang w:val="fr-FR" w:eastAsia="zh-CN"/>
        </w:rPr>
        <w:t>RABAT 10100</w:t>
      </w:r>
    </w:p>
    <w:p w14:paraId="44039998" w14:textId="77777777" w:rsidR="003868B4" w:rsidRPr="003868B4" w:rsidRDefault="003868B4" w:rsidP="003868B4">
      <w:pPr>
        <w:tabs>
          <w:tab w:val="clear" w:pos="567"/>
          <w:tab w:val="clear" w:pos="1276"/>
          <w:tab w:val="clear" w:pos="1843"/>
          <w:tab w:val="clear" w:pos="5387"/>
          <w:tab w:val="clear" w:pos="5954"/>
        </w:tabs>
        <w:spacing w:before="0"/>
        <w:ind w:left="720"/>
        <w:jc w:val="left"/>
        <w:rPr>
          <w:rFonts w:eastAsia="SimSun"/>
          <w:noProof w:val="0"/>
          <w:lang w:eastAsia="zh-CN"/>
        </w:rPr>
      </w:pPr>
      <w:r w:rsidRPr="003868B4">
        <w:rPr>
          <w:rFonts w:eastAsia="SimSun"/>
          <w:noProof w:val="0"/>
          <w:lang w:eastAsia="zh-CN"/>
        </w:rPr>
        <w:t>Morocco</w:t>
      </w:r>
    </w:p>
    <w:p w14:paraId="59282460" w14:textId="77777777" w:rsidR="003868B4" w:rsidRPr="003868B4" w:rsidRDefault="003868B4" w:rsidP="003868B4">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3868B4">
        <w:rPr>
          <w:rFonts w:eastAsia="SimSun"/>
          <w:noProof w:val="0"/>
          <w:lang w:eastAsia="zh-CN"/>
        </w:rPr>
        <w:t xml:space="preserve">Tel:  </w:t>
      </w:r>
      <w:r w:rsidRPr="003868B4">
        <w:rPr>
          <w:rFonts w:eastAsia="SimSun"/>
          <w:noProof w:val="0"/>
          <w:lang w:eastAsia="zh-CN"/>
        </w:rPr>
        <w:tab/>
        <w:t>+212 5 37 71 85 64</w:t>
      </w:r>
    </w:p>
    <w:p w14:paraId="74084DA4" w14:textId="77777777" w:rsidR="003868B4" w:rsidRPr="003868B4" w:rsidRDefault="003868B4" w:rsidP="003868B4">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3868B4">
        <w:rPr>
          <w:rFonts w:eastAsia="SimSun"/>
          <w:noProof w:val="0"/>
          <w:lang w:eastAsia="zh-CN"/>
        </w:rPr>
        <w:t xml:space="preserve">E-mail: </w:t>
      </w:r>
      <w:r w:rsidRPr="003868B4">
        <w:rPr>
          <w:rFonts w:eastAsia="SimSun"/>
          <w:noProof w:val="0"/>
          <w:lang w:eastAsia="zh-CN"/>
        </w:rPr>
        <w:tab/>
        <w:t xml:space="preserve">numerotation@anrt.ma </w:t>
      </w:r>
    </w:p>
    <w:p w14:paraId="7D977374" w14:textId="77777777" w:rsidR="003868B4" w:rsidRPr="003868B4" w:rsidRDefault="003868B4" w:rsidP="003868B4">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3868B4">
        <w:rPr>
          <w:rFonts w:eastAsia="SimSun"/>
          <w:noProof w:val="0"/>
          <w:lang w:eastAsia="zh-CN"/>
        </w:rPr>
        <w:t xml:space="preserve">URL: </w:t>
      </w:r>
      <w:r w:rsidRPr="003868B4">
        <w:rPr>
          <w:rFonts w:eastAsia="SimSun"/>
          <w:noProof w:val="0"/>
          <w:lang w:eastAsia="zh-CN"/>
        </w:rPr>
        <w:tab/>
        <w:t>www.anrt.ma</w:t>
      </w:r>
    </w:p>
    <w:p w14:paraId="3635121E" w14:textId="77777777" w:rsidR="003868B4" w:rsidRPr="003868B4" w:rsidRDefault="003868B4" w:rsidP="003868B4">
      <w:pPr>
        <w:tabs>
          <w:tab w:val="clear" w:pos="567"/>
          <w:tab w:val="clear" w:pos="1276"/>
          <w:tab w:val="clear" w:pos="1843"/>
          <w:tab w:val="clear" w:pos="5387"/>
          <w:tab w:val="clear" w:pos="5954"/>
          <w:tab w:val="left" w:pos="1701"/>
        </w:tabs>
        <w:spacing w:before="0"/>
        <w:ind w:left="1138" w:hanging="1138"/>
        <w:jc w:val="left"/>
        <w:rPr>
          <w:noProof w:val="0"/>
        </w:rPr>
      </w:pPr>
    </w:p>
    <w:p w14:paraId="7D7A359D" w14:textId="7EEA9AB8" w:rsidR="003868B4" w:rsidRDefault="003868B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1D4D4BF7" w14:textId="77777777" w:rsidR="003868B4" w:rsidRPr="00BB624D" w:rsidRDefault="003868B4" w:rsidP="003868B4">
      <w:pPr>
        <w:pStyle w:val="Heading20"/>
        <w:rPr>
          <w:lang w:val="en-US"/>
        </w:rPr>
      </w:pPr>
      <w:bookmarkStart w:id="1182" w:name="_Toc474504482"/>
      <w:r w:rsidRPr="00BB624D">
        <w:rPr>
          <w:lang w:val="en-US"/>
        </w:rPr>
        <w:lastRenderedPageBreak/>
        <w:t>Other communication</w:t>
      </w:r>
      <w:bookmarkEnd w:id="1182"/>
      <w:r>
        <w:rPr>
          <w:lang w:val="en-US"/>
        </w:rPr>
        <w:t>s</w:t>
      </w:r>
    </w:p>
    <w:p w14:paraId="3967FFB9" w14:textId="77777777" w:rsidR="003868B4" w:rsidRDefault="003868B4" w:rsidP="003868B4">
      <w:pPr>
        <w:tabs>
          <w:tab w:val="clear" w:pos="1276"/>
          <w:tab w:val="clear" w:pos="1843"/>
          <w:tab w:val="left" w:pos="1134"/>
          <w:tab w:val="left" w:pos="1560"/>
          <w:tab w:val="left" w:pos="2127"/>
        </w:tabs>
        <w:spacing w:before="360"/>
        <w:jc w:val="left"/>
        <w:outlineLvl w:val="3"/>
        <w:rPr>
          <w:b/>
          <w:bCs/>
        </w:rPr>
      </w:pPr>
      <w:bookmarkStart w:id="1183" w:name="_Hlk106116233"/>
      <w:r>
        <w:rPr>
          <w:b/>
          <w:bCs/>
        </w:rPr>
        <w:t>China (People’s Republic of)</w:t>
      </w:r>
    </w:p>
    <w:p w14:paraId="65CA3080" w14:textId="77777777" w:rsidR="003868B4" w:rsidRDefault="003868B4" w:rsidP="003868B4">
      <w:pPr>
        <w:tabs>
          <w:tab w:val="clear" w:pos="1276"/>
          <w:tab w:val="clear" w:pos="1843"/>
          <w:tab w:val="left" w:pos="1134"/>
          <w:tab w:val="left" w:pos="1560"/>
          <w:tab w:val="left" w:pos="2127"/>
        </w:tabs>
        <w:spacing w:before="40"/>
        <w:jc w:val="left"/>
        <w:outlineLvl w:val="4"/>
        <w:rPr>
          <w:szCs w:val="18"/>
        </w:rPr>
      </w:pPr>
      <w:r>
        <w:rPr>
          <w:szCs w:val="18"/>
        </w:rPr>
        <w:t xml:space="preserve">Communication of </w:t>
      </w:r>
      <w:bookmarkStart w:id="1184" w:name="_Hlk106267075"/>
      <w:r>
        <w:rPr>
          <w:szCs w:val="18"/>
        </w:rPr>
        <w:t>25.V.2022:</w:t>
      </w:r>
      <w:bookmarkEnd w:id="1184"/>
    </w:p>
    <w:p w14:paraId="18B3859B" w14:textId="77777777" w:rsidR="003868B4" w:rsidRDefault="003868B4" w:rsidP="003868B4">
      <w:pPr>
        <w:spacing w:after="120"/>
        <w:rPr>
          <w:rFonts w:eastAsiaTheme="minorEastAsia"/>
          <w:bCs/>
          <w:szCs w:val="24"/>
          <w:lang w:eastAsia="zh-CN"/>
        </w:rPr>
      </w:pPr>
      <w:r w:rsidRPr="001D6735">
        <w:t xml:space="preserve">On the occasion of the </w:t>
      </w:r>
      <w:r>
        <w:t>25</w:t>
      </w:r>
      <w:r w:rsidRPr="004341D0">
        <w:rPr>
          <w:vertAlign w:val="superscript"/>
        </w:rPr>
        <w:t>th</w:t>
      </w:r>
      <w:r>
        <w:t xml:space="preserve"> anniversary of the return of the Hong Kong Special Administrative Region to the motherland, </w:t>
      </w:r>
      <w:r w:rsidRPr="001D6735">
        <w:t xml:space="preserve">the </w:t>
      </w:r>
      <w:r>
        <w:t>People’s Republic of China</w:t>
      </w:r>
      <w:r w:rsidRPr="001D6735">
        <w:t xml:space="preserve"> Administration authorizes </w:t>
      </w:r>
      <w:r>
        <w:rPr>
          <w:rFonts w:eastAsiaTheme="minorEastAsia"/>
          <w:bCs/>
          <w:szCs w:val="24"/>
          <w:lang w:eastAsia="zh-CN"/>
        </w:rPr>
        <w:t>an</w:t>
      </w:r>
      <w:r w:rsidRPr="00140059">
        <w:rPr>
          <w:rFonts w:eastAsiaTheme="minorEastAsia"/>
          <w:bCs/>
          <w:szCs w:val="24"/>
          <w:lang w:eastAsia="zh-CN"/>
        </w:rPr>
        <w:t xml:space="preserve"> amateur radio operator in the Hong Kong Special Administrative Region </w:t>
      </w:r>
      <w:r>
        <w:rPr>
          <w:rFonts w:eastAsiaTheme="minorEastAsia"/>
          <w:bCs/>
          <w:szCs w:val="24"/>
          <w:lang w:eastAsia="zh-CN"/>
        </w:rPr>
        <w:t>to</w:t>
      </w:r>
      <w:r w:rsidRPr="00140059">
        <w:rPr>
          <w:rFonts w:eastAsiaTheme="minorEastAsia"/>
          <w:bCs/>
          <w:szCs w:val="24"/>
          <w:lang w:eastAsia="zh-CN"/>
        </w:rPr>
        <w:t xml:space="preserve"> use a special call sign prefixed with "</w:t>
      </w:r>
      <w:r w:rsidRPr="00F31700">
        <w:rPr>
          <w:rFonts w:eastAsiaTheme="minorEastAsia"/>
          <w:b/>
          <w:szCs w:val="24"/>
          <w:lang w:eastAsia="zh-CN"/>
        </w:rPr>
        <w:t>VR25</w:t>
      </w:r>
      <w:r w:rsidRPr="00140059">
        <w:rPr>
          <w:rFonts w:eastAsiaTheme="minorEastAsia"/>
          <w:bCs/>
          <w:szCs w:val="24"/>
          <w:lang w:eastAsia="zh-CN"/>
        </w:rPr>
        <w:t xml:space="preserve">" from </w:t>
      </w:r>
      <w:r>
        <w:rPr>
          <w:rFonts w:eastAsiaTheme="minorEastAsia"/>
          <w:bCs/>
          <w:szCs w:val="24"/>
          <w:lang w:eastAsia="zh-CN"/>
        </w:rPr>
        <w:t>1 </w:t>
      </w:r>
      <w:r w:rsidRPr="00140059">
        <w:rPr>
          <w:rFonts w:eastAsiaTheme="minorEastAsia"/>
          <w:bCs/>
          <w:szCs w:val="24"/>
          <w:lang w:eastAsia="zh-CN"/>
        </w:rPr>
        <w:t xml:space="preserve">July </w:t>
      </w:r>
      <w:r>
        <w:rPr>
          <w:rFonts w:eastAsiaTheme="minorEastAsia"/>
          <w:bCs/>
          <w:szCs w:val="24"/>
          <w:lang w:eastAsia="zh-CN"/>
        </w:rPr>
        <w:t>2022</w:t>
      </w:r>
      <w:r w:rsidRPr="00140059">
        <w:rPr>
          <w:rFonts w:eastAsiaTheme="minorEastAsia"/>
          <w:bCs/>
          <w:szCs w:val="24"/>
          <w:lang w:eastAsia="zh-CN"/>
        </w:rPr>
        <w:t xml:space="preserve"> to</w:t>
      </w:r>
      <w:r>
        <w:rPr>
          <w:rFonts w:eastAsiaTheme="minorEastAsia"/>
          <w:bCs/>
          <w:szCs w:val="24"/>
          <w:lang w:eastAsia="zh-CN"/>
        </w:rPr>
        <w:t xml:space="preserve"> 30</w:t>
      </w:r>
      <w:r w:rsidRPr="00140059">
        <w:rPr>
          <w:rFonts w:eastAsiaTheme="minorEastAsia"/>
          <w:bCs/>
          <w:szCs w:val="24"/>
          <w:lang w:eastAsia="zh-CN"/>
        </w:rPr>
        <w:t xml:space="preserve"> June 2023. Details of amateur call signs are as follows:</w:t>
      </w:r>
      <w:r>
        <w:rPr>
          <w:rFonts w:eastAsiaTheme="minorEastAsia"/>
          <w:bCs/>
          <w:szCs w:val="24"/>
          <w:lang w:eastAsia="zh-CN"/>
        </w:rPr>
        <w:t xml:space="preserve"> </w:t>
      </w:r>
    </w:p>
    <w:tbl>
      <w:tblPr>
        <w:tblStyle w:val="1"/>
        <w:tblW w:w="0" w:type="auto"/>
        <w:tblInd w:w="7" w:type="dxa"/>
        <w:tblLook w:val="04A0" w:firstRow="1" w:lastRow="0" w:firstColumn="1" w:lastColumn="0" w:noHBand="0" w:noVBand="1"/>
      </w:tblPr>
      <w:tblGrid>
        <w:gridCol w:w="1736"/>
        <w:gridCol w:w="2657"/>
        <w:gridCol w:w="2002"/>
        <w:gridCol w:w="2653"/>
      </w:tblGrid>
      <w:tr w:rsidR="003868B4" w:rsidRPr="005D78CD" w14:paraId="132B0131" w14:textId="77777777" w:rsidTr="00B17227">
        <w:tc>
          <w:tcPr>
            <w:tcW w:w="4393" w:type="dxa"/>
            <w:gridSpan w:val="2"/>
          </w:tcPr>
          <w:p w14:paraId="3A193C63" w14:textId="77777777" w:rsidR="003868B4" w:rsidRPr="005D78CD" w:rsidRDefault="003868B4" w:rsidP="00B17227">
            <w:pPr>
              <w:tabs>
                <w:tab w:val="left" w:pos="794"/>
                <w:tab w:val="left" w:pos="1191"/>
                <w:tab w:val="left" w:pos="1588"/>
                <w:tab w:val="left" w:pos="1985"/>
              </w:tabs>
              <w:spacing w:line="216" w:lineRule="auto"/>
              <w:jc w:val="center"/>
              <w:rPr>
                <w:rFonts w:eastAsia="SimSun"/>
                <w:szCs w:val="24"/>
                <w:lang w:eastAsia="zh-CN"/>
              </w:rPr>
            </w:pPr>
            <w:r>
              <w:rPr>
                <w:rFonts w:eastAsia="SimSun" w:hint="eastAsia"/>
                <w:szCs w:val="24"/>
                <w:lang w:eastAsia="zh-CN"/>
              </w:rPr>
              <w:t>N</w:t>
            </w:r>
            <w:r>
              <w:rPr>
                <w:rFonts w:eastAsia="SimSun"/>
                <w:szCs w:val="24"/>
                <w:lang w:eastAsia="zh-CN"/>
              </w:rPr>
              <w:t>ormal call sign</w:t>
            </w:r>
          </w:p>
        </w:tc>
        <w:tc>
          <w:tcPr>
            <w:tcW w:w="4655" w:type="dxa"/>
            <w:gridSpan w:val="2"/>
          </w:tcPr>
          <w:p w14:paraId="752E7AD4" w14:textId="77777777" w:rsidR="003868B4" w:rsidRPr="005D78CD" w:rsidRDefault="003868B4" w:rsidP="00B17227">
            <w:pPr>
              <w:tabs>
                <w:tab w:val="left" w:pos="794"/>
                <w:tab w:val="left" w:pos="1191"/>
                <w:tab w:val="left" w:pos="1588"/>
                <w:tab w:val="left" w:pos="1985"/>
              </w:tabs>
              <w:spacing w:line="216" w:lineRule="auto"/>
              <w:jc w:val="center"/>
              <w:rPr>
                <w:rFonts w:eastAsia="SimSun"/>
                <w:szCs w:val="24"/>
                <w:lang w:eastAsia="zh-CN"/>
              </w:rPr>
            </w:pPr>
            <w:r>
              <w:rPr>
                <w:rFonts w:eastAsia="SimSun" w:hint="eastAsia"/>
                <w:szCs w:val="24"/>
                <w:lang w:eastAsia="zh-CN"/>
              </w:rPr>
              <w:t>S</w:t>
            </w:r>
            <w:r>
              <w:rPr>
                <w:rFonts w:eastAsia="SimSun"/>
                <w:szCs w:val="24"/>
                <w:lang w:eastAsia="zh-CN"/>
              </w:rPr>
              <w:t>pecial call sign</w:t>
            </w:r>
          </w:p>
        </w:tc>
      </w:tr>
      <w:tr w:rsidR="003868B4" w:rsidRPr="005D78CD" w14:paraId="22907499" w14:textId="77777777" w:rsidTr="00B17227">
        <w:tc>
          <w:tcPr>
            <w:tcW w:w="1736" w:type="dxa"/>
          </w:tcPr>
          <w:p w14:paraId="73D9771C"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hint="eastAsia"/>
                <w:szCs w:val="24"/>
                <w:lang w:eastAsia="zh-CN"/>
              </w:rPr>
              <w:t>P</w:t>
            </w:r>
            <w:r>
              <w:rPr>
                <w:rFonts w:eastAsia="SimSun"/>
                <w:szCs w:val="24"/>
                <w:lang w:eastAsia="zh-CN"/>
              </w:rPr>
              <w:t xml:space="preserve">refixed with </w:t>
            </w:r>
            <w:r w:rsidRPr="005D78CD">
              <w:rPr>
                <w:rFonts w:eastAsia="SimSun" w:hint="eastAsia"/>
                <w:szCs w:val="24"/>
                <w:lang w:eastAsia="zh-CN"/>
              </w:rPr>
              <w:t>VR</w:t>
            </w:r>
            <w:r w:rsidRPr="005D78CD">
              <w:rPr>
                <w:rFonts w:eastAsia="SimSun"/>
                <w:szCs w:val="24"/>
                <w:lang w:eastAsia="zh-CN"/>
              </w:rPr>
              <w:t>2</w:t>
            </w:r>
          </w:p>
        </w:tc>
        <w:tc>
          <w:tcPr>
            <w:tcW w:w="2657" w:type="dxa"/>
          </w:tcPr>
          <w:p w14:paraId="78BB63DB"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szCs w:val="24"/>
                <w:lang w:eastAsia="zh-CN"/>
              </w:rPr>
              <w:t xml:space="preserve">Suffixed with 2 to </w:t>
            </w:r>
            <w:r w:rsidRPr="005D78CD">
              <w:rPr>
                <w:rFonts w:eastAsia="SimSun" w:hint="eastAsia"/>
                <w:szCs w:val="24"/>
                <w:lang w:eastAsia="zh-CN"/>
              </w:rPr>
              <w:t>3</w:t>
            </w:r>
            <w:r>
              <w:rPr>
                <w:rFonts w:eastAsia="SimSun"/>
                <w:szCs w:val="24"/>
                <w:lang w:eastAsia="zh-CN"/>
              </w:rPr>
              <w:t xml:space="preserve"> characters</w:t>
            </w:r>
          </w:p>
        </w:tc>
        <w:tc>
          <w:tcPr>
            <w:tcW w:w="2002" w:type="dxa"/>
          </w:tcPr>
          <w:p w14:paraId="47F2BDF9"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szCs w:val="24"/>
                <w:lang w:eastAsia="zh-CN"/>
              </w:rPr>
              <w:t>Prefixed with V</w:t>
            </w:r>
            <w:r w:rsidRPr="005D78CD">
              <w:rPr>
                <w:rFonts w:eastAsia="SimSun" w:hint="eastAsia"/>
                <w:szCs w:val="24"/>
                <w:lang w:eastAsia="zh-CN"/>
              </w:rPr>
              <w:t>R</w:t>
            </w:r>
            <w:r w:rsidRPr="005D78CD">
              <w:rPr>
                <w:rFonts w:eastAsia="SimSun"/>
                <w:szCs w:val="24"/>
                <w:lang w:eastAsia="zh-CN"/>
              </w:rPr>
              <w:t>25</w:t>
            </w:r>
          </w:p>
        </w:tc>
        <w:tc>
          <w:tcPr>
            <w:tcW w:w="2653" w:type="dxa"/>
          </w:tcPr>
          <w:p w14:paraId="466EC536"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szCs w:val="24"/>
                <w:lang w:eastAsia="zh-CN"/>
              </w:rPr>
              <w:t xml:space="preserve">Suffixed with 2 to </w:t>
            </w:r>
            <w:r w:rsidRPr="005D78CD">
              <w:rPr>
                <w:rFonts w:eastAsia="SimSun" w:hint="eastAsia"/>
                <w:szCs w:val="24"/>
                <w:lang w:eastAsia="zh-CN"/>
              </w:rPr>
              <w:t>3</w:t>
            </w:r>
            <w:r>
              <w:rPr>
                <w:rFonts w:eastAsia="SimSun"/>
                <w:szCs w:val="24"/>
                <w:lang w:eastAsia="zh-CN"/>
              </w:rPr>
              <w:t xml:space="preserve"> characters</w:t>
            </w:r>
          </w:p>
        </w:tc>
      </w:tr>
      <w:tr w:rsidR="003868B4" w:rsidRPr="005D78CD" w14:paraId="09343A61" w14:textId="77777777" w:rsidTr="00B17227">
        <w:tc>
          <w:tcPr>
            <w:tcW w:w="4393" w:type="dxa"/>
            <w:gridSpan w:val="2"/>
          </w:tcPr>
          <w:p w14:paraId="1AD5CC1B"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szCs w:val="24"/>
                <w:lang w:eastAsia="zh-CN"/>
              </w:rPr>
              <w:t xml:space="preserve">Example: </w:t>
            </w:r>
            <w:r w:rsidRPr="005D78CD">
              <w:rPr>
                <w:rFonts w:eastAsia="SimSun" w:hint="eastAsia"/>
                <w:szCs w:val="24"/>
                <w:lang w:eastAsia="zh-CN"/>
              </w:rPr>
              <w:t>VR</w:t>
            </w:r>
            <w:r w:rsidRPr="005D78CD">
              <w:rPr>
                <w:rFonts w:eastAsia="SimSun"/>
                <w:szCs w:val="24"/>
                <w:lang w:eastAsia="zh-CN"/>
              </w:rPr>
              <w:t>2</w:t>
            </w:r>
            <w:r w:rsidRPr="005D78CD">
              <w:rPr>
                <w:rFonts w:eastAsia="SimSun" w:hint="eastAsia"/>
                <w:szCs w:val="24"/>
                <w:lang w:eastAsia="zh-CN"/>
              </w:rPr>
              <w:t>ABC</w:t>
            </w:r>
          </w:p>
        </w:tc>
        <w:tc>
          <w:tcPr>
            <w:tcW w:w="4655" w:type="dxa"/>
            <w:gridSpan w:val="2"/>
          </w:tcPr>
          <w:p w14:paraId="1703D5F8" w14:textId="77777777" w:rsidR="003868B4" w:rsidRPr="005D78CD" w:rsidRDefault="003868B4" w:rsidP="00B17227">
            <w:pPr>
              <w:tabs>
                <w:tab w:val="left" w:pos="794"/>
                <w:tab w:val="left" w:pos="1191"/>
                <w:tab w:val="left" w:pos="1588"/>
                <w:tab w:val="left" w:pos="1985"/>
              </w:tabs>
              <w:spacing w:line="216" w:lineRule="auto"/>
              <w:rPr>
                <w:rFonts w:eastAsia="SimSun"/>
                <w:szCs w:val="24"/>
                <w:lang w:eastAsia="zh-CN"/>
              </w:rPr>
            </w:pPr>
            <w:r>
              <w:rPr>
                <w:rFonts w:eastAsia="SimSun" w:hint="eastAsia"/>
                <w:szCs w:val="24"/>
                <w:lang w:eastAsia="zh-CN"/>
              </w:rPr>
              <w:t>E</w:t>
            </w:r>
            <w:r>
              <w:rPr>
                <w:rFonts w:eastAsia="SimSun"/>
                <w:szCs w:val="24"/>
                <w:lang w:eastAsia="zh-CN"/>
              </w:rPr>
              <w:t xml:space="preserve">xample: </w:t>
            </w:r>
            <w:r w:rsidRPr="005D78CD">
              <w:rPr>
                <w:rFonts w:eastAsia="SimSun" w:hint="eastAsia"/>
                <w:szCs w:val="24"/>
                <w:lang w:eastAsia="zh-CN"/>
              </w:rPr>
              <w:t>VR</w:t>
            </w:r>
            <w:r w:rsidRPr="005D78CD">
              <w:rPr>
                <w:rFonts w:eastAsia="SimSun"/>
                <w:szCs w:val="24"/>
                <w:lang w:eastAsia="zh-CN"/>
              </w:rPr>
              <w:t>25</w:t>
            </w:r>
            <w:r w:rsidRPr="005D78CD">
              <w:rPr>
                <w:rFonts w:eastAsia="SimSun" w:hint="eastAsia"/>
                <w:szCs w:val="24"/>
                <w:lang w:eastAsia="zh-CN"/>
              </w:rPr>
              <w:t>ABC</w:t>
            </w:r>
          </w:p>
        </w:tc>
      </w:tr>
    </w:tbl>
    <w:p w14:paraId="33B03FF4" w14:textId="77777777" w:rsidR="003868B4" w:rsidRDefault="003868B4" w:rsidP="003868B4">
      <w:pPr>
        <w:tabs>
          <w:tab w:val="clear" w:pos="1276"/>
          <w:tab w:val="clear" w:pos="1843"/>
          <w:tab w:val="left" w:pos="1134"/>
          <w:tab w:val="left" w:pos="1560"/>
          <w:tab w:val="left" w:pos="2127"/>
        </w:tabs>
        <w:spacing w:before="360"/>
        <w:jc w:val="left"/>
        <w:outlineLvl w:val="3"/>
        <w:rPr>
          <w:b/>
          <w:bCs/>
        </w:rPr>
      </w:pPr>
      <w:r>
        <w:rPr>
          <w:b/>
          <w:bCs/>
        </w:rPr>
        <w:t>Austria</w:t>
      </w:r>
    </w:p>
    <w:p w14:paraId="0B924DA2" w14:textId="77777777" w:rsidR="003868B4" w:rsidRDefault="003868B4" w:rsidP="003868B4">
      <w:pPr>
        <w:tabs>
          <w:tab w:val="clear" w:pos="1276"/>
          <w:tab w:val="clear" w:pos="1843"/>
          <w:tab w:val="left" w:pos="1134"/>
          <w:tab w:val="left" w:pos="1560"/>
          <w:tab w:val="left" w:pos="2127"/>
        </w:tabs>
        <w:spacing w:before="40"/>
        <w:jc w:val="left"/>
        <w:outlineLvl w:val="4"/>
        <w:rPr>
          <w:szCs w:val="18"/>
        </w:rPr>
      </w:pPr>
      <w:r>
        <w:rPr>
          <w:szCs w:val="18"/>
        </w:rPr>
        <w:t xml:space="preserve">Communication of </w:t>
      </w:r>
      <w:bookmarkStart w:id="1185" w:name="_Hlk106267157"/>
      <w:r>
        <w:rPr>
          <w:szCs w:val="18"/>
        </w:rPr>
        <w:t>15.VI.2022:</w:t>
      </w:r>
      <w:bookmarkEnd w:id="1185"/>
    </w:p>
    <w:p w14:paraId="06B8F91A" w14:textId="77777777" w:rsidR="003868B4" w:rsidRDefault="003868B4" w:rsidP="003868B4">
      <w:r w:rsidRPr="00F31AD3">
        <w:t xml:space="preserve">On the occasion of </w:t>
      </w:r>
      <w:r>
        <w:t>the 60</w:t>
      </w:r>
      <w:r w:rsidRPr="004341D0">
        <w:rPr>
          <w:vertAlign w:val="superscript"/>
        </w:rPr>
        <w:t>th</w:t>
      </w:r>
      <w:r>
        <w:t xml:space="preserve"> anniversary of the </w:t>
      </w:r>
      <w:bookmarkStart w:id="1186" w:name="_Hlk106267188"/>
      <w:r>
        <w:t>"</w:t>
      </w:r>
      <w:bookmarkStart w:id="1187" w:name="_Hlk106266751"/>
      <w:r>
        <w:t>amateur radio association ÖVSV Landesverband Steiermark</w:t>
      </w:r>
      <w:bookmarkEnd w:id="1187"/>
      <w:r>
        <w:t xml:space="preserve">", </w:t>
      </w:r>
      <w:bookmarkEnd w:id="1186"/>
      <w:r w:rsidRPr="00F31AD3">
        <w:t xml:space="preserve">the Austrian Administration authorizes </w:t>
      </w:r>
      <w:r>
        <w:t>an</w:t>
      </w:r>
      <w:r w:rsidRPr="00F31AD3">
        <w:t xml:space="preserve"> Austrian amateur station to use the special call sign</w:t>
      </w:r>
      <w:r>
        <w:t>s</w:t>
      </w:r>
      <w:r w:rsidRPr="00F31AD3">
        <w:t xml:space="preserve"> </w:t>
      </w:r>
      <w:bookmarkStart w:id="1188" w:name="_Hlk106266871"/>
      <w:r w:rsidRPr="004341D0">
        <w:rPr>
          <w:b/>
          <w:bCs/>
        </w:rPr>
        <w:t>OE6STMK</w:t>
      </w:r>
      <w:bookmarkEnd w:id="1188"/>
      <w:r>
        <w:t xml:space="preserve"> </w:t>
      </w:r>
      <w:r w:rsidRPr="00F31AD3">
        <w:t>from</w:t>
      </w:r>
      <w:r>
        <w:t xml:space="preserve"> 1 July to 31 August</w:t>
      </w:r>
      <w:r w:rsidRPr="00F31AD3">
        <w:t xml:space="preserve"> 20</w:t>
      </w:r>
      <w:r>
        <w:t>22</w:t>
      </w:r>
      <w:r w:rsidRPr="00F31AD3">
        <w:t>.</w:t>
      </w:r>
    </w:p>
    <w:bookmarkEnd w:id="1183"/>
    <w:p w14:paraId="093E81FA" w14:textId="77777777" w:rsidR="00455F34" w:rsidRPr="003868B4" w:rsidRDefault="00455F34" w:rsidP="009D7B0E"/>
    <w:p w14:paraId="5467D353" w14:textId="77777777" w:rsidR="000A6B01" w:rsidRPr="003868B4" w:rsidRDefault="000A6B01" w:rsidP="009F7CB2">
      <w:pPr>
        <w:rPr>
          <w:sz w:val="12"/>
          <w:szCs w:val="12"/>
          <w:lang w:val="en-GB"/>
        </w:rPr>
      </w:pPr>
    </w:p>
    <w:p w14:paraId="2E230AC5" w14:textId="77777777" w:rsidR="009F7CB2" w:rsidRPr="003868B4" w:rsidRDefault="009F7CB2" w:rsidP="009F7CB2">
      <w:pPr>
        <w:rPr>
          <w:sz w:val="12"/>
          <w:szCs w:val="12"/>
          <w:lang w:val="en-GB"/>
        </w:rPr>
        <w:sectPr w:rsidR="009F7CB2" w:rsidRPr="003868B4" w:rsidSect="00D6178A">
          <w:footerReference w:type="even" r:id="rId15"/>
          <w:footerReference w:type="default" r:id="rId16"/>
          <w:type w:val="continuous"/>
          <w:pgSz w:w="11901" w:h="16840" w:code="9"/>
          <w:pgMar w:top="1021" w:right="1418" w:bottom="1021" w:left="1418" w:header="720" w:footer="567" w:gutter="0"/>
          <w:paperSrc w:first="15" w:other="15"/>
          <w:cols w:space="720"/>
          <w:docGrid w:linePitch="272"/>
        </w:sectPr>
      </w:pPr>
    </w:p>
    <w:p w14:paraId="1160E576" w14:textId="77777777" w:rsidR="00374F70" w:rsidRPr="003868B4" w:rsidRDefault="00374F70" w:rsidP="007B08A5">
      <w:pPr>
        <w:pStyle w:val="Heading20"/>
        <w:rPr>
          <w:lang w:val="en-GB"/>
        </w:rPr>
      </w:pPr>
      <w:bookmarkStart w:id="1189" w:name="_Toc6411909"/>
      <w:bookmarkStart w:id="1190" w:name="_Toc6215744"/>
      <w:bookmarkStart w:id="1191" w:name="_Toc4420932"/>
      <w:bookmarkStart w:id="1192" w:name="_Toc1570044"/>
      <w:bookmarkStart w:id="1193" w:name="_Toc340536"/>
      <w:bookmarkStart w:id="1194" w:name="_Toc536101952"/>
      <w:bookmarkStart w:id="1195" w:name="_Toc531960787"/>
      <w:bookmarkStart w:id="1196" w:name="_Toc531094570"/>
      <w:bookmarkStart w:id="1197" w:name="_Toc526431483"/>
      <w:bookmarkStart w:id="1198" w:name="_Toc525638295"/>
      <w:bookmarkStart w:id="1199" w:name="_Toc524430964"/>
      <w:bookmarkStart w:id="1200" w:name="_Toc520709570"/>
      <w:bookmarkStart w:id="1201" w:name="_Toc518981888"/>
      <w:bookmarkStart w:id="1202" w:name="_Toc517792335"/>
      <w:bookmarkStart w:id="1203" w:name="_Toc514850724"/>
      <w:bookmarkStart w:id="1204" w:name="_Toc513645657"/>
      <w:bookmarkStart w:id="1205" w:name="_Toc510775355"/>
      <w:bookmarkStart w:id="1206" w:name="_Toc509838134"/>
      <w:bookmarkStart w:id="1207" w:name="_Toc507510721"/>
      <w:bookmarkStart w:id="1208" w:name="_Toc505005338"/>
      <w:bookmarkStart w:id="1209" w:name="_Toc503439022"/>
      <w:bookmarkStart w:id="1210" w:name="_Toc500842108"/>
      <w:bookmarkStart w:id="1211" w:name="_Toc500841784"/>
      <w:bookmarkStart w:id="1212" w:name="_Toc499624466"/>
      <w:bookmarkStart w:id="1213" w:name="_Toc497988320"/>
      <w:bookmarkStart w:id="1214" w:name="_Toc497986899"/>
      <w:bookmarkStart w:id="1215" w:name="_Toc496537203"/>
      <w:bookmarkStart w:id="1216" w:name="_Toc495499935"/>
      <w:bookmarkStart w:id="1217" w:name="_Toc493685649"/>
      <w:bookmarkStart w:id="1218" w:name="_Toc488848859"/>
      <w:bookmarkStart w:id="1219" w:name="_Toc487466269"/>
      <w:bookmarkStart w:id="1220" w:name="_Toc486323174"/>
      <w:bookmarkStart w:id="1221" w:name="_Toc485117070"/>
      <w:bookmarkStart w:id="1222" w:name="_Toc483388291"/>
      <w:bookmarkStart w:id="1223" w:name="_Toc482280104"/>
      <w:bookmarkStart w:id="1224" w:name="_Toc479671309"/>
      <w:bookmarkStart w:id="1225" w:name="_Toc478464764"/>
      <w:bookmarkStart w:id="1226" w:name="_Toc477169054"/>
      <w:bookmarkStart w:id="1227" w:name="_Toc474504483"/>
      <w:bookmarkStart w:id="1228" w:name="_Toc473209550"/>
      <w:bookmarkStart w:id="1229" w:name="_Toc471824667"/>
      <w:bookmarkStart w:id="1230" w:name="_Toc469924991"/>
      <w:bookmarkStart w:id="1231" w:name="_Toc469048950"/>
      <w:bookmarkStart w:id="1232" w:name="_Toc466367272"/>
      <w:bookmarkStart w:id="1233" w:name="_Toc456103335"/>
      <w:bookmarkStart w:id="1234" w:name="_Toc456103219"/>
      <w:bookmarkStart w:id="1235" w:name="_Toc454789159"/>
      <w:bookmarkStart w:id="1236" w:name="_Toc453320524"/>
      <w:bookmarkStart w:id="1237" w:name="_Toc451863143"/>
      <w:bookmarkStart w:id="1238" w:name="_Toc450747475"/>
      <w:bookmarkStart w:id="1239" w:name="_Toc449442775"/>
      <w:bookmarkStart w:id="1240" w:name="_Toc446578881"/>
      <w:bookmarkStart w:id="1241" w:name="_Toc445368596"/>
      <w:bookmarkStart w:id="1242" w:name="_Toc442711620"/>
      <w:bookmarkStart w:id="1243" w:name="_Toc441671603"/>
      <w:bookmarkStart w:id="1244" w:name="_Toc440443796"/>
      <w:bookmarkStart w:id="1245" w:name="_Toc438219174"/>
      <w:bookmarkStart w:id="1246" w:name="_Toc437264287"/>
      <w:bookmarkStart w:id="1247" w:name="_Toc436383069"/>
      <w:bookmarkStart w:id="1248" w:name="_Toc434843834"/>
      <w:bookmarkStart w:id="1249" w:name="_Toc433358220"/>
      <w:bookmarkStart w:id="1250" w:name="_Toc432498840"/>
      <w:bookmarkStart w:id="1251" w:name="_Toc429469054"/>
      <w:bookmarkStart w:id="1252" w:name="_Toc428372303"/>
      <w:bookmarkStart w:id="1253" w:name="_Toc428193356"/>
      <w:bookmarkStart w:id="1254" w:name="_Toc424300248"/>
      <w:bookmarkStart w:id="1255" w:name="_Toc423078775"/>
      <w:bookmarkStart w:id="1256" w:name="_Toc421783562"/>
      <w:bookmarkStart w:id="1257" w:name="_Toc420414839"/>
      <w:bookmarkStart w:id="1258" w:name="_Toc417984361"/>
      <w:bookmarkStart w:id="1259" w:name="_Toc416360078"/>
      <w:bookmarkStart w:id="1260" w:name="_Toc414884968"/>
      <w:bookmarkStart w:id="1261" w:name="_Toc410904539"/>
      <w:bookmarkStart w:id="1262" w:name="_Toc409708236"/>
      <w:bookmarkStart w:id="1263" w:name="_Toc408576641"/>
      <w:bookmarkStart w:id="1264" w:name="_Toc406508020"/>
      <w:bookmarkStart w:id="1265" w:name="_Toc405386782"/>
      <w:bookmarkStart w:id="1266" w:name="_Toc404332316"/>
      <w:bookmarkStart w:id="1267" w:name="_Toc402967104"/>
      <w:bookmarkStart w:id="1268" w:name="_Toc401757924"/>
      <w:bookmarkStart w:id="1269" w:name="_Toc400374878"/>
      <w:bookmarkStart w:id="1270" w:name="_Toc399160640"/>
      <w:bookmarkStart w:id="1271" w:name="_Toc397517657"/>
      <w:bookmarkStart w:id="1272" w:name="_Toc396212812"/>
      <w:bookmarkStart w:id="1273" w:name="_Toc395100465"/>
      <w:bookmarkStart w:id="1274" w:name="_Toc393715490"/>
      <w:bookmarkStart w:id="1275" w:name="_Toc393714486"/>
      <w:bookmarkStart w:id="1276" w:name="_Toc393713419"/>
      <w:bookmarkStart w:id="1277" w:name="_Toc392235888"/>
      <w:bookmarkStart w:id="1278" w:name="_Toc391386074"/>
      <w:bookmarkStart w:id="1279" w:name="_Toc389730886"/>
      <w:bookmarkStart w:id="1280" w:name="_Toc388947562"/>
      <w:bookmarkStart w:id="1281" w:name="_Toc388946329"/>
      <w:bookmarkStart w:id="1282" w:name="_Toc385496801"/>
      <w:bookmarkStart w:id="1283" w:name="_Toc384625709"/>
      <w:bookmarkStart w:id="1284" w:name="_Toc383182315"/>
      <w:bookmarkStart w:id="1285" w:name="_Toc381784232"/>
      <w:bookmarkStart w:id="1286" w:name="_Toc380582899"/>
      <w:bookmarkStart w:id="1287" w:name="_Toc379440374"/>
      <w:bookmarkStart w:id="1288" w:name="_Toc378322721"/>
      <w:bookmarkStart w:id="1289" w:name="_Toc377026500"/>
      <w:bookmarkStart w:id="1290" w:name="_Toc374692771"/>
      <w:bookmarkStart w:id="1291" w:name="_Toc374692694"/>
      <w:bookmarkStart w:id="1292" w:name="_Toc374006640"/>
      <w:bookmarkStart w:id="1293" w:name="_Toc373157832"/>
      <w:bookmarkStart w:id="1294" w:name="_Toc371588866"/>
      <w:bookmarkStart w:id="1295" w:name="_Toc370373498"/>
      <w:bookmarkStart w:id="1296" w:name="_Toc369007891"/>
      <w:bookmarkStart w:id="1297" w:name="_Toc369007687"/>
      <w:bookmarkStart w:id="1298" w:name="_Toc367715553"/>
      <w:bookmarkStart w:id="1299" w:name="_Toc366157714"/>
      <w:bookmarkStart w:id="1300" w:name="_Toc364672357"/>
      <w:bookmarkStart w:id="1301" w:name="_Toc363741408"/>
      <w:bookmarkStart w:id="1302" w:name="_Toc361921568"/>
      <w:bookmarkStart w:id="1303" w:name="_Toc360696837"/>
      <w:bookmarkStart w:id="1304" w:name="_Toc359489437"/>
      <w:bookmarkStart w:id="1305" w:name="_Toc358192588"/>
      <w:bookmarkStart w:id="1306" w:name="_Toc357001961"/>
      <w:bookmarkStart w:id="1307" w:name="_Toc355708878"/>
      <w:bookmarkStart w:id="1308" w:name="_Toc354053852"/>
      <w:bookmarkStart w:id="1309" w:name="_Toc352940515"/>
      <w:bookmarkStart w:id="1310" w:name="_Toc351549910"/>
      <w:bookmarkStart w:id="1311" w:name="_Toc350415589"/>
      <w:bookmarkStart w:id="1312" w:name="_Toc349288271"/>
      <w:bookmarkStart w:id="1313" w:name="_Toc347929610"/>
      <w:bookmarkStart w:id="1314" w:name="_Toc346885965"/>
      <w:bookmarkStart w:id="1315" w:name="_Toc345579843"/>
      <w:bookmarkStart w:id="1316" w:name="_Toc343262688"/>
      <w:bookmarkStart w:id="1317" w:name="_Toc342912868"/>
      <w:bookmarkStart w:id="1318" w:name="_Toc341451237"/>
      <w:bookmarkStart w:id="1319" w:name="_Toc340225539"/>
      <w:bookmarkStart w:id="1320" w:name="_Toc338779392"/>
      <w:bookmarkStart w:id="1321" w:name="_Toc337110351"/>
      <w:bookmarkStart w:id="1322" w:name="_Toc335901525"/>
      <w:bookmarkStart w:id="1323" w:name="_Toc334776206"/>
      <w:bookmarkStart w:id="1324" w:name="_Toc332272671"/>
      <w:bookmarkStart w:id="1325" w:name="_Toc323904393"/>
      <w:bookmarkStart w:id="1326" w:name="_Toc323035740"/>
      <w:bookmarkStart w:id="1327" w:name="_Toc320536977"/>
      <w:bookmarkStart w:id="1328" w:name="_Toc318965020"/>
      <w:bookmarkStart w:id="1329" w:name="_Toc316479982"/>
      <w:bookmarkStart w:id="1330" w:name="_Toc313973326"/>
      <w:bookmarkStart w:id="1331" w:name="_Toc311103661"/>
      <w:bookmarkStart w:id="1332" w:name="_Toc308530349"/>
      <w:bookmarkStart w:id="1333" w:name="_Toc304892184"/>
      <w:bookmarkStart w:id="1334" w:name="_Toc303344266"/>
      <w:bookmarkStart w:id="1335" w:name="_Toc301945311"/>
      <w:bookmarkStart w:id="1336" w:name="_Toc297804737"/>
      <w:bookmarkStart w:id="1337" w:name="_Toc296675486"/>
      <w:bookmarkStart w:id="1338" w:name="_Toc295387916"/>
      <w:bookmarkStart w:id="1339" w:name="_Toc292704991"/>
      <w:bookmarkStart w:id="1340" w:name="_Toc291005407"/>
      <w:bookmarkStart w:id="1341" w:name="_Toc288660298"/>
      <w:bookmarkStart w:id="1342" w:name="_Toc286218733"/>
      <w:bookmarkStart w:id="1343" w:name="_Toc283737222"/>
      <w:bookmarkStart w:id="1344" w:name="_Toc282526056"/>
      <w:bookmarkStart w:id="1345" w:name="_Toc280349224"/>
      <w:bookmarkStart w:id="1346" w:name="_Toc279669168"/>
      <w:bookmarkStart w:id="1347" w:name="_Toc276717182"/>
      <w:bookmarkStart w:id="1348" w:name="_Toc274223846"/>
      <w:bookmarkStart w:id="1349" w:name="_Toc273023372"/>
      <w:bookmarkStart w:id="1350" w:name="_Toc271700511"/>
      <w:bookmarkStart w:id="1351" w:name="_Toc268774042"/>
      <w:bookmarkStart w:id="1352" w:name="_Toc266181257"/>
      <w:bookmarkStart w:id="1353" w:name="_Toc265056510"/>
      <w:bookmarkStart w:id="1354" w:name="_Toc262631831"/>
      <w:bookmarkStart w:id="1355" w:name="_Toc259783160"/>
      <w:bookmarkStart w:id="1356" w:name="_Toc253407165"/>
      <w:bookmarkStart w:id="1357" w:name="_Toc251059439"/>
      <w:bookmarkStart w:id="1358" w:name="_Toc248829285"/>
      <w:bookmarkStart w:id="1359" w:name="_Toc8296067"/>
      <w:bookmarkStart w:id="1360" w:name="_Toc9580680"/>
      <w:bookmarkStart w:id="1361" w:name="_Toc12354368"/>
      <w:bookmarkStart w:id="1362" w:name="_Toc13065957"/>
      <w:bookmarkStart w:id="1363" w:name="_Toc14769332"/>
      <w:bookmarkStart w:id="1364" w:name="_Toc17298854"/>
      <w:bookmarkStart w:id="1365" w:name="_Toc18681556"/>
      <w:bookmarkStart w:id="1366" w:name="_Toc21528584"/>
      <w:bookmarkStart w:id="1367" w:name="_Toc23321871"/>
      <w:bookmarkStart w:id="1368" w:name="_Toc24365712"/>
      <w:bookmarkStart w:id="1369" w:name="_Toc25746889"/>
      <w:bookmarkStart w:id="1370" w:name="_Toc26539918"/>
      <w:bookmarkStart w:id="1371" w:name="_Toc27558706"/>
      <w:bookmarkStart w:id="1372" w:name="_Toc31986490"/>
      <w:bookmarkStart w:id="1373" w:name="_Toc33175456"/>
      <w:bookmarkStart w:id="1374" w:name="_Toc38455869"/>
      <w:bookmarkStart w:id="1375" w:name="_Toc40787346"/>
      <w:bookmarkStart w:id="1376" w:name="_Toc46322978"/>
      <w:bookmarkStart w:id="1377" w:name="_Toc49438646"/>
      <w:bookmarkStart w:id="1378" w:name="_Toc51669585"/>
      <w:bookmarkStart w:id="1379" w:name="_Toc52889726"/>
      <w:bookmarkStart w:id="1380" w:name="_Toc57030869"/>
      <w:bookmarkStart w:id="1381" w:name="_Toc67918827"/>
      <w:bookmarkStart w:id="1382" w:name="_Toc70410772"/>
      <w:bookmarkStart w:id="1383" w:name="_Toc74064888"/>
      <w:bookmarkStart w:id="1384" w:name="_Toc78207946"/>
      <w:bookmarkStart w:id="1385" w:name="_Toc97889188"/>
      <w:bookmarkStart w:id="1386" w:name="_Toc103001300"/>
      <w:bookmarkEnd w:id="874"/>
      <w:bookmarkEnd w:id="875"/>
      <w:r w:rsidRPr="003868B4">
        <w:rPr>
          <w:lang w:val="en-GB"/>
        </w:rPr>
        <w:lastRenderedPageBreak/>
        <w:t>Service Restrictions</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4D4F94B1" w14:textId="77777777" w:rsidR="00374F70" w:rsidRPr="000839FC" w:rsidRDefault="00374F70" w:rsidP="00374F70">
      <w:pPr>
        <w:jc w:val="center"/>
        <w:rPr>
          <w:lang w:val="en-GB"/>
        </w:rPr>
      </w:pPr>
      <w:bookmarkStart w:id="1387" w:name="_Toc251059440"/>
      <w:bookmarkStart w:id="1388" w:name="_Toc248829287"/>
      <w:r w:rsidRPr="000839FC">
        <w:rPr>
          <w:lang w:val="en-GB"/>
        </w:rPr>
        <w:t xml:space="preserve">See URL: </w:t>
      </w:r>
      <w:r w:rsidR="008C0A30" w:rsidRPr="000839FC">
        <w:rPr>
          <w:lang w:val="en-GB"/>
        </w:rPr>
        <w:t xml:space="preserve">www.itu.int/pub/T-SP-SR.1-2012 </w:t>
      </w:r>
    </w:p>
    <w:p w14:paraId="01082651"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9" w:name="_Toc6411910"/>
      <w:bookmarkStart w:id="1390" w:name="_Toc6215745"/>
      <w:bookmarkStart w:id="1391" w:name="_Toc4420933"/>
      <w:bookmarkStart w:id="1392" w:name="_Toc1570045"/>
      <w:bookmarkStart w:id="1393" w:name="_Toc340537"/>
      <w:bookmarkStart w:id="1394" w:name="_Toc536101953"/>
      <w:bookmarkStart w:id="1395" w:name="_Toc531960788"/>
      <w:bookmarkStart w:id="1396" w:name="_Toc531094571"/>
      <w:bookmarkStart w:id="1397" w:name="_Toc526431484"/>
      <w:bookmarkStart w:id="1398" w:name="_Toc525638296"/>
      <w:bookmarkStart w:id="1399" w:name="_Toc524430965"/>
      <w:bookmarkStart w:id="1400" w:name="_Toc520709571"/>
      <w:bookmarkStart w:id="1401" w:name="_Toc518981889"/>
      <w:bookmarkStart w:id="1402" w:name="_Toc517792336"/>
      <w:bookmarkStart w:id="1403" w:name="_Toc514850725"/>
      <w:bookmarkStart w:id="1404" w:name="_Toc513645658"/>
      <w:bookmarkStart w:id="1405" w:name="_Toc510775356"/>
      <w:bookmarkStart w:id="1406" w:name="_Toc509838135"/>
      <w:bookmarkStart w:id="1407" w:name="_Toc507510722"/>
      <w:bookmarkStart w:id="1408" w:name="_Toc505005339"/>
      <w:bookmarkStart w:id="1409" w:name="_Toc503439023"/>
      <w:bookmarkStart w:id="1410" w:name="_Toc500842109"/>
      <w:bookmarkStart w:id="1411" w:name="_Toc500841785"/>
      <w:bookmarkStart w:id="1412" w:name="_Toc499624467"/>
      <w:bookmarkStart w:id="1413" w:name="_Toc497988321"/>
      <w:bookmarkStart w:id="1414" w:name="_Toc497986900"/>
      <w:bookmarkStart w:id="1415" w:name="_Toc496537204"/>
      <w:bookmarkStart w:id="1416" w:name="_Toc495499936"/>
      <w:bookmarkStart w:id="1417" w:name="_Toc493685650"/>
      <w:bookmarkStart w:id="1418" w:name="_Toc488848860"/>
      <w:bookmarkStart w:id="1419" w:name="_Toc487466270"/>
      <w:bookmarkStart w:id="1420" w:name="_Toc486323175"/>
      <w:bookmarkStart w:id="1421" w:name="_Toc485117071"/>
      <w:bookmarkStart w:id="1422" w:name="_Toc483388292"/>
      <w:bookmarkStart w:id="1423" w:name="_Toc482280105"/>
      <w:bookmarkStart w:id="1424" w:name="_Toc479671310"/>
      <w:bookmarkStart w:id="1425" w:name="_Toc478464765"/>
      <w:bookmarkStart w:id="1426" w:name="_Toc477169055"/>
      <w:bookmarkStart w:id="1427" w:name="_Toc474504484"/>
      <w:bookmarkStart w:id="1428" w:name="_Toc473209551"/>
      <w:bookmarkStart w:id="1429" w:name="_Toc471824668"/>
      <w:bookmarkStart w:id="1430" w:name="_Toc469924992"/>
      <w:bookmarkStart w:id="1431" w:name="_Toc469048951"/>
      <w:bookmarkStart w:id="1432" w:name="_Toc466367273"/>
      <w:bookmarkStart w:id="1433" w:name="_Toc456103336"/>
      <w:bookmarkStart w:id="1434" w:name="_Toc456103220"/>
      <w:bookmarkStart w:id="1435" w:name="_Toc454789160"/>
      <w:bookmarkStart w:id="1436" w:name="_Toc453320525"/>
      <w:bookmarkStart w:id="1437" w:name="_Toc451863144"/>
      <w:bookmarkStart w:id="1438" w:name="_Toc450747476"/>
      <w:bookmarkStart w:id="1439" w:name="_Toc449442776"/>
      <w:bookmarkStart w:id="1440" w:name="_Toc446578882"/>
      <w:bookmarkStart w:id="1441" w:name="_Toc445368597"/>
      <w:bookmarkStart w:id="1442" w:name="_Toc442711621"/>
      <w:bookmarkStart w:id="1443" w:name="_Toc441671604"/>
      <w:bookmarkStart w:id="1444" w:name="_Toc440443797"/>
      <w:bookmarkStart w:id="1445" w:name="_Toc438219175"/>
      <w:bookmarkStart w:id="1446" w:name="_Toc437264288"/>
      <w:bookmarkStart w:id="1447" w:name="_Toc436383070"/>
      <w:bookmarkStart w:id="1448" w:name="_Toc434843835"/>
      <w:bookmarkStart w:id="1449" w:name="_Toc433358221"/>
      <w:bookmarkStart w:id="1450" w:name="_Toc432498841"/>
      <w:bookmarkStart w:id="1451" w:name="_Toc429469055"/>
      <w:bookmarkStart w:id="1452" w:name="_Toc428372304"/>
      <w:bookmarkStart w:id="1453" w:name="_Toc428193357"/>
      <w:bookmarkStart w:id="1454" w:name="_Toc424300249"/>
      <w:bookmarkStart w:id="1455" w:name="_Toc423078776"/>
      <w:bookmarkStart w:id="1456" w:name="_Toc421783563"/>
      <w:bookmarkStart w:id="1457" w:name="_Toc420414840"/>
      <w:bookmarkStart w:id="1458" w:name="_Toc417984362"/>
      <w:bookmarkStart w:id="1459" w:name="_Toc416360079"/>
      <w:bookmarkStart w:id="1460" w:name="_Toc414884969"/>
      <w:bookmarkStart w:id="1461" w:name="_Toc410904540"/>
      <w:bookmarkStart w:id="1462" w:name="_Toc409708237"/>
      <w:bookmarkStart w:id="1463" w:name="_Toc408576642"/>
      <w:bookmarkStart w:id="1464" w:name="_Toc406508021"/>
      <w:bookmarkStart w:id="1465" w:name="_Toc405386783"/>
      <w:bookmarkStart w:id="1466" w:name="_Toc404332317"/>
      <w:bookmarkStart w:id="1467" w:name="_Toc402967105"/>
      <w:bookmarkStart w:id="1468" w:name="_Toc401757925"/>
      <w:bookmarkStart w:id="1469" w:name="_Toc400374879"/>
      <w:bookmarkStart w:id="1470" w:name="_Toc399160641"/>
      <w:bookmarkStart w:id="1471" w:name="_Toc397517658"/>
      <w:bookmarkStart w:id="1472" w:name="_Toc396212813"/>
      <w:bookmarkStart w:id="1473" w:name="_Toc395100466"/>
      <w:bookmarkStart w:id="1474" w:name="_Toc393715491"/>
      <w:bookmarkStart w:id="1475" w:name="_Toc393714487"/>
      <w:bookmarkStart w:id="1476" w:name="_Toc393713420"/>
      <w:bookmarkStart w:id="1477" w:name="_Toc392235889"/>
      <w:bookmarkStart w:id="1478" w:name="_Toc391386075"/>
      <w:bookmarkStart w:id="1479" w:name="_Toc389730887"/>
      <w:bookmarkStart w:id="1480" w:name="_Toc388947563"/>
      <w:bookmarkStart w:id="1481" w:name="_Toc388946330"/>
      <w:bookmarkStart w:id="1482" w:name="_Toc385496802"/>
      <w:bookmarkStart w:id="1483" w:name="_Toc384625710"/>
      <w:bookmarkStart w:id="1484" w:name="_Toc383182316"/>
      <w:bookmarkStart w:id="1485" w:name="_Toc381784233"/>
      <w:bookmarkStart w:id="1486" w:name="_Toc380582900"/>
      <w:bookmarkStart w:id="1487" w:name="_Toc379440375"/>
      <w:bookmarkStart w:id="1488" w:name="_Toc378322722"/>
      <w:bookmarkStart w:id="1489" w:name="_Toc377026501"/>
      <w:bookmarkStart w:id="1490" w:name="_Toc374692772"/>
      <w:bookmarkStart w:id="1491" w:name="_Toc374692695"/>
      <w:bookmarkStart w:id="1492" w:name="_Toc374006641"/>
      <w:bookmarkStart w:id="1493" w:name="_Toc373157833"/>
      <w:bookmarkStart w:id="1494" w:name="_Toc371588867"/>
      <w:bookmarkStart w:id="1495" w:name="_Toc370373501"/>
      <w:bookmarkStart w:id="1496" w:name="_Toc369007892"/>
      <w:bookmarkStart w:id="1497" w:name="_Toc369007688"/>
      <w:bookmarkStart w:id="1498" w:name="_Toc367715554"/>
      <w:bookmarkStart w:id="1499" w:name="_Toc366157715"/>
      <w:bookmarkStart w:id="1500" w:name="_Toc364672358"/>
      <w:bookmarkStart w:id="1501" w:name="_Toc363741409"/>
      <w:bookmarkStart w:id="1502" w:name="_Toc361921569"/>
      <w:bookmarkStart w:id="1503" w:name="_Toc360696838"/>
      <w:bookmarkStart w:id="1504" w:name="_Toc359489438"/>
      <w:bookmarkStart w:id="1505" w:name="_Toc358192589"/>
      <w:bookmarkStart w:id="1506" w:name="_Toc357001962"/>
      <w:bookmarkStart w:id="1507" w:name="_Toc355708879"/>
      <w:bookmarkStart w:id="1508" w:name="_Toc354053853"/>
      <w:bookmarkStart w:id="1509" w:name="_Toc352940516"/>
      <w:bookmarkStart w:id="1510" w:name="_Toc351549911"/>
      <w:bookmarkStart w:id="1511" w:name="_Toc350415590"/>
      <w:bookmarkStart w:id="1512" w:name="_Toc349288272"/>
      <w:bookmarkStart w:id="1513" w:name="_Toc347929611"/>
      <w:bookmarkStart w:id="1514" w:name="_Toc346885966"/>
      <w:bookmarkStart w:id="1515" w:name="_Toc345579844"/>
      <w:bookmarkStart w:id="1516" w:name="_Toc343262689"/>
      <w:bookmarkStart w:id="1517" w:name="_Toc342912869"/>
      <w:bookmarkStart w:id="1518" w:name="_Toc341451238"/>
      <w:bookmarkStart w:id="1519" w:name="_Toc340225540"/>
      <w:bookmarkStart w:id="1520" w:name="_Toc338779393"/>
      <w:bookmarkStart w:id="1521" w:name="_Toc337110352"/>
      <w:bookmarkStart w:id="1522" w:name="_Toc335901526"/>
      <w:bookmarkStart w:id="1523" w:name="_Toc334776207"/>
      <w:bookmarkStart w:id="1524" w:name="_Toc332272672"/>
      <w:bookmarkStart w:id="1525" w:name="_Toc323904394"/>
      <w:bookmarkStart w:id="1526" w:name="_Toc323035741"/>
      <w:bookmarkStart w:id="1527" w:name="_Toc320536978"/>
      <w:bookmarkStart w:id="1528" w:name="_Toc318965022"/>
      <w:bookmarkStart w:id="1529" w:name="_Toc316479984"/>
      <w:bookmarkStart w:id="1530" w:name="_Toc313973328"/>
      <w:bookmarkStart w:id="1531" w:name="_Toc311103663"/>
      <w:bookmarkStart w:id="1532" w:name="_Toc308530351"/>
      <w:bookmarkStart w:id="1533" w:name="_Toc304892186"/>
      <w:bookmarkStart w:id="1534" w:name="_Toc303344268"/>
      <w:bookmarkStart w:id="1535" w:name="_Toc301945313"/>
      <w:bookmarkStart w:id="1536" w:name="_Toc297804739"/>
      <w:bookmarkStart w:id="1537" w:name="_Toc296675488"/>
      <w:bookmarkStart w:id="1538" w:name="_Toc295387918"/>
      <w:bookmarkStart w:id="1539" w:name="_Toc292704993"/>
      <w:bookmarkStart w:id="1540" w:name="_Toc291005409"/>
      <w:bookmarkStart w:id="1541" w:name="_Toc288660300"/>
      <w:bookmarkStart w:id="1542" w:name="_Toc286218735"/>
      <w:bookmarkStart w:id="1543" w:name="_Toc283737224"/>
      <w:bookmarkStart w:id="1544" w:name="_Toc282526058"/>
      <w:bookmarkStart w:id="1545" w:name="_Toc280349226"/>
      <w:bookmarkStart w:id="1546" w:name="_Toc279669170"/>
      <w:bookmarkStart w:id="1547" w:name="_Toc276717184"/>
      <w:bookmarkStart w:id="1548" w:name="_Toc274223848"/>
      <w:bookmarkStart w:id="1549" w:name="_Toc273023374"/>
      <w:bookmarkStart w:id="1550" w:name="_Toc271700513"/>
      <w:bookmarkStart w:id="1551" w:name="_Toc268774044"/>
      <w:bookmarkStart w:id="1552" w:name="_Toc266181259"/>
      <w:bookmarkStart w:id="1553" w:name="_Toc265056512"/>
      <w:bookmarkStart w:id="1554" w:name="_Toc262631833"/>
      <w:bookmarkStart w:id="1555" w:name="_Toc259783162"/>
      <w:bookmarkStart w:id="1556" w:name="_Toc253407167"/>
      <w:bookmarkStart w:id="1557" w:name="_Toc8296068"/>
      <w:bookmarkStart w:id="1558" w:name="_Toc9580681"/>
      <w:bookmarkStart w:id="1559" w:name="_Toc12354369"/>
      <w:bookmarkStart w:id="1560" w:name="_Toc13065958"/>
      <w:bookmarkStart w:id="1561" w:name="_Toc14769333"/>
      <w:bookmarkStart w:id="1562" w:name="_Toc17298855"/>
      <w:bookmarkStart w:id="1563" w:name="_Toc18681557"/>
      <w:bookmarkStart w:id="1564" w:name="_Toc21528585"/>
      <w:bookmarkStart w:id="1565" w:name="_Toc23321872"/>
      <w:bookmarkStart w:id="1566" w:name="_Toc24365713"/>
      <w:bookmarkStart w:id="1567" w:name="_Toc25746890"/>
      <w:bookmarkStart w:id="1568" w:name="_Toc26539919"/>
      <w:bookmarkStart w:id="1569" w:name="_Toc27558707"/>
      <w:bookmarkStart w:id="1570" w:name="_Toc31986491"/>
      <w:bookmarkStart w:id="1571" w:name="_Toc33175457"/>
      <w:bookmarkStart w:id="1572" w:name="_Toc38455870"/>
      <w:bookmarkStart w:id="1573" w:name="_Toc40787347"/>
      <w:bookmarkStart w:id="1574" w:name="_Toc46322979"/>
      <w:bookmarkStart w:id="1575" w:name="_Toc49438647"/>
      <w:bookmarkStart w:id="1576" w:name="_Toc51669586"/>
      <w:bookmarkStart w:id="1577" w:name="_Toc52889727"/>
      <w:bookmarkStart w:id="1578" w:name="_Toc57030870"/>
      <w:bookmarkStart w:id="1579" w:name="_Toc67918828"/>
      <w:bookmarkStart w:id="1580" w:name="_Toc70410773"/>
      <w:bookmarkStart w:id="1581" w:name="_Toc74064889"/>
      <w:bookmarkStart w:id="1582" w:name="_Toc78207947"/>
      <w:bookmarkStart w:id="1583" w:name="_Toc97889189"/>
      <w:bookmarkStart w:id="1584" w:name="_Toc10300130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5" w:name="_Toc420414841"/>
      <w:bookmarkStart w:id="1586" w:name="_Toc417984363"/>
      <w:bookmarkStart w:id="1587" w:name="_Toc416360080"/>
      <w:bookmarkStart w:id="1588" w:name="_Toc414884970"/>
      <w:bookmarkStart w:id="1589" w:name="_Toc410904541"/>
      <w:bookmarkStart w:id="1590" w:name="_Toc409708238"/>
      <w:bookmarkStart w:id="1591" w:name="_Toc408576643"/>
      <w:bookmarkStart w:id="1592" w:name="_Toc406508022"/>
      <w:bookmarkStart w:id="1593" w:name="_Toc405386784"/>
      <w:bookmarkStart w:id="1594" w:name="_Toc404332318"/>
      <w:bookmarkStart w:id="1595" w:name="_Toc402967106"/>
      <w:bookmarkStart w:id="1596" w:name="_Toc401757926"/>
      <w:bookmarkStart w:id="1597" w:name="_Toc400374880"/>
      <w:bookmarkStart w:id="1598" w:name="_Toc399160642"/>
      <w:bookmarkStart w:id="1599" w:name="_Toc397517659"/>
      <w:bookmarkStart w:id="1600" w:name="_Toc396212814"/>
      <w:bookmarkStart w:id="1601" w:name="_Toc395100467"/>
      <w:bookmarkStart w:id="1602" w:name="_Toc393715492"/>
      <w:bookmarkStart w:id="1603" w:name="_Toc393714488"/>
      <w:bookmarkStart w:id="1604" w:name="_Toc393713421"/>
      <w:bookmarkStart w:id="1605" w:name="_Toc392235890"/>
      <w:bookmarkStart w:id="1606" w:name="_Toc391386076"/>
      <w:bookmarkStart w:id="1607" w:name="_Toc389730888"/>
      <w:bookmarkStart w:id="1608" w:name="_Toc388947564"/>
      <w:bookmarkStart w:id="1609" w:name="_Toc388946331"/>
      <w:bookmarkStart w:id="1610" w:name="_Toc385496803"/>
      <w:bookmarkStart w:id="1611" w:name="_Toc384625711"/>
      <w:bookmarkStart w:id="1612" w:name="_Toc383182317"/>
      <w:bookmarkStart w:id="1613" w:name="_Toc381784234"/>
      <w:bookmarkStart w:id="1614" w:name="_Toc380582901"/>
      <w:bookmarkStart w:id="1615" w:name="_Toc379440376"/>
      <w:bookmarkStart w:id="1616" w:name="_Toc378322723"/>
      <w:bookmarkStart w:id="1617" w:name="_Toc377026502"/>
      <w:bookmarkStart w:id="1618" w:name="_Toc374692773"/>
      <w:bookmarkStart w:id="1619" w:name="_Toc374692696"/>
      <w:bookmarkStart w:id="1620" w:name="_Toc374006642"/>
      <w:bookmarkStart w:id="1621" w:name="_Toc373157834"/>
      <w:bookmarkStart w:id="1622" w:name="_Toc371588868"/>
      <w:bookmarkStart w:id="1623" w:name="_Toc370373502"/>
      <w:bookmarkStart w:id="1624" w:name="_Toc369007893"/>
      <w:bookmarkStart w:id="1625" w:name="_Toc369007689"/>
      <w:bookmarkStart w:id="1626" w:name="_Toc367715555"/>
      <w:bookmarkStart w:id="1627" w:name="_Toc366157716"/>
      <w:bookmarkStart w:id="1628" w:name="_Toc364672359"/>
      <w:bookmarkStart w:id="1629" w:name="_Toc363741410"/>
      <w:bookmarkStart w:id="1630" w:name="_Toc361921570"/>
      <w:bookmarkStart w:id="1631" w:name="_Toc360696839"/>
      <w:bookmarkStart w:id="1632" w:name="_Toc359489439"/>
      <w:bookmarkStart w:id="1633" w:name="_Toc358192590"/>
      <w:bookmarkStart w:id="1634" w:name="_Toc357001963"/>
      <w:bookmarkStart w:id="1635" w:name="_Toc355708880"/>
      <w:bookmarkStart w:id="1636" w:name="_Toc354053854"/>
      <w:bookmarkStart w:id="1637" w:name="_Toc352940517"/>
      <w:bookmarkStart w:id="1638" w:name="_Toc351549912"/>
      <w:bookmarkStart w:id="1639" w:name="_Toc350415591"/>
      <w:bookmarkStart w:id="1640" w:name="_Toc349288273"/>
      <w:bookmarkStart w:id="1641" w:name="_Toc347929612"/>
      <w:bookmarkStart w:id="1642" w:name="_Toc346885967"/>
      <w:bookmarkStart w:id="1643" w:name="_Toc345579845"/>
      <w:bookmarkStart w:id="1644" w:name="_Toc343262690"/>
      <w:bookmarkStart w:id="1645" w:name="_Toc342912870"/>
      <w:bookmarkStart w:id="1646" w:name="_Toc341451239"/>
      <w:bookmarkStart w:id="1647" w:name="_Toc340225541"/>
      <w:bookmarkStart w:id="1648" w:name="_Toc338779394"/>
      <w:bookmarkStart w:id="1649" w:name="_Toc337110353"/>
      <w:bookmarkStart w:id="1650" w:name="_Toc335901527"/>
      <w:bookmarkStart w:id="1651" w:name="_Toc334776208"/>
      <w:bookmarkStart w:id="1652" w:name="_Toc332272673"/>
      <w:bookmarkStart w:id="1653" w:name="_Toc323904395"/>
      <w:bookmarkStart w:id="1654" w:name="_Toc323035742"/>
      <w:bookmarkStart w:id="1655" w:name="_Toc321820569"/>
      <w:bookmarkStart w:id="1656" w:name="_Toc321311688"/>
      <w:bookmarkStart w:id="1657" w:name="_Toc321233409"/>
      <w:bookmarkStart w:id="1658" w:name="_Toc320536979"/>
      <w:bookmarkStart w:id="1659" w:name="_Toc318965023"/>
      <w:bookmarkStart w:id="1660" w:name="_Toc316479985"/>
      <w:bookmarkStart w:id="1661" w:name="_Toc313973329"/>
      <w:bookmarkStart w:id="1662" w:name="_Toc311103664"/>
      <w:bookmarkStart w:id="1663" w:name="_Toc308530352"/>
      <w:bookmarkStart w:id="1664" w:name="_Toc304892188"/>
      <w:bookmarkStart w:id="1665" w:name="_Toc303344270"/>
      <w:bookmarkStart w:id="1666" w:name="_Toc301945315"/>
      <w:bookmarkStart w:id="1667" w:name="_Toc297804741"/>
      <w:bookmarkStart w:id="1668" w:name="_Toc296675490"/>
      <w:bookmarkStart w:id="1669" w:name="_Toc295387920"/>
      <w:bookmarkStart w:id="1670" w:name="_Toc292704995"/>
      <w:bookmarkStart w:id="1671" w:name="_Toc291005411"/>
      <w:bookmarkStart w:id="1672" w:name="_Toc288660302"/>
      <w:bookmarkStart w:id="1673" w:name="_Toc286218737"/>
      <w:bookmarkStart w:id="1674" w:name="_Toc283737226"/>
      <w:bookmarkStart w:id="1675" w:name="_Toc282526060"/>
      <w:bookmarkStart w:id="1676" w:name="_Toc280349228"/>
      <w:bookmarkStart w:id="1677" w:name="_Toc279669172"/>
      <w:bookmarkStart w:id="1678" w:name="_Toc276717186"/>
      <w:bookmarkStart w:id="1679" w:name="_Toc274223850"/>
      <w:bookmarkStart w:id="1680" w:name="_Toc273023376"/>
      <w:bookmarkStart w:id="1681" w:name="_Toc271700515"/>
      <w:bookmarkStart w:id="1682" w:name="_Toc268774046"/>
      <w:bookmarkStart w:id="1683" w:name="_Toc266181261"/>
      <w:bookmarkStart w:id="1684" w:name="_Toc259783164"/>
      <w:bookmarkStart w:id="1685" w:name="_Toc253407169"/>
      <w:bookmarkStart w:id="1686" w:name="_Toc6411911"/>
      <w:bookmarkStart w:id="1687" w:name="_Toc6215746"/>
      <w:bookmarkStart w:id="1688" w:name="_Toc4420934"/>
      <w:bookmarkStart w:id="1689" w:name="_Toc1570046"/>
      <w:bookmarkStart w:id="1690" w:name="_Toc340538"/>
      <w:bookmarkStart w:id="1691" w:name="_Toc536101954"/>
      <w:bookmarkStart w:id="1692" w:name="_Toc531960789"/>
      <w:bookmarkStart w:id="1693" w:name="_Toc531094572"/>
      <w:bookmarkStart w:id="1694" w:name="_Toc526431485"/>
      <w:bookmarkStart w:id="1695" w:name="_Toc525638297"/>
      <w:bookmarkStart w:id="1696" w:name="_Toc524430966"/>
      <w:bookmarkStart w:id="1697" w:name="_Toc520709572"/>
      <w:bookmarkStart w:id="1698" w:name="_Toc518981890"/>
      <w:bookmarkStart w:id="1699" w:name="_Toc517792337"/>
      <w:bookmarkStart w:id="1700" w:name="_Toc514850726"/>
      <w:bookmarkStart w:id="1701" w:name="_Toc513645659"/>
      <w:bookmarkStart w:id="1702" w:name="_Toc510775357"/>
      <w:bookmarkStart w:id="1703" w:name="_Toc509838136"/>
      <w:bookmarkStart w:id="1704" w:name="_Toc507510723"/>
      <w:bookmarkStart w:id="1705" w:name="_Toc505005340"/>
      <w:bookmarkStart w:id="1706" w:name="_Toc503439024"/>
      <w:bookmarkStart w:id="1707" w:name="_Toc500842110"/>
      <w:bookmarkStart w:id="1708" w:name="_Toc500841786"/>
      <w:bookmarkStart w:id="1709" w:name="_Toc499624468"/>
      <w:bookmarkStart w:id="1710" w:name="_Toc497988322"/>
      <w:bookmarkStart w:id="1711" w:name="_Toc497986901"/>
      <w:bookmarkStart w:id="1712" w:name="_Toc496537205"/>
      <w:bookmarkStart w:id="1713" w:name="_Toc495499937"/>
      <w:bookmarkStart w:id="1714" w:name="_Toc493685651"/>
      <w:bookmarkStart w:id="1715" w:name="_Toc488848861"/>
      <w:bookmarkStart w:id="1716" w:name="_Toc487466271"/>
      <w:bookmarkStart w:id="1717" w:name="_Toc486323176"/>
      <w:bookmarkStart w:id="1718" w:name="_Toc485117072"/>
      <w:bookmarkStart w:id="1719" w:name="_Toc483388293"/>
      <w:bookmarkStart w:id="1720" w:name="_Toc482280106"/>
      <w:bookmarkStart w:id="1721" w:name="_Toc479671311"/>
      <w:bookmarkStart w:id="1722" w:name="_Toc478464766"/>
      <w:bookmarkStart w:id="1723" w:name="_Toc477169056"/>
      <w:bookmarkStart w:id="1724" w:name="_Toc474504485"/>
      <w:bookmarkStart w:id="1725" w:name="_Toc473209552"/>
      <w:bookmarkStart w:id="1726" w:name="_Toc471824669"/>
      <w:bookmarkStart w:id="1727" w:name="_Toc469924993"/>
      <w:bookmarkStart w:id="1728" w:name="_Toc469048952"/>
      <w:bookmarkStart w:id="1729" w:name="_Toc466367274"/>
      <w:bookmarkStart w:id="1730" w:name="_Toc456103337"/>
      <w:bookmarkStart w:id="1731" w:name="_Toc456103221"/>
      <w:bookmarkStart w:id="1732" w:name="_Toc454789161"/>
      <w:bookmarkStart w:id="1733" w:name="_Toc453320526"/>
      <w:bookmarkStart w:id="1734" w:name="_Toc451863145"/>
      <w:bookmarkStart w:id="1735" w:name="_Toc450747477"/>
      <w:bookmarkStart w:id="1736" w:name="_Toc449442777"/>
      <w:bookmarkStart w:id="1737" w:name="_Toc446578883"/>
      <w:bookmarkStart w:id="1738" w:name="_Toc445368598"/>
      <w:bookmarkStart w:id="1739" w:name="_Toc442711622"/>
      <w:bookmarkStart w:id="1740" w:name="_Toc441671605"/>
      <w:bookmarkStart w:id="1741" w:name="_Toc440443798"/>
      <w:bookmarkStart w:id="1742" w:name="_Toc438219176"/>
      <w:bookmarkStart w:id="1743" w:name="_Toc437264289"/>
      <w:bookmarkStart w:id="1744" w:name="_Toc436383071"/>
      <w:bookmarkStart w:id="1745" w:name="_Toc434843836"/>
      <w:bookmarkStart w:id="1746" w:name="_Toc433358222"/>
      <w:bookmarkStart w:id="1747" w:name="_Toc432498842"/>
      <w:bookmarkStart w:id="1748" w:name="_Toc429469056"/>
      <w:bookmarkStart w:id="1749" w:name="_Toc428372305"/>
      <w:bookmarkStart w:id="1750" w:name="_Toc428193358"/>
      <w:bookmarkStart w:id="1751" w:name="_Toc424300250"/>
      <w:bookmarkStart w:id="1752" w:name="_Toc423078777"/>
      <w:bookmarkStart w:id="1753" w:name="_Toc421783564"/>
      <w:bookmarkStart w:id="1754" w:name="_Toc8296069"/>
      <w:bookmarkStart w:id="1755" w:name="_Toc9580682"/>
      <w:bookmarkStart w:id="1756" w:name="_Toc12354370"/>
      <w:bookmarkStart w:id="1757" w:name="_Toc13065959"/>
      <w:bookmarkStart w:id="1758" w:name="_Toc14769334"/>
      <w:bookmarkStart w:id="1759" w:name="_Toc17298856"/>
      <w:bookmarkStart w:id="1760" w:name="_Toc18681558"/>
      <w:bookmarkStart w:id="1761" w:name="_Toc21528586"/>
      <w:bookmarkStart w:id="1762" w:name="_Toc23321873"/>
      <w:bookmarkStart w:id="1763" w:name="_Toc24365714"/>
      <w:bookmarkStart w:id="1764" w:name="_Toc25746891"/>
      <w:bookmarkStart w:id="1765" w:name="_Toc26539920"/>
      <w:bookmarkStart w:id="1766" w:name="_Toc27558708"/>
      <w:bookmarkStart w:id="1767" w:name="_Toc31986492"/>
      <w:bookmarkStart w:id="1768" w:name="_Toc33175458"/>
      <w:bookmarkStart w:id="1769" w:name="_Toc38455871"/>
      <w:bookmarkStart w:id="1770" w:name="_Toc40787348"/>
      <w:bookmarkStart w:id="1771" w:name="_Toc49438648"/>
      <w:bookmarkStart w:id="1772" w:name="_Toc51669587"/>
      <w:bookmarkStart w:id="1773" w:name="_Toc52889728"/>
      <w:bookmarkStart w:id="1774" w:name="_Toc57030871"/>
      <w:bookmarkStart w:id="1775" w:name="_Toc67918829"/>
      <w:bookmarkStart w:id="1776" w:name="_Toc70410774"/>
      <w:bookmarkStart w:id="1777" w:name="_Toc74064890"/>
      <w:bookmarkStart w:id="1778" w:name="_Toc78207948"/>
      <w:bookmarkStart w:id="1779" w:name="_Toc97889190"/>
      <w:bookmarkStart w:id="1780" w:name="_Toc103001302"/>
      <w:r w:rsidRPr="006F5A9E">
        <w:lastRenderedPageBreak/>
        <w:t>AMENDMENTS</w:t>
      </w:r>
      <w:r>
        <w:t xml:space="preserve">  TO  SERVICE  PUBLICATIONS</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0613FC47" w14:textId="77777777" w:rsidR="00036586" w:rsidRDefault="00036586" w:rsidP="009C63B8">
      <w:pPr>
        <w:rPr>
          <w:lang w:val="en-GB"/>
        </w:rPr>
      </w:pPr>
    </w:p>
    <w:p w14:paraId="6124D98B" w14:textId="5136E569" w:rsidR="00D02634" w:rsidRDefault="00D02634" w:rsidP="009C63B8">
      <w:pPr>
        <w:rPr>
          <w:lang w:val="es-ES"/>
        </w:rPr>
      </w:pPr>
    </w:p>
    <w:p w14:paraId="420BC1E3" w14:textId="5125554E" w:rsidR="003868B4" w:rsidRDefault="003868B4" w:rsidP="009C63B8">
      <w:pPr>
        <w:rPr>
          <w:lang w:val="es-ES"/>
        </w:rPr>
      </w:pPr>
    </w:p>
    <w:p w14:paraId="7B1570E2" w14:textId="77777777" w:rsidR="003868B4" w:rsidRPr="003868B4" w:rsidRDefault="003868B4" w:rsidP="003868B4">
      <w:pPr>
        <w:pStyle w:val="Heading20"/>
        <w:rPr>
          <w:lang w:val="en-GB"/>
        </w:rPr>
      </w:pPr>
      <w:r w:rsidRPr="003868B4">
        <w:rPr>
          <w:lang w:val="en-GB"/>
        </w:rPr>
        <w:t xml:space="preserve">List of Ship Stations and Maritime Mobile </w:t>
      </w:r>
      <w:r w:rsidRPr="003868B4">
        <w:rPr>
          <w:lang w:val="en-GB"/>
        </w:rPr>
        <w:br/>
        <w:t>Service Identity Assignments</w:t>
      </w:r>
      <w:r w:rsidRPr="003868B4">
        <w:rPr>
          <w:lang w:val="en-GB"/>
        </w:rPr>
        <w:br/>
        <w:t>(List V)</w:t>
      </w:r>
      <w:r w:rsidRPr="003868B4">
        <w:rPr>
          <w:lang w:val="en-GB"/>
        </w:rPr>
        <w:br/>
        <w:t>Edition of 2022</w:t>
      </w:r>
      <w:r w:rsidRPr="003868B4">
        <w:rPr>
          <w:lang w:val="en-GB"/>
        </w:rPr>
        <w:br/>
      </w:r>
      <w:r w:rsidRPr="003868B4">
        <w:rPr>
          <w:lang w:val="en-GB"/>
        </w:rPr>
        <w:br/>
        <w:t>Section VI</w:t>
      </w:r>
    </w:p>
    <w:p w14:paraId="00987F53" w14:textId="77777777" w:rsidR="003868B4" w:rsidRPr="003868B4" w:rsidRDefault="003868B4" w:rsidP="003868B4">
      <w:pPr>
        <w:widowControl w:val="0"/>
        <w:tabs>
          <w:tab w:val="clear" w:pos="1276"/>
          <w:tab w:val="clear" w:pos="1843"/>
          <w:tab w:val="left" w:pos="90"/>
          <w:tab w:val="left" w:pos="1134"/>
          <w:tab w:val="left" w:pos="1560"/>
          <w:tab w:val="left" w:pos="2127"/>
        </w:tabs>
        <w:spacing w:before="0"/>
        <w:rPr>
          <w:rFonts w:cs="Calibri"/>
          <w:b/>
          <w:bCs/>
          <w:noProof w:val="0"/>
        </w:rPr>
      </w:pPr>
      <w:bookmarkStart w:id="1781" w:name="_Hlk41891745"/>
    </w:p>
    <w:p w14:paraId="79DE03DA" w14:textId="77777777" w:rsidR="003868B4" w:rsidRPr="003868B4" w:rsidRDefault="003868B4" w:rsidP="003868B4">
      <w:pPr>
        <w:widowControl w:val="0"/>
        <w:tabs>
          <w:tab w:val="clear" w:pos="1276"/>
          <w:tab w:val="clear" w:pos="1843"/>
          <w:tab w:val="left" w:pos="90"/>
          <w:tab w:val="left" w:pos="1134"/>
          <w:tab w:val="left" w:pos="1560"/>
          <w:tab w:val="left" w:pos="2127"/>
        </w:tabs>
        <w:spacing w:before="0"/>
        <w:rPr>
          <w:rFonts w:cs="Calibri"/>
          <w:b/>
          <w:bCs/>
          <w:noProof w:val="0"/>
        </w:rPr>
      </w:pPr>
    </w:p>
    <w:bookmarkEnd w:id="1781"/>
    <w:p w14:paraId="5546C000" w14:textId="77777777" w:rsidR="003868B4" w:rsidRPr="003868B4" w:rsidRDefault="003868B4" w:rsidP="003868B4">
      <w:pPr>
        <w:widowControl w:val="0"/>
        <w:tabs>
          <w:tab w:val="clear" w:pos="1276"/>
          <w:tab w:val="clear" w:pos="1843"/>
          <w:tab w:val="left" w:pos="90"/>
          <w:tab w:val="left" w:pos="1134"/>
          <w:tab w:val="left" w:pos="1560"/>
          <w:tab w:val="left" w:pos="2127"/>
        </w:tabs>
        <w:spacing w:before="0"/>
        <w:rPr>
          <w:rFonts w:cs="Calibri"/>
          <w:b/>
          <w:bCs/>
          <w:noProof w:val="0"/>
        </w:rPr>
      </w:pPr>
      <w:r w:rsidRPr="003868B4">
        <w:rPr>
          <w:rFonts w:cs="Calibri"/>
          <w:b/>
          <w:bCs/>
          <w:noProof w:val="0"/>
          <w:lang w:val="en-GB"/>
        </w:rPr>
        <w:t>REP</w:t>
      </w:r>
    </w:p>
    <w:p w14:paraId="164098F1" w14:textId="6736831D" w:rsidR="003868B4" w:rsidRPr="003868B4" w:rsidRDefault="003868B4" w:rsidP="003868B4">
      <w:pPr>
        <w:widowControl w:val="0"/>
        <w:tabs>
          <w:tab w:val="clear" w:pos="1276"/>
          <w:tab w:val="clear" w:pos="1843"/>
          <w:tab w:val="left" w:pos="199"/>
          <w:tab w:val="left" w:pos="1021"/>
          <w:tab w:val="left" w:pos="1134"/>
          <w:tab w:val="left" w:pos="1560"/>
          <w:tab w:val="left" w:pos="2127"/>
        </w:tabs>
        <w:spacing w:before="0"/>
        <w:ind w:firstLine="567"/>
        <w:rPr>
          <w:rFonts w:cs="Calibri"/>
          <w:noProof w:val="0"/>
          <w:color w:val="000000"/>
          <w:lang w:val="en-GB" w:eastAsia="en-GB"/>
        </w:rPr>
      </w:pPr>
      <w:bookmarkStart w:id="1782" w:name="_Hlk98227836"/>
      <w:r w:rsidRPr="003868B4">
        <w:rPr>
          <w:rFonts w:cs="Calibri"/>
          <w:b/>
          <w:bCs/>
          <w:noProof w:val="0"/>
          <w:color w:val="000000"/>
          <w:lang w:val="en-GB"/>
        </w:rPr>
        <w:t>AA17</w:t>
      </w:r>
      <w:r w:rsidRPr="003868B4">
        <w:rPr>
          <w:rFonts w:cs="Calibri"/>
          <w:b/>
          <w:bCs/>
          <w:noProof w:val="0"/>
          <w:color w:val="000000"/>
          <w:lang w:val="en-GB"/>
        </w:rPr>
        <w:tab/>
      </w:r>
      <w:r w:rsidRPr="003868B4">
        <w:rPr>
          <w:rFonts w:cs="Calibri"/>
          <w:noProof w:val="0"/>
          <w:sz w:val="24"/>
          <w:szCs w:val="24"/>
          <w:lang w:val="en-GB"/>
        </w:rPr>
        <w:tab/>
      </w:r>
      <w:bookmarkEnd w:id="1782"/>
      <w:r>
        <w:rPr>
          <w:rFonts w:cs="Calibri"/>
          <w:noProof w:val="0"/>
          <w:sz w:val="24"/>
          <w:szCs w:val="24"/>
          <w:lang w:val="en-GB"/>
        </w:rPr>
        <w:tab/>
      </w:r>
      <w:r w:rsidRPr="003868B4">
        <w:rPr>
          <w:rFonts w:cs="Calibri"/>
          <w:noProof w:val="0"/>
          <w:color w:val="000000"/>
          <w:lang w:val="en-GB" w:eastAsia="en-GB"/>
        </w:rPr>
        <w:t>Electrotech Australia Pty Ltd., P.O. Box 7238,</w:t>
      </w:r>
    </w:p>
    <w:p w14:paraId="47382054" w14:textId="77777777" w:rsidR="003868B4" w:rsidRPr="003868B4" w:rsidRDefault="003868B4" w:rsidP="003868B4">
      <w:pPr>
        <w:widowControl w:val="0"/>
        <w:tabs>
          <w:tab w:val="clear" w:pos="1276"/>
          <w:tab w:val="clear" w:pos="1843"/>
          <w:tab w:val="left" w:pos="199"/>
          <w:tab w:val="left" w:pos="1021"/>
          <w:tab w:val="left" w:pos="1134"/>
          <w:tab w:val="left" w:pos="1560"/>
          <w:tab w:val="left" w:pos="2127"/>
        </w:tabs>
        <w:spacing w:before="0"/>
        <w:ind w:firstLine="567"/>
        <w:rPr>
          <w:rFonts w:cs="Calibri"/>
          <w:noProof w:val="0"/>
          <w:color w:val="000000"/>
          <w:lang w:val="en-GB" w:eastAsia="en-GB"/>
        </w:rPr>
      </w:pPr>
      <w:r w:rsidRPr="003868B4">
        <w:rPr>
          <w:rFonts w:cs="Calibri"/>
          <w:noProof w:val="0"/>
          <w:color w:val="000000"/>
          <w:lang w:val="en-GB" w:eastAsia="en-GB"/>
        </w:rPr>
        <w:tab/>
      </w:r>
      <w:r w:rsidRPr="003868B4">
        <w:rPr>
          <w:rFonts w:cs="Calibri"/>
          <w:noProof w:val="0"/>
          <w:color w:val="000000"/>
          <w:lang w:val="en-GB" w:eastAsia="en-GB"/>
        </w:rPr>
        <w:tab/>
      </w:r>
      <w:r w:rsidRPr="003868B4">
        <w:rPr>
          <w:rFonts w:cs="Calibri"/>
          <w:noProof w:val="0"/>
          <w:color w:val="000000"/>
          <w:lang w:val="en-GB" w:eastAsia="en-GB"/>
        </w:rPr>
        <w:tab/>
        <w:t>Warringah Mall, Brookvale NSW 2100, Australia.</w:t>
      </w:r>
    </w:p>
    <w:p w14:paraId="4F3D1AFE" w14:textId="77777777" w:rsidR="003868B4" w:rsidRPr="003868B4" w:rsidRDefault="003868B4" w:rsidP="003868B4">
      <w:pPr>
        <w:widowControl w:val="0"/>
        <w:tabs>
          <w:tab w:val="clear" w:pos="1276"/>
          <w:tab w:val="clear" w:pos="1843"/>
          <w:tab w:val="left" w:pos="199"/>
          <w:tab w:val="left" w:pos="1021"/>
          <w:tab w:val="left" w:pos="1134"/>
          <w:tab w:val="left" w:pos="1560"/>
          <w:tab w:val="left" w:pos="2127"/>
        </w:tabs>
        <w:spacing w:before="0"/>
        <w:ind w:firstLine="567"/>
        <w:rPr>
          <w:rFonts w:cs="Calibri"/>
          <w:noProof w:val="0"/>
          <w:color w:val="000000"/>
          <w:lang w:val="fr-CH" w:eastAsia="en-GB"/>
        </w:rPr>
      </w:pPr>
      <w:r w:rsidRPr="003868B4">
        <w:rPr>
          <w:rFonts w:cs="Calibri"/>
          <w:noProof w:val="0"/>
          <w:color w:val="000000"/>
          <w:lang w:val="en-GB" w:eastAsia="en-GB"/>
        </w:rPr>
        <w:tab/>
      </w:r>
      <w:r w:rsidRPr="003868B4">
        <w:rPr>
          <w:rFonts w:cs="Calibri"/>
          <w:noProof w:val="0"/>
          <w:color w:val="000000"/>
          <w:lang w:val="en-GB" w:eastAsia="en-GB"/>
        </w:rPr>
        <w:tab/>
      </w:r>
      <w:r w:rsidRPr="003868B4">
        <w:rPr>
          <w:rFonts w:cs="Calibri"/>
          <w:noProof w:val="0"/>
          <w:color w:val="000000"/>
          <w:lang w:val="en-GB" w:eastAsia="en-GB"/>
        </w:rPr>
        <w:tab/>
      </w:r>
      <w:r w:rsidRPr="003868B4">
        <w:rPr>
          <w:rFonts w:cs="Calibri"/>
          <w:noProof w:val="0"/>
          <w:color w:val="000000"/>
          <w:lang w:val="fr-CH" w:eastAsia="en-GB"/>
        </w:rPr>
        <w:t>E-mail</w:t>
      </w:r>
      <w:r w:rsidRPr="003868B4">
        <w:rPr>
          <w:rFonts w:cs="Calibri"/>
          <w:noProof w:val="0"/>
          <w:color w:val="000000"/>
          <w:lang w:val="fr-CH" w:eastAsia="en-GB"/>
        </w:rPr>
        <w:tab/>
        <w:t xml:space="preserve">: </w:t>
      </w:r>
      <w:hyperlink r:id="rId17" w:history="1">
        <w:r w:rsidRPr="003868B4">
          <w:rPr>
            <w:rFonts w:cs="Calibri"/>
            <w:noProof w:val="0"/>
            <w:color w:val="0000FF"/>
            <w:u w:val="single"/>
            <w:lang w:val="fr-CH" w:eastAsia="en-GB"/>
          </w:rPr>
          <w:t>satcom.billing@electrotech.net.au</w:t>
        </w:r>
      </w:hyperlink>
      <w:r w:rsidRPr="003868B4">
        <w:rPr>
          <w:rFonts w:cs="Calibri"/>
          <w:noProof w:val="0"/>
          <w:color w:val="000000"/>
          <w:lang w:val="fr-CH" w:eastAsia="en-GB"/>
        </w:rPr>
        <w:t>,</w:t>
      </w:r>
    </w:p>
    <w:p w14:paraId="7641725D" w14:textId="77777777" w:rsidR="003868B4" w:rsidRPr="003868B4" w:rsidRDefault="003868B4" w:rsidP="003868B4">
      <w:pPr>
        <w:widowControl w:val="0"/>
        <w:tabs>
          <w:tab w:val="clear" w:pos="1276"/>
          <w:tab w:val="clear" w:pos="1843"/>
          <w:tab w:val="left" w:pos="199"/>
          <w:tab w:val="left" w:pos="1021"/>
          <w:tab w:val="left" w:pos="1134"/>
          <w:tab w:val="left" w:pos="1560"/>
          <w:tab w:val="left" w:pos="2127"/>
        </w:tabs>
        <w:spacing w:before="0"/>
        <w:ind w:firstLine="567"/>
        <w:rPr>
          <w:rFonts w:cs="Calibri"/>
          <w:noProof w:val="0"/>
          <w:color w:val="000000"/>
          <w:lang w:val="fr-CH" w:eastAsia="en-GB"/>
        </w:rPr>
      </w:pPr>
      <w:r w:rsidRPr="003868B4">
        <w:rPr>
          <w:rFonts w:cs="Calibri"/>
          <w:noProof w:val="0"/>
          <w:color w:val="000000"/>
          <w:lang w:val="fr-CH" w:eastAsia="en-GB"/>
        </w:rPr>
        <w:tab/>
      </w:r>
      <w:r w:rsidRPr="003868B4">
        <w:rPr>
          <w:rFonts w:cs="Calibri"/>
          <w:noProof w:val="0"/>
          <w:color w:val="000000"/>
          <w:lang w:val="fr-CH" w:eastAsia="en-GB"/>
        </w:rPr>
        <w:tab/>
      </w:r>
      <w:r w:rsidRPr="003868B4">
        <w:rPr>
          <w:rFonts w:cs="Calibri"/>
          <w:noProof w:val="0"/>
          <w:color w:val="000000"/>
          <w:lang w:val="fr-CH" w:eastAsia="en-GB"/>
        </w:rPr>
        <w:tab/>
      </w:r>
      <w:proofErr w:type="gramStart"/>
      <w:r w:rsidRPr="003868B4">
        <w:rPr>
          <w:rFonts w:cs="Calibri"/>
          <w:noProof w:val="0"/>
          <w:color w:val="000000"/>
          <w:lang w:val="fr-CH" w:eastAsia="en-GB"/>
        </w:rPr>
        <w:t>Tel:</w:t>
      </w:r>
      <w:proofErr w:type="gramEnd"/>
      <w:r w:rsidRPr="003868B4">
        <w:rPr>
          <w:rFonts w:cs="Calibri"/>
          <w:noProof w:val="0"/>
          <w:color w:val="000000"/>
          <w:lang w:val="fr-CH" w:eastAsia="en-GB"/>
        </w:rPr>
        <w:t xml:space="preserve"> +61 2 9466 6800, Fax: +61 2 9905 6318,</w:t>
      </w:r>
    </w:p>
    <w:p w14:paraId="47CD4FCC" w14:textId="77777777" w:rsidR="003868B4" w:rsidRPr="003868B4" w:rsidRDefault="003868B4" w:rsidP="003868B4">
      <w:pPr>
        <w:widowControl w:val="0"/>
        <w:tabs>
          <w:tab w:val="clear" w:pos="1276"/>
          <w:tab w:val="clear" w:pos="1843"/>
          <w:tab w:val="left" w:pos="199"/>
          <w:tab w:val="left" w:pos="1021"/>
          <w:tab w:val="left" w:pos="1134"/>
          <w:tab w:val="left" w:pos="1560"/>
          <w:tab w:val="left" w:pos="2127"/>
        </w:tabs>
        <w:spacing w:before="0"/>
        <w:ind w:firstLine="567"/>
        <w:rPr>
          <w:rFonts w:cs="Calibri"/>
          <w:b/>
          <w:bCs/>
          <w:noProof w:val="0"/>
          <w:lang w:val="en-GB"/>
        </w:rPr>
      </w:pPr>
      <w:r w:rsidRPr="003868B4">
        <w:rPr>
          <w:rFonts w:cs="Calibri"/>
          <w:noProof w:val="0"/>
          <w:color w:val="000000"/>
          <w:lang w:val="fr-CH" w:eastAsia="en-GB"/>
        </w:rPr>
        <w:tab/>
      </w:r>
      <w:r w:rsidRPr="003868B4">
        <w:rPr>
          <w:rFonts w:cs="Calibri"/>
          <w:noProof w:val="0"/>
          <w:color w:val="000000"/>
          <w:lang w:val="fr-CH" w:eastAsia="en-GB"/>
        </w:rPr>
        <w:tab/>
      </w:r>
      <w:r w:rsidRPr="003868B4">
        <w:rPr>
          <w:rFonts w:cs="Calibri"/>
          <w:noProof w:val="0"/>
          <w:color w:val="000000"/>
          <w:lang w:val="fr-CH" w:eastAsia="en-GB"/>
        </w:rPr>
        <w:tab/>
      </w:r>
      <w:r w:rsidRPr="003868B4">
        <w:rPr>
          <w:rFonts w:cs="Calibri"/>
          <w:noProof w:val="0"/>
          <w:color w:val="000000"/>
          <w:lang w:val="en-GB" w:eastAsia="en-GB"/>
        </w:rPr>
        <w:t>Contact Person: John Cornish.</w:t>
      </w:r>
    </w:p>
    <w:p w14:paraId="20467EA9" w14:textId="7826B4FE" w:rsidR="003868B4" w:rsidRDefault="003868B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77F9124" w14:textId="77777777" w:rsidR="003868B4" w:rsidRPr="003868B4" w:rsidRDefault="003868B4" w:rsidP="003868B4">
      <w:pPr>
        <w:keepNext/>
        <w:shd w:val="clear" w:color="auto" w:fill="D9D9D9"/>
        <w:spacing w:before="0" w:after="60"/>
        <w:jc w:val="center"/>
        <w:outlineLvl w:val="1"/>
        <w:rPr>
          <w:rFonts w:cs="Calibri"/>
          <w:b/>
          <w:bCs/>
          <w:noProof w:val="0"/>
          <w:sz w:val="28"/>
          <w:szCs w:val="28"/>
          <w:lang w:val="en-GB"/>
        </w:rPr>
      </w:pPr>
      <w:bookmarkStart w:id="1783" w:name="_Toc236568475"/>
      <w:bookmarkStart w:id="1784" w:name="_Toc240772455"/>
      <w:r w:rsidRPr="003868B4">
        <w:rPr>
          <w:rFonts w:cs="Calibri"/>
          <w:b/>
          <w:bCs/>
          <w:noProof w:val="0"/>
          <w:sz w:val="28"/>
          <w:szCs w:val="28"/>
          <w:lang w:val="en-GB"/>
        </w:rPr>
        <w:lastRenderedPageBreak/>
        <w:t>List of International Signalling Point Codes (ISPC)</w:t>
      </w:r>
      <w:r w:rsidRPr="003868B4">
        <w:rPr>
          <w:rFonts w:cs="Calibri"/>
          <w:b/>
          <w:bCs/>
          <w:noProof w:val="0"/>
          <w:sz w:val="28"/>
          <w:szCs w:val="28"/>
          <w:lang w:val="en-GB"/>
        </w:rPr>
        <w:br/>
        <w:t>(According to Recommendation ITU-T Q.708 (03/1999))</w:t>
      </w:r>
      <w:r w:rsidRPr="003868B4">
        <w:rPr>
          <w:rFonts w:cs="Calibri"/>
          <w:b/>
          <w:bCs/>
          <w:noProof w:val="0"/>
          <w:sz w:val="28"/>
          <w:szCs w:val="28"/>
          <w:lang w:val="en-GB"/>
        </w:rPr>
        <w:br/>
        <w:t>(Position on 1 July 2020)</w:t>
      </w:r>
      <w:bookmarkEnd w:id="1783"/>
      <w:bookmarkEnd w:id="1784"/>
    </w:p>
    <w:p w14:paraId="63EFE911" w14:textId="77777777" w:rsidR="003868B4" w:rsidRPr="003868B4" w:rsidRDefault="003868B4" w:rsidP="003868B4">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3868B4">
        <w:rPr>
          <w:noProof w:val="0"/>
          <w:lang w:val="en-GB"/>
        </w:rPr>
        <w:t>(Annex to ITU Operational Bulletin No. 1199 – 1.VII.2020)</w:t>
      </w:r>
      <w:r w:rsidRPr="003868B4">
        <w:rPr>
          <w:noProof w:val="0"/>
          <w:lang w:val="en-GB"/>
        </w:rPr>
        <w:br/>
        <w:t>(Amendment No. 37)</w:t>
      </w:r>
    </w:p>
    <w:p w14:paraId="05CD2CF6" w14:textId="77777777" w:rsidR="003868B4" w:rsidRPr="003868B4" w:rsidRDefault="003868B4" w:rsidP="003868B4">
      <w:pPr>
        <w:keepNext/>
        <w:spacing w:before="0"/>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868B4" w:rsidRPr="003868B4" w14:paraId="5946031E" w14:textId="77777777" w:rsidTr="00B17227">
        <w:trPr>
          <w:cantSplit/>
          <w:trHeight w:val="227"/>
        </w:trPr>
        <w:tc>
          <w:tcPr>
            <w:tcW w:w="1818" w:type="dxa"/>
            <w:gridSpan w:val="2"/>
          </w:tcPr>
          <w:p w14:paraId="2B428F8B" w14:textId="77777777" w:rsidR="003868B4" w:rsidRPr="003868B4" w:rsidRDefault="003868B4" w:rsidP="003868B4">
            <w:pPr>
              <w:keepNext/>
              <w:tabs>
                <w:tab w:val="clear" w:pos="567"/>
                <w:tab w:val="clear" w:pos="5387"/>
                <w:tab w:val="clear" w:pos="5954"/>
              </w:tabs>
              <w:spacing w:before="60" w:after="60"/>
              <w:jc w:val="left"/>
              <w:rPr>
                <w:i/>
                <w:noProof w:val="0"/>
                <w:sz w:val="18"/>
                <w:lang w:val="fr-FR"/>
              </w:rPr>
            </w:pPr>
            <w:r w:rsidRPr="003868B4">
              <w:rPr>
                <w:i/>
                <w:noProof w:val="0"/>
                <w:sz w:val="18"/>
                <w:lang w:val="fr-FR"/>
              </w:rPr>
              <w:t>Country/ Geographical Area</w:t>
            </w:r>
          </w:p>
        </w:tc>
        <w:tc>
          <w:tcPr>
            <w:tcW w:w="3461" w:type="dxa"/>
            <w:vMerge w:val="restart"/>
            <w:shd w:val="clear" w:color="auto" w:fill="auto"/>
            <w:vAlign w:val="bottom"/>
          </w:tcPr>
          <w:p w14:paraId="3389877C" w14:textId="77777777" w:rsidR="003868B4" w:rsidRPr="003868B4" w:rsidRDefault="003868B4" w:rsidP="003868B4">
            <w:pPr>
              <w:keepNext/>
              <w:tabs>
                <w:tab w:val="clear" w:pos="567"/>
                <w:tab w:val="clear" w:pos="5387"/>
                <w:tab w:val="clear" w:pos="5954"/>
              </w:tabs>
              <w:spacing w:before="60" w:after="60"/>
              <w:jc w:val="left"/>
              <w:rPr>
                <w:i/>
                <w:noProof w:val="0"/>
                <w:sz w:val="18"/>
                <w:lang w:val="en-GB"/>
              </w:rPr>
            </w:pPr>
            <w:r w:rsidRPr="003868B4">
              <w:rPr>
                <w:i/>
                <w:noProof w:val="0"/>
                <w:sz w:val="18"/>
                <w:lang w:val="en-GB"/>
              </w:rPr>
              <w:t>Unique name of the signalling point</w:t>
            </w:r>
          </w:p>
        </w:tc>
        <w:tc>
          <w:tcPr>
            <w:tcW w:w="4009" w:type="dxa"/>
            <w:vMerge w:val="restart"/>
            <w:shd w:val="clear" w:color="auto" w:fill="auto"/>
            <w:vAlign w:val="bottom"/>
          </w:tcPr>
          <w:p w14:paraId="3E1F7E88" w14:textId="77777777" w:rsidR="003868B4" w:rsidRPr="003868B4" w:rsidRDefault="003868B4" w:rsidP="003868B4">
            <w:pPr>
              <w:keepNext/>
              <w:tabs>
                <w:tab w:val="clear" w:pos="567"/>
                <w:tab w:val="clear" w:pos="5387"/>
                <w:tab w:val="clear" w:pos="5954"/>
              </w:tabs>
              <w:spacing w:before="60" w:after="60"/>
              <w:jc w:val="left"/>
              <w:rPr>
                <w:i/>
                <w:noProof w:val="0"/>
                <w:sz w:val="18"/>
                <w:lang w:val="en-GB"/>
              </w:rPr>
            </w:pPr>
            <w:r w:rsidRPr="003868B4">
              <w:rPr>
                <w:i/>
                <w:noProof w:val="0"/>
                <w:sz w:val="18"/>
                <w:lang w:val="en-GB"/>
              </w:rPr>
              <w:t>Name of the signalling point operator</w:t>
            </w:r>
          </w:p>
        </w:tc>
      </w:tr>
      <w:tr w:rsidR="003868B4" w:rsidRPr="003868B4" w14:paraId="3270BCC6" w14:textId="77777777" w:rsidTr="00B17227">
        <w:trPr>
          <w:cantSplit/>
          <w:trHeight w:val="227"/>
        </w:trPr>
        <w:tc>
          <w:tcPr>
            <w:tcW w:w="909" w:type="dxa"/>
            <w:tcBorders>
              <w:bottom w:val="single" w:sz="4" w:space="0" w:color="auto"/>
            </w:tcBorders>
          </w:tcPr>
          <w:p w14:paraId="6DF27C53" w14:textId="77777777" w:rsidR="003868B4" w:rsidRPr="003868B4" w:rsidRDefault="003868B4" w:rsidP="003868B4">
            <w:pPr>
              <w:keepNext/>
              <w:tabs>
                <w:tab w:val="clear" w:pos="567"/>
                <w:tab w:val="clear" w:pos="5387"/>
                <w:tab w:val="clear" w:pos="5954"/>
              </w:tabs>
              <w:spacing w:before="60" w:after="60"/>
              <w:jc w:val="left"/>
              <w:rPr>
                <w:i/>
                <w:noProof w:val="0"/>
                <w:sz w:val="18"/>
                <w:lang w:val="fr-FR"/>
              </w:rPr>
            </w:pPr>
            <w:r w:rsidRPr="003868B4">
              <w:rPr>
                <w:i/>
                <w:noProof w:val="0"/>
                <w:sz w:val="18"/>
                <w:lang w:val="fr-FR"/>
              </w:rPr>
              <w:t>ISPC</w:t>
            </w:r>
          </w:p>
        </w:tc>
        <w:tc>
          <w:tcPr>
            <w:tcW w:w="909" w:type="dxa"/>
            <w:tcBorders>
              <w:bottom w:val="single" w:sz="4" w:space="0" w:color="auto"/>
            </w:tcBorders>
            <w:shd w:val="clear" w:color="auto" w:fill="auto"/>
          </w:tcPr>
          <w:p w14:paraId="0A98619C" w14:textId="77777777" w:rsidR="003868B4" w:rsidRPr="003868B4" w:rsidRDefault="003868B4" w:rsidP="003868B4">
            <w:pPr>
              <w:keepNext/>
              <w:tabs>
                <w:tab w:val="clear" w:pos="567"/>
                <w:tab w:val="clear" w:pos="5387"/>
                <w:tab w:val="clear" w:pos="5954"/>
              </w:tabs>
              <w:spacing w:before="60" w:after="60"/>
              <w:jc w:val="left"/>
              <w:rPr>
                <w:i/>
                <w:noProof w:val="0"/>
                <w:sz w:val="18"/>
                <w:lang w:val="fr-FR"/>
              </w:rPr>
            </w:pPr>
            <w:r w:rsidRPr="003868B4">
              <w:rPr>
                <w:i/>
                <w:noProof w:val="0"/>
                <w:sz w:val="18"/>
                <w:lang w:val="fr-FR"/>
              </w:rPr>
              <w:t>DEC</w:t>
            </w:r>
          </w:p>
        </w:tc>
        <w:tc>
          <w:tcPr>
            <w:tcW w:w="3461" w:type="dxa"/>
            <w:vMerge/>
            <w:tcBorders>
              <w:bottom w:val="single" w:sz="4" w:space="0" w:color="auto"/>
            </w:tcBorders>
            <w:shd w:val="clear" w:color="auto" w:fill="auto"/>
          </w:tcPr>
          <w:p w14:paraId="12E54F0D" w14:textId="77777777" w:rsidR="003868B4" w:rsidRPr="003868B4" w:rsidRDefault="003868B4" w:rsidP="003868B4">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0216741A" w14:textId="77777777" w:rsidR="003868B4" w:rsidRPr="003868B4" w:rsidRDefault="003868B4" w:rsidP="003868B4">
            <w:pPr>
              <w:keepNext/>
              <w:tabs>
                <w:tab w:val="clear" w:pos="567"/>
                <w:tab w:val="clear" w:pos="5387"/>
                <w:tab w:val="clear" w:pos="5954"/>
              </w:tabs>
              <w:spacing w:before="60" w:after="60"/>
              <w:jc w:val="left"/>
              <w:rPr>
                <w:i/>
                <w:noProof w:val="0"/>
                <w:sz w:val="18"/>
                <w:lang w:val="fr-FR"/>
              </w:rPr>
            </w:pPr>
          </w:p>
        </w:tc>
      </w:tr>
      <w:tr w:rsidR="003868B4" w:rsidRPr="003868B4" w14:paraId="5F5A6164" w14:textId="77777777" w:rsidTr="00B17227">
        <w:trPr>
          <w:cantSplit/>
          <w:trHeight w:val="240"/>
        </w:trPr>
        <w:tc>
          <w:tcPr>
            <w:tcW w:w="9288" w:type="dxa"/>
            <w:gridSpan w:val="4"/>
            <w:tcBorders>
              <w:top w:val="single" w:sz="4" w:space="0" w:color="auto"/>
            </w:tcBorders>
            <w:shd w:val="clear" w:color="auto" w:fill="auto"/>
          </w:tcPr>
          <w:p w14:paraId="2A06BBAB" w14:textId="77777777" w:rsidR="003868B4" w:rsidRPr="003868B4" w:rsidRDefault="003868B4" w:rsidP="003868B4">
            <w:pPr>
              <w:keepNext/>
              <w:tabs>
                <w:tab w:val="clear" w:pos="1276"/>
                <w:tab w:val="clear" w:pos="1843"/>
                <w:tab w:val="clear" w:pos="5387"/>
                <w:tab w:val="clear" w:pos="5954"/>
                <w:tab w:val="right" w:pos="1021"/>
                <w:tab w:val="left" w:pos="1701"/>
                <w:tab w:val="left" w:pos="2268"/>
              </w:tabs>
              <w:spacing w:before="240" w:after="120"/>
              <w:rPr>
                <w:b/>
                <w:noProof w:val="0"/>
                <w:lang w:val="en-GB"/>
              </w:rPr>
            </w:pPr>
            <w:r w:rsidRPr="003868B4">
              <w:rPr>
                <w:b/>
                <w:noProof w:val="0"/>
                <w:lang w:val="en-GB"/>
              </w:rPr>
              <w:t>Brazil    ADD</w:t>
            </w:r>
          </w:p>
        </w:tc>
      </w:tr>
      <w:tr w:rsidR="003868B4" w:rsidRPr="003868B4" w14:paraId="45FF6332" w14:textId="77777777" w:rsidTr="00B17227">
        <w:trPr>
          <w:cantSplit/>
          <w:trHeight w:val="240"/>
        </w:trPr>
        <w:tc>
          <w:tcPr>
            <w:tcW w:w="909" w:type="dxa"/>
            <w:shd w:val="clear" w:color="auto" w:fill="auto"/>
          </w:tcPr>
          <w:p w14:paraId="2957241A"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7-056-0</w:t>
            </w:r>
          </w:p>
        </w:tc>
        <w:tc>
          <w:tcPr>
            <w:tcW w:w="909" w:type="dxa"/>
            <w:shd w:val="clear" w:color="auto" w:fill="auto"/>
          </w:tcPr>
          <w:p w14:paraId="0F10CD12"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14784</w:t>
            </w:r>
          </w:p>
        </w:tc>
        <w:tc>
          <w:tcPr>
            <w:tcW w:w="2640" w:type="dxa"/>
            <w:shd w:val="clear" w:color="auto" w:fill="auto"/>
          </w:tcPr>
          <w:p w14:paraId="1297D3EE"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PTS/SP/FRANCA</w:t>
            </w:r>
          </w:p>
        </w:tc>
        <w:tc>
          <w:tcPr>
            <w:tcW w:w="4009" w:type="dxa"/>
          </w:tcPr>
          <w:p w14:paraId="65AA0143"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Algar Telecom S/A</w:t>
            </w:r>
          </w:p>
        </w:tc>
      </w:tr>
      <w:tr w:rsidR="003868B4" w:rsidRPr="003868B4" w14:paraId="6D6E2601" w14:textId="77777777" w:rsidTr="00B17227">
        <w:trPr>
          <w:cantSplit/>
          <w:trHeight w:val="240"/>
        </w:trPr>
        <w:tc>
          <w:tcPr>
            <w:tcW w:w="909" w:type="dxa"/>
            <w:shd w:val="clear" w:color="auto" w:fill="auto"/>
          </w:tcPr>
          <w:p w14:paraId="718D58AB"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7-056-6</w:t>
            </w:r>
          </w:p>
        </w:tc>
        <w:tc>
          <w:tcPr>
            <w:tcW w:w="909" w:type="dxa"/>
            <w:shd w:val="clear" w:color="auto" w:fill="auto"/>
          </w:tcPr>
          <w:p w14:paraId="568F7A5A"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14790</w:t>
            </w:r>
          </w:p>
        </w:tc>
        <w:tc>
          <w:tcPr>
            <w:tcW w:w="2640" w:type="dxa"/>
            <w:shd w:val="clear" w:color="auto" w:fill="auto"/>
          </w:tcPr>
          <w:p w14:paraId="5955ADA1"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STP1 Surf/SP/SANTO ANDRE</w:t>
            </w:r>
          </w:p>
        </w:tc>
        <w:tc>
          <w:tcPr>
            <w:tcW w:w="4009" w:type="dxa"/>
          </w:tcPr>
          <w:p w14:paraId="46F2D8A6"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SURF TELECOM SA</w:t>
            </w:r>
          </w:p>
        </w:tc>
      </w:tr>
      <w:tr w:rsidR="003868B4" w:rsidRPr="003868B4" w14:paraId="42A8F628" w14:textId="77777777" w:rsidTr="00B17227">
        <w:trPr>
          <w:cantSplit/>
          <w:trHeight w:val="240"/>
        </w:trPr>
        <w:tc>
          <w:tcPr>
            <w:tcW w:w="909" w:type="dxa"/>
            <w:shd w:val="clear" w:color="auto" w:fill="auto"/>
          </w:tcPr>
          <w:p w14:paraId="35B4DC11"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7-056-7</w:t>
            </w:r>
          </w:p>
        </w:tc>
        <w:tc>
          <w:tcPr>
            <w:tcW w:w="909" w:type="dxa"/>
            <w:shd w:val="clear" w:color="auto" w:fill="auto"/>
          </w:tcPr>
          <w:p w14:paraId="766B3AA2"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14791</w:t>
            </w:r>
          </w:p>
        </w:tc>
        <w:tc>
          <w:tcPr>
            <w:tcW w:w="2640" w:type="dxa"/>
            <w:shd w:val="clear" w:color="auto" w:fill="auto"/>
          </w:tcPr>
          <w:p w14:paraId="0AB55D7A"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STP2 Surf/SP/SANTO ANDRE</w:t>
            </w:r>
          </w:p>
        </w:tc>
        <w:tc>
          <w:tcPr>
            <w:tcW w:w="4009" w:type="dxa"/>
          </w:tcPr>
          <w:p w14:paraId="6ACFD846"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SURF TELECOM SA</w:t>
            </w:r>
          </w:p>
        </w:tc>
      </w:tr>
      <w:tr w:rsidR="003868B4" w:rsidRPr="003868B4" w14:paraId="4653D710" w14:textId="77777777" w:rsidTr="00B17227">
        <w:trPr>
          <w:cantSplit/>
          <w:trHeight w:val="240"/>
        </w:trPr>
        <w:tc>
          <w:tcPr>
            <w:tcW w:w="909" w:type="dxa"/>
            <w:shd w:val="clear" w:color="auto" w:fill="auto"/>
          </w:tcPr>
          <w:p w14:paraId="66F838C4"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7-057-0</w:t>
            </w:r>
          </w:p>
        </w:tc>
        <w:tc>
          <w:tcPr>
            <w:tcW w:w="909" w:type="dxa"/>
            <w:shd w:val="clear" w:color="auto" w:fill="auto"/>
          </w:tcPr>
          <w:p w14:paraId="5BA6A80B"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14792</w:t>
            </w:r>
          </w:p>
        </w:tc>
        <w:tc>
          <w:tcPr>
            <w:tcW w:w="2640" w:type="dxa"/>
            <w:shd w:val="clear" w:color="auto" w:fill="auto"/>
          </w:tcPr>
          <w:p w14:paraId="23899CF8"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SMSC Alaris 01/RJ/Rio de Janeiro</w:t>
            </w:r>
          </w:p>
        </w:tc>
        <w:tc>
          <w:tcPr>
            <w:tcW w:w="4009" w:type="dxa"/>
          </w:tcPr>
          <w:p w14:paraId="715789F1"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TELEXPERTS TELECOMUNICACOES LTDA</w:t>
            </w:r>
          </w:p>
        </w:tc>
      </w:tr>
      <w:tr w:rsidR="003868B4" w:rsidRPr="003868B4" w14:paraId="1C08AFA6" w14:textId="77777777" w:rsidTr="00B17227">
        <w:trPr>
          <w:cantSplit/>
          <w:trHeight w:val="240"/>
        </w:trPr>
        <w:tc>
          <w:tcPr>
            <w:tcW w:w="909" w:type="dxa"/>
            <w:shd w:val="clear" w:color="auto" w:fill="auto"/>
          </w:tcPr>
          <w:p w14:paraId="196E6C0A"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7-057-1</w:t>
            </w:r>
          </w:p>
        </w:tc>
        <w:tc>
          <w:tcPr>
            <w:tcW w:w="909" w:type="dxa"/>
            <w:shd w:val="clear" w:color="auto" w:fill="auto"/>
          </w:tcPr>
          <w:p w14:paraId="3C336C56"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14793</w:t>
            </w:r>
          </w:p>
        </w:tc>
        <w:tc>
          <w:tcPr>
            <w:tcW w:w="2640" w:type="dxa"/>
            <w:shd w:val="clear" w:color="auto" w:fill="auto"/>
          </w:tcPr>
          <w:p w14:paraId="1BCFFBA2"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PTS/MG/UBERLANDIA</w:t>
            </w:r>
          </w:p>
        </w:tc>
        <w:tc>
          <w:tcPr>
            <w:tcW w:w="4009" w:type="dxa"/>
          </w:tcPr>
          <w:p w14:paraId="14F527E8"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Algar Telecom S/A</w:t>
            </w:r>
          </w:p>
        </w:tc>
      </w:tr>
      <w:tr w:rsidR="003868B4" w:rsidRPr="003868B4" w14:paraId="2F720E84" w14:textId="77777777" w:rsidTr="00B17227">
        <w:trPr>
          <w:cantSplit/>
          <w:trHeight w:val="240"/>
        </w:trPr>
        <w:tc>
          <w:tcPr>
            <w:tcW w:w="909" w:type="dxa"/>
            <w:shd w:val="clear" w:color="auto" w:fill="auto"/>
          </w:tcPr>
          <w:p w14:paraId="144727E8"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7-057-2</w:t>
            </w:r>
          </w:p>
        </w:tc>
        <w:tc>
          <w:tcPr>
            <w:tcW w:w="909" w:type="dxa"/>
            <w:shd w:val="clear" w:color="auto" w:fill="auto"/>
          </w:tcPr>
          <w:p w14:paraId="08D2B664"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14794</w:t>
            </w:r>
          </w:p>
        </w:tc>
        <w:tc>
          <w:tcPr>
            <w:tcW w:w="2640" w:type="dxa"/>
            <w:shd w:val="clear" w:color="auto" w:fill="auto"/>
          </w:tcPr>
          <w:p w14:paraId="16ABDC45"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3868B4">
              <w:rPr>
                <w:bCs/>
                <w:noProof w:val="0"/>
                <w:sz w:val="18"/>
                <w:szCs w:val="22"/>
                <w:lang w:val="es-ES_tradnl"/>
              </w:rPr>
              <w:t>CPC2RJ3SM3/RJ/RIO DE JANEIRO</w:t>
            </w:r>
          </w:p>
        </w:tc>
        <w:tc>
          <w:tcPr>
            <w:tcW w:w="4009" w:type="dxa"/>
          </w:tcPr>
          <w:p w14:paraId="5A2DF08C"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Claro S.A.</w:t>
            </w:r>
          </w:p>
        </w:tc>
      </w:tr>
      <w:tr w:rsidR="003868B4" w:rsidRPr="003868B4" w14:paraId="365BFF77" w14:textId="77777777" w:rsidTr="00B17227">
        <w:trPr>
          <w:cantSplit/>
          <w:trHeight w:val="240"/>
        </w:trPr>
        <w:tc>
          <w:tcPr>
            <w:tcW w:w="909" w:type="dxa"/>
            <w:shd w:val="clear" w:color="auto" w:fill="auto"/>
          </w:tcPr>
          <w:p w14:paraId="45A3A7C2"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7-057-3</w:t>
            </w:r>
          </w:p>
        </w:tc>
        <w:tc>
          <w:tcPr>
            <w:tcW w:w="909" w:type="dxa"/>
            <w:shd w:val="clear" w:color="auto" w:fill="auto"/>
          </w:tcPr>
          <w:p w14:paraId="32679418"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14795</w:t>
            </w:r>
          </w:p>
        </w:tc>
        <w:tc>
          <w:tcPr>
            <w:tcW w:w="2640" w:type="dxa"/>
            <w:shd w:val="clear" w:color="auto" w:fill="auto"/>
          </w:tcPr>
          <w:p w14:paraId="4AA935A9"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PTS/SP/BARUERI</w:t>
            </w:r>
          </w:p>
        </w:tc>
        <w:tc>
          <w:tcPr>
            <w:tcW w:w="4009" w:type="dxa"/>
          </w:tcPr>
          <w:p w14:paraId="587C5F2C"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SURF TELECOM SA</w:t>
            </w:r>
          </w:p>
        </w:tc>
      </w:tr>
      <w:tr w:rsidR="003868B4" w:rsidRPr="003868B4" w14:paraId="5EDE255B" w14:textId="77777777" w:rsidTr="00B17227">
        <w:trPr>
          <w:cantSplit/>
          <w:trHeight w:val="240"/>
        </w:trPr>
        <w:tc>
          <w:tcPr>
            <w:tcW w:w="909" w:type="dxa"/>
            <w:shd w:val="clear" w:color="auto" w:fill="auto"/>
          </w:tcPr>
          <w:p w14:paraId="026441F7"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7-057-4</w:t>
            </w:r>
          </w:p>
        </w:tc>
        <w:tc>
          <w:tcPr>
            <w:tcW w:w="909" w:type="dxa"/>
            <w:shd w:val="clear" w:color="auto" w:fill="auto"/>
          </w:tcPr>
          <w:p w14:paraId="5B434A04"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14796</w:t>
            </w:r>
          </w:p>
        </w:tc>
        <w:tc>
          <w:tcPr>
            <w:tcW w:w="2640" w:type="dxa"/>
            <w:shd w:val="clear" w:color="auto" w:fill="auto"/>
          </w:tcPr>
          <w:p w14:paraId="3F7B5884"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PTS/SP/SAO PAULO</w:t>
            </w:r>
          </w:p>
        </w:tc>
        <w:tc>
          <w:tcPr>
            <w:tcW w:w="4009" w:type="dxa"/>
          </w:tcPr>
          <w:p w14:paraId="79FFA15B"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SURF TELECOM SA</w:t>
            </w:r>
          </w:p>
        </w:tc>
      </w:tr>
      <w:tr w:rsidR="003868B4" w:rsidRPr="003868B4" w14:paraId="030883EA" w14:textId="77777777" w:rsidTr="00B17227">
        <w:trPr>
          <w:cantSplit/>
          <w:trHeight w:val="240"/>
        </w:trPr>
        <w:tc>
          <w:tcPr>
            <w:tcW w:w="909" w:type="dxa"/>
            <w:shd w:val="clear" w:color="auto" w:fill="auto"/>
          </w:tcPr>
          <w:p w14:paraId="0B4BF34C"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7-057-5</w:t>
            </w:r>
          </w:p>
        </w:tc>
        <w:tc>
          <w:tcPr>
            <w:tcW w:w="909" w:type="dxa"/>
            <w:shd w:val="clear" w:color="auto" w:fill="auto"/>
          </w:tcPr>
          <w:p w14:paraId="7BC158E9"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14797</w:t>
            </w:r>
          </w:p>
        </w:tc>
        <w:tc>
          <w:tcPr>
            <w:tcW w:w="2640" w:type="dxa"/>
            <w:shd w:val="clear" w:color="auto" w:fill="auto"/>
          </w:tcPr>
          <w:p w14:paraId="437CEC96"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3868B4">
              <w:rPr>
                <w:bCs/>
                <w:noProof w:val="0"/>
                <w:sz w:val="18"/>
                <w:szCs w:val="22"/>
                <w:lang w:val="es-ES_tradnl"/>
              </w:rPr>
              <w:t>Faria Lima, 1912/SP/São Paulo</w:t>
            </w:r>
          </w:p>
        </w:tc>
        <w:tc>
          <w:tcPr>
            <w:tcW w:w="4009" w:type="dxa"/>
          </w:tcPr>
          <w:p w14:paraId="2A8D1FC5" w14:textId="77777777" w:rsidR="003868B4" w:rsidRPr="003868B4" w:rsidRDefault="003868B4" w:rsidP="003868B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68B4">
              <w:rPr>
                <w:bCs/>
                <w:noProof w:val="0"/>
                <w:sz w:val="18"/>
                <w:szCs w:val="22"/>
                <w:lang w:val="fr-FR"/>
              </w:rPr>
              <w:t>AMERICA NET LTDA</w:t>
            </w:r>
          </w:p>
        </w:tc>
      </w:tr>
    </w:tbl>
    <w:p w14:paraId="78B95616" w14:textId="77777777" w:rsidR="003868B4" w:rsidRPr="003868B4" w:rsidRDefault="003868B4" w:rsidP="003868B4">
      <w:pPr>
        <w:tabs>
          <w:tab w:val="clear" w:pos="567"/>
          <w:tab w:val="clear" w:pos="5387"/>
          <w:tab w:val="clear" w:pos="5954"/>
          <w:tab w:val="left" w:pos="284"/>
        </w:tabs>
        <w:spacing w:before="136"/>
        <w:rPr>
          <w:noProof w:val="0"/>
          <w:position w:val="6"/>
          <w:sz w:val="16"/>
          <w:szCs w:val="16"/>
          <w:lang w:val="fr-FR"/>
        </w:rPr>
      </w:pPr>
      <w:r w:rsidRPr="003868B4">
        <w:rPr>
          <w:noProof w:val="0"/>
          <w:position w:val="6"/>
          <w:sz w:val="16"/>
          <w:szCs w:val="16"/>
          <w:lang w:val="fr-FR"/>
        </w:rPr>
        <w:t>____________</w:t>
      </w:r>
    </w:p>
    <w:p w14:paraId="79287F08" w14:textId="77777777" w:rsidR="003868B4" w:rsidRPr="003868B4" w:rsidRDefault="003868B4" w:rsidP="003868B4">
      <w:pPr>
        <w:tabs>
          <w:tab w:val="clear" w:pos="1276"/>
          <w:tab w:val="clear" w:pos="1843"/>
          <w:tab w:val="clear" w:pos="5387"/>
          <w:tab w:val="clear" w:pos="5954"/>
        </w:tabs>
        <w:spacing w:before="40"/>
        <w:jc w:val="left"/>
        <w:rPr>
          <w:noProof w:val="0"/>
          <w:sz w:val="16"/>
          <w:szCs w:val="16"/>
          <w:lang w:val="fr-FR"/>
        </w:rPr>
      </w:pPr>
      <w:proofErr w:type="gramStart"/>
      <w:r w:rsidRPr="003868B4">
        <w:rPr>
          <w:noProof w:val="0"/>
          <w:sz w:val="16"/>
          <w:szCs w:val="16"/>
          <w:lang w:val="fr-FR"/>
        </w:rPr>
        <w:t>ISPC:</w:t>
      </w:r>
      <w:proofErr w:type="gramEnd"/>
      <w:r w:rsidRPr="003868B4">
        <w:rPr>
          <w:noProof w:val="0"/>
          <w:sz w:val="16"/>
          <w:szCs w:val="16"/>
          <w:lang w:val="fr-FR"/>
        </w:rPr>
        <w:tab/>
        <w:t>International Signalling Point Codes.</w:t>
      </w:r>
    </w:p>
    <w:p w14:paraId="219E3C30" w14:textId="77777777" w:rsidR="003868B4" w:rsidRPr="003868B4" w:rsidRDefault="003868B4" w:rsidP="003868B4">
      <w:pPr>
        <w:tabs>
          <w:tab w:val="clear" w:pos="1276"/>
          <w:tab w:val="clear" w:pos="1843"/>
          <w:tab w:val="clear" w:pos="5387"/>
          <w:tab w:val="clear" w:pos="5954"/>
        </w:tabs>
        <w:spacing w:before="0"/>
        <w:jc w:val="left"/>
        <w:rPr>
          <w:noProof w:val="0"/>
          <w:sz w:val="16"/>
          <w:szCs w:val="16"/>
          <w:lang w:val="fr-FR"/>
        </w:rPr>
      </w:pPr>
      <w:r w:rsidRPr="003868B4">
        <w:rPr>
          <w:noProof w:val="0"/>
          <w:sz w:val="16"/>
          <w:szCs w:val="16"/>
          <w:lang w:val="fr-FR"/>
        </w:rPr>
        <w:tab/>
        <w:t>Codes de points sémaphores internationaux (CPSI).</w:t>
      </w:r>
    </w:p>
    <w:p w14:paraId="4E77AEAA" w14:textId="77777777" w:rsidR="003868B4" w:rsidRPr="003868B4" w:rsidRDefault="003868B4" w:rsidP="003868B4">
      <w:pPr>
        <w:tabs>
          <w:tab w:val="clear" w:pos="1276"/>
          <w:tab w:val="clear" w:pos="1843"/>
          <w:tab w:val="clear" w:pos="5387"/>
          <w:tab w:val="clear" w:pos="5954"/>
        </w:tabs>
        <w:spacing w:before="0"/>
        <w:jc w:val="left"/>
        <w:rPr>
          <w:b/>
          <w:noProof w:val="0"/>
          <w:sz w:val="18"/>
          <w:szCs w:val="22"/>
          <w:lang w:val="es-ES"/>
        </w:rPr>
      </w:pPr>
      <w:r w:rsidRPr="003868B4">
        <w:rPr>
          <w:noProof w:val="0"/>
          <w:sz w:val="16"/>
          <w:szCs w:val="16"/>
          <w:lang w:val="fr-FR"/>
        </w:rPr>
        <w:tab/>
      </w:r>
      <w:r w:rsidRPr="003868B4">
        <w:rPr>
          <w:noProof w:val="0"/>
          <w:sz w:val="16"/>
          <w:szCs w:val="16"/>
          <w:lang w:val="es-ES"/>
        </w:rPr>
        <w:t>Códigos de puntos de señalización internacional (CPSI).</w:t>
      </w:r>
    </w:p>
    <w:p w14:paraId="6074968F" w14:textId="77777777" w:rsidR="003868B4" w:rsidRPr="003868B4" w:rsidRDefault="003868B4" w:rsidP="003868B4">
      <w:pPr>
        <w:rPr>
          <w:noProof w:val="0"/>
          <w:lang w:val="es-ES"/>
        </w:rPr>
      </w:pPr>
    </w:p>
    <w:p w14:paraId="381C6BCB" w14:textId="77777777" w:rsidR="003868B4" w:rsidRPr="003868B4" w:rsidRDefault="003868B4" w:rsidP="003868B4">
      <w:pPr>
        <w:rPr>
          <w:lang w:val="es-ES"/>
        </w:rPr>
      </w:pPr>
    </w:p>
    <w:sectPr w:rsidR="003868B4" w:rsidRPr="003868B4" w:rsidSect="001B6B8E">
      <w:footerReference w:type="even" r:id="rId18"/>
      <w:footerReference w:type="default" r:id="rId19"/>
      <w:footerReference w:type="first" r:id="rId20"/>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C4091A" w:rsidRPr="00544B46" w:rsidRDefault="00C4091A" w:rsidP="00544B46">
      <w:pPr>
        <w:pStyle w:val="Footer"/>
      </w:pPr>
    </w:p>
  </w:endnote>
  <w:endnote w:type="continuationSeparator" w:id="0">
    <w:p w14:paraId="64F2FF17" w14:textId="77777777" w:rsidR="00C4091A" w:rsidRDefault="00C4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657FB1A5" w14:textId="77777777" w:rsidTr="00E028BC">
      <w:trPr>
        <w:cantSplit/>
        <w:jc w:val="center"/>
      </w:trPr>
      <w:tc>
        <w:tcPr>
          <w:tcW w:w="1761" w:type="dxa"/>
          <w:shd w:val="clear" w:color="auto" w:fill="4C4C4C"/>
        </w:tcPr>
        <w:p w14:paraId="35CA54D5" w14:textId="4320E78A"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C4091A" w:rsidRDefault="00C4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6E23BD93" w14:textId="77777777" w:rsidTr="00E028BC">
      <w:trPr>
        <w:cantSplit/>
        <w:jc w:val="right"/>
      </w:trPr>
      <w:tc>
        <w:tcPr>
          <w:tcW w:w="7378" w:type="dxa"/>
          <w:shd w:val="clear" w:color="auto" w:fill="A6A6A6"/>
        </w:tcPr>
        <w:p w14:paraId="484763EB"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4826B380" w:rsidR="00C4091A" w:rsidRPr="007F091C" w:rsidRDefault="00C4091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C4091A" w:rsidRDefault="00C40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4091A"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C4091A" w:rsidRDefault="00C4091A"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C4091A" w:rsidRPr="007F091C" w:rsidRDefault="00C4091A"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C4091A" w:rsidRDefault="00C4091A"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44651736" w14:textId="77777777" w:rsidTr="00E028BC">
      <w:trPr>
        <w:cantSplit/>
        <w:jc w:val="center"/>
      </w:trPr>
      <w:tc>
        <w:tcPr>
          <w:tcW w:w="1761" w:type="dxa"/>
          <w:shd w:val="clear" w:color="auto" w:fill="4C4C4C"/>
        </w:tcPr>
        <w:p w14:paraId="1ADB35DE" w14:textId="7EC3E802"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C4091A" w:rsidRDefault="00C4091A"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0658EA49" w14:textId="77777777" w:rsidTr="00E028BC">
      <w:trPr>
        <w:cantSplit/>
        <w:jc w:val="right"/>
      </w:trPr>
      <w:tc>
        <w:tcPr>
          <w:tcW w:w="7378" w:type="dxa"/>
          <w:shd w:val="clear" w:color="auto" w:fill="A6A6A6"/>
        </w:tcPr>
        <w:p w14:paraId="45ACD9F3"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2B6614A0" w:rsidR="00C4091A" w:rsidRPr="007F091C" w:rsidRDefault="00C4091A"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C4091A" w:rsidRDefault="00C4091A"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26D03CD8" w14:textId="77777777" w:rsidTr="00DE1F6D">
      <w:trPr>
        <w:cantSplit/>
        <w:jc w:val="center"/>
      </w:trPr>
      <w:tc>
        <w:tcPr>
          <w:tcW w:w="1761" w:type="dxa"/>
          <w:shd w:val="clear" w:color="auto" w:fill="4C4C4C"/>
        </w:tcPr>
        <w:p w14:paraId="6DA7650C" w14:textId="261DE004" w:rsidR="00C4091A" w:rsidRPr="007F091C" w:rsidRDefault="00C4091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C4091A" w:rsidRPr="00911AE9" w:rsidRDefault="00C4091A"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C4091A" w:rsidRDefault="00C4091A"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19E4D79D" w14:textId="77777777" w:rsidTr="00C4091A">
      <w:trPr>
        <w:cantSplit/>
        <w:jc w:val="right"/>
      </w:trPr>
      <w:tc>
        <w:tcPr>
          <w:tcW w:w="7378" w:type="dxa"/>
          <w:shd w:val="clear" w:color="auto" w:fill="A6A6A6"/>
        </w:tcPr>
        <w:p w14:paraId="76BE40D6" w14:textId="77777777" w:rsidR="00C4091A" w:rsidRPr="00911AE9" w:rsidRDefault="00C4091A"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2A9BD9AF" w:rsidR="00C4091A" w:rsidRPr="007F091C" w:rsidRDefault="00C4091A"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C4091A" w:rsidRPr="001B6B8E" w:rsidRDefault="00C4091A"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7BC92A21" w14:textId="77777777" w:rsidTr="00D43A42">
      <w:trPr>
        <w:cantSplit/>
        <w:jc w:val="center"/>
      </w:trPr>
      <w:tc>
        <w:tcPr>
          <w:tcW w:w="1761" w:type="dxa"/>
          <w:shd w:val="clear" w:color="auto" w:fill="4C4C4C"/>
        </w:tcPr>
        <w:p w14:paraId="3E840396" w14:textId="4A9C9BD7" w:rsidR="00C4091A" w:rsidRPr="007F091C" w:rsidRDefault="00C4091A"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3E0B">
            <w:rPr>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C4091A" w:rsidRPr="00911AE9" w:rsidRDefault="00C4091A"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C4091A" w:rsidRPr="003023EB" w:rsidRDefault="00C4091A"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C4091A" w:rsidRDefault="00C4091A">
      <w:r>
        <w:separator/>
      </w:r>
    </w:p>
  </w:footnote>
  <w:footnote w:type="continuationSeparator" w:id="0">
    <w:p w14:paraId="77FE729D" w14:textId="77777777" w:rsidR="00C4091A" w:rsidRDefault="00C4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C4091A" w:rsidRDefault="00C4091A"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AAC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89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061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083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E23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04D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2F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4455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3"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4"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36"/>
  </w:num>
  <w:num w:numId="16">
    <w:abstractNumId w:val="39"/>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5"/>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8"/>
  </w:num>
  <w:num w:numId="26">
    <w:abstractNumId w:val="31"/>
  </w:num>
  <w:num w:numId="27">
    <w:abstractNumId w:val="27"/>
  </w:num>
  <w:num w:numId="28">
    <w:abstractNumId w:val="40"/>
  </w:num>
  <w:num w:numId="29">
    <w:abstractNumId w:val="21"/>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0"/>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2"/>
  </w:num>
  <w:num w:numId="37">
    <w:abstractNumId w:val="12"/>
  </w:num>
  <w:num w:numId="38">
    <w:abstractNumId w:val="10"/>
  </w:num>
  <w:num w:numId="39">
    <w:abstractNumId w:val="16"/>
  </w:num>
  <w:num w:numId="40">
    <w:abstractNumId w:val="35"/>
  </w:num>
  <w:num w:numId="41">
    <w:abstractNumId w:val="19"/>
  </w:num>
  <w:num w:numId="42">
    <w:abstractNumId w:val="26"/>
  </w:num>
  <w:num w:numId="43">
    <w:abstractNumId w:val="33"/>
  </w:num>
  <w:num w:numId="44">
    <w:abstractNumId w:val="34"/>
  </w:num>
  <w:num w:numId="45">
    <w:abstractNumId w:val="24"/>
  </w:num>
  <w:num w:numId="46">
    <w:abstractNumId w:val="32"/>
  </w:num>
  <w:num w:numId="47">
    <w:abstractNumId w:val="18"/>
  </w:num>
  <w:num w:numId="4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8B4"/>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1BAC"/>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BDB"/>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398"/>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6C3"/>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3E0B"/>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0FBE"/>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868B4"/>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rsid w:val="003868B4"/>
    <w:rPr>
      <w:rFonts w:ascii="Calibri" w:eastAsia="Times New Roman"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tcom.billing@electrotech.net.a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uc.bz/national-numbering-plan-202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F66F-C499-47C1-8388-ED14ECA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1669</Words>
  <Characters>10684</Characters>
  <Application>Microsoft Office Word</Application>
  <DocSecurity>0</DocSecurity>
  <Lines>260</Lines>
  <Paragraphs>156</Paragraphs>
  <ScaleCrop>false</ScaleCrop>
  <HeadingPairs>
    <vt:vector size="2" baseType="variant">
      <vt:variant>
        <vt:lpstr>Title</vt:lpstr>
      </vt:variant>
      <vt:variant>
        <vt:i4>1</vt:i4>
      </vt:variant>
    </vt:vector>
  </HeadingPairs>
  <TitlesOfParts>
    <vt:vector size="1" baseType="lpstr">
      <vt:lpstr>OB 1247</vt:lpstr>
    </vt:vector>
  </TitlesOfParts>
  <Company>ITU</Company>
  <LinksUpToDate>false</LinksUpToDate>
  <CharactersWithSpaces>12197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1247</dc:title>
  <dc:subject/>
  <dc:creator>ITU</dc:creator>
  <cp:keywords/>
  <dc:description/>
  <cp:lastModifiedBy>Gachet, Christelle</cp:lastModifiedBy>
  <cp:revision>74</cp:revision>
  <cp:lastPrinted>2022-06-28T05:43:00Z</cp:lastPrinted>
  <dcterms:created xsi:type="dcterms:W3CDTF">2022-04-13T05:26:00Z</dcterms:created>
  <dcterms:modified xsi:type="dcterms:W3CDTF">2022-06-28T05:43:00Z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