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905278" w14:paraId="22E93195"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6BD9F06B" w14:textId="77777777" w:rsidR="008149B6" w:rsidRPr="00905278" w:rsidRDefault="002258E7" w:rsidP="002D4CF6">
            <w:pPr>
              <w:framePr w:hSpace="181" w:wrap="around" w:vAnchor="text" w:hAnchor="margin" w:xAlign="center" w:y="1"/>
              <w:spacing w:after="120"/>
              <w:jc w:val="center"/>
              <w:rPr>
                <w:b/>
                <w:bCs/>
                <w:color w:val="FFFFFF" w:themeColor="background1"/>
                <w:spacing w:val="6"/>
                <w:lang w:val="en-US"/>
              </w:rPr>
            </w:pPr>
            <w:bookmarkStart w:id="0" w:name="_Hlk33447724"/>
            <w:bookmarkStart w:id="1" w:name="OLE_LINK3"/>
            <w:bookmarkStart w:id="2" w:name="_Hlk103959019"/>
            <w:bookmarkStart w:id="3" w:name="_Hlk47709398"/>
            <w:r w:rsidRPr="006A5E5E">
              <w:rPr>
                <w:rFonts w:ascii="SimHei" w:eastAsia="SimHei" w:hAnsi="SimHei" w:cs="Arial"/>
                <w:b/>
                <w:bCs/>
                <w:color w:val="FFFFFF" w:themeColor="background1"/>
                <w:spacing w:val="6"/>
                <w:sz w:val="56"/>
                <w:lang w:val="en-US" w:eastAsia="zh-CN"/>
              </w:rPr>
              <w:t>国际电联《操作公报》</w:t>
            </w:r>
            <w:r w:rsidRPr="00905278">
              <w:rPr>
                <w:rFonts w:asciiTheme="minorHAnsi" w:hAnsiTheme="minorHAnsi" w:cs="Arial"/>
                <w:b/>
                <w:bCs/>
                <w:color w:val="FFFFFF" w:themeColor="background1"/>
                <w:spacing w:val="6"/>
                <w:sz w:val="56"/>
                <w:lang w:val="en-US"/>
              </w:rPr>
              <w:br/>
            </w:r>
            <w:r w:rsidRPr="00905278">
              <w:rPr>
                <w:rFonts w:asciiTheme="minorHAnsi" w:hAnsiTheme="minorHAnsi"/>
                <w:b/>
                <w:bCs/>
                <w:color w:val="FFFFFF" w:themeColor="background1"/>
                <w:sz w:val="28"/>
                <w:szCs w:val="28"/>
                <w:lang w:val="en-US"/>
              </w:rPr>
              <w:t>www.itu.int/itu-t/bulletin</w:t>
            </w:r>
          </w:p>
        </w:tc>
      </w:tr>
      <w:tr w:rsidR="00B05A78" w:rsidRPr="00905278" w14:paraId="570ABB83" w14:textId="77777777" w:rsidTr="002D4CF6">
        <w:tc>
          <w:tcPr>
            <w:tcW w:w="1507" w:type="dxa"/>
            <w:tcBorders>
              <w:top w:val="nil"/>
              <w:left w:val="single" w:sz="8" w:space="0" w:color="333333"/>
              <w:bottom w:val="nil"/>
            </w:tcBorders>
            <w:shd w:val="clear" w:color="auto" w:fill="4C4C4C"/>
            <w:vAlign w:val="center"/>
          </w:tcPr>
          <w:p w14:paraId="671FEC94" w14:textId="7275545A" w:rsidR="00B05A78" w:rsidRPr="00905278" w:rsidRDefault="00B05A78" w:rsidP="0048124E">
            <w:pPr>
              <w:framePr w:hSpace="181" w:wrap="around" w:vAnchor="text" w:hAnchor="margin" w:xAlign="center" w:y="1"/>
              <w:jc w:val="right"/>
              <w:rPr>
                <w:rFonts w:ascii="Arial" w:hAnsi="Arial" w:cs="Arial"/>
                <w:b/>
                <w:bCs/>
                <w:color w:val="FFFFFF" w:themeColor="background1"/>
                <w:sz w:val="28"/>
                <w:szCs w:val="28"/>
                <w:lang w:val="fr-FR"/>
              </w:rPr>
            </w:pPr>
            <w:r>
              <w:rPr>
                <w:rFonts w:ascii="SimSun" w:hAnsi="SimSun" w:cs="SimSun" w:hint="eastAsia"/>
                <w:color w:val="FFFFFF" w:themeColor="background1"/>
                <w:sz w:val="18"/>
                <w:lang w:val="fr-FR" w:eastAsia="zh-CN"/>
              </w:rPr>
              <w:t>第</w:t>
            </w:r>
            <w:r>
              <w:rPr>
                <w:rFonts w:ascii="Arial" w:hAnsi="Arial" w:cs="Arial"/>
                <w:color w:val="FFFFFF" w:themeColor="background1"/>
                <w:sz w:val="18"/>
                <w:lang w:val="fr-FR"/>
              </w:rPr>
              <w:t xml:space="preserve"> </w:t>
            </w:r>
            <w:r>
              <w:rPr>
                <w:rStyle w:val="Foot"/>
                <w:rFonts w:ascii="Arial" w:hAnsi="Arial" w:cs="Arial"/>
                <w:b/>
                <w:bCs/>
                <w:color w:val="FFFFFF" w:themeColor="background1"/>
                <w:sz w:val="28"/>
                <w:szCs w:val="28"/>
                <w:lang w:val="fr-FR"/>
              </w:rPr>
              <w:t>12</w:t>
            </w:r>
            <w:r w:rsidR="0091443F">
              <w:rPr>
                <w:rStyle w:val="Foot"/>
                <w:rFonts w:ascii="Arial" w:hAnsi="Arial" w:cs="Arial" w:hint="eastAsia"/>
                <w:b/>
                <w:bCs/>
                <w:color w:val="FFFFFF" w:themeColor="background1"/>
                <w:sz w:val="28"/>
                <w:szCs w:val="28"/>
                <w:lang w:val="fr-FR" w:eastAsia="zh-CN"/>
              </w:rPr>
              <w:t>4</w:t>
            </w:r>
            <w:r w:rsidR="00C035D5">
              <w:rPr>
                <w:rStyle w:val="Foot"/>
                <w:rFonts w:ascii="Arial" w:hAnsi="Arial" w:cs="Arial"/>
                <w:b/>
                <w:bCs/>
                <w:color w:val="FFFFFF" w:themeColor="background1"/>
                <w:sz w:val="28"/>
                <w:szCs w:val="28"/>
                <w:lang w:val="fr-FR" w:eastAsia="zh-CN"/>
              </w:rPr>
              <w:t>6</w:t>
            </w:r>
            <w:r w:rsidRPr="00B05A78">
              <w:rPr>
                <w:rStyle w:val="Foot"/>
                <w:rFonts w:ascii="Arial" w:hAnsi="Arial" w:cs="Arial"/>
                <w:b/>
                <w:bCs/>
                <w:color w:val="FFFFFF" w:themeColor="background1"/>
                <w:sz w:val="18"/>
                <w:szCs w:val="18"/>
                <w:lang w:val="fr-FR"/>
              </w:rPr>
              <w:t xml:space="preserve"> </w:t>
            </w:r>
            <w:r w:rsidRPr="00B05A78">
              <w:rPr>
                <w:color w:val="FFFFFF" w:themeColor="background1"/>
                <w:sz w:val="18"/>
                <w:szCs w:val="18"/>
                <w:lang w:eastAsia="zh-CN"/>
              </w:rPr>
              <w:t>期</w:t>
            </w:r>
          </w:p>
        </w:tc>
        <w:tc>
          <w:tcPr>
            <w:tcW w:w="1477" w:type="dxa"/>
            <w:tcBorders>
              <w:top w:val="nil"/>
              <w:bottom w:val="nil"/>
            </w:tcBorders>
            <w:shd w:val="clear" w:color="auto" w:fill="A6A6A6"/>
            <w:vAlign w:val="center"/>
          </w:tcPr>
          <w:p w14:paraId="4EC3E698" w14:textId="0A3C4A90" w:rsidR="00B05A78" w:rsidRPr="00905278" w:rsidRDefault="0048124E" w:rsidP="00B05A78">
            <w:pPr>
              <w:framePr w:hSpace="181" w:wrap="around" w:vAnchor="text" w:hAnchor="margin" w:xAlign="center" w:y="1"/>
              <w:jc w:val="left"/>
              <w:rPr>
                <w:color w:val="FFFFFF" w:themeColor="background1"/>
                <w:lang w:val="en-US"/>
              </w:rPr>
            </w:pPr>
            <w:r>
              <w:rPr>
                <w:color w:val="FFFFFF" w:themeColor="background1"/>
              </w:rPr>
              <w:t>1</w:t>
            </w:r>
            <w:r w:rsidR="00A860D5">
              <w:rPr>
                <w:rFonts w:hint="eastAsia"/>
                <w:color w:val="FFFFFF" w:themeColor="background1"/>
                <w:lang w:eastAsia="zh-CN"/>
              </w:rPr>
              <w:t>5</w:t>
            </w:r>
            <w:r w:rsidRPr="00451D79">
              <w:rPr>
                <w:color w:val="FFFFFF" w:themeColor="background1"/>
              </w:rPr>
              <w:t>.</w:t>
            </w:r>
            <w:r w:rsidR="00CF1CCD" w:rsidRPr="00CF1CCD">
              <w:rPr>
                <w:color w:val="FFFFFF" w:themeColor="background1"/>
                <w:lang w:val="en-US"/>
              </w:rPr>
              <w:t>V</w:t>
            </w:r>
            <w:r w:rsidR="00C035D5">
              <w:rPr>
                <w:color w:val="FFFFFF" w:themeColor="background1"/>
                <w:lang w:val="en-US"/>
              </w:rPr>
              <w:t>I</w:t>
            </w:r>
            <w:r>
              <w:rPr>
                <w:color w:val="FFFFFF" w:themeColor="background1"/>
              </w:rPr>
              <w:t>.</w:t>
            </w:r>
            <w:r w:rsidRPr="00451D79">
              <w:rPr>
                <w:color w:val="FFFFFF" w:themeColor="background1"/>
              </w:rPr>
              <w:t>20</w:t>
            </w:r>
            <w:r>
              <w:rPr>
                <w:color w:val="FFFFFF" w:themeColor="background1"/>
              </w:rPr>
              <w:t>2</w:t>
            </w:r>
            <w:r w:rsidR="00A860D5">
              <w:rPr>
                <w:rFonts w:hint="eastAsia"/>
                <w:color w:val="FFFFFF" w:themeColor="background1"/>
                <w:lang w:eastAsia="zh-CN"/>
              </w:rPr>
              <w:t>2</w:t>
            </w:r>
          </w:p>
        </w:tc>
        <w:tc>
          <w:tcPr>
            <w:tcW w:w="6196" w:type="dxa"/>
            <w:gridSpan w:val="2"/>
            <w:tcBorders>
              <w:top w:val="nil"/>
              <w:bottom w:val="nil"/>
              <w:right w:val="single" w:sz="8" w:space="0" w:color="333333"/>
            </w:tcBorders>
            <w:shd w:val="clear" w:color="auto" w:fill="A6A6A6"/>
            <w:vAlign w:val="center"/>
          </w:tcPr>
          <w:p w14:paraId="4C724696" w14:textId="1CAB3E84" w:rsidR="00B05A78" w:rsidRPr="00905278" w:rsidRDefault="00B05A78" w:rsidP="00B05A78">
            <w:pPr>
              <w:framePr w:hSpace="181" w:wrap="around" w:vAnchor="text" w:hAnchor="margin" w:xAlign="center" w:y="1"/>
              <w:tabs>
                <w:tab w:val="clear" w:pos="5387"/>
                <w:tab w:val="clear" w:pos="5954"/>
                <w:tab w:val="right" w:pos="5759"/>
              </w:tabs>
              <w:jc w:val="left"/>
              <w:rPr>
                <w:color w:val="FFFFFF" w:themeColor="background1"/>
                <w:lang w:val="en-US"/>
              </w:rPr>
            </w:pPr>
            <w:r w:rsidRPr="00905278">
              <w:rPr>
                <w:rFonts w:asciiTheme="minorHAnsi" w:eastAsiaTheme="minorEastAsia" w:hAnsiTheme="minorHAnsi"/>
                <w:color w:val="FFFFFF" w:themeColor="background1"/>
                <w:lang w:val="en-US" w:eastAsia="zh-CN"/>
              </w:rPr>
              <w:t>（截至</w:t>
            </w:r>
            <w:r w:rsidRPr="00905278">
              <w:rPr>
                <w:rFonts w:asciiTheme="minorHAnsi" w:eastAsiaTheme="minorEastAsia" w:hAnsiTheme="minorHAnsi"/>
                <w:color w:val="FFFFFF" w:themeColor="background1"/>
                <w:lang w:val="en-US" w:eastAsia="zh-CN"/>
              </w:rPr>
              <w:t>20</w:t>
            </w:r>
            <w:r w:rsidR="001F0EBC">
              <w:rPr>
                <w:rFonts w:asciiTheme="minorHAnsi" w:eastAsiaTheme="minorEastAsia" w:hAnsiTheme="minorHAnsi"/>
                <w:color w:val="FFFFFF" w:themeColor="background1"/>
                <w:lang w:val="en-US" w:eastAsia="zh-CN"/>
              </w:rPr>
              <w:t>2</w:t>
            </w:r>
            <w:r w:rsidR="00065936">
              <w:rPr>
                <w:rFonts w:asciiTheme="minorHAnsi" w:eastAsiaTheme="minorEastAsia" w:hAnsiTheme="minorHAnsi"/>
                <w:color w:val="FFFFFF" w:themeColor="background1"/>
                <w:lang w:val="en-US" w:eastAsia="zh-CN"/>
              </w:rPr>
              <w:t>2</w:t>
            </w:r>
            <w:r w:rsidRPr="00905278">
              <w:rPr>
                <w:rFonts w:asciiTheme="minorHAnsi" w:eastAsiaTheme="minorEastAsia" w:hAnsiTheme="minorHAnsi"/>
                <w:color w:val="FFFFFF" w:themeColor="background1"/>
                <w:lang w:val="en-US" w:eastAsia="zh-CN"/>
              </w:rPr>
              <w:t>年</w:t>
            </w:r>
            <w:r w:rsidR="007D260D">
              <w:rPr>
                <w:rFonts w:asciiTheme="minorHAnsi" w:eastAsiaTheme="minorEastAsia" w:hAnsiTheme="minorHAnsi"/>
                <w:color w:val="FFFFFF" w:themeColor="background1"/>
                <w:lang w:val="en-US" w:eastAsia="zh-CN"/>
              </w:rPr>
              <w:t>5</w:t>
            </w:r>
            <w:r w:rsidRPr="00905278">
              <w:rPr>
                <w:rFonts w:asciiTheme="minorHAnsi" w:eastAsiaTheme="minorEastAsia" w:hAnsiTheme="minorHAnsi"/>
                <w:color w:val="FFFFFF" w:themeColor="background1"/>
                <w:lang w:val="en-US" w:eastAsia="zh-CN"/>
              </w:rPr>
              <w:t>月</w:t>
            </w:r>
            <w:r w:rsidR="007D260D">
              <w:rPr>
                <w:rFonts w:asciiTheme="minorHAnsi" w:eastAsiaTheme="minorEastAsia" w:hAnsiTheme="minorHAnsi"/>
                <w:color w:val="FFFFFF" w:themeColor="background1"/>
                <w:lang w:val="en-US" w:eastAsia="zh-CN"/>
              </w:rPr>
              <w:t>31</w:t>
            </w:r>
            <w:r w:rsidRPr="00905278">
              <w:rPr>
                <w:rFonts w:asciiTheme="minorHAnsi" w:eastAsiaTheme="minorEastAsia" w:hAnsiTheme="minorHAnsi"/>
                <w:color w:val="FFFFFF" w:themeColor="background1"/>
                <w:lang w:val="en-US" w:eastAsia="zh-CN"/>
              </w:rPr>
              <w:t>日收到的信息）</w:t>
            </w:r>
            <w:r w:rsidRPr="00905278">
              <w:rPr>
                <w:rFonts w:asciiTheme="minorHAnsi" w:hAnsiTheme="minorHAnsi"/>
                <w:color w:val="FFFFFF" w:themeColor="background1"/>
                <w:lang w:val="en-US"/>
              </w:rPr>
              <w:tab/>
            </w:r>
            <w:r w:rsidRPr="00905278">
              <w:rPr>
                <w:color w:val="FFFFFF" w:themeColor="background1"/>
                <w:spacing w:val="-4"/>
                <w:lang w:val="en-US"/>
              </w:rPr>
              <w:t xml:space="preserve">      </w:t>
            </w:r>
            <w:r>
              <w:rPr>
                <w:color w:val="FFFFFF" w:themeColor="background1"/>
                <w:spacing w:val="-4"/>
              </w:rPr>
              <w:t xml:space="preserve"> </w:t>
            </w:r>
            <w:r w:rsidR="0048124E" w:rsidRPr="0048124E">
              <w:rPr>
                <w:rFonts w:eastAsia="Times New Roman"/>
                <w:noProof/>
                <w:color w:val="FFFFFF" w:themeColor="background1"/>
                <w:spacing w:val="-4"/>
                <w:lang w:val="en-US"/>
              </w:rPr>
              <w:t xml:space="preserve"> </w:t>
            </w:r>
            <w:r w:rsidR="0048124E" w:rsidRPr="0048124E">
              <w:rPr>
                <w:color w:val="FFFFFF" w:themeColor="background1"/>
                <w:spacing w:val="-4"/>
                <w:lang w:val="en-US"/>
              </w:rPr>
              <w:t xml:space="preserve">ISSN </w:t>
            </w:r>
            <w:r w:rsidR="000C13F3">
              <w:rPr>
                <w:color w:val="FFFFFF" w:themeColor="background1"/>
                <w:spacing w:val="-4"/>
                <w:lang w:val="en-US"/>
              </w:rPr>
              <w:t>2312</w:t>
            </w:r>
            <w:r w:rsidR="007D260D">
              <w:rPr>
                <w:color w:val="FFFFFF" w:themeColor="background1"/>
                <w:spacing w:val="-4"/>
                <w:lang w:val="en-US"/>
              </w:rPr>
              <w:t>-</w:t>
            </w:r>
            <w:r w:rsidR="000C13F3">
              <w:rPr>
                <w:color w:val="FFFFFF" w:themeColor="background1"/>
                <w:spacing w:val="-4"/>
                <w:lang w:val="en-US"/>
              </w:rPr>
              <w:t>8259</w:t>
            </w:r>
            <w:r w:rsidR="007D260D">
              <w:rPr>
                <w:color w:val="FFFFFF" w:themeColor="background1"/>
                <w:spacing w:val="-4"/>
                <w:lang w:val="en-US"/>
              </w:rPr>
              <w:t xml:space="preserve"> </w:t>
            </w:r>
            <w:r w:rsidRPr="00905278">
              <w:rPr>
                <w:rFonts w:asciiTheme="minorHAnsi" w:eastAsiaTheme="minorEastAsia" w:hAnsiTheme="minorHAnsi"/>
                <w:color w:val="FFFFFF" w:themeColor="background1"/>
                <w:lang w:val="fr-FR" w:eastAsia="zh-CN"/>
              </w:rPr>
              <w:t>（在线）</w:t>
            </w:r>
          </w:p>
        </w:tc>
      </w:tr>
      <w:tr w:rsidR="004F6964" w:rsidRPr="00905278" w14:paraId="47748136" w14:textId="77777777" w:rsidTr="002D4CF6">
        <w:tc>
          <w:tcPr>
            <w:tcW w:w="2984" w:type="dxa"/>
            <w:gridSpan w:val="2"/>
            <w:tcBorders>
              <w:top w:val="nil"/>
              <w:left w:val="single" w:sz="8" w:space="0" w:color="333333"/>
              <w:bottom w:val="single" w:sz="8" w:space="0" w:color="333333"/>
            </w:tcBorders>
            <w:shd w:val="clear" w:color="auto" w:fill="auto"/>
          </w:tcPr>
          <w:p w14:paraId="51C87452" w14:textId="77777777" w:rsidR="004F6964" w:rsidRPr="00905278" w:rsidRDefault="004F6964" w:rsidP="004F6964">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4" w:name="_Toc253407139"/>
            <w:bookmarkStart w:id="5" w:name="_Toc268773995"/>
            <w:bookmarkStart w:id="6" w:name="_Toc271700474"/>
            <w:bookmarkStart w:id="7" w:name="_Toc273023316"/>
            <w:bookmarkStart w:id="8" w:name="_Toc274223812"/>
            <w:bookmarkStart w:id="9" w:name="_Toc276717160"/>
            <w:bookmarkStart w:id="10" w:name="_Toc279669133"/>
            <w:bookmarkStart w:id="11" w:name="_Toc280349203"/>
            <w:bookmarkStart w:id="12" w:name="_Toc282526035"/>
            <w:bookmarkStart w:id="13" w:name="_Toc283737192"/>
            <w:bookmarkStart w:id="14" w:name="_Toc286218709"/>
            <w:bookmarkStart w:id="15" w:name="_Toc288660266"/>
            <w:bookmarkStart w:id="16" w:name="_Toc291005376"/>
            <w:bookmarkStart w:id="17" w:name="_Toc292704946"/>
            <w:bookmarkStart w:id="18" w:name="_Toc295387891"/>
            <w:bookmarkStart w:id="19" w:name="_Toc296675474"/>
            <w:bookmarkStart w:id="20" w:name="_Toc297804715"/>
            <w:bookmarkStart w:id="21" w:name="_Toc301945285"/>
            <w:bookmarkStart w:id="22" w:name="_Toc303344246"/>
            <w:bookmarkStart w:id="23" w:name="_Toc304892152"/>
            <w:bookmarkStart w:id="24" w:name="_Toc308530332"/>
            <w:bookmarkStart w:id="25" w:name="_Toc311103640"/>
            <w:bookmarkStart w:id="26" w:name="_Toc313973310"/>
            <w:bookmarkStart w:id="27" w:name="_Toc316479950"/>
            <w:bookmarkStart w:id="28" w:name="_Toc318964996"/>
            <w:bookmarkStart w:id="29" w:name="_Toc320536952"/>
            <w:bookmarkStart w:id="30" w:name="_Toc321233385"/>
            <w:bookmarkStart w:id="31" w:name="_Toc321311656"/>
            <w:bookmarkStart w:id="32" w:name="_Toc321820536"/>
            <w:bookmarkStart w:id="33" w:name="_Toc323035702"/>
            <w:bookmarkStart w:id="34" w:name="_Toc323904370"/>
            <w:bookmarkStart w:id="35" w:name="_Toc332272642"/>
            <w:bookmarkStart w:id="36" w:name="_Toc334776188"/>
            <w:bookmarkStart w:id="37" w:name="_Toc335901495"/>
            <w:bookmarkStart w:id="38" w:name="_Toc337110329"/>
            <w:bookmarkStart w:id="39" w:name="_Toc338779369"/>
            <w:bookmarkStart w:id="40" w:name="_Toc340225509"/>
            <w:bookmarkStart w:id="41" w:name="_Toc341451208"/>
            <w:bookmarkStart w:id="42" w:name="_Toc342912835"/>
            <w:bookmarkStart w:id="43" w:name="_Toc343262672"/>
            <w:bookmarkStart w:id="44" w:name="_Toc345579823"/>
            <w:bookmarkStart w:id="45" w:name="_Toc346885928"/>
            <w:bookmarkStart w:id="46" w:name="_Toc347929576"/>
            <w:bookmarkStart w:id="47" w:name="_Toc349288244"/>
            <w:bookmarkStart w:id="48" w:name="_Toc350415574"/>
            <w:bookmarkStart w:id="49" w:name="_Toc351549872"/>
            <w:bookmarkStart w:id="50" w:name="_Toc352940472"/>
            <w:bookmarkStart w:id="51" w:name="_Toc354053817"/>
            <w:bookmarkStart w:id="52" w:name="_Toc355708832"/>
            <w:bookmarkStart w:id="53" w:name="_Toc69132123"/>
            <w:r w:rsidRPr="00905278">
              <w:rPr>
                <w:rFonts w:asciiTheme="minorHAnsi" w:hAnsiTheme="minorHAnsi"/>
                <w:sz w:val="14"/>
                <w:szCs w:val="14"/>
                <w:lang w:val="fr-FR"/>
              </w:rPr>
              <w:t xml:space="preserve">Place des Nations CH-1211 </w:t>
            </w:r>
            <w:r w:rsidRPr="00905278">
              <w:rPr>
                <w:rFonts w:asciiTheme="minorHAnsi" w:hAnsiTheme="minorHAnsi"/>
                <w:sz w:val="14"/>
                <w:szCs w:val="14"/>
                <w:lang w:val="fr-FR"/>
              </w:rPr>
              <w:br/>
              <w:t xml:space="preserve">Genève 20 (Switzerland) </w:t>
            </w:r>
            <w:r w:rsidRPr="00905278">
              <w:rPr>
                <w:rFonts w:asciiTheme="minorHAnsi" w:hAnsiTheme="minorHAnsi"/>
                <w:sz w:val="14"/>
                <w:szCs w:val="14"/>
                <w:lang w:val="fr-FR"/>
              </w:rPr>
              <w:br/>
            </w:r>
            <w:r w:rsidRPr="00905278">
              <w:rPr>
                <w:rFonts w:asciiTheme="minorHAnsi" w:eastAsia="SimSun" w:hAnsiTheme="minorHAnsi" w:cs="SimSun"/>
                <w:sz w:val="14"/>
                <w:szCs w:val="14"/>
                <w:lang w:val="fr-FR"/>
              </w:rPr>
              <w:t>电话：</w:t>
            </w:r>
            <w:r w:rsidRPr="00905278">
              <w:rPr>
                <w:rFonts w:asciiTheme="minorHAnsi" w:hAnsiTheme="minorHAnsi"/>
                <w:sz w:val="14"/>
                <w:szCs w:val="14"/>
                <w:lang w:val="fr-FR"/>
              </w:rPr>
              <w:tab/>
            </w:r>
            <w:r w:rsidRPr="00905278">
              <w:rPr>
                <w:rFonts w:asciiTheme="minorHAnsi" w:eastAsiaTheme="minorEastAsia" w:hAnsiTheme="minorHAnsi"/>
                <w:sz w:val="14"/>
                <w:szCs w:val="14"/>
                <w:lang w:val="fr-FR" w:eastAsia="zh-CN"/>
              </w:rPr>
              <w:tab/>
            </w:r>
            <w:r w:rsidRPr="0058252E">
              <w:rPr>
                <w:rFonts w:asciiTheme="minorHAnsi" w:hAnsiTheme="minorHAnsi" w:cstheme="minorHAnsi"/>
                <w:sz w:val="14"/>
                <w:szCs w:val="14"/>
              </w:rPr>
              <w:t>+41 22 730 5111</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58252E">
              <w:rPr>
                <w:rFonts w:asciiTheme="minorHAnsi" w:hAnsiTheme="minorHAnsi" w:cstheme="minorHAnsi"/>
                <w:sz w:val="14"/>
                <w:szCs w:val="14"/>
              </w:rPr>
              <w:t xml:space="preserve"> </w:t>
            </w:r>
          </w:p>
          <w:p w14:paraId="12233E91" w14:textId="77777777" w:rsidR="004F6964" w:rsidRPr="00905278" w:rsidRDefault="004F6964" w:rsidP="004F6964">
            <w:pPr>
              <w:framePr w:hSpace="181" w:wrap="around" w:vAnchor="text" w:hAnchor="margin" w:xAlign="center" w:y="1"/>
              <w:tabs>
                <w:tab w:val="left" w:pos="709"/>
              </w:tabs>
              <w:spacing w:before="0"/>
              <w:jc w:val="left"/>
              <w:rPr>
                <w:rFonts w:asciiTheme="minorHAnsi" w:hAnsiTheme="minorHAnsi" w:cs="Arial"/>
                <w:b/>
                <w:sz w:val="18"/>
                <w:lang w:val="fr-FR"/>
              </w:rPr>
            </w:pPr>
            <w:r w:rsidRPr="00905278">
              <w:rPr>
                <w:rFonts w:asciiTheme="minorHAnsi" w:hAnsiTheme="minorHAnsi" w:cs="SimSun"/>
                <w:b/>
                <w:sz w:val="14"/>
                <w:szCs w:val="14"/>
                <w:lang w:val="fr-FR"/>
              </w:rPr>
              <w:t>电子邮件：</w:t>
            </w:r>
            <w:r w:rsidRPr="00905278">
              <w:rPr>
                <w:b/>
                <w:bCs/>
                <w:sz w:val="14"/>
                <w:szCs w:val="14"/>
                <w:lang w:val="fr-FR"/>
              </w:rPr>
              <w:t>itumail@itu.int</w:t>
            </w:r>
          </w:p>
        </w:tc>
        <w:tc>
          <w:tcPr>
            <w:tcW w:w="3688" w:type="dxa"/>
            <w:tcBorders>
              <w:top w:val="nil"/>
              <w:bottom w:val="single" w:sz="8" w:space="0" w:color="333333"/>
            </w:tcBorders>
            <w:shd w:val="clear" w:color="auto" w:fill="auto"/>
          </w:tcPr>
          <w:p w14:paraId="6D23ECCE" w14:textId="77777777" w:rsidR="004F6964" w:rsidRPr="00905278" w:rsidRDefault="004F6964" w:rsidP="004F6964">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54" w:name="_Toc273023317"/>
            <w:bookmarkStart w:id="55" w:name="_Toc292704947"/>
            <w:bookmarkStart w:id="56" w:name="_Toc295387892"/>
            <w:bookmarkStart w:id="57" w:name="_Toc296675475"/>
            <w:bookmarkStart w:id="58" w:name="_Toc301945286"/>
            <w:bookmarkStart w:id="59" w:name="_Toc308530333"/>
            <w:bookmarkStart w:id="60" w:name="_Toc321233386"/>
            <w:bookmarkStart w:id="61" w:name="_Toc321311657"/>
            <w:bookmarkStart w:id="62" w:name="_Toc321820537"/>
            <w:bookmarkStart w:id="63" w:name="_Toc323035703"/>
            <w:bookmarkStart w:id="64" w:name="_Toc323904371"/>
            <w:bookmarkStart w:id="65" w:name="_Toc332272643"/>
            <w:bookmarkStart w:id="66" w:name="_Toc334776189"/>
            <w:bookmarkStart w:id="67" w:name="_Toc335901496"/>
            <w:bookmarkStart w:id="68" w:name="_Toc337110330"/>
            <w:bookmarkStart w:id="69" w:name="_Toc338779370"/>
            <w:bookmarkStart w:id="70" w:name="_Toc340225510"/>
            <w:bookmarkStart w:id="71" w:name="_Toc341451209"/>
            <w:bookmarkStart w:id="72" w:name="_Toc342912836"/>
            <w:bookmarkStart w:id="73" w:name="_Toc343262673"/>
            <w:bookmarkStart w:id="74" w:name="_Toc345579824"/>
            <w:bookmarkStart w:id="75" w:name="_Toc346885929"/>
            <w:bookmarkStart w:id="76" w:name="_Toc347929577"/>
            <w:bookmarkStart w:id="77" w:name="_Toc349288245"/>
            <w:bookmarkStart w:id="78" w:name="_Toc350415575"/>
            <w:bookmarkStart w:id="79" w:name="_Toc351549873"/>
            <w:bookmarkStart w:id="80" w:name="_Toc352940473"/>
            <w:bookmarkStart w:id="81" w:name="_Toc354053818"/>
            <w:bookmarkStart w:id="82" w:name="_Toc355708833"/>
            <w:bookmarkStart w:id="83" w:name="_Toc268773996"/>
            <w:bookmarkStart w:id="84" w:name="_Toc69132124"/>
            <w:r w:rsidRPr="00905278">
              <w:rPr>
                <w:rFonts w:asciiTheme="minorHAnsi" w:eastAsiaTheme="minorEastAsia" w:hAnsiTheme="minorHAnsi"/>
                <w:b/>
                <w:sz w:val="14"/>
                <w:szCs w:val="14"/>
                <w:lang w:val="fr-FR" w:eastAsia="zh-CN"/>
              </w:rPr>
              <w:t>电信标准化局（</w:t>
            </w:r>
            <w:r w:rsidRPr="00905278">
              <w:rPr>
                <w:rFonts w:asciiTheme="minorHAnsi" w:hAnsiTheme="minorHAnsi"/>
                <w:b/>
                <w:sz w:val="14"/>
                <w:szCs w:val="14"/>
                <w:lang w:val="fr-FR" w:eastAsia="zh-CN"/>
              </w:rPr>
              <w:t>TSB</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+41 22 730 5211</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+41 22 730 5853</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905278">
              <w:rPr>
                <w:b/>
                <w:bCs/>
                <w:sz w:val="14"/>
                <w:szCs w:val="14"/>
                <w:lang w:val="fr-FR" w:eastAsia="zh-CN"/>
              </w:rPr>
              <w:t xml:space="preserve">tsbmail@itu.int / </w:t>
            </w:r>
            <w:r w:rsidRPr="00905278">
              <w:rPr>
                <w:rFonts w:cs="Arial"/>
                <w:b/>
                <w:bCs/>
                <w:sz w:val="14"/>
                <w:szCs w:val="14"/>
                <w:lang w:val="en-US" w:eastAsia="zh-CN"/>
              </w:rPr>
              <w:t>tsbtson@itu.int</w:t>
            </w:r>
            <w:bookmarkEnd w:id="83"/>
            <w:bookmarkEnd w:id="84"/>
          </w:p>
        </w:tc>
        <w:tc>
          <w:tcPr>
            <w:tcW w:w="2508" w:type="dxa"/>
            <w:tcBorders>
              <w:top w:val="nil"/>
              <w:bottom w:val="single" w:sz="8" w:space="0" w:color="333333"/>
              <w:right w:val="single" w:sz="8" w:space="0" w:color="333333"/>
            </w:tcBorders>
            <w:shd w:val="clear" w:color="auto" w:fill="auto"/>
          </w:tcPr>
          <w:p w14:paraId="16409A84" w14:textId="77777777" w:rsidR="004F6964" w:rsidRPr="00905278" w:rsidRDefault="004F6964" w:rsidP="004F6964">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85" w:name="_Toc268773997"/>
            <w:bookmarkStart w:id="86" w:name="_Toc273023318"/>
            <w:bookmarkStart w:id="87" w:name="_Toc292704948"/>
            <w:bookmarkStart w:id="88" w:name="_Toc295387893"/>
            <w:bookmarkStart w:id="89" w:name="_Toc296675476"/>
            <w:bookmarkStart w:id="90" w:name="_Toc301945287"/>
            <w:bookmarkStart w:id="91" w:name="_Toc308530334"/>
            <w:bookmarkStart w:id="92" w:name="_Toc321233387"/>
            <w:bookmarkStart w:id="93" w:name="_Toc321311658"/>
            <w:bookmarkStart w:id="94" w:name="_Toc321820538"/>
            <w:bookmarkStart w:id="95" w:name="_Toc323035704"/>
            <w:bookmarkStart w:id="96" w:name="_Toc323904372"/>
            <w:bookmarkStart w:id="97" w:name="_Toc332272644"/>
            <w:bookmarkStart w:id="98" w:name="_Toc334776190"/>
            <w:bookmarkStart w:id="99" w:name="_Toc335901497"/>
            <w:bookmarkStart w:id="100" w:name="_Toc337110331"/>
            <w:bookmarkStart w:id="101" w:name="_Toc338779371"/>
            <w:bookmarkStart w:id="102" w:name="_Toc340225511"/>
            <w:bookmarkStart w:id="103" w:name="_Toc341451210"/>
            <w:bookmarkStart w:id="104" w:name="_Toc342912837"/>
            <w:bookmarkStart w:id="105" w:name="_Toc343262674"/>
            <w:bookmarkStart w:id="106" w:name="_Toc345579825"/>
            <w:bookmarkStart w:id="107" w:name="_Toc346885930"/>
            <w:bookmarkStart w:id="108" w:name="_Toc347929578"/>
            <w:bookmarkStart w:id="109" w:name="_Toc349288246"/>
            <w:bookmarkStart w:id="110" w:name="_Toc350415576"/>
            <w:bookmarkStart w:id="111" w:name="_Toc351549874"/>
            <w:bookmarkStart w:id="112" w:name="_Toc352940474"/>
            <w:bookmarkStart w:id="113" w:name="_Toc354053819"/>
            <w:bookmarkStart w:id="114" w:name="_Toc355708834"/>
            <w:bookmarkStart w:id="115" w:name="_Toc69132125"/>
            <w:r w:rsidRPr="00905278">
              <w:rPr>
                <w:rFonts w:asciiTheme="minorHAnsi" w:eastAsiaTheme="minorEastAsia" w:hAnsiTheme="minorHAnsi"/>
                <w:b/>
                <w:sz w:val="14"/>
                <w:szCs w:val="14"/>
                <w:lang w:val="fr-FR" w:eastAsia="zh-CN"/>
              </w:rPr>
              <w:t>无线电通信局（</w:t>
            </w:r>
            <w:r w:rsidRPr="00905278">
              <w:rPr>
                <w:rFonts w:asciiTheme="minorHAnsi" w:hAnsiTheme="minorHAnsi"/>
                <w:b/>
                <w:sz w:val="14"/>
                <w:szCs w:val="14"/>
                <w:lang w:val="fr-FR" w:eastAsia="zh-CN"/>
              </w:rPr>
              <w:t>BR</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+41 22 730 5560</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+41 22 730 5785</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r w:rsidRPr="00905278">
              <w:rPr>
                <w:b/>
                <w:bCs/>
                <w:sz w:val="14"/>
                <w:szCs w:val="14"/>
                <w:lang w:val="fr-FR" w:eastAsia="zh-CN"/>
              </w:rPr>
              <w:t>brmail@itu.int</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tc>
      </w:tr>
    </w:tbl>
    <w:p w14:paraId="714E0447" w14:textId="2757B719" w:rsidR="001A7335" w:rsidRPr="00AD19EB" w:rsidRDefault="001A7335" w:rsidP="00FC726C">
      <w:pPr>
        <w:pStyle w:val="Heading1"/>
        <w:spacing w:before="480"/>
        <w:rPr>
          <w:lang w:eastAsia="zh-CN"/>
        </w:rPr>
      </w:pPr>
      <w:bookmarkStart w:id="116" w:name="_Toc253407140"/>
      <w:bookmarkStart w:id="117" w:name="_Toc259783103"/>
      <w:bookmarkStart w:id="118" w:name="_Toc266181232"/>
      <w:bookmarkStart w:id="119" w:name="_Toc268773998"/>
      <w:bookmarkStart w:id="120" w:name="_Toc271700475"/>
      <w:bookmarkStart w:id="121" w:name="_Toc273023319"/>
      <w:bookmarkStart w:id="122" w:name="_Toc274223813"/>
      <w:bookmarkStart w:id="123" w:name="_Toc276717161"/>
      <w:bookmarkStart w:id="124" w:name="_Toc279669134"/>
      <w:bookmarkStart w:id="125" w:name="_Toc280349204"/>
      <w:bookmarkStart w:id="126" w:name="_Toc282526036"/>
      <w:bookmarkStart w:id="127" w:name="_Toc283737193"/>
      <w:bookmarkStart w:id="128" w:name="_Toc286218710"/>
      <w:bookmarkStart w:id="129" w:name="_Toc288660267"/>
      <w:bookmarkStart w:id="130" w:name="_Toc291005377"/>
      <w:bookmarkStart w:id="131" w:name="_Toc292704949"/>
      <w:bookmarkStart w:id="132" w:name="_Toc295387894"/>
      <w:bookmarkStart w:id="133" w:name="_Toc296675477"/>
      <w:bookmarkStart w:id="134" w:name="_Toc297804716"/>
      <w:bookmarkStart w:id="135" w:name="_Toc301945288"/>
      <w:bookmarkStart w:id="136" w:name="_Toc303344247"/>
      <w:bookmarkStart w:id="137" w:name="_Toc304892153"/>
      <w:bookmarkStart w:id="138" w:name="_Toc308530335"/>
      <w:bookmarkStart w:id="139" w:name="_Toc311103641"/>
      <w:bookmarkStart w:id="140" w:name="_Toc313973311"/>
      <w:bookmarkStart w:id="141" w:name="_Toc316479951"/>
      <w:bookmarkStart w:id="142" w:name="_Toc318964997"/>
      <w:bookmarkStart w:id="143" w:name="_Toc320536953"/>
      <w:bookmarkStart w:id="144" w:name="_Toc321233388"/>
      <w:bookmarkStart w:id="145" w:name="_Toc321311659"/>
      <w:bookmarkStart w:id="146" w:name="_Toc321820539"/>
      <w:bookmarkStart w:id="147" w:name="_Toc323035705"/>
      <w:bookmarkStart w:id="148" w:name="_Toc323904373"/>
      <w:bookmarkStart w:id="149" w:name="_Toc332272645"/>
      <w:bookmarkStart w:id="150" w:name="_Toc334776191"/>
      <w:bookmarkStart w:id="151" w:name="_Toc335901498"/>
      <w:bookmarkStart w:id="152" w:name="_Toc337110332"/>
      <w:bookmarkStart w:id="153" w:name="_Toc338779372"/>
      <w:bookmarkStart w:id="154" w:name="_Toc340225512"/>
      <w:bookmarkStart w:id="155" w:name="_Toc341451211"/>
      <w:bookmarkStart w:id="156" w:name="_Toc342912838"/>
      <w:bookmarkStart w:id="157" w:name="_Toc343262675"/>
      <w:bookmarkStart w:id="158" w:name="_Toc345579826"/>
      <w:bookmarkStart w:id="159" w:name="_Toc346885931"/>
      <w:bookmarkStart w:id="160" w:name="_Toc347929579"/>
      <w:bookmarkStart w:id="161" w:name="_Toc349288247"/>
      <w:bookmarkStart w:id="162" w:name="_Toc350415577"/>
      <w:bookmarkStart w:id="163" w:name="_Toc351549875"/>
      <w:bookmarkStart w:id="164" w:name="_Toc352940475"/>
      <w:bookmarkStart w:id="165" w:name="_Toc354053820"/>
      <w:bookmarkStart w:id="166" w:name="_Toc355708835"/>
      <w:bookmarkStart w:id="167" w:name="_Toc357001928"/>
      <w:bookmarkStart w:id="168" w:name="_Toc358192559"/>
      <w:bookmarkStart w:id="169" w:name="_Toc359489412"/>
      <w:bookmarkStart w:id="170" w:name="_Toc360696815"/>
      <w:bookmarkStart w:id="171" w:name="_Toc361921548"/>
      <w:bookmarkStart w:id="172" w:name="_Toc363741385"/>
      <w:bookmarkStart w:id="173" w:name="_Toc364672334"/>
      <w:bookmarkStart w:id="174" w:name="_Toc366157674"/>
      <w:bookmarkStart w:id="175" w:name="_Toc367715513"/>
      <w:bookmarkStart w:id="176" w:name="_Toc369007675"/>
      <w:bookmarkStart w:id="177" w:name="_Toc369007855"/>
      <w:bookmarkStart w:id="178" w:name="_Toc370373462"/>
      <w:bookmarkStart w:id="179" w:name="_Toc371588838"/>
      <w:bookmarkStart w:id="180" w:name="_Toc373157811"/>
      <w:bookmarkStart w:id="181" w:name="_Toc374006624"/>
      <w:bookmarkStart w:id="182" w:name="_Toc374692682"/>
      <w:bookmarkStart w:id="183" w:name="_Toc374692759"/>
      <w:bookmarkStart w:id="184" w:name="_Toc377026489"/>
      <w:bookmarkStart w:id="185" w:name="_Toc378322704"/>
      <w:bookmarkStart w:id="186" w:name="_Toc379440362"/>
      <w:bookmarkStart w:id="187" w:name="_Toc380582887"/>
      <w:bookmarkStart w:id="188" w:name="_Toc381784217"/>
      <w:bookmarkStart w:id="189" w:name="_Toc383182296"/>
      <w:bookmarkStart w:id="190" w:name="_Toc384625682"/>
      <w:bookmarkStart w:id="191" w:name="_Toc385496781"/>
      <w:bookmarkStart w:id="192" w:name="_Toc388946305"/>
      <w:bookmarkStart w:id="193" w:name="_Toc388947552"/>
      <w:bookmarkStart w:id="194" w:name="_Toc389730867"/>
      <w:bookmarkStart w:id="195" w:name="_Toc391386064"/>
      <w:bookmarkStart w:id="196" w:name="_Toc392235868"/>
      <w:bookmarkStart w:id="197" w:name="_Toc393713407"/>
      <w:bookmarkStart w:id="198" w:name="_Toc393714455"/>
      <w:bookmarkStart w:id="199" w:name="_Toc393715459"/>
      <w:bookmarkStart w:id="200" w:name="_Toc395100444"/>
      <w:bookmarkStart w:id="201" w:name="_Toc396212800"/>
      <w:bookmarkStart w:id="202" w:name="_Toc397517637"/>
      <w:bookmarkStart w:id="203" w:name="_Toc399160621"/>
      <w:bookmarkStart w:id="204" w:name="_Toc400374865"/>
      <w:bookmarkStart w:id="205" w:name="_Toc401757901"/>
      <w:bookmarkStart w:id="206" w:name="_Toc402967090"/>
      <w:bookmarkStart w:id="207" w:name="_Toc404332303"/>
      <w:bookmarkStart w:id="208" w:name="_Toc405386769"/>
      <w:bookmarkStart w:id="209" w:name="_Toc406508002"/>
      <w:bookmarkStart w:id="210" w:name="_Toc408576622"/>
      <w:bookmarkStart w:id="211" w:name="_Toc409708221"/>
      <w:bookmarkStart w:id="212" w:name="_Toc410904531"/>
      <w:bookmarkStart w:id="213" w:name="_Toc414884936"/>
      <w:bookmarkStart w:id="214" w:name="_Toc416360066"/>
      <w:bookmarkStart w:id="215" w:name="_Toc417984329"/>
      <w:bookmarkStart w:id="216" w:name="_Toc420414816"/>
      <w:bookmarkStart w:id="217" w:name="_Toc421783544"/>
      <w:bookmarkStart w:id="218" w:name="_Toc423078763"/>
      <w:bookmarkStart w:id="219" w:name="_Toc424300234"/>
      <w:bookmarkStart w:id="220" w:name="_Toc426533940"/>
      <w:bookmarkStart w:id="221" w:name="_Toc426534938"/>
      <w:bookmarkStart w:id="222" w:name="_Toc428193348"/>
      <w:bookmarkStart w:id="223" w:name="_Toc428372288"/>
      <w:bookmarkStart w:id="224" w:name="_Toc429469037"/>
      <w:bookmarkStart w:id="225" w:name="_Toc432498824"/>
      <w:bookmarkStart w:id="226" w:name="_Toc433358212"/>
      <w:bookmarkStart w:id="227" w:name="_Toc434843821"/>
      <w:bookmarkStart w:id="228" w:name="_Toc436383049"/>
      <w:bookmarkStart w:id="229" w:name="_Toc437264271"/>
      <w:bookmarkStart w:id="230" w:name="_Toc438219156"/>
      <w:bookmarkStart w:id="231" w:name="_Toc440443779"/>
      <w:bookmarkStart w:id="232" w:name="_Toc441671596"/>
      <w:bookmarkStart w:id="233" w:name="_Toc442711611"/>
      <w:bookmarkStart w:id="234" w:name="_Toc445368574"/>
      <w:bookmarkStart w:id="235" w:name="_Toc446578862"/>
      <w:bookmarkStart w:id="236" w:name="_Toc449442756"/>
      <w:bookmarkStart w:id="237" w:name="_Toc450747460"/>
      <w:bookmarkStart w:id="238" w:name="_Toc451863129"/>
      <w:bookmarkStart w:id="239" w:name="_Toc453320499"/>
      <w:bookmarkStart w:id="240" w:name="_Toc454789143"/>
      <w:bookmarkStart w:id="241" w:name="_Toc456103205"/>
      <w:bookmarkStart w:id="242" w:name="_Toc456103321"/>
      <w:bookmarkStart w:id="243" w:name="_Toc457223980"/>
      <w:bookmarkStart w:id="244" w:name="_Toc457308207"/>
      <w:bookmarkStart w:id="245" w:name="_Toc465345247"/>
      <w:bookmarkStart w:id="246" w:name="_Toc471811999"/>
      <w:bookmarkStart w:id="247" w:name="_Toc60661688"/>
      <w:bookmarkStart w:id="248" w:name="_Toc60664391"/>
      <w:bookmarkStart w:id="249" w:name="_Toc69119917"/>
      <w:bookmarkStart w:id="250" w:name="_Toc69132126"/>
      <w:bookmarkStart w:id="251" w:name="_Toc69132892"/>
      <w:bookmarkStart w:id="252" w:name="_Toc69133142"/>
      <w:bookmarkStart w:id="253" w:name="_Toc106194691"/>
      <w:bookmarkStart w:id="254" w:name="OLE_LINK8"/>
      <w:bookmarkStart w:id="255" w:name="OLE_LINK9"/>
      <w:bookmarkStart w:id="256" w:name="_Hlk33447745"/>
      <w:bookmarkEnd w:id="0"/>
      <w:bookmarkEnd w:id="1"/>
      <w:r w:rsidRPr="00AD19EB">
        <w:rPr>
          <w:rFonts w:hint="eastAsia"/>
          <w:lang w:eastAsia="zh-CN"/>
        </w:rPr>
        <w:t>目录</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bookmarkEnd w:id="254"/>
    <w:bookmarkEnd w:id="255"/>
    <w:bookmarkEnd w:id="256"/>
    <w:p w14:paraId="6218BAA7" w14:textId="107BA530" w:rsidR="00E33136" w:rsidRPr="00B41834" w:rsidRDefault="00067632" w:rsidP="00B41834">
      <w:pPr>
        <w:pStyle w:val="TOC0"/>
        <w:tabs>
          <w:tab w:val="clear" w:pos="567"/>
          <w:tab w:val="clear" w:pos="8789"/>
          <w:tab w:val="clear" w:pos="9072"/>
          <w:tab w:val="left" w:leader="dot" w:pos="8364"/>
        </w:tabs>
        <w:spacing w:before="240"/>
        <w:ind w:right="-6"/>
        <w:rPr>
          <w:b/>
          <w:bCs/>
          <w:szCs w:val="20"/>
          <w:lang w:val="en-GB" w:eastAsia="zh-CN"/>
        </w:rPr>
      </w:pPr>
      <w:r w:rsidRPr="00AD19EB">
        <w:rPr>
          <w:rFonts w:asciiTheme="minorHAnsi" w:eastAsia="STKaiti" w:hAnsiTheme="minorHAnsi" w:hint="eastAsia"/>
          <w:lang w:eastAsia="zh-CN"/>
        </w:rPr>
        <w:t>页码</w:t>
      </w:r>
      <w:r w:rsidR="00E33136" w:rsidRPr="00E33136">
        <w:fldChar w:fldCharType="begin"/>
      </w:r>
      <w:r w:rsidR="00E33136" w:rsidRPr="00065936">
        <w:rPr>
          <w:lang w:val="en-GB" w:eastAsia="zh-CN"/>
        </w:rPr>
        <w:instrText xml:space="preserve"> TOC \h \z \t "Heading 1,1,Heading 2,1,Heading_2,1,Information_title,2,Country,2,Heading 2 + Before:  0 pt,1,Heading 11,1" </w:instrText>
      </w:r>
      <w:r w:rsidR="00E33136" w:rsidRPr="00E33136">
        <w:fldChar w:fldCharType="separate"/>
      </w:r>
    </w:p>
    <w:p w14:paraId="48F63BE3" w14:textId="2EAAF4C5" w:rsidR="008C51C8" w:rsidRPr="008C51C8" w:rsidRDefault="00E33136" w:rsidP="00031F43">
      <w:pPr>
        <w:tabs>
          <w:tab w:val="clear" w:pos="1276"/>
          <w:tab w:val="clear" w:pos="1843"/>
          <w:tab w:val="clear" w:pos="5387"/>
          <w:tab w:val="clear" w:pos="5954"/>
          <w:tab w:val="left" w:leader="dot" w:pos="8364"/>
          <w:tab w:val="right" w:pos="9072"/>
        </w:tabs>
        <w:spacing w:after="40"/>
        <w:ind w:left="284" w:hanging="284"/>
        <w:jc w:val="left"/>
        <w:rPr>
          <w:rFonts w:asciiTheme="minorHAnsi" w:eastAsiaTheme="minorEastAsia" w:hAnsiTheme="minorHAnsi" w:cstheme="minorBidi"/>
          <w:b/>
          <w:bCs/>
          <w:noProof/>
          <w:sz w:val="22"/>
          <w:szCs w:val="22"/>
          <w:lang w:val="en-US" w:eastAsia="zh-CN"/>
        </w:rPr>
      </w:pPr>
      <w:r w:rsidRPr="00E33136">
        <w:rPr>
          <w:b/>
          <w:bCs/>
        </w:rPr>
        <w:fldChar w:fldCharType="end"/>
      </w:r>
      <w:r w:rsidR="00553D8D" w:rsidRPr="00E33136">
        <w:rPr>
          <w:noProof/>
          <w:szCs w:val="32"/>
          <w:lang w:val="fr-FR"/>
        </w:rPr>
        <w:fldChar w:fldCharType="begin"/>
      </w:r>
      <w:r w:rsidR="00553D8D" w:rsidRPr="00065936">
        <w:rPr>
          <w:lang w:eastAsia="zh-CN"/>
        </w:rPr>
        <w:instrText xml:space="preserve"> TOC \h \z \t "Heading 1,1,Heading 2,1,Heading_2,1,Information_title,2,Country,2,Heading 2 + Before:  0 pt,1,Heading 11,1" </w:instrText>
      </w:r>
      <w:r w:rsidR="00553D8D" w:rsidRPr="00E33136">
        <w:rPr>
          <w:noProof/>
          <w:szCs w:val="32"/>
          <w:lang w:val="fr-FR"/>
        </w:rPr>
        <w:fldChar w:fldCharType="separate"/>
      </w:r>
      <w:hyperlink w:anchor="_Toc106194692" w:history="1">
        <w:r w:rsidR="008C51C8" w:rsidRPr="008C51C8">
          <w:rPr>
            <w:rStyle w:val="Hyperlink"/>
            <w:rFonts w:hint="eastAsia"/>
            <w:b/>
            <w:bCs/>
            <w:noProof/>
            <w:lang w:eastAsia="zh-CN"/>
          </w:rPr>
          <w:t>一般信息</w:t>
        </w:r>
      </w:hyperlink>
    </w:p>
    <w:p w14:paraId="29645A31" w14:textId="00242235" w:rsidR="008C51C8" w:rsidRPr="00E76B25" w:rsidRDefault="00E0523E" w:rsidP="00E76B25">
      <w:pPr>
        <w:pStyle w:val="TOC2"/>
        <w:tabs>
          <w:tab w:val="clear" w:pos="8789"/>
          <w:tab w:val="right" w:leader="dot" w:pos="8505"/>
        </w:tabs>
        <w:ind w:hanging="568"/>
        <w:rPr>
          <w:rStyle w:val="Hyperlink"/>
          <w:rFonts w:asciiTheme="minorHAnsi" w:eastAsiaTheme="minorEastAsia" w:hAnsiTheme="minorHAnsi" w:cstheme="minorHAnsi"/>
          <w:noProof/>
          <w:color w:val="auto"/>
          <w:u w:val="none"/>
        </w:rPr>
      </w:pPr>
      <w:hyperlink w:anchor="_Toc106194693" w:history="1">
        <w:r w:rsidR="008C51C8" w:rsidRPr="00E76B25">
          <w:rPr>
            <w:rStyle w:val="Hyperlink"/>
            <w:rFonts w:asciiTheme="minorHAnsi" w:eastAsiaTheme="minorEastAsia" w:hAnsiTheme="minorHAnsi" w:cstheme="minorHAnsi"/>
            <w:noProof/>
            <w:color w:val="auto"/>
            <w:u w:val="none"/>
            <w:lang w:val="en-US"/>
          </w:rPr>
          <w:t>国际电联《操作公报》后附的清单：</w:t>
        </w:r>
        <w:r w:rsidR="008C51C8" w:rsidRPr="00E76B25">
          <w:rPr>
            <w:rStyle w:val="Hyperlink"/>
            <w:rFonts w:ascii="STKaiti" w:hAnsi="STKaiti" w:cstheme="minorHAnsi"/>
            <w:noProof/>
            <w:color w:val="auto"/>
            <w:u w:val="none"/>
            <w:lang w:val="en-US"/>
          </w:rPr>
          <w:t>电信标准化局的说明</w:t>
        </w:r>
        <w:r w:rsidR="008C51C8" w:rsidRPr="00E76B25">
          <w:rPr>
            <w:rStyle w:val="Hyperlink"/>
            <w:rFonts w:asciiTheme="minorHAnsi" w:eastAsiaTheme="minorEastAsia" w:hAnsiTheme="minorHAnsi" w:cstheme="minorHAnsi"/>
            <w:noProof/>
            <w:webHidden/>
            <w:color w:val="auto"/>
            <w:u w:val="none"/>
            <w:lang w:val="en-US"/>
          </w:rPr>
          <w:tab/>
        </w:r>
        <w:r w:rsidR="008C51C8" w:rsidRPr="00E76B25">
          <w:rPr>
            <w:rStyle w:val="Hyperlink"/>
            <w:rFonts w:asciiTheme="minorHAnsi" w:eastAsiaTheme="minorEastAsia" w:hAnsiTheme="minorHAnsi" w:cstheme="minorHAnsi"/>
            <w:noProof/>
            <w:webHidden/>
            <w:color w:val="auto"/>
            <w:u w:val="none"/>
            <w:lang w:val="en-US"/>
          </w:rPr>
          <w:tab/>
        </w:r>
        <w:r w:rsidR="008C51C8" w:rsidRPr="00E76B25">
          <w:rPr>
            <w:rStyle w:val="Hyperlink"/>
            <w:rFonts w:asciiTheme="minorHAnsi" w:eastAsiaTheme="minorEastAsia" w:hAnsiTheme="minorHAnsi" w:cstheme="minorHAnsi"/>
            <w:noProof/>
            <w:webHidden/>
            <w:color w:val="auto"/>
            <w:u w:val="none"/>
            <w:lang w:val="en-US"/>
          </w:rPr>
          <w:fldChar w:fldCharType="begin"/>
        </w:r>
        <w:r w:rsidR="008C51C8" w:rsidRPr="00E76B25">
          <w:rPr>
            <w:rStyle w:val="Hyperlink"/>
            <w:rFonts w:asciiTheme="minorHAnsi" w:eastAsiaTheme="minorEastAsia" w:hAnsiTheme="minorHAnsi" w:cstheme="minorHAnsi"/>
            <w:noProof/>
            <w:webHidden/>
            <w:color w:val="auto"/>
            <w:u w:val="none"/>
            <w:lang w:val="en-US"/>
          </w:rPr>
          <w:instrText xml:space="preserve"> PAGEREF _Toc106194693 \h </w:instrText>
        </w:r>
        <w:r w:rsidR="008C51C8" w:rsidRPr="00E76B25">
          <w:rPr>
            <w:rStyle w:val="Hyperlink"/>
            <w:rFonts w:asciiTheme="minorHAnsi" w:eastAsiaTheme="minorEastAsia" w:hAnsiTheme="minorHAnsi" w:cstheme="minorHAnsi"/>
            <w:noProof/>
            <w:webHidden/>
            <w:color w:val="auto"/>
            <w:u w:val="none"/>
            <w:lang w:val="en-US"/>
          </w:rPr>
        </w:r>
        <w:r w:rsidR="008C51C8" w:rsidRPr="00E76B25">
          <w:rPr>
            <w:rStyle w:val="Hyperlink"/>
            <w:rFonts w:asciiTheme="minorHAnsi" w:eastAsiaTheme="minorEastAsia" w:hAnsiTheme="minorHAnsi" w:cstheme="minorHAnsi"/>
            <w:noProof/>
            <w:webHidden/>
            <w:color w:val="auto"/>
            <w:u w:val="none"/>
            <w:lang w:val="en-US"/>
          </w:rPr>
          <w:fldChar w:fldCharType="separate"/>
        </w:r>
        <w:r>
          <w:rPr>
            <w:rStyle w:val="Hyperlink"/>
            <w:rFonts w:asciiTheme="minorHAnsi" w:eastAsiaTheme="minorEastAsia" w:hAnsiTheme="minorHAnsi" w:cstheme="minorHAnsi"/>
            <w:noProof/>
            <w:webHidden/>
            <w:color w:val="auto"/>
            <w:u w:val="none"/>
            <w:lang w:val="en-US"/>
          </w:rPr>
          <w:t>3</w:t>
        </w:r>
        <w:r w:rsidR="008C51C8" w:rsidRPr="00E76B25">
          <w:rPr>
            <w:rStyle w:val="Hyperlink"/>
            <w:rFonts w:asciiTheme="minorHAnsi" w:eastAsiaTheme="minorEastAsia" w:hAnsiTheme="minorHAnsi" w:cstheme="minorHAnsi"/>
            <w:noProof/>
            <w:webHidden/>
            <w:color w:val="auto"/>
            <w:u w:val="none"/>
            <w:lang w:val="en-US"/>
          </w:rPr>
          <w:fldChar w:fldCharType="end"/>
        </w:r>
      </w:hyperlink>
    </w:p>
    <w:p w14:paraId="09E4E4C4" w14:textId="0FB7D411" w:rsidR="008C51C8" w:rsidRPr="00E76B25" w:rsidRDefault="00E0523E" w:rsidP="00E76B25">
      <w:pPr>
        <w:pStyle w:val="TOC2"/>
        <w:tabs>
          <w:tab w:val="clear" w:pos="8789"/>
          <w:tab w:val="right" w:leader="dot" w:pos="8505"/>
        </w:tabs>
        <w:ind w:hanging="568"/>
        <w:rPr>
          <w:rStyle w:val="Hyperlink"/>
          <w:rFonts w:asciiTheme="minorHAnsi" w:eastAsiaTheme="minorEastAsia" w:hAnsiTheme="minorHAnsi" w:cstheme="minorHAnsi"/>
          <w:noProof/>
          <w:color w:val="auto"/>
          <w:u w:val="none"/>
        </w:rPr>
      </w:pPr>
      <w:hyperlink w:anchor="_Toc106194694" w:history="1">
        <w:r w:rsidR="008C51C8" w:rsidRPr="00E76B25">
          <w:rPr>
            <w:rStyle w:val="Hyperlink"/>
            <w:rFonts w:asciiTheme="minorHAnsi" w:eastAsiaTheme="minorEastAsia" w:hAnsiTheme="minorHAnsi" w:cstheme="minorHAnsi"/>
            <w:noProof/>
            <w:color w:val="auto"/>
            <w:u w:val="none"/>
            <w:lang w:val="en-US"/>
          </w:rPr>
          <w:t>批准</w:t>
        </w:r>
        <w:r w:rsidR="008C51C8" w:rsidRPr="00E76B25">
          <w:rPr>
            <w:rStyle w:val="Hyperlink"/>
            <w:rFonts w:asciiTheme="minorHAnsi" w:eastAsiaTheme="minorEastAsia" w:hAnsiTheme="minorHAnsi" w:cstheme="minorHAnsi"/>
            <w:noProof/>
            <w:color w:val="auto"/>
            <w:u w:val="none"/>
            <w:lang w:val="en-US"/>
          </w:rPr>
          <w:t>ITU-T</w:t>
        </w:r>
        <w:r w:rsidR="008C51C8" w:rsidRPr="00E76B25">
          <w:rPr>
            <w:rStyle w:val="Hyperlink"/>
            <w:rFonts w:asciiTheme="minorHAnsi" w:eastAsiaTheme="minorEastAsia" w:hAnsiTheme="minorHAnsi" w:cstheme="minorHAnsi"/>
            <w:noProof/>
            <w:color w:val="auto"/>
            <w:u w:val="none"/>
            <w:lang w:val="en-US"/>
          </w:rPr>
          <w:t>建议书</w:t>
        </w:r>
        <w:r w:rsidR="008C51C8" w:rsidRPr="00E76B25">
          <w:rPr>
            <w:rStyle w:val="Hyperlink"/>
            <w:rFonts w:asciiTheme="minorHAnsi" w:eastAsiaTheme="minorEastAsia" w:hAnsiTheme="minorHAnsi" w:cstheme="minorHAnsi"/>
            <w:noProof/>
            <w:webHidden/>
            <w:color w:val="auto"/>
            <w:u w:val="none"/>
            <w:lang w:val="en-US"/>
          </w:rPr>
          <w:tab/>
        </w:r>
        <w:r w:rsidR="008C51C8" w:rsidRPr="00E76B25">
          <w:rPr>
            <w:rStyle w:val="Hyperlink"/>
            <w:rFonts w:asciiTheme="minorHAnsi" w:eastAsiaTheme="minorEastAsia" w:hAnsiTheme="minorHAnsi" w:cstheme="minorHAnsi"/>
            <w:noProof/>
            <w:webHidden/>
            <w:color w:val="auto"/>
            <w:u w:val="none"/>
            <w:lang w:val="en-US"/>
          </w:rPr>
          <w:tab/>
        </w:r>
        <w:r w:rsidR="008C51C8" w:rsidRPr="00E76B25">
          <w:rPr>
            <w:rStyle w:val="Hyperlink"/>
            <w:rFonts w:asciiTheme="minorHAnsi" w:eastAsiaTheme="minorEastAsia" w:hAnsiTheme="minorHAnsi" w:cstheme="minorHAnsi"/>
            <w:noProof/>
            <w:webHidden/>
            <w:color w:val="auto"/>
            <w:u w:val="none"/>
            <w:lang w:val="en-US"/>
          </w:rPr>
          <w:fldChar w:fldCharType="begin"/>
        </w:r>
        <w:r w:rsidR="008C51C8" w:rsidRPr="00E76B25">
          <w:rPr>
            <w:rStyle w:val="Hyperlink"/>
            <w:rFonts w:asciiTheme="minorHAnsi" w:eastAsiaTheme="minorEastAsia" w:hAnsiTheme="minorHAnsi" w:cstheme="minorHAnsi"/>
            <w:noProof/>
            <w:webHidden/>
            <w:color w:val="auto"/>
            <w:u w:val="none"/>
            <w:lang w:val="en-US"/>
          </w:rPr>
          <w:instrText xml:space="preserve"> PAGEREF _Toc106194694 \h </w:instrText>
        </w:r>
        <w:r w:rsidR="008C51C8" w:rsidRPr="00E76B25">
          <w:rPr>
            <w:rStyle w:val="Hyperlink"/>
            <w:rFonts w:asciiTheme="minorHAnsi" w:eastAsiaTheme="minorEastAsia" w:hAnsiTheme="minorHAnsi" w:cstheme="minorHAnsi"/>
            <w:noProof/>
            <w:webHidden/>
            <w:color w:val="auto"/>
            <w:u w:val="none"/>
            <w:lang w:val="en-US"/>
          </w:rPr>
        </w:r>
        <w:r w:rsidR="008C51C8" w:rsidRPr="00E76B25">
          <w:rPr>
            <w:rStyle w:val="Hyperlink"/>
            <w:rFonts w:asciiTheme="minorHAnsi" w:eastAsiaTheme="minorEastAsia" w:hAnsiTheme="minorHAnsi" w:cstheme="minorHAnsi"/>
            <w:noProof/>
            <w:webHidden/>
            <w:color w:val="auto"/>
            <w:u w:val="none"/>
            <w:lang w:val="en-US"/>
          </w:rPr>
          <w:fldChar w:fldCharType="separate"/>
        </w:r>
        <w:r>
          <w:rPr>
            <w:rStyle w:val="Hyperlink"/>
            <w:rFonts w:asciiTheme="minorHAnsi" w:eastAsiaTheme="minorEastAsia" w:hAnsiTheme="minorHAnsi" w:cstheme="minorHAnsi"/>
            <w:noProof/>
            <w:webHidden/>
            <w:color w:val="auto"/>
            <w:u w:val="none"/>
            <w:lang w:val="en-US"/>
          </w:rPr>
          <w:t>4</w:t>
        </w:r>
        <w:r w:rsidR="008C51C8" w:rsidRPr="00E76B25">
          <w:rPr>
            <w:rStyle w:val="Hyperlink"/>
            <w:rFonts w:asciiTheme="minorHAnsi" w:eastAsiaTheme="minorEastAsia" w:hAnsiTheme="minorHAnsi" w:cstheme="minorHAnsi"/>
            <w:noProof/>
            <w:webHidden/>
            <w:color w:val="auto"/>
            <w:u w:val="none"/>
            <w:lang w:val="en-US"/>
          </w:rPr>
          <w:fldChar w:fldCharType="end"/>
        </w:r>
      </w:hyperlink>
    </w:p>
    <w:p w14:paraId="2D28FA50" w14:textId="6E590A09" w:rsidR="008C51C8" w:rsidRPr="00E76B25" w:rsidRDefault="00E0523E" w:rsidP="00E76B25">
      <w:pPr>
        <w:pStyle w:val="TOC2"/>
        <w:tabs>
          <w:tab w:val="clear" w:pos="8789"/>
          <w:tab w:val="right" w:leader="dot" w:pos="8505"/>
        </w:tabs>
        <w:ind w:hanging="568"/>
        <w:rPr>
          <w:rStyle w:val="Hyperlink"/>
          <w:rFonts w:asciiTheme="minorHAnsi" w:eastAsiaTheme="minorEastAsia" w:hAnsiTheme="minorHAnsi" w:cstheme="minorHAnsi"/>
          <w:noProof/>
          <w:color w:val="auto"/>
          <w:u w:val="none"/>
        </w:rPr>
      </w:pPr>
      <w:hyperlink w:anchor="_Toc106194695" w:history="1">
        <w:r w:rsidR="008C51C8" w:rsidRPr="00E76B25">
          <w:rPr>
            <w:rStyle w:val="Hyperlink"/>
            <w:rFonts w:asciiTheme="minorHAnsi" w:eastAsiaTheme="minorEastAsia" w:hAnsiTheme="minorHAnsi" w:cstheme="minorHAnsi"/>
            <w:noProof/>
            <w:color w:val="auto"/>
            <w:u w:val="none"/>
            <w:lang w:val="en-US"/>
          </w:rPr>
          <w:t>信令区域</w:t>
        </w:r>
        <w:r w:rsidR="008C51C8" w:rsidRPr="00E76B25">
          <w:rPr>
            <w:rStyle w:val="Hyperlink"/>
            <w:rFonts w:asciiTheme="minorHAnsi" w:eastAsiaTheme="minorEastAsia" w:hAnsiTheme="minorHAnsi" w:cstheme="minorHAnsi"/>
            <w:noProof/>
            <w:color w:val="auto"/>
            <w:u w:val="none"/>
            <w:lang w:val="en-US"/>
          </w:rPr>
          <w:t>/</w:t>
        </w:r>
        <w:r w:rsidR="008C51C8" w:rsidRPr="00E76B25">
          <w:rPr>
            <w:rStyle w:val="Hyperlink"/>
            <w:rFonts w:asciiTheme="minorHAnsi" w:eastAsiaTheme="minorEastAsia" w:hAnsiTheme="minorHAnsi" w:cstheme="minorHAnsi"/>
            <w:noProof/>
            <w:color w:val="auto"/>
            <w:u w:val="none"/>
            <w:lang w:val="en-US"/>
          </w:rPr>
          <w:t>网络编码（</w:t>
        </w:r>
        <w:r w:rsidR="008C51C8" w:rsidRPr="00E76B25">
          <w:rPr>
            <w:rStyle w:val="Hyperlink"/>
            <w:rFonts w:asciiTheme="minorHAnsi" w:eastAsiaTheme="minorEastAsia" w:hAnsiTheme="minorHAnsi" w:cstheme="minorHAnsi"/>
            <w:noProof/>
            <w:color w:val="auto"/>
            <w:u w:val="none"/>
            <w:lang w:val="en-US"/>
          </w:rPr>
          <w:t>SANC</w:t>
        </w:r>
        <w:r w:rsidR="008C51C8" w:rsidRPr="00E76B25">
          <w:rPr>
            <w:rStyle w:val="Hyperlink"/>
            <w:rFonts w:asciiTheme="minorHAnsi" w:eastAsiaTheme="minorEastAsia" w:hAnsiTheme="minorHAnsi" w:cstheme="minorHAnsi"/>
            <w:noProof/>
            <w:color w:val="auto"/>
            <w:u w:val="none"/>
            <w:lang w:val="en-US"/>
          </w:rPr>
          <w:t>）的指配（</w:t>
        </w:r>
        <w:r w:rsidR="008C51C8" w:rsidRPr="00E76B25">
          <w:rPr>
            <w:rStyle w:val="Hyperlink"/>
            <w:rFonts w:asciiTheme="minorHAnsi" w:eastAsiaTheme="minorEastAsia" w:hAnsiTheme="minorHAnsi" w:cstheme="minorHAnsi"/>
            <w:noProof/>
            <w:color w:val="auto"/>
            <w:u w:val="none"/>
            <w:lang w:val="en-US"/>
          </w:rPr>
          <w:t>ITU-T Q.708</w:t>
        </w:r>
        <w:r w:rsidR="008C51C8" w:rsidRPr="00E76B25">
          <w:rPr>
            <w:rStyle w:val="Hyperlink"/>
            <w:rFonts w:asciiTheme="minorHAnsi" w:eastAsiaTheme="minorEastAsia" w:hAnsiTheme="minorHAnsi" w:cstheme="minorHAnsi"/>
            <w:noProof/>
            <w:color w:val="auto"/>
            <w:u w:val="none"/>
            <w:lang w:val="en-US"/>
          </w:rPr>
          <w:t>建议书（</w:t>
        </w:r>
        <w:r w:rsidR="008C51C8" w:rsidRPr="00E76B25">
          <w:rPr>
            <w:rStyle w:val="Hyperlink"/>
            <w:rFonts w:asciiTheme="minorHAnsi" w:eastAsiaTheme="minorEastAsia" w:hAnsiTheme="minorHAnsi" w:cstheme="minorHAnsi"/>
            <w:noProof/>
            <w:color w:val="auto"/>
            <w:u w:val="none"/>
            <w:lang w:val="en-US"/>
          </w:rPr>
          <w:t>03/1999</w:t>
        </w:r>
        <w:r w:rsidR="00031F43" w:rsidRPr="00E76B25">
          <w:rPr>
            <w:rStyle w:val="Hyperlink"/>
            <w:rFonts w:asciiTheme="minorHAnsi" w:eastAsiaTheme="minorEastAsia" w:hAnsiTheme="minorHAnsi" w:cstheme="minorHAnsi"/>
            <w:noProof/>
            <w:color w:val="auto"/>
            <w:u w:val="none"/>
            <w:lang w:val="en-US"/>
          </w:rPr>
          <w:t>）</w:t>
        </w:r>
        <w:r w:rsidR="008C51C8" w:rsidRPr="00E76B25">
          <w:rPr>
            <w:rStyle w:val="Hyperlink"/>
            <w:rFonts w:asciiTheme="minorHAnsi" w:eastAsiaTheme="minorEastAsia" w:hAnsiTheme="minorHAnsi" w:cstheme="minorHAnsi"/>
            <w:noProof/>
            <w:color w:val="auto"/>
            <w:u w:val="none"/>
            <w:lang w:val="en-US"/>
          </w:rPr>
          <w:t>）：</w:t>
        </w:r>
        <w:r w:rsidR="008C51C8" w:rsidRPr="00E76B25">
          <w:rPr>
            <w:rStyle w:val="Hyperlink"/>
            <w:rFonts w:ascii="STKaiti" w:hAnsi="STKaiti" w:cstheme="minorHAnsi"/>
            <w:noProof/>
            <w:color w:val="auto"/>
            <w:u w:val="none"/>
            <w:lang w:val="en-US"/>
          </w:rPr>
          <w:t>电信标准化局的说明</w:t>
        </w:r>
        <w:r w:rsidR="008C51C8" w:rsidRPr="00E76B25">
          <w:rPr>
            <w:rStyle w:val="Hyperlink"/>
            <w:rFonts w:asciiTheme="minorHAnsi" w:eastAsiaTheme="minorEastAsia" w:hAnsiTheme="minorHAnsi" w:cstheme="minorHAnsi"/>
            <w:noProof/>
            <w:webHidden/>
            <w:color w:val="auto"/>
            <w:u w:val="none"/>
            <w:lang w:val="en-US"/>
          </w:rPr>
          <w:tab/>
        </w:r>
        <w:r w:rsidR="008C51C8" w:rsidRPr="00E76B25">
          <w:rPr>
            <w:rStyle w:val="Hyperlink"/>
            <w:rFonts w:asciiTheme="minorHAnsi" w:eastAsiaTheme="minorEastAsia" w:hAnsiTheme="minorHAnsi" w:cstheme="minorHAnsi"/>
            <w:noProof/>
            <w:webHidden/>
            <w:color w:val="auto"/>
            <w:u w:val="none"/>
            <w:lang w:val="en-US"/>
          </w:rPr>
          <w:tab/>
        </w:r>
        <w:r w:rsidR="008C51C8" w:rsidRPr="00E76B25">
          <w:rPr>
            <w:rStyle w:val="Hyperlink"/>
            <w:rFonts w:asciiTheme="minorHAnsi" w:eastAsiaTheme="minorEastAsia" w:hAnsiTheme="minorHAnsi" w:cstheme="minorHAnsi"/>
            <w:noProof/>
            <w:webHidden/>
            <w:color w:val="auto"/>
            <w:u w:val="none"/>
            <w:lang w:val="en-US"/>
          </w:rPr>
          <w:fldChar w:fldCharType="begin"/>
        </w:r>
        <w:r w:rsidR="008C51C8" w:rsidRPr="00E76B25">
          <w:rPr>
            <w:rStyle w:val="Hyperlink"/>
            <w:rFonts w:asciiTheme="minorHAnsi" w:eastAsiaTheme="minorEastAsia" w:hAnsiTheme="minorHAnsi" w:cstheme="minorHAnsi"/>
            <w:noProof/>
            <w:webHidden/>
            <w:color w:val="auto"/>
            <w:u w:val="none"/>
            <w:lang w:val="en-US"/>
          </w:rPr>
          <w:instrText xml:space="preserve"> PAGEREF _Toc106194695 \h </w:instrText>
        </w:r>
        <w:r w:rsidR="008C51C8" w:rsidRPr="00E76B25">
          <w:rPr>
            <w:rStyle w:val="Hyperlink"/>
            <w:rFonts w:asciiTheme="minorHAnsi" w:eastAsiaTheme="minorEastAsia" w:hAnsiTheme="minorHAnsi" w:cstheme="minorHAnsi"/>
            <w:noProof/>
            <w:webHidden/>
            <w:color w:val="auto"/>
            <w:u w:val="none"/>
            <w:lang w:val="en-US"/>
          </w:rPr>
        </w:r>
        <w:r w:rsidR="008C51C8" w:rsidRPr="00E76B25">
          <w:rPr>
            <w:rStyle w:val="Hyperlink"/>
            <w:rFonts w:asciiTheme="minorHAnsi" w:eastAsiaTheme="minorEastAsia" w:hAnsiTheme="minorHAnsi" w:cstheme="minorHAnsi"/>
            <w:noProof/>
            <w:webHidden/>
            <w:color w:val="auto"/>
            <w:u w:val="none"/>
            <w:lang w:val="en-US"/>
          </w:rPr>
          <w:fldChar w:fldCharType="separate"/>
        </w:r>
        <w:r>
          <w:rPr>
            <w:rStyle w:val="Hyperlink"/>
            <w:rFonts w:asciiTheme="minorHAnsi" w:eastAsiaTheme="minorEastAsia" w:hAnsiTheme="minorHAnsi" w:cstheme="minorHAnsi"/>
            <w:noProof/>
            <w:webHidden/>
            <w:color w:val="auto"/>
            <w:u w:val="none"/>
            <w:lang w:val="en-US"/>
          </w:rPr>
          <w:t>5</w:t>
        </w:r>
        <w:r w:rsidR="008C51C8" w:rsidRPr="00E76B25">
          <w:rPr>
            <w:rStyle w:val="Hyperlink"/>
            <w:rFonts w:asciiTheme="minorHAnsi" w:eastAsiaTheme="minorEastAsia" w:hAnsiTheme="minorHAnsi" w:cstheme="minorHAnsi"/>
            <w:noProof/>
            <w:webHidden/>
            <w:color w:val="auto"/>
            <w:u w:val="none"/>
            <w:lang w:val="en-US"/>
          </w:rPr>
          <w:fldChar w:fldCharType="end"/>
        </w:r>
      </w:hyperlink>
    </w:p>
    <w:p w14:paraId="18179101" w14:textId="6471DE53" w:rsidR="008C51C8" w:rsidRPr="00E76B25" w:rsidRDefault="00E0523E" w:rsidP="00E76B25">
      <w:pPr>
        <w:pStyle w:val="TOC2"/>
        <w:tabs>
          <w:tab w:val="clear" w:pos="8789"/>
          <w:tab w:val="right" w:leader="dot" w:pos="8505"/>
        </w:tabs>
        <w:ind w:hanging="568"/>
        <w:rPr>
          <w:rStyle w:val="Hyperlink"/>
          <w:rFonts w:asciiTheme="minorHAnsi" w:eastAsiaTheme="minorEastAsia" w:hAnsiTheme="minorHAnsi" w:cstheme="minorHAnsi"/>
          <w:noProof/>
          <w:color w:val="auto"/>
          <w:u w:val="none"/>
        </w:rPr>
      </w:pPr>
      <w:hyperlink w:anchor="_Toc106194696" w:history="1">
        <w:r w:rsidR="008C51C8" w:rsidRPr="00E76B25">
          <w:rPr>
            <w:rStyle w:val="Hyperlink"/>
            <w:rFonts w:asciiTheme="minorHAnsi" w:eastAsiaTheme="minorEastAsia" w:hAnsiTheme="minorHAnsi" w:cstheme="minorHAnsi"/>
            <w:noProof/>
            <w:color w:val="auto"/>
            <w:u w:val="none"/>
            <w:lang w:val="en-US"/>
          </w:rPr>
          <w:t>用于公共网络和订户的国际识别规划（</w:t>
        </w:r>
        <w:r w:rsidR="008C51C8" w:rsidRPr="00E76B25">
          <w:rPr>
            <w:rStyle w:val="Hyperlink"/>
            <w:rFonts w:asciiTheme="minorHAnsi" w:eastAsiaTheme="minorEastAsia" w:hAnsiTheme="minorHAnsi" w:cstheme="minorHAnsi"/>
            <w:noProof/>
            <w:color w:val="auto"/>
            <w:u w:val="none"/>
            <w:lang w:val="en-US"/>
          </w:rPr>
          <w:t>ITU-T E.212</w:t>
        </w:r>
        <w:r w:rsidR="008C51C8" w:rsidRPr="00E76B25">
          <w:rPr>
            <w:rStyle w:val="Hyperlink"/>
            <w:rFonts w:asciiTheme="minorHAnsi" w:eastAsiaTheme="minorEastAsia" w:hAnsiTheme="minorHAnsi" w:cstheme="minorHAnsi"/>
            <w:noProof/>
            <w:color w:val="auto"/>
            <w:u w:val="none"/>
            <w:lang w:val="en-US"/>
          </w:rPr>
          <w:t>建议书（</w:t>
        </w:r>
        <w:r w:rsidR="008C51C8" w:rsidRPr="00E76B25">
          <w:rPr>
            <w:rStyle w:val="Hyperlink"/>
            <w:rFonts w:asciiTheme="minorHAnsi" w:eastAsiaTheme="minorEastAsia" w:hAnsiTheme="minorHAnsi" w:cstheme="minorHAnsi"/>
            <w:noProof/>
            <w:color w:val="auto"/>
            <w:u w:val="none"/>
            <w:lang w:val="en-US"/>
          </w:rPr>
          <w:t>09/2016</w:t>
        </w:r>
        <w:r w:rsidR="008C51C8" w:rsidRPr="00E76B25">
          <w:rPr>
            <w:rStyle w:val="Hyperlink"/>
            <w:rFonts w:asciiTheme="minorHAnsi" w:eastAsiaTheme="minorEastAsia" w:hAnsiTheme="minorHAnsi" w:cstheme="minorHAnsi"/>
            <w:noProof/>
            <w:color w:val="auto"/>
            <w:u w:val="none"/>
            <w:lang w:val="en-US"/>
          </w:rPr>
          <w:t>））：</w:t>
        </w:r>
        <w:r w:rsidR="008C51C8" w:rsidRPr="00E76B25">
          <w:rPr>
            <w:rStyle w:val="Hyperlink"/>
            <w:rFonts w:ascii="STKaiti" w:hAnsi="STKaiti" w:cstheme="minorHAnsi"/>
            <w:noProof/>
            <w:color w:val="auto"/>
            <w:u w:val="none"/>
            <w:lang w:val="en-US"/>
          </w:rPr>
          <w:t>电信标准化局的说明</w:t>
        </w:r>
        <w:r w:rsidR="008C51C8" w:rsidRPr="00E76B25">
          <w:rPr>
            <w:rStyle w:val="Hyperlink"/>
            <w:rFonts w:asciiTheme="minorHAnsi" w:eastAsiaTheme="minorEastAsia" w:hAnsiTheme="minorHAnsi" w:cstheme="minorHAnsi"/>
            <w:noProof/>
            <w:webHidden/>
            <w:color w:val="auto"/>
            <w:u w:val="none"/>
            <w:lang w:val="en-US"/>
          </w:rPr>
          <w:tab/>
        </w:r>
        <w:r w:rsidR="008C51C8" w:rsidRPr="00E76B25">
          <w:rPr>
            <w:rStyle w:val="Hyperlink"/>
            <w:rFonts w:asciiTheme="minorHAnsi" w:eastAsiaTheme="minorEastAsia" w:hAnsiTheme="minorHAnsi" w:cstheme="minorHAnsi"/>
            <w:noProof/>
            <w:webHidden/>
            <w:color w:val="auto"/>
            <w:u w:val="none"/>
            <w:lang w:val="en-US"/>
          </w:rPr>
          <w:tab/>
        </w:r>
        <w:r w:rsidR="008C51C8" w:rsidRPr="00E76B25">
          <w:rPr>
            <w:rStyle w:val="Hyperlink"/>
            <w:rFonts w:asciiTheme="minorHAnsi" w:eastAsiaTheme="minorEastAsia" w:hAnsiTheme="minorHAnsi" w:cstheme="minorHAnsi"/>
            <w:noProof/>
            <w:webHidden/>
            <w:color w:val="auto"/>
            <w:u w:val="none"/>
            <w:lang w:val="en-US"/>
          </w:rPr>
          <w:fldChar w:fldCharType="begin"/>
        </w:r>
        <w:r w:rsidR="008C51C8" w:rsidRPr="00E76B25">
          <w:rPr>
            <w:rStyle w:val="Hyperlink"/>
            <w:rFonts w:asciiTheme="minorHAnsi" w:eastAsiaTheme="minorEastAsia" w:hAnsiTheme="minorHAnsi" w:cstheme="minorHAnsi"/>
            <w:noProof/>
            <w:webHidden/>
            <w:color w:val="auto"/>
            <w:u w:val="none"/>
            <w:lang w:val="en-US"/>
          </w:rPr>
          <w:instrText xml:space="preserve"> PAGEREF _Toc106194696 \h </w:instrText>
        </w:r>
        <w:r w:rsidR="008C51C8" w:rsidRPr="00E76B25">
          <w:rPr>
            <w:rStyle w:val="Hyperlink"/>
            <w:rFonts w:asciiTheme="minorHAnsi" w:eastAsiaTheme="minorEastAsia" w:hAnsiTheme="minorHAnsi" w:cstheme="minorHAnsi"/>
            <w:noProof/>
            <w:webHidden/>
            <w:color w:val="auto"/>
            <w:u w:val="none"/>
            <w:lang w:val="en-US"/>
          </w:rPr>
        </w:r>
        <w:r w:rsidR="008C51C8" w:rsidRPr="00E76B25">
          <w:rPr>
            <w:rStyle w:val="Hyperlink"/>
            <w:rFonts w:asciiTheme="minorHAnsi" w:eastAsiaTheme="minorEastAsia" w:hAnsiTheme="minorHAnsi" w:cstheme="minorHAnsi"/>
            <w:noProof/>
            <w:webHidden/>
            <w:color w:val="auto"/>
            <w:u w:val="none"/>
            <w:lang w:val="en-US"/>
          </w:rPr>
          <w:fldChar w:fldCharType="separate"/>
        </w:r>
        <w:r>
          <w:rPr>
            <w:rStyle w:val="Hyperlink"/>
            <w:rFonts w:asciiTheme="minorHAnsi" w:eastAsiaTheme="minorEastAsia" w:hAnsiTheme="minorHAnsi" w:cstheme="minorHAnsi"/>
            <w:noProof/>
            <w:webHidden/>
            <w:color w:val="auto"/>
            <w:u w:val="none"/>
            <w:lang w:val="en-US"/>
          </w:rPr>
          <w:t>5</w:t>
        </w:r>
        <w:r w:rsidR="008C51C8" w:rsidRPr="00E76B25">
          <w:rPr>
            <w:rStyle w:val="Hyperlink"/>
            <w:rFonts w:asciiTheme="minorHAnsi" w:eastAsiaTheme="minorEastAsia" w:hAnsiTheme="minorHAnsi" w:cstheme="minorHAnsi"/>
            <w:noProof/>
            <w:webHidden/>
            <w:color w:val="auto"/>
            <w:u w:val="none"/>
            <w:lang w:val="en-US"/>
          </w:rPr>
          <w:fldChar w:fldCharType="end"/>
        </w:r>
      </w:hyperlink>
    </w:p>
    <w:p w14:paraId="5B2280D8" w14:textId="5706B18E" w:rsidR="008C51C8" w:rsidRPr="00E76B25" w:rsidRDefault="00E0523E" w:rsidP="00E76B25">
      <w:pPr>
        <w:pStyle w:val="TOC2"/>
        <w:tabs>
          <w:tab w:val="clear" w:pos="8789"/>
          <w:tab w:val="right" w:leader="dot" w:pos="8505"/>
        </w:tabs>
        <w:ind w:hanging="568"/>
        <w:rPr>
          <w:rStyle w:val="Hyperlink"/>
          <w:rFonts w:asciiTheme="minorHAnsi" w:eastAsiaTheme="minorEastAsia" w:hAnsiTheme="minorHAnsi" w:cstheme="minorHAnsi"/>
          <w:noProof/>
          <w:color w:val="auto"/>
          <w:u w:val="none"/>
        </w:rPr>
      </w:pPr>
      <w:hyperlink w:anchor="_Toc106194697" w:history="1">
        <w:r w:rsidR="00512762" w:rsidRPr="00E76B25">
          <w:rPr>
            <w:rStyle w:val="Hyperlink"/>
            <w:rFonts w:asciiTheme="minorHAnsi" w:eastAsiaTheme="minorEastAsia" w:hAnsiTheme="minorHAnsi" w:cstheme="minorHAnsi"/>
            <w:noProof/>
            <w:color w:val="auto"/>
            <w:u w:val="none"/>
            <w:lang w:val="en-US"/>
          </w:rPr>
          <w:t>电话业务：</w:t>
        </w:r>
      </w:hyperlink>
    </w:p>
    <w:p w14:paraId="55B5C21F" w14:textId="45DBC58E" w:rsidR="008C51C8" w:rsidRPr="00E76B25" w:rsidRDefault="00E0523E" w:rsidP="00E76B25">
      <w:pPr>
        <w:pStyle w:val="TOC2"/>
        <w:tabs>
          <w:tab w:val="clear" w:pos="8789"/>
          <w:tab w:val="right" w:leader="dot" w:pos="8505"/>
        </w:tabs>
        <w:rPr>
          <w:rStyle w:val="Hyperlink"/>
          <w:rFonts w:asciiTheme="minorHAnsi" w:eastAsiaTheme="minorEastAsia" w:hAnsiTheme="minorHAnsi" w:cstheme="minorHAnsi"/>
          <w:noProof/>
          <w:color w:val="auto"/>
          <w:u w:val="none"/>
          <w:lang w:val="en-US"/>
        </w:rPr>
      </w:pPr>
      <w:hyperlink w:anchor="_Toc106194698" w:history="1">
        <w:r w:rsidR="008C51C8" w:rsidRPr="00E76B25">
          <w:rPr>
            <w:rStyle w:val="Hyperlink"/>
            <w:rFonts w:asciiTheme="minorHAnsi" w:eastAsiaTheme="minorEastAsia" w:hAnsiTheme="minorHAnsi" w:cstheme="minorHAnsi"/>
            <w:noProof/>
            <w:color w:val="auto"/>
            <w:u w:val="none"/>
            <w:lang w:val="en-US"/>
          </w:rPr>
          <w:t>摩洛哥（</w:t>
        </w:r>
        <w:r w:rsidR="008C51C8" w:rsidRPr="00E76B25">
          <w:rPr>
            <w:rStyle w:val="Hyperlink"/>
            <w:rFonts w:ascii="STKaiti" w:hAnsi="STKaiti" w:cstheme="minorHAnsi"/>
            <w:noProof/>
            <w:color w:val="auto"/>
            <w:u w:val="none"/>
            <w:lang w:val="en-US"/>
          </w:rPr>
          <w:t>国家电信管理局（</w:t>
        </w:r>
        <w:r w:rsidR="008C51C8" w:rsidRPr="00BB4AFB">
          <w:rPr>
            <w:rStyle w:val="Hyperlink"/>
            <w:rFonts w:asciiTheme="minorHAnsi" w:hAnsiTheme="minorHAnsi" w:cstheme="minorHAnsi"/>
            <w:noProof/>
            <w:color w:val="auto"/>
            <w:u w:val="none"/>
            <w:lang w:val="en-US"/>
          </w:rPr>
          <w:t>ANRT</w:t>
        </w:r>
        <w:r w:rsidR="008C51C8" w:rsidRPr="00E76B25">
          <w:rPr>
            <w:rStyle w:val="Hyperlink"/>
            <w:rFonts w:ascii="STKaiti" w:hAnsi="STKaiti" w:cstheme="minorHAnsi"/>
            <w:noProof/>
            <w:color w:val="auto"/>
            <w:u w:val="none"/>
            <w:lang w:val="en-US"/>
          </w:rPr>
          <w:t>），拉巴特</w:t>
        </w:r>
        <w:r w:rsidR="008C51C8" w:rsidRPr="00E76B25">
          <w:rPr>
            <w:rStyle w:val="Hyperlink"/>
            <w:rFonts w:asciiTheme="minorHAnsi" w:eastAsiaTheme="minorEastAsia" w:hAnsiTheme="minorHAnsi" w:cstheme="minorHAnsi"/>
            <w:noProof/>
            <w:color w:val="auto"/>
            <w:u w:val="none"/>
            <w:lang w:val="en-US"/>
          </w:rPr>
          <w:t>）</w:t>
        </w:r>
        <w:r w:rsidR="008C51C8" w:rsidRPr="00E76B25">
          <w:rPr>
            <w:rStyle w:val="Hyperlink"/>
            <w:rFonts w:asciiTheme="minorHAnsi" w:eastAsiaTheme="minorEastAsia" w:hAnsiTheme="minorHAnsi" w:cstheme="minorHAnsi"/>
            <w:webHidden/>
            <w:color w:val="auto"/>
            <w:u w:val="none"/>
            <w:lang w:val="en-US"/>
          </w:rPr>
          <w:tab/>
        </w:r>
        <w:r w:rsidR="008C51C8" w:rsidRPr="00E76B25">
          <w:rPr>
            <w:rStyle w:val="Hyperlink"/>
            <w:rFonts w:asciiTheme="minorHAnsi" w:eastAsiaTheme="minorEastAsia" w:hAnsiTheme="minorHAnsi" w:cstheme="minorHAnsi"/>
            <w:webHidden/>
            <w:color w:val="auto"/>
            <w:u w:val="none"/>
            <w:lang w:val="en-US"/>
          </w:rPr>
          <w:tab/>
        </w:r>
        <w:r w:rsidR="008C51C8" w:rsidRPr="00E76B25">
          <w:rPr>
            <w:rStyle w:val="Hyperlink"/>
            <w:rFonts w:asciiTheme="minorHAnsi" w:eastAsiaTheme="minorEastAsia" w:hAnsiTheme="minorHAnsi" w:cstheme="minorHAnsi"/>
            <w:webHidden/>
            <w:color w:val="auto"/>
            <w:u w:val="none"/>
            <w:lang w:val="en-US"/>
          </w:rPr>
          <w:fldChar w:fldCharType="begin"/>
        </w:r>
        <w:r w:rsidR="008C51C8" w:rsidRPr="00E76B25">
          <w:rPr>
            <w:rStyle w:val="Hyperlink"/>
            <w:rFonts w:asciiTheme="minorHAnsi" w:eastAsiaTheme="minorEastAsia" w:hAnsiTheme="minorHAnsi" w:cstheme="minorHAnsi"/>
            <w:webHidden/>
            <w:color w:val="auto"/>
            <w:u w:val="none"/>
            <w:lang w:val="en-US"/>
          </w:rPr>
          <w:instrText xml:space="preserve"> PAGEREF _Toc106194698 \h </w:instrText>
        </w:r>
        <w:r w:rsidR="008C51C8" w:rsidRPr="00E76B25">
          <w:rPr>
            <w:rStyle w:val="Hyperlink"/>
            <w:rFonts w:asciiTheme="minorHAnsi" w:eastAsiaTheme="minorEastAsia" w:hAnsiTheme="minorHAnsi" w:cstheme="minorHAnsi"/>
            <w:webHidden/>
            <w:color w:val="auto"/>
            <w:u w:val="none"/>
            <w:lang w:val="en-US"/>
          </w:rPr>
        </w:r>
        <w:r w:rsidR="008C51C8" w:rsidRPr="00E76B25">
          <w:rPr>
            <w:rStyle w:val="Hyperlink"/>
            <w:rFonts w:asciiTheme="minorHAnsi" w:eastAsiaTheme="minorEastAsia" w:hAnsiTheme="minorHAnsi" w:cstheme="minorHAnsi"/>
            <w:webHidden/>
            <w:color w:val="auto"/>
            <w:u w:val="none"/>
            <w:lang w:val="en-US"/>
          </w:rPr>
          <w:fldChar w:fldCharType="separate"/>
        </w:r>
        <w:r>
          <w:rPr>
            <w:rStyle w:val="Hyperlink"/>
            <w:rFonts w:asciiTheme="minorHAnsi" w:eastAsiaTheme="minorEastAsia" w:hAnsiTheme="minorHAnsi" w:cstheme="minorHAnsi"/>
            <w:noProof/>
            <w:webHidden/>
            <w:color w:val="auto"/>
            <w:u w:val="none"/>
            <w:lang w:val="en-US"/>
          </w:rPr>
          <w:t>6</w:t>
        </w:r>
        <w:r w:rsidR="008C51C8" w:rsidRPr="00E76B25">
          <w:rPr>
            <w:rStyle w:val="Hyperlink"/>
            <w:rFonts w:asciiTheme="minorHAnsi" w:eastAsiaTheme="minorEastAsia" w:hAnsiTheme="minorHAnsi" w:cstheme="minorHAnsi"/>
            <w:webHidden/>
            <w:color w:val="auto"/>
            <w:u w:val="none"/>
            <w:lang w:val="en-US"/>
          </w:rPr>
          <w:fldChar w:fldCharType="end"/>
        </w:r>
      </w:hyperlink>
    </w:p>
    <w:p w14:paraId="1D0388A0" w14:textId="37A51EA2" w:rsidR="008C51C8" w:rsidRPr="00E76B25" w:rsidRDefault="008C51C8" w:rsidP="00E76B25">
      <w:pPr>
        <w:pStyle w:val="TOC2"/>
        <w:tabs>
          <w:tab w:val="clear" w:pos="8789"/>
          <w:tab w:val="right" w:leader="dot" w:pos="8505"/>
        </w:tabs>
        <w:rPr>
          <w:rStyle w:val="Hyperlink"/>
          <w:rFonts w:asciiTheme="minorHAnsi" w:eastAsiaTheme="minorEastAsia" w:hAnsiTheme="minorHAnsi" w:cstheme="minorHAnsi"/>
          <w:color w:val="auto"/>
          <w:u w:val="none"/>
          <w:lang w:val="en-US"/>
        </w:rPr>
      </w:pPr>
      <w:r w:rsidRPr="00E76B25">
        <w:rPr>
          <w:rStyle w:val="Hyperlink"/>
          <w:rFonts w:asciiTheme="minorHAnsi" w:eastAsiaTheme="minorEastAsia" w:hAnsiTheme="minorHAnsi" w:cstheme="minorHAnsi"/>
          <w:noProof/>
          <w:color w:val="auto"/>
          <w:u w:val="none"/>
          <w:lang w:val="en-US"/>
        </w:rPr>
        <w:t>阿曼</w:t>
      </w:r>
      <w:r w:rsidR="007D12CD" w:rsidRPr="00E76B25">
        <w:rPr>
          <w:rStyle w:val="Hyperlink"/>
          <w:rFonts w:asciiTheme="minorHAnsi" w:eastAsiaTheme="minorEastAsia" w:hAnsiTheme="minorHAnsi" w:cstheme="minorHAnsi"/>
          <w:noProof/>
          <w:color w:val="auto"/>
          <w:u w:val="none"/>
          <w:lang w:val="en-US"/>
        </w:rPr>
        <w:t>（</w:t>
      </w:r>
      <w:r w:rsidR="007D12CD" w:rsidRPr="00E76B25">
        <w:rPr>
          <w:rStyle w:val="Hyperlink"/>
          <w:rFonts w:ascii="STKaiti" w:hAnsi="STKaiti" w:cstheme="minorHAnsi"/>
          <w:noProof/>
          <w:color w:val="auto"/>
          <w:u w:val="none"/>
          <w:lang w:val="en-US"/>
        </w:rPr>
        <w:t>阿曼电信管理局（</w:t>
      </w:r>
      <w:r w:rsidR="007D12CD" w:rsidRPr="00BB4AFB">
        <w:rPr>
          <w:rStyle w:val="Hyperlink"/>
          <w:rFonts w:asciiTheme="minorHAnsi" w:hAnsiTheme="minorHAnsi" w:cstheme="minorHAnsi"/>
          <w:noProof/>
          <w:color w:val="auto"/>
          <w:u w:val="none"/>
          <w:lang w:val="en-US"/>
        </w:rPr>
        <w:t>TRA</w:t>
      </w:r>
      <w:r w:rsidR="007D12CD" w:rsidRPr="00E76B25">
        <w:rPr>
          <w:rStyle w:val="Hyperlink"/>
          <w:rFonts w:ascii="STKaiti" w:hAnsi="STKaiti" w:cstheme="minorHAnsi"/>
          <w:noProof/>
          <w:color w:val="auto"/>
          <w:u w:val="none"/>
          <w:lang w:val="en-US"/>
        </w:rPr>
        <w:t>），</w:t>
      </w:r>
      <w:r w:rsidR="007D12CD" w:rsidRPr="00BB4AFB">
        <w:rPr>
          <w:rStyle w:val="Hyperlink"/>
          <w:rFonts w:asciiTheme="minorHAnsi" w:hAnsiTheme="minorHAnsi" w:cstheme="minorHAnsi"/>
          <w:noProof/>
          <w:color w:val="auto"/>
          <w:u w:val="none"/>
          <w:lang w:val="en-US"/>
        </w:rPr>
        <w:t>Ruwi</w:t>
      </w:r>
      <w:r w:rsidR="007D12CD" w:rsidRPr="00E76B25">
        <w:rPr>
          <w:rStyle w:val="Hyperlink"/>
          <w:rFonts w:asciiTheme="minorHAnsi" w:eastAsiaTheme="minorEastAsia" w:hAnsiTheme="minorHAnsi" w:cstheme="minorHAnsi"/>
          <w:noProof/>
          <w:color w:val="auto"/>
          <w:u w:val="none"/>
          <w:lang w:val="en-US"/>
        </w:rPr>
        <w:t>）</w:t>
      </w:r>
      <w:r w:rsidRPr="00E76B25">
        <w:rPr>
          <w:rStyle w:val="Hyperlink"/>
          <w:rFonts w:asciiTheme="minorHAnsi" w:eastAsiaTheme="minorEastAsia" w:hAnsiTheme="minorHAnsi" w:cstheme="minorHAnsi"/>
          <w:noProof/>
          <w:color w:val="auto"/>
          <w:u w:val="none"/>
          <w:lang w:val="en-US"/>
        </w:rPr>
        <w:tab/>
      </w:r>
      <w:r w:rsidRPr="00E76B25">
        <w:rPr>
          <w:rStyle w:val="Hyperlink"/>
          <w:rFonts w:asciiTheme="minorHAnsi" w:eastAsiaTheme="minorEastAsia" w:hAnsiTheme="minorHAnsi" w:cstheme="minorHAnsi"/>
          <w:noProof/>
          <w:color w:val="auto"/>
          <w:u w:val="none"/>
          <w:lang w:val="en-US"/>
        </w:rPr>
        <w:tab/>
        <w:t>7</w:t>
      </w:r>
    </w:p>
    <w:p w14:paraId="0DB207DE" w14:textId="1D356F71" w:rsidR="008C51C8" w:rsidRPr="00E76B25" w:rsidRDefault="008C51C8" w:rsidP="00E76B25">
      <w:pPr>
        <w:pStyle w:val="TOC2"/>
        <w:tabs>
          <w:tab w:val="clear" w:pos="8789"/>
          <w:tab w:val="right" w:leader="dot" w:pos="8505"/>
        </w:tabs>
        <w:rPr>
          <w:rStyle w:val="Hyperlink"/>
          <w:rFonts w:asciiTheme="minorHAnsi" w:eastAsiaTheme="minorEastAsia" w:hAnsiTheme="minorHAnsi" w:cstheme="minorHAnsi"/>
          <w:color w:val="auto"/>
          <w:u w:val="none"/>
          <w:lang w:val="en-US" w:eastAsia="zh-CN"/>
        </w:rPr>
      </w:pPr>
      <w:r w:rsidRPr="00E76B25">
        <w:rPr>
          <w:rStyle w:val="Hyperlink"/>
          <w:rFonts w:asciiTheme="minorHAnsi" w:eastAsiaTheme="minorEastAsia" w:hAnsiTheme="minorHAnsi" w:cstheme="minorHAnsi"/>
          <w:noProof/>
          <w:color w:val="auto"/>
          <w:u w:val="none"/>
          <w:lang w:val="en-US" w:eastAsia="zh-CN"/>
        </w:rPr>
        <w:t>巴布亚新几内亚</w:t>
      </w:r>
      <w:r w:rsidR="007D12CD" w:rsidRPr="00E76B25">
        <w:rPr>
          <w:rStyle w:val="Hyperlink"/>
          <w:rFonts w:asciiTheme="minorHAnsi" w:eastAsiaTheme="minorEastAsia" w:hAnsiTheme="minorHAnsi" w:cstheme="minorHAnsi"/>
          <w:noProof/>
          <w:color w:val="auto"/>
          <w:u w:val="none"/>
          <w:lang w:val="en-US" w:eastAsia="zh-CN"/>
        </w:rPr>
        <w:t>（</w:t>
      </w:r>
      <w:r w:rsidR="007D12CD" w:rsidRPr="00E76B25">
        <w:rPr>
          <w:rStyle w:val="Hyperlink"/>
          <w:rFonts w:ascii="STKaiti" w:hAnsi="STKaiti" w:cstheme="minorHAnsi"/>
          <w:noProof/>
          <w:color w:val="auto"/>
          <w:u w:val="none"/>
          <w:lang w:val="en-US" w:eastAsia="zh-CN"/>
        </w:rPr>
        <w:t>国家信息通信技术管理局（</w:t>
      </w:r>
      <w:r w:rsidR="007D12CD" w:rsidRPr="00BB4AFB">
        <w:rPr>
          <w:rStyle w:val="Hyperlink"/>
          <w:rFonts w:asciiTheme="minorHAnsi" w:hAnsiTheme="minorHAnsi" w:cstheme="minorHAnsi"/>
          <w:noProof/>
          <w:color w:val="auto"/>
          <w:u w:val="none"/>
          <w:lang w:val="en-US"/>
        </w:rPr>
        <w:t>NICTA</w:t>
      </w:r>
      <w:r w:rsidR="007D12CD" w:rsidRPr="00E76B25">
        <w:rPr>
          <w:rStyle w:val="Hyperlink"/>
          <w:rFonts w:ascii="STKaiti" w:hAnsi="STKaiti" w:cstheme="minorHAnsi"/>
          <w:noProof/>
          <w:color w:val="auto"/>
          <w:u w:val="none"/>
          <w:lang w:val="en-US" w:eastAsia="zh-CN"/>
        </w:rPr>
        <w:t>），</w:t>
      </w:r>
      <w:r w:rsidR="007D12CD" w:rsidRPr="00BB4AFB">
        <w:rPr>
          <w:rStyle w:val="Hyperlink"/>
          <w:rFonts w:asciiTheme="minorHAnsi" w:hAnsiTheme="minorHAnsi" w:cstheme="minorHAnsi"/>
          <w:noProof/>
          <w:color w:val="auto"/>
          <w:u w:val="none"/>
          <w:lang w:val="en-US"/>
        </w:rPr>
        <w:t>Boroko</w:t>
      </w:r>
      <w:r w:rsidR="007D12CD" w:rsidRPr="00E76B25">
        <w:rPr>
          <w:rStyle w:val="Hyperlink"/>
          <w:rFonts w:asciiTheme="minorHAnsi" w:eastAsiaTheme="minorEastAsia" w:hAnsiTheme="minorHAnsi" w:cstheme="minorHAnsi"/>
          <w:noProof/>
          <w:color w:val="auto"/>
          <w:u w:val="none"/>
          <w:lang w:val="en-US" w:eastAsia="zh-CN"/>
        </w:rPr>
        <w:t>）</w:t>
      </w:r>
      <w:r w:rsidRPr="00E76B25">
        <w:rPr>
          <w:rStyle w:val="Hyperlink"/>
          <w:rFonts w:asciiTheme="minorHAnsi" w:eastAsiaTheme="minorEastAsia" w:hAnsiTheme="minorHAnsi" w:cstheme="minorHAnsi"/>
          <w:noProof/>
          <w:color w:val="auto"/>
          <w:u w:val="none"/>
          <w:lang w:val="en-US" w:eastAsia="zh-CN"/>
        </w:rPr>
        <w:tab/>
      </w:r>
      <w:r w:rsidR="007D12CD" w:rsidRPr="00E76B25">
        <w:rPr>
          <w:rStyle w:val="Hyperlink"/>
          <w:rFonts w:asciiTheme="minorHAnsi" w:eastAsiaTheme="minorEastAsia" w:hAnsiTheme="minorHAnsi" w:cstheme="minorHAnsi"/>
          <w:noProof/>
          <w:color w:val="auto"/>
          <w:u w:val="none"/>
          <w:lang w:val="en-US" w:eastAsia="zh-CN"/>
        </w:rPr>
        <w:tab/>
        <w:t>8</w:t>
      </w:r>
    </w:p>
    <w:p w14:paraId="02BE741B" w14:textId="25208BF6" w:rsidR="008C51C8" w:rsidRPr="00E76B25" w:rsidRDefault="008C51C8" w:rsidP="00E76B25">
      <w:pPr>
        <w:pStyle w:val="TOC2"/>
        <w:tabs>
          <w:tab w:val="clear" w:pos="8789"/>
          <w:tab w:val="right" w:leader="dot" w:pos="8505"/>
        </w:tabs>
        <w:rPr>
          <w:rStyle w:val="Hyperlink"/>
          <w:rFonts w:asciiTheme="minorHAnsi" w:eastAsiaTheme="minorEastAsia" w:hAnsiTheme="minorHAnsi" w:cstheme="minorHAnsi"/>
          <w:color w:val="auto"/>
          <w:u w:val="none"/>
          <w:lang w:val="en-US"/>
        </w:rPr>
      </w:pPr>
      <w:r w:rsidRPr="00E76B25">
        <w:rPr>
          <w:rStyle w:val="Hyperlink"/>
          <w:rFonts w:asciiTheme="minorHAnsi" w:eastAsiaTheme="minorEastAsia" w:hAnsiTheme="minorHAnsi" w:cstheme="minorHAnsi"/>
          <w:noProof/>
          <w:color w:val="auto"/>
          <w:u w:val="none"/>
          <w:lang w:val="en-US"/>
        </w:rPr>
        <w:t>特立尼达和多巴哥</w:t>
      </w:r>
      <w:r w:rsidR="007D12CD" w:rsidRPr="00E76B25">
        <w:rPr>
          <w:rStyle w:val="Hyperlink"/>
          <w:rFonts w:asciiTheme="minorHAnsi" w:eastAsiaTheme="minorEastAsia" w:hAnsiTheme="minorHAnsi" w:cstheme="minorHAnsi"/>
          <w:noProof/>
          <w:color w:val="auto"/>
          <w:u w:val="none"/>
          <w:lang w:val="en-US"/>
        </w:rPr>
        <w:t>（</w:t>
      </w:r>
      <w:r w:rsidR="007D12CD" w:rsidRPr="00E76B25">
        <w:rPr>
          <w:rStyle w:val="Hyperlink"/>
          <w:rFonts w:ascii="STKaiti" w:hAnsi="STKaiti" w:cstheme="minorHAnsi"/>
          <w:noProof/>
          <w:color w:val="auto"/>
          <w:u w:val="none"/>
          <w:lang w:val="en-US"/>
        </w:rPr>
        <w:t>特立尼达和多巴哥电信局（</w:t>
      </w:r>
      <w:r w:rsidR="007D12CD" w:rsidRPr="00BB4AFB">
        <w:rPr>
          <w:rStyle w:val="Hyperlink"/>
          <w:rFonts w:asciiTheme="minorHAnsi" w:hAnsiTheme="minorHAnsi" w:cstheme="minorHAnsi"/>
          <w:noProof/>
          <w:color w:val="auto"/>
          <w:u w:val="none"/>
          <w:lang w:val="en-US"/>
        </w:rPr>
        <w:t>TATT</w:t>
      </w:r>
      <w:r w:rsidR="007D12CD" w:rsidRPr="00E76B25">
        <w:rPr>
          <w:rStyle w:val="Hyperlink"/>
          <w:rFonts w:ascii="STKaiti" w:hAnsi="STKaiti" w:cstheme="minorHAnsi"/>
          <w:noProof/>
          <w:color w:val="auto"/>
          <w:u w:val="none"/>
          <w:lang w:val="en-US"/>
        </w:rPr>
        <w:t>），巴拉塔里亚</w:t>
      </w:r>
      <w:r w:rsidR="007D12CD" w:rsidRPr="00E76B25">
        <w:rPr>
          <w:rStyle w:val="Hyperlink"/>
          <w:rFonts w:asciiTheme="minorHAnsi" w:eastAsiaTheme="minorEastAsia" w:hAnsiTheme="minorHAnsi" w:cstheme="minorHAnsi"/>
          <w:noProof/>
          <w:color w:val="auto"/>
          <w:u w:val="none"/>
          <w:lang w:val="en-US"/>
        </w:rPr>
        <w:t>）</w:t>
      </w:r>
      <w:r w:rsidR="007D12CD" w:rsidRPr="00E76B25">
        <w:rPr>
          <w:rStyle w:val="Hyperlink"/>
          <w:rFonts w:asciiTheme="minorHAnsi" w:eastAsiaTheme="minorEastAsia" w:hAnsiTheme="minorHAnsi" w:cstheme="minorHAnsi"/>
          <w:noProof/>
          <w:color w:val="auto"/>
          <w:u w:val="none"/>
          <w:lang w:val="en-US"/>
        </w:rPr>
        <w:tab/>
      </w:r>
      <w:r w:rsidR="007D12CD" w:rsidRPr="00E76B25">
        <w:rPr>
          <w:rStyle w:val="Hyperlink"/>
          <w:rFonts w:asciiTheme="minorHAnsi" w:eastAsiaTheme="minorEastAsia" w:hAnsiTheme="minorHAnsi" w:cstheme="minorHAnsi"/>
          <w:noProof/>
          <w:color w:val="auto"/>
          <w:u w:val="none"/>
          <w:lang w:val="en-US"/>
        </w:rPr>
        <w:tab/>
        <w:t>9</w:t>
      </w:r>
    </w:p>
    <w:p w14:paraId="38E50F6E" w14:textId="1D988390" w:rsidR="008C51C8" w:rsidRPr="00E76B25" w:rsidRDefault="00E0523E" w:rsidP="00E76B25">
      <w:pPr>
        <w:pStyle w:val="TOC2"/>
        <w:tabs>
          <w:tab w:val="clear" w:pos="8789"/>
          <w:tab w:val="right" w:leader="dot" w:pos="8505"/>
        </w:tabs>
        <w:ind w:hanging="568"/>
        <w:rPr>
          <w:rStyle w:val="Hyperlink"/>
          <w:rFonts w:asciiTheme="minorHAnsi" w:eastAsiaTheme="minorEastAsia" w:hAnsiTheme="minorHAnsi" w:cstheme="minorHAnsi"/>
          <w:noProof/>
          <w:color w:val="auto"/>
          <w:u w:val="none"/>
        </w:rPr>
      </w:pPr>
      <w:hyperlink w:anchor="_Toc106194699" w:history="1">
        <w:r w:rsidR="008C51C8" w:rsidRPr="00E76B25">
          <w:rPr>
            <w:rStyle w:val="Hyperlink"/>
            <w:rFonts w:asciiTheme="minorHAnsi" w:eastAsiaTheme="minorEastAsia" w:hAnsiTheme="minorHAnsi" w:cstheme="minorHAnsi"/>
            <w:noProof/>
            <w:color w:val="auto"/>
            <w:u w:val="none"/>
            <w:lang w:val="en-US"/>
          </w:rPr>
          <w:t>业务限制</w:t>
        </w:r>
        <w:r w:rsidR="008C51C8" w:rsidRPr="00E76B25">
          <w:rPr>
            <w:rStyle w:val="Hyperlink"/>
            <w:rFonts w:asciiTheme="minorHAnsi" w:eastAsiaTheme="minorEastAsia" w:hAnsiTheme="minorHAnsi" w:cstheme="minorHAnsi"/>
            <w:noProof/>
            <w:webHidden/>
            <w:color w:val="auto"/>
            <w:u w:val="none"/>
            <w:lang w:val="en-US"/>
          </w:rPr>
          <w:tab/>
        </w:r>
        <w:r w:rsidR="007D12CD" w:rsidRPr="00E76B25">
          <w:rPr>
            <w:rStyle w:val="Hyperlink"/>
            <w:rFonts w:asciiTheme="minorHAnsi" w:eastAsiaTheme="minorEastAsia" w:hAnsiTheme="minorHAnsi" w:cstheme="minorHAnsi"/>
            <w:noProof/>
            <w:webHidden/>
            <w:color w:val="auto"/>
            <w:u w:val="none"/>
            <w:lang w:val="en-US"/>
          </w:rPr>
          <w:tab/>
        </w:r>
        <w:r w:rsidR="008C51C8" w:rsidRPr="00E76B25">
          <w:rPr>
            <w:rStyle w:val="Hyperlink"/>
            <w:rFonts w:asciiTheme="minorHAnsi" w:eastAsiaTheme="minorEastAsia" w:hAnsiTheme="minorHAnsi" w:cstheme="minorHAnsi"/>
            <w:noProof/>
            <w:webHidden/>
            <w:color w:val="auto"/>
            <w:u w:val="none"/>
            <w:lang w:val="en-US"/>
          </w:rPr>
          <w:fldChar w:fldCharType="begin"/>
        </w:r>
        <w:r w:rsidR="008C51C8" w:rsidRPr="00E76B25">
          <w:rPr>
            <w:rStyle w:val="Hyperlink"/>
            <w:rFonts w:asciiTheme="minorHAnsi" w:eastAsiaTheme="minorEastAsia" w:hAnsiTheme="minorHAnsi" w:cstheme="minorHAnsi"/>
            <w:noProof/>
            <w:webHidden/>
            <w:color w:val="auto"/>
            <w:u w:val="none"/>
            <w:lang w:val="en-US"/>
          </w:rPr>
          <w:instrText xml:space="preserve"> PAGEREF _Toc106194699 \h </w:instrText>
        </w:r>
        <w:r w:rsidR="008C51C8" w:rsidRPr="00E76B25">
          <w:rPr>
            <w:rStyle w:val="Hyperlink"/>
            <w:rFonts w:asciiTheme="minorHAnsi" w:eastAsiaTheme="minorEastAsia" w:hAnsiTheme="minorHAnsi" w:cstheme="minorHAnsi"/>
            <w:noProof/>
            <w:webHidden/>
            <w:color w:val="auto"/>
            <w:u w:val="none"/>
            <w:lang w:val="en-US"/>
          </w:rPr>
        </w:r>
        <w:r w:rsidR="008C51C8" w:rsidRPr="00E76B25">
          <w:rPr>
            <w:rStyle w:val="Hyperlink"/>
            <w:rFonts w:asciiTheme="minorHAnsi" w:eastAsiaTheme="minorEastAsia" w:hAnsiTheme="minorHAnsi" w:cstheme="minorHAnsi"/>
            <w:noProof/>
            <w:webHidden/>
            <w:color w:val="auto"/>
            <w:u w:val="none"/>
            <w:lang w:val="en-US"/>
          </w:rPr>
          <w:fldChar w:fldCharType="separate"/>
        </w:r>
        <w:r>
          <w:rPr>
            <w:rStyle w:val="Hyperlink"/>
            <w:rFonts w:asciiTheme="minorHAnsi" w:eastAsiaTheme="minorEastAsia" w:hAnsiTheme="minorHAnsi" w:cstheme="minorHAnsi"/>
            <w:noProof/>
            <w:webHidden/>
            <w:color w:val="auto"/>
            <w:u w:val="none"/>
            <w:lang w:val="en-US"/>
          </w:rPr>
          <w:t>10</w:t>
        </w:r>
        <w:r w:rsidR="008C51C8" w:rsidRPr="00E76B25">
          <w:rPr>
            <w:rStyle w:val="Hyperlink"/>
            <w:rFonts w:asciiTheme="minorHAnsi" w:eastAsiaTheme="minorEastAsia" w:hAnsiTheme="minorHAnsi" w:cstheme="minorHAnsi"/>
            <w:noProof/>
            <w:webHidden/>
            <w:color w:val="auto"/>
            <w:u w:val="none"/>
            <w:lang w:val="en-US"/>
          </w:rPr>
          <w:fldChar w:fldCharType="end"/>
        </w:r>
      </w:hyperlink>
    </w:p>
    <w:p w14:paraId="468DC594" w14:textId="23141539" w:rsidR="008C51C8" w:rsidRPr="00E76B25" w:rsidRDefault="00E0523E" w:rsidP="00E76B25">
      <w:pPr>
        <w:pStyle w:val="TOC2"/>
        <w:tabs>
          <w:tab w:val="clear" w:pos="8789"/>
          <w:tab w:val="right" w:leader="dot" w:pos="8505"/>
        </w:tabs>
        <w:ind w:hanging="568"/>
        <w:rPr>
          <w:rStyle w:val="Hyperlink"/>
          <w:rFonts w:asciiTheme="minorHAnsi" w:eastAsiaTheme="minorEastAsia" w:hAnsiTheme="minorHAnsi" w:cstheme="minorHAnsi"/>
          <w:noProof/>
          <w:color w:val="auto"/>
          <w:u w:val="none"/>
        </w:rPr>
      </w:pPr>
      <w:hyperlink w:anchor="_Toc106194700" w:history="1">
        <w:r w:rsidR="008C51C8" w:rsidRPr="00E76B25">
          <w:rPr>
            <w:rStyle w:val="Hyperlink"/>
            <w:rFonts w:asciiTheme="minorHAnsi" w:eastAsiaTheme="minorEastAsia" w:hAnsiTheme="minorHAnsi" w:cstheme="minorHAnsi"/>
            <w:noProof/>
            <w:color w:val="auto"/>
            <w:u w:val="none"/>
            <w:lang w:val="en-US"/>
          </w:rPr>
          <w:t>回叫和迂回呼叫程序（</w:t>
        </w:r>
        <w:r w:rsidR="008C51C8" w:rsidRPr="00E76B25">
          <w:rPr>
            <w:rStyle w:val="Hyperlink"/>
            <w:rFonts w:asciiTheme="minorHAnsi" w:eastAsiaTheme="minorEastAsia" w:hAnsiTheme="minorHAnsi" w:cstheme="minorHAnsi"/>
            <w:noProof/>
            <w:color w:val="auto"/>
            <w:u w:val="none"/>
            <w:lang w:val="en-US"/>
          </w:rPr>
          <w:t>2006</w:t>
        </w:r>
        <w:r w:rsidR="008C51C8" w:rsidRPr="00E76B25">
          <w:rPr>
            <w:rStyle w:val="Hyperlink"/>
            <w:rFonts w:asciiTheme="minorHAnsi" w:eastAsiaTheme="minorEastAsia" w:hAnsiTheme="minorHAnsi" w:cstheme="minorHAnsi"/>
            <w:noProof/>
            <w:color w:val="auto"/>
            <w:u w:val="none"/>
            <w:lang w:val="en-US"/>
          </w:rPr>
          <w:t>年全权代表大会修订的第</w:t>
        </w:r>
        <w:r w:rsidR="008C51C8" w:rsidRPr="00E76B25">
          <w:rPr>
            <w:rStyle w:val="Hyperlink"/>
            <w:rFonts w:asciiTheme="minorHAnsi" w:eastAsiaTheme="minorEastAsia" w:hAnsiTheme="minorHAnsi" w:cstheme="minorHAnsi"/>
            <w:noProof/>
            <w:color w:val="auto"/>
            <w:u w:val="none"/>
            <w:lang w:val="en-US"/>
          </w:rPr>
          <w:t>21</w:t>
        </w:r>
        <w:r w:rsidR="008C51C8" w:rsidRPr="00E76B25">
          <w:rPr>
            <w:rStyle w:val="Hyperlink"/>
            <w:rFonts w:asciiTheme="minorHAnsi" w:eastAsiaTheme="minorEastAsia" w:hAnsiTheme="minorHAnsi" w:cstheme="minorHAnsi"/>
            <w:noProof/>
            <w:color w:val="auto"/>
            <w:u w:val="none"/>
            <w:lang w:val="en-US"/>
          </w:rPr>
          <w:t>号决议）</w:t>
        </w:r>
        <w:r w:rsidR="008C51C8" w:rsidRPr="00E76B25">
          <w:rPr>
            <w:rStyle w:val="Hyperlink"/>
            <w:rFonts w:asciiTheme="minorHAnsi" w:eastAsiaTheme="minorEastAsia" w:hAnsiTheme="minorHAnsi" w:cstheme="minorHAnsi"/>
            <w:noProof/>
            <w:webHidden/>
            <w:color w:val="auto"/>
            <w:u w:val="none"/>
            <w:lang w:val="en-US"/>
          </w:rPr>
          <w:tab/>
        </w:r>
        <w:r w:rsidR="007D12CD" w:rsidRPr="00E76B25">
          <w:rPr>
            <w:rStyle w:val="Hyperlink"/>
            <w:rFonts w:asciiTheme="minorHAnsi" w:eastAsiaTheme="minorEastAsia" w:hAnsiTheme="minorHAnsi" w:cstheme="minorHAnsi"/>
            <w:noProof/>
            <w:webHidden/>
            <w:color w:val="auto"/>
            <w:u w:val="none"/>
            <w:lang w:val="en-US"/>
          </w:rPr>
          <w:tab/>
        </w:r>
        <w:r w:rsidR="008C51C8" w:rsidRPr="00E76B25">
          <w:rPr>
            <w:rStyle w:val="Hyperlink"/>
            <w:rFonts w:asciiTheme="minorHAnsi" w:eastAsiaTheme="minorEastAsia" w:hAnsiTheme="minorHAnsi" w:cstheme="minorHAnsi"/>
            <w:noProof/>
            <w:webHidden/>
            <w:color w:val="auto"/>
            <w:u w:val="none"/>
            <w:lang w:val="en-US"/>
          </w:rPr>
          <w:fldChar w:fldCharType="begin"/>
        </w:r>
        <w:r w:rsidR="008C51C8" w:rsidRPr="00E76B25">
          <w:rPr>
            <w:rStyle w:val="Hyperlink"/>
            <w:rFonts w:asciiTheme="minorHAnsi" w:eastAsiaTheme="minorEastAsia" w:hAnsiTheme="minorHAnsi" w:cstheme="minorHAnsi"/>
            <w:noProof/>
            <w:webHidden/>
            <w:color w:val="auto"/>
            <w:u w:val="none"/>
            <w:lang w:val="en-US"/>
          </w:rPr>
          <w:instrText xml:space="preserve"> PAGEREF _Toc106194700 \h </w:instrText>
        </w:r>
        <w:r w:rsidR="008C51C8" w:rsidRPr="00E76B25">
          <w:rPr>
            <w:rStyle w:val="Hyperlink"/>
            <w:rFonts w:asciiTheme="minorHAnsi" w:eastAsiaTheme="minorEastAsia" w:hAnsiTheme="minorHAnsi" w:cstheme="minorHAnsi"/>
            <w:noProof/>
            <w:webHidden/>
            <w:color w:val="auto"/>
            <w:u w:val="none"/>
            <w:lang w:val="en-US"/>
          </w:rPr>
        </w:r>
        <w:r w:rsidR="008C51C8" w:rsidRPr="00E76B25">
          <w:rPr>
            <w:rStyle w:val="Hyperlink"/>
            <w:rFonts w:asciiTheme="minorHAnsi" w:eastAsiaTheme="minorEastAsia" w:hAnsiTheme="minorHAnsi" w:cstheme="minorHAnsi"/>
            <w:noProof/>
            <w:webHidden/>
            <w:color w:val="auto"/>
            <w:u w:val="none"/>
            <w:lang w:val="en-US"/>
          </w:rPr>
          <w:fldChar w:fldCharType="separate"/>
        </w:r>
        <w:r>
          <w:rPr>
            <w:rStyle w:val="Hyperlink"/>
            <w:rFonts w:asciiTheme="minorHAnsi" w:eastAsiaTheme="minorEastAsia" w:hAnsiTheme="minorHAnsi" w:cstheme="minorHAnsi"/>
            <w:noProof/>
            <w:webHidden/>
            <w:color w:val="auto"/>
            <w:u w:val="none"/>
            <w:lang w:val="en-US"/>
          </w:rPr>
          <w:t>10</w:t>
        </w:r>
        <w:r w:rsidR="008C51C8" w:rsidRPr="00E76B25">
          <w:rPr>
            <w:rStyle w:val="Hyperlink"/>
            <w:rFonts w:asciiTheme="minorHAnsi" w:eastAsiaTheme="minorEastAsia" w:hAnsiTheme="minorHAnsi" w:cstheme="minorHAnsi"/>
            <w:noProof/>
            <w:webHidden/>
            <w:color w:val="auto"/>
            <w:u w:val="none"/>
            <w:lang w:val="en-US"/>
          </w:rPr>
          <w:fldChar w:fldCharType="end"/>
        </w:r>
      </w:hyperlink>
    </w:p>
    <w:p w14:paraId="47E197B5" w14:textId="354AD1C8" w:rsidR="008C51C8" w:rsidRPr="00E76B25" w:rsidRDefault="00E0523E" w:rsidP="00E76B25">
      <w:pPr>
        <w:pStyle w:val="TOC2"/>
        <w:tabs>
          <w:tab w:val="clear" w:pos="8789"/>
          <w:tab w:val="right" w:leader="dot" w:pos="8505"/>
        </w:tabs>
        <w:spacing w:before="240"/>
        <w:ind w:hanging="568"/>
        <w:rPr>
          <w:rStyle w:val="Hyperlink"/>
          <w:rFonts w:asciiTheme="minorHAnsi" w:eastAsiaTheme="minorEastAsia" w:hAnsiTheme="minorHAnsi" w:cstheme="minorHAnsi"/>
          <w:b/>
          <w:bCs/>
          <w:noProof/>
          <w:color w:val="auto"/>
          <w:u w:val="none"/>
        </w:rPr>
      </w:pPr>
      <w:hyperlink w:anchor="_Toc106194701" w:history="1">
        <w:r w:rsidR="008C51C8" w:rsidRPr="00E76B25">
          <w:rPr>
            <w:rStyle w:val="Hyperlink"/>
            <w:rFonts w:asciiTheme="minorHAnsi" w:eastAsiaTheme="minorEastAsia" w:hAnsiTheme="minorHAnsi" w:cstheme="minorHAnsi"/>
            <w:b/>
            <w:bCs/>
            <w:noProof/>
            <w:color w:val="auto"/>
            <w:u w:val="none"/>
            <w:lang w:val="en-US"/>
          </w:rPr>
          <w:t>对业务出版物的修正</w:t>
        </w:r>
      </w:hyperlink>
    </w:p>
    <w:p w14:paraId="3485C589" w14:textId="277AA3BE" w:rsidR="008C51C8" w:rsidRPr="00E76B25" w:rsidRDefault="00E0523E" w:rsidP="00E76B25">
      <w:pPr>
        <w:pStyle w:val="TOC2"/>
        <w:tabs>
          <w:tab w:val="clear" w:pos="8789"/>
          <w:tab w:val="right" w:leader="dot" w:pos="8505"/>
        </w:tabs>
        <w:ind w:hanging="568"/>
        <w:rPr>
          <w:rStyle w:val="Hyperlink"/>
          <w:rFonts w:asciiTheme="minorHAnsi" w:eastAsiaTheme="minorEastAsia" w:hAnsiTheme="minorHAnsi" w:cstheme="minorHAnsi"/>
          <w:noProof/>
          <w:color w:val="auto"/>
          <w:u w:val="none"/>
        </w:rPr>
      </w:pPr>
      <w:hyperlink w:anchor="_Toc106194702" w:history="1">
        <w:r w:rsidR="008C51C8" w:rsidRPr="00E76B25">
          <w:rPr>
            <w:rStyle w:val="Hyperlink"/>
            <w:rFonts w:asciiTheme="minorHAnsi" w:eastAsiaTheme="minorEastAsia" w:hAnsiTheme="minorHAnsi" w:cstheme="minorHAnsi"/>
            <w:noProof/>
            <w:color w:val="auto"/>
            <w:u w:val="none"/>
            <w:lang w:val="en-US"/>
          </w:rPr>
          <w:t>船舶电台和水上移动业务识别码分配表（名录</w:t>
        </w:r>
        <w:r w:rsidR="008C51C8" w:rsidRPr="00E76B25">
          <w:rPr>
            <w:rStyle w:val="Hyperlink"/>
            <w:rFonts w:asciiTheme="minorHAnsi" w:eastAsiaTheme="minorEastAsia" w:hAnsiTheme="minorHAnsi" w:cstheme="minorHAnsi"/>
            <w:noProof/>
            <w:color w:val="auto"/>
            <w:u w:val="none"/>
            <w:lang w:val="en-US"/>
          </w:rPr>
          <w:t>V</w:t>
        </w:r>
        <w:r w:rsidR="008C51C8" w:rsidRPr="00E76B25">
          <w:rPr>
            <w:rStyle w:val="Hyperlink"/>
            <w:rFonts w:asciiTheme="minorHAnsi" w:eastAsiaTheme="minorEastAsia" w:hAnsiTheme="minorHAnsi" w:cstheme="minorHAnsi"/>
            <w:noProof/>
            <w:color w:val="auto"/>
            <w:u w:val="none"/>
            <w:lang w:val="en-US"/>
          </w:rPr>
          <w:t>）</w:t>
        </w:r>
        <w:r w:rsidR="008C51C8" w:rsidRPr="00E76B25">
          <w:rPr>
            <w:rStyle w:val="Hyperlink"/>
            <w:rFonts w:asciiTheme="minorHAnsi" w:eastAsiaTheme="minorEastAsia" w:hAnsiTheme="minorHAnsi" w:cstheme="minorHAnsi"/>
            <w:noProof/>
            <w:webHidden/>
            <w:color w:val="auto"/>
            <w:u w:val="none"/>
            <w:lang w:val="en-US"/>
          </w:rPr>
          <w:tab/>
        </w:r>
        <w:r w:rsidR="007D12CD" w:rsidRPr="00E76B25">
          <w:rPr>
            <w:rStyle w:val="Hyperlink"/>
            <w:rFonts w:asciiTheme="minorHAnsi" w:eastAsiaTheme="minorEastAsia" w:hAnsiTheme="minorHAnsi" w:cstheme="minorHAnsi"/>
            <w:noProof/>
            <w:webHidden/>
            <w:color w:val="auto"/>
            <w:u w:val="none"/>
            <w:lang w:val="en-US"/>
          </w:rPr>
          <w:tab/>
        </w:r>
        <w:r w:rsidR="008C51C8" w:rsidRPr="00E76B25">
          <w:rPr>
            <w:rStyle w:val="Hyperlink"/>
            <w:rFonts w:asciiTheme="minorHAnsi" w:eastAsiaTheme="minorEastAsia" w:hAnsiTheme="minorHAnsi" w:cstheme="minorHAnsi"/>
            <w:noProof/>
            <w:webHidden/>
            <w:color w:val="auto"/>
            <w:u w:val="none"/>
            <w:lang w:val="en-US"/>
          </w:rPr>
          <w:fldChar w:fldCharType="begin"/>
        </w:r>
        <w:r w:rsidR="008C51C8" w:rsidRPr="00E76B25">
          <w:rPr>
            <w:rStyle w:val="Hyperlink"/>
            <w:rFonts w:asciiTheme="minorHAnsi" w:eastAsiaTheme="minorEastAsia" w:hAnsiTheme="minorHAnsi" w:cstheme="minorHAnsi"/>
            <w:noProof/>
            <w:webHidden/>
            <w:color w:val="auto"/>
            <w:u w:val="none"/>
            <w:lang w:val="en-US"/>
          </w:rPr>
          <w:instrText xml:space="preserve"> PAGEREF _Toc106194702 \h </w:instrText>
        </w:r>
        <w:r w:rsidR="008C51C8" w:rsidRPr="00E76B25">
          <w:rPr>
            <w:rStyle w:val="Hyperlink"/>
            <w:rFonts w:asciiTheme="minorHAnsi" w:eastAsiaTheme="minorEastAsia" w:hAnsiTheme="minorHAnsi" w:cstheme="minorHAnsi"/>
            <w:noProof/>
            <w:webHidden/>
            <w:color w:val="auto"/>
            <w:u w:val="none"/>
            <w:lang w:val="en-US"/>
          </w:rPr>
        </w:r>
        <w:r w:rsidR="008C51C8" w:rsidRPr="00E76B25">
          <w:rPr>
            <w:rStyle w:val="Hyperlink"/>
            <w:rFonts w:asciiTheme="minorHAnsi" w:eastAsiaTheme="minorEastAsia" w:hAnsiTheme="minorHAnsi" w:cstheme="minorHAnsi"/>
            <w:noProof/>
            <w:webHidden/>
            <w:color w:val="auto"/>
            <w:u w:val="none"/>
            <w:lang w:val="en-US"/>
          </w:rPr>
          <w:fldChar w:fldCharType="separate"/>
        </w:r>
        <w:r>
          <w:rPr>
            <w:rStyle w:val="Hyperlink"/>
            <w:rFonts w:asciiTheme="minorHAnsi" w:eastAsiaTheme="minorEastAsia" w:hAnsiTheme="minorHAnsi" w:cstheme="minorHAnsi"/>
            <w:noProof/>
            <w:webHidden/>
            <w:color w:val="auto"/>
            <w:u w:val="none"/>
            <w:lang w:val="en-US"/>
          </w:rPr>
          <w:t>11</w:t>
        </w:r>
        <w:r w:rsidR="008C51C8" w:rsidRPr="00E76B25">
          <w:rPr>
            <w:rStyle w:val="Hyperlink"/>
            <w:rFonts w:asciiTheme="minorHAnsi" w:eastAsiaTheme="minorEastAsia" w:hAnsiTheme="minorHAnsi" w:cstheme="minorHAnsi"/>
            <w:noProof/>
            <w:webHidden/>
            <w:color w:val="auto"/>
            <w:u w:val="none"/>
            <w:lang w:val="en-US"/>
          </w:rPr>
          <w:fldChar w:fldCharType="end"/>
        </w:r>
      </w:hyperlink>
    </w:p>
    <w:p w14:paraId="0AF7D6E3" w14:textId="3D12AD9A" w:rsidR="008C51C8" w:rsidRPr="00E76B25" w:rsidRDefault="00E0523E" w:rsidP="00E76B25">
      <w:pPr>
        <w:pStyle w:val="TOC2"/>
        <w:tabs>
          <w:tab w:val="clear" w:pos="8789"/>
          <w:tab w:val="right" w:leader="dot" w:pos="8505"/>
        </w:tabs>
        <w:ind w:hanging="568"/>
        <w:rPr>
          <w:rStyle w:val="Hyperlink"/>
          <w:rFonts w:asciiTheme="minorHAnsi" w:eastAsiaTheme="minorEastAsia" w:hAnsiTheme="minorHAnsi" w:cstheme="minorHAnsi"/>
          <w:noProof/>
          <w:color w:val="auto"/>
          <w:u w:val="none"/>
          <w:lang w:val="en-US"/>
        </w:rPr>
      </w:pPr>
      <w:hyperlink w:anchor="_Toc106194703" w:history="1">
        <w:r w:rsidR="008C51C8" w:rsidRPr="00E76B25">
          <w:rPr>
            <w:rStyle w:val="Hyperlink"/>
            <w:rFonts w:asciiTheme="minorHAnsi" w:eastAsiaTheme="minorEastAsia" w:hAnsiTheme="minorHAnsi" w:cstheme="minorHAnsi"/>
            <w:noProof/>
            <w:color w:val="auto"/>
            <w:u w:val="none"/>
            <w:lang w:val="en-US"/>
          </w:rPr>
          <w:t>国际电信收费卡号码发行方列表</w:t>
        </w:r>
        <w:r w:rsidR="008C51C8" w:rsidRPr="00E76B25">
          <w:rPr>
            <w:rStyle w:val="Hyperlink"/>
            <w:rFonts w:asciiTheme="minorHAnsi" w:eastAsiaTheme="minorEastAsia" w:hAnsiTheme="minorHAnsi" w:cstheme="minorHAnsi"/>
            <w:noProof/>
            <w:webHidden/>
            <w:color w:val="auto"/>
            <w:u w:val="none"/>
            <w:lang w:val="en-US"/>
          </w:rPr>
          <w:tab/>
        </w:r>
        <w:r w:rsidR="007D12CD" w:rsidRPr="00E76B25">
          <w:rPr>
            <w:rStyle w:val="Hyperlink"/>
            <w:rFonts w:asciiTheme="minorHAnsi" w:eastAsiaTheme="minorEastAsia" w:hAnsiTheme="minorHAnsi" w:cstheme="minorHAnsi"/>
            <w:noProof/>
            <w:webHidden/>
            <w:color w:val="auto"/>
            <w:u w:val="none"/>
            <w:lang w:val="en-US"/>
          </w:rPr>
          <w:tab/>
        </w:r>
        <w:r w:rsidR="008C51C8" w:rsidRPr="00E76B25">
          <w:rPr>
            <w:rStyle w:val="Hyperlink"/>
            <w:rFonts w:asciiTheme="minorHAnsi" w:eastAsiaTheme="minorEastAsia" w:hAnsiTheme="minorHAnsi" w:cstheme="minorHAnsi"/>
            <w:noProof/>
            <w:webHidden/>
            <w:color w:val="auto"/>
            <w:u w:val="none"/>
            <w:lang w:val="en-US"/>
          </w:rPr>
          <w:fldChar w:fldCharType="begin"/>
        </w:r>
        <w:r w:rsidR="008C51C8" w:rsidRPr="00E76B25">
          <w:rPr>
            <w:rStyle w:val="Hyperlink"/>
            <w:rFonts w:asciiTheme="minorHAnsi" w:eastAsiaTheme="minorEastAsia" w:hAnsiTheme="minorHAnsi" w:cstheme="minorHAnsi"/>
            <w:noProof/>
            <w:webHidden/>
            <w:color w:val="auto"/>
            <w:u w:val="none"/>
            <w:lang w:val="en-US"/>
          </w:rPr>
          <w:instrText xml:space="preserve"> PAGEREF _Toc106194703 \h </w:instrText>
        </w:r>
        <w:r w:rsidR="008C51C8" w:rsidRPr="00E76B25">
          <w:rPr>
            <w:rStyle w:val="Hyperlink"/>
            <w:rFonts w:asciiTheme="minorHAnsi" w:eastAsiaTheme="minorEastAsia" w:hAnsiTheme="minorHAnsi" w:cstheme="minorHAnsi"/>
            <w:noProof/>
            <w:webHidden/>
            <w:color w:val="auto"/>
            <w:u w:val="none"/>
            <w:lang w:val="en-US"/>
          </w:rPr>
        </w:r>
        <w:r w:rsidR="008C51C8" w:rsidRPr="00E76B25">
          <w:rPr>
            <w:rStyle w:val="Hyperlink"/>
            <w:rFonts w:asciiTheme="minorHAnsi" w:eastAsiaTheme="minorEastAsia" w:hAnsiTheme="minorHAnsi" w:cstheme="minorHAnsi"/>
            <w:noProof/>
            <w:webHidden/>
            <w:color w:val="auto"/>
            <w:u w:val="none"/>
            <w:lang w:val="en-US"/>
          </w:rPr>
          <w:fldChar w:fldCharType="separate"/>
        </w:r>
        <w:r>
          <w:rPr>
            <w:rStyle w:val="Hyperlink"/>
            <w:rFonts w:asciiTheme="minorHAnsi" w:eastAsiaTheme="minorEastAsia" w:hAnsiTheme="minorHAnsi" w:cstheme="minorHAnsi"/>
            <w:noProof/>
            <w:webHidden/>
            <w:color w:val="auto"/>
            <w:u w:val="none"/>
            <w:lang w:val="en-US"/>
          </w:rPr>
          <w:t>12</w:t>
        </w:r>
        <w:r w:rsidR="008C51C8" w:rsidRPr="00E76B25">
          <w:rPr>
            <w:rStyle w:val="Hyperlink"/>
            <w:rFonts w:asciiTheme="minorHAnsi" w:eastAsiaTheme="minorEastAsia" w:hAnsiTheme="minorHAnsi" w:cstheme="minorHAnsi"/>
            <w:noProof/>
            <w:webHidden/>
            <w:color w:val="auto"/>
            <w:u w:val="none"/>
            <w:lang w:val="en-US"/>
          </w:rPr>
          <w:fldChar w:fldCharType="end"/>
        </w:r>
      </w:hyperlink>
    </w:p>
    <w:p w14:paraId="60FB8C31" w14:textId="1D025C1B" w:rsidR="008C51C8" w:rsidRPr="00E76B25" w:rsidRDefault="00E0523E" w:rsidP="00E76B25">
      <w:pPr>
        <w:pStyle w:val="TOC2"/>
        <w:tabs>
          <w:tab w:val="clear" w:pos="8789"/>
          <w:tab w:val="right" w:leader="dot" w:pos="8505"/>
        </w:tabs>
        <w:ind w:hanging="568"/>
        <w:rPr>
          <w:rStyle w:val="Hyperlink"/>
          <w:rFonts w:asciiTheme="minorHAnsi" w:eastAsiaTheme="minorEastAsia" w:hAnsiTheme="minorHAnsi" w:cstheme="minorHAnsi"/>
          <w:noProof/>
          <w:color w:val="auto"/>
          <w:u w:val="none"/>
          <w:lang w:val="en-US"/>
        </w:rPr>
      </w:pPr>
      <w:hyperlink w:anchor="_Toc106194704" w:history="1">
        <w:r w:rsidR="008C51C8" w:rsidRPr="00E76B25">
          <w:rPr>
            <w:rStyle w:val="Hyperlink"/>
            <w:rFonts w:asciiTheme="minorHAnsi" w:eastAsiaTheme="minorEastAsia" w:hAnsiTheme="minorHAnsi" w:cstheme="minorHAnsi"/>
            <w:noProof/>
            <w:color w:val="auto"/>
            <w:u w:val="none"/>
            <w:lang w:val="en-US"/>
          </w:rPr>
          <w:t>用于公共网络和订户的国际识别规划的移动网络代码（</w:t>
        </w:r>
        <w:r w:rsidR="008C51C8" w:rsidRPr="00E76B25">
          <w:rPr>
            <w:rStyle w:val="Hyperlink"/>
            <w:rFonts w:asciiTheme="minorHAnsi" w:eastAsiaTheme="minorEastAsia" w:hAnsiTheme="minorHAnsi" w:cstheme="minorHAnsi"/>
            <w:noProof/>
            <w:color w:val="auto"/>
            <w:u w:val="none"/>
            <w:lang w:val="en-US"/>
          </w:rPr>
          <w:t>MNC</w:t>
        </w:r>
        <w:r w:rsidR="008C51C8" w:rsidRPr="00E76B25">
          <w:rPr>
            <w:rStyle w:val="Hyperlink"/>
            <w:rFonts w:asciiTheme="minorHAnsi" w:eastAsiaTheme="minorEastAsia" w:hAnsiTheme="minorHAnsi" w:cstheme="minorHAnsi"/>
            <w:noProof/>
            <w:color w:val="auto"/>
            <w:u w:val="none"/>
            <w:lang w:val="en-US"/>
          </w:rPr>
          <w:t>））</w:t>
        </w:r>
        <w:r w:rsidR="008C51C8" w:rsidRPr="00E76B25">
          <w:rPr>
            <w:rStyle w:val="Hyperlink"/>
            <w:rFonts w:asciiTheme="minorHAnsi" w:eastAsiaTheme="minorEastAsia" w:hAnsiTheme="minorHAnsi" w:cstheme="minorHAnsi"/>
            <w:noProof/>
            <w:webHidden/>
            <w:color w:val="auto"/>
            <w:u w:val="none"/>
            <w:lang w:val="en-US"/>
          </w:rPr>
          <w:tab/>
        </w:r>
        <w:r w:rsidR="007D12CD" w:rsidRPr="00E76B25">
          <w:rPr>
            <w:rStyle w:val="Hyperlink"/>
            <w:rFonts w:asciiTheme="minorHAnsi" w:eastAsiaTheme="minorEastAsia" w:hAnsiTheme="minorHAnsi" w:cstheme="minorHAnsi"/>
            <w:noProof/>
            <w:webHidden/>
            <w:color w:val="auto"/>
            <w:u w:val="none"/>
            <w:lang w:val="en-US"/>
          </w:rPr>
          <w:tab/>
        </w:r>
        <w:r w:rsidR="008C51C8" w:rsidRPr="00E76B25">
          <w:rPr>
            <w:rStyle w:val="Hyperlink"/>
            <w:rFonts w:asciiTheme="minorHAnsi" w:eastAsiaTheme="minorEastAsia" w:hAnsiTheme="minorHAnsi" w:cstheme="minorHAnsi"/>
            <w:noProof/>
            <w:webHidden/>
            <w:color w:val="auto"/>
            <w:u w:val="none"/>
            <w:lang w:val="en-US"/>
          </w:rPr>
          <w:fldChar w:fldCharType="begin"/>
        </w:r>
        <w:r w:rsidR="008C51C8" w:rsidRPr="00E76B25">
          <w:rPr>
            <w:rStyle w:val="Hyperlink"/>
            <w:rFonts w:asciiTheme="minorHAnsi" w:eastAsiaTheme="minorEastAsia" w:hAnsiTheme="minorHAnsi" w:cstheme="minorHAnsi"/>
            <w:noProof/>
            <w:webHidden/>
            <w:color w:val="auto"/>
            <w:u w:val="none"/>
            <w:lang w:val="en-US"/>
          </w:rPr>
          <w:instrText xml:space="preserve"> PAGEREF _Toc106194704 \h </w:instrText>
        </w:r>
        <w:r w:rsidR="008C51C8" w:rsidRPr="00E76B25">
          <w:rPr>
            <w:rStyle w:val="Hyperlink"/>
            <w:rFonts w:asciiTheme="minorHAnsi" w:eastAsiaTheme="minorEastAsia" w:hAnsiTheme="minorHAnsi" w:cstheme="minorHAnsi"/>
            <w:noProof/>
            <w:webHidden/>
            <w:color w:val="auto"/>
            <w:u w:val="none"/>
            <w:lang w:val="en-US"/>
          </w:rPr>
        </w:r>
        <w:r w:rsidR="008C51C8" w:rsidRPr="00E76B25">
          <w:rPr>
            <w:rStyle w:val="Hyperlink"/>
            <w:rFonts w:asciiTheme="minorHAnsi" w:eastAsiaTheme="minorEastAsia" w:hAnsiTheme="minorHAnsi" w:cstheme="minorHAnsi"/>
            <w:noProof/>
            <w:webHidden/>
            <w:color w:val="auto"/>
            <w:u w:val="none"/>
            <w:lang w:val="en-US"/>
          </w:rPr>
          <w:fldChar w:fldCharType="separate"/>
        </w:r>
        <w:r>
          <w:rPr>
            <w:rStyle w:val="Hyperlink"/>
            <w:rFonts w:asciiTheme="minorHAnsi" w:eastAsiaTheme="minorEastAsia" w:hAnsiTheme="minorHAnsi" w:cstheme="minorHAnsi"/>
            <w:noProof/>
            <w:webHidden/>
            <w:color w:val="auto"/>
            <w:u w:val="none"/>
            <w:lang w:val="en-US"/>
          </w:rPr>
          <w:t>13</w:t>
        </w:r>
        <w:r w:rsidR="008C51C8" w:rsidRPr="00E76B25">
          <w:rPr>
            <w:rStyle w:val="Hyperlink"/>
            <w:rFonts w:asciiTheme="minorHAnsi" w:eastAsiaTheme="minorEastAsia" w:hAnsiTheme="minorHAnsi" w:cstheme="minorHAnsi"/>
            <w:noProof/>
            <w:webHidden/>
            <w:color w:val="auto"/>
            <w:u w:val="none"/>
            <w:lang w:val="en-US"/>
          </w:rPr>
          <w:fldChar w:fldCharType="end"/>
        </w:r>
      </w:hyperlink>
    </w:p>
    <w:p w14:paraId="2D3E29D0" w14:textId="1A216995" w:rsidR="008C51C8" w:rsidRPr="00E76B25" w:rsidRDefault="00E0523E" w:rsidP="00E76B25">
      <w:pPr>
        <w:pStyle w:val="TOC2"/>
        <w:tabs>
          <w:tab w:val="clear" w:pos="8789"/>
          <w:tab w:val="right" w:leader="dot" w:pos="8505"/>
        </w:tabs>
        <w:ind w:hanging="568"/>
        <w:rPr>
          <w:rStyle w:val="Hyperlink"/>
          <w:rFonts w:asciiTheme="minorHAnsi" w:eastAsiaTheme="minorEastAsia" w:hAnsiTheme="minorHAnsi" w:cstheme="minorHAnsi"/>
          <w:noProof/>
          <w:color w:val="auto"/>
          <w:u w:val="none"/>
          <w:lang w:val="en-US"/>
        </w:rPr>
      </w:pPr>
      <w:hyperlink w:anchor="_Toc106194705" w:history="1">
        <w:r w:rsidR="008C51C8" w:rsidRPr="00E76B25">
          <w:rPr>
            <w:rStyle w:val="Hyperlink"/>
            <w:rFonts w:asciiTheme="minorHAnsi" w:eastAsiaTheme="minorEastAsia" w:hAnsiTheme="minorHAnsi" w:cstheme="minorHAnsi"/>
            <w:noProof/>
            <w:color w:val="auto"/>
            <w:u w:val="none"/>
            <w:lang w:val="en-US"/>
          </w:rPr>
          <w:t>国际电联电信运营商代码列表</w:t>
        </w:r>
        <w:r w:rsidR="008C51C8" w:rsidRPr="00E76B25">
          <w:rPr>
            <w:rStyle w:val="Hyperlink"/>
            <w:rFonts w:asciiTheme="minorHAnsi" w:eastAsiaTheme="minorEastAsia" w:hAnsiTheme="minorHAnsi" w:cstheme="minorHAnsi"/>
            <w:noProof/>
            <w:webHidden/>
            <w:color w:val="auto"/>
            <w:u w:val="none"/>
            <w:lang w:val="en-US"/>
          </w:rPr>
          <w:tab/>
        </w:r>
        <w:r w:rsidR="007D12CD" w:rsidRPr="00E76B25">
          <w:rPr>
            <w:rStyle w:val="Hyperlink"/>
            <w:rFonts w:asciiTheme="minorHAnsi" w:eastAsiaTheme="minorEastAsia" w:hAnsiTheme="minorHAnsi" w:cstheme="minorHAnsi"/>
            <w:noProof/>
            <w:webHidden/>
            <w:color w:val="auto"/>
            <w:u w:val="none"/>
            <w:lang w:val="en-US"/>
          </w:rPr>
          <w:tab/>
        </w:r>
        <w:r w:rsidR="008C51C8" w:rsidRPr="00E76B25">
          <w:rPr>
            <w:rStyle w:val="Hyperlink"/>
            <w:rFonts w:asciiTheme="minorHAnsi" w:eastAsiaTheme="minorEastAsia" w:hAnsiTheme="minorHAnsi" w:cstheme="minorHAnsi"/>
            <w:noProof/>
            <w:webHidden/>
            <w:color w:val="auto"/>
            <w:u w:val="none"/>
            <w:lang w:val="en-US"/>
          </w:rPr>
          <w:fldChar w:fldCharType="begin"/>
        </w:r>
        <w:r w:rsidR="008C51C8" w:rsidRPr="00E76B25">
          <w:rPr>
            <w:rStyle w:val="Hyperlink"/>
            <w:rFonts w:asciiTheme="minorHAnsi" w:eastAsiaTheme="minorEastAsia" w:hAnsiTheme="minorHAnsi" w:cstheme="minorHAnsi"/>
            <w:noProof/>
            <w:webHidden/>
            <w:color w:val="auto"/>
            <w:u w:val="none"/>
            <w:lang w:val="en-US"/>
          </w:rPr>
          <w:instrText xml:space="preserve"> PAGEREF _Toc106194705 \h </w:instrText>
        </w:r>
        <w:r w:rsidR="008C51C8" w:rsidRPr="00E76B25">
          <w:rPr>
            <w:rStyle w:val="Hyperlink"/>
            <w:rFonts w:asciiTheme="minorHAnsi" w:eastAsiaTheme="minorEastAsia" w:hAnsiTheme="minorHAnsi" w:cstheme="minorHAnsi"/>
            <w:noProof/>
            <w:webHidden/>
            <w:color w:val="auto"/>
            <w:u w:val="none"/>
            <w:lang w:val="en-US"/>
          </w:rPr>
        </w:r>
        <w:r w:rsidR="008C51C8" w:rsidRPr="00E76B25">
          <w:rPr>
            <w:rStyle w:val="Hyperlink"/>
            <w:rFonts w:asciiTheme="minorHAnsi" w:eastAsiaTheme="minorEastAsia" w:hAnsiTheme="minorHAnsi" w:cstheme="minorHAnsi"/>
            <w:noProof/>
            <w:webHidden/>
            <w:color w:val="auto"/>
            <w:u w:val="none"/>
            <w:lang w:val="en-US"/>
          </w:rPr>
          <w:fldChar w:fldCharType="separate"/>
        </w:r>
        <w:r>
          <w:rPr>
            <w:rStyle w:val="Hyperlink"/>
            <w:rFonts w:asciiTheme="minorHAnsi" w:eastAsiaTheme="minorEastAsia" w:hAnsiTheme="minorHAnsi" w:cstheme="minorHAnsi"/>
            <w:noProof/>
            <w:webHidden/>
            <w:color w:val="auto"/>
            <w:u w:val="none"/>
            <w:lang w:val="en-US"/>
          </w:rPr>
          <w:t>14</w:t>
        </w:r>
        <w:r w:rsidR="008C51C8" w:rsidRPr="00E76B25">
          <w:rPr>
            <w:rStyle w:val="Hyperlink"/>
            <w:rFonts w:asciiTheme="minorHAnsi" w:eastAsiaTheme="minorEastAsia" w:hAnsiTheme="minorHAnsi" w:cstheme="minorHAnsi"/>
            <w:noProof/>
            <w:webHidden/>
            <w:color w:val="auto"/>
            <w:u w:val="none"/>
            <w:lang w:val="en-US"/>
          </w:rPr>
          <w:fldChar w:fldCharType="end"/>
        </w:r>
      </w:hyperlink>
    </w:p>
    <w:p w14:paraId="44D6EDA0" w14:textId="343CD337" w:rsidR="008C51C8" w:rsidRPr="00E76B25" w:rsidRDefault="00E0523E" w:rsidP="00E76B25">
      <w:pPr>
        <w:pStyle w:val="TOC2"/>
        <w:tabs>
          <w:tab w:val="clear" w:pos="8789"/>
          <w:tab w:val="right" w:leader="dot" w:pos="8505"/>
        </w:tabs>
        <w:ind w:hanging="568"/>
        <w:rPr>
          <w:rStyle w:val="Hyperlink"/>
          <w:rFonts w:asciiTheme="minorHAnsi" w:eastAsiaTheme="minorEastAsia" w:hAnsiTheme="minorHAnsi" w:cstheme="minorHAnsi"/>
          <w:noProof/>
          <w:color w:val="auto"/>
          <w:u w:val="none"/>
          <w:lang w:val="en-US"/>
        </w:rPr>
      </w:pPr>
      <w:hyperlink w:anchor="_Toc106194706" w:history="1">
        <w:r w:rsidR="008C51C8" w:rsidRPr="00E76B25">
          <w:rPr>
            <w:rStyle w:val="Hyperlink"/>
            <w:rFonts w:asciiTheme="minorHAnsi" w:eastAsiaTheme="minorEastAsia" w:hAnsiTheme="minorHAnsi" w:cstheme="minorHAnsi"/>
            <w:noProof/>
            <w:color w:val="auto"/>
            <w:u w:val="none"/>
            <w:lang w:val="en-US"/>
          </w:rPr>
          <w:t>信令区域</w:t>
        </w:r>
        <w:r w:rsidR="008C51C8" w:rsidRPr="00E76B25">
          <w:rPr>
            <w:rStyle w:val="Hyperlink"/>
            <w:rFonts w:asciiTheme="minorHAnsi" w:eastAsiaTheme="minorEastAsia" w:hAnsiTheme="minorHAnsi" w:cstheme="minorHAnsi"/>
            <w:noProof/>
            <w:color w:val="auto"/>
            <w:u w:val="none"/>
            <w:lang w:val="en-US"/>
          </w:rPr>
          <w:t>/</w:t>
        </w:r>
        <w:r w:rsidR="008C51C8" w:rsidRPr="00E76B25">
          <w:rPr>
            <w:rStyle w:val="Hyperlink"/>
            <w:rFonts w:asciiTheme="minorHAnsi" w:eastAsiaTheme="minorEastAsia" w:hAnsiTheme="minorHAnsi" w:cstheme="minorHAnsi"/>
            <w:noProof/>
            <w:color w:val="auto"/>
            <w:u w:val="none"/>
            <w:lang w:val="en-US"/>
          </w:rPr>
          <w:t>网络编码（</w:t>
        </w:r>
        <w:r w:rsidR="008C51C8" w:rsidRPr="00E76B25">
          <w:rPr>
            <w:rStyle w:val="Hyperlink"/>
            <w:rFonts w:asciiTheme="minorHAnsi" w:eastAsiaTheme="minorEastAsia" w:hAnsiTheme="minorHAnsi" w:cstheme="minorHAnsi"/>
            <w:noProof/>
            <w:color w:val="auto"/>
            <w:u w:val="none"/>
            <w:lang w:val="en-US"/>
          </w:rPr>
          <w:t>SANC</w:t>
        </w:r>
        <w:r w:rsidR="008C51C8" w:rsidRPr="00E76B25">
          <w:rPr>
            <w:rStyle w:val="Hyperlink"/>
            <w:rFonts w:asciiTheme="minorHAnsi" w:eastAsiaTheme="minorEastAsia" w:hAnsiTheme="minorHAnsi" w:cstheme="minorHAnsi"/>
            <w:noProof/>
            <w:color w:val="auto"/>
            <w:u w:val="none"/>
            <w:lang w:val="en-US"/>
          </w:rPr>
          <w:t>）的列表</w:t>
        </w:r>
        <w:r w:rsidR="008C51C8" w:rsidRPr="00E76B25">
          <w:rPr>
            <w:rStyle w:val="Hyperlink"/>
            <w:rFonts w:asciiTheme="minorHAnsi" w:eastAsiaTheme="minorEastAsia" w:hAnsiTheme="minorHAnsi" w:cstheme="minorHAnsi"/>
            <w:noProof/>
            <w:webHidden/>
            <w:color w:val="auto"/>
            <w:u w:val="none"/>
            <w:lang w:val="en-US"/>
          </w:rPr>
          <w:tab/>
        </w:r>
        <w:r w:rsidR="007D12CD" w:rsidRPr="00E76B25">
          <w:rPr>
            <w:rStyle w:val="Hyperlink"/>
            <w:rFonts w:asciiTheme="minorHAnsi" w:eastAsiaTheme="minorEastAsia" w:hAnsiTheme="minorHAnsi" w:cstheme="minorHAnsi"/>
            <w:noProof/>
            <w:webHidden/>
            <w:color w:val="auto"/>
            <w:u w:val="none"/>
            <w:lang w:val="en-US"/>
          </w:rPr>
          <w:tab/>
        </w:r>
        <w:r w:rsidR="008C51C8" w:rsidRPr="00E76B25">
          <w:rPr>
            <w:rStyle w:val="Hyperlink"/>
            <w:rFonts w:asciiTheme="minorHAnsi" w:eastAsiaTheme="minorEastAsia" w:hAnsiTheme="minorHAnsi" w:cstheme="minorHAnsi"/>
            <w:noProof/>
            <w:webHidden/>
            <w:color w:val="auto"/>
            <w:u w:val="none"/>
            <w:lang w:val="en-US"/>
          </w:rPr>
          <w:fldChar w:fldCharType="begin"/>
        </w:r>
        <w:r w:rsidR="008C51C8" w:rsidRPr="00E76B25">
          <w:rPr>
            <w:rStyle w:val="Hyperlink"/>
            <w:rFonts w:asciiTheme="minorHAnsi" w:eastAsiaTheme="minorEastAsia" w:hAnsiTheme="minorHAnsi" w:cstheme="minorHAnsi"/>
            <w:noProof/>
            <w:webHidden/>
            <w:color w:val="auto"/>
            <w:u w:val="none"/>
            <w:lang w:val="en-US"/>
          </w:rPr>
          <w:instrText xml:space="preserve"> PAGEREF _Toc106194706 \h </w:instrText>
        </w:r>
        <w:r w:rsidR="008C51C8" w:rsidRPr="00E76B25">
          <w:rPr>
            <w:rStyle w:val="Hyperlink"/>
            <w:rFonts w:asciiTheme="minorHAnsi" w:eastAsiaTheme="minorEastAsia" w:hAnsiTheme="minorHAnsi" w:cstheme="minorHAnsi"/>
            <w:noProof/>
            <w:webHidden/>
            <w:color w:val="auto"/>
            <w:u w:val="none"/>
            <w:lang w:val="en-US"/>
          </w:rPr>
        </w:r>
        <w:r w:rsidR="008C51C8" w:rsidRPr="00E76B25">
          <w:rPr>
            <w:rStyle w:val="Hyperlink"/>
            <w:rFonts w:asciiTheme="minorHAnsi" w:eastAsiaTheme="minorEastAsia" w:hAnsiTheme="minorHAnsi" w:cstheme="minorHAnsi"/>
            <w:noProof/>
            <w:webHidden/>
            <w:color w:val="auto"/>
            <w:u w:val="none"/>
            <w:lang w:val="en-US"/>
          </w:rPr>
          <w:fldChar w:fldCharType="separate"/>
        </w:r>
        <w:r>
          <w:rPr>
            <w:rStyle w:val="Hyperlink"/>
            <w:rFonts w:asciiTheme="minorHAnsi" w:eastAsiaTheme="minorEastAsia" w:hAnsiTheme="minorHAnsi" w:cstheme="minorHAnsi"/>
            <w:noProof/>
            <w:webHidden/>
            <w:color w:val="auto"/>
            <w:u w:val="none"/>
            <w:lang w:val="en-US"/>
          </w:rPr>
          <w:t>14</w:t>
        </w:r>
        <w:r w:rsidR="008C51C8" w:rsidRPr="00E76B25">
          <w:rPr>
            <w:rStyle w:val="Hyperlink"/>
            <w:rFonts w:asciiTheme="minorHAnsi" w:eastAsiaTheme="minorEastAsia" w:hAnsiTheme="minorHAnsi" w:cstheme="minorHAnsi"/>
            <w:noProof/>
            <w:webHidden/>
            <w:color w:val="auto"/>
            <w:u w:val="none"/>
            <w:lang w:val="en-US"/>
          </w:rPr>
          <w:fldChar w:fldCharType="end"/>
        </w:r>
      </w:hyperlink>
    </w:p>
    <w:p w14:paraId="0466DD88" w14:textId="6CB4055B" w:rsidR="008C51C8" w:rsidRPr="00E76B25" w:rsidRDefault="00E0523E" w:rsidP="00E76B25">
      <w:pPr>
        <w:pStyle w:val="TOC2"/>
        <w:tabs>
          <w:tab w:val="clear" w:pos="8789"/>
          <w:tab w:val="right" w:leader="dot" w:pos="8505"/>
        </w:tabs>
        <w:ind w:hanging="568"/>
        <w:rPr>
          <w:rStyle w:val="Hyperlink"/>
          <w:rFonts w:asciiTheme="minorHAnsi" w:eastAsiaTheme="minorEastAsia" w:hAnsiTheme="minorHAnsi" w:cstheme="minorHAnsi"/>
          <w:noProof/>
          <w:color w:val="auto"/>
          <w:u w:val="none"/>
          <w:lang w:val="en-US"/>
        </w:rPr>
      </w:pPr>
      <w:hyperlink w:anchor="_Toc106194707" w:history="1">
        <w:r w:rsidR="008C51C8" w:rsidRPr="00E76B25">
          <w:rPr>
            <w:rStyle w:val="Hyperlink"/>
            <w:rFonts w:asciiTheme="minorHAnsi" w:eastAsiaTheme="minorEastAsia" w:hAnsiTheme="minorHAnsi" w:cstheme="minorHAnsi"/>
            <w:noProof/>
            <w:color w:val="auto"/>
            <w:u w:val="none"/>
            <w:lang w:val="en-US"/>
          </w:rPr>
          <w:t>国际信令点代码（</w:t>
        </w:r>
        <w:r w:rsidR="008C51C8" w:rsidRPr="00E76B25">
          <w:rPr>
            <w:rStyle w:val="Hyperlink"/>
            <w:rFonts w:asciiTheme="minorHAnsi" w:eastAsiaTheme="minorEastAsia" w:hAnsiTheme="minorHAnsi" w:cstheme="minorHAnsi"/>
            <w:noProof/>
            <w:color w:val="auto"/>
            <w:u w:val="none"/>
            <w:lang w:val="en-US"/>
          </w:rPr>
          <w:t>ISPC</w:t>
        </w:r>
        <w:r w:rsidR="008C51C8" w:rsidRPr="00E76B25">
          <w:rPr>
            <w:rStyle w:val="Hyperlink"/>
            <w:rFonts w:asciiTheme="minorHAnsi" w:eastAsiaTheme="minorEastAsia" w:hAnsiTheme="minorHAnsi" w:cstheme="minorHAnsi"/>
            <w:noProof/>
            <w:color w:val="auto"/>
            <w:u w:val="none"/>
            <w:lang w:val="en-US"/>
          </w:rPr>
          <w:t>）列表</w:t>
        </w:r>
        <w:r w:rsidR="008C51C8" w:rsidRPr="00E76B25">
          <w:rPr>
            <w:rStyle w:val="Hyperlink"/>
            <w:rFonts w:asciiTheme="minorHAnsi" w:eastAsiaTheme="minorEastAsia" w:hAnsiTheme="minorHAnsi" w:cstheme="minorHAnsi"/>
            <w:noProof/>
            <w:webHidden/>
            <w:color w:val="auto"/>
            <w:u w:val="none"/>
            <w:lang w:val="en-US"/>
          </w:rPr>
          <w:tab/>
        </w:r>
        <w:r w:rsidR="007D12CD" w:rsidRPr="00E76B25">
          <w:rPr>
            <w:rStyle w:val="Hyperlink"/>
            <w:rFonts w:asciiTheme="minorHAnsi" w:eastAsiaTheme="minorEastAsia" w:hAnsiTheme="minorHAnsi" w:cstheme="minorHAnsi"/>
            <w:noProof/>
            <w:webHidden/>
            <w:color w:val="auto"/>
            <w:u w:val="none"/>
            <w:lang w:val="en-US"/>
          </w:rPr>
          <w:tab/>
        </w:r>
        <w:r w:rsidR="008C51C8" w:rsidRPr="00E76B25">
          <w:rPr>
            <w:rStyle w:val="Hyperlink"/>
            <w:rFonts w:asciiTheme="minorHAnsi" w:eastAsiaTheme="minorEastAsia" w:hAnsiTheme="minorHAnsi" w:cstheme="minorHAnsi"/>
            <w:noProof/>
            <w:webHidden/>
            <w:color w:val="auto"/>
            <w:u w:val="none"/>
            <w:lang w:val="en-US"/>
          </w:rPr>
          <w:fldChar w:fldCharType="begin"/>
        </w:r>
        <w:r w:rsidR="008C51C8" w:rsidRPr="00E76B25">
          <w:rPr>
            <w:rStyle w:val="Hyperlink"/>
            <w:rFonts w:asciiTheme="minorHAnsi" w:eastAsiaTheme="minorEastAsia" w:hAnsiTheme="minorHAnsi" w:cstheme="minorHAnsi"/>
            <w:noProof/>
            <w:webHidden/>
            <w:color w:val="auto"/>
            <w:u w:val="none"/>
            <w:lang w:val="en-US"/>
          </w:rPr>
          <w:instrText xml:space="preserve"> PAGEREF _Toc106194707 \h </w:instrText>
        </w:r>
        <w:r w:rsidR="008C51C8" w:rsidRPr="00E76B25">
          <w:rPr>
            <w:rStyle w:val="Hyperlink"/>
            <w:rFonts w:asciiTheme="minorHAnsi" w:eastAsiaTheme="minorEastAsia" w:hAnsiTheme="minorHAnsi" w:cstheme="minorHAnsi"/>
            <w:noProof/>
            <w:webHidden/>
            <w:color w:val="auto"/>
            <w:u w:val="none"/>
            <w:lang w:val="en-US"/>
          </w:rPr>
        </w:r>
        <w:r w:rsidR="008C51C8" w:rsidRPr="00E76B25">
          <w:rPr>
            <w:rStyle w:val="Hyperlink"/>
            <w:rFonts w:asciiTheme="minorHAnsi" w:eastAsiaTheme="minorEastAsia" w:hAnsiTheme="minorHAnsi" w:cstheme="minorHAnsi"/>
            <w:noProof/>
            <w:webHidden/>
            <w:color w:val="auto"/>
            <w:u w:val="none"/>
            <w:lang w:val="en-US"/>
          </w:rPr>
          <w:fldChar w:fldCharType="separate"/>
        </w:r>
        <w:r>
          <w:rPr>
            <w:rStyle w:val="Hyperlink"/>
            <w:rFonts w:asciiTheme="minorHAnsi" w:eastAsiaTheme="minorEastAsia" w:hAnsiTheme="minorHAnsi" w:cstheme="minorHAnsi"/>
            <w:noProof/>
            <w:webHidden/>
            <w:color w:val="auto"/>
            <w:u w:val="none"/>
            <w:lang w:val="en-US"/>
          </w:rPr>
          <w:t>15</w:t>
        </w:r>
        <w:r w:rsidR="008C51C8" w:rsidRPr="00E76B25">
          <w:rPr>
            <w:rStyle w:val="Hyperlink"/>
            <w:rFonts w:asciiTheme="minorHAnsi" w:eastAsiaTheme="minorEastAsia" w:hAnsiTheme="minorHAnsi" w:cstheme="minorHAnsi"/>
            <w:noProof/>
            <w:webHidden/>
            <w:color w:val="auto"/>
            <w:u w:val="none"/>
            <w:lang w:val="en-US"/>
          </w:rPr>
          <w:fldChar w:fldCharType="end"/>
        </w:r>
      </w:hyperlink>
    </w:p>
    <w:p w14:paraId="794D6C0A" w14:textId="5F47B667" w:rsidR="008C51C8" w:rsidRPr="00E76B25" w:rsidRDefault="00E0523E" w:rsidP="00E76B25">
      <w:pPr>
        <w:pStyle w:val="TOC2"/>
        <w:tabs>
          <w:tab w:val="clear" w:pos="8789"/>
          <w:tab w:val="right" w:leader="dot" w:pos="8505"/>
        </w:tabs>
        <w:ind w:hanging="568"/>
        <w:rPr>
          <w:rStyle w:val="Hyperlink"/>
          <w:rFonts w:asciiTheme="minorHAnsi" w:eastAsiaTheme="minorEastAsia" w:hAnsiTheme="minorHAnsi" w:cstheme="minorHAnsi"/>
          <w:noProof/>
          <w:color w:val="auto"/>
          <w:u w:val="none"/>
          <w:lang w:val="en-US"/>
        </w:rPr>
      </w:pPr>
      <w:hyperlink w:anchor="_Toc106194708" w:history="1">
        <w:r w:rsidR="008C51C8" w:rsidRPr="00E76B25">
          <w:rPr>
            <w:rStyle w:val="Hyperlink"/>
            <w:rFonts w:asciiTheme="minorHAnsi" w:eastAsiaTheme="minorEastAsia" w:hAnsiTheme="minorHAnsi" w:cstheme="minorHAnsi"/>
            <w:noProof/>
            <w:color w:val="auto"/>
            <w:u w:val="none"/>
            <w:lang w:val="en-US"/>
          </w:rPr>
          <w:t>国内编号方案</w:t>
        </w:r>
        <w:r w:rsidR="008C51C8" w:rsidRPr="00E76B25">
          <w:rPr>
            <w:rStyle w:val="Hyperlink"/>
            <w:rFonts w:asciiTheme="minorHAnsi" w:eastAsiaTheme="minorEastAsia" w:hAnsiTheme="minorHAnsi" w:cstheme="minorHAnsi"/>
            <w:noProof/>
            <w:webHidden/>
            <w:color w:val="auto"/>
            <w:u w:val="none"/>
            <w:lang w:val="en-US"/>
          </w:rPr>
          <w:tab/>
        </w:r>
        <w:r w:rsidR="007D12CD" w:rsidRPr="00E76B25">
          <w:rPr>
            <w:rStyle w:val="Hyperlink"/>
            <w:rFonts w:asciiTheme="minorHAnsi" w:eastAsiaTheme="minorEastAsia" w:hAnsiTheme="minorHAnsi" w:cstheme="minorHAnsi"/>
            <w:noProof/>
            <w:webHidden/>
            <w:color w:val="auto"/>
            <w:u w:val="none"/>
            <w:lang w:val="en-US"/>
          </w:rPr>
          <w:tab/>
        </w:r>
        <w:r w:rsidR="008C51C8" w:rsidRPr="00E76B25">
          <w:rPr>
            <w:rStyle w:val="Hyperlink"/>
            <w:rFonts w:asciiTheme="minorHAnsi" w:eastAsiaTheme="minorEastAsia" w:hAnsiTheme="minorHAnsi" w:cstheme="minorHAnsi"/>
            <w:noProof/>
            <w:webHidden/>
            <w:color w:val="auto"/>
            <w:u w:val="none"/>
            <w:lang w:val="en-US"/>
          </w:rPr>
          <w:fldChar w:fldCharType="begin"/>
        </w:r>
        <w:r w:rsidR="008C51C8" w:rsidRPr="00E76B25">
          <w:rPr>
            <w:rStyle w:val="Hyperlink"/>
            <w:rFonts w:asciiTheme="minorHAnsi" w:eastAsiaTheme="minorEastAsia" w:hAnsiTheme="minorHAnsi" w:cstheme="minorHAnsi"/>
            <w:noProof/>
            <w:webHidden/>
            <w:color w:val="auto"/>
            <w:u w:val="none"/>
            <w:lang w:val="en-US"/>
          </w:rPr>
          <w:instrText xml:space="preserve"> PAGEREF _Toc106194708 \h </w:instrText>
        </w:r>
        <w:r w:rsidR="008C51C8" w:rsidRPr="00E76B25">
          <w:rPr>
            <w:rStyle w:val="Hyperlink"/>
            <w:rFonts w:asciiTheme="minorHAnsi" w:eastAsiaTheme="minorEastAsia" w:hAnsiTheme="minorHAnsi" w:cstheme="minorHAnsi"/>
            <w:noProof/>
            <w:webHidden/>
            <w:color w:val="auto"/>
            <w:u w:val="none"/>
            <w:lang w:val="en-US"/>
          </w:rPr>
        </w:r>
        <w:r w:rsidR="008C51C8" w:rsidRPr="00E76B25">
          <w:rPr>
            <w:rStyle w:val="Hyperlink"/>
            <w:rFonts w:asciiTheme="minorHAnsi" w:eastAsiaTheme="minorEastAsia" w:hAnsiTheme="minorHAnsi" w:cstheme="minorHAnsi"/>
            <w:noProof/>
            <w:webHidden/>
            <w:color w:val="auto"/>
            <w:u w:val="none"/>
            <w:lang w:val="en-US"/>
          </w:rPr>
          <w:fldChar w:fldCharType="separate"/>
        </w:r>
        <w:r>
          <w:rPr>
            <w:rStyle w:val="Hyperlink"/>
            <w:rFonts w:asciiTheme="minorHAnsi" w:eastAsiaTheme="minorEastAsia" w:hAnsiTheme="minorHAnsi" w:cstheme="minorHAnsi"/>
            <w:noProof/>
            <w:webHidden/>
            <w:color w:val="auto"/>
            <w:u w:val="none"/>
            <w:lang w:val="en-US"/>
          </w:rPr>
          <w:t>16</w:t>
        </w:r>
        <w:r w:rsidR="008C51C8" w:rsidRPr="00E76B25">
          <w:rPr>
            <w:rStyle w:val="Hyperlink"/>
            <w:rFonts w:asciiTheme="minorHAnsi" w:eastAsiaTheme="minorEastAsia" w:hAnsiTheme="minorHAnsi" w:cstheme="minorHAnsi"/>
            <w:noProof/>
            <w:webHidden/>
            <w:color w:val="auto"/>
            <w:u w:val="none"/>
            <w:lang w:val="en-US"/>
          </w:rPr>
          <w:fldChar w:fldCharType="end"/>
        </w:r>
      </w:hyperlink>
    </w:p>
    <w:p w14:paraId="7AB59295" w14:textId="4A5B3540" w:rsidR="00416BC8" w:rsidRPr="00E2764C" w:rsidRDefault="00553D8D" w:rsidP="00AB7737">
      <w:pPr>
        <w:pStyle w:val="TOC1"/>
        <w:rPr>
          <w:bCs/>
        </w:rPr>
      </w:pPr>
      <w:r w:rsidRPr="00E33136">
        <w:rPr>
          <w:b/>
          <w:bCs/>
          <w:noProof w:val="0"/>
          <w:szCs w:val="20"/>
          <w:lang w:val="en-GB"/>
        </w:rPr>
        <w:fldChar w:fldCharType="end"/>
      </w:r>
      <w:r w:rsidR="002E432A">
        <w:rPr>
          <w:b/>
          <w:bCs/>
        </w:rPr>
        <w:br w:type="page"/>
      </w:r>
      <w:bookmarkEnd w:id="2"/>
      <w:r w:rsidR="000577CE" w:rsidRPr="00416BC8">
        <w:rPr>
          <w:b/>
          <w:bCs/>
          <w:highlight w:val="yellow"/>
          <w:lang w:eastAsia="zh-CN"/>
        </w:rPr>
        <w:fldChar w:fldCharType="begin"/>
      </w:r>
      <w:r w:rsidR="000577CE" w:rsidRPr="00416BC8">
        <w:rPr>
          <w:b/>
          <w:bCs/>
          <w:highlight w:val="yellow"/>
          <w:lang w:eastAsia="zh-CN"/>
        </w:rPr>
        <w:instrText xml:space="preserve"> TOC \h \z \t "Heading 1,1,Heading_2,1,Contents,2,Country,2" </w:instrText>
      </w:r>
      <w:r w:rsidR="000577CE" w:rsidRPr="00416BC8">
        <w:rPr>
          <w:b/>
          <w:bCs/>
          <w:highlight w:val="yellow"/>
          <w:lang w:eastAsia="zh-CN"/>
        </w:rPr>
        <w:fldChar w:fldCharType="end"/>
      </w:r>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657102" w:rsidRPr="0037055B" w14:paraId="1C2DAEF8" w14:textId="77777777" w:rsidTr="00A448E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1AD595" w14:textId="4D7A07F8" w:rsidR="00657102" w:rsidRPr="0037055B" w:rsidRDefault="00657102" w:rsidP="0065710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i/>
                <w:sz w:val="18"/>
                <w:szCs w:val="18"/>
                <w:lang w:eastAsia="zh-CN"/>
              </w:rPr>
            </w:pPr>
            <w:r w:rsidRPr="0037055B">
              <w:rPr>
                <w:rFonts w:asciiTheme="minorHAnsi" w:eastAsia="STKaiti" w:hAnsiTheme="minorHAnsi"/>
                <w:iCs/>
                <w:sz w:val="18"/>
                <w:szCs w:val="18"/>
                <w:lang w:val="en-US" w:eastAsia="zh-CN"/>
              </w:rPr>
              <w:lastRenderedPageBreak/>
              <w:t>后续《操作公报》的</w:t>
            </w:r>
            <w:r w:rsidRPr="0037055B">
              <w:rPr>
                <w:rFonts w:asciiTheme="minorHAnsi" w:eastAsia="STKaiti" w:hAnsiTheme="minorHAnsi"/>
                <w:iCs/>
                <w:sz w:val="18"/>
                <w:szCs w:val="18"/>
                <w:lang w:val="en-US" w:eastAsia="zh-CN"/>
              </w:rPr>
              <w:br/>
            </w:r>
            <w:r w:rsidRPr="0037055B">
              <w:rPr>
                <w:rFonts w:asciiTheme="minorHAnsi" w:eastAsia="STKaiti" w:hAnsiTheme="minorHAnsi"/>
                <w:iCs/>
                <w:sz w:val="18"/>
                <w:szCs w:val="18"/>
                <w:lang w:val="en-US" w:eastAsia="zh-CN"/>
              </w:rPr>
              <w:t>出版日期</w:t>
            </w:r>
            <w:r w:rsidR="00F03F48" w:rsidRPr="0037055B">
              <w:rPr>
                <w:rFonts w:asciiTheme="minorHAnsi" w:eastAsia="STKaiti" w:hAnsiTheme="minorHAnsi"/>
                <w:i/>
                <w:iCs/>
                <w:sz w:val="18"/>
                <w:szCs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1A752C35" w14:textId="7505F4AE" w:rsidR="00657102" w:rsidRPr="0037055B" w:rsidRDefault="00657102" w:rsidP="0065710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i/>
                <w:sz w:val="18"/>
                <w:szCs w:val="18"/>
                <w:lang w:eastAsia="zh-CN"/>
              </w:rPr>
            </w:pPr>
            <w:r w:rsidRPr="0037055B">
              <w:rPr>
                <w:rFonts w:asciiTheme="minorHAnsi" w:eastAsia="STKaiti" w:hAnsiTheme="minorHAnsi"/>
                <w:iCs/>
                <w:sz w:val="18"/>
                <w:szCs w:val="18"/>
                <w:lang w:val="en-US" w:eastAsia="zh-CN"/>
              </w:rPr>
              <w:t>包括截至以下日期</w:t>
            </w:r>
            <w:r w:rsidRPr="0037055B">
              <w:rPr>
                <w:rFonts w:asciiTheme="minorHAnsi" w:eastAsia="STKaiti" w:hAnsiTheme="minorHAnsi"/>
                <w:iCs/>
                <w:sz w:val="18"/>
                <w:szCs w:val="18"/>
                <w:lang w:val="en-US" w:eastAsia="zh-CN"/>
              </w:rPr>
              <w:br/>
            </w:r>
            <w:r w:rsidRPr="0037055B">
              <w:rPr>
                <w:rFonts w:asciiTheme="minorHAnsi" w:eastAsia="STKaiti" w:hAnsiTheme="minorHAnsi"/>
                <w:iCs/>
                <w:sz w:val="18"/>
                <w:szCs w:val="18"/>
                <w:lang w:val="en-US" w:eastAsia="zh-CN"/>
              </w:rPr>
              <w:t>收到的信息</w:t>
            </w:r>
            <w:r w:rsidRPr="0037055B">
              <w:rPr>
                <w:rFonts w:ascii="SimSun" w:hAnsi="SimSun" w:hint="eastAsia"/>
                <w:iCs/>
                <w:sz w:val="18"/>
                <w:szCs w:val="18"/>
                <w:lang w:val="en-US" w:eastAsia="zh-CN"/>
              </w:rPr>
              <w:t>：</w:t>
            </w:r>
          </w:p>
        </w:tc>
      </w:tr>
      <w:tr w:rsidR="00B424E8" w:rsidRPr="0037055B" w14:paraId="38176C3E"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3396FE7E" w14:textId="2C42E6C8"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1247</w:t>
            </w:r>
          </w:p>
        </w:tc>
        <w:tc>
          <w:tcPr>
            <w:tcW w:w="1980" w:type="dxa"/>
            <w:tcBorders>
              <w:top w:val="single" w:sz="4" w:space="0" w:color="auto"/>
              <w:left w:val="single" w:sz="4" w:space="0" w:color="auto"/>
              <w:bottom w:val="single" w:sz="4" w:space="0" w:color="auto"/>
              <w:right w:val="single" w:sz="4" w:space="0" w:color="auto"/>
            </w:tcBorders>
          </w:tcPr>
          <w:p w14:paraId="42ADEE5B" w14:textId="0F3DC735"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1.VII.2022</w:t>
            </w:r>
          </w:p>
        </w:tc>
        <w:tc>
          <w:tcPr>
            <w:tcW w:w="2520" w:type="dxa"/>
            <w:tcBorders>
              <w:top w:val="single" w:sz="4" w:space="0" w:color="auto"/>
              <w:left w:val="single" w:sz="4" w:space="0" w:color="auto"/>
              <w:bottom w:val="single" w:sz="4" w:space="0" w:color="auto"/>
              <w:right w:val="single" w:sz="4" w:space="0" w:color="auto"/>
            </w:tcBorders>
          </w:tcPr>
          <w:p w14:paraId="259DF6F2" w14:textId="0CA95EEA"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15.VI.2022</w:t>
            </w:r>
          </w:p>
        </w:tc>
      </w:tr>
      <w:tr w:rsidR="00B424E8" w:rsidRPr="0037055B" w14:paraId="72E2989F"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75A0678D" w14:textId="2F1AD26B"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1248</w:t>
            </w:r>
          </w:p>
        </w:tc>
        <w:tc>
          <w:tcPr>
            <w:tcW w:w="1980" w:type="dxa"/>
            <w:tcBorders>
              <w:top w:val="single" w:sz="4" w:space="0" w:color="auto"/>
              <w:left w:val="single" w:sz="4" w:space="0" w:color="auto"/>
              <w:bottom w:val="single" w:sz="4" w:space="0" w:color="auto"/>
              <w:right w:val="single" w:sz="4" w:space="0" w:color="auto"/>
            </w:tcBorders>
          </w:tcPr>
          <w:p w14:paraId="25B1950B" w14:textId="358D30D1"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15.VII.2022</w:t>
            </w:r>
          </w:p>
        </w:tc>
        <w:tc>
          <w:tcPr>
            <w:tcW w:w="2520" w:type="dxa"/>
            <w:tcBorders>
              <w:top w:val="single" w:sz="4" w:space="0" w:color="auto"/>
              <w:left w:val="single" w:sz="4" w:space="0" w:color="auto"/>
              <w:bottom w:val="single" w:sz="4" w:space="0" w:color="auto"/>
              <w:right w:val="single" w:sz="4" w:space="0" w:color="auto"/>
            </w:tcBorders>
          </w:tcPr>
          <w:p w14:paraId="28AF948C" w14:textId="1E1C7FD2"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1.VII.2022</w:t>
            </w:r>
          </w:p>
        </w:tc>
      </w:tr>
      <w:tr w:rsidR="00B424E8" w:rsidRPr="0037055B" w14:paraId="364B703A"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7A05FCD3" w14:textId="7ABA0457"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1249</w:t>
            </w:r>
          </w:p>
        </w:tc>
        <w:tc>
          <w:tcPr>
            <w:tcW w:w="1980" w:type="dxa"/>
            <w:tcBorders>
              <w:top w:val="single" w:sz="4" w:space="0" w:color="auto"/>
              <w:left w:val="single" w:sz="4" w:space="0" w:color="auto"/>
              <w:bottom w:val="single" w:sz="4" w:space="0" w:color="auto"/>
              <w:right w:val="single" w:sz="4" w:space="0" w:color="auto"/>
            </w:tcBorders>
          </w:tcPr>
          <w:p w14:paraId="52C12E9A" w14:textId="7FBB8B90"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1.VIII.2022</w:t>
            </w:r>
          </w:p>
        </w:tc>
        <w:tc>
          <w:tcPr>
            <w:tcW w:w="2520" w:type="dxa"/>
            <w:tcBorders>
              <w:top w:val="single" w:sz="4" w:space="0" w:color="auto"/>
              <w:left w:val="single" w:sz="4" w:space="0" w:color="auto"/>
              <w:bottom w:val="single" w:sz="4" w:space="0" w:color="auto"/>
              <w:right w:val="single" w:sz="4" w:space="0" w:color="auto"/>
            </w:tcBorders>
          </w:tcPr>
          <w:p w14:paraId="58259ED7" w14:textId="0E3C98A1"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15.VII.2022</w:t>
            </w:r>
          </w:p>
        </w:tc>
      </w:tr>
      <w:tr w:rsidR="00B424E8" w:rsidRPr="0037055B" w14:paraId="4DBCF243"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071D3DE9" w14:textId="440B4DBC"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1250</w:t>
            </w:r>
          </w:p>
        </w:tc>
        <w:tc>
          <w:tcPr>
            <w:tcW w:w="1980" w:type="dxa"/>
            <w:tcBorders>
              <w:top w:val="single" w:sz="4" w:space="0" w:color="auto"/>
              <w:left w:val="single" w:sz="4" w:space="0" w:color="auto"/>
              <w:bottom w:val="single" w:sz="4" w:space="0" w:color="auto"/>
              <w:right w:val="single" w:sz="4" w:space="0" w:color="auto"/>
            </w:tcBorders>
          </w:tcPr>
          <w:p w14:paraId="07DCC926" w14:textId="46D51C0D"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15.VIII.2022</w:t>
            </w:r>
          </w:p>
        </w:tc>
        <w:tc>
          <w:tcPr>
            <w:tcW w:w="2520" w:type="dxa"/>
            <w:tcBorders>
              <w:top w:val="single" w:sz="4" w:space="0" w:color="auto"/>
              <w:left w:val="single" w:sz="4" w:space="0" w:color="auto"/>
              <w:bottom w:val="single" w:sz="4" w:space="0" w:color="auto"/>
              <w:right w:val="single" w:sz="4" w:space="0" w:color="auto"/>
            </w:tcBorders>
          </w:tcPr>
          <w:p w14:paraId="3C1D5E71" w14:textId="79DA9D29"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29.VII.2022</w:t>
            </w:r>
          </w:p>
        </w:tc>
      </w:tr>
      <w:tr w:rsidR="00B424E8" w:rsidRPr="0037055B" w14:paraId="7476EE84"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64A6CCAE" w14:textId="7BA462C3"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1251</w:t>
            </w:r>
          </w:p>
        </w:tc>
        <w:tc>
          <w:tcPr>
            <w:tcW w:w="1980" w:type="dxa"/>
            <w:tcBorders>
              <w:top w:val="single" w:sz="4" w:space="0" w:color="auto"/>
              <w:left w:val="single" w:sz="4" w:space="0" w:color="auto"/>
              <w:bottom w:val="single" w:sz="4" w:space="0" w:color="auto"/>
              <w:right w:val="single" w:sz="4" w:space="0" w:color="auto"/>
            </w:tcBorders>
          </w:tcPr>
          <w:p w14:paraId="6E070EF8" w14:textId="48AB6855"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1.IX.2022</w:t>
            </w:r>
          </w:p>
        </w:tc>
        <w:tc>
          <w:tcPr>
            <w:tcW w:w="2520" w:type="dxa"/>
            <w:tcBorders>
              <w:top w:val="single" w:sz="4" w:space="0" w:color="auto"/>
              <w:left w:val="single" w:sz="4" w:space="0" w:color="auto"/>
              <w:bottom w:val="single" w:sz="4" w:space="0" w:color="auto"/>
              <w:right w:val="single" w:sz="4" w:space="0" w:color="auto"/>
            </w:tcBorders>
          </w:tcPr>
          <w:p w14:paraId="1FD61F2E" w14:textId="71231560"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12.VIII.2022</w:t>
            </w:r>
          </w:p>
        </w:tc>
      </w:tr>
      <w:tr w:rsidR="00B424E8" w:rsidRPr="0037055B" w14:paraId="33A69E16"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11A930BF" w14:textId="6AD843FA"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1252</w:t>
            </w:r>
          </w:p>
        </w:tc>
        <w:tc>
          <w:tcPr>
            <w:tcW w:w="1980" w:type="dxa"/>
            <w:tcBorders>
              <w:top w:val="single" w:sz="4" w:space="0" w:color="auto"/>
              <w:left w:val="single" w:sz="4" w:space="0" w:color="auto"/>
              <w:bottom w:val="single" w:sz="4" w:space="0" w:color="auto"/>
              <w:right w:val="single" w:sz="4" w:space="0" w:color="auto"/>
            </w:tcBorders>
          </w:tcPr>
          <w:p w14:paraId="22BFCD5B" w14:textId="0059DBA8"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15.IX.2022</w:t>
            </w:r>
          </w:p>
        </w:tc>
        <w:tc>
          <w:tcPr>
            <w:tcW w:w="2520" w:type="dxa"/>
            <w:tcBorders>
              <w:top w:val="single" w:sz="4" w:space="0" w:color="auto"/>
              <w:left w:val="single" w:sz="4" w:space="0" w:color="auto"/>
              <w:bottom w:val="single" w:sz="4" w:space="0" w:color="auto"/>
              <w:right w:val="single" w:sz="4" w:space="0" w:color="auto"/>
            </w:tcBorders>
          </w:tcPr>
          <w:p w14:paraId="3335D7DA" w14:textId="1AEE2DED"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31.VIII.2022</w:t>
            </w:r>
          </w:p>
        </w:tc>
      </w:tr>
      <w:tr w:rsidR="00B424E8" w:rsidRPr="0037055B" w14:paraId="070AB575"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1A0B8E4E" w14:textId="3585B48C"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1253</w:t>
            </w:r>
          </w:p>
        </w:tc>
        <w:tc>
          <w:tcPr>
            <w:tcW w:w="1980" w:type="dxa"/>
            <w:tcBorders>
              <w:top w:val="single" w:sz="4" w:space="0" w:color="auto"/>
              <w:left w:val="single" w:sz="4" w:space="0" w:color="auto"/>
              <w:bottom w:val="single" w:sz="4" w:space="0" w:color="auto"/>
              <w:right w:val="single" w:sz="4" w:space="0" w:color="auto"/>
            </w:tcBorders>
          </w:tcPr>
          <w:p w14:paraId="485F17C8" w14:textId="7FDFA9B3"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1.X.2022</w:t>
            </w:r>
          </w:p>
        </w:tc>
        <w:tc>
          <w:tcPr>
            <w:tcW w:w="2520" w:type="dxa"/>
            <w:tcBorders>
              <w:top w:val="single" w:sz="4" w:space="0" w:color="auto"/>
              <w:left w:val="single" w:sz="4" w:space="0" w:color="auto"/>
              <w:bottom w:val="single" w:sz="4" w:space="0" w:color="auto"/>
              <w:right w:val="single" w:sz="4" w:space="0" w:color="auto"/>
            </w:tcBorders>
          </w:tcPr>
          <w:p w14:paraId="03203E82" w14:textId="0162289D"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15.IX.2022</w:t>
            </w:r>
          </w:p>
        </w:tc>
      </w:tr>
      <w:tr w:rsidR="00B424E8" w:rsidRPr="0037055B" w14:paraId="7235C695"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40DFEDC6" w14:textId="3C1D5D2C"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1254</w:t>
            </w:r>
          </w:p>
        </w:tc>
        <w:tc>
          <w:tcPr>
            <w:tcW w:w="1980" w:type="dxa"/>
            <w:tcBorders>
              <w:top w:val="single" w:sz="4" w:space="0" w:color="auto"/>
              <w:left w:val="single" w:sz="4" w:space="0" w:color="auto"/>
              <w:bottom w:val="single" w:sz="4" w:space="0" w:color="auto"/>
              <w:right w:val="single" w:sz="4" w:space="0" w:color="auto"/>
            </w:tcBorders>
          </w:tcPr>
          <w:p w14:paraId="69B18C1A" w14:textId="14DB1355"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15.X.2022</w:t>
            </w:r>
          </w:p>
        </w:tc>
        <w:tc>
          <w:tcPr>
            <w:tcW w:w="2520" w:type="dxa"/>
            <w:tcBorders>
              <w:top w:val="single" w:sz="4" w:space="0" w:color="auto"/>
              <w:left w:val="single" w:sz="4" w:space="0" w:color="auto"/>
              <w:bottom w:val="single" w:sz="4" w:space="0" w:color="auto"/>
              <w:right w:val="single" w:sz="4" w:space="0" w:color="auto"/>
            </w:tcBorders>
          </w:tcPr>
          <w:p w14:paraId="5B58A16D" w14:textId="05FAF8F9"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30.IX.2022</w:t>
            </w:r>
          </w:p>
        </w:tc>
      </w:tr>
      <w:tr w:rsidR="00B424E8" w:rsidRPr="0037055B" w14:paraId="34132BCE"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1410493A" w14:textId="6C6B2C10"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1255</w:t>
            </w:r>
          </w:p>
        </w:tc>
        <w:tc>
          <w:tcPr>
            <w:tcW w:w="1980" w:type="dxa"/>
            <w:tcBorders>
              <w:top w:val="single" w:sz="4" w:space="0" w:color="auto"/>
              <w:left w:val="single" w:sz="4" w:space="0" w:color="auto"/>
              <w:bottom w:val="single" w:sz="4" w:space="0" w:color="auto"/>
              <w:right w:val="single" w:sz="4" w:space="0" w:color="auto"/>
            </w:tcBorders>
          </w:tcPr>
          <w:p w14:paraId="4FD5FCBA" w14:textId="4968A7DC"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1.XI.2022</w:t>
            </w:r>
          </w:p>
        </w:tc>
        <w:tc>
          <w:tcPr>
            <w:tcW w:w="2520" w:type="dxa"/>
            <w:tcBorders>
              <w:top w:val="single" w:sz="4" w:space="0" w:color="auto"/>
              <w:left w:val="single" w:sz="4" w:space="0" w:color="auto"/>
              <w:bottom w:val="single" w:sz="4" w:space="0" w:color="auto"/>
              <w:right w:val="single" w:sz="4" w:space="0" w:color="auto"/>
            </w:tcBorders>
          </w:tcPr>
          <w:p w14:paraId="5F4D506C" w14:textId="470EB93A"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14.X.2022</w:t>
            </w:r>
          </w:p>
        </w:tc>
      </w:tr>
      <w:tr w:rsidR="00B424E8" w:rsidRPr="0037055B" w14:paraId="3FF4BE75"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5E845F3E" w14:textId="560A6F26"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1256</w:t>
            </w:r>
          </w:p>
        </w:tc>
        <w:tc>
          <w:tcPr>
            <w:tcW w:w="1980" w:type="dxa"/>
            <w:tcBorders>
              <w:top w:val="single" w:sz="4" w:space="0" w:color="auto"/>
              <w:left w:val="single" w:sz="4" w:space="0" w:color="auto"/>
              <w:bottom w:val="single" w:sz="4" w:space="0" w:color="auto"/>
              <w:right w:val="single" w:sz="4" w:space="0" w:color="auto"/>
            </w:tcBorders>
          </w:tcPr>
          <w:p w14:paraId="1746AC76" w14:textId="47E12C7F"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15.XI.2022</w:t>
            </w:r>
          </w:p>
        </w:tc>
        <w:tc>
          <w:tcPr>
            <w:tcW w:w="2520" w:type="dxa"/>
            <w:tcBorders>
              <w:top w:val="single" w:sz="4" w:space="0" w:color="auto"/>
              <w:left w:val="single" w:sz="4" w:space="0" w:color="auto"/>
              <w:bottom w:val="single" w:sz="4" w:space="0" w:color="auto"/>
              <w:right w:val="single" w:sz="4" w:space="0" w:color="auto"/>
            </w:tcBorders>
          </w:tcPr>
          <w:p w14:paraId="0D52E3AB" w14:textId="335D6705"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1.XI.2022</w:t>
            </w:r>
          </w:p>
        </w:tc>
      </w:tr>
      <w:tr w:rsidR="00B424E8" w:rsidRPr="0037055B" w14:paraId="1A88FAD5"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2B3B7635" w14:textId="121441E9"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1257</w:t>
            </w:r>
          </w:p>
        </w:tc>
        <w:tc>
          <w:tcPr>
            <w:tcW w:w="1980" w:type="dxa"/>
            <w:tcBorders>
              <w:top w:val="single" w:sz="4" w:space="0" w:color="auto"/>
              <w:left w:val="single" w:sz="4" w:space="0" w:color="auto"/>
              <w:bottom w:val="single" w:sz="4" w:space="0" w:color="auto"/>
              <w:right w:val="single" w:sz="4" w:space="0" w:color="auto"/>
            </w:tcBorders>
          </w:tcPr>
          <w:p w14:paraId="233291B8" w14:textId="32D838DF"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1.XII.2022</w:t>
            </w:r>
          </w:p>
        </w:tc>
        <w:tc>
          <w:tcPr>
            <w:tcW w:w="2520" w:type="dxa"/>
            <w:tcBorders>
              <w:top w:val="single" w:sz="4" w:space="0" w:color="auto"/>
              <w:left w:val="single" w:sz="4" w:space="0" w:color="auto"/>
              <w:bottom w:val="single" w:sz="4" w:space="0" w:color="auto"/>
              <w:right w:val="single" w:sz="4" w:space="0" w:color="auto"/>
            </w:tcBorders>
          </w:tcPr>
          <w:p w14:paraId="660CF7BD" w14:textId="2EFC3FB0"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15.XI.2022</w:t>
            </w:r>
          </w:p>
        </w:tc>
      </w:tr>
      <w:tr w:rsidR="00B424E8" w:rsidRPr="0037055B" w14:paraId="3D56DB66"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140B89CF" w14:textId="66C4DA41"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1258</w:t>
            </w:r>
          </w:p>
        </w:tc>
        <w:tc>
          <w:tcPr>
            <w:tcW w:w="1980" w:type="dxa"/>
            <w:tcBorders>
              <w:top w:val="single" w:sz="4" w:space="0" w:color="auto"/>
              <w:left w:val="single" w:sz="4" w:space="0" w:color="auto"/>
              <w:bottom w:val="single" w:sz="4" w:space="0" w:color="auto"/>
              <w:right w:val="single" w:sz="4" w:space="0" w:color="auto"/>
            </w:tcBorders>
          </w:tcPr>
          <w:p w14:paraId="19B2882B" w14:textId="78E7D12E"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15.XII.2022</w:t>
            </w:r>
          </w:p>
        </w:tc>
        <w:tc>
          <w:tcPr>
            <w:tcW w:w="2520" w:type="dxa"/>
            <w:tcBorders>
              <w:top w:val="single" w:sz="4" w:space="0" w:color="auto"/>
              <w:left w:val="single" w:sz="4" w:space="0" w:color="auto"/>
              <w:bottom w:val="single" w:sz="4" w:space="0" w:color="auto"/>
              <w:right w:val="single" w:sz="4" w:space="0" w:color="auto"/>
            </w:tcBorders>
          </w:tcPr>
          <w:p w14:paraId="711E9569" w14:textId="658F46D4"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30.XI.2022</w:t>
            </w:r>
          </w:p>
        </w:tc>
      </w:tr>
      <w:tr w:rsidR="00B424E8" w:rsidRPr="0037055B" w14:paraId="2DE443F8"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482BB471" w14:textId="5944F0BF"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1259</w:t>
            </w:r>
          </w:p>
        </w:tc>
        <w:tc>
          <w:tcPr>
            <w:tcW w:w="1980" w:type="dxa"/>
            <w:tcBorders>
              <w:top w:val="single" w:sz="4" w:space="0" w:color="auto"/>
              <w:left w:val="single" w:sz="4" w:space="0" w:color="auto"/>
              <w:bottom w:val="single" w:sz="4" w:space="0" w:color="auto"/>
              <w:right w:val="single" w:sz="4" w:space="0" w:color="auto"/>
            </w:tcBorders>
          </w:tcPr>
          <w:p w14:paraId="4FB62B77" w14:textId="2D2DAA97"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1.I.2023</w:t>
            </w:r>
          </w:p>
        </w:tc>
        <w:tc>
          <w:tcPr>
            <w:tcW w:w="2520" w:type="dxa"/>
            <w:tcBorders>
              <w:top w:val="single" w:sz="4" w:space="0" w:color="auto"/>
              <w:left w:val="single" w:sz="4" w:space="0" w:color="auto"/>
              <w:bottom w:val="single" w:sz="4" w:space="0" w:color="auto"/>
              <w:right w:val="single" w:sz="4" w:space="0" w:color="auto"/>
            </w:tcBorders>
          </w:tcPr>
          <w:p w14:paraId="1AAE5AF6" w14:textId="3CC8F546"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9.XII.2022</w:t>
            </w:r>
          </w:p>
        </w:tc>
      </w:tr>
    </w:tbl>
    <w:p w14:paraId="2FE35316" w14:textId="1ED6CF54" w:rsidR="00F03F48" w:rsidRDefault="00F03F48" w:rsidP="00B4224C">
      <w:pPr>
        <w:tabs>
          <w:tab w:val="clear" w:pos="1843"/>
          <w:tab w:val="left" w:pos="2127"/>
        </w:tabs>
        <w:ind w:firstLine="1701"/>
        <w:rPr>
          <w:lang w:val="fr-FR" w:eastAsia="zh-CN"/>
        </w:rPr>
      </w:pPr>
      <w:r w:rsidRPr="00F5550C">
        <w:rPr>
          <w:lang w:val="fr-CH" w:eastAsia="zh-CN"/>
        </w:rPr>
        <w:t>*</w:t>
      </w:r>
      <w:r w:rsidRPr="00F5550C">
        <w:rPr>
          <w:lang w:val="fr-CH" w:eastAsia="zh-CN"/>
        </w:rPr>
        <w:tab/>
      </w:r>
      <w:r w:rsidRPr="00A417E2">
        <w:rPr>
          <w:rFonts w:hint="eastAsia"/>
          <w:lang w:val="fr-CH" w:eastAsia="zh-CN"/>
        </w:rPr>
        <w:t>这些日期只涉及英文版本</w:t>
      </w:r>
      <w:r>
        <w:rPr>
          <w:rFonts w:hint="eastAsia"/>
          <w:lang w:val="fr-CH" w:eastAsia="zh-CN"/>
        </w:rPr>
        <w:t>。</w:t>
      </w:r>
    </w:p>
    <w:p w14:paraId="04EA3E1A" w14:textId="7EE19A24" w:rsidR="002258E7" w:rsidRPr="00454DB1" w:rsidRDefault="008149B6" w:rsidP="00BB474F">
      <w:pPr>
        <w:pStyle w:val="Heading1"/>
        <w:rPr>
          <w:rStyle w:val="Heading1Char1"/>
          <w:rFonts w:asciiTheme="minorHAnsi" w:eastAsia="SimHei" w:hAnsiTheme="minorHAnsi" w:cs="Arial"/>
          <w:b/>
          <w:bCs/>
          <w:color w:val="auto"/>
          <w:sz w:val="32"/>
          <w:szCs w:val="32"/>
          <w:lang w:eastAsia="zh-CN"/>
        </w:rPr>
      </w:pPr>
      <w:r w:rsidRPr="00F5550C">
        <w:rPr>
          <w:lang w:val="fr-FR" w:eastAsia="zh-CN"/>
        </w:rPr>
        <w:br w:type="page"/>
      </w:r>
      <w:bookmarkStart w:id="257" w:name="_Toc253407141"/>
      <w:bookmarkStart w:id="258" w:name="_Toc259783104"/>
      <w:bookmarkStart w:id="259" w:name="_Toc266181233"/>
      <w:bookmarkStart w:id="260" w:name="_Toc268773999"/>
      <w:bookmarkStart w:id="261" w:name="_Toc271700476"/>
      <w:bookmarkStart w:id="262" w:name="_Toc273023320"/>
      <w:bookmarkStart w:id="263" w:name="_Toc274223814"/>
      <w:bookmarkStart w:id="264" w:name="_Toc276717162"/>
      <w:bookmarkStart w:id="265" w:name="_Toc279669135"/>
      <w:bookmarkStart w:id="266" w:name="_Toc280349205"/>
      <w:bookmarkStart w:id="267" w:name="_Toc282526037"/>
      <w:bookmarkStart w:id="268" w:name="_Toc283737194"/>
      <w:bookmarkStart w:id="269" w:name="_Toc286218711"/>
      <w:bookmarkStart w:id="270" w:name="_Toc288660268"/>
      <w:bookmarkStart w:id="271" w:name="_Toc291005378"/>
      <w:bookmarkStart w:id="272" w:name="_Toc292704950"/>
      <w:bookmarkStart w:id="273" w:name="_Toc295387895"/>
      <w:bookmarkStart w:id="274" w:name="_Toc296675478"/>
      <w:bookmarkStart w:id="275" w:name="_Toc297804717"/>
      <w:bookmarkStart w:id="276" w:name="_Toc301945289"/>
      <w:bookmarkStart w:id="277" w:name="_Toc303344248"/>
      <w:bookmarkStart w:id="278" w:name="_Toc304892154"/>
      <w:bookmarkStart w:id="279" w:name="_Toc308530336"/>
      <w:bookmarkStart w:id="280" w:name="_Toc311103642"/>
      <w:bookmarkStart w:id="281" w:name="_Toc313973312"/>
      <w:bookmarkStart w:id="282" w:name="_Toc316479952"/>
      <w:bookmarkStart w:id="283" w:name="_Toc318964998"/>
      <w:bookmarkStart w:id="284" w:name="_Toc320536954"/>
      <w:bookmarkStart w:id="285" w:name="_Toc321233389"/>
      <w:bookmarkStart w:id="286" w:name="_Toc321311660"/>
      <w:bookmarkStart w:id="287" w:name="_Toc321820540"/>
      <w:bookmarkStart w:id="288" w:name="_Toc323035706"/>
      <w:bookmarkStart w:id="289" w:name="_Toc323904374"/>
      <w:bookmarkStart w:id="290" w:name="_Toc332272646"/>
      <w:bookmarkStart w:id="291" w:name="_Toc334776192"/>
      <w:bookmarkStart w:id="292" w:name="_Toc335901499"/>
      <w:bookmarkStart w:id="293" w:name="_Toc337110333"/>
      <w:bookmarkStart w:id="294" w:name="_Toc338779373"/>
      <w:bookmarkStart w:id="295" w:name="_Toc340225513"/>
      <w:bookmarkStart w:id="296" w:name="_Toc341451212"/>
      <w:bookmarkStart w:id="297" w:name="_Toc342912839"/>
      <w:bookmarkStart w:id="298" w:name="_Toc343262676"/>
      <w:bookmarkStart w:id="299" w:name="_Toc345579827"/>
      <w:bookmarkStart w:id="300" w:name="_Toc346885932"/>
      <w:bookmarkStart w:id="301" w:name="_Toc347929580"/>
      <w:bookmarkStart w:id="302" w:name="_Toc349288248"/>
      <w:bookmarkStart w:id="303" w:name="_Toc350415578"/>
      <w:bookmarkStart w:id="304" w:name="_Toc351549876"/>
      <w:bookmarkStart w:id="305" w:name="_Toc352940476"/>
      <w:bookmarkStart w:id="306" w:name="_Toc354053821"/>
      <w:bookmarkStart w:id="307" w:name="_Toc355708836"/>
      <w:bookmarkStart w:id="308" w:name="_Toc458506451"/>
      <w:bookmarkStart w:id="309" w:name="_Toc474745984"/>
      <w:bookmarkStart w:id="310" w:name="_Toc481421099"/>
      <w:bookmarkStart w:id="311" w:name="_Toc495330568"/>
      <w:bookmarkStart w:id="312" w:name="_Toc504136563"/>
      <w:bookmarkStart w:id="313" w:name="_Toc60661689"/>
      <w:bookmarkStart w:id="314" w:name="_Toc60664392"/>
      <w:bookmarkStart w:id="315" w:name="_Toc69119918"/>
      <w:bookmarkStart w:id="316" w:name="_Toc69132127"/>
      <w:bookmarkStart w:id="317" w:name="_Toc69133143"/>
      <w:bookmarkStart w:id="318" w:name="_Toc106194692"/>
      <w:bookmarkStart w:id="319" w:name="_Toc262631799"/>
      <w:bookmarkStart w:id="320" w:name="_Toc253407143"/>
      <w:r w:rsidR="002258E7" w:rsidRPr="00454DB1">
        <w:rPr>
          <w:rStyle w:val="Heading1Char1"/>
          <w:rFonts w:asciiTheme="minorHAnsi" w:eastAsia="SimHei" w:hAnsiTheme="minorHAnsi" w:cs="Arial"/>
          <w:b/>
          <w:bCs/>
          <w:color w:val="auto"/>
          <w:sz w:val="32"/>
          <w:szCs w:val="32"/>
          <w:lang w:eastAsia="zh-CN"/>
        </w:rPr>
        <w:lastRenderedPageBreak/>
        <w:t>一般信息</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295D285D" w14:textId="3C8EAB77" w:rsidR="002258E7" w:rsidRPr="00454DB1" w:rsidRDefault="002258E7" w:rsidP="004C2507">
      <w:pPr>
        <w:pStyle w:val="Heading20"/>
        <w:spacing w:before="120"/>
        <w:rPr>
          <w:rFonts w:asciiTheme="minorEastAsia" w:eastAsiaTheme="minorEastAsia" w:hAnsiTheme="minorEastAsia"/>
          <w:lang w:eastAsia="zh-CN"/>
        </w:rPr>
      </w:pPr>
      <w:bookmarkStart w:id="321" w:name="_Toc253407142"/>
      <w:bookmarkStart w:id="322" w:name="_Toc259783105"/>
      <w:bookmarkStart w:id="323" w:name="_Toc262631768"/>
      <w:bookmarkStart w:id="324" w:name="_Toc265056484"/>
      <w:bookmarkStart w:id="325" w:name="_Toc266181234"/>
      <w:bookmarkStart w:id="326" w:name="_Toc268774000"/>
      <w:bookmarkStart w:id="327" w:name="_Toc271700477"/>
      <w:bookmarkStart w:id="328" w:name="_Toc273023321"/>
      <w:bookmarkStart w:id="329" w:name="_Toc274223815"/>
      <w:bookmarkStart w:id="330" w:name="_Toc276717163"/>
      <w:bookmarkStart w:id="331" w:name="_Toc279669136"/>
      <w:bookmarkStart w:id="332" w:name="_Toc280349206"/>
      <w:bookmarkStart w:id="333" w:name="_Toc282526038"/>
      <w:bookmarkStart w:id="334" w:name="_Toc283737195"/>
      <w:bookmarkStart w:id="335" w:name="_Toc286218712"/>
      <w:bookmarkStart w:id="336" w:name="_Toc288660269"/>
      <w:bookmarkStart w:id="337" w:name="_Toc291005379"/>
      <w:bookmarkStart w:id="338" w:name="_Toc292704951"/>
      <w:bookmarkStart w:id="339" w:name="_Toc295387896"/>
      <w:bookmarkStart w:id="340" w:name="_Toc296675479"/>
      <w:bookmarkStart w:id="341" w:name="_Toc297804718"/>
      <w:bookmarkStart w:id="342" w:name="_Toc301945290"/>
      <w:bookmarkStart w:id="343" w:name="_Toc303344249"/>
      <w:bookmarkStart w:id="344" w:name="_Toc304892155"/>
      <w:bookmarkStart w:id="345" w:name="_Toc308530337"/>
      <w:bookmarkStart w:id="346" w:name="_Toc311103643"/>
      <w:bookmarkStart w:id="347" w:name="_Toc313973313"/>
      <w:bookmarkStart w:id="348" w:name="_Toc316479953"/>
      <w:bookmarkStart w:id="349" w:name="_Toc318964999"/>
      <w:bookmarkStart w:id="350" w:name="_Toc320536955"/>
      <w:bookmarkStart w:id="351" w:name="_Toc321233390"/>
      <w:bookmarkStart w:id="352" w:name="_Toc321311661"/>
      <w:bookmarkStart w:id="353" w:name="_Toc321820541"/>
      <w:bookmarkStart w:id="354" w:name="_Toc323035707"/>
      <w:bookmarkStart w:id="355" w:name="_Toc323904375"/>
      <w:bookmarkStart w:id="356" w:name="_Toc332272647"/>
      <w:bookmarkStart w:id="357" w:name="_Toc334776193"/>
      <w:bookmarkStart w:id="358" w:name="_Toc335901500"/>
      <w:bookmarkStart w:id="359" w:name="_Toc337110334"/>
      <w:bookmarkStart w:id="360" w:name="_Toc338779374"/>
      <w:bookmarkStart w:id="361" w:name="_Toc340225514"/>
      <w:bookmarkStart w:id="362" w:name="_Toc341451213"/>
      <w:bookmarkStart w:id="363" w:name="_Toc342912840"/>
      <w:bookmarkStart w:id="364" w:name="_Toc343262677"/>
      <w:bookmarkStart w:id="365" w:name="_Toc345579828"/>
      <w:bookmarkStart w:id="366" w:name="_Toc346885933"/>
      <w:bookmarkStart w:id="367" w:name="_Toc347929581"/>
      <w:bookmarkStart w:id="368" w:name="_Toc349288249"/>
      <w:bookmarkStart w:id="369" w:name="_Toc350415579"/>
      <w:bookmarkStart w:id="370" w:name="_Toc351549877"/>
      <w:bookmarkStart w:id="371" w:name="_Toc352940477"/>
      <w:bookmarkStart w:id="372" w:name="_Toc354053822"/>
      <w:bookmarkStart w:id="373" w:name="_Toc355708837"/>
      <w:bookmarkStart w:id="374" w:name="_Toc458506452"/>
      <w:bookmarkStart w:id="375" w:name="_Toc474745985"/>
      <w:bookmarkStart w:id="376" w:name="_Toc481421100"/>
      <w:bookmarkStart w:id="377" w:name="_Toc504136564"/>
      <w:bookmarkStart w:id="378" w:name="_Toc60661690"/>
      <w:bookmarkStart w:id="379" w:name="_Toc60664393"/>
      <w:bookmarkStart w:id="380" w:name="_Toc69132128"/>
      <w:bookmarkStart w:id="381" w:name="_Toc106194693"/>
      <w:r w:rsidRPr="00454DB1">
        <w:rPr>
          <w:rFonts w:asciiTheme="minorHAnsi" w:hAnsiTheme="minorHAnsi" w:cs="Arial"/>
          <w:lang w:eastAsia="zh-CN"/>
        </w:rPr>
        <w:t>国际电联《操作公报》后附的清单</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75E2451C" w14:textId="77777777" w:rsidR="002258E7" w:rsidRPr="00454DB1" w:rsidRDefault="002258E7" w:rsidP="002258E7">
      <w:pPr>
        <w:spacing w:before="200"/>
        <w:rPr>
          <w:rFonts w:asciiTheme="minorHAnsi" w:hAnsiTheme="minorHAnsi"/>
          <w:b/>
          <w:bCs/>
          <w:lang w:eastAsia="zh-CN"/>
        </w:rPr>
      </w:pPr>
      <w:bookmarkStart w:id="382" w:name="_Toc105302119"/>
      <w:bookmarkStart w:id="383" w:name="_Toc106504837"/>
      <w:bookmarkStart w:id="384" w:name="_Toc107798484"/>
      <w:bookmarkStart w:id="385" w:name="_Toc109028728"/>
      <w:bookmarkStart w:id="386" w:name="_Toc109631795"/>
      <w:bookmarkStart w:id="387" w:name="_Toc109631890"/>
      <w:bookmarkStart w:id="388" w:name="_Toc110233107"/>
      <w:bookmarkStart w:id="389" w:name="_Toc110233322"/>
      <w:bookmarkStart w:id="390" w:name="_Toc111607471"/>
      <w:bookmarkStart w:id="391" w:name="_Toc113250000"/>
      <w:bookmarkStart w:id="392" w:name="_Toc114285869"/>
      <w:bookmarkStart w:id="393" w:name="_Toc116117066"/>
      <w:bookmarkStart w:id="394" w:name="_Toc117389514"/>
      <w:bookmarkStart w:id="395" w:name="_Toc119749612"/>
      <w:bookmarkStart w:id="396" w:name="_Toc121281070"/>
      <w:bookmarkStart w:id="397" w:name="_Toc122238432"/>
      <w:bookmarkStart w:id="398" w:name="_Toc122940721"/>
      <w:bookmarkStart w:id="399" w:name="_Toc126481926"/>
      <w:bookmarkStart w:id="400" w:name="_Toc127606592"/>
      <w:bookmarkStart w:id="401" w:name="_Toc128886943"/>
      <w:bookmarkStart w:id="402" w:name="_Toc131917082"/>
      <w:bookmarkStart w:id="403" w:name="_Toc131917356"/>
      <w:bookmarkStart w:id="404" w:name="_Toc135453245"/>
      <w:bookmarkStart w:id="405" w:name="_Toc136762578"/>
      <w:bookmarkStart w:id="406" w:name="_Toc138153363"/>
      <w:bookmarkStart w:id="407" w:name="_Toc139444662"/>
      <w:bookmarkStart w:id="408" w:name="_Toc140656512"/>
      <w:bookmarkStart w:id="409" w:name="_Toc141774304"/>
      <w:bookmarkStart w:id="410" w:name="_Toc143331177"/>
      <w:bookmarkStart w:id="411" w:name="_Toc144780335"/>
      <w:bookmarkStart w:id="412" w:name="_Toc146011631"/>
      <w:bookmarkStart w:id="413" w:name="_Toc147313830"/>
      <w:bookmarkStart w:id="414" w:name="_Toc148518933"/>
      <w:bookmarkStart w:id="415" w:name="_Toc148519277"/>
      <w:bookmarkStart w:id="416" w:name="_Toc150078542"/>
      <w:bookmarkStart w:id="417" w:name="_Toc151281224"/>
      <w:bookmarkStart w:id="418" w:name="_Toc152663483"/>
      <w:bookmarkStart w:id="419" w:name="_Toc153877708"/>
      <w:bookmarkStart w:id="420" w:name="_Toc156378795"/>
      <w:bookmarkStart w:id="421" w:name="_Toc158019338"/>
      <w:bookmarkStart w:id="422" w:name="_Toc159212689"/>
      <w:bookmarkStart w:id="423" w:name="_Toc160456136"/>
      <w:bookmarkStart w:id="424" w:name="_Toc161638205"/>
      <w:bookmarkStart w:id="425" w:name="_Toc162942676"/>
      <w:bookmarkStart w:id="426" w:name="_Toc164586120"/>
      <w:bookmarkStart w:id="427" w:name="_Toc165690490"/>
      <w:bookmarkStart w:id="428" w:name="_Toc166647544"/>
      <w:bookmarkStart w:id="429" w:name="_Toc168388002"/>
      <w:bookmarkStart w:id="430" w:name="_Toc169584443"/>
      <w:bookmarkStart w:id="431" w:name="_Toc170815249"/>
      <w:bookmarkStart w:id="432" w:name="_Toc171936761"/>
      <w:bookmarkStart w:id="433" w:name="_Toc173647010"/>
      <w:bookmarkStart w:id="434" w:name="_Toc174436269"/>
      <w:bookmarkStart w:id="435" w:name="_Toc176340203"/>
      <w:bookmarkStart w:id="436" w:name="_Toc177526404"/>
      <w:bookmarkStart w:id="437" w:name="_Toc178733525"/>
      <w:bookmarkStart w:id="438" w:name="_Toc181591757"/>
      <w:bookmarkStart w:id="439" w:name="_Toc182996109"/>
      <w:bookmarkStart w:id="440" w:name="_Toc184099119"/>
      <w:bookmarkStart w:id="441" w:name="_Toc187491733"/>
      <w:bookmarkStart w:id="442" w:name="_Toc188073917"/>
      <w:bookmarkStart w:id="443" w:name="_Toc191803606"/>
      <w:bookmarkStart w:id="444" w:name="_Toc192925234"/>
      <w:bookmarkStart w:id="445" w:name="_Toc193013099"/>
      <w:bookmarkStart w:id="446" w:name="_Toc196019478"/>
      <w:bookmarkStart w:id="447" w:name="_Toc197223434"/>
      <w:bookmarkStart w:id="448" w:name="_Toc198519367"/>
      <w:bookmarkStart w:id="449" w:name="_Toc200872012"/>
      <w:bookmarkStart w:id="450" w:name="_Toc202750807"/>
      <w:bookmarkStart w:id="451" w:name="_Toc202750917"/>
      <w:bookmarkStart w:id="452" w:name="_Toc202751280"/>
      <w:bookmarkStart w:id="453" w:name="_Toc203553649"/>
      <w:bookmarkStart w:id="454" w:name="_Toc204666529"/>
      <w:bookmarkStart w:id="455" w:name="_Toc205106594"/>
      <w:bookmarkStart w:id="456" w:name="_Toc206389934"/>
      <w:bookmarkStart w:id="457" w:name="_Toc208205449"/>
      <w:bookmarkStart w:id="458" w:name="_Toc211848177"/>
      <w:bookmarkStart w:id="459" w:name="_Toc212964587"/>
      <w:bookmarkStart w:id="460" w:name="_Toc214162711"/>
      <w:bookmarkStart w:id="461" w:name="_Toc215907199"/>
      <w:bookmarkStart w:id="462" w:name="_Toc219001148"/>
      <w:bookmarkStart w:id="463" w:name="_Toc219610057"/>
      <w:bookmarkStart w:id="464" w:name="_Toc222028812"/>
      <w:bookmarkStart w:id="465" w:name="_Toc223252037"/>
      <w:bookmarkStart w:id="466" w:name="_Toc224533682"/>
      <w:bookmarkStart w:id="467" w:name="_Toc226791560"/>
      <w:bookmarkStart w:id="468" w:name="_Toc228766354"/>
      <w:bookmarkStart w:id="469" w:name="_Toc229971353"/>
      <w:bookmarkStart w:id="470" w:name="_Toc232323931"/>
      <w:bookmarkStart w:id="471" w:name="_Toc233609592"/>
      <w:bookmarkStart w:id="472" w:name="_Toc235352384"/>
      <w:bookmarkStart w:id="473" w:name="_Toc236573557"/>
      <w:bookmarkStart w:id="474" w:name="_Toc240790085"/>
      <w:bookmarkStart w:id="475" w:name="_Toc242001425"/>
      <w:bookmarkStart w:id="476" w:name="_Toc243300311"/>
      <w:bookmarkStart w:id="477" w:name="_Toc244506936"/>
      <w:bookmarkStart w:id="478" w:name="_Toc248829258"/>
      <w:r w:rsidRPr="00454DB1">
        <w:rPr>
          <w:rFonts w:asciiTheme="minorHAnsi" w:eastAsiaTheme="minorEastAsia" w:hAnsiTheme="minorHAnsi"/>
          <w:b/>
          <w:bCs/>
          <w:lang w:eastAsia="zh-CN"/>
        </w:rPr>
        <w:t>电信标准化局的说明</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04822E66" w14:textId="77777777" w:rsidR="002258E7" w:rsidRPr="00454DB1" w:rsidRDefault="002258E7" w:rsidP="001435F8">
      <w:pPr>
        <w:spacing w:before="40"/>
        <w:rPr>
          <w:rFonts w:asciiTheme="minorHAnsi" w:hAnsiTheme="minorHAnsi"/>
          <w:lang w:eastAsia="zh-CN"/>
        </w:rPr>
      </w:pPr>
      <w:r w:rsidRPr="00454DB1">
        <w:rPr>
          <w:rFonts w:asciiTheme="minorHAnsi" w:hAnsiTheme="minorHAnsi"/>
          <w:lang w:eastAsia="zh-CN"/>
        </w:rPr>
        <w:t>A.</w:t>
      </w:r>
      <w:r w:rsidRPr="00454DB1">
        <w:rPr>
          <w:rFonts w:asciiTheme="minorHAnsi" w:hAnsiTheme="minorHAnsi"/>
          <w:lang w:eastAsia="zh-CN"/>
        </w:rPr>
        <w:tab/>
      </w:r>
      <w:r w:rsidRPr="00454DB1">
        <w:rPr>
          <w:rFonts w:asciiTheme="minorHAnsi" w:eastAsiaTheme="minorEastAsia" w:hAnsiTheme="minorHAnsi"/>
          <w:lang w:eastAsia="zh-CN"/>
        </w:rPr>
        <w:t>电信标准化局或无线电通信局公布了以下清单，作为国际电联《操作公报》（</w:t>
      </w:r>
      <w:r w:rsidRPr="00454DB1">
        <w:rPr>
          <w:rFonts w:asciiTheme="minorHAnsi" w:eastAsiaTheme="minorEastAsia" w:hAnsiTheme="minorHAnsi"/>
          <w:lang w:eastAsia="zh-CN"/>
        </w:rPr>
        <w:t>OB</w:t>
      </w:r>
      <w:r w:rsidRPr="00454DB1">
        <w:rPr>
          <w:rFonts w:asciiTheme="minorHAnsi" w:eastAsiaTheme="minorEastAsia" w:hAnsiTheme="minorHAnsi"/>
          <w:lang w:eastAsia="zh-CN"/>
        </w:rPr>
        <w:t>）的附件：</w:t>
      </w:r>
    </w:p>
    <w:p w14:paraId="137861BD" w14:textId="77777777" w:rsidR="002258E7" w:rsidRPr="00454DB1" w:rsidRDefault="002258E7" w:rsidP="002258E7">
      <w:pPr>
        <w:spacing w:before="0"/>
        <w:ind w:left="567" w:hanging="567"/>
        <w:rPr>
          <w:rFonts w:asciiTheme="minorHAnsi" w:eastAsiaTheme="minorEastAsia" w:hAnsiTheme="minorHAnsi"/>
          <w:lang w:eastAsia="zh-CN"/>
        </w:rPr>
      </w:pPr>
      <w:r w:rsidRPr="00454DB1">
        <w:rPr>
          <w:rFonts w:asciiTheme="minorHAnsi" w:eastAsiaTheme="minorEastAsia" w:hAnsiTheme="minorHAnsi"/>
          <w:lang w:eastAsia="zh-CN"/>
        </w:rPr>
        <w:t>《操作公报》编号</w:t>
      </w:r>
    </w:p>
    <w:p w14:paraId="0C4A3D98" w14:textId="77777777" w:rsidR="00240CC4" w:rsidRPr="00454DB1" w:rsidRDefault="00240CC4" w:rsidP="002258E7">
      <w:pPr>
        <w:spacing w:before="0"/>
        <w:ind w:left="567" w:hanging="567"/>
        <w:rPr>
          <w:rFonts w:asciiTheme="minorHAnsi" w:hAnsiTheme="minorHAnsi" w:cs="SimSun"/>
          <w:lang w:eastAsia="zh-CN"/>
        </w:rPr>
      </w:pPr>
      <w:r w:rsidRPr="00454DB1">
        <w:rPr>
          <w:rFonts w:asciiTheme="minorHAnsi" w:eastAsiaTheme="minorEastAsia" w:hAnsiTheme="minorHAnsi"/>
          <w:lang w:val="en-US" w:eastAsia="zh-CN"/>
        </w:rPr>
        <w:t>1199</w:t>
      </w:r>
      <w:r w:rsidRPr="00454DB1">
        <w:rPr>
          <w:rFonts w:asciiTheme="minorHAnsi" w:eastAsiaTheme="minorEastAsia" w:hAnsiTheme="minorHAnsi"/>
          <w:lang w:val="en-US" w:eastAsia="zh-CN"/>
        </w:rPr>
        <w:tab/>
      </w:r>
      <w:r w:rsidRPr="00454DB1">
        <w:rPr>
          <w:rFonts w:asciiTheme="minorHAnsi" w:eastAsiaTheme="minorEastAsia" w:hAnsiTheme="minorHAnsi"/>
          <w:lang w:eastAsia="zh-CN"/>
        </w:rPr>
        <w:t>国际信令点代码</w:t>
      </w:r>
      <w:r w:rsidRPr="00454DB1">
        <w:rPr>
          <w:rFonts w:asciiTheme="minorHAnsi" w:hAnsiTheme="minorHAnsi" w:cs="SimSun"/>
          <w:lang w:eastAsia="zh-CN"/>
        </w:rPr>
        <w:t>（</w:t>
      </w:r>
      <w:r w:rsidRPr="00454DB1">
        <w:rPr>
          <w:rFonts w:asciiTheme="minorHAnsi" w:hAnsiTheme="minorHAnsi"/>
          <w:lang w:eastAsia="zh-CN"/>
        </w:rPr>
        <w:t>ISPC</w:t>
      </w:r>
      <w:r w:rsidRPr="00454DB1">
        <w:rPr>
          <w:rFonts w:asciiTheme="minorHAnsi" w:hAnsiTheme="minorHAnsi" w:cs="SimSun"/>
          <w:lang w:eastAsia="zh-CN"/>
        </w:rPr>
        <w:t>）列表（</w:t>
      </w:r>
      <w:r w:rsidRPr="00454DB1">
        <w:rPr>
          <w:rFonts w:asciiTheme="minorHAnsi" w:eastAsiaTheme="minorEastAsia" w:hAnsiTheme="minorHAnsi" w:hint="eastAsia"/>
          <w:lang w:eastAsia="zh-CN"/>
        </w:rPr>
        <w:t>根据</w:t>
      </w:r>
      <w:r w:rsidRPr="00454DB1">
        <w:rPr>
          <w:rFonts w:asciiTheme="minorHAnsi" w:hAnsiTheme="minorHAnsi"/>
          <w:lang w:eastAsia="zh-CN"/>
        </w:rPr>
        <w:t>ITU-T Q.708</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03/1999</w:t>
      </w:r>
      <w:r w:rsidRPr="00454DB1">
        <w:rPr>
          <w:rFonts w:asciiTheme="minorHAnsi"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w:t>
      </w:r>
      <w:r w:rsidRPr="00454DB1">
        <w:rPr>
          <w:rFonts w:asciiTheme="minorHAnsi" w:eastAsiaTheme="minorEastAsia" w:hAnsiTheme="minorHAnsi" w:hint="eastAsia"/>
          <w:lang w:eastAsia="zh-CN"/>
        </w:rPr>
        <w:t>20</w:t>
      </w:r>
      <w:r w:rsidRPr="00454DB1">
        <w:rPr>
          <w:rFonts w:asciiTheme="minorHAnsi" w:eastAsiaTheme="minorEastAsia" w:hAnsiTheme="minorHAnsi"/>
          <w:lang w:eastAsia="zh-CN"/>
        </w:rPr>
        <w:t>年</w:t>
      </w:r>
      <w:r w:rsidRPr="00454DB1">
        <w:rPr>
          <w:rFonts w:asciiTheme="minorHAnsi" w:eastAsiaTheme="minorEastAsia" w:hAnsiTheme="minorHAnsi" w:hint="eastAsia"/>
          <w:lang w:eastAsia="zh-CN"/>
        </w:rPr>
        <w:t>7</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r w:rsidRPr="00454DB1">
        <w:rPr>
          <w:rFonts w:asciiTheme="minorHAnsi" w:hAnsiTheme="minorHAnsi" w:cs="SimSun"/>
          <w:lang w:eastAsia="zh-CN"/>
        </w:rPr>
        <w:t>）</w:t>
      </w:r>
    </w:p>
    <w:p w14:paraId="1729B0F6" w14:textId="77777777" w:rsidR="00416225" w:rsidRPr="00454DB1" w:rsidRDefault="00416225" w:rsidP="00930959">
      <w:pPr>
        <w:spacing w:before="0"/>
        <w:ind w:left="567" w:hanging="567"/>
        <w:rPr>
          <w:rFonts w:cs="Microsoft YaHei"/>
          <w:lang w:eastAsia="zh-CN"/>
        </w:rPr>
      </w:pPr>
      <w:r w:rsidRPr="00454DB1">
        <w:rPr>
          <w:rFonts w:asciiTheme="minorHAnsi" w:hAnsiTheme="minorHAnsi"/>
          <w:lang w:eastAsia="zh-CN"/>
        </w:rPr>
        <w:t>1162</w:t>
      </w:r>
      <w:r w:rsidRPr="00454DB1">
        <w:rPr>
          <w:rFonts w:asciiTheme="minorHAnsi" w:hAnsiTheme="minorHAnsi"/>
          <w:lang w:eastAsia="zh-CN"/>
        </w:rPr>
        <w:tab/>
      </w:r>
      <w:r w:rsidR="00930959" w:rsidRPr="00454DB1">
        <w:rPr>
          <w:rFonts w:cs="Microsoft YaHei" w:hint="eastAsia"/>
          <w:lang w:eastAsia="zh-CN"/>
        </w:rPr>
        <w:t>用于公共网络和订户的国际识别规划的移动网络代码（</w:t>
      </w:r>
      <w:r w:rsidR="00930959" w:rsidRPr="00454DB1">
        <w:rPr>
          <w:lang w:eastAsia="zh-CN"/>
        </w:rPr>
        <w:t>MNC</w:t>
      </w:r>
      <w:r w:rsidR="00930959" w:rsidRPr="00454DB1">
        <w:rPr>
          <w:rFonts w:cs="Microsoft YaHei" w:hint="eastAsia"/>
          <w:lang w:eastAsia="zh-CN"/>
        </w:rPr>
        <w:t>）（根据</w:t>
      </w:r>
      <w:r w:rsidR="00930959" w:rsidRPr="00454DB1">
        <w:rPr>
          <w:lang w:eastAsia="zh-CN"/>
        </w:rPr>
        <w:t>ITU-T E.212</w:t>
      </w:r>
      <w:r w:rsidR="00930959" w:rsidRPr="00454DB1">
        <w:rPr>
          <w:rFonts w:cs="Microsoft YaHei" w:hint="eastAsia"/>
          <w:lang w:eastAsia="zh-CN"/>
        </w:rPr>
        <w:t>建议书（</w:t>
      </w:r>
      <w:r w:rsidR="00930959" w:rsidRPr="00454DB1">
        <w:rPr>
          <w:lang w:eastAsia="zh-CN"/>
        </w:rPr>
        <w:t>09/2016</w:t>
      </w:r>
      <w:r w:rsidR="00930959" w:rsidRPr="00454DB1">
        <w:rPr>
          <w:rFonts w:cs="Microsoft YaHei" w:hint="eastAsia"/>
          <w:lang w:eastAsia="zh-CN"/>
        </w:rPr>
        <w:t>））（截至</w:t>
      </w:r>
      <w:r w:rsidR="00930959" w:rsidRPr="00454DB1">
        <w:rPr>
          <w:lang w:eastAsia="zh-CN"/>
        </w:rPr>
        <w:t>2018</w:t>
      </w:r>
      <w:r w:rsidR="00930959" w:rsidRPr="00454DB1">
        <w:rPr>
          <w:rFonts w:cs="Microsoft YaHei" w:hint="eastAsia"/>
          <w:lang w:eastAsia="zh-CN"/>
        </w:rPr>
        <w:t>年</w:t>
      </w:r>
      <w:r w:rsidR="00930959" w:rsidRPr="00454DB1">
        <w:rPr>
          <w:lang w:eastAsia="zh-CN"/>
        </w:rPr>
        <w:t>12</w:t>
      </w:r>
      <w:r w:rsidR="00930959" w:rsidRPr="00454DB1">
        <w:rPr>
          <w:rFonts w:cs="Microsoft YaHei" w:hint="eastAsia"/>
          <w:lang w:eastAsia="zh-CN"/>
        </w:rPr>
        <w:t>月</w:t>
      </w:r>
      <w:r w:rsidR="00930959" w:rsidRPr="00454DB1">
        <w:rPr>
          <w:lang w:eastAsia="zh-CN"/>
        </w:rPr>
        <w:t>15</w:t>
      </w:r>
      <w:r w:rsidR="00930959" w:rsidRPr="00454DB1">
        <w:rPr>
          <w:rFonts w:cs="Microsoft YaHei" w:hint="eastAsia"/>
          <w:lang w:eastAsia="zh-CN"/>
        </w:rPr>
        <w:t>日）</w:t>
      </w:r>
    </w:p>
    <w:p w14:paraId="35767E72" w14:textId="77777777" w:rsidR="00416225" w:rsidRPr="00454DB1" w:rsidRDefault="00416225" w:rsidP="00930959">
      <w:pPr>
        <w:spacing w:before="0"/>
        <w:ind w:left="567" w:hanging="567"/>
        <w:rPr>
          <w:rFonts w:asciiTheme="minorHAnsi" w:hAnsiTheme="minorHAnsi"/>
          <w:lang w:eastAsia="zh-CN"/>
        </w:rPr>
      </w:pPr>
      <w:r w:rsidRPr="00454DB1">
        <w:rPr>
          <w:rFonts w:asciiTheme="minorHAnsi" w:hAnsiTheme="minorHAnsi"/>
          <w:lang w:eastAsia="zh-CN"/>
        </w:rPr>
        <w:t>1161</w:t>
      </w:r>
      <w:r w:rsidRPr="00454DB1">
        <w:rPr>
          <w:rFonts w:asciiTheme="minorHAnsi" w:hAnsiTheme="minorHAnsi"/>
          <w:lang w:eastAsia="zh-CN"/>
        </w:rPr>
        <w:tab/>
      </w:r>
      <w:r w:rsidR="00930959" w:rsidRPr="00454DB1">
        <w:rPr>
          <w:rFonts w:asciiTheme="minorHAnsi" w:eastAsiaTheme="minorEastAsia" w:hAnsiTheme="minorHAnsi" w:hint="eastAsia"/>
          <w:lang w:eastAsia="zh-CN"/>
        </w:rPr>
        <w:t>国际电信计账卡的颁发者标识号码列表（根据</w:t>
      </w:r>
      <w:r w:rsidR="00930959" w:rsidRPr="00454DB1">
        <w:rPr>
          <w:rFonts w:asciiTheme="minorHAnsi" w:eastAsiaTheme="minorEastAsia" w:hAnsiTheme="minorHAnsi"/>
          <w:lang w:eastAsia="zh-CN"/>
        </w:rPr>
        <w:t>ITU-T E.118</w:t>
      </w:r>
      <w:r w:rsidR="00930959" w:rsidRPr="00454DB1">
        <w:rPr>
          <w:rFonts w:asciiTheme="minorHAnsi" w:eastAsiaTheme="minorEastAsia" w:hAnsiTheme="minorHAnsi" w:hint="eastAsia"/>
          <w:lang w:eastAsia="zh-CN"/>
        </w:rPr>
        <w:t>建议书</w:t>
      </w:r>
      <w:r w:rsidR="00930959" w:rsidRPr="00454DB1">
        <w:rPr>
          <w:rFonts w:asciiTheme="minorEastAsia" w:eastAsiaTheme="minorEastAsia" w:hAnsiTheme="minorEastAsia" w:hint="eastAsia"/>
          <w:lang w:eastAsia="zh-CN"/>
        </w:rPr>
        <w:t>（</w:t>
      </w:r>
      <w:r w:rsidR="00930959" w:rsidRPr="00454DB1">
        <w:rPr>
          <w:rFonts w:asciiTheme="minorHAnsi" w:hAnsiTheme="minorHAnsi"/>
          <w:lang w:eastAsia="zh-CN"/>
        </w:rPr>
        <w:t>05/2006</w:t>
      </w:r>
      <w:r w:rsidR="00930959" w:rsidRPr="00454DB1">
        <w:rPr>
          <w:rFonts w:asciiTheme="minorEastAsia" w:eastAsiaTheme="minorEastAsia" w:hAnsiTheme="minorEastAsia" w:hint="eastAsia"/>
          <w:lang w:eastAsia="zh-CN"/>
        </w:rPr>
        <w:t>）</w:t>
      </w:r>
      <w:r w:rsidR="00930959" w:rsidRPr="00454DB1">
        <w:rPr>
          <w:rFonts w:asciiTheme="minorHAnsi" w:eastAsiaTheme="minorEastAsia" w:hAnsiTheme="minorHAnsi" w:hint="eastAsia"/>
          <w:lang w:eastAsia="zh-CN"/>
        </w:rPr>
        <w:t>）（截至</w:t>
      </w:r>
      <w:r w:rsidR="00930959" w:rsidRPr="00454DB1">
        <w:rPr>
          <w:rFonts w:asciiTheme="minorHAnsi" w:eastAsiaTheme="minorEastAsia" w:hAnsiTheme="minorHAnsi"/>
          <w:lang w:eastAsia="zh-CN"/>
        </w:rPr>
        <w:t>2018</w:t>
      </w:r>
      <w:r w:rsidR="00930959" w:rsidRPr="00454DB1">
        <w:rPr>
          <w:rFonts w:asciiTheme="minorHAnsi" w:eastAsiaTheme="minorEastAsia" w:hAnsiTheme="minorHAnsi" w:hint="eastAsia"/>
          <w:lang w:eastAsia="zh-CN"/>
        </w:rPr>
        <w:t>年</w:t>
      </w:r>
      <w:r w:rsidR="00930959" w:rsidRPr="00454DB1">
        <w:rPr>
          <w:rFonts w:asciiTheme="minorHAnsi" w:eastAsiaTheme="minorEastAsia" w:hAnsiTheme="minorHAnsi"/>
          <w:lang w:eastAsia="zh-CN"/>
        </w:rPr>
        <w:t>12</w:t>
      </w:r>
      <w:r w:rsidR="00930959" w:rsidRPr="00454DB1">
        <w:rPr>
          <w:rFonts w:asciiTheme="minorHAnsi" w:eastAsiaTheme="minorEastAsia" w:hAnsiTheme="minorHAnsi" w:hint="eastAsia"/>
          <w:lang w:eastAsia="zh-CN"/>
        </w:rPr>
        <w:t>月</w:t>
      </w:r>
      <w:r w:rsidR="00930959" w:rsidRPr="00454DB1">
        <w:rPr>
          <w:rFonts w:asciiTheme="minorHAnsi" w:eastAsiaTheme="minorEastAsia" w:hAnsiTheme="minorHAnsi"/>
          <w:lang w:eastAsia="zh-CN"/>
        </w:rPr>
        <w:t>1</w:t>
      </w:r>
      <w:r w:rsidR="00930959" w:rsidRPr="00454DB1">
        <w:rPr>
          <w:rFonts w:asciiTheme="minorHAnsi" w:eastAsiaTheme="minorEastAsia" w:hAnsiTheme="minorHAnsi" w:hint="eastAsia"/>
          <w:lang w:eastAsia="zh-CN"/>
        </w:rPr>
        <w:t>日）</w:t>
      </w:r>
    </w:p>
    <w:p w14:paraId="1DDDB448"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1154</w:t>
      </w:r>
      <w:r w:rsidRPr="00454DB1">
        <w:rPr>
          <w:rFonts w:asciiTheme="minorHAnsi" w:hAnsiTheme="minorHAnsi"/>
          <w:lang w:eastAsia="zh-CN"/>
        </w:rPr>
        <w:tab/>
      </w:r>
      <w:r w:rsidRPr="00454DB1">
        <w:rPr>
          <w:rFonts w:asciiTheme="minorHAnsi" w:eastAsiaTheme="minorEastAsia" w:hAnsiTheme="minorHAnsi" w:hint="eastAsia"/>
          <w:lang w:eastAsia="zh-CN"/>
        </w:rPr>
        <w:t>（符合《无线电规则》第</w:t>
      </w:r>
      <w:r w:rsidRPr="00454DB1">
        <w:rPr>
          <w:rFonts w:asciiTheme="minorHAnsi" w:eastAsiaTheme="minorEastAsia" w:hAnsiTheme="minorHAnsi" w:hint="eastAsia"/>
          <w:lang w:eastAsia="zh-CN"/>
        </w:rPr>
        <w:t>25</w:t>
      </w:r>
      <w:r w:rsidRPr="00454DB1">
        <w:rPr>
          <w:rFonts w:asciiTheme="minorHAnsi" w:eastAsiaTheme="minorEastAsia" w:hAnsiTheme="minorHAnsi"/>
          <w:lang w:eastAsia="zh-CN"/>
        </w:rPr>
        <w:t>.1</w:t>
      </w:r>
      <w:r w:rsidRPr="00454DB1">
        <w:rPr>
          <w:rFonts w:asciiTheme="minorHAnsi" w:eastAsiaTheme="minorEastAsia" w:hAnsiTheme="minorHAnsi" w:hint="eastAsia"/>
          <w:lang w:eastAsia="zh-CN"/>
        </w:rPr>
        <w:t>款可选规定的）不同国家业余电台之间的无线电通信状态以及各主管部门为其业余和实验电台分配的呼号的构成（截至</w:t>
      </w:r>
      <w:r w:rsidRPr="00454DB1">
        <w:rPr>
          <w:rFonts w:asciiTheme="minorHAnsi" w:eastAsiaTheme="minorEastAsia" w:hAnsiTheme="minorHAnsi" w:hint="eastAsia"/>
          <w:lang w:eastAsia="zh-CN"/>
        </w:rPr>
        <w:t>201</w:t>
      </w:r>
      <w:r w:rsidRPr="00454DB1">
        <w:rPr>
          <w:rFonts w:asciiTheme="minorHAnsi" w:eastAsiaTheme="minorEastAsia" w:hAnsiTheme="minorHAnsi"/>
          <w:lang w:eastAsia="zh-CN"/>
        </w:rPr>
        <w:t>8</w:t>
      </w:r>
      <w:r w:rsidRPr="00454DB1">
        <w:rPr>
          <w:rFonts w:asciiTheme="minorHAnsi" w:eastAsiaTheme="minorEastAsia" w:hAnsiTheme="minorHAnsi" w:hint="eastAsia"/>
          <w:lang w:eastAsia="zh-CN"/>
        </w:rPr>
        <w:t>年</w:t>
      </w:r>
      <w:r w:rsidRPr="00454DB1">
        <w:rPr>
          <w:rFonts w:asciiTheme="minorHAnsi" w:eastAsiaTheme="minorEastAsia" w:hAnsiTheme="minorHAnsi"/>
          <w:lang w:eastAsia="zh-CN"/>
        </w:rPr>
        <w:t>8</w:t>
      </w:r>
      <w:r w:rsidRPr="00454DB1">
        <w:rPr>
          <w:rFonts w:asciiTheme="minorHAnsi" w:eastAsiaTheme="minorEastAsia" w:hAnsiTheme="minorHAnsi" w:hint="eastAsia"/>
          <w:lang w:eastAsia="zh-CN"/>
        </w:rPr>
        <w:t>月</w:t>
      </w:r>
      <w:r w:rsidRPr="00454DB1">
        <w:rPr>
          <w:rFonts w:asciiTheme="minorHAnsi" w:eastAsiaTheme="minorEastAsia" w:hAnsiTheme="minorHAnsi" w:hint="eastAsia"/>
          <w:lang w:eastAsia="zh-CN"/>
        </w:rPr>
        <w:t>1</w:t>
      </w:r>
      <w:r w:rsidRPr="00454DB1">
        <w:rPr>
          <w:rFonts w:asciiTheme="minorHAnsi" w:eastAsiaTheme="minorEastAsia" w:hAnsiTheme="minorHAnsi"/>
          <w:lang w:eastAsia="zh-CN"/>
        </w:rPr>
        <w:t>5</w:t>
      </w:r>
      <w:r w:rsidRPr="00454DB1">
        <w:rPr>
          <w:rFonts w:asciiTheme="minorHAnsi" w:eastAsiaTheme="minorEastAsia" w:hAnsiTheme="minorHAnsi" w:hint="eastAsia"/>
          <w:lang w:eastAsia="zh-CN"/>
        </w:rPr>
        <w:t>日）</w:t>
      </w:r>
    </w:p>
    <w:p w14:paraId="5D59F1F7" w14:textId="77777777"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hAnsiTheme="minorHAnsi"/>
          <w:lang w:eastAsia="zh-CN"/>
        </w:rPr>
        <w:t>1125</w:t>
      </w:r>
      <w:r w:rsidRPr="00454DB1">
        <w:rPr>
          <w:rFonts w:asciiTheme="minorHAnsi" w:hAnsiTheme="minorHAnsi"/>
          <w:lang w:eastAsia="zh-CN"/>
        </w:rPr>
        <w:tab/>
      </w:r>
      <w:r w:rsidRPr="00454DB1">
        <w:rPr>
          <w:rFonts w:asciiTheme="minorHAnsi" w:eastAsiaTheme="minorEastAsia" w:hAnsiTheme="minorHAnsi" w:hint="eastAsia"/>
          <w:lang w:eastAsia="zh-CN"/>
        </w:rPr>
        <w:t>信</w:t>
      </w:r>
      <w:r w:rsidRPr="00454DB1">
        <w:rPr>
          <w:rFonts w:asciiTheme="minorHAnsi" w:eastAsiaTheme="minorEastAsia" w:hAnsiTheme="minorHAnsi"/>
          <w:lang w:eastAsia="zh-CN"/>
        </w:rPr>
        <w:t>令区</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网络代码（</w:t>
      </w:r>
      <w:r w:rsidRPr="00454DB1">
        <w:rPr>
          <w:rFonts w:asciiTheme="minorHAnsi" w:eastAsiaTheme="minorEastAsia" w:hAnsiTheme="minorHAnsi" w:hint="eastAsia"/>
          <w:lang w:eastAsia="zh-CN"/>
        </w:rPr>
        <w:t>SANC</w:t>
      </w:r>
      <w:r w:rsidRPr="00454DB1">
        <w:rPr>
          <w:rFonts w:asciiTheme="minorHAnsi" w:eastAsiaTheme="minorEastAsia" w:hAnsiTheme="minorHAnsi" w:hint="eastAsia"/>
          <w:lang w:eastAsia="zh-CN"/>
        </w:rPr>
        <w:t>）列</w:t>
      </w:r>
      <w:r w:rsidRPr="00454DB1">
        <w:rPr>
          <w:rFonts w:asciiTheme="minorHAnsi" w:eastAsiaTheme="minorEastAsia" w:hAnsiTheme="minorHAnsi"/>
          <w:lang w:eastAsia="zh-CN"/>
        </w:rPr>
        <w:t>表（</w:t>
      </w:r>
      <w:r w:rsidRPr="00454DB1">
        <w:rPr>
          <w:rFonts w:asciiTheme="minorHAnsi" w:hAnsiTheme="minorHAnsi"/>
          <w:lang w:eastAsia="zh-CN"/>
        </w:rPr>
        <w:t>ITU-T Q.708</w:t>
      </w:r>
      <w:r w:rsidRPr="00454DB1">
        <w:rPr>
          <w:rFonts w:asciiTheme="minorHAnsi" w:eastAsiaTheme="minorEastAsia" w:hAnsiTheme="minorHAnsi" w:hint="eastAsia"/>
          <w:lang w:eastAsia="zh-CN"/>
        </w:rPr>
        <w:t>建议</w:t>
      </w:r>
      <w:r w:rsidRPr="00454DB1">
        <w:rPr>
          <w:rFonts w:asciiTheme="minorHAnsi" w:eastAsiaTheme="minorEastAsia" w:hAnsiTheme="minorHAnsi"/>
          <w:lang w:eastAsia="zh-CN"/>
        </w:rPr>
        <w:t>书</w:t>
      </w:r>
      <w:r w:rsidRPr="00454DB1">
        <w:rPr>
          <w:rFonts w:asciiTheme="minorHAnsi" w:eastAsiaTheme="minorEastAsia" w:hAnsiTheme="minorHAnsi" w:hint="eastAsia"/>
          <w:lang w:eastAsia="zh-CN"/>
        </w:rPr>
        <w:t>（</w:t>
      </w:r>
      <w:r w:rsidRPr="00454DB1">
        <w:rPr>
          <w:rFonts w:asciiTheme="minorHAnsi" w:hAnsiTheme="minorHAnsi"/>
          <w:lang w:eastAsia="zh-CN"/>
        </w:rPr>
        <w:t>03/</w:t>
      </w:r>
      <w:r w:rsidR="008B5EAD" w:rsidRPr="00454DB1">
        <w:rPr>
          <w:rFonts w:asciiTheme="minorHAnsi" w:hAnsiTheme="minorHAnsi"/>
          <w:lang w:eastAsia="zh-CN"/>
        </w:rPr>
        <w:t>19</w:t>
      </w:r>
      <w:r w:rsidRPr="00454DB1">
        <w:rPr>
          <w:rFonts w:asciiTheme="minorHAnsi" w:hAnsiTheme="minorHAnsi"/>
          <w:lang w:eastAsia="zh-CN"/>
        </w:rPr>
        <w:t>99</w:t>
      </w:r>
      <w:r w:rsidRPr="00454DB1">
        <w:rPr>
          <w:rFonts w:asciiTheme="minorEastAsia" w:eastAsiaTheme="minorEastAsia" w:hAnsiTheme="minorEastAsia" w:hint="eastAsia"/>
          <w:lang w:eastAsia="zh-CN"/>
        </w:rPr>
        <w:t>）</w:t>
      </w:r>
      <w:r w:rsidRPr="00454DB1">
        <w:rPr>
          <w:rFonts w:asciiTheme="minorHAnsi" w:eastAsiaTheme="minorEastAsia" w:hAnsiTheme="minorHAnsi"/>
          <w:lang w:eastAsia="zh-CN"/>
        </w:rPr>
        <w:t>的补充</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lang w:eastAsia="zh-CN"/>
        </w:rPr>
        <w:t>年</w:t>
      </w:r>
      <w:r w:rsidRPr="00454DB1">
        <w:rPr>
          <w:rFonts w:asciiTheme="minorHAnsi" w:eastAsiaTheme="minorEastAsia" w:hAnsiTheme="minorHAnsi"/>
          <w:lang w:eastAsia="zh-CN"/>
        </w:rPr>
        <w:t>6</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5EA47954"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1125</w:t>
      </w:r>
      <w:r w:rsidRPr="00454DB1">
        <w:rPr>
          <w:rFonts w:asciiTheme="minorHAnsi" w:hAnsiTheme="minorHAnsi"/>
          <w:lang w:eastAsia="zh-CN"/>
        </w:rPr>
        <w:tab/>
      </w:r>
      <w:r w:rsidRPr="00454DB1">
        <w:rPr>
          <w:rFonts w:asciiTheme="minorHAnsi" w:eastAsiaTheme="minorEastAsia" w:hAnsiTheme="minorHAnsi" w:hint="eastAsia"/>
          <w:lang w:eastAsia="zh-CN"/>
        </w:rPr>
        <w:t>地</w:t>
      </w:r>
      <w:r w:rsidRPr="00454DB1">
        <w:rPr>
          <w:rFonts w:asciiTheme="minorHAnsi" w:eastAsiaTheme="minorEastAsia" w:hAnsiTheme="minorHAnsi"/>
          <w:lang w:eastAsia="zh-CN"/>
        </w:rPr>
        <w:t>面中继无线电移动国家代码列表（</w:t>
      </w:r>
      <w:r w:rsidRPr="00454DB1">
        <w:rPr>
          <w:rFonts w:asciiTheme="minorHAnsi" w:hAnsiTheme="minorHAnsi"/>
          <w:lang w:eastAsia="zh-CN"/>
        </w:rPr>
        <w:t>ITU-T E.218</w:t>
      </w:r>
      <w:r w:rsidRPr="00454DB1">
        <w:rPr>
          <w:rFonts w:asciiTheme="minorHAnsi" w:eastAsiaTheme="minorEastAsia" w:hAnsiTheme="minorHAnsi" w:hint="eastAsia"/>
          <w:lang w:eastAsia="zh-CN"/>
        </w:rPr>
        <w:t>建议</w:t>
      </w:r>
      <w:r w:rsidRPr="00454DB1">
        <w:rPr>
          <w:rFonts w:asciiTheme="minorHAnsi" w:eastAsiaTheme="minorEastAsia" w:hAnsiTheme="minorHAnsi"/>
          <w:lang w:eastAsia="zh-CN"/>
        </w:rPr>
        <w:t>书</w:t>
      </w:r>
      <w:r w:rsidRPr="00454DB1">
        <w:rPr>
          <w:rFonts w:asciiTheme="minorEastAsia" w:eastAsiaTheme="minorEastAsia" w:hAnsiTheme="minorEastAsia" w:hint="eastAsia"/>
          <w:lang w:eastAsia="zh-CN"/>
        </w:rPr>
        <w:t>（</w:t>
      </w:r>
      <w:r w:rsidRPr="00454DB1">
        <w:rPr>
          <w:rFonts w:asciiTheme="minorHAnsi" w:hAnsiTheme="minorHAnsi"/>
          <w:lang w:eastAsia="zh-CN"/>
        </w:rPr>
        <w:t>05/2004</w:t>
      </w:r>
      <w:r w:rsidRPr="00454DB1">
        <w:rPr>
          <w:rFonts w:asciiTheme="minorEastAsia" w:eastAsiaTheme="minorEastAsia" w:hAnsiTheme="minorEastAsia" w:hint="eastAsia"/>
          <w:lang w:eastAsia="zh-CN"/>
        </w:rPr>
        <w:t>）</w:t>
      </w:r>
      <w:r w:rsidRPr="00454DB1">
        <w:rPr>
          <w:rFonts w:asciiTheme="minorHAnsi" w:eastAsiaTheme="minorEastAsia" w:hAnsiTheme="minorHAnsi"/>
          <w:lang w:eastAsia="zh-CN"/>
        </w:rPr>
        <w:t>的补充</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lang w:eastAsia="zh-CN"/>
        </w:rPr>
        <w:t>年</w:t>
      </w:r>
      <w:r w:rsidRPr="00454DB1">
        <w:rPr>
          <w:rFonts w:asciiTheme="minorHAnsi" w:eastAsiaTheme="minorEastAsia" w:hAnsiTheme="minorHAnsi"/>
          <w:lang w:eastAsia="zh-CN"/>
        </w:rPr>
        <w:t>6</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66CF7B3B" w14:textId="77777777"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hAnsiTheme="minorHAnsi"/>
          <w:lang w:eastAsia="zh-CN"/>
        </w:rPr>
        <w:t>1117</w:t>
      </w:r>
      <w:r w:rsidRPr="00454DB1">
        <w:rPr>
          <w:rFonts w:asciiTheme="minorHAnsi" w:hAnsiTheme="minorHAnsi"/>
          <w:lang w:eastAsia="zh-CN"/>
        </w:rPr>
        <w:tab/>
      </w:r>
      <w:r w:rsidRPr="00454DB1">
        <w:rPr>
          <w:rFonts w:asciiTheme="minorHAnsi" w:eastAsiaTheme="minorEastAsia" w:hAnsiTheme="minorHAnsi" w:hint="eastAsia"/>
          <w:lang w:eastAsia="zh-CN"/>
        </w:rPr>
        <w:t>国家和地理区域移动代码列表（</w:t>
      </w:r>
      <w:r w:rsidRPr="00454DB1">
        <w:rPr>
          <w:rFonts w:asciiTheme="minorHAnsi" w:eastAsiaTheme="minorEastAsia" w:hAnsiTheme="minorHAnsi"/>
          <w:lang w:eastAsia="zh-CN"/>
        </w:rPr>
        <w:t>ITU-T E.212</w:t>
      </w:r>
      <w:r w:rsidRPr="00454DB1">
        <w:rPr>
          <w:rFonts w:asciiTheme="minorHAnsi" w:eastAsiaTheme="minorEastAsia" w:hAnsiTheme="minorHAnsi" w:hint="eastAsia"/>
          <w:lang w:eastAsia="zh-CN"/>
        </w:rPr>
        <w:t>建议书增补（</w:t>
      </w:r>
      <w:r w:rsidRPr="00454DB1">
        <w:rPr>
          <w:rFonts w:asciiTheme="minorHAnsi" w:hAnsiTheme="minorHAnsi"/>
          <w:lang w:eastAsia="zh-CN"/>
        </w:rPr>
        <w:t>09/2016</w:t>
      </w:r>
      <w:r w:rsidRPr="00454DB1">
        <w:rPr>
          <w:rFonts w:asciiTheme="minorHAnsi" w:eastAsiaTheme="minorEastAsia" w:hAnsiTheme="minorHAnsi" w:hint="eastAsia"/>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hint="eastAsia"/>
          <w:lang w:eastAsia="zh-CN"/>
        </w:rPr>
        <w:t>年</w:t>
      </w:r>
      <w:r w:rsidRPr="00454DB1">
        <w:rPr>
          <w:rFonts w:asciiTheme="minorHAnsi" w:eastAsiaTheme="minorEastAsia" w:hAnsiTheme="minorHAnsi"/>
          <w:lang w:eastAsia="zh-CN"/>
        </w:rPr>
        <w:t>2</w:t>
      </w:r>
      <w:r w:rsidRPr="00454DB1">
        <w:rPr>
          <w:rFonts w:asciiTheme="minorHAnsi" w:eastAsiaTheme="minorEastAsia" w:hAnsiTheme="minorHAnsi" w:hint="eastAsia"/>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hint="eastAsia"/>
          <w:lang w:eastAsia="zh-CN"/>
        </w:rPr>
        <w:t>日）</w:t>
      </w:r>
    </w:p>
    <w:p w14:paraId="40B77FF8" w14:textId="065D99B6"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eastAsiaTheme="minorEastAsia" w:hAnsiTheme="minorHAnsi" w:hint="eastAsia"/>
          <w:lang w:eastAsia="zh-CN"/>
        </w:rPr>
        <w:t>1114</w:t>
      </w:r>
      <w:r w:rsidRPr="00454DB1">
        <w:rPr>
          <w:rFonts w:asciiTheme="minorHAnsi" w:eastAsiaTheme="minorEastAsia" w:hAnsiTheme="minorHAnsi"/>
          <w:lang w:eastAsia="zh-CN"/>
        </w:rPr>
        <w:tab/>
        <w:t>ITU-T E.164</w:t>
      </w:r>
      <w:r w:rsidRPr="00454DB1">
        <w:rPr>
          <w:rFonts w:asciiTheme="minorHAnsi" w:eastAsiaTheme="minorEastAsia" w:hAnsiTheme="minorHAnsi"/>
          <w:lang w:eastAsia="zh-CN"/>
        </w:rPr>
        <w:t>建议书分配的国家代码清单（</w:t>
      </w:r>
      <w:r w:rsidRPr="00454DB1">
        <w:rPr>
          <w:rFonts w:asciiTheme="minorHAnsi" w:eastAsiaTheme="minorEastAsia" w:hAnsiTheme="minorHAnsi"/>
          <w:lang w:eastAsia="zh-CN"/>
        </w:rPr>
        <w:t>ITU-T E.164</w:t>
      </w:r>
      <w:r w:rsidRPr="00454DB1">
        <w:rPr>
          <w:rFonts w:asciiTheme="minorHAnsi" w:eastAsiaTheme="minorEastAsia" w:hAnsiTheme="minorHAnsi"/>
          <w:lang w:eastAsia="zh-CN"/>
        </w:rPr>
        <w:t>建议书</w:t>
      </w:r>
      <w:r w:rsidR="001F530C">
        <w:rPr>
          <w:rFonts w:asciiTheme="minorHAnsi" w:eastAsiaTheme="minorEastAsia" w:hAnsiTheme="minorHAnsi" w:hint="eastAsia"/>
          <w:lang w:eastAsia="zh-CN"/>
        </w:rPr>
        <w:t>（</w:t>
      </w:r>
      <w:r w:rsidRPr="00454DB1">
        <w:rPr>
          <w:rFonts w:asciiTheme="minorHAnsi" w:eastAsiaTheme="minorEastAsia" w:hAnsiTheme="minorHAnsi" w:hint="eastAsia"/>
          <w:lang w:eastAsia="zh-CN"/>
        </w:rPr>
        <w:t>11</w:t>
      </w:r>
      <w:r w:rsidRPr="00454DB1">
        <w:rPr>
          <w:rFonts w:asciiTheme="minorHAnsi" w:eastAsiaTheme="minorEastAsia" w:hAnsiTheme="minorHAnsi"/>
          <w:lang w:eastAsia="zh-CN"/>
        </w:rPr>
        <w:t>/2010</w:t>
      </w:r>
      <w:r w:rsidR="001F530C">
        <w:rPr>
          <w:rFonts w:asciiTheme="minorHAnsi" w:eastAsiaTheme="minorEastAsia" w:hAnsiTheme="minorHAnsi" w:hint="eastAsia"/>
          <w:lang w:eastAsia="zh-CN"/>
        </w:rPr>
        <w:t>）</w:t>
      </w:r>
      <w:r w:rsidRPr="00454DB1">
        <w:rPr>
          <w:rFonts w:asciiTheme="minorHAnsi" w:eastAsiaTheme="minorEastAsia" w:hAnsiTheme="minorHAnsi" w:hint="eastAsia"/>
          <w:lang w:eastAsia="zh-CN"/>
        </w:rPr>
        <w:t>的</w:t>
      </w:r>
      <w:r w:rsidRPr="00454DB1">
        <w:rPr>
          <w:rFonts w:asciiTheme="minorHAnsi" w:eastAsiaTheme="minorEastAsia" w:hAnsiTheme="minorHAnsi"/>
          <w:lang w:eastAsia="zh-CN"/>
        </w:rPr>
        <w:t>补充）</w:t>
      </w:r>
      <w:r w:rsidRPr="00454DB1">
        <w:rPr>
          <w:rFonts w:asciiTheme="minorHAnsi" w:eastAsiaTheme="minorEastAsia" w:hAnsiTheme="minorHAnsi" w:hint="eastAsia"/>
          <w:lang w:eastAsia="zh-CN"/>
        </w:rPr>
        <w:t>（截至</w:t>
      </w:r>
      <w:r w:rsidRPr="00454DB1">
        <w:rPr>
          <w:rFonts w:asciiTheme="minorHAnsi" w:eastAsiaTheme="minorEastAsia" w:hAnsiTheme="minorHAnsi" w:hint="eastAsia"/>
          <w:lang w:eastAsia="zh-CN"/>
        </w:rPr>
        <w:t>2016</w:t>
      </w:r>
      <w:r w:rsidRPr="00454DB1">
        <w:rPr>
          <w:rFonts w:asciiTheme="minorHAnsi" w:eastAsiaTheme="minorEastAsia" w:hAnsiTheme="minorHAnsi" w:hint="eastAsia"/>
          <w:lang w:eastAsia="zh-CN"/>
        </w:rPr>
        <w:t>年</w:t>
      </w:r>
      <w:r w:rsidRPr="00454DB1">
        <w:rPr>
          <w:rFonts w:asciiTheme="minorHAnsi" w:eastAsiaTheme="minorEastAsia" w:hAnsiTheme="minorHAnsi" w:hint="eastAsia"/>
          <w:lang w:eastAsia="zh-CN"/>
        </w:rPr>
        <w:t>12</w:t>
      </w:r>
      <w:r w:rsidRPr="00454DB1">
        <w:rPr>
          <w:rFonts w:asciiTheme="minorHAnsi" w:eastAsiaTheme="minorEastAsia" w:hAnsiTheme="minorHAnsi" w:hint="eastAsia"/>
          <w:lang w:eastAsia="zh-CN"/>
        </w:rPr>
        <w:t>月</w:t>
      </w:r>
      <w:r w:rsidRPr="00454DB1">
        <w:rPr>
          <w:rFonts w:asciiTheme="minorHAnsi" w:eastAsiaTheme="minorEastAsia" w:hAnsiTheme="minorHAnsi" w:hint="eastAsia"/>
          <w:lang w:eastAsia="zh-CN"/>
        </w:rPr>
        <w:t>15</w:t>
      </w:r>
      <w:r w:rsidRPr="00454DB1">
        <w:rPr>
          <w:rFonts w:asciiTheme="minorHAnsi" w:eastAsiaTheme="minorEastAsia" w:hAnsiTheme="minorHAnsi" w:hint="eastAsia"/>
          <w:lang w:eastAsia="zh-CN"/>
        </w:rPr>
        <w:t>日）</w:t>
      </w:r>
    </w:p>
    <w:p w14:paraId="5AB51865"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1096</w:t>
      </w:r>
      <w:r w:rsidRPr="00454DB1">
        <w:rPr>
          <w:rFonts w:asciiTheme="minorHAnsi" w:hAnsiTheme="minorHAnsi"/>
          <w:lang w:eastAsia="zh-CN"/>
        </w:rPr>
        <w:tab/>
        <w:t>2016</w:t>
      </w:r>
      <w:r w:rsidRPr="00454DB1">
        <w:rPr>
          <w:rFonts w:asciiTheme="minorHAnsi" w:eastAsiaTheme="minorEastAsia" w:hAnsiTheme="minorHAnsi"/>
          <w:lang w:eastAsia="zh-CN"/>
        </w:rPr>
        <w:t>年法定时间</w:t>
      </w:r>
    </w:p>
    <w:p w14:paraId="7075C995" w14:textId="77777777" w:rsidR="00416225" w:rsidRPr="00454DB1" w:rsidRDefault="00416225" w:rsidP="008A6087">
      <w:pPr>
        <w:spacing w:before="40"/>
        <w:ind w:left="567" w:hanging="567"/>
        <w:rPr>
          <w:rFonts w:asciiTheme="minorHAnsi" w:hAnsiTheme="minorHAnsi"/>
          <w:lang w:eastAsia="zh-CN"/>
        </w:rPr>
      </w:pPr>
      <w:r w:rsidRPr="00454DB1">
        <w:rPr>
          <w:rFonts w:asciiTheme="minorHAnsi" w:hAnsiTheme="minorHAnsi"/>
          <w:lang w:eastAsia="zh-CN"/>
        </w:rPr>
        <w:t>1060</w:t>
      </w:r>
      <w:r w:rsidRPr="00454DB1">
        <w:rPr>
          <w:rFonts w:asciiTheme="minorHAnsi" w:hAnsiTheme="minorHAnsi"/>
          <w:lang w:eastAsia="zh-CN"/>
        </w:rPr>
        <w:tab/>
      </w:r>
      <w:r w:rsidRPr="00454DB1">
        <w:rPr>
          <w:rFonts w:asciiTheme="minorHAnsi" w:eastAsiaTheme="minorEastAsia" w:hAnsiTheme="minorHAnsi"/>
          <w:bCs/>
          <w:spacing w:val="-2"/>
          <w:lang w:eastAsia="zh-CN"/>
        </w:rPr>
        <w:t>国际电联电信运营商代码列表（根据</w:t>
      </w:r>
      <w:r w:rsidRPr="00454DB1">
        <w:rPr>
          <w:rFonts w:asciiTheme="minorHAnsi" w:hAnsiTheme="minorHAnsi"/>
          <w:bCs/>
          <w:spacing w:val="-2"/>
          <w:lang w:eastAsia="zh-CN"/>
        </w:rPr>
        <w:t>ITU-T M.1400</w:t>
      </w:r>
      <w:r w:rsidRPr="00454DB1">
        <w:rPr>
          <w:rFonts w:asciiTheme="minorHAnsi" w:eastAsiaTheme="minorEastAsia" w:hAnsiTheme="minorHAnsi"/>
          <w:bCs/>
          <w:spacing w:val="-2"/>
          <w:lang w:eastAsia="zh-CN"/>
        </w:rPr>
        <w:t>建议书</w:t>
      </w:r>
      <w:r w:rsidRPr="00454DB1">
        <w:rPr>
          <w:rFonts w:asciiTheme="minorHAnsi" w:hAnsiTheme="minorHAnsi" w:cs="SimSun"/>
          <w:bCs/>
          <w:spacing w:val="-2"/>
          <w:lang w:eastAsia="zh-CN"/>
        </w:rPr>
        <w:t>（</w:t>
      </w:r>
      <w:r w:rsidRPr="00454DB1">
        <w:rPr>
          <w:rFonts w:asciiTheme="minorHAnsi" w:hAnsiTheme="minorHAnsi"/>
          <w:bCs/>
          <w:spacing w:val="-2"/>
          <w:lang w:eastAsia="zh-CN"/>
        </w:rPr>
        <w:t>07/2006</w:t>
      </w:r>
      <w:r w:rsidRPr="00454DB1">
        <w:rPr>
          <w:rFonts w:asciiTheme="minorHAnsi" w:hAnsiTheme="minorHAnsi" w:cs="SimSun"/>
          <w:bCs/>
          <w:spacing w:val="-2"/>
          <w:lang w:eastAsia="zh-CN"/>
        </w:rPr>
        <w:t>）</w:t>
      </w:r>
      <w:r w:rsidRPr="00454DB1">
        <w:rPr>
          <w:rFonts w:asciiTheme="minorHAnsi" w:eastAsiaTheme="minorEastAsia" w:hAnsiTheme="minorHAnsi"/>
          <w:bCs/>
          <w:spacing w:val="-2"/>
          <w:lang w:eastAsia="zh-CN"/>
        </w:rPr>
        <w:t>）（截至</w:t>
      </w:r>
      <w:r w:rsidRPr="00454DB1">
        <w:rPr>
          <w:rFonts w:asciiTheme="minorHAnsi" w:hAnsiTheme="minorHAnsi"/>
          <w:bCs/>
          <w:spacing w:val="-2"/>
          <w:lang w:eastAsia="zh-CN"/>
        </w:rPr>
        <w:t>2014</w:t>
      </w:r>
      <w:r w:rsidRPr="00454DB1">
        <w:rPr>
          <w:rFonts w:asciiTheme="minorHAnsi" w:eastAsiaTheme="minorEastAsia" w:hAnsiTheme="minorHAnsi"/>
          <w:bCs/>
          <w:spacing w:val="-2"/>
          <w:lang w:eastAsia="zh-CN"/>
        </w:rPr>
        <w:t>年</w:t>
      </w:r>
      <w:r w:rsidRPr="00454DB1">
        <w:rPr>
          <w:rFonts w:asciiTheme="minorHAnsi" w:eastAsiaTheme="minorEastAsia" w:hAnsiTheme="minorHAnsi"/>
          <w:bCs/>
          <w:spacing w:val="-2"/>
          <w:lang w:eastAsia="zh-CN"/>
        </w:rPr>
        <w:t>9</w:t>
      </w:r>
      <w:r w:rsidRPr="00454DB1">
        <w:rPr>
          <w:rFonts w:asciiTheme="minorHAnsi" w:eastAsiaTheme="minorEastAsia" w:hAnsiTheme="minorHAnsi"/>
          <w:bCs/>
          <w:spacing w:val="-2"/>
          <w:lang w:eastAsia="zh-CN"/>
        </w:rPr>
        <w:t>月</w:t>
      </w:r>
      <w:r w:rsidRPr="00454DB1">
        <w:rPr>
          <w:rFonts w:asciiTheme="minorHAnsi" w:eastAsiaTheme="minorEastAsia" w:hAnsiTheme="minorHAnsi"/>
          <w:bCs/>
          <w:spacing w:val="-2"/>
          <w:lang w:eastAsia="zh-CN"/>
        </w:rPr>
        <w:t>15</w:t>
      </w:r>
      <w:r w:rsidRPr="00454DB1">
        <w:rPr>
          <w:rFonts w:asciiTheme="minorHAnsi" w:eastAsiaTheme="minorEastAsia" w:hAnsiTheme="minorHAnsi"/>
          <w:bCs/>
          <w:spacing w:val="-2"/>
          <w:lang w:eastAsia="zh-CN"/>
        </w:rPr>
        <w:t>日）</w:t>
      </w:r>
    </w:p>
    <w:p w14:paraId="71C352BC"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eastAsiaTheme="minorEastAsia" w:hAnsiTheme="minorHAnsi"/>
          <w:lang w:eastAsia="zh-CN"/>
        </w:rPr>
        <w:t>1015</w:t>
      </w:r>
      <w:r w:rsidRPr="00454DB1">
        <w:rPr>
          <w:rFonts w:asciiTheme="minorHAnsi" w:eastAsiaTheme="minorEastAsia" w:hAnsiTheme="minorHAnsi"/>
          <w:lang w:eastAsia="zh-CN"/>
        </w:rPr>
        <w:tab/>
      </w:r>
      <w:r w:rsidRPr="00454DB1">
        <w:rPr>
          <w:rFonts w:asciiTheme="minorHAnsi" w:eastAsiaTheme="minorEastAsia" w:hAnsiTheme="minorHAnsi"/>
          <w:lang w:eastAsia="zh-CN"/>
        </w:rPr>
        <w:t>移动网络的接入代码</w:t>
      </w:r>
      <w:r w:rsidRPr="00454DB1">
        <w:rPr>
          <w:rFonts w:asciiTheme="minorHAnsi" w:eastAsiaTheme="minorEastAsia" w:hAnsiTheme="minorHAnsi"/>
          <w:lang w:eastAsia="zh-CN"/>
        </w:rPr>
        <w:t>/</w:t>
      </w:r>
      <w:r w:rsidRPr="00454DB1">
        <w:rPr>
          <w:rFonts w:asciiTheme="minorHAnsi" w:eastAsiaTheme="minorEastAsia" w:hAnsiTheme="minorHAnsi"/>
          <w:lang w:eastAsia="zh-CN"/>
        </w:rPr>
        <w:t>号码（根据</w:t>
      </w:r>
      <w:r w:rsidRPr="00454DB1">
        <w:rPr>
          <w:rFonts w:asciiTheme="minorHAnsi" w:hAnsiTheme="minorHAnsi"/>
          <w:lang w:eastAsia="zh-CN"/>
        </w:rPr>
        <w:t>ITU-T</w:t>
      </w:r>
      <w:r w:rsidRPr="00454DB1">
        <w:rPr>
          <w:rFonts w:asciiTheme="minorHAnsi" w:eastAsiaTheme="minorEastAsia" w:hAnsiTheme="minorHAnsi"/>
          <w:lang w:eastAsia="zh-CN"/>
        </w:rPr>
        <w:t xml:space="preserve"> </w:t>
      </w:r>
      <w:r w:rsidRPr="00454DB1">
        <w:rPr>
          <w:rFonts w:asciiTheme="minorHAnsi" w:hAnsiTheme="minorHAnsi"/>
          <w:lang w:eastAsia="zh-CN"/>
        </w:rPr>
        <w:t>E.164</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11/2010</w:t>
      </w:r>
      <w:r w:rsidRPr="00454DB1">
        <w:rPr>
          <w:rFonts w:asciiTheme="minorHAnsi"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11</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6D49EF01"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1002</w:t>
      </w:r>
      <w:r w:rsidRPr="00454DB1">
        <w:rPr>
          <w:rFonts w:asciiTheme="minorHAnsi" w:hAnsiTheme="minorHAnsi"/>
          <w:lang w:eastAsia="zh-CN"/>
        </w:rPr>
        <w:tab/>
      </w:r>
      <w:r w:rsidRPr="00454DB1">
        <w:rPr>
          <w:rFonts w:asciiTheme="minorHAnsi" w:eastAsiaTheme="minorEastAsia" w:hAnsiTheme="minorHAnsi"/>
          <w:lang w:eastAsia="zh-CN"/>
        </w:rPr>
        <w:t>信息通信业务中非标准设施的国家或地理区域代码列表（</w:t>
      </w:r>
      <w:r w:rsidRPr="00454DB1">
        <w:rPr>
          <w:rFonts w:asciiTheme="minorHAnsi" w:hAnsiTheme="minorHAnsi"/>
          <w:lang w:eastAsia="zh-CN"/>
        </w:rPr>
        <w:t>ITU-T T.35</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02/2000</w:t>
      </w:r>
      <w:r w:rsidRPr="00454DB1">
        <w:rPr>
          <w:rFonts w:asciiTheme="minorHAnsi"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4862EB2E"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1001</w:t>
      </w:r>
      <w:r w:rsidRPr="00454DB1">
        <w:rPr>
          <w:rFonts w:asciiTheme="minorHAnsi" w:hAnsiTheme="minorHAnsi"/>
          <w:lang w:eastAsia="zh-CN"/>
        </w:rPr>
        <w:tab/>
      </w:r>
      <w:r w:rsidRPr="00454DB1">
        <w:rPr>
          <w:rFonts w:asciiTheme="minorHAnsi" w:eastAsiaTheme="minorEastAsia" w:hAnsiTheme="minorHAnsi"/>
          <w:lang w:eastAsia="zh-CN"/>
        </w:rPr>
        <w:t>被指定分配</w:t>
      </w:r>
      <w:r w:rsidRPr="00454DB1">
        <w:rPr>
          <w:rFonts w:asciiTheme="minorHAnsi" w:eastAsiaTheme="minorEastAsia" w:hAnsiTheme="minorHAnsi"/>
          <w:lang w:eastAsia="zh-CN"/>
        </w:rPr>
        <w:t xml:space="preserve">ITU-T </w:t>
      </w:r>
      <w:r w:rsidRPr="00454DB1">
        <w:rPr>
          <w:rFonts w:asciiTheme="minorHAnsi" w:hAnsiTheme="minorHAnsi"/>
          <w:lang w:eastAsia="zh-CN"/>
        </w:rPr>
        <w:t>T.35</w:t>
      </w:r>
      <w:r w:rsidRPr="00454DB1">
        <w:rPr>
          <w:rFonts w:asciiTheme="minorHAnsi" w:eastAsiaTheme="minorEastAsia" w:hAnsiTheme="minorHAnsi"/>
          <w:lang w:eastAsia="zh-CN"/>
        </w:rPr>
        <w:t>建议书终端提供商代码的各国管理机构名单（截至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15E51A42"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1000</w:t>
      </w:r>
      <w:r w:rsidRPr="00454DB1">
        <w:rPr>
          <w:rFonts w:asciiTheme="minorHAnsi" w:hAnsiTheme="minorHAnsi"/>
          <w:lang w:eastAsia="zh-CN"/>
        </w:rPr>
        <w:tab/>
      </w:r>
      <w:r w:rsidRPr="00454DB1">
        <w:rPr>
          <w:rFonts w:asciiTheme="minorHAnsi" w:eastAsiaTheme="minorEastAsia" w:hAnsiTheme="minorHAnsi"/>
          <w:lang w:eastAsia="zh-CN"/>
        </w:rPr>
        <w:t>业务限制（当前有效的电信运营相关业务限制的概括清单）（截至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3</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112D0197"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994</w:t>
      </w:r>
      <w:r w:rsidRPr="00454DB1">
        <w:rPr>
          <w:rFonts w:asciiTheme="minorHAnsi" w:hAnsiTheme="minorHAnsi"/>
          <w:lang w:eastAsia="zh-CN"/>
        </w:rPr>
        <w:tab/>
      </w:r>
      <w:r w:rsidRPr="00454DB1">
        <w:rPr>
          <w:rFonts w:asciiTheme="minorHAnsi" w:eastAsiaTheme="minorEastAsia" w:hAnsiTheme="minorHAnsi"/>
          <w:lang w:eastAsia="zh-CN"/>
        </w:rPr>
        <w:t>拨号程序（国际前缀、国内（中继线）前缀和国内（重要）号码）（根据</w:t>
      </w:r>
      <w:r w:rsidRPr="00454DB1">
        <w:rPr>
          <w:rFonts w:asciiTheme="minorHAnsi" w:hAnsiTheme="minorHAnsi"/>
          <w:lang w:eastAsia="zh-CN"/>
        </w:rPr>
        <w:t>ITU-T E.164</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11/2010</w:t>
      </w:r>
      <w:r w:rsidRPr="00454DB1">
        <w:rPr>
          <w:rFonts w:asciiTheme="minorHAnsi"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12</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06A2A665"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991</w:t>
      </w:r>
      <w:r w:rsidRPr="00454DB1">
        <w:rPr>
          <w:rFonts w:asciiTheme="minorHAnsi" w:hAnsiTheme="minorHAnsi"/>
          <w:lang w:eastAsia="zh-CN"/>
        </w:rPr>
        <w:tab/>
      </w:r>
      <w:r w:rsidRPr="00454DB1">
        <w:rPr>
          <w:rFonts w:asciiTheme="minorHAnsi" w:eastAsiaTheme="minorEastAsia" w:hAnsiTheme="minorHAnsi"/>
          <w:lang w:eastAsia="zh-CN"/>
        </w:rPr>
        <w:t>回叫和迂回呼叫程序（</w:t>
      </w:r>
      <w:r w:rsidRPr="00454DB1">
        <w:rPr>
          <w:rFonts w:asciiTheme="minorHAnsi" w:eastAsiaTheme="minorEastAsia" w:hAnsiTheme="minorHAnsi"/>
          <w:lang w:eastAsia="zh-CN"/>
        </w:rPr>
        <w:t>2006</w:t>
      </w:r>
      <w:r w:rsidRPr="00454DB1">
        <w:rPr>
          <w:rFonts w:asciiTheme="minorHAnsi" w:eastAsiaTheme="minorEastAsia" w:hAnsiTheme="minorHAnsi"/>
          <w:lang w:eastAsia="zh-CN"/>
        </w:rPr>
        <w:t>年全权代表大会第</w:t>
      </w:r>
      <w:r w:rsidRPr="00454DB1">
        <w:rPr>
          <w:rFonts w:asciiTheme="minorHAnsi" w:eastAsiaTheme="minorEastAsia" w:hAnsiTheme="minorHAnsi"/>
          <w:lang w:eastAsia="zh-CN"/>
        </w:rPr>
        <w:t>21</w:t>
      </w:r>
      <w:r w:rsidRPr="00454DB1">
        <w:rPr>
          <w:rFonts w:asciiTheme="minorHAnsi" w:eastAsiaTheme="minorEastAsia" w:hAnsiTheme="minorHAnsi"/>
          <w:lang w:eastAsia="zh-CN"/>
        </w:rPr>
        <w:t>号决议）</w:t>
      </w:r>
    </w:p>
    <w:p w14:paraId="28D62E6F"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980</w:t>
      </w:r>
      <w:r w:rsidRPr="00454DB1">
        <w:rPr>
          <w:rFonts w:asciiTheme="minorHAnsi" w:hAnsiTheme="minorHAnsi"/>
          <w:lang w:eastAsia="zh-CN"/>
        </w:rPr>
        <w:tab/>
      </w:r>
      <w:r w:rsidRPr="00454DB1">
        <w:rPr>
          <w:rFonts w:asciiTheme="minorHAnsi" w:eastAsiaTheme="minorEastAsia" w:hAnsiTheme="minorHAnsi"/>
          <w:lang w:eastAsia="zh-CN"/>
        </w:rPr>
        <w:t>电报目的地标志列表（根据</w:t>
      </w:r>
      <w:r w:rsidRPr="00454DB1">
        <w:rPr>
          <w:rFonts w:asciiTheme="minorHAnsi" w:hAnsiTheme="minorHAnsi"/>
          <w:lang w:eastAsia="zh-CN"/>
        </w:rPr>
        <w:t>ITU-T</w:t>
      </w:r>
      <w:r w:rsidRPr="00454DB1">
        <w:rPr>
          <w:rFonts w:asciiTheme="minorHAnsi" w:eastAsiaTheme="minorEastAsia" w:hAnsiTheme="minorHAnsi"/>
          <w:lang w:eastAsia="zh-CN"/>
        </w:rPr>
        <w:t xml:space="preserve"> </w:t>
      </w:r>
      <w:r w:rsidRPr="00454DB1">
        <w:rPr>
          <w:rFonts w:asciiTheme="minorHAnsi" w:hAnsiTheme="minorHAnsi"/>
          <w:lang w:eastAsia="zh-CN"/>
        </w:rPr>
        <w:t>F.32</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10/1995</w:t>
      </w:r>
      <w:r w:rsidRPr="00454DB1">
        <w:rPr>
          <w:rFonts w:asciiTheme="minorHAnsi"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5</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11</w:t>
      </w:r>
      <w:r w:rsidRPr="00454DB1">
        <w:rPr>
          <w:rFonts w:asciiTheme="minorHAnsi" w:eastAsiaTheme="minorEastAsia" w:hAnsiTheme="minorHAnsi"/>
          <w:lang w:eastAsia="zh-CN"/>
        </w:rPr>
        <w:t>日）</w:t>
      </w:r>
    </w:p>
    <w:p w14:paraId="3BC02593"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978</w:t>
      </w:r>
      <w:r w:rsidRPr="00454DB1">
        <w:rPr>
          <w:rFonts w:asciiTheme="minorHAnsi" w:hAnsiTheme="minorHAnsi"/>
          <w:lang w:eastAsia="zh-CN"/>
        </w:rPr>
        <w:tab/>
      </w:r>
      <w:r w:rsidRPr="00454DB1">
        <w:rPr>
          <w:rFonts w:asciiTheme="minorHAnsi" w:eastAsiaTheme="minorEastAsia" w:hAnsiTheme="minorHAnsi"/>
          <w:lang w:eastAsia="zh-CN"/>
        </w:rPr>
        <w:t>电传目的地代码（</w:t>
      </w:r>
      <w:r w:rsidRPr="00454DB1">
        <w:rPr>
          <w:rFonts w:asciiTheme="minorHAnsi" w:eastAsiaTheme="minorEastAsia" w:hAnsiTheme="minorHAnsi"/>
          <w:lang w:eastAsia="zh-CN"/>
        </w:rPr>
        <w:t>TDC</w:t>
      </w:r>
      <w:r w:rsidRPr="00454DB1">
        <w:rPr>
          <w:rFonts w:asciiTheme="minorHAnsi" w:eastAsiaTheme="minorEastAsia" w:hAnsiTheme="minorHAnsi"/>
          <w:lang w:eastAsia="zh-CN"/>
        </w:rPr>
        <w:t>）和电传网络识别代码（</w:t>
      </w:r>
      <w:r w:rsidRPr="00454DB1">
        <w:rPr>
          <w:rFonts w:asciiTheme="minorHAnsi" w:eastAsiaTheme="minorEastAsia" w:hAnsiTheme="minorHAnsi"/>
          <w:lang w:eastAsia="zh-CN"/>
        </w:rPr>
        <w:t>TNIC</w:t>
      </w:r>
      <w:r w:rsidRPr="00454DB1">
        <w:rPr>
          <w:rFonts w:asciiTheme="minorHAnsi" w:eastAsiaTheme="minorEastAsia" w:hAnsiTheme="minorHAnsi"/>
          <w:lang w:eastAsia="zh-CN"/>
        </w:rPr>
        <w:t>）列表（</w:t>
      </w:r>
      <w:r w:rsidRPr="00454DB1">
        <w:rPr>
          <w:rFonts w:asciiTheme="minorHAnsi" w:hAnsiTheme="minorHAnsi"/>
          <w:lang w:eastAsia="zh-CN"/>
        </w:rPr>
        <w:t>ITU-T F.69</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06/1994</w:t>
      </w:r>
      <w:r w:rsidRPr="00454DB1">
        <w:rPr>
          <w:rFonts w:asciiTheme="minorHAnsi" w:hAnsiTheme="minorHAnsi" w:cs="SimSun"/>
          <w:lang w:eastAsia="zh-CN"/>
        </w:rPr>
        <w:t>）</w:t>
      </w:r>
      <w:r w:rsidRPr="00454DB1">
        <w:rPr>
          <w:rFonts w:asciiTheme="minorHAnsi" w:eastAsiaTheme="minorEastAsia" w:hAnsiTheme="minorHAnsi"/>
          <w:lang w:eastAsia="zh-CN"/>
        </w:rPr>
        <w:t>和</w:t>
      </w:r>
      <w:r w:rsidRPr="00454DB1">
        <w:rPr>
          <w:rFonts w:asciiTheme="minorHAnsi" w:hAnsiTheme="minorHAnsi"/>
          <w:lang w:eastAsia="zh-CN"/>
        </w:rPr>
        <w:t>F.68</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11/1988</w:t>
      </w:r>
      <w:r w:rsidRPr="00454DB1">
        <w:rPr>
          <w:rFonts w:asciiTheme="minorHAnsi"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556E5CA8"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977</w:t>
      </w:r>
      <w:r w:rsidRPr="00454DB1">
        <w:rPr>
          <w:rFonts w:asciiTheme="minorHAnsi" w:hAnsiTheme="minorHAnsi"/>
          <w:lang w:eastAsia="zh-CN"/>
        </w:rPr>
        <w:tab/>
      </w:r>
      <w:r w:rsidRPr="00454DB1">
        <w:rPr>
          <w:rFonts w:asciiTheme="minorHAnsi" w:eastAsiaTheme="minorEastAsia" w:hAnsiTheme="minorHAnsi"/>
          <w:lang w:eastAsia="zh-CN"/>
        </w:rPr>
        <w:t>数据网络识别代码（</w:t>
      </w:r>
      <w:r w:rsidRPr="00454DB1">
        <w:rPr>
          <w:rFonts w:asciiTheme="minorHAnsi" w:eastAsiaTheme="minorEastAsia" w:hAnsiTheme="minorHAnsi"/>
          <w:lang w:eastAsia="zh-CN"/>
        </w:rPr>
        <w:t>DNIC</w:t>
      </w:r>
      <w:r w:rsidRPr="00454DB1">
        <w:rPr>
          <w:rFonts w:asciiTheme="minorHAnsi" w:eastAsiaTheme="minorEastAsia" w:hAnsiTheme="minorHAnsi"/>
          <w:lang w:eastAsia="zh-CN"/>
        </w:rPr>
        <w:t>）列表（根据</w:t>
      </w:r>
      <w:r w:rsidRPr="00454DB1">
        <w:rPr>
          <w:rFonts w:asciiTheme="minorHAnsi" w:hAnsiTheme="minorHAnsi"/>
          <w:lang w:eastAsia="zh-CN"/>
        </w:rPr>
        <w:t>ITU-T X.121</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10/2000</w:t>
      </w:r>
      <w:r w:rsidRPr="00454DB1">
        <w:rPr>
          <w:rFonts w:asciiTheme="minorHAnsi"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05E57439"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976</w:t>
      </w:r>
      <w:r w:rsidRPr="00454DB1">
        <w:rPr>
          <w:rFonts w:asciiTheme="minorHAnsi" w:hAnsiTheme="minorHAnsi"/>
          <w:lang w:eastAsia="zh-CN"/>
        </w:rPr>
        <w:tab/>
      </w:r>
      <w:r w:rsidRPr="00454DB1">
        <w:rPr>
          <w:rFonts w:asciiTheme="minorHAnsi" w:eastAsiaTheme="minorEastAsia" w:hAnsiTheme="minorHAnsi"/>
          <w:lang w:eastAsia="zh-CN"/>
        </w:rPr>
        <w:t>数据国家或地理区域代码列表（</w:t>
      </w:r>
      <w:r w:rsidRPr="00454DB1">
        <w:rPr>
          <w:rFonts w:asciiTheme="minorHAnsi" w:hAnsiTheme="minorHAnsi"/>
          <w:lang w:eastAsia="zh-CN"/>
        </w:rPr>
        <w:t>ITU-T X.121</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10/2000</w:t>
      </w:r>
      <w:r w:rsidRPr="00454DB1">
        <w:rPr>
          <w:rFonts w:asciiTheme="minorHAnsi"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3</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4EA8645B"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974</w:t>
      </w:r>
      <w:r w:rsidRPr="00454DB1">
        <w:rPr>
          <w:rFonts w:asciiTheme="minorHAnsi" w:hAnsiTheme="minorHAnsi"/>
          <w:lang w:eastAsia="zh-CN"/>
        </w:rPr>
        <w:tab/>
      </w:r>
      <w:r w:rsidRPr="00454DB1">
        <w:rPr>
          <w:rFonts w:asciiTheme="minorHAnsi" w:eastAsiaTheme="minorEastAsia" w:hAnsiTheme="minorHAnsi"/>
          <w:lang w:eastAsia="zh-CN"/>
        </w:rPr>
        <w:t>主管部门管理域（</w:t>
      </w:r>
      <w:r w:rsidRPr="00454DB1">
        <w:rPr>
          <w:rFonts w:asciiTheme="minorHAnsi" w:eastAsiaTheme="minorEastAsia" w:hAnsiTheme="minorHAnsi"/>
          <w:lang w:eastAsia="zh-CN"/>
        </w:rPr>
        <w:t>ADMD</w:t>
      </w:r>
      <w:r w:rsidRPr="00454DB1">
        <w:rPr>
          <w:rFonts w:asciiTheme="minorHAnsi" w:eastAsiaTheme="minorEastAsia" w:hAnsiTheme="minorHAnsi"/>
          <w:lang w:eastAsia="zh-CN"/>
        </w:rPr>
        <w:t>）名称列表（根据</w:t>
      </w:r>
      <w:r w:rsidRPr="00454DB1">
        <w:rPr>
          <w:rFonts w:asciiTheme="minorHAnsi" w:hAnsiTheme="minorHAnsi"/>
          <w:lang w:eastAsia="zh-CN"/>
        </w:rPr>
        <w:t>ITU-T F.400</w:t>
      </w:r>
      <w:r w:rsidRPr="00454DB1">
        <w:rPr>
          <w:rFonts w:asciiTheme="minorHAnsi" w:eastAsiaTheme="minorEastAsia" w:hAnsiTheme="minorHAnsi"/>
          <w:lang w:eastAsia="zh-CN"/>
        </w:rPr>
        <w:t>和</w:t>
      </w:r>
      <w:r w:rsidRPr="00454DB1">
        <w:rPr>
          <w:rFonts w:asciiTheme="minorHAnsi" w:hAnsiTheme="minorHAnsi"/>
          <w:lang w:eastAsia="zh-CN"/>
        </w:rPr>
        <w:t>X.400</w:t>
      </w:r>
      <w:r w:rsidRPr="00454DB1">
        <w:rPr>
          <w:rFonts w:asciiTheme="minorHAnsi" w:eastAsiaTheme="minorEastAsia" w:hAnsiTheme="minorHAnsi"/>
          <w:lang w:eastAsia="zh-CN"/>
        </w:rPr>
        <w:t>系列建议书）（截至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2</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2D1ED2FF"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955</w:t>
      </w:r>
      <w:r w:rsidRPr="00454DB1">
        <w:rPr>
          <w:rFonts w:asciiTheme="minorHAnsi" w:hAnsiTheme="minorHAnsi"/>
          <w:lang w:eastAsia="zh-CN"/>
        </w:rPr>
        <w:tab/>
      </w:r>
      <w:r w:rsidRPr="00454DB1">
        <w:rPr>
          <w:rFonts w:asciiTheme="minorHAnsi" w:eastAsiaTheme="minorEastAsia" w:hAnsiTheme="minorHAnsi"/>
          <w:lang w:eastAsia="zh-CN"/>
        </w:rPr>
        <w:t>国内网络中采用的各种信号音（根据</w:t>
      </w:r>
      <w:r w:rsidRPr="00454DB1">
        <w:rPr>
          <w:rFonts w:asciiTheme="minorHAnsi" w:hAnsiTheme="minorHAnsi"/>
          <w:lang w:eastAsia="zh-CN"/>
        </w:rPr>
        <w:t>ITU-T E.180</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03/</w:t>
      </w:r>
      <w:r w:rsidR="008B5EAD" w:rsidRPr="00454DB1">
        <w:rPr>
          <w:rFonts w:asciiTheme="minorHAnsi" w:hAnsiTheme="minorHAnsi"/>
          <w:lang w:eastAsia="zh-CN"/>
        </w:rPr>
        <w:t>19</w:t>
      </w:r>
      <w:r w:rsidRPr="00454DB1">
        <w:rPr>
          <w:rFonts w:asciiTheme="minorHAnsi" w:hAnsiTheme="minorHAnsi"/>
          <w:lang w:eastAsia="zh-CN"/>
        </w:rPr>
        <w:t>98</w:t>
      </w:r>
      <w:r w:rsidRPr="00454DB1">
        <w:rPr>
          <w:rFonts w:asciiTheme="minorHAnsi"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2010</w:t>
      </w:r>
      <w:r w:rsidRPr="00454DB1">
        <w:rPr>
          <w:rFonts w:asciiTheme="minorHAnsi" w:eastAsiaTheme="minorEastAsia" w:hAnsiTheme="minorHAnsi"/>
          <w:lang w:eastAsia="zh-CN"/>
        </w:rPr>
        <w:t>年</w:t>
      </w:r>
      <w:r w:rsidRPr="00454DB1">
        <w:rPr>
          <w:rFonts w:asciiTheme="minorHAnsi" w:eastAsiaTheme="minorEastAsia" w:hAnsiTheme="minorHAnsi"/>
          <w:lang w:eastAsia="zh-CN"/>
        </w:rPr>
        <w:t>5</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1291559C"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669</w:t>
      </w:r>
      <w:r w:rsidRPr="00454DB1">
        <w:rPr>
          <w:rFonts w:asciiTheme="minorHAnsi" w:hAnsiTheme="minorHAnsi"/>
          <w:lang w:eastAsia="zh-CN"/>
        </w:rPr>
        <w:tab/>
      </w:r>
      <w:r w:rsidRPr="00454DB1">
        <w:rPr>
          <w:rFonts w:asciiTheme="minorHAnsi" w:eastAsiaTheme="minorEastAsia" w:hAnsiTheme="minorHAnsi"/>
          <w:lang w:eastAsia="zh-CN"/>
        </w:rPr>
        <w:t>用于国际公共电报业务的五字母代码组（根据</w:t>
      </w:r>
      <w:r w:rsidRPr="00454DB1">
        <w:rPr>
          <w:rFonts w:asciiTheme="minorHAnsi" w:hAnsiTheme="minorHAnsi"/>
          <w:lang w:eastAsia="zh-CN"/>
        </w:rPr>
        <w:t>ITU-T F.1</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03/1998</w:t>
      </w:r>
      <w:r w:rsidRPr="00454DB1">
        <w:rPr>
          <w:rFonts w:asciiTheme="minorHAnsi" w:hAnsiTheme="minorHAnsi" w:cs="SimSun"/>
          <w:lang w:eastAsia="zh-CN"/>
        </w:rPr>
        <w:t>）</w:t>
      </w:r>
      <w:r w:rsidRPr="00454DB1">
        <w:rPr>
          <w:rFonts w:asciiTheme="minorHAnsi" w:eastAsiaTheme="minorEastAsia" w:hAnsiTheme="minorHAnsi"/>
          <w:lang w:eastAsia="zh-CN"/>
        </w:rPr>
        <w:t>）</w:t>
      </w:r>
    </w:p>
    <w:p w14:paraId="6C8DF465" w14:textId="77777777" w:rsidR="00416225" w:rsidRPr="00454DB1" w:rsidRDefault="00416225" w:rsidP="00416225">
      <w:pPr>
        <w:rPr>
          <w:rFonts w:asciiTheme="minorHAnsi" w:hAnsiTheme="minorHAnsi"/>
          <w:lang w:eastAsia="zh-CN"/>
        </w:rPr>
      </w:pPr>
      <w:r w:rsidRPr="00454DB1">
        <w:rPr>
          <w:rFonts w:asciiTheme="minorHAnsi" w:hAnsiTheme="minorHAnsi"/>
          <w:lang w:eastAsia="zh-CN"/>
        </w:rPr>
        <w:t>B.</w:t>
      </w:r>
      <w:r w:rsidRPr="00454DB1">
        <w:rPr>
          <w:rFonts w:asciiTheme="minorHAnsi" w:hAnsiTheme="minorHAnsi"/>
          <w:lang w:eastAsia="zh-CN"/>
        </w:rPr>
        <w:tab/>
      </w:r>
      <w:r w:rsidRPr="00454DB1">
        <w:rPr>
          <w:rFonts w:asciiTheme="minorHAnsi" w:eastAsiaTheme="minorEastAsia" w:hAnsiTheme="minorHAnsi"/>
          <w:lang w:eastAsia="zh-CN"/>
        </w:rPr>
        <w:t>以下列表可从</w:t>
      </w:r>
      <w:r w:rsidRPr="00454DB1">
        <w:rPr>
          <w:rFonts w:asciiTheme="minorHAnsi" w:hAnsiTheme="minorHAnsi"/>
          <w:lang w:eastAsia="zh-CN"/>
        </w:rPr>
        <w:t>ITU-T</w:t>
      </w:r>
      <w:r w:rsidRPr="00454DB1">
        <w:rPr>
          <w:rFonts w:asciiTheme="minorHAnsi" w:eastAsiaTheme="minorEastAsia" w:hAnsiTheme="minorHAnsi"/>
          <w:lang w:eastAsia="zh-CN"/>
        </w:rPr>
        <w:t>网站在线获取：</w:t>
      </w:r>
    </w:p>
    <w:p w14:paraId="1CE5C5C6" w14:textId="77777777" w:rsidR="00416225" w:rsidRPr="00454DB1" w:rsidRDefault="00416225" w:rsidP="00416225">
      <w:pPr>
        <w:tabs>
          <w:tab w:val="clear" w:pos="5954"/>
        </w:tabs>
        <w:rPr>
          <w:rFonts w:asciiTheme="minorHAnsi" w:hAnsiTheme="minorHAnsi"/>
          <w:sz w:val="18"/>
          <w:szCs w:val="18"/>
          <w:lang w:eastAsia="zh-CN"/>
        </w:rPr>
      </w:pPr>
      <w:r w:rsidRPr="00454DB1">
        <w:rPr>
          <w:rFonts w:asciiTheme="minorHAnsi" w:eastAsiaTheme="minorEastAsia" w:hAnsiTheme="minorHAnsi"/>
          <w:spacing w:val="-6"/>
          <w:sz w:val="18"/>
          <w:szCs w:val="18"/>
          <w:lang w:val="fr-CH" w:eastAsia="zh-CN"/>
        </w:rPr>
        <w:t>国际电联电信运营商代码列表</w:t>
      </w:r>
      <w:r w:rsidRPr="00454DB1">
        <w:rPr>
          <w:rFonts w:asciiTheme="minorHAnsi" w:eastAsiaTheme="minorEastAsia" w:hAnsiTheme="minorHAnsi"/>
          <w:spacing w:val="-6"/>
          <w:sz w:val="18"/>
          <w:szCs w:val="18"/>
          <w:lang w:eastAsia="zh-CN"/>
        </w:rPr>
        <w:t>（</w:t>
      </w:r>
      <w:r w:rsidRPr="00454DB1">
        <w:rPr>
          <w:rFonts w:asciiTheme="minorHAnsi" w:hAnsiTheme="minorHAnsi"/>
          <w:spacing w:val="-6"/>
          <w:sz w:val="18"/>
          <w:szCs w:val="18"/>
          <w:lang w:eastAsia="zh-CN"/>
        </w:rPr>
        <w:t>ITU-T M.1400</w:t>
      </w:r>
      <w:r w:rsidRPr="00454DB1">
        <w:rPr>
          <w:rFonts w:asciiTheme="minorHAnsi" w:eastAsiaTheme="minorEastAsia" w:hAnsiTheme="minorHAnsi"/>
          <w:spacing w:val="-6"/>
          <w:sz w:val="18"/>
          <w:szCs w:val="18"/>
          <w:lang w:eastAsia="zh-CN"/>
        </w:rPr>
        <w:t>建议书）</w:t>
      </w:r>
      <w:r w:rsidRPr="00454DB1">
        <w:rPr>
          <w:rFonts w:asciiTheme="minorHAnsi" w:eastAsiaTheme="minorEastAsia" w:hAnsiTheme="minorHAnsi"/>
          <w:sz w:val="18"/>
          <w:szCs w:val="18"/>
          <w:lang w:eastAsia="zh-CN"/>
        </w:rPr>
        <w:tab/>
      </w:r>
      <w:r w:rsidRPr="00454DB1">
        <w:rPr>
          <w:rFonts w:asciiTheme="minorHAnsi" w:eastAsia="SimHei" w:hAnsiTheme="minorHAnsi"/>
          <w:sz w:val="18"/>
          <w:szCs w:val="18"/>
          <w:lang w:eastAsia="zh-CN"/>
        </w:rPr>
        <w:t>www.itu.int/ITU-T/inr/icc/index.html</w:t>
      </w:r>
    </w:p>
    <w:p w14:paraId="35E0F2CE" w14:textId="77777777" w:rsidR="00416225" w:rsidRPr="00454DB1" w:rsidRDefault="00416225" w:rsidP="00416225">
      <w:pPr>
        <w:tabs>
          <w:tab w:val="clear" w:pos="5954"/>
          <w:tab w:val="left" w:pos="5529"/>
        </w:tabs>
        <w:spacing w:before="0"/>
        <w:jc w:val="left"/>
        <w:rPr>
          <w:rFonts w:asciiTheme="minorHAnsi" w:hAnsiTheme="minorHAnsi"/>
          <w:sz w:val="18"/>
          <w:szCs w:val="18"/>
          <w:lang w:eastAsia="zh-CN"/>
        </w:rPr>
      </w:pPr>
      <w:r w:rsidRPr="00454DB1">
        <w:rPr>
          <w:rFonts w:asciiTheme="minorHAnsi" w:eastAsiaTheme="minorEastAsia" w:hAnsiTheme="minorHAnsi"/>
          <w:sz w:val="18"/>
          <w:szCs w:val="18"/>
          <w:lang w:val="fr-CH" w:eastAsia="zh-CN"/>
        </w:rPr>
        <w:t>办公传真表</w:t>
      </w:r>
      <w:r w:rsidRPr="00454DB1">
        <w:rPr>
          <w:rFonts w:asciiTheme="minorHAnsi" w:eastAsiaTheme="minorEastAsia" w:hAnsiTheme="minorHAnsi"/>
          <w:sz w:val="18"/>
          <w:szCs w:val="18"/>
          <w:lang w:eastAsia="zh-CN"/>
        </w:rPr>
        <w:t>（</w:t>
      </w:r>
      <w:r w:rsidRPr="00454DB1">
        <w:rPr>
          <w:rFonts w:asciiTheme="minorHAnsi" w:hAnsiTheme="minorHAnsi"/>
          <w:sz w:val="18"/>
          <w:szCs w:val="18"/>
          <w:lang w:eastAsia="zh-CN"/>
        </w:rPr>
        <w:t>ITU-T F.170</w:t>
      </w:r>
      <w:r w:rsidRPr="00454DB1">
        <w:rPr>
          <w:rFonts w:asciiTheme="minorHAnsi" w:eastAsiaTheme="minorEastAsia" w:hAnsiTheme="minorHAnsi"/>
          <w:sz w:val="18"/>
          <w:szCs w:val="18"/>
          <w:lang w:val="fr-CH" w:eastAsia="zh-CN"/>
        </w:rPr>
        <w:t>建议书</w:t>
      </w:r>
      <w:r w:rsidRPr="00454DB1">
        <w:rPr>
          <w:rFonts w:asciiTheme="minorHAnsi" w:eastAsiaTheme="minorEastAsia" w:hAnsiTheme="minorHAnsi"/>
          <w:sz w:val="18"/>
          <w:szCs w:val="18"/>
          <w:lang w:eastAsia="zh-CN"/>
        </w:rPr>
        <w:t>）</w:t>
      </w:r>
      <w:r w:rsidRPr="00454DB1">
        <w:rPr>
          <w:rFonts w:asciiTheme="minorHAnsi" w:eastAsiaTheme="minorEastAsia" w:hAnsiTheme="minorHAnsi"/>
          <w:sz w:val="18"/>
          <w:szCs w:val="18"/>
          <w:lang w:eastAsia="zh-CN"/>
        </w:rPr>
        <w:tab/>
      </w:r>
      <w:r w:rsidRPr="00454DB1">
        <w:rPr>
          <w:rFonts w:asciiTheme="minorHAnsi" w:hAnsiTheme="minorHAnsi"/>
          <w:sz w:val="18"/>
          <w:szCs w:val="18"/>
          <w:lang w:eastAsia="zh-CN"/>
        </w:rPr>
        <w:t>www.itu.int/ITU-T/inr/bureaufax/index.html</w:t>
      </w:r>
    </w:p>
    <w:p w14:paraId="11CF9351" w14:textId="77777777" w:rsidR="00416225" w:rsidRPr="00454DB1" w:rsidRDefault="00416225" w:rsidP="00416225">
      <w:pPr>
        <w:spacing w:before="20" w:after="20"/>
        <w:jc w:val="left"/>
        <w:rPr>
          <w:rFonts w:asciiTheme="minorHAnsi" w:hAnsiTheme="minorHAnsi"/>
          <w:sz w:val="18"/>
          <w:szCs w:val="18"/>
        </w:rPr>
      </w:pPr>
      <w:r w:rsidRPr="00454DB1">
        <w:rPr>
          <w:rFonts w:asciiTheme="minorHAnsi" w:eastAsiaTheme="minorEastAsia" w:hAnsiTheme="minorHAnsi"/>
          <w:sz w:val="18"/>
          <w:szCs w:val="18"/>
          <w:lang w:eastAsia="zh-CN"/>
        </w:rPr>
        <w:t>经认可运营机构（</w:t>
      </w:r>
      <w:r w:rsidRPr="00454DB1">
        <w:rPr>
          <w:rFonts w:asciiTheme="minorHAnsi" w:eastAsiaTheme="minorEastAsia" w:hAnsiTheme="minorHAnsi"/>
          <w:sz w:val="18"/>
          <w:szCs w:val="18"/>
          <w:lang w:eastAsia="zh-CN"/>
        </w:rPr>
        <w:t>ROA</w:t>
      </w:r>
      <w:r w:rsidRPr="00454DB1">
        <w:rPr>
          <w:rFonts w:asciiTheme="minorHAnsi" w:eastAsiaTheme="minorEastAsia" w:hAnsiTheme="minorHAnsi"/>
          <w:sz w:val="18"/>
          <w:szCs w:val="18"/>
          <w:lang w:eastAsia="zh-CN"/>
        </w:rPr>
        <w:t>）名单</w:t>
      </w:r>
      <w:r w:rsidRPr="00454DB1">
        <w:rPr>
          <w:rFonts w:asciiTheme="minorHAnsi" w:hAnsiTheme="minorHAnsi"/>
          <w:sz w:val="18"/>
          <w:szCs w:val="18"/>
        </w:rPr>
        <w:tab/>
      </w:r>
      <w:r w:rsidRPr="00454DB1">
        <w:rPr>
          <w:rFonts w:asciiTheme="minorHAnsi" w:eastAsia="SimHei" w:hAnsiTheme="minorHAnsi"/>
          <w:sz w:val="18"/>
          <w:szCs w:val="18"/>
        </w:rPr>
        <w:t>www.itu.int/ITU-T/inr/roa/index.html</w:t>
      </w:r>
    </w:p>
    <w:p w14:paraId="0D719E14" w14:textId="1A22881C" w:rsidR="00AE7DC0" w:rsidRDefault="00C87FDC" w:rsidP="00AE7DC0">
      <w:pPr>
        <w:tabs>
          <w:tab w:val="clear" w:pos="567"/>
          <w:tab w:val="left" w:pos="720"/>
        </w:tabs>
        <w:overflowPunct/>
        <w:autoSpaceDE/>
        <w:adjustRightInd/>
        <w:spacing w:before="0"/>
        <w:jc w:val="left"/>
        <w:rPr>
          <w:rFonts w:asciiTheme="minorHAnsi" w:hAnsiTheme="minorHAnsi"/>
          <w:sz w:val="18"/>
          <w:szCs w:val="18"/>
        </w:rPr>
      </w:pPr>
      <w:bookmarkStart w:id="479" w:name="_Toc215907216"/>
      <w:r w:rsidRPr="00454DB1">
        <w:rPr>
          <w:lang w:val="en-US" w:eastAsia="zh-CN"/>
        </w:rPr>
        <w:br w:type="page"/>
      </w:r>
      <w:bookmarkEnd w:id="319"/>
      <w:bookmarkEnd w:id="320"/>
      <w:bookmarkEnd w:id="479"/>
    </w:p>
    <w:p w14:paraId="7A8D4044" w14:textId="626A6590" w:rsidR="00E275FA" w:rsidRPr="00454DB1" w:rsidRDefault="00E275FA" w:rsidP="00A448EF">
      <w:pPr>
        <w:pStyle w:val="Heading20"/>
        <w:rPr>
          <w:lang w:val="en-US" w:eastAsia="zh-CN"/>
        </w:rPr>
      </w:pPr>
      <w:bookmarkStart w:id="480" w:name="_Toc39484650"/>
      <w:bookmarkStart w:id="481" w:name="_Toc39650444"/>
      <w:bookmarkStart w:id="482" w:name="_Toc69132129"/>
      <w:bookmarkStart w:id="483" w:name="_Toc106194694"/>
      <w:r w:rsidRPr="00454DB1">
        <w:rPr>
          <w:rFonts w:hint="eastAsia"/>
          <w:lang w:eastAsia="zh-CN"/>
        </w:rPr>
        <w:lastRenderedPageBreak/>
        <w:t>批准</w:t>
      </w:r>
      <w:r w:rsidRPr="00454DB1">
        <w:rPr>
          <w:lang w:val="en-US" w:eastAsia="zh-CN"/>
        </w:rPr>
        <w:t>ITU-T</w:t>
      </w:r>
      <w:r w:rsidRPr="00454DB1">
        <w:rPr>
          <w:rFonts w:hint="eastAsia"/>
          <w:lang w:eastAsia="zh-CN"/>
        </w:rPr>
        <w:t>建议书</w:t>
      </w:r>
      <w:bookmarkEnd w:id="480"/>
      <w:bookmarkEnd w:id="481"/>
      <w:bookmarkEnd w:id="482"/>
      <w:bookmarkEnd w:id="483"/>
    </w:p>
    <w:p w14:paraId="3E548354" w14:textId="7E90D0FC" w:rsidR="00C035D5" w:rsidRPr="003B457F" w:rsidRDefault="00E275FA" w:rsidP="00761E5B">
      <w:pPr>
        <w:spacing w:before="240" w:after="120"/>
        <w:ind w:firstLineChars="200" w:firstLine="400"/>
        <w:jc w:val="left"/>
        <w:rPr>
          <w:rFonts w:cs="Calibri"/>
          <w:b/>
          <w:lang w:eastAsia="zh-CN"/>
        </w:rPr>
      </w:pPr>
      <w:r w:rsidRPr="00067632">
        <w:rPr>
          <w:rFonts w:cs="Arial" w:hint="eastAsia"/>
          <w:lang w:eastAsia="zh-CN"/>
        </w:rPr>
        <w:t>通过</w:t>
      </w:r>
      <w:r w:rsidRPr="00067632">
        <w:rPr>
          <w:rFonts w:cs="Arial"/>
          <w:lang w:eastAsia="zh-CN"/>
        </w:rPr>
        <w:t>AAP-</w:t>
      </w:r>
      <w:r w:rsidR="00B424E8" w:rsidRPr="00067632">
        <w:rPr>
          <w:rFonts w:cs="Arial" w:hint="eastAsia"/>
          <w:lang w:eastAsia="zh-CN"/>
        </w:rPr>
        <w:t>0</w:t>
      </w:r>
      <w:r w:rsidR="00BD71C1">
        <w:rPr>
          <w:rFonts w:cs="Arial"/>
          <w:lang w:eastAsia="zh-CN"/>
        </w:rPr>
        <w:t>6</w:t>
      </w:r>
      <w:r w:rsidRPr="00067632">
        <w:rPr>
          <w:rFonts w:cs="Arial" w:hint="eastAsia"/>
          <w:lang w:eastAsia="zh-CN"/>
        </w:rPr>
        <w:t>通函宣布，根据</w:t>
      </w:r>
      <w:r w:rsidRPr="00067632">
        <w:rPr>
          <w:rFonts w:cs="Arial"/>
          <w:lang w:eastAsia="zh-CN"/>
        </w:rPr>
        <w:t>ITU-T A.8</w:t>
      </w:r>
      <w:r w:rsidRPr="00067632">
        <w:rPr>
          <w:rFonts w:cs="Arial" w:hint="eastAsia"/>
          <w:lang w:eastAsia="zh-CN"/>
        </w:rPr>
        <w:t>建议书规定的程序批准了以下</w:t>
      </w:r>
      <w:r w:rsidRPr="00067632">
        <w:rPr>
          <w:rFonts w:cs="Arial"/>
          <w:lang w:eastAsia="zh-CN"/>
        </w:rPr>
        <w:t>ITU-T</w:t>
      </w:r>
      <w:r w:rsidRPr="00067632">
        <w:rPr>
          <w:rFonts w:cs="Arial" w:hint="eastAsia"/>
          <w:lang w:eastAsia="zh-CN"/>
        </w:rPr>
        <w:t>建议书</w:t>
      </w:r>
      <w:r w:rsidRPr="00B4224C">
        <w:rPr>
          <w:rFonts w:cs="Arial" w:hint="eastAsia"/>
          <w:lang w:eastAsia="zh-CN"/>
        </w:rPr>
        <w:t>：</w:t>
      </w:r>
    </w:p>
    <w:p w14:paraId="4B3F0AA7" w14:textId="2AA3E279" w:rsidR="00C035D5" w:rsidRPr="005A0FAE" w:rsidRDefault="000D4A01" w:rsidP="00C035D5">
      <w:pPr>
        <w:spacing w:after="120"/>
        <w:ind w:left="567" w:hanging="567"/>
        <w:jc w:val="left"/>
        <w:rPr>
          <w:rFonts w:asciiTheme="minorHAnsi" w:hAnsiTheme="minorHAnsi" w:cstheme="minorHAnsi"/>
          <w:lang w:eastAsia="zh-CN"/>
        </w:rPr>
      </w:pPr>
      <w:r w:rsidRPr="000D4A01">
        <w:rPr>
          <w:rFonts w:asciiTheme="minorHAnsi" w:hAnsiTheme="minorHAnsi" w:cstheme="minorHAnsi"/>
          <w:lang w:eastAsia="zh-CN"/>
        </w:rPr>
        <w:t>–</w:t>
      </w:r>
      <w:r w:rsidR="00C035D5">
        <w:rPr>
          <w:rFonts w:asciiTheme="minorHAnsi" w:hAnsiTheme="minorHAnsi" w:cstheme="minorHAnsi"/>
          <w:lang w:eastAsia="zh-CN"/>
        </w:rPr>
        <w:tab/>
      </w:r>
      <w:r w:rsidR="00312FBD">
        <w:rPr>
          <w:rFonts w:asciiTheme="minorHAnsi" w:hAnsiTheme="minorHAnsi" w:cstheme="minorHAnsi"/>
          <w:lang w:eastAsia="zh-CN"/>
        </w:rPr>
        <w:t xml:space="preserve">ITU-T F.748.16 </w:t>
      </w:r>
      <w:r w:rsidR="00C035D5" w:rsidRPr="005A0FAE">
        <w:rPr>
          <w:rFonts w:asciiTheme="minorHAnsi" w:hAnsiTheme="minorHAnsi" w:cstheme="minorHAnsi"/>
          <w:lang w:eastAsia="zh-CN"/>
        </w:rPr>
        <w:t>(05/2022</w:t>
      </w:r>
      <w:r w:rsidR="00312FBD" w:rsidRPr="005A0FAE">
        <w:rPr>
          <w:rFonts w:asciiTheme="minorHAnsi" w:hAnsiTheme="minorHAnsi" w:cstheme="minorHAnsi"/>
          <w:lang w:eastAsia="zh-CN"/>
        </w:rPr>
        <w:t>)</w:t>
      </w:r>
      <w:r w:rsidR="00312FBD">
        <w:rPr>
          <w:rFonts w:asciiTheme="minorHAnsi" w:hAnsiTheme="minorHAnsi" w:cstheme="minorHAnsi" w:hint="eastAsia"/>
          <w:lang w:eastAsia="zh-CN"/>
        </w:rPr>
        <w:t>：</w:t>
      </w:r>
      <w:r w:rsidR="003B457F" w:rsidRPr="003B457F">
        <w:rPr>
          <w:rFonts w:asciiTheme="minorHAnsi" w:hAnsiTheme="minorHAnsi" w:cstheme="minorHAnsi" w:hint="eastAsia"/>
          <w:lang w:eastAsia="zh-CN"/>
        </w:rPr>
        <w:t>智能制造中基于机器视觉的应用和服务的要求。</w:t>
      </w:r>
    </w:p>
    <w:p w14:paraId="4C887A0A" w14:textId="607897E9" w:rsidR="00C035D5" w:rsidRPr="005A0FAE" w:rsidRDefault="000D4A01" w:rsidP="00C035D5">
      <w:pPr>
        <w:spacing w:after="120"/>
        <w:ind w:left="567" w:hanging="567"/>
        <w:jc w:val="left"/>
        <w:rPr>
          <w:rFonts w:asciiTheme="minorHAnsi" w:hAnsiTheme="minorHAnsi" w:cstheme="minorHAnsi"/>
          <w:lang w:eastAsia="zh-CN"/>
        </w:rPr>
      </w:pPr>
      <w:r>
        <w:rPr>
          <w:rFonts w:asciiTheme="minorHAnsi" w:hAnsiTheme="minorHAnsi" w:cstheme="minorHAnsi"/>
          <w:lang w:eastAsia="zh-CN"/>
        </w:rPr>
        <w:t>–</w:t>
      </w:r>
      <w:r w:rsidR="00C035D5">
        <w:rPr>
          <w:rFonts w:asciiTheme="minorHAnsi" w:hAnsiTheme="minorHAnsi" w:cstheme="minorHAnsi"/>
          <w:lang w:eastAsia="zh-CN"/>
        </w:rPr>
        <w:tab/>
      </w:r>
      <w:r w:rsidR="00C035D5" w:rsidRPr="005A0FAE">
        <w:rPr>
          <w:rFonts w:asciiTheme="minorHAnsi" w:hAnsiTheme="minorHAnsi" w:cstheme="minorHAnsi"/>
          <w:lang w:eastAsia="zh-CN"/>
        </w:rPr>
        <w:t>ITU-T G.798 (2017)</w:t>
      </w:r>
      <w:r w:rsidR="003B457F" w:rsidRPr="00B4224C">
        <w:rPr>
          <w:rFonts w:cs="Arial" w:hint="eastAsia"/>
          <w:lang w:eastAsia="zh-CN"/>
        </w:rPr>
        <w:t>修正</w:t>
      </w:r>
      <w:r w:rsidR="00C035D5" w:rsidRPr="005A0FAE">
        <w:rPr>
          <w:rFonts w:asciiTheme="minorHAnsi" w:hAnsiTheme="minorHAnsi" w:cstheme="minorHAnsi"/>
          <w:lang w:eastAsia="zh-CN"/>
        </w:rPr>
        <w:t>4 (05/2022)</w:t>
      </w:r>
      <w:r w:rsidR="00BD71C1">
        <w:rPr>
          <w:rFonts w:asciiTheme="minorHAnsi" w:hAnsiTheme="minorHAnsi" w:cstheme="minorHAnsi" w:hint="eastAsia"/>
          <w:lang w:eastAsia="zh-CN"/>
        </w:rPr>
        <w:t>：</w:t>
      </w:r>
      <w:r w:rsidR="003B457F" w:rsidRPr="003B457F">
        <w:rPr>
          <w:rFonts w:asciiTheme="minorHAnsi" w:hAnsiTheme="minorHAnsi" w:cstheme="minorHAnsi" w:hint="eastAsia"/>
          <w:lang w:eastAsia="zh-CN"/>
        </w:rPr>
        <w:t>光传输网络层次设备功能块的特性</w:t>
      </w:r>
      <w:r w:rsidR="00C035D5" w:rsidRPr="005A0FAE">
        <w:rPr>
          <w:rFonts w:asciiTheme="minorHAnsi" w:hAnsiTheme="minorHAnsi" w:cstheme="minorHAnsi"/>
          <w:lang w:eastAsia="zh-CN"/>
        </w:rPr>
        <w:t xml:space="preserve"> </w:t>
      </w:r>
      <w:r w:rsidR="003B457F" w:rsidRPr="003B457F">
        <w:rPr>
          <w:rFonts w:asciiTheme="minorHAnsi" w:hAnsiTheme="minorHAnsi" w:cstheme="minorHAnsi"/>
          <w:lang w:eastAsia="zh-CN"/>
        </w:rPr>
        <w:t>–</w:t>
      </w:r>
      <w:r w:rsidR="00C035D5" w:rsidRPr="005A0FAE">
        <w:rPr>
          <w:rFonts w:asciiTheme="minorHAnsi" w:hAnsiTheme="minorHAnsi" w:cstheme="minorHAnsi"/>
          <w:lang w:eastAsia="zh-CN"/>
        </w:rPr>
        <w:t xml:space="preserve"> </w:t>
      </w:r>
      <w:r w:rsidR="003B457F" w:rsidRPr="00B4224C">
        <w:rPr>
          <w:rFonts w:cs="Arial" w:hint="eastAsia"/>
          <w:lang w:eastAsia="zh-CN"/>
        </w:rPr>
        <w:t>修正</w:t>
      </w:r>
      <w:r w:rsidR="00C035D5" w:rsidRPr="005A0FAE">
        <w:rPr>
          <w:rFonts w:asciiTheme="minorHAnsi" w:hAnsiTheme="minorHAnsi" w:cstheme="minorHAnsi"/>
          <w:lang w:eastAsia="zh-CN"/>
        </w:rPr>
        <w:t>4</w:t>
      </w:r>
    </w:p>
    <w:p w14:paraId="2ABEB584" w14:textId="406DCBA4" w:rsidR="00C035D5" w:rsidRPr="005A0FAE" w:rsidRDefault="000D4A01" w:rsidP="00C035D5">
      <w:pPr>
        <w:spacing w:after="120"/>
        <w:ind w:left="567" w:hanging="567"/>
        <w:jc w:val="left"/>
        <w:rPr>
          <w:rFonts w:asciiTheme="minorHAnsi" w:hAnsiTheme="minorHAnsi" w:cstheme="minorHAnsi"/>
          <w:lang w:eastAsia="zh-CN"/>
        </w:rPr>
      </w:pPr>
      <w:r>
        <w:rPr>
          <w:rFonts w:asciiTheme="minorHAnsi" w:hAnsiTheme="minorHAnsi" w:cstheme="minorHAnsi"/>
          <w:lang w:eastAsia="zh-CN"/>
        </w:rPr>
        <w:t>–</w:t>
      </w:r>
      <w:r w:rsidR="00C035D5">
        <w:rPr>
          <w:rFonts w:asciiTheme="minorHAnsi" w:hAnsiTheme="minorHAnsi" w:cstheme="minorHAnsi"/>
          <w:lang w:eastAsia="zh-CN"/>
        </w:rPr>
        <w:tab/>
      </w:r>
      <w:r w:rsidR="00C035D5" w:rsidRPr="005A0FAE">
        <w:rPr>
          <w:rFonts w:asciiTheme="minorHAnsi" w:hAnsiTheme="minorHAnsi" w:cstheme="minorHAnsi"/>
          <w:lang w:eastAsia="zh-CN"/>
        </w:rPr>
        <w:t>ITU-T G.9961 (2018)</w:t>
      </w:r>
      <w:r w:rsidR="003B457F" w:rsidRPr="00B4224C">
        <w:rPr>
          <w:rFonts w:cs="Arial" w:hint="eastAsia"/>
          <w:lang w:eastAsia="zh-CN"/>
        </w:rPr>
        <w:t>修正</w:t>
      </w:r>
      <w:r w:rsidR="00C035D5" w:rsidRPr="005A0FAE">
        <w:rPr>
          <w:rFonts w:asciiTheme="minorHAnsi" w:hAnsiTheme="minorHAnsi" w:cstheme="minorHAnsi"/>
          <w:lang w:eastAsia="zh-CN"/>
        </w:rPr>
        <w:t>4 (05/2022)</w:t>
      </w:r>
      <w:r w:rsidR="00BD71C1">
        <w:rPr>
          <w:rFonts w:asciiTheme="minorHAnsi" w:hAnsiTheme="minorHAnsi" w:cstheme="minorHAnsi" w:hint="eastAsia"/>
          <w:lang w:eastAsia="zh-CN"/>
        </w:rPr>
        <w:t>：</w:t>
      </w:r>
      <w:r w:rsidR="003B457F" w:rsidRPr="003B457F">
        <w:rPr>
          <w:rFonts w:asciiTheme="minorHAnsi" w:hAnsiTheme="minorHAnsi" w:cstheme="minorHAnsi" w:hint="eastAsia"/>
          <w:lang w:eastAsia="zh-CN"/>
        </w:rPr>
        <w:t>统一高速有线家庭网络收发信机</w:t>
      </w:r>
      <w:r w:rsidR="003B457F" w:rsidRPr="003B457F">
        <w:rPr>
          <w:rFonts w:asciiTheme="minorHAnsi" w:hAnsiTheme="minorHAnsi" w:cstheme="minorHAnsi" w:hint="eastAsia"/>
          <w:lang w:eastAsia="zh-CN"/>
        </w:rPr>
        <w:t xml:space="preserve"> </w:t>
      </w:r>
      <w:r w:rsidR="003B457F" w:rsidRPr="003B457F">
        <w:rPr>
          <w:rFonts w:asciiTheme="minorHAnsi" w:hAnsiTheme="minorHAnsi" w:cstheme="minorHAnsi"/>
          <w:lang w:eastAsia="zh-CN"/>
        </w:rPr>
        <w:t>–</w:t>
      </w:r>
      <w:r w:rsidR="003B457F" w:rsidRPr="003B457F">
        <w:rPr>
          <w:rFonts w:asciiTheme="minorHAnsi" w:hAnsiTheme="minorHAnsi" w:cstheme="minorHAnsi" w:hint="eastAsia"/>
          <w:lang w:eastAsia="zh-CN"/>
        </w:rPr>
        <w:t xml:space="preserve"> </w:t>
      </w:r>
      <w:r w:rsidR="003B457F" w:rsidRPr="003B457F">
        <w:rPr>
          <w:rFonts w:asciiTheme="minorHAnsi" w:hAnsiTheme="minorHAnsi" w:cstheme="minorHAnsi" w:hint="eastAsia"/>
          <w:lang w:eastAsia="zh-CN"/>
        </w:rPr>
        <w:t>数据链路层规范</w:t>
      </w:r>
      <w:r w:rsidR="00BD71C1">
        <w:rPr>
          <w:rFonts w:asciiTheme="minorHAnsi" w:hAnsiTheme="minorHAnsi" w:cstheme="minorHAnsi" w:hint="eastAsia"/>
          <w:lang w:eastAsia="zh-CN"/>
        </w:rPr>
        <w:t>：</w:t>
      </w:r>
      <w:r w:rsidR="003B457F" w:rsidRPr="00B4224C">
        <w:rPr>
          <w:rFonts w:cs="Arial" w:hint="eastAsia"/>
          <w:lang w:eastAsia="zh-CN"/>
        </w:rPr>
        <w:t>修正</w:t>
      </w:r>
      <w:r w:rsidR="00C035D5" w:rsidRPr="005A0FAE">
        <w:rPr>
          <w:rFonts w:asciiTheme="minorHAnsi" w:hAnsiTheme="minorHAnsi" w:cstheme="minorHAnsi"/>
          <w:lang w:eastAsia="zh-CN"/>
        </w:rPr>
        <w:t>4</w:t>
      </w:r>
    </w:p>
    <w:p w14:paraId="7146414C" w14:textId="6923C0EA" w:rsidR="00C035D5" w:rsidRPr="005A0FAE" w:rsidRDefault="000D4A01" w:rsidP="00C035D5">
      <w:pPr>
        <w:spacing w:after="120"/>
        <w:ind w:left="567" w:hanging="567"/>
        <w:jc w:val="left"/>
        <w:rPr>
          <w:rFonts w:asciiTheme="minorHAnsi" w:hAnsiTheme="minorHAnsi" w:cstheme="minorHAnsi"/>
          <w:lang w:eastAsia="zh-CN"/>
        </w:rPr>
      </w:pPr>
      <w:r>
        <w:rPr>
          <w:rFonts w:asciiTheme="minorHAnsi" w:hAnsiTheme="minorHAnsi" w:cstheme="minorHAnsi"/>
          <w:lang w:eastAsia="zh-CN"/>
        </w:rPr>
        <w:t>–</w:t>
      </w:r>
      <w:r w:rsidR="00C035D5">
        <w:rPr>
          <w:rFonts w:asciiTheme="minorHAnsi" w:hAnsiTheme="minorHAnsi" w:cstheme="minorHAnsi"/>
          <w:lang w:eastAsia="zh-CN"/>
        </w:rPr>
        <w:tab/>
      </w:r>
      <w:r w:rsidR="00C035D5" w:rsidRPr="005A0FAE">
        <w:rPr>
          <w:rFonts w:asciiTheme="minorHAnsi" w:hAnsiTheme="minorHAnsi" w:cstheme="minorHAnsi"/>
          <w:lang w:eastAsia="zh-CN"/>
        </w:rPr>
        <w:t>ITU-T G.9978 (2018)</w:t>
      </w:r>
      <w:r w:rsidR="003B457F" w:rsidRPr="00B4224C">
        <w:rPr>
          <w:rFonts w:cs="Arial" w:hint="eastAsia"/>
          <w:lang w:eastAsia="zh-CN"/>
        </w:rPr>
        <w:t>修正</w:t>
      </w:r>
      <w:r w:rsidR="00C035D5" w:rsidRPr="005A0FAE">
        <w:rPr>
          <w:rFonts w:asciiTheme="minorHAnsi" w:hAnsiTheme="minorHAnsi" w:cstheme="minorHAnsi"/>
          <w:lang w:eastAsia="zh-CN"/>
        </w:rPr>
        <w:t>1 (05/2022)</w:t>
      </w:r>
      <w:r w:rsidR="00BD71C1">
        <w:rPr>
          <w:rFonts w:asciiTheme="minorHAnsi" w:hAnsiTheme="minorHAnsi" w:cstheme="minorHAnsi" w:hint="eastAsia"/>
          <w:lang w:eastAsia="zh-CN"/>
        </w:rPr>
        <w:t>：</w:t>
      </w:r>
      <w:r w:rsidR="003B457F" w:rsidRPr="003B457F">
        <w:rPr>
          <w:rFonts w:asciiTheme="minorHAnsi" w:hAnsiTheme="minorHAnsi" w:cstheme="minorHAnsi" w:hint="eastAsia"/>
          <w:lang w:eastAsia="zh-CN"/>
        </w:rPr>
        <w:t>G.hn</w:t>
      </w:r>
      <w:r w:rsidR="003B457F" w:rsidRPr="003B457F">
        <w:rPr>
          <w:rFonts w:asciiTheme="minorHAnsi" w:hAnsiTheme="minorHAnsi" w:cstheme="minorHAnsi" w:hint="eastAsia"/>
          <w:lang w:eastAsia="zh-CN"/>
        </w:rPr>
        <w:t>网络的安全接纳</w:t>
      </w:r>
      <w:r w:rsidR="003B457F">
        <w:rPr>
          <w:rFonts w:asciiTheme="minorHAnsi" w:hAnsiTheme="minorHAnsi" w:cstheme="minorHAnsi" w:hint="eastAsia"/>
          <w:lang w:eastAsia="zh-CN"/>
        </w:rPr>
        <w:t xml:space="preserve"> </w:t>
      </w:r>
      <w:r w:rsidR="003B457F" w:rsidRPr="003B457F">
        <w:rPr>
          <w:rFonts w:asciiTheme="minorHAnsi" w:hAnsiTheme="minorHAnsi" w:cstheme="minorHAnsi"/>
          <w:lang w:eastAsia="zh-CN"/>
        </w:rPr>
        <w:t>–</w:t>
      </w:r>
      <w:r w:rsidR="003B457F">
        <w:rPr>
          <w:rFonts w:asciiTheme="minorHAnsi" w:hAnsiTheme="minorHAnsi" w:cstheme="minorHAnsi"/>
          <w:lang w:eastAsia="zh-CN"/>
        </w:rPr>
        <w:t xml:space="preserve"> </w:t>
      </w:r>
      <w:r w:rsidR="003B457F" w:rsidRPr="00B4224C">
        <w:rPr>
          <w:rFonts w:cs="Arial" w:hint="eastAsia"/>
          <w:lang w:eastAsia="zh-CN"/>
        </w:rPr>
        <w:t>修正</w:t>
      </w:r>
      <w:r w:rsidR="00C035D5" w:rsidRPr="005A0FAE">
        <w:rPr>
          <w:rFonts w:asciiTheme="minorHAnsi" w:hAnsiTheme="minorHAnsi" w:cstheme="minorHAnsi"/>
          <w:lang w:eastAsia="zh-CN"/>
        </w:rPr>
        <w:t>1</w:t>
      </w:r>
    </w:p>
    <w:p w14:paraId="2F43F13A" w14:textId="30DBFE4E" w:rsidR="00C035D5" w:rsidRDefault="000D4A01" w:rsidP="00C035D5">
      <w:pPr>
        <w:spacing w:after="120"/>
        <w:ind w:left="567" w:hanging="567"/>
        <w:jc w:val="left"/>
        <w:rPr>
          <w:rFonts w:asciiTheme="minorHAnsi" w:hAnsiTheme="minorHAnsi" w:cstheme="minorHAnsi"/>
          <w:lang w:eastAsia="zh-CN"/>
        </w:rPr>
      </w:pPr>
      <w:r>
        <w:rPr>
          <w:rFonts w:asciiTheme="minorHAnsi" w:hAnsiTheme="minorHAnsi" w:cstheme="minorHAnsi"/>
          <w:lang w:eastAsia="zh-CN"/>
        </w:rPr>
        <w:t>–</w:t>
      </w:r>
      <w:r w:rsidR="00C035D5">
        <w:rPr>
          <w:rFonts w:asciiTheme="minorHAnsi" w:hAnsiTheme="minorHAnsi" w:cstheme="minorHAnsi"/>
          <w:lang w:eastAsia="zh-CN"/>
        </w:rPr>
        <w:tab/>
      </w:r>
      <w:r w:rsidR="00C035D5" w:rsidRPr="005A0FAE">
        <w:rPr>
          <w:rFonts w:asciiTheme="minorHAnsi" w:hAnsiTheme="minorHAnsi" w:cstheme="minorHAnsi"/>
          <w:lang w:eastAsia="zh-CN"/>
        </w:rPr>
        <w:t>ITU-T H.274 (V2) (05/2022)</w:t>
      </w:r>
      <w:r w:rsidR="00BD71C1">
        <w:rPr>
          <w:rFonts w:asciiTheme="minorHAnsi" w:hAnsiTheme="minorHAnsi" w:cstheme="minorHAnsi" w:hint="eastAsia"/>
          <w:lang w:eastAsia="zh-CN"/>
        </w:rPr>
        <w:t>：</w:t>
      </w:r>
      <w:r w:rsidR="003B457F" w:rsidRPr="003B457F">
        <w:rPr>
          <w:rFonts w:asciiTheme="minorHAnsi" w:hAnsiTheme="minorHAnsi" w:cstheme="minorHAnsi" w:hint="eastAsia"/>
          <w:lang w:eastAsia="zh-CN"/>
        </w:rPr>
        <w:t>有关视频流编码的全面补充强化信息消息</w:t>
      </w:r>
    </w:p>
    <w:p w14:paraId="5C8A1835" w14:textId="7E596E2A" w:rsidR="00C035D5" w:rsidRPr="00914102" w:rsidRDefault="003B457F" w:rsidP="00761E5B">
      <w:pPr>
        <w:spacing w:before="240" w:after="120"/>
        <w:ind w:firstLineChars="200" w:firstLine="400"/>
        <w:jc w:val="left"/>
        <w:rPr>
          <w:lang w:eastAsia="zh-CN"/>
        </w:rPr>
      </w:pPr>
      <w:r w:rsidRPr="003B457F">
        <w:rPr>
          <w:rFonts w:hint="eastAsia"/>
          <w:lang w:eastAsia="zh-CN"/>
        </w:rPr>
        <w:t>通过</w:t>
      </w:r>
      <w:r w:rsidRPr="003B457F">
        <w:rPr>
          <w:rFonts w:hint="eastAsia"/>
          <w:lang w:eastAsia="zh-CN"/>
        </w:rPr>
        <w:t>202</w:t>
      </w:r>
      <w:r w:rsidR="007D260D">
        <w:rPr>
          <w:lang w:eastAsia="zh-CN"/>
        </w:rPr>
        <w:t>2</w:t>
      </w:r>
      <w:r w:rsidRPr="003B457F">
        <w:rPr>
          <w:rFonts w:hint="eastAsia"/>
          <w:lang w:eastAsia="zh-CN"/>
        </w:rPr>
        <w:t>年</w:t>
      </w:r>
      <w:r w:rsidR="007D260D">
        <w:rPr>
          <w:lang w:eastAsia="zh-CN"/>
        </w:rPr>
        <w:t>5</w:t>
      </w:r>
      <w:r w:rsidRPr="003B457F">
        <w:rPr>
          <w:rFonts w:hint="eastAsia"/>
          <w:lang w:eastAsia="zh-CN"/>
        </w:rPr>
        <w:t>月</w:t>
      </w:r>
      <w:r w:rsidR="007D260D">
        <w:rPr>
          <w:lang w:eastAsia="zh-CN"/>
        </w:rPr>
        <w:t>6</w:t>
      </w:r>
      <w:r w:rsidRPr="003B457F">
        <w:rPr>
          <w:rFonts w:hint="eastAsia"/>
          <w:lang w:eastAsia="zh-CN"/>
        </w:rPr>
        <w:t>日电信标准化局第</w:t>
      </w:r>
      <w:r w:rsidR="007D260D">
        <w:rPr>
          <w:rFonts w:hint="eastAsia"/>
          <w:lang w:eastAsia="zh-CN"/>
        </w:rPr>
        <w:t>1</w:t>
      </w:r>
      <w:r w:rsidR="007D260D">
        <w:rPr>
          <w:lang w:eastAsia="zh-CN"/>
        </w:rPr>
        <w:t>5</w:t>
      </w:r>
      <w:r w:rsidRPr="003B457F">
        <w:rPr>
          <w:rFonts w:hint="eastAsia"/>
          <w:lang w:eastAsia="zh-CN"/>
        </w:rPr>
        <w:t>号通函宣布，根据第</w:t>
      </w:r>
      <w:r w:rsidRPr="003B457F">
        <w:rPr>
          <w:rFonts w:hint="eastAsia"/>
          <w:lang w:eastAsia="zh-CN"/>
        </w:rPr>
        <w:t>1</w:t>
      </w:r>
      <w:r w:rsidRPr="003B457F">
        <w:rPr>
          <w:rFonts w:hint="eastAsia"/>
          <w:lang w:eastAsia="zh-CN"/>
        </w:rPr>
        <w:t>号决议规定的程序批准了以下</w:t>
      </w:r>
      <w:r w:rsidR="007D260D" w:rsidRPr="00914102">
        <w:rPr>
          <w:lang w:eastAsia="zh-CN"/>
        </w:rPr>
        <w:t>ITU-T</w:t>
      </w:r>
      <w:r w:rsidRPr="003B457F">
        <w:rPr>
          <w:rFonts w:hint="eastAsia"/>
          <w:lang w:eastAsia="zh-CN"/>
        </w:rPr>
        <w:t>建议书：</w:t>
      </w:r>
    </w:p>
    <w:p w14:paraId="38CF96CD" w14:textId="462A679C" w:rsidR="00C035D5" w:rsidRPr="00BD71C1" w:rsidRDefault="00312FBD" w:rsidP="00C035D5">
      <w:pPr>
        <w:spacing w:after="120"/>
        <w:ind w:left="567" w:hanging="567"/>
        <w:jc w:val="left"/>
        <w:rPr>
          <w:lang w:val="fr-FR" w:eastAsia="zh-CN"/>
        </w:rPr>
      </w:pPr>
      <w:r>
        <w:rPr>
          <w:lang w:val="fr-FR" w:eastAsia="zh-CN"/>
        </w:rPr>
        <w:t>–</w:t>
      </w:r>
      <w:r w:rsidR="00C035D5" w:rsidRPr="00BD71C1">
        <w:rPr>
          <w:lang w:val="fr-FR" w:eastAsia="zh-CN"/>
        </w:rPr>
        <w:tab/>
        <w:t xml:space="preserve">ITU-T </w:t>
      </w:r>
      <w:r w:rsidR="00C035D5" w:rsidRPr="00BD71C1">
        <w:rPr>
          <w:rFonts w:asciiTheme="minorHAnsi" w:hAnsiTheme="minorHAnsi" w:cstheme="minorHAnsi"/>
          <w:lang w:val="fr-FR" w:eastAsia="zh-CN"/>
        </w:rPr>
        <w:t>D.608 R</w:t>
      </w:r>
      <w:r w:rsidR="00C035D5" w:rsidRPr="00BD71C1">
        <w:rPr>
          <w:lang w:val="fr-FR" w:eastAsia="zh-CN"/>
        </w:rPr>
        <w:t xml:space="preserve"> (05/2022)</w:t>
      </w:r>
      <w:r w:rsidR="00BD71C1" w:rsidRPr="00BD71C1">
        <w:rPr>
          <w:rFonts w:asciiTheme="minorHAnsi" w:hAnsiTheme="minorHAnsi" w:cstheme="minorHAnsi" w:hint="eastAsia"/>
          <w:lang w:val="fr-FR" w:eastAsia="zh-CN"/>
        </w:rPr>
        <w:t>：</w:t>
      </w:r>
      <w:r w:rsidR="00C035D5" w:rsidRPr="00BD71C1">
        <w:rPr>
          <w:lang w:val="fr-FR" w:eastAsia="zh-CN"/>
        </w:rPr>
        <w:t>OTT</w:t>
      </w:r>
      <w:r w:rsidR="007D260D">
        <w:rPr>
          <w:rFonts w:hint="eastAsia"/>
          <w:lang w:val="fr-FR" w:eastAsia="zh-CN"/>
        </w:rPr>
        <w:t>话音旁路</w:t>
      </w:r>
    </w:p>
    <w:p w14:paraId="0ED8FF62" w14:textId="075AE615" w:rsidR="00C035D5" w:rsidRPr="003B457F" w:rsidRDefault="003B457F" w:rsidP="00761E5B">
      <w:pPr>
        <w:spacing w:before="240" w:after="120"/>
        <w:ind w:firstLineChars="200" w:firstLine="400"/>
        <w:jc w:val="left"/>
        <w:rPr>
          <w:lang w:val="fr-FR" w:eastAsia="zh-CN"/>
        </w:rPr>
      </w:pPr>
      <w:r w:rsidRPr="003B457F">
        <w:rPr>
          <w:rFonts w:hint="eastAsia"/>
          <w:lang w:eastAsia="zh-CN"/>
        </w:rPr>
        <w:t>通过</w:t>
      </w:r>
      <w:r w:rsidRPr="003B457F">
        <w:rPr>
          <w:rFonts w:hint="eastAsia"/>
          <w:lang w:val="fr-FR" w:eastAsia="zh-CN"/>
        </w:rPr>
        <w:t>202</w:t>
      </w:r>
      <w:r w:rsidR="007D260D">
        <w:rPr>
          <w:lang w:val="fr-FR" w:eastAsia="zh-CN"/>
        </w:rPr>
        <w:t>2</w:t>
      </w:r>
      <w:r w:rsidRPr="003B457F">
        <w:rPr>
          <w:rFonts w:hint="eastAsia"/>
          <w:lang w:eastAsia="zh-CN"/>
        </w:rPr>
        <w:t>年</w:t>
      </w:r>
      <w:r w:rsidR="00312FBD">
        <w:rPr>
          <w:rFonts w:hint="eastAsia"/>
          <w:lang w:val="fr-FR" w:eastAsia="zh-CN"/>
        </w:rPr>
        <w:t>5</w:t>
      </w:r>
      <w:r w:rsidRPr="003B457F">
        <w:rPr>
          <w:rFonts w:hint="eastAsia"/>
          <w:lang w:eastAsia="zh-CN"/>
        </w:rPr>
        <w:t>月</w:t>
      </w:r>
      <w:r w:rsidRPr="003B457F">
        <w:rPr>
          <w:rFonts w:hint="eastAsia"/>
          <w:lang w:val="fr-FR" w:eastAsia="zh-CN"/>
        </w:rPr>
        <w:t>23</w:t>
      </w:r>
      <w:r w:rsidRPr="003B457F">
        <w:rPr>
          <w:rFonts w:hint="eastAsia"/>
          <w:lang w:eastAsia="zh-CN"/>
        </w:rPr>
        <w:t>日电信标准化局第</w:t>
      </w:r>
      <w:r w:rsidR="007D260D" w:rsidRPr="007D260D">
        <w:rPr>
          <w:lang w:val="fr-FR" w:eastAsia="zh-CN"/>
        </w:rPr>
        <w:t>18</w:t>
      </w:r>
      <w:r w:rsidRPr="003B457F">
        <w:rPr>
          <w:rFonts w:hint="eastAsia"/>
          <w:lang w:eastAsia="zh-CN"/>
        </w:rPr>
        <w:t>号通函宣布</w:t>
      </w:r>
      <w:r w:rsidRPr="003B457F">
        <w:rPr>
          <w:rFonts w:hint="eastAsia"/>
          <w:lang w:val="fr-FR" w:eastAsia="zh-CN"/>
        </w:rPr>
        <w:t>，</w:t>
      </w:r>
      <w:r w:rsidRPr="003B457F">
        <w:rPr>
          <w:rFonts w:hint="eastAsia"/>
          <w:lang w:eastAsia="zh-CN"/>
        </w:rPr>
        <w:t>根据第</w:t>
      </w:r>
      <w:r w:rsidRPr="003B457F">
        <w:rPr>
          <w:rFonts w:hint="eastAsia"/>
          <w:lang w:val="fr-FR" w:eastAsia="zh-CN"/>
        </w:rPr>
        <w:t>1</w:t>
      </w:r>
      <w:r w:rsidRPr="003B457F">
        <w:rPr>
          <w:rFonts w:hint="eastAsia"/>
          <w:lang w:eastAsia="zh-CN"/>
        </w:rPr>
        <w:t>号决议规定的程序批准了以下</w:t>
      </w:r>
      <w:r w:rsidR="007D260D" w:rsidRPr="003B457F">
        <w:rPr>
          <w:lang w:val="fr-FR" w:eastAsia="zh-CN"/>
        </w:rPr>
        <w:t>ITU-T</w:t>
      </w:r>
      <w:r w:rsidRPr="003B457F">
        <w:rPr>
          <w:rFonts w:hint="eastAsia"/>
          <w:lang w:eastAsia="zh-CN"/>
        </w:rPr>
        <w:t>建议书</w:t>
      </w:r>
      <w:r w:rsidRPr="003B457F">
        <w:rPr>
          <w:rFonts w:hint="eastAsia"/>
          <w:lang w:val="fr-FR" w:eastAsia="zh-CN"/>
        </w:rPr>
        <w:t>：</w:t>
      </w:r>
    </w:p>
    <w:p w14:paraId="35C9FBF7" w14:textId="39027ACA" w:rsidR="00C035D5" w:rsidRPr="002B7C6B" w:rsidRDefault="00312FBD" w:rsidP="00C035D5">
      <w:pPr>
        <w:spacing w:after="120"/>
        <w:ind w:left="567" w:hanging="567"/>
        <w:jc w:val="left"/>
        <w:rPr>
          <w:rFonts w:asciiTheme="minorHAnsi" w:hAnsiTheme="minorHAnsi" w:cstheme="minorHAnsi"/>
          <w:lang w:eastAsia="zh-CN"/>
        </w:rPr>
      </w:pPr>
      <w:r>
        <w:rPr>
          <w:lang w:eastAsia="zh-CN"/>
        </w:rPr>
        <w:t>–</w:t>
      </w:r>
      <w:r w:rsidR="00C035D5">
        <w:rPr>
          <w:lang w:eastAsia="zh-CN"/>
        </w:rPr>
        <w:tab/>
      </w:r>
      <w:r>
        <w:rPr>
          <w:lang w:eastAsia="zh-CN"/>
        </w:rPr>
        <w:t>ITU-T X.1246 (2015)</w:t>
      </w:r>
      <w:r w:rsidR="008C51C8">
        <w:rPr>
          <w:rFonts w:hint="eastAsia"/>
          <w:lang w:eastAsia="zh-CN"/>
        </w:rPr>
        <w:t>修正</w:t>
      </w:r>
      <w:r w:rsidR="00C035D5" w:rsidRPr="001121FE">
        <w:rPr>
          <w:lang w:eastAsia="zh-CN"/>
        </w:rPr>
        <w:t xml:space="preserve">1 </w:t>
      </w:r>
      <w:r w:rsidR="00C035D5" w:rsidRPr="00CD29C0">
        <w:rPr>
          <w:lang w:eastAsia="zh-CN"/>
        </w:rPr>
        <w:t>(05/2022)</w:t>
      </w:r>
      <w:r w:rsidR="00BD71C1">
        <w:rPr>
          <w:rFonts w:asciiTheme="minorHAnsi" w:hAnsiTheme="minorHAnsi" w:cstheme="minorHAnsi" w:hint="eastAsia"/>
          <w:lang w:eastAsia="zh-CN"/>
        </w:rPr>
        <w:t>：</w:t>
      </w:r>
      <w:r w:rsidR="008C51C8" w:rsidRPr="008C51C8">
        <w:rPr>
          <w:rFonts w:hint="eastAsia"/>
          <w:lang w:eastAsia="zh-CN"/>
        </w:rPr>
        <w:t>电信组织打击语音垃圾信息的技术</w:t>
      </w:r>
    </w:p>
    <w:p w14:paraId="20D3F066" w14:textId="2BAD9E01" w:rsidR="00C035D5" w:rsidRPr="002B7C6B" w:rsidRDefault="00312FBD" w:rsidP="00C035D5">
      <w:pPr>
        <w:spacing w:after="120"/>
        <w:ind w:left="567" w:hanging="567"/>
        <w:jc w:val="left"/>
        <w:rPr>
          <w:rFonts w:asciiTheme="minorHAnsi" w:hAnsiTheme="minorHAnsi" w:cstheme="minorHAnsi"/>
          <w:lang w:eastAsia="zh-CN"/>
        </w:rPr>
      </w:pPr>
      <w:r>
        <w:rPr>
          <w:lang w:eastAsia="zh-CN"/>
        </w:rPr>
        <w:t>–</w:t>
      </w:r>
      <w:r w:rsidR="00C035D5">
        <w:rPr>
          <w:lang w:eastAsia="zh-CN"/>
        </w:rPr>
        <w:tab/>
      </w:r>
      <w:r w:rsidR="00C035D5" w:rsidRPr="00781FDD">
        <w:rPr>
          <w:lang w:eastAsia="zh-CN"/>
        </w:rPr>
        <w:t>ITU-T X.1247</w:t>
      </w:r>
      <w:r w:rsidR="00C035D5" w:rsidRPr="001121FE">
        <w:rPr>
          <w:lang w:eastAsia="zh-CN"/>
        </w:rPr>
        <w:t xml:space="preserve"> (201</w:t>
      </w:r>
      <w:r w:rsidR="00C035D5">
        <w:rPr>
          <w:lang w:eastAsia="zh-CN"/>
        </w:rPr>
        <w:t>6</w:t>
      </w:r>
      <w:r>
        <w:rPr>
          <w:lang w:eastAsia="zh-CN"/>
        </w:rPr>
        <w:t>)</w:t>
      </w:r>
      <w:r w:rsidR="008C51C8">
        <w:rPr>
          <w:rFonts w:hint="eastAsia"/>
          <w:lang w:eastAsia="zh-CN"/>
        </w:rPr>
        <w:t>修正</w:t>
      </w:r>
      <w:r w:rsidR="00C035D5" w:rsidRPr="001121FE">
        <w:rPr>
          <w:lang w:eastAsia="zh-CN"/>
        </w:rPr>
        <w:t xml:space="preserve">1 </w:t>
      </w:r>
      <w:r w:rsidR="00C035D5" w:rsidRPr="00CD29C0">
        <w:rPr>
          <w:lang w:eastAsia="zh-CN"/>
        </w:rPr>
        <w:t>(05/2022)</w:t>
      </w:r>
      <w:r w:rsidR="00BD71C1">
        <w:rPr>
          <w:rFonts w:asciiTheme="minorHAnsi" w:hAnsiTheme="minorHAnsi" w:cstheme="minorHAnsi" w:hint="eastAsia"/>
          <w:lang w:eastAsia="zh-CN"/>
        </w:rPr>
        <w:t>：</w:t>
      </w:r>
      <w:r w:rsidR="008C51C8" w:rsidRPr="008C51C8">
        <w:rPr>
          <w:rFonts w:hint="eastAsia"/>
          <w:lang w:eastAsia="zh-CN"/>
        </w:rPr>
        <w:t>打击移动垃圾信息的技术框架</w:t>
      </w:r>
    </w:p>
    <w:p w14:paraId="7DBA3F56" w14:textId="58929DE7" w:rsidR="00C035D5" w:rsidRPr="002B7C6B" w:rsidRDefault="00312FBD" w:rsidP="00C035D5">
      <w:pPr>
        <w:spacing w:after="120"/>
        <w:ind w:left="567" w:hanging="567"/>
        <w:jc w:val="left"/>
        <w:rPr>
          <w:rFonts w:asciiTheme="minorHAnsi" w:hAnsiTheme="minorHAnsi" w:cstheme="minorHAnsi"/>
          <w:lang w:eastAsia="zh-CN"/>
        </w:rPr>
      </w:pPr>
      <w:r>
        <w:rPr>
          <w:lang w:eastAsia="zh-CN"/>
        </w:rPr>
        <w:t>–</w:t>
      </w:r>
      <w:r w:rsidR="00C035D5">
        <w:rPr>
          <w:lang w:eastAsia="zh-CN"/>
        </w:rPr>
        <w:tab/>
      </w:r>
      <w:r w:rsidR="00C035D5" w:rsidRPr="00781FDD">
        <w:rPr>
          <w:lang w:eastAsia="zh-CN"/>
        </w:rPr>
        <w:t>ITU-T X.1812</w:t>
      </w:r>
      <w:r w:rsidR="00C035D5" w:rsidRPr="00CD29C0">
        <w:rPr>
          <w:lang w:eastAsia="zh-CN"/>
        </w:rPr>
        <w:t xml:space="preserve"> (05/2022)</w:t>
      </w:r>
      <w:r w:rsidR="00BD71C1">
        <w:rPr>
          <w:rFonts w:asciiTheme="minorHAnsi" w:hAnsiTheme="minorHAnsi" w:cstheme="minorHAnsi" w:hint="eastAsia"/>
          <w:lang w:eastAsia="zh-CN"/>
        </w:rPr>
        <w:t>：</w:t>
      </w:r>
      <w:r w:rsidR="008C51C8" w:rsidRPr="008C51C8">
        <w:rPr>
          <w:rFonts w:hint="eastAsia"/>
          <w:lang w:eastAsia="zh-CN"/>
        </w:rPr>
        <w:t>基于信任关系的</w:t>
      </w:r>
      <w:r w:rsidR="008C51C8" w:rsidRPr="008C51C8">
        <w:rPr>
          <w:rFonts w:hint="eastAsia"/>
          <w:lang w:eastAsia="zh-CN"/>
        </w:rPr>
        <w:t>IMT-2020</w:t>
      </w:r>
      <w:r w:rsidR="008C51C8" w:rsidRPr="008C51C8">
        <w:rPr>
          <w:rFonts w:hint="eastAsia"/>
          <w:lang w:eastAsia="zh-CN"/>
        </w:rPr>
        <w:t>生态系统的安全框架</w:t>
      </w:r>
    </w:p>
    <w:p w14:paraId="57C3562D" w14:textId="7C8721CF" w:rsidR="00C035D5" w:rsidRDefault="00C035D5">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Pr>
          <w:lang w:eastAsia="zh-CN"/>
        </w:rPr>
        <w:br w:type="page"/>
      </w:r>
    </w:p>
    <w:p w14:paraId="30CFAB5A" w14:textId="3B72B7C7" w:rsidR="0009236D" w:rsidRPr="00B4224C" w:rsidRDefault="0009236D" w:rsidP="00B41834">
      <w:pPr>
        <w:pStyle w:val="Heading20"/>
        <w:rPr>
          <w:rFonts w:cs="Arial"/>
          <w:b w:val="0"/>
          <w:bCs w:val="0"/>
          <w:sz w:val="26"/>
          <w:lang w:val="en-GB" w:eastAsia="zh-CN"/>
        </w:rPr>
      </w:pPr>
      <w:bookmarkStart w:id="484" w:name="_Hlk71293215"/>
      <w:bookmarkStart w:id="485" w:name="_Toc106194695"/>
      <w:r w:rsidRPr="00067632">
        <w:rPr>
          <w:rFonts w:cs="Arial"/>
          <w:lang w:eastAsia="zh-CN"/>
        </w:rPr>
        <w:lastRenderedPageBreak/>
        <w:t>信令区域</w:t>
      </w:r>
      <w:r w:rsidRPr="00B4224C">
        <w:rPr>
          <w:rFonts w:cs="Arial"/>
          <w:lang w:val="en-GB" w:eastAsia="zh-CN"/>
        </w:rPr>
        <w:t>/</w:t>
      </w:r>
      <w:r w:rsidRPr="00067632">
        <w:rPr>
          <w:rFonts w:cs="Arial"/>
          <w:lang w:eastAsia="zh-CN"/>
        </w:rPr>
        <w:t>网络编码</w:t>
      </w:r>
      <w:r w:rsidRPr="00B4224C">
        <w:rPr>
          <w:rFonts w:cs="Arial"/>
          <w:lang w:val="en-GB" w:eastAsia="zh-CN"/>
        </w:rPr>
        <w:t>（</w:t>
      </w:r>
      <w:r w:rsidRPr="00B4224C">
        <w:rPr>
          <w:rFonts w:cs="Arial"/>
          <w:lang w:val="en-GB" w:eastAsia="zh-CN"/>
        </w:rPr>
        <w:t>SANC</w:t>
      </w:r>
      <w:r w:rsidRPr="00B4224C">
        <w:rPr>
          <w:rFonts w:cs="Arial"/>
          <w:lang w:val="en-GB" w:eastAsia="zh-CN"/>
        </w:rPr>
        <w:t>）</w:t>
      </w:r>
      <w:r w:rsidRPr="00067632">
        <w:rPr>
          <w:rFonts w:cs="Arial"/>
          <w:lang w:eastAsia="zh-CN"/>
        </w:rPr>
        <w:t>的指配</w:t>
      </w:r>
      <w:bookmarkEnd w:id="484"/>
      <w:r w:rsidRPr="00B4224C">
        <w:rPr>
          <w:rFonts w:cs="Arial"/>
          <w:lang w:val="en-GB" w:eastAsia="zh-CN"/>
        </w:rPr>
        <w:br/>
      </w:r>
      <w:r w:rsidRPr="00B4224C">
        <w:rPr>
          <w:rFonts w:cs="Arial"/>
          <w:lang w:val="en-GB" w:eastAsia="zh-CN"/>
        </w:rPr>
        <w:t>（</w:t>
      </w:r>
      <w:r w:rsidRPr="00B4224C">
        <w:rPr>
          <w:rFonts w:cs="Arial"/>
          <w:lang w:val="en-GB" w:eastAsia="zh-CN"/>
        </w:rPr>
        <w:t>ITU-T Q.708</w:t>
      </w:r>
      <w:r w:rsidRPr="00067632">
        <w:rPr>
          <w:rFonts w:cs="Arial"/>
          <w:lang w:eastAsia="zh-CN"/>
        </w:rPr>
        <w:t>建议书</w:t>
      </w:r>
      <w:r w:rsidRPr="00B4224C">
        <w:rPr>
          <w:rFonts w:cs="Arial"/>
          <w:lang w:val="en-GB" w:eastAsia="zh-CN"/>
        </w:rPr>
        <w:t>（</w:t>
      </w:r>
      <w:r w:rsidRPr="00B4224C">
        <w:rPr>
          <w:rFonts w:cs="Arial"/>
          <w:lang w:val="en-GB" w:eastAsia="zh-CN"/>
        </w:rPr>
        <w:t>03/</w:t>
      </w:r>
      <w:r w:rsidR="008E6034" w:rsidRPr="00B4224C">
        <w:rPr>
          <w:rFonts w:cs="Arial" w:hint="eastAsia"/>
          <w:lang w:val="en-GB" w:eastAsia="zh-CN"/>
        </w:rPr>
        <w:t>19</w:t>
      </w:r>
      <w:r w:rsidRPr="00B4224C">
        <w:rPr>
          <w:rFonts w:cs="Arial"/>
          <w:lang w:val="en-GB" w:eastAsia="zh-CN"/>
        </w:rPr>
        <w:t>99</w:t>
      </w:r>
      <w:r w:rsidRPr="00B4224C">
        <w:rPr>
          <w:rFonts w:cs="Arial"/>
          <w:lang w:val="en-GB" w:eastAsia="zh-CN"/>
        </w:rPr>
        <w:t>））</w:t>
      </w:r>
      <w:bookmarkEnd w:id="485"/>
    </w:p>
    <w:p w14:paraId="29ED6A72" w14:textId="26AC29AA" w:rsidR="0009236D" w:rsidRPr="004361DF" w:rsidRDefault="0009236D" w:rsidP="004361DF">
      <w:pPr>
        <w:pStyle w:val="Headingb"/>
        <w:rPr>
          <w:sz w:val="20"/>
          <w:lang w:eastAsia="zh-CN"/>
        </w:rPr>
      </w:pPr>
      <w:r w:rsidRPr="004361DF">
        <w:rPr>
          <w:rFonts w:hint="eastAsia"/>
          <w:sz w:val="20"/>
          <w:lang w:eastAsia="zh-CN"/>
        </w:rPr>
        <w:t>电信标准化局的说明</w:t>
      </w:r>
    </w:p>
    <w:p w14:paraId="72AC9B36" w14:textId="1A84AF04" w:rsidR="004361DF" w:rsidRPr="00615898" w:rsidRDefault="001B4135" w:rsidP="00615898">
      <w:pPr>
        <w:spacing w:after="240"/>
        <w:ind w:firstLineChars="200" w:firstLine="400"/>
        <w:jc w:val="left"/>
        <w:rPr>
          <w:rFonts w:eastAsiaTheme="minorEastAsia"/>
          <w:lang w:eastAsia="zh-CN"/>
        </w:rPr>
      </w:pPr>
      <w:r w:rsidRPr="001B4135">
        <w:rPr>
          <w:rFonts w:eastAsiaTheme="minorEastAsia"/>
          <w:lang w:eastAsia="zh-CN"/>
        </w:rPr>
        <w:t>根据</w:t>
      </w:r>
      <w:r w:rsidR="007D260D" w:rsidRPr="007D260D">
        <w:rPr>
          <w:rFonts w:eastAsiaTheme="minorEastAsia" w:hint="eastAsia"/>
          <w:lang w:eastAsia="zh-CN"/>
        </w:rPr>
        <w:t>圭亚那合作共和国</w:t>
      </w:r>
      <w:r w:rsidRPr="001B4135">
        <w:rPr>
          <w:rFonts w:eastAsiaTheme="minorEastAsia"/>
          <w:lang w:eastAsia="zh-CN"/>
        </w:rPr>
        <w:t>主管部门的要求，电信标准化局主任根据</w:t>
      </w:r>
      <w:r w:rsidRPr="001B4135">
        <w:rPr>
          <w:rFonts w:eastAsiaTheme="minorEastAsia"/>
          <w:lang w:eastAsia="zh-CN"/>
        </w:rPr>
        <w:t>ITU-T Q.708</w:t>
      </w:r>
      <w:r w:rsidRPr="001B4135">
        <w:rPr>
          <w:rFonts w:eastAsiaTheme="minorEastAsia"/>
          <w:lang w:eastAsia="zh-CN"/>
        </w:rPr>
        <w:t>建议书</w:t>
      </w:r>
      <w:r w:rsidRPr="001B4135">
        <w:rPr>
          <w:rFonts w:eastAsiaTheme="minorEastAsia" w:hint="eastAsia"/>
          <w:lang w:eastAsia="zh-CN"/>
        </w:rPr>
        <w:t>（</w:t>
      </w:r>
      <w:r w:rsidRPr="001B4135">
        <w:rPr>
          <w:rFonts w:eastAsiaTheme="minorEastAsia"/>
          <w:lang w:eastAsia="zh-CN"/>
        </w:rPr>
        <w:t>03/</w:t>
      </w:r>
      <w:r w:rsidRPr="001B4135">
        <w:rPr>
          <w:rFonts w:eastAsiaTheme="minorEastAsia" w:hint="eastAsia"/>
          <w:lang w:eastAsia="zh-CN"/>
        </w:rPr>
        <w:t>19</w:t>
      </w:r>
      <w:r w:rsidRPr="001B4135">
        <w:rPr>
          <w:rFonts w:eastAsiaTheme="minorEastAsia"/>
          <w:lang w:eastAsia="zh-CN"/>
        </w:rPr>
        <w:t>99</w:t>
      </w:r>
      <w:r w:rsidRPr="001B4135">
        <w:rPr>
          <w:rFonts w:eastAsiaTheme="minorEastAsia" w:hint="eastAsia"/>
          <w:lang w:eastAsia="zh-CN"/>
        </w:rPr>
        <w:t>）</w:t>
      </w:r>
      <w:r w:rsidRPr="001B4135">
        <w:rPr>
          <w:rFonts w:eastAsiaTheme="minorEastAsia"/>
          <w:lang w:eastAsia="zh-CN"/>
        </w:rPr>
        <w:t>，指配了以下信令区域</w:t>
      </w:r>
      <w:r w:rsidRPr="001B4135">
        <w:rPr>
          <w:rFonts w:eastAsiaTheme="minorEastAsia"/>
          <w:lang w:eastAsia="zh-CN"/>
        </w:rPr>
        <w:t>/</w:t>
      </w:r>
      <w:r w:rsidRPr="001B4135">
        <w:rPr>
          <w:rFonts w:eastAsiaTheme="minorEastAsia"/>
          <w:lang w:eastAsia="zh-CN"/>
        </w:rPr>
        <w:t>网络编码（</w:t>
      </w:r>
      <w:r w:rsidRPr="001B4135">
        <w:rPr>
          <w:rFonts w:eastAsiaTheme="minorEastAsia"/>
          <w:lang w:eastAsia="zh-CN"/>
        </w:rPr>
        <w:t>SANC</w:t>
      </w:r>
      <w:r w:rsidRPr="001B4135">
        <w:rPr>
          <w:rFonts w:eastAsiaTheme="minorEastAsia"/>
          <w:lang w:eastAsia="zh-CN"/>
        </w:rPr>
        <w:t>），用于该国</w:t>
      </w:r>
      <w:r w:rsidRPr="001B4135">
        <w:rPr>
          <w:rFonts w:eastAsiaTheme="minorEastAsia"/>
          <w:lang w:eastAsia="zh-CN"/>
        </w:rPr>
        <w:t>/</w:t>
      </w:r>
      <w:r w:rsidRPr="001B4135">
        <w:rPr>
          <w:rFonts w:eastAsiaTheme="minorEastAsia"/>
          <w:lang w:eastAsia="zh-CN"/>
        </w:rPr>
        <w:t>地理区域</w:t>
      </w:r>
      <w:r w:rsidRPr="001B4135">
        <w:rPr>
          <w:rFonts w:eastAsiaTheme="minorEastAsia"/>
          <w:lang w:eastAsia="zh-CN"/>
        </w:rPr>
        <w:t>7</w:t>
      </w:r>
      <w:r w:rsidRPr="001B4135">
        <w:rPr>
          <w:rFonts w:eastAsiaTheme="minorEastAsia"/>
          <w:lang w:eastAsia="zh-CN"/>
        </w:rPr>
        <w:t>号信令系统网络的国际部分：</w:t>
      </w:r>
    </w:p>
    <w:tbl>
      <w:tblPr>
        <w:tblW w:w="5812" w:type="dxa"/>
        <w:jc w:val="center"/>
        <w:tblLayout w:type="fixed"/>
        <w:tblLook w:val="0000" w:firstRow="0" w:lastRow="0" w:firstColumn="0" w:lastColumn="0" w:noHBand="0" w:noVBand="0"/>
      </w:tblPr>
      <w:tblGrid>
        <w:gridCol w:w="4395"/>
        <w:gridCol w:w="1417"/>
      </w:tblGrid>
      <w:tr w:rsidR="0009236D" w:rsidRPr="0009236D" w14:paraId="6181B2AF" w14:textId="77777777" w:rsidTr="00FC726C">
        <w:trPr>
          <w:trHeight w:val="537"/>
          <w:jc w:val="center"/>
        </w:trPr>
        <w:tc>
          <w:tcPr>
            <w:tcW w:w="4395" w:type="dxa"/>
          </w:tcPr>
          <w:p w14:paraId="0F703145" w14:textId="77777777" w:rsidR="0009236D" w:rsidRPr="0009236D" w:rsidRDefault="0009236D" w:rsidP="0009236D">
            <w:pPr>
              <w:rPr>
                <w:rFonts w:eastAsia="STKaiti" w:cs="Calibri"/>
                <w:iCs/>
                <w:lang w:eastAsia="zh-CN"/>
              </w:rPr>
            </w:pPr>
            <w:r w:rsidRPr="0009236D">
              <w:rPr>
                <w:i/>
                <w:lang w:eastAsia="zh-CN"/>
              </w:rPr>
              <w:tab/>
            </w:r>
            <w:r w:rsidRPr="0009236D">
              <w:rPr>
                <w:rFonts w:eastAsia="STKaiti" w:cs="Calibri"/>
                <w:iCs/>
                <w:lang w:eastAsia="zh-CN"/>
              </w:rPr>
              <w:t>国家</w:t>
            </w:r>
            <w:r w:rsidRPr="0009236D">
              <w:rPr>
                <w:rFonts w:eastAsia="STKaiti" w:cs="Calibri"/>
                <w:iCs/>
                <w:lang w:eastAsia="zh-CN"/>
              </w:rPr>
              <w:t>/</w:t>
            </w:r>
            <w:r w:rsidRPr="0009236D">
              <w:rPr>
                <w:rFonts w:eastAsia="STKaiti" w:cs="Calibri"/>
                <w:iCs/>
                <w:lang w:eastAsia="zh-CN"/>
              </w:rPr>
              <w:t>地理区域或信令网络</w:t>
            </w:r>
          </w:p>
        </w:tc>
        <w:tc>
          <w:tcPr>
            <w:tcW w:w="1417" w:type="dxa"/>
          </w:tcPr>
          <w:p w14:paraId="5E1EDFEF" w14:textId="77777777" w:rsidR="0009236D" w:rsidRPr="0009236D" w:rsidRDefault="0009236D" w:rsidP="0009236D">
            <w:pPr>
              <w:jc w:val="center"/>
              <w:rPr>
                <w:rFonts w:eastAsia="STKaiti" w:cs="Calibri"/>
                <w:i/>
                <w:iCs/>
              </w:rPr>
            </w:pPr>
            <w:r w:rsidRPr="0009236D">
              <w:rPr>
                <w:rFonts w:eastAsia="STKaiti" w:cs="Calibri"/>
                <w:i/>
                <w:iCs/>
              </w:rPr>
              <w:t>SANC</w:t>
            </w:r>
          </w:p>
        </w:tc>
      </w:tr>
      <w:tr w:rsidR="001B4135" w:rsidRPr="0009236D" w14:paraId="05796D82" w14:textId="77777777" w:rsidTr="008D3865">
        <w:trPr>
          <w:trHeight w:val="342"/>
          <w:jc w:val="center"/>
        </w:trPr>
        <w:tc>
          <w:tcPr>
            <w:tcW w:w="4395" w:type="dxa"/>
            <w:vAlign w:val="center"/>
          </w:tcPr>
          <w:p w14:paraId="47B0BBC4" w14:textId="2B76FB93" w:rsidR="001B4135" w:rsidRPr="001B4135" w:rsidRDefault="007D12CD" w:rsidP="001B4135">
            <w:pPr>
              <w:tabs>
                <w:tab w:val="clear" w:pos="567"/>
                <w:tab w:val="clear" w:pos="1276"/>
                <w:tab w:val="clear" w:pos="1843"/>
                <w:tab w:val="clear" w:pos="5387"/>
                <w:tab w:val="clear" w:pos="5954"/>
              </w:tabs>
              <w:spacing w:before="0"/>
              <w:ind w:firstLine="533"/>
              <w:jc w:val="left"/>
              <w:rPr>
                <w:lang w:val="en-US" w:eastAsia="zh-CN"/>
              </w:rPr>
            </w:pPr>
            <w:bookmarkStart w:id="486" w:name="lt_pId222"/>
            <w:r>
              <w:rPr>
                <w:rFonts w:cstheme="minorHAnsi"/>
                <w:lang w:val="en-US" w:eastAsia="zh-CN"/>
              </w:rPr>
              <w:t>圭亚那</w:t>
            </w:r>
            <w:r w:rsidR="008D3865">
              <w:rPr>
                <w:rFonts w:cstheme="minorHAnsi" w:hint="eastAsia"/>
                <w:lang w:val="en-US" w:eastAsia="zh-CN"/>
              </w:rPr>
              <w:t>（合作共和国）</w:t>
            </w:r>
            <w:bookmarkEnd w:id="486"/>
          </w:p>
        </w:tc>
        <w:tc>
          <w:tcPr>
            <w:tcW w:w="1417" w:type="dxa"/>
            <w:vAlign w:val="center"/>
          </w:tcPr>
          <w:p w14:paraId="62202006" w14:textId="71D52EA3" w:rsidR="001B4135" w:rsidRPr="0009236D" w:rsidRDefault="001B4135" w:rsidP="001B4135">
            <w:pPr>
              <w:tabs>
                <w:tab w:val="clear" w:pos="567"/>
                <w:tab w:val="clear" w:pos="1276"/>
                <w:tab w:val="clear" w:pos="1843"/>
                <w:tab w:val="clear" w:pos="5387"/>
                <w:tab w:val="clear" w:pos="5954"/>
                <w:tab w:val="left" w:pos="675"/>
                <w:tab w:val="center" w:pos="955"/>
              </w:tabs>
              <w:spacing w:before="0"/>
              <w:jc w:val="center"/>
              <w:rPr>
                <w:rFonts w:asciiTheme="minorHAnsi" w:hAnsiTheme="minorHAnsi"/>
              </w:rPr>
            </w:pPr>
            <w:r w:rsidRPr="000D407F">
              <w:rPr>
                <w:rFonts w:cstheme="minorHAnsi"/>
              </w:rPr>
              <w:t>7-078</w:t>
            </w:r>
          </w:p>
        </w:tc>
      </w:tr>
    </w:tbl>
    <w:p w14:paraId="0A181DD4" w14:textId="77777777" w:rsidR="004361DF" w:rsidRDefault="004361DF" w:rsidP="0009236D">
      <w:pPr>
        <w:rPr>
          <w:lang w:eastAsia="zh-CN"/>
        </w:rPr>
      </w:pPr>
    </w:p>
    <w:p w14:paraId="0442161F" w14:textId="3D2DA8D5" w:rsidR="0009236D" w:rsidRPr="0009236D" w:rsidRDefault="0024504C" w:rsidP="0009236D">
      <w:pPr>
        <w:rPr>
          <w:lang w:eastAsia="zh-CN"/>
        </w:rPr>
      </w:pPr>
      <w:r w:rsidRPr="00C3272C">
        <w:rPr>
          <w:rFonts w:asciiTheme="minorHAnsi" w:hAnsiTheme="minorHAnsi" w:cstheme="minorHAnsi"/>
        </w:rPr>
        <w:t>____________</w:t>
      </w:r>
    </w:p>
    <w:p w14:paraId="76576831" w14:textId="71DCCEB4" w:rsidR="0009236D" w:rsidRPr="0009236D" w:rsidRDefault="0009236D" w:rsidP="0024504C">
      <w:pPr>
        <w:tabs>
          <w:tab w:val="clear" w:pos="567"/>
          <w:tab w:val="left" w:pos="709"/>
        </w:tabs>
        <w:jc w:val="left"/>
        <w:rPr>
          <w:rFonts w:asciiTheme="minorHAnsi" w:hAnsiTheme="minorHAnsi"/>
          <w:lang w:eastAsia="zh-CN"/>
        </w:rPr>
      </w:pPr>
      <w:r w:rsidRPr="0009236D">
        <w:rPr>
          <w:sz w:val="16"/>
          <w:szCs w:val="16"/>
          <w:lang w:eastAsia="zh-CN"/>
        </w:rPr>
        <w:t>SANC</w:t>
      </w:r>
      <w:r w:rsidRPr="0009236D">
        <w:rPr>
          <w:rFonts w:eastAsiaTheme="minorEastAsia" w:hint="eastAsia"/>
          <w:sz w:val="16"/>
          <w:szCs w:val="16"/>
          <w:lang w:eastAsia="zh-CN"/>
        </w:rPr>
        <w:t>：</w:t>
      </w:r>
      <w:r w:rsidRPr="0009236D">
        <w:rPr>
          <w:sz w:val="16"/>
          <w:szCs w:val="16"/>
          <w:lang w:eastAsia="zh-CN"/>
        </w:rPr>
        <w:tab/>
      </w:r>
      <w:r w:rsidRPr="0009236D">
        <w:rPr>
          <w:rFonts w:ascii="SimSun" w:hAnsi="SimSun" w:cs="SimSun" w:hint="eastAsia"/>
          <w:sz w:val="16"/>
          <w:szCs w:val="16"/>
          <w:lang w:eastAsia="zh-CN"/>
        </w:rPr>
        <w:t>信令区域</w:t>
      </w:r>
      <w:r w:rsidRPr="0009236D">
        <w:rPr>
          <w:rFonts w:hint="eastAsia"/>
          <w:sz w:val="16"/>
          <w:szCs w:val="16"/>
          <w:lang w:eastAsia="zh-CN"/>
        </w:rPr>
        <w:t>/</w:t>
      </w:r>
      <w:r w:rsidRPr="0009236D">
        <w:rPr>
          <w:rFonts w:ascii="SimSun" w:hAnsi="SimSun" w:cs="SimSun" w:hint="eastAsia"/>
          <w:sz w:val="16"/>
          <w:szCs w:val="16"/>
          <w:lang w:eastAsia="zh-CN"/>
        </w:rPr>
        <w:t>网络编码。</w:t>
      </w:r>
    </w:p>
    <w:p w14:paraId="112936A7" w14:textId="778443A8" w:rsidR="00C035D5" w:rsidRPr="00C035D5" w:rsidRDefault="00864FE7" w:rsidP="0024504C">
      <w:pPr>
        <w:pStyle w:val="Heading20"/>
        <w:spacing w:before="840"/>
        <w:rPr>
          <w:lang w:val="en-US" w:eastAsia="zh-CN"/>
        </w:rPr>
      </w:pPr>
      <w:bookmarkStart w:id="487" w:name="_Toc106194696"/>
      <w:r w:rsidRPr="00864FE7">
        <w:rPr>
          <w:rFonts w:hint="eastAsia"/>
          <w:lang w:val="en-GB" w:eastAsia="zh-CN"/>
        </w:rPr>
        <w:t>用于公共网络和订户的国际识别规划</w:t>
      </w:r>
      <w:r w:rsidRPr="00864FE7">
        <w:rPr>
          <w:lang w:val="en-GB" w:eastAsia="zh-CN"/>
        </w:rPr>
        <w:br/>
      </w:r>
      <w:r w:rsidRPr="00864FE7">
        <w:rPr>
          <w:rFonts w:hint="eastAsia"/>
          <w:lang w:val="en-GB" w:eastAsia="zh-CN"/>
        </w:rPr>
        <w:t>（</w:t>
      </w:r>
      <w:r w:rsidRPr="00864FE7">
        <w:rPr>
          <w:lang w:val="en-GB" w:eastAsia="zh-CN"/>
        </w:rPr>
        <w:t>ITU-T E.212</w:t>
      </w:r>
      <w:r w:rsidRPr="00864FE7">
        <w:rPr>
          <w:rFonts w:hint="eastAsia"/>
          <w:lang w:val="en-GB" w:eastAsia="zh-CN"/>
        </w:rPr>
        <w:t>建议书（</w:t>
      </w:r>
      <w:r w:rsidRPr="00864FE7">
        <w:rPr>
          <w:lang w:val="en-GB" w:eastAsia="zh-CN"/>
        </w:rPr>
        <w:t>09/2016</w:t>
      </w:r>
      <w:r w:rsidRPr="00864FE7">
        <w:rPr>
          <w:rFonts w:hint="eastAsia"/>
          <w:lang w:val="en-GB" w:eastAsia="zh-CN"/>
        </w:rPr>
        <w:t>））</w:t>
      </w:r>
      <w:bookmarkEnd w:id="487"/>
    </w:p>
    <w:p w14:paraId="75225F55" w14:textId="75FB5A3E" w:rsidR="00C035D5" w:rsidRPr="00C035D5" w:rsidRDefault="00864FE7" w:rsidP="00C035D5">
      <w:pPr>
        <w:spacing w:before="360" w:after="120"/>
        <w:rPr>
          <w:lang w:val="en-US" w:eastAsia="zh-CN"/>
        </w:rPr>
      </w:pPr>
      <w:r w:rsidRPr="00864FE7">
        <w:rPr>
          <w:rFonts w:hint="eastAsia"/>
          <w:b/>
          <w:bCs/>
          <w:lang w:eastAsia="zh-CN"/>
        </w:rPr>
        <w:t>电信标准化局的说明</w:t>
      </w:r>
    </w:p>
    <w:p w14:paraId="148A14DC" w14:textId="77777777" w:rsidR="00864FE7" w:rsidRPr="00B50441" w:rsidRDefault="00864FE7" w:rsidP="00864FE7">
      <w:pPr>
        <w:spacing w:before="240"/>
        <w:jc w:val="center"/>
        <w:rPr>
          <w:rFonts w:ascii="STKaiti" w:eastAsia="STKaiti" w:hAnsi="STKaiti"/>
          <w:lang w:val="fr-FR" w:eastAsia="zh-CN"/>
        </w:rPr>
      </w:pPr>
      <w:r w:rsidRPr="00B50441">
        <w:rPr>
          <w:rFonts w:ascii="STKaiti" w:eastAsia="STKaiti" w:hAnsi="STKaiti" w:hint="eastAsia"/>
          <w:lang w:eastAsia="zh-CN"/>
        </w:rPr>
        <w:t>国际移动网络的识别码</w:t>
      </w:r>
    </w:p>
    <w:p w14:paraId="7FE1C893" w14:textId="104F0368" w:rsidR="00C035D5" w:rsidRPr="00F20F3B" w:rsidRDefault="00864FE7" w:rsidP="00454AE2">
      <w:pPr>
        <w:ind w:firstLineChars="200" w:firstLine="402"/>
        <w:jc w:val="left"/>
        <w:rPr>
          <w:lang w:eastAsia="zh-CN"/>
        </w:rPr>
      </w:pPr>
      <w:r w:rsidRPr="00B50441">
        <w:rPr>
          <w:rFonts w:eastAsiaTheme="minorEastAsia" w:hint="eastAsia"/>
          <w:b/>
          <w:bCs/>
          <w:lang w:eastAsia="zh-CN"/>
        </w:rPr>
        <w:t>撤销</w:t>
      </w:r>
      <w:r w:rsidRPr="00B50441">
        <w:rPr>
          <w:rFonts w:eastAsiaTheme="minorEastAsia" w:hint="eastAsia"/>
          <w:lang w:eastAsia="zh-CN"/>
        </w:rPr>
        <w:t>了以下有关共用的移动国家代码</w:t>
      </w:r>
      <w:r w:rsidRPr="00B50441">
        <w:rPr>
          <w:rFonts w:eastAsiaTheme="minorEastAsia" w:hint="eastAsia"/>
          <w:lang w:val="fr-FR" w:eastAsia="zh-CN"/>
        </w:rPr>
        <w:t>901</w:t>
      </w:r>
      <w:r w:rsidRPr="00B50441">
        <w:rPr>
          <w:rFonts w:eastAsiaTheme="minorEastAsia" w:hint="eastAsia"/>
          <w:lang w:val="fr-FR" w:eastAsia="zh-CN"/>
        </w:rPr>
        <w:t>（</w:t>
      </w:r>
      <w:r w:rsidRPr="00B50441">
        <w:rPr>
          <w:rFonts w:eastAsiaTheme="minorEastAsia" w:hint="eastAsia"/>
          <w:lang w:val="fr-FR" w:eastAsia="zh-CN"/>
        </w:rPr>
        <w:t>MCC</w:t>
      </w:r>
      <w:r w:rsidRPr="00B50441">
        <w:rPr>
          <w:rFonts w:eastAsiaTheme="minorEastAsia" w:hint="eastAsia"/>
          <w:lang w:val="fr-FR" w:eastAsia="zh-CN"/>
        </w:rPr>
        <w:t>）</w:t>
      </w:r>
      <w:r w:rsidRPr="00B50441">
        <w:rPr>
          <w:rFonts w:eastAsiaTheme="minorEastAsia" w:hint="eastAsia"/>
          <w:lang w:eastAsia="zh-CN"/>
        </w:rPr>
        <w:t>的二位数移动网络代码</w:t>
      </w:r>
      <w:r w:rsidRPr="00B50441">
        <w:rPr>
          <w:rFonts w:eastAsiaTheme="minorEastAsia" w:hint="eastAsia"/>
          <w:lang w:val="fr-FR" w:eastAsia="zh-CN"/>
        </w:rPr>
        <w:t>（</w:t>
      </w:r>
      <w:r w:rsidRPr="00B50441">
        <w:rPr>
          <w:rFonts w:eastAsiaTheme="minorEastAsia" w:hint="eastAsia"/>
          <w:lang w:val="fr-FR" w:eastAsia="zh-CN"/>
        </w:rPr>
        <w:t>MNC</w:t>
      </w:r>
      <w:r w:rsidRPr="00B50441">
        <w:rPr>
          <w:rFonts w:eastAsiaTheme="minorEastAsia" w:hint="eastAsia"/>
          <w:lang w:val="fr-FR" w:eastAsia="zh-CN"/>
        </w:rPr>
        <w:t>）：</w:t>
      </w:r>
    </w:p>
    <w:p w14:paraId="13D8AF88" w14:textId="77777777" w:rsidR="00C035D5" w:rsidRPr="00A10FB4" w:rsidRDefault="00C035D5" w:rsidP="00C035D5">
      <w:pPr>
        <w:rPr>
          <w:sz w:val="4"/>
          <w:lang w:eastAsia="zh-CN"/>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5"/>
        <w:gridCol w:w="3690"/>
        <w:gridCol w:w="2322"/>
      </w:tblGrid>
      <w:tr w:rsidR="00864FE7" w:rsidRPr="00927281" w14:paraId="4BC09205" w14:textId="77777777" w:rsidTr="008D3865">
        <w:trPr>
          <w:tblHeader/>
          <w:jc w:val="center"/>
        </w:trPr>
        <w:tc>
          <w:tcPr>
            <w:tcW w:w="3055" w:type="dxa"/>
            <w:vAlign w:val="center"/>
          </w:tcPr>
          <w:p w14:paraId="7AD2BF42" w14:textId="600A4325" w:rsidR="00864FE7" w:rsidRPr="007D12CD" w:rsidRDefault="00864FE7" w:rsidP="00864FE7">
            <w:pPr>
              <w:pStyle w:val="Tablehead0"/>
              <w:rPr>
                <w:b w:val="0"/>
                <w:bCs/>
              </w:rPr>
            </w:pPr>
            <w:r w:rsidRPr="007D12CD">
              <w:rPr>
                <w:rFonts w:cs="Calibri"/>
                <w:b w:val="0"/>
                <w:bCs/>
                <w:iCs/>
                <w:lang w:eastAsia="zh-CN"/>
              </w:rPr>
              <w:t>网络</w:t>
            </w:r>
          </w:p>
        </w:tc>
        <w:tc>
          <w:tcPr>
            <w:tcW w:w="3690" w:type="dxa"/>
            <w:vAlign w:val="center"/>
          </w:tcPr>
          <w:p w14:paraId="0200326E" w14:textId="2491C499" w:rsidR="00864FE7" w:rsidRPr="007D12CD" w:rsidRDefault="00864FE7" w:rsidP="00864FE7">
            <w:pPr>
              <w:pStyle w:val="Tablehead0"/>
              <w:rPr>
                <w:b w:val="0"/>
                <w:bCs/>
                <w:lang w:val="en-US" w:eastAsia="zh-CN"/>
              </w:rPr>
            </w:pPr>
            <w:r w:rsidRPr="007D12CD">
              <w:rPr>
                <w:rFonts w:cs="Calibri"/>
                <w:b w:val="0"/>
                <w:bCs/>
                <w:iCs/>
                <w:lang w:val="en-US" w:eastAsia="zh-CN"/>
              </w:rPr>
              <w:t>移动国家代码</w:t>
            </w:r>
            <w:r w:rsidRPr="007D12CD">
              <w:rPr>
                <w:rFonts w:cs="Calibri"/>
                <w:b w:val="0"/>
                <w:bCs/>
                <w:iCs/>
                <w:lang w:eastAsia="zh-CN"/>
              </w:rPr>
              <w:t>（</w:t>
            </w:r>
            <w:r w:rsidRPr="007D12CD">
              <w:rPr>
                <w:rFonts w:cs="Calibri"/>
                <w:b w:val="0"/>
                <w:bCs/>
                <w:iCs/>
                <w:lang w:eastAsia="zh-CN"/>
              </w:rPr>
              <w:t>MCC</w:t>
            </w:r>
            <w:r w:rsidRPr="007D12CD">
              <w:rPr>
                <w:rFonts w:cs="Calibri"/>
                <w:b w:val="0"/>
                <w:bCs/>
                <w:iCs/>
                <w:lang w:eastAsia="zh-CN"/>
              </w:rPr>
              <w:t>）</w:t>
            </w:r>
            <w:r w:rsidRPr="007D12CD">
              <w:rPr>
                <w:rFonts w:cs="Calibri"/>
                <w:b w:val="0"/>
                <w:bCs/>
                <w:iCs/>
                <w:lang w:val="en-US" w:eastAsia="zh-CN"/>
              </w:rPr>
              <w:t>和</w:t>
            </w:r>
            <w:r w:rsidRPr="007D12CD">
              <w:rPr>
                <w:rFonts w:cs="Calibri"/>
                <w:b w:val="0"/>
                <w:bCs/>
                <w:iCs/>
                <w:lang w:val="en-US" w:eastAsia="zh-CN"/>
              </w:rPr>
              <w:br/>
            </w:r>
            <w:r w:rsidRPr="007D12CD">
              <w:rPr>
                <w:rFonts w:cs="Calibri"/>
                <w:b w:val="0"/>
                <w:bCs/>
                <w:iCs/>
                <w:lang w:val="en-US" w:eastAsia="zh-CN"/>
              </w:rPr>
              <w:t>移动网络代码</w:t>
            </w:r>
            <w:r w:rsidRPr="007D12CD">
              <w:rPr>
                <w:rFonts w:cs="Calibri"/>
                <w:b w:val="0"/>
                <w:bCs/>
                <w:iCs/>
                <w:lang w:eastAsia="zh-CN"/>
              </w:rPr>
              <w:t>（</w:t>
            </w:r>
            <w:r w:rsidRPr="007D12CD">
              <w:rPr>
                <w:rFonts w:cs="Calibri"/>
                <w:b w:val="0"/>
                <w:bCs/>
                <w:iCs/>
                <w:lang w:eastAsia="zh-CN"/>
              </w:rPr>
              <w:t>MNC</w:t>
            </w:r>
            <w:r w:rsidRPr="007D12CD">
              <w:rPr>
                <w:rFonts w:cs="Calibri"/>
                <w:b w:val="0"/>
                <w:bCs/>
                <w:iCs/>
                <w:lang w:eastAsia="zh-CN"/>
              </w:rPr>
              <w:t>）</w:t>
            </w:r>
          </w:p>
        </w:tc>
        <w:tc>
          <w:tcPr>
            <w:tcW w:w="2322" w:type="dxa"/>
            <w:vAlign w:val="center"/>
          </w:tcPr>
          <w:p w14:paraId="5C9B455B" w14:textId="52CAFE13" w:rsidR="00864FE7" w:rsidRPr="007D12CD" w:rsidRDefault="00864FE7" w:rsidP="00864FE7">
            <w:pPr>
              <w:pStyle w:val="Tablehead0"/>
              <w:rPr>
                <w:b w:val="0"/>
                <w:bCs/>
                <w:lang w:val="en-US"/>
              </w:rPr>
            </w:pPr>
            <w:r w:rsidRPr="007D12CD">
              <w:rPr>
                <w:rFonts w:asciiTheme="minorHAnsi" w:hAnsiTheme="minorHAnsi" w:cs="Arial" w:hint="eastAsia"/>
                <w:b w:val="0"/>
                <w:bCs/>
                <w:iCs/>
                <w:lang w:val="en-GB"/>
              </w:rPr>
              <w:t>撤销日期</w:t>
            </w:r>
          </w:p>
        </w:tc>
      </w:tr>
      <w:tr w:rsidR="00C035D5" w:rsidRPr="00455F34" w14:paraId="12722505" w14:textId="77777777" w:rsidTr="008D3865">
        <w:trPr>
          <w:jc w:val="center"/>
        </w:trPr>
        <w:tc>
          <w:tcPr>
            <w:tcW w:w="3055" w:type="dxa"/>
            <w:textDirection w:val="lrTbV"/>
          </w:tcPr>
          <w:p w14:paraId="35AEB21E" w14:textId="3CB7B633" w:rsidR="00C035D5" w:rsidRPr="00455F34" w:rsidRDefault="00C035D5" w:rsidP="008D3865">
            <w:pPr>
              <w:pStyle w:val="Tabletext0"/>
              <w:tabs>
                <w:tab w:val="clear" w:pos="1276"/>
                <w:tab w:val="clear" w:pos="1843"/>
                <w:tab w:val="left" w:pos="1185"/>
              </w:tabs>
              <w:spacing w:before="60" w:after="60"/>
              <w:rPr>
                <w:b/>
                <w:bCs w:val="0"/>
                <w:sz w:val="20"/>
                <w:szCs w:val="20"/>
              </w:rPr>
            </w:pPr>
            <w:r w:rsidRPr="00455F34">
              <w:rPr>
                <w:bCs w:val="0"/>
                <w:sz w:val="20"/>
                <w:szCs w:val="20"/>
              </w:rPr>
              <w:t>VisionNG</w:t>
            </w:r>
          </w:p>
        </w:tc>
        <w:tc>
          <w:tcPr>
            <w:tcW w:w="3690" w:type="dxa"/>
            <w:textDirection w:val="lrTbV"/>
          </w:tcPr>
          <w:p w14:paraId="09F3FCBF" w14:textId="77777777" w:rsidR="00C035D5" w:rsidRPr="00455F34" w:rsidRDefault="00C035D5" w:rsidP="008D3865">
            <w:pPr>
              <w:pStyle w:val="Tabletext0"/>
              <w:spacing w:before="60" w:after="60"/>
              <w:jc w:val="center"/>
              <w:rPr>
                <w:b/>
                <w:bCs w:val="0"/>
                <w:sz w:val="20"/>
                <w:szCs w:val="20"/>
              </w:rPr>
            </w:pPr>
            <w:r w:rsidRPr="00455F34">
              <w:rPr>
                <w:bCs w:val="0"/>
                <w:sz w:val="20"/>
                <w:szCs w:val="20"/>
              </w:rPr>
              <w:t>901 51</w:t>
            </w:r>
          </w:p>
        </w:tc>
        <w:tc>
          <w:tcPr>
            <w:tcW w:w="2322" w:type="dxa"/>
            <w:textDirection w:val="lrTbV"/>
          </w:tcPr>
          <w:p w14:paraId="7033E8AD" w14:textId="77777777" w:rsidR="00C035D5" w:rsidRPr="00455F34" w:rsidRDefault="00C035D5" w:rsidP="008D3865">
            <w:pPr>
              <w:pStyle w:val="Tabletext0"/>
              <w:spacing w:before="60" w:after="60"/>
              <w:jc w:val="center"/>
              <w:rPr>
                <w:b/>
                <w:bCs w:val="0"/>
                <w:sz w:val="20"/>
                <w:szCs w:val="20"/>
              </w:rPr>
            </w:pPr>
            <w:r w:rsidRPr="00455F34">
              <w:rPr>
                <w:bCs w:val="0"/>
                <w:sz w:val="20"/>
                <w:szCs w:val="20"/>
              </w:rPr>
              <w:t>27.V.2022</w:t>
            </w:r>
          </w:p>
        </w:tc>
      </w:tr>
    </w:tbl>
    <w:p w14:paraId="4002E125" w14:textId="4DBDC775" w:rsidR="00C035D5" w:rsidRPr="00F20F3B" w:rsidRDefault="00864FE7" w:rsidP="00454AE2">
      <w:pPr>
        <w:spacing w:before="360"/>
        <w:ind w:firstLineChars="200" w:firstLine="402"/>
        <w:jc w:val="left"/>
        <w:rPr>
          <w:lang w:eastAsia="zh-CN"/>
        </w:rPr>
      </w:pPr>
      <w:r w:rsidRPr="00864FE7">
        <w:rPr>
          <w:rFonts w:hint="eastAsia"/>
          <w:b/>
          <w:bCs/>
          <w:lang w:eastAsia="zh-CN"/>
        </w:rPr>
        <w:t>指配</w:t>
      </w:r>
      <w:r w:rsidRPr="00864FE7">
        <w:rPr>
          <w:rFonts w:hint="eastAsia"/>
          <w:lang w:eastAsia="zh-CN"/>
        </w:rPr>
        <w:t>了以下有关共用的移动国家代码</w:t>
      </w:r>
      <w:r w:rsidRPr="00864FE7">
        <w:rPr>
          <w:rFonts w:hint="eastAsia"/>
          <w:lang w:eastAsia="zh-CN"/>
        </w:rPr>
        <w:t>901</w:t>
      </w:r>
      <w:r w:rsidRPr="00864FE7">
        <w:rPr>
          <w:rFonts w:hint="eastAsia"/>
          <w:lang w:eastAsia="zh-CN"/>
        </w:rPr>
        <w:t>（</w:t>
      </w:r>
      <w:r w:rsidRPr="00864FE7">
        <w:rPr>
          <w:rFonts w:hint="eastAsia"/>
          <w:lang w:eastAsia="zh-CN"/>
        </w:rPr>
        <w:t>MCC</w:t>
      </w:r>
      <w:r w:rsidRPr="00864FE7">
        <w:rPr>
          <w:rFonts w:hint="eastAsia"/>
          <w:lang w:eastAsia="zh-CN"/>
        </w:rPr>
        <w:t>）的二位数移动网络代码（</w:t>
      </w:r>
      <w:r w:rsidRPr="00864FE7">
        <w:rPr>
          <w:rFonts w:hint="eastAsia"/>
          <w:lang w:eastAsia="zh-CN"/>
        </w:rPr>
        <w:t>MNC</w:t>
      </w:r>
      <w:r w:rsidRPr="00864FE7">
        <w:rPr>
          <w:rFonts w:hint="eastAsia"/>
          <w:lang w:eastAsia="zh-CN"/>
        </w:rPr>
        <w:t>）：</w:t>
      </w:r>
    </w:p>
    <w:p w14:paraId="49842859" w14:textId="77777777" w:rsidR="00C035D5" w:rsidRPr="00A10FB4" w:rsidRDefault="00C035D5" w:rsidP="00C035D5">
      <w:pPr>
        <w:rPr>
          <w:sz w:val="4"/>
          <w:lang w:eastAsia="zh-CN"/>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5"/>
        <w:gridCol w:w="3690"/>
        <w:gridCol w:w="2322"/>
      </w:tblGrid>
      <w:tr w:rsidR="00864FE7" w:rsidRPr="00927281" w14:paraId="14E92830" w14:textId="77777777" w:rsidTr="008D3865">
        <w:trPr>
          <w:tblHeader/>
          <w:jc w:val="center"/>
        </w:trPr>
        <w:tc>
          <w:tcPr>
            <w:tcW w:w="3055" w:type="dxa"/>
            <w:vAlign w:val="center"/>
          </w:tcPr>
          <w:p w14:paraId="6E0CCB5A" w14:textId="0141C661" w:rsidR="00864FE7" w:rsidRPr="007D12CD" w:rsidRDefault="00864FE7" w:rsidP="00864FE7">
            <w:pPr>
              <w:pStyle w:val="Tablehead0"/>
              <w:rPr>
                <w:b w:val="0"/>
                <w:bCs/>
              </w:rPr>
            </w:pPr>
            <w:r w:rsidRPr="007D12CD">
              <w:rPr>
                <w:rFonts w:cs="Calibri"/>
                <w:b w:val="0"/>
                <w:bCs/>
                <w:iCs/>
                <w:lang w:eastAsia="zh-CN"/>
              </w:rPr>
              <w:t>网络</w:t>
            </w:r>
          </w:p>
        </w:tc>
        <w:tc>
          <w:tcPr>
            <w:tcW w:w="3690" w:type="dxa"/>
            <w:vAlign w:val="center"/>
          </w:tcPr>
          <w:p w14:paraId="7BE2208C" w14:textId="43ED09FB" w:rsidR="00864FE7" w:rsidRPr="007D12CD" w:rsidRDefault="00864FE7" w:rsidP="00864FE7">
            <w:pPr>
              <w:pStyle w:val="Tablehead0"/>
              <w:rPr>
                <w:b w:val="0"/>
                <w:bCs/>
                <w:lang w:val="en-US" w:eastAsia="zh-CN"/>
              </w:rPr>
            </w:pPr>
            <w:r w:rsidRPr="007D12CD">
              <w:rPr>
                <w:rFonts w:cs="Calibri"/>
                <w:b w:val="0"/>
                <w:bCs/>
                <w:iCs/>
                <w:lang w:val="en-US" w:eastAsia="zh-CN"/>
              </w:rPr>
              <w:t>移动国家代码</w:t>
            </w:r>
            <w:r w:rsidRPr="007D12CD">
              <w:rPr>
                <w:rFonts w:cs="Calibri"/>
                <w:b w:val="0"/>
                <w:bCs/>
                <w:iCs/>
                <w:lang w:eastAsia="zh-CN"/>
              </w:rPr>
              <w:t>（</w:t>
            </w:r>
            <w:r w:rsidRPr="007D12CD">
              <w:rPr>
                <w:rFonts w:cs="Calibri"/>
                <w:b w:val="0"/>
                <w:bCs/>
                <w:iCs/>
                <w:lang w:eastAsia="zh-CN"/>
              </w:rPr>
              <w:t>MCC</w:t>
            </w:r>
            <w:r w:rsidRPr="007D12CD">
              <w:rPr>
                <w:rFonts w:cs="Calibri"/>
                <w:b w:val="0"/>
                <w:bCs/>
                <w:iCs/>
                <w:lang w:eastAsia="zh-CN"/>
              </w:rPr>
              <w:t>）</w:t>
            </w:r>
            <w:r w:rsidRPr="007D12CD">
              <w:rPr>
                <w:rFonts w:cs="Calibri"/>
                <w:b w:val="0"/>
                <w:bCs/>
                <w:iCs/>
                <w:lang w:val="en-US" w:eastAsia="zh-CN"/>
              </w:rPr>
              <w:t>和</w:t>
            </w:r>
            <w:r w:rsidRPr="007D12CD">
              <w:rPr>
                <w:rFonts w:cs="Calibri"/>
                <w:b w:val="0"/>
                <w:bCs/>
                <w:iCs/>
                <w:lang w:val="en-US" w:eastAsia="zh-CN"/>
              </w:rPr>
              <w:br/>
            </w:r>
            <w:r w:rsidRPr="007D12CD">
              <w:rPr>
                <w:rFonts w:cs="Calibri"/>
                <w:b w:val="0"/>
                <w:bCs/>
                <w:iCs/>
                <w:lang w:val="en-US" w:eastAsia="zh-CN"/>
              </w:rPr>
              <w:t>移动网络代码</w:t>
            </w:r>
            <w:r w:rsidRPr="007D12CD">
              <w:rPr>
                <w:rFonts w:cs="Calibri"/>
                <w:b w:val="0"/>
                <w:bCs/>
                <w:iCs/>
                <w:lang w:eastAsia="zh-CN"/>
              </w:rPr>
              <w:t>（</w:t>
            </w:r>
            <w:r w:rsidRPr="007D12CD">
              <w:rPr>
                <w:rFonts w:cs="Calibri"/>
                <w:b w:val="0"/>
                <w:bCs/>
                <w:iCs/>
                <w:lang w:eastAsia="zh-CN"/>
              </w:rPr>
              <w:t>MNC</w:t>
            </w:r>
            <w:r w:rsidRPr="007D12CD">
              <w:rPr>
                <w:rFonts w:cs="Calibri"/>
                <w:b w:val="0"/>
                <w:bCs/>
                <w:iCs/>
                <w:lang w:eastAsia="zh-CN"/>
              </w:rPr>
              <w:t>）</w:t>
            </w:r>
          </w:p>
        </w:tc>
        <w:tc>
          <w:tcPr>
            <w:tcW w:w="2322" w:type="dxa"/>
            <w:vAlign w:val="center"/>
          </w:tcPr>
          <w:p w14:paraId="2D078795" w14:textId="086605FB" w:rsidR="00864FE7" w:rsidRPr="007D12CD" w:rsidRDefault="00864FE7" w:rsidP="00864FE7">
            <w:pPr>
              <w:pStyle w:val="Tablehead0"/>
              <w:rPr>
                <w:b w:val="0"/>
                <w:bCs/>
                <w:lang w:val="en-US"/>
              </w:rPr>
            </w:pPr>
            <w:r w:rsidRPr="007D12CD">
              <w:rPr>
                <w:rFonts w:asciiTheme="minorHAnsi" w:hAnsiTheme="minorHAnsi" w:cs="Arial" w:hint="eastAsia"/>
                <w:b w:val="0"/>
                <w:bCs/>
                <w:iCs/>
                <w:lang w:val="en-GB"/>
              </w:rPr>
              <w:t>撤销日期</w:t>
            </w:r>
          </w:p>
        </w:tc>
      </w:tr>
      <w:tr w:rsidR="00C035D5" w:rsidRPr="00455F34" w14:paraId="16EB2684" w14:textId="77777777" w:rsidTr="008D3865">
        <w:trPr>
          <w:jc w:val="center"/>
        </w:trPr>
        <w:tc>
          <w:tcPr>
            <w:tcW w:w="3055" w:type="dxa"/>
            <w:textDirection w:val="lrTbV"/>
          </w:tcPr>
          <w:p w14:paraId="4FB770BC" w14:textId="77777777" w:rsidR="00C035D5" w:rsidRPr="00455F34" w:rsidRDefault="00C035D5" w:rsidP="008D3865">
            <w:pPr>
              <w:pStyle w:val="Tabletext0"/>
              <w:tabs>
                <w:tab w:val="clear" w:pos="1276"/>
                <w:tab w:val="clear" w:pos="1843"/>
                <w:tab w:val="left" w:pos="1185"/>
              </w:tabs>
              <w:spacing w:before="60" w:after="60"/>
              <w:rPr>
                <w:b/>
                <w:bCs w:val="0"/>
                <w:sz w:val="20"/>
                <w:szCs w:val="20"/>
              </w:rPr>
            </w:pPr>
            <w:r w:rsidRPr="00455F34">
              <w:rPr>
                <w:bCs w:val="0"/>
                <w:sz w:val="20"/>
                <w:szCs w:val="20"/>
              </w:rPr>
              <w:t>Phonegroup SA</w:t>
            </w:r>
          </w:p>
        </w:tc>
        <w:tc>
          <w:tcPr>
            <w:tcW w:w="3690" w:type="dxa"/>
            <w:textDirection w:val="lrTbV"/>
          </w:tcPr>
          <w:p w14:paraId="4B6CB815" w14:textId="77777777" w:rsidR="00C035D5" w:rsidRPr="00455F34" w:rsidRDefault="00C035D5" w:rsidP="008D3865">
            <w:pPr>
              <w:pStyle w:val="Tabletext0"/>
              <w:spacing w:before="60" w:after="60"/>
              <w:jc w:val="center"/>
              <w:rPr>
                <w:b/>
                <w:bCs w:val="0"/>
                <w:sz w:val="20"/>
                <w:szCs w:val="20"/>
              </w:rPr>
            </w:pPr>
            <w:r w:rsidRPr="00455F34">
              <w:rPr>
                <w:bCs w:val="0"/>
                <w:sz w:val="20"/>
                <w:szCs w:val="20"/>
              </w:rPr>
              <w:t>901 92</w:t>
            </w:r>
          </w:p>
        </w:tc>
        <w:tc>
          <w:tcPr>
            <w:tcW w:w="2322" w:type="dxa"/>
            <w:textDirection w:val="lrTbV"/>
          </w:tcPr>
          <w:p w14:paraId="24DEEB07" w14:textId="77777777" w:rsidR="00C035D5" w:rsidRPr="00455F34" w:rsidRDefault="00C035D5" w:rsidP="008D3865">
            <w:pPr>
              <w:pStyle w:val="Tabletext0"/>
              <w:spacing w:before="60" w:after="60"/>
              <w:jc w:val="center"/>
              <w:rPr>
                <w:b/>
                <w:bCs w:val="0"/>
                <w:sz w:val="20"/>
                <w:szCs w:val="20"/>
              </w:rPr>
            </w:pPr>
            <w:r w:rsidRPr="00455F34">
              <w:rPr>
                <w:bCs w:val="0"/>
                <w:sz w:val="20"/>
                <w:szCs w:val="20"/>
              </w:rPr>
              <w:t>19.V.2022</w:t>
            </w:r>
          </w:p>
        </w:tc>
      </w:tr>
      <w:tr w:rsidR="00C035D5" w:rsidRPr="00455F34" w14:paraId="61B7C5AD" w14:textId="77777777" w:rsidTr="008D3865">
        <w:trPr>
          <w:jc w:val="center"/>
        </w:trPr>
        <w:tc>
          <w:tcPr>
            <w:tcW w:w="3055" w:type="dxa"/>
            <w:textDirection w:val="lrTbV"/>
          </w:tcPr>
          <w:p w14:paraId="5631478E" w14:textId="77777777" w:rsidR="00C035D5" w:rsidRPr="00455F34" w:rsidRDefault="00C035D5" w:rsidP="008D3865">
            <w:pPr>
              <w:pStyle w:val="Tabletext0"/>
              <w:tabs>
                <w:tab w:val="clear" w:pos="1276"/>
                <w:tab w:val="clear" w:pos="1843"/>
                <w:tab w:val="left" w:pos="1185"/>
              </w:tabs>
              <w:spacing w:before="60" w:after="60"/>
              <w:rPr>
                <w:b/>
                <w:bCs w:val="0"/>
                <w:sz w:val="20"/>
                <w:szCs w:val="20"/>
              </w:rPr>
            </w:pPr>
            <w:r w:rsidRPr="00455F34">
              <w:rPr>
                <w:bCs w:val="0"/>
                <w:sz w:val="20"/>
                <w:szCs w:val="20"/>
              </w:rPr>
              <w:t>SkyFive AG</w:t>
            </w:r>
          </w:p>
        </w:tc>
        <w:tc>
          <w:tcPr>
            <w:tcW w:w="3690" w:type="dxa"/>
            <w:textDirection w:val="lrTbV"/>
          </w:tcPr>
          <w:p w14:paraId="3B92F5DE" w14:textId="77777777" w:rsidR="00C035D5" w:rsidRPr="00455F34" w:rsidRDefault="00C035D5" w:rsidP="008D3865">
            <w:pPr>
              <w:pStyle w:val="Tabletext0"/>
              <w:spacing w:before="60" w:after="60"/>
              <w:jc w:val="center"/>
              <w:rPr>
                <w:b/>
                <w:bCs w:val="0"/>
                <w:sz w:val="20"/>
                <w:szCs w:val="20"/>
              </w:rPr>
            </w:pPr>
            <w:r w:rsidRPr="00455F34">
              <w:rPr>
                <w:bCs w:val="0"/>
                <w:sz w:val="20"/>
                <w:szCs w:val="20"/>
              </w:rPr>
              <w:t>901 93</w:t>
            </w:r>
          </w:p>
        </w:tc>
        <w:tc>
          <w:tcPr>
            <w:tcW w:w="2322" w:type="dxa"/>
            <w:textDirection w:val="lrTbV"/>
          </w:tcPr>
          <w:p w14:paraId="0FEF12FA" w14:textId="77777777" w:rsidR="00C035D5" w:rsidRPr="00455F34" w:rsidRDefault="00C035D5" w:rsidP="008D3865">
            <w:pPr>
              <w:pStyle w:val="Tabletext0"/>
              <w:spacing w:before="60" w:after="60"/>
              <w:jc w:val="center"/>
              <w:rPr>
                <w:b/>
                <w:bCs w:val="0"/>
                <w:sz w:val="20"/>
                <w:szCs w:val="20"/>
              </w:rPr>
            </w:pPr>
            <w:r w:rsidRPr="00455F34">
              <w:rPr>
                <w:bCs w:val="0"/>
                <w:sz w:val="20"/>
                <w:szCs w:val="20"/>
              </w:rPr>
              <w:t>19.V.2022</w:t>
            </w:r>
          </w:p>
        </w:tc>
      </w:tr>
    </w:tbl>
    <w:p w14:paraId="71C92543" w14:textId="6F6EA448" w:rsidR="001F4AE7" w:rsidRDefault="001F4AE7">
      <w:pPr>
        <w:tabs>
          <w:tab w:val="clear" w:pos="567"/>
          <w:tab w:val="clear" w:pos="1276"/>
          <w:tab w:val="clear" w:pos="1843"/>
          <w:tab w:val="clear" w:pos="5387"/>
          <w:tab w:val="clear" w:pos="5954"/>
        </w:tabs>
        <w:overflowPunct/>
        <w:autoSpaceDE/>
        <w:autoSpaceDN/>
        <w:adjustRightInd/>
        <w:spacing w:before="0"/>
        <w:jc w:val="left"/>
        <w:textAlignment w:val="auto"/>
        <w:rPr>
          <w:rFonts w:eastAsia="Times New Roman"/>
          <w:bCs/>
          <w:lang w:eastAsia="zh-CN"/>
        </w:rPr>
      </w:pPr>
      <w:r>
        <w:rPr>
          <w:rFonts w:eastAsia="Times New Roman"/>
          <w:bCs/>
          <w:lang w:eastAsia="zh-CN"/>
        </w:rPr>
        <w:br w:type="page"/>
      </w:r>
    </w:p>
    <w:p w14:paraId="048B7456" w14:textId="77777777" w:rsidR="00B00F5C" w:rsidRPr="00B00F5C" w:rsidRDefault="00B00F5C" w:rsidP="00613B20">
      <w:pPr>
        <w:pStyle w:val="Heading20"/>
        <w:spacing w:before="0" w:after="120"/>
        <w:rPr>
          <w:b w:val="0"/>
          <w:bCs w:val="0"/>
          <w:noProof/>
          <w:lang w:eastAsia="zh-CN"/>
        </w:rPr>
      </w:pPr>
      <w:bookmarkStart w:id="488" w:name="_Toc56772823"/>
      <w:bookmarkStart w:id="489" w:name="_Toc106194697"/>
      <w:bookmarkStart w:id="490" w:name="_Toc469324977"/>
      <w:bookmarkStart w:id="491" w:name="_Toc504136567"/>
      <w:bookmarkStart w:id="492" w:name="_Toc262052116"/>
      <w:r w:rsidRPr="00B00F5C">
        <w:rPr>
          <w:rFonts w:hint="eastAsia"/>
          <w:lang w:eastAsia="zh-CN"/>
        </w:rPr>
        <w:lastRenderedPageBreak/>
        <w:t>电话业务</w:t>
      </w:r>
      <w:r w:rsidRPr="00B00F5C">
        <w:rPr>
          <w:lang w:eastAsia="zh-CN"/>
        </w:rPr>
        <w:br/>
      </w:r>
      <w:r w:rsidRPr="00B00F5C">
        <w:rPr>
          <w:rFonts w:hint="eastAsia"/>
          <w:lang w:eastAsia="zh-CN"/>
        </w:rPr>
        <w:t>（</w:t>
      </w:r>
      <w:r w:rsidRPr="00B00F5C">
        <w:rPr>
          <w:lang w:eastAsia="zh-CN"/>
        </w:rPr>
        <w:t>ITU-T E.164</w:t>
      </w:r>
      <w:r w:rsidRPr="00B00F5C">
        <w:rPr>
          <w:rFonts w:hint="eastAsia"/>
          <w:lang w:eastAsia="zh-CN"/>
        </w:rPr>
        <w:t>建议书）</w:t>
      </w:r>
      <w:bookmarkEnd w:id="488"/>
      <w:bookmarkEnd w:id="489"/>
    </w:p>
    <w:p w14:paraId="503C0923" w14:textId="2CFFAAEB" w:rsidR="00B00F5C" w:rsidRPr="00F812E8" w:rsidRDefault="00B00F5C" w:rsidP="00B00F5C">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sz w:val="18"/>
          <w:szCs w:val="18"/>
          <w:lang w:val="fr-FR"/>
        </w:rPr>
      </w:pPr>
      <w:r w:rsidRPr="00F812E8">
        <w:rPr>
          <w:rFonts w:cs="Calibri" w:hint="eastAsia"/>
          <w:sz w:val="18"/>
          <w:szCs w:val="18"/>
          <w:lang w:eastAsia="zh-CN"/>
        </w:rPr>
        <w:t>网址</w:t>
      </w:r>
      <w:r w:rsidRPr="00F812E8">
        <w:rPr>
          <w:rFonts w:cs="Calibri" w:hint="eastAsia"/>
          <w:sz w:val="18"/>
          <w:szCs w:val="18"/>
          <w:lang w:val="fr-FR" w:eastAsia="zh-CN"/>
        </w:rPr>
        <w:t>：</w:t>
      </w:r>
      <w:r w:rsidRPr="00F812E8">
        <w:rPr>
          <w:rFonts w:cs="Calibri"/>
          <w:sz w:val="18"/>
          <w:szCs w:val="18"/>
          <w:lang w:val="fr-FR"/>
        </w:rPr>
        <w:t>www.itu.int/itu-t/inr/nnp</w:t>
      </w:r>
    </w:p>
    <w:p w14:paraId="2A376F3D" w14:textId="3942948F" w:rsidR="00B00F5C" w:rsidRPr="004D66EA" w:rsidRDefault="00B55791" w:rsidP="004361DF">
      <w:pPr>
        <w:pStyle w:val="Country"/>
        <w:rPr>
          <w:lang w:val="fr-FR" w:eastAsia="zh-CN"/>
        </w:rPr>
      </w:pPr>
      <w:bookmarkStart w:id="493" w:name="_Toc106194698"/>
      <w:bookmarkEnd w:id="490"/>
      <w:bookmarkEnd w:id="491"/>
      <w:bookmarkEnd w:id="492"/>
      <w:r w:rsidRPr="00B55791">
        <w:rPr>
          <w:rFonts w:hint="eastAsia"/>
          <w:bCs/>
          <w:lang w:eastAsia="zh-CN"/>
        </w:rPr>
        <w:t>摩洛哥</w:t>
      </w:r>
      <w:r w:rsidRPr="00B55791">
        <w:rPr>
          <w:bCs/>
          <w:lang w:eastAsia="zh-CN"/>
        </w:rPr>
        <w:t>（</w:t>
      </w:r>
      <w:r w:rsidRPr="00B55791">
        <w:rPr>
          <w:rFonts w:hint="eastAsia"/>
          <w:bCs/>
          <w:lang w:eastAsia="zh-CN"/>
        </w:rPr>
        <w:t>国家代码</w:t>
      </w:r>
      <w:r w:rsidRPr="00B55791">
        <w:rPr>
          <w:bCs/>
          <w:lang w:eastAsia="zh-CN"/>
        </w:rPr>
        <w:t>+212</w:t>
      </w:r>
      <w:r w:rsidRPr="00B55791">
        <w:rPr>
          <w:bCs/>
          <w:lang w:eastAsia="zh-CN"/>
        </w:rPr>
        <w:t>）</w:t>
      </w:r>
      <w:bookmarkEnd w:id="493"/>
    </w:p>
    <w:p w14:paraId="2BB343BD" w14:textId="1C09B1D3" w:rsidR="00B00F5C" w:rsidRPr="00B00F5C" w:rsidRDefault="001F4AE7" w:rsidP="00745E83">
      <w:pPr>
        <w:tabs>
          <w:tab w:val="left" w:pos="1560"/>
          <w:tab w:val="left" w:pos="2127"/>
        </w:tabs>
        <w:spacing w:after="120"/>
        <w:jc w:val="left"/>
        <w:outlineLvl w:val="4"/>
        <w:rPr>
          <w:rFonts w:asciiTheme="minorHAnsi" w:eastAsia="Times New Roman" w:hAnsiTheme="minorHAnsi" w:cs="Arial"/>
          <w:lang w:eastAsia="zh-CN"/>
        </w:rPr>
      </w:pPr>
      <w:r w:rsidRPr="001F4AE7">
        <w:rPr>
          <w:rFonts w:eastAsia="Times New Roman" w:cs="Arial" w:hint="eastAsia"/>
          <w:lang w:eastAsia="zh-CN"/>
        </w:rPr>
        <w:t>2</w:t>
      </w:r>
      <w:r w:rsidR="00FB701C">
        <w:rPr>
          <w:rFonts w:eastAsia="Times New Roman" w:cs="Arial"/>
          <w:lang w:eastAsia="zh-CN"/>
        </w:rPr>
        <w:t>6</w:t>
      </w:r>
      <w:r w:rsidR="00B00F5C" w:rsidRPr="00B00F5C">
        <w:rPr>
          <w:rFonts w:eastAsia="Times New Roman" w:cs="Arial"/>
          <w:lang w:eastAsia="zh-CN"/>
        </w:rPr>
        <w:t>.</w:t>
      </w:r>
      <w:r w:rsidR="00B00F5C">
        <w:rPr>
          <w:rFonts w:eastAsia="Times New Roman" w:cs="Arial"/>
          <w:lang w:eastAsia="zh-CN"/>
        </w:rPr>
        <w:t>V</w:t>
      </w:r>
      <w:r w:rsidR="00B00F5C" w:rsidRPr="00B00F5C">
        <w:rPr>
          <w:rFonts w:eastAsia="Times New Roman" w:cs="Arial"/>
          <w:lang w:eastAsia="zh-CN"/>
        </w:rPr>
        <w:t>.202</w:t>
      </w:r>
      <w:r w:rsidR="00D355FF">
        <w:rPr>
          <w:rFonts w:eastAsia="Times New Roman" w:cs="Arial"/>
          <w:lang w:eastAsia="zh-CN"/>
        </w:rPr>
        <w:t>2</w:t>
      </w:r>
      <w:r w:rsidR="001157CE">
        <w:rPr>
          <w:rFonts w:ascii="SimSun" w:hAnsi="SimSun" w:cs="SimSun" w:hint="eastAsia"/>
          <w:lang w:eastAsia="zh-CN"/>
        </w:rPr>
        <w:t>的</w:t>
      </w:r>
      <w:r w:rsidR="00B00F5C" w:rsidRPr="00B00F5C">
        <w:rPr>
          <w:rFonts w:asciiTheme="minorHAnsi" w:eastAsiaTheme="minorEastAsia" w:hAnsiTheme="minorHAnsi" w:cs="Arial" w:hint="eastAsia"/>
          <w:lang w:eastAsia="zh-CN"/>
        </w:rPr>
        <w:t>来函：</w:t>
      </w:r>
    </w:p>
    <w:p w14:paraId="19DE540C" w14:textId="0B70774A" w:rsidR="00B55791" w:rsidRDefault="00B55791" w:rsidP="00B55791">
      <w:pPr>
        <w:tabs>
          <w:tab w:val="clear" w:pos="567"/>
          <w:tab w:val="clear" w:pos="1276"/>
          <w:tab w:val="clear" w:pos="1843"/>
          <w:tab w:val="clear" w:pos="5387"/>
          <w:tab w:val="clear" w:pos="5954"/>
        </w:tabs>
        <w:overflowPunct/>
        <w:autoSpaceDE/>
        <w:autoSpaceDN/>
        <w:adjustRightInd/>
        <w:ind w:firstLineChars="200" w:firstLine="400"/>
        <w:jc w:val="left"/>
        <w:textAlignment w:val="auto"/>
        <w:rPr>
          <w:rFonts w:asciiTheme="minorHAnsi" w:eastAsiaTheme="minorEastAsia" w:hAnsiTheme="minorHAnsi" w:cstheme="minorHAnsi"/>
          <w:bCs/>
          <w:lang w:eastAsia="zh-CN"/>
        </w:rPr>
      </w:pPr>
      <w:bookmarkStart w:id="494" w:name="_Hlk106194918"/>
      <w:r w:rsidRPr="00E17BE6">
        <w:rPr>
          <w:rFonts w:asciiTheme="minorHAnsi" w:eastAsiaTheme="minorEastAsia" w:hAnsiTheme="minorHAnsi" w:cstheme="minorHAnsi" w:hint="eastAsia"/>
          <w:bCs/>
          <w:lang w:eastAsia="zh-CN"/>
        </w:rPr>
        <w:t>位于拉巴特的</w:t>
      </w:r>
      <w:r w:rsidRPr="00E17BE6">
        <w:rPr>
          <w:rFonts w:ascii="STKaiti" w:eastAsia="STKaiti" w:hAnsi="STKaiti" w:cstheme="minorHAnsi" w:hint="eastAsia"/>
          <w:bCs/>
          <w:lang w:eastAsia="zh-CN"/>
        </w:rPr>
        <w:t>国家电信管理局</w:t>
      </w:r>
      <w:r w:rsidRPr="00E17BE6">
        <w:rPr>
          <w:rFonts w:asciiTheme="minorHAnsi" w:eastAsiaTheme="minorEastAsia" w:hAnsiTheme="minorHAnsi" w:cstheme="minorHAnsi" w:hint="eastAsia"/>
          <w:bCs/>
          <w:lang w:eastAsia="zh-CN"/>
        </w:rPr>
        <w:t>（</w:t>
      </w:r>
      <w:r w:rsidRPr="00E17BE6">
        <w:rPr>
          <w:rFonts w:asciiTheme="minorHAnsi" w:eastAsiaTheme="minorEastAsia" w:hAnsiTheme="minorHAnsi" w:cstheme="minorHAnsi"/>
          <w:bCs/>
          <w:lang w:eastAsia="zh-CN"/>
        </w:rPr>
        <w:t>ANRT</w:t>
      </w:r>
      <w:r w:rsidRPr="00E17BE6">
        <w:rPr>
          <w:rFonts w:asciiTheme="minorHAnsi" w:eastAsiaTheme="minorEastAsia" w:hAnsiTheme="minorHAnsi" w:cstheme="minorHAnsi" w:hint="eastAsia"/>
          <w:bCs/>
          <w:lang w:eastAsia="zh-CN"/>
        </w:rPr>
        <w:t>）</w:t>
      </w:r>
      <w:bookmarkEnd w:id="494"/>
      <w:r w:rsidRPr="00E17BE6">
        <w:rPr>
          <w:rFonts w:asciiTheme="minorHAnsi" w:eastAsiaTheme="minorEastAsia" w:hAnsiTheme="minorHAnsi" w:cstheme="minorHAnsi" w:hint="eastAsia"/>
          <w:bCs/>
          <w:lang w:eastAsia="zh-CN"/>
        </w:rPr>
        <w:t>宣布以下对摩洛哥国家电话号码方案的更新。</w:t>
      </w:r>
    </w:p>
    <w:p w14:paraId="014B044A" w14:textId="77777777" w:rsidR="00B55791" w:rsidRPr="00DF5343" w:rsidRDefault="00B55791" w:rsidP="00D63B11">
      <w:pPr>
        <w:tabs>
          <w:tab w:val="clear" w:pos="567"/>
          <w:tab w:val="clear" w:pos="1276"/>
          <w:tab w:val="clear" w:pos="1843"/>
          <w:tab w:val="clear" w:pos="5387"/>
          <w:tab w:val="clear" w:pos="5954"/>
        </w:tabs>
        <w:overflowPunct/>
        <w:autoSpaceDE/>
        <w:autoSpaceDN/>
        <w:adjustRightInd/>
        <w:spacing w:before="360" w:after="240"/>
        <w:ind w:left="567" w:hanging="567"/>
        <w:jc w:val="left"/>
        <w:textAlignment w:val="auto"/>
        <w:rPr>
          <w:rFonts w:asciiTheme="minorHAnsi" w:eastAsiaTheme="minorEastAsia" w:hAnsiTheme="minorHAnsi" w:cstheme="minorHAnsi"/>
          <w:bCs/>
          <w:lang w:eastAsia="zh-CN"/>
        </w:rPr>
      </w:pPr>
      <w:r w:rsidRPr="00E17BE6">
        <w:rPr>
          <w:rFonts w:asciiTheme="minorHAnsi" w:eastAsiaTheme="minorEastAsia" w:hAnsiTheme="minorHAnsi" w:cstheme="minorHAnsi"/>
          <w:lang w:eastAsia="zh-CN"/>
        </w:rPr>
        <w:t>•</w:t>
      </w:r>
      <w:r w:rsidRPr="00E17BE6">
        <w:rPr>
          <w:rFonts w:asciiTheme="minorHAnsi" w:eastAsiaTheme="minorEastAsia" w:hAnsiTheme="minorHAnsi" w:cstheme="minorHAnsi"/>
          <w:lang w:eastAsia="zh-CN"/>
        </w:rPr>
        <w:tab/>
      </w:r>
      <w:r w:rsidRPr="00E17BE6">
        <w:rPr>
          <w:rFonts w:asciiTheme="minorHAnsi" w:eastAsiaTheme="minorEastAsia" w:hAnsiTheme="minorHAnsi" w:cstheme="minorHAnsi" w:hint="eastAsia"/>
          <w:lang w:eastAsia="zh-CN"/>
        </w:rPr>
        <w:t>引入用于国家代码</w:t>
      </w:r>
      <w:r w:rsidRPr="00E17BE6">
        <w:rPr>
          <w:rFonts w:asciiTheme="minorHAnsi" w:eastAsiaTheme="minorEastAsia" w:hAnsiTheme="minorHAnsi" w:cstheme="minorHAnsi"/>
          <w:bCs/>
          <w:lang w:eastAsia="zh-CN"/>
        </w:rPr>
        <w:t>+212</w:t>
      </w:r>
      <w:r w:rsidRPr="00E17BE6">
        <w:rPr>
          <w:rFonts w:asciiTheme="minorHAnsi" w:eastAsiaTheme="minorEastAsia" w:hAnsiTheme="minorHAnsi" w:cstheme="minorHAnsi" w:hint="eastAsia"/>
          <w:bCs/>
          <w:lang w:eastAsia="zh-CN"/>
        </w:rPr>
        <w:t>的国家</w:t>
      </w:r>
      <w:r w:rsidRPr="00E17BE6">
        <w:rPr>
          <w:rFonts w:asciiTheme="minorHAnsi" w:eastAsiaTheme="minorEastAsia" w:hAnsiTheme="minorHAnsi" w:cstheme="minorHAnsi"/>
          <w:bCs/>
          <w:lang w:eastAsia="zh-CN"/>
        </w:rPr>
        <w:t>E.164</w:t>
      </w:r>
      <w:r w:rsidRPr="00E17BE6">
        <w:rPr>
          <w:rFonts w:asciiTheme="minorHAnsi" w:eastAsiaTheme="minorEastAsia" w:hAnsiTheme="minorHAnsi" w:cstheme="minorHAnsi" w:hint="eastAsia"/>
          <w:bCs/>
          <w:lang w:eastAsia="zh-CN"/>
        </w:rPr>
        <w:t>编号方案新资源的描述：</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080"/>
        <w:gridCol w:w="1260"/>
        <w:gridCol w:w="2700"/>
        <w:gridCol w:w="2520"/>
      </w:tblGrid>
      <w:tr w:rsidR="00B55791" w:rsidRPr="0094752C" w14:paraId="328E84D5" w14:textId="77777777" w:rsidTr="008D3865">
        <w:trPr>
          <w:cantSplit/>
          <w:tblHeader/>
        </w:trPr>
        <w:tc>
          <w:tcPr>
            <w:tcW w:w="2250" w:type="dxa"/>
            <w:vMerge w:val="restart"/>
            <w:vAlign w:val="center"/>
          </w:tcPr>
          <w:p w14:paraId="35F039A4" w14:textId="77777777" w:rsidR="00B55791" w:rsidRPr="0050353B" w:rsidRDefault="00B55791" w:rsidP="008D386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contextualSpacing/>
              <w:jc w:val="center"/>
              <w:rPr>
                <w:i/>
                <w:highlight w:val="yellow"/>
                <w:lang w:eastAsia="zh-CN"/>
              </w:rPr>
            </w:pPr>
            <w:bookmarkStart w:id="495" w:name="_Hlk88493930"/>
            <w:r w:rsidRPr="00E17BE6">
              <w:rPr>
                <w:rFonts w:asciiTheme="minorHAnsi" w:eastAsia="STKaiti" w:hAnsiTheme="minorHAnsi" w:cstheme="minorHAnsi"/>
                <w:bCs/>
                <w:lang w:eastAsia="zh-CN"/>
              </w:rPr>
              <w:t>NDC</w:t>
            </w:r>
            <w:r w:rsidRPr="00E17BE6">
              <w:rPr>
                <w:rFonts w:asciiTheme="minorHAnsi" w:eastAsia="STKaiti" w:hAnsiTheme="minorHAnsi" w:cstheme="minorHAnsi"/>
                <w:bCs/>
                <w:lang w:eastAsia="zh-CN"/>
              </w:rPr>
              <w:t>（国内目的地代码或国内（有效）号码的前置数字）</w:t>
            </w:r>
          </w:p>
        </w:tc>
        <w:tc>
          <w:tcPr>
            <w:tcW w:w="2340" w:type="dxa"/>
            <w:gridSpan w:val="2"/>
            <w:vAlign w:val="center"/>
          </w:tcPr>
          <w:p w14:paraId="5BE0093E" w14:textId="77777777" w:rsidR="00B55791" w:rsidRPr="0050353B" w:rsidRDefault="00B55791" w:rsidP="008D386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
                <w:highlight w:val="yellow"/>
              </w:rPr>
            </w:pPr>
            <w:r w:rsidRPr="00E17BE6">
              <w:rPr>
                <w:rFonts w:asciiTheme="minorHAnsi" w:eastAsia="STKaiti" w:hAnsiTheme="minorHAnsi" w:cstheme="minorHAnsi"/>
                <w:bCs/>
                <w:lang w:eastAsia="zh-CN"/>
              </w:rPr>
              <w:t>N(S)N</w:t>
            </w:r>
            <w:r w:rsidRPr="00E17BE6">
              <w:rPr>
                <w:rFonts w:asciiTheme="minorHAnsi" w:eastAsia="STKaiti" w:hAnsiTheme="minorHAnsi" w:cstheme="minorHAnsi"/>
                <w:bCs/>
                <w:lang w:eastAsia="zh-CN"/>
              </w:rPr>
              <w:t>号码长度</w:t>
            </w:r>
          </w:p>
        </w:tc>
        <w:tc>
          <w:tcPr>
            <w:tcW w:w="2700" w:type="dxa"/>
            <w:vMerge w:val="restart"/>
            <w:vAlign w:val="center"/>
          </w:tcPr>
          <w:p w14:paraId="3CCF6B76" w14:textId="77777777" w:rsidR="00B55791" w:rsidRPr="0050353B" w:rsidRDefault="00B55791" w:rsidP="008D386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
                <w:highlight w:val="yellow"/>
              </w:rPr>
            </w:pPr>
            <w:r w:rsidRPr="00E17BE6">
              <w:rPr>
                <w:rFonts w:asciiTheme="minorHAnsi" w:eastAsia="STKaiti" w:hAnsiTheme="minorHAnsi" w:cstheme="minorHAnsi"/>
                <w:bCs/>
                <w:lang w:eastAsia="zh-CN"/>
              </w:rPr>
              <w:t>ITU-T E.164</w:t>
            </w:r>
            <w:r w:rsidRPr="00E17BE6">
              <w:rPr>
                <w:rFonts w:asciiTheme="minorHAnsi" w:eastAsia="STKaiti" w:hAnsiTheme="minorHAnsi" w:cstheme="minorHAnsi"/>
                <w:bCs/>
                <w:lang w:eastAsia="zh-CN"/>
              </w:rPr>
              <w:t>号码的使用</w:t>
            </w:r>
          </w:p>
        </w:tc>
        <w:tc>
          <w:tcPr>
            <w:tcW w:w="2520" w:type="dxa"/>
            <w:vMerge w:val="restart"/>
            <w:tcMar>
              <w:left w:w="85" w:type="dxa"/>
              <w:right w:w="85" w:type="dxa"/>
            </w:tcMar>
            <w:vAlign w:val="center"/>
          </w:tcPr>
          <w:p w14:paraId="7C5A62D5" w14:textId="77777777" w:rsidR="00B55791" w:rsidRPr="0050353B" w:rsidRDefault="00B55791" w:rsidP="008D386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
                <w:highlight w:val="yellow"/>
              </w:rPr>
            </w:pPr>
            <w:r w:rsidRPr="00E17BE6">
              <w:rPr>
                <w:rFonts w:asciiTheme="minorHAnsi" w:eastAsia="STKaiti" w:hAnsiTheme="minorHAnsi" w:cstheme="minorHAnsi"/>
                <w:bCs/>
                <w:lang w:eastAsia="zh-CN"/>
              </w:rPr>
              <w:t>补充信息</w:t>
            </w:r>
          </w:p>
        </w:tc>
      </w:tr>
      <w:tr w:rsidR="00B55791" w:rsidRPr="0094752C" w14:paraId="0446E53D" w14:textId="77777777" w:rsidTr="008D3865">
        <w:trPr>
          <w:cantSplit/>
          <w:tblHeader/>
        </w:trPr>
        <w:tc>
          <w:tcPr>
            <w:tcW w:w="2250" w:type="dxa"/>
            <w:vMerge/>
            <w:vAlign w:val="center"/>
          </w:tcPr>
          <w:p w14:paraId="208AB82C" w14:textId="77777777" w:rsidR="00B55791" w:rsidRPr="0094752C" w:rsidRDefault="00B55791" w:rsidP="008D386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i/>
                <w:color w:val="000000"/>
              </w:rPr>
            </w:pPr>
          </w:p>
        </w:tc>
        <w:tc>
          <w:tcPr>
            <w:tcW w:w="1080" w:type="dxa"/>
            <w:vAlign w:val="center"/>
          </w:tcPr>
          <w:p w14:paraId="04C82CD5" w14:textId="77777777" w:rsidR="00B55791" w:rsidRPr="0050353B" w:rsidRDefault="00B55791" w:rsidP="008D386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
                <w:color w:val="000000"/>
                <w:highlight w:val="yellow"/>
              </w:rPr>
            </w:pPr>
            <w:r w:rsidRPr="00E17BE6">
              <w:rPr>
                <w:rFonts w:ascii="STKaiti" w:eastAsia="STKaiti" w:hAnsi="STKaiti" w:cstheme="minorHAnsi"/>
                <w:bCs/>
                <w:lang w:eastAsia="zh-CN"/>
              </w:rPr>
              <w:t>最大长度</w:t>
            </w:r>
          </w:p>
        </w:tc>
        <w:tc>
          <w:tcPr>
            <w:tcW w:w="1260" w:type="dxa"/>
            <w:vAlign w:val="center"/>
          </w:tcPr>
          <w:p w14:paraId="0E6C8760" w14:textId="77777777" w:rsidR="00B55791" w:rsidRPr="0050353B" w:rsidRDefault="00B55791" w:rsidP="008D386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
                <w:color w:val="000000"/>
                <w:highlight w:val="yellow"/>
              </w:rPr>
            </w:pPr>
            <w:r w:rsidRPr="00E17BE6">
              <w:rPr>
                <w:rFonts w:ascii="STKaiti" w:eastAsia="STKaiti" w:hAnsi="STKaiti" w:cstheme="minorHAnsi"/>
                <w:bCs/>
                <w:lang w:eastAsia="zh-CN"/>
              </w:rPr>
              <w:t>最小长度</w:t>
            </w:r>
          </w:p>
        </w:tc>
        <w:tc>
          <w:tcPr>
            <w:tcW w:w="2700" w:type="dxa"/>
            <w:vMerge/>
            <w:vAlign w:val="center"/>
          </w:tcPr>
          <w:p w14:paraId="749236DA" w14:textId="77777777" w:rsidR="00B55791" w:rsidRPr="0094752C" w:rsidRDefault="00B55791" w:rsidP="008D386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i/>
                <w:color w:val="000000"/>
              </w:rPr>
            </w:pPr>
          </w:p>
        </w:tc>
        <w:tc>
          <w:tcPr>
            <w:tcW w:w="2520" w:type="dxa"/>
            <w:vMerge/>
            <w:tcMar>
              <w:left w:w="68" w:type="dxa"/>
              <w:right w:w="68" w:type="dxa"/>
            </w:tcMar>
            <w:vAlign w:val="center"/>
          </w:tcPr>
          <w:p w14:paraId="284F4641" w14:textId="77777777" w:rsidR="00B55791" w:rsidRPr="0094752C" w:rsidRDefault="00B55791" w:rsidP="008D386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i/>
                <w:color w:val="000000"/>
              </w:rPr>
            </w:pPr>
          </w:p>
        </w:tc>
      </w:tr>
      <w:bookmarkEnd w:id="495"/>
      <w:tr w:rsidR="00B55791" w:rsidRPr="0094752C" w14:paraId="539A0E28" w14:textId="77777777" w:rsidTr="008D3865">
        <w:tblPrEx>
          <w:jc w:val="center"/>
        </w:tblPrEx>
        <w:trPr>
          <w:cantSplit/>
          <w:jc w:val="center"/>
        </w:trPr>
        <w:tc>
          <w:tcPr>
            <w:tcW w:w="2250" w:type="dxa"/>
            <w:tcBorders>
              <w:top w:val="single" w:sz="4" w:space="0" w:color="auto"/>
              <w:bottom w:val="single" w:sz="4" w:space="0" w:color="auto"/>
            </w:tcBorders>
          </w:tcPr>
          <w:p w14:paraId="2ED4FC6D" w14:textId="126EBA50" w:rsidR="00B55791" w:rsidRPr="0094752C" w:rsidRDefault="00B55791" w:rsidP="00B55791">
            <w:pPr>
              <w:spacing w:after="120"/>
              <w:jc w:val="center"/>
              <w:rPr>
                <w:color w:val="000000"/>
                <w:lang w:eastAsia="fr-FR"/>
              </w:rPr>
            </w:pPr>
            <w:r w:rsidRPr="009C63B8">
              <w:rPr>
                <w:color w:val="000000"/>
                <w:lang w:val="fr-FR" w:eastAsia="fr-FR"/>
              </w:rPr>
              <w:t>720</w:t>
            </w:r>
          </w:p>
        </w:tc>
        <w:tc>
          <w:tcPr>
            <w:tcW w:w="1080" w:type="dxa"/>
            <w:tcBorders>
              <w:top w:val="single" w:sz="4" w:space="0" w:color="auto"/>
              <w:bottom w:val="single" w:sz="4" w:space="0" w:color="auto"/>
            </w:tcBorders>
            <w:shd w:val="clear" w:color="auto" w:fill="auto"/>
            <w:vAlign w:val="center"/>
          </w:tcPr>
          <w:p w14:paraId="3BE49BF8" w14:textId="1C8F6D64" w:rsidR="00B55791" w:rsidRPr="0094752C" w:rsidRDefault="00B55791" w:rsidP="00B55791">
            <w:pPr>
              <w:spacing w:after="120"/>
              <w:jc w:val="center"/>
              <w:rPr>
                <w:color w:val="000000"/>
                <w:lang w:val="fr-FR" w:eastAsia="fr-FR"/>
              </w:rPr>
            </w:pPr>
            <w:r w:rsidRPr="009C63B8">
              <w:rPr>
                <w:color w:val="000000"/>
                <w:lang w:val="fr-FR" w:eastAsia="fr-FR"/>
              </w:rPr>
              <w:t>9</w:t>
            </w:r>
          </w:p>
        </w:tc>
        <w:tc>
          <w:tcPr>
            <w:tcW w:w="1260" w:type="dxa"/>
            <w:tcBorders>
              <w:top w:val="single" w:sz="4" w:space="0" w:color="auto"/>
              <w:bottom w:val="single" w:sz="4" w:space="0" w:color="auto"/>
            </w:tcBorders>
            <w:shd w:val="clear" w:color="auto" w:fill="auto"/>
            <w:vAlign w:val="center"/>
          </w:tcPr>
          <w:p w14:paraId="4C403FAD" w14:textId="372C6BC3" w:rsidR="00B55791" w:rsidRPr="0094752C" w:rsidRDefault="00B55791" w:rsidP="00B55791">
            <w:pPr>
              <w:spacing w:after="120"/>
              <w:jc w:val="center"/>
              <w:rPr>
                <w:color w:val="000000"/>
                <w:lang w:val="fr-FR" w:eastAsia="fr-FR"/>
              </w:rPr>
            </w:pPr>
            <w:r w:rsidRPr="009C63B8">
              <w:rPr>
                <w:color w:val="000000"/>
                <w:lang w:val="fr-FR"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57D7ADBB" w14:textId="77777777" w:rsidR="00B55791" w:rsidRPr="00DF5343" w:rsidRDefault="00B55791" w:rsidP="00B55791">
            <w:pPr>
              <w:spacing w:after="120"/>
              <w:jc w:val="center"/>
              <w:rPr>
                <w:color w:val="000000"/>
                <w:lang w:val="fr-FR" w:eastAsia="fr-FR"/>
              </w:rPr>
            </w:pPr>
            <w:r w:rsidRPr="00DF5343">
              <w:rPr>
                <w:rFonts w:hint="eastAsia"/>
                <w:color w:val="000000"/>
                <w:lang w:val="fr-FR" w:eastAsia="fr-FR"/>
              </w:rPr>
              <w:t>移动业务</w:t>
            </w:r>
            <w:r w:rsidRPr="00DF5343">
              <w:rPr>
                <w:color w:val="000000"/>
                <w:lang w:val="fr-FR" w:eastAsia="fr-FR"/>
              </w:rPr>
              <w:t>2G/3G/4G</w:t>
            </w:r>
          </w:p>
        </w:tc>
        <w:tc>
          <w:tcPr>
            <w:tcW w:w="2520" w:type="dxa"/>
            <w:tcBorders>
              <w:top w:val="single" w:sz="4" w:space="0" w:color="auto"/>
              <w:left w:val="nil"/>
              <w:bottom w:val="single" w:sz="4" w:space="0" w:color="auto"/>
              <w:right w:val="single" w:sz="4" w:space="0" w:color="auto"/>
            </w:tcBorders>
            <w:shd w:val="clear" w:color="auto" w:fill="auto"/>
            <w:vAlign w:val="center"/>
          </w:tcPr>
          <w:p w14:paraId="0830CFA1" w14:textId="0E8CA81A" w:rsidR="00B55791" w:rsidRPr="0094752C" w:rsidRDefault="008D3865" w:rsidP="00B55791">
            <w:pPr>
              <w:spacing w:after="120"/>
              <w:rPr>
                <w:color w:val="000000"/>
                <w:lang w:val="fr-FR" w:eastAsia="fr-FR"/>
              </w:rPr>
            </w:pPr>
            <w:r>
              <w:rPr>
                <w:color w:val="000000"/>
                <w:lang w:val="fr-FR" w:eastAsia="fr-FR"/>
              </w:rPr>
              <w:t xml:space="preserve">Wana Corporate </w:t>
            </w:r>
            <w:r w:rsidR="00B55791" w:rsidRPr="0094752C">
              <w:rPr>
                <w:color w:val="000000"/>
                <w:vertAlign w:val="superscript"/>
                <w:lang w:val="fr-FR" w:eastAsia="fr-FR"/>
              </w:rPr>
              <w:t>1</w:t>
            </w:r>
          </w:p>
        </w:tc>
      </w:tr>
      <w:tr w:rsidR="00B55791" w:rsidRPr="0094752C" w14:paraId="15A17533" w14:textId="77777777" w:rsidTr="008D3865">
        <w:tblPrEx>
          <w:jc w:val="center"/>
        </w:tblPrEx>
        <w:trPr>
          <w:cantSplit/>
          <w:jc w:val="center"/>
        </w:trPr>
        <w:tc>
          <w:tcPr>
            <w:tcW w:w="2250" w:type="dxa"/>
            <w:tcBorders>
              <w:top w:val="single" w:sz="4" w:space="0" w:color="auto"/>
              <w:bottom w:val="single" w:sz="4" w:space="0" w:color="auto"/>
            </w:tcBorders>
          </w:tcPr>
          <w:p w14:paraId="581DF6FC" w14:textId="28F1FDC8" w:rsidR="00B55791" w:rsidRPr="0094752C" w:rsidRDefault="00B55791" w:rsidP="00B55791">
            <w:pPr>
              <w:spacing w:after="120"/>
              <w:jc w:val="center"/>
              <w:rPr>
                <w:color w:val="000000"/>
                <w:lang w:val="fr-FR" w:eastAsia="fr-FR"/>
              </w:rPr>
            </w:pPr>
            <w:r w:rsidRPr="009C63B8">
              <w:rPr>
                <w:color w:val="000000"/>
              </w:rPr>
              <w:t>721</w:t>
            </w:r>
          </w:p>
        </w:tc>
        <w:tc>
          <w:tcPr>
            <w:tcW w:w="1080" w:type="dxa"/>
            <w:tcBorders>
              <w:top w:val="single" w:sz="4" w:space="0" w:color="auto"/>
              <w:bottom w:val="single" w:sz="4" w:space="0" w:color="auto"/>
            </w:tcBorders>
            <w:shd w:val="clear" w:color="auto" w:fill="auto"/>
            <w:vAlign w:val="center"/>
          </w:tcPr>
          <w:p w14:paraId="10991550" w14:textId="64E51158" w:rsidR="00B55791" w:rsidRPr="0094752C" w:rsidRDefault="00B55791" w:rsidP="00B55791">
            <w:pPr>
              <w:spacing w:after="120"/>
              <w:jc w:val="center"/>
              <w:rPr>
                <w:color w:val="000000"/>
                <w:lang w:val="fr-FR" w:eastAsia="fr-FR"/>
              </w:rPr>
            </w:pPr>
            <w:r w:rsidRPr="009C63B8">
              <w:rPr>
                <w:color w:val="000000"/>
                <w:lang w:val="fr-FR" w:eastAsia="fr-FR"/>
              </w:rPr>
              <w:t>9</w:t>
            </w:r>
          </w:p>
        </w:tc>
        <w:tc>
          <w:tcPr>
            <w:tcW w:w="1260" w:type="dxa"/>
            <w:tcBorders>
              <w:top w:val="single" w:sz="4" w:space="0" w:color="auto"/>
              <w:bottom w:val="single" w:sz="4" w:space="0" w:color="auto"/>
            </w:tcBorders>
            <w:shd w:val="clear" w:color="auto" w:fill="auto"/>
            <w:vAlign w:val="center"/>
          </w:tcPr>
          <w:p w14:paraId="5BD369E3" w14:textId="55D16FB2" w:rsidR="00B55791" w:rsidRPr="0094752C" w:rsidRDefault="00B55791" w:rsidP="00B55791">
            <w:pPr>
              <w:spacing w:after="120"/>
              <w:jc w:val="center"/>
              <w:rPr>
                <w:color w:val="000000"/>
                <w:lang w:val="fr-FR" w:eastAsia="fr-FR"/>
              </w:rPr>
            </w:pPr>
            <w:r w:rsidRPr="009C63B8">
              <w:rPr>
                <w:color w:val="000000"/>
                <w:lang w:val="fr-FR"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589222C6" w14:textId="77777777" w:rsidR="00B55791" w:rsidRPr="00DF5343" w:rsidRDefault="00B55791" w:rsidP="00B55791">
            <w:pPr>
              <w:spacing w:after="120"/>
              <w:jc w:val="center"/>
              <w:rPr>
                <w:color w:val="000000"/>
                <w:lang w:val="fr-FR" w:eastAsia="fr-FR"/>
              </w:rPr>
            </w:pPr>
            <w:r w:rsidRPr="00DF5343">
              <w:rPr>
                <w:rFonts w:hint="eastAsia"/>
                <w:color w:val="000000"/>
                <w:lang w:val="fr-FR" w:eastAsia="fr-FR"/>
              </w:rPr>
              <w:t>移动业务</w:t>
            </w:r>
            <w:r w:rsidRPr="00DF5343">
              <w:rPr>
                <w:color w:val="000000"/>
                <w:lang w:val="fr-FR" w:eastAsia="fr-FR"/>
              </w:rPr>
              <w:t>2G/3G/4G</w:t>
            </w:r>
          </w:p>
        </w:tc>
        <w:tc>
          <w:tcPr>
            <w:tcW w:w="2520" w:type="dxa"/>
            <w:tcBorders>
              <w:top w:val="single" w:sz="4" w:space="0" w:color="auto"/>
              <w:left w:val="nil"/>
              <w:bottom w:val="single" w:sz="4" w:space="0" w:color="auto"/>
              <w:right w:val="single" w:sz="4" w:space="0" w:color="auto"/>
            </w:tcBorders>
            <w:shd w:val="clear" w:color="auto" w:fill="auto"/>
            <w:vAlign w:val="center"/>
          </w:tcPr>
          <w:p w14:paraId="794CE2B0" w14:textId="5062A5A4" w:rsidR="00B55791" w:rsidRPr="0094752C" w:rsidRDefault="00C71B3E" w:rsidP="00B55791">
            <w:pPr>
              <w:spacing w:after="120"/>
              <w:rPr>
                <w:color w:val="000000"/>
                <w:lang w:val="fr-FR" w:eastAsia="fr-FR"/>
              </w:rPr>
            </w:pPr>
            <w:r>
              <w:rPr>
                <w:color w:val="000000"/>
                <w:lang w:val="fr-FR" w:eastAsia="fr-FR"/>
              </w:rPr>
              <w:t>Wana Corporate</w:t>
            </w:r>
          </w:p>
        </w:tc>
      </w:tr>
      <w:tr w:rsidR="00B55791" w:rsidRPr="0094752C" w14:paraId="1BDC585E" w14:textId="77777777" w:rsidTr="008D3865">
        <w:tblPrEx>
          <w:jc w:val="center"/>
        </w:tblPrEx>
        <w:trPr>
          <w:cantSplit/>
          <w:jc w:val="center"/>
        </w:trPr>
        <w:tc>
          <w:tcPr>
            <w:tcW w:w="2250" w:type="dxa"/>
            <w:tcBorders>
              <w:top w:val="single" w:sz="4" w:space="0" w:color="auto"/>
              <w:bottom w:val="single" w:sz="4" w:space="0" w:color="auto"/>
            </w:tcBorders>
          </w:tcPr>
          <w:p w14:paraId="6E19D15C" w14:textId="2BBC8DC1" w:rsidR="00B55791" w:rsidRPr="0094752C" w:rsidRDefault="00B55791" w:rsidP="00B55791">
            <w:pPr>
              <w:spacing w:after="120"/>
              <w:jc w:val="center"/>
              <w:rPr>
                <w:color w:val="000000"/>
                <w:lang w:val="fr-FR" w:eastAsia="fr-FR"/>
              </w:rPr>
            </w:pPr>
            <w:r w:rsidRPr="009C63B8">
              <w:rPr>
                <w:color w:val="000000"/>
              </w:rPr>
              <w:t>722</w:t>
            </w:r>
          </w:p>
        </w:tc>
        <w:tc>
          <w:tcPr>
            <w:tcW w:w="1080" w:type="dxa"/>
            <w:tcBorders>
              <w:top w:val="single" w:sz="4" w:space="0" w:color="auto"/>
              <w:bottom w:val="single" w:sz="4" w:space="0" w:color="auto"/>
            </w:tcBorders>
            <w:shd w:val="clear" w:color="auto" w:fill="auto"/>
            <w:vAlign w:val="center"/>
          </w:tcPr>
          <w:p w14:paraId="6F819A39" w14:textId="6A862AE6" w:rsidR="00B55791" w:rsidRPr="0094752C" w:rsidRDefault="00B55791" w:rsidP="00B55791">
            <w:pPr>
              <w:spacing w:after="120"/>
              <w:jc w:val="center"/>
              <w:rPr>
                <w:color w:val="000000"/>
                <w:lang w:val="fr-FR" w:eastAsia="fr-FR"/>
              </w:rPr>
            </w:pPr>
            <w:r w:rsidRPr="009C63B8">
              <w:rPr>
                <w:color w:val="000000"/>
                <w:lang w:val="fr-FR" w:eastAsia="fr-FR"/>
              </w:rPr>
              <w:t>9</w:t>
            </w:r>
          </w:p>
        </w:tc>
        <w:tc>
          <w:tcPr>
            <w:tcW w:w="1260" w:type="dxa"/>
            <w:tcBorders>
              <w:top w:val="single" w:sz="4" w:space="0" w:color="auto"/>
              <w:bottom w:val="single" w:sz="4" w:space="0" w:color="auto"/>
            </w:tcBorders>
            <w:shd w:val="clear" w:color="auto" w:fill="auto"/>
            <w:vAlign w:val="center"/>
          </w:tcPr>
          <w:p w14:paraId="5A067ACF" w14:textId="087A520E" w:rsidR="00B55791" w:rsidRPr="0094752C" w:rsidRDefault="00B55791" w:rsidP="00B55791">
            <w:pPr>
              <w:spacing w:after="120"/>
              <w:jc w:val="center"/>
              <w:rPr>
                <w:color w:val="000000"/>
                <w:lang w:val="fr-FR" w:eastAsia="fr-FR"/>
              </w:rPr>
            </w:pPr>
            <w:r w:rsidRPr="009C63B8">
              <w:rPr>
                <w:color w:val="000000"/>
                <w:lang w:val="fr-FR"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45A24C03" w14:textId="77777777" w:rsidR="00B55791" w:rsidRPr="00DF5343" w:rsidRDefault="00B55791" w:rsidP="00B55791">
            <w:pPr>
              <w:spacing w:after="120"/>
              <w:jc w:val="center"/>
              <w:rPr>
                <w:color w:val="000000"/>
                <w:lang w:val="fr-FR" w:eastAsia="fr-FR"/>
              </w:rPr>
            </w:pPr>
            <w:r w:rsidRPr="00DF5343">
              <w:rPr>
                <w:rFonts w:hint="eastAsia"/>
                <w:color w:val="000000"/>
                <w:lang w:val="fr-FR" w:eastAsia="fr-FR"/>
              </w:rPr>
              <w:t>移动业务</w:t>
            </w:r>
            <w:r w:rsidRPr="00DF5343">
              <w:rPr>
                <w:color w:val="000000"/>
                <w:lang w:val="fr-FR" w:eastAsia="fr-FR"/>
              </w:rPr>
              <w:t>2G/3G/4G</w:t>
            </w:r>
          </w:p>
        </w:tc>
        <w:tc>
          <w:tcPr>
            <w:tcW w:w="2520" w:type="dxa"/>
            <w:tcBorders>
              <w:top w:val="single" w:sz="4" w:space="0" w:color="auto"/>
              <w:left w:val="nil"/>
              <w:bottom w:val="single" w:sz="4" w:space="0" w:color="auto"/>
              <w:right w:val="single" w:sz="4" w:space="0" w:color="auto"/>
            </w:tcBorders>
            <w:shd w:val="clear" w:color="auto" w:fill="auto"/>
            <w:vAlign w:val="center"/>
          </w:tcPr>
          <w:p w14:paraId="7E4AEFBE" w14:textId="1F7F2A4C" w:rsidR="00B55791" w:rsidRPr="0094752C" w:rsidRDefault="00C71B3E" w:rsidP="00B55791">
            <w:pPr>
              <w:spacing w:after="120"/>
              <w:rPr>
                <w:color w:val="000000"/>
                <w:lang w:val="fr-FR" w:eastAsia="fr-FR"/>
              </w:rPr>
            </w:pPr>
            <w:r>
              <w:rPr>
                <w:color w:val="000000"/>
                <w:lang w:val="fr-FR" w:eastAsia="fr-FR"/>
              </w:rPr>
              <w:t>Wana Corporate</w:t>
            </w:r>
          </w:p>
        </w:tc>
      </w:tr>
    </w:tbl>
    <w:p w14:paraId="6F36C9DD" w14:textId="6B27C201" w:rsidR="00B55791" w:rsidRPr="0094752C" w:rsidRDefault="00B55791" w:rsidP="00B55791">
      <w:pPr>
        <w:spacing w:before="240"/>
        <w:rPr>
          <w:lang w:eastAsia="zh-CN"/>
        </w:rPr>
      </w:pPr>
      <w:r w:rsidRPr="009C63B8">
        <w:rPr>
          <w:vertAlign w:val="superscript"/>
          <w:lang w:eastAsia="zh-CN"/>
        </w:rPr>
        <w:t>1</w:t>
      </w:r>
      <w:r w:rsidR="00030086" w:rsidRPr="00E17BE6">
        <w:rPr>
          <w:lang w:val="fr-FR" w:eastAsia="zh-CN"/>
        </w:rPr>
        <w:t>：</w:t>
      </w:r>
      <w:r w:rsidRPr="009C63B8">
        <w:rPr>
          <w:lang w:eastAsia="zh-CN"/>
        </w:rPr>
        <w:t>INWI</w:t>
      </w:r>
    </w:p>
    <w:p w14:paraId="23EB1A93" w14:textId="77777777" w:rsidR="00B55791" w:rsidRPr="00E17BE6" w:rsidRDefault="00B55791" w:rsidP="00B55791">
      <w:pPr>
        <w:tabs>
          <w:tab w:val="clear" w:pos="567"/>
          <w:tab w:val="clear" w:pos="1276"/>
          <w:tab w:val="clear" w:pos="1843"/>
          <w:tab w:val="clear" w:pos="5387"/>
          <w:tab w:val="clear" w:pos="5954"/>
        </w:tabs>
        <w:spacing w:before="240"/>
        <w:jc w:val="left"/>
        <w:rPr>
          <w:lang w:eastAsia="zh-CN"/>
        </w:rPr>
      </w:pPr>
      <w:r w:rsidRPr="00E17BE6">
        <w:rPr>
          <w:rFonts w:hint="eastAsia"/>
          <w:lang w:eastAsia="zh-CN"/>
        </w:rPr>
        <w:t>联系方式：</w:t>
      </w:r>
    </w:p>
    <w:p w14:paraId="0D67337A" w14:textId="637FA2BA" w:rsidR="00B55791" w:rsidRPr="00E17BE6" w:rsidRDefault="00B55791" w:rsidP="00B55791">
      <w:pPr>
        <w:tabs>
          <w:tab w:val="clear" w:pos="567"/>
          <w:tab w:val="clear" w:pos="1276"/>
          <w:tab w:val="clear" w:pos="1843"/>
          <w:tab w:val="clear" w:pos="5387"/>
          <w:tab w:val="clear" w:pos="5954"/>
        </w:tabs>
        <w:ind w:left="720"/>
        <w:jc w:val="left"/>
        <w:rPr>
          <w:lang w:val="fr-CH" w:eastAsia="zh-CN"/>
        </w:rPr>
      </w:pPr>
      <w:r w:rsidRPr="00E17BE6">
        <w:rPr>
          <w:rFonts w:eastAsia="Times New Roman"/>
          <w:lang w:val="fr-CH"/>
        </w:rPr>
        <w:t>Agence Nationale de Réglementation des Télécommunications (ANRT)</w:t>
      </w:r>
      <w:r w:rsidRPr="00E17BE6">
        <w:rPr>
          <w:rFonts w:eastAsia="Times New Roman"/>
          <w:lang w:val="fr-CH"/>
        </w:rPr>
        <w:br/>
        <w:t>Centre d'affaires</w:t>
      </w:r>
      <w:r w:rsidRPr="00E17BE6">
        <w:rPr>
          <w:rFonts w:eastAsia="Times New Roman"/>
          <w:lang w:val="fr-CH"/>
        </w:rPr>
        <w:br/>
      </w:r>
      <w:r w:rsidRPr="00E17BE6">
        <w:rPr>
          <w:rFonts w:eastAsia="Times New Roman"/>
          <w:lang w:val="fr-FR"/>
        </w:rPr>
        <w:t xml:space="preserve">Boulevard Ar-Riad, Hay Riad </w:t>
      </w:r>
      <w:r w:rsidRPr="00E17BE6">
        <w:rPr>
          <w:rFonts w:eastAsia="Times New Roman"/>
          <w:lang w:val="fr-FR"/>
        </w:rPr>
        <w:br/>
        <w:t>B.P. 2939</w:t>
      </w:r>
      <w:r w:rsidRPr="00E17BE6">
        <w:rPr>
          <w:rFonts w:eastAsia="Times New Roman"/>
          <w:lang w:val="fr-FR"/>
        </w:rPr>
        <w:br/>
        <w:t>RABAT 10100</w:t>
      </w:r>
      <w:r w:rsidRPr="00E17BE6">
        <w:rPr>
          <w:rFonts w:eastAsia="Times New Roman"/>
          <w:lang w:val="fr-FR"/>
        </w:rPr>
        <w:br/>
      </w:r>
      <w:r w:rsidR="007D12CD" w:rsidRPr="00912497">
        <w:rPr>
          <w:rFonts w:asciiTheme="minorEastAsia" w:eastAsiaTheme="minorEastAsia" w:hAnsiTheme="minorEastAsia" w:cs="Microsoft YaHei" w:hint="eastAsia"/>
          <w:lang w:val="fr-CH"/>
        </w:rPr>
        <w:t>摩洛哥</w:t>
      </w:r>
    </w:p>
    <w:p w14:paraId="4B2E7A07" w14:textId="66EE44B3" w:rsidR="00B55791" w:rsidRDefault="00B55791" w:rsidP="007C3068">
      <w:pPr>
        <w:tabs>
          <w:tab w:val="clear" w:pos="567"/>
          <w:tab w:val="clear" w:pos="1276"/>
          <w:tab w:val="clear" w:pos="1843"/>
          <w:tab w:val="clear" w:pos="5387"/>
          <w:tab w:val="clear" w:pos="5954"/>
          <w:tab w:val="left" w:pos="1985"/>
        </w:tabs>
        <w:overflowPunct/>
        <w:autoSpaceDE/>
        <w:autoSpaceDN/>
        <w:adjustRightInd/>
        <w:spacing w:before="0"/>
        <w:ind w:left="709"/>
        <w:jc w:val="left"/>
        <w:textAlignment w:val="auto"/>
        <w:rPr>
          <w:lang w:val="fr-FR" w:eastAsia="zh-CN"/>
        </w:rPr>
      </w:pPr>
      <w:r w:rsidRPr="00E17BE6">
        <w:rPr>
          <w:lang w:val="fr-FR" w:eastAsia="zh-CN"/>
        </w:rPr>
        <w:t>电话：</w:t>
      </w:r>
      <w:r w:rsidRPr="00E17BE6">
        <w:rPr>
          <w:lang w:val="fr-FR" w:eastAsia="zh-CN"/>
        </w:rPr>
        <w:tab/>
        <w:t>+212 5 37 71 85 64</w:t>
      </w:r>
      <w:r w:rsidRPr="00E17BE6">
        <w:rPr>
          <w:lang w:val="fr-FR" w:eastAsia="zh-CN"/>
        </w:rPr>
        <w:br/>
      </w:r>
      <w:r w:rsidRPr="00E17BE6">
        <w:rPr>
          <w:lang w:val="fr-FR" w:eastAsia="zh-CN"/>
        </w:rPr>
        <w:t>电子邮件</w:t>
      </w:r>
      <w:r w:rsidRPr="00E17BE6">
        <w:rPr>
          <w:rFonts w:hint="eastAsia"/>
          <w:lang w:val="fr-FR" w:eastAsia="zh-CN"/>
        </w:rPr>
        <w:t>：</w:t>
      </w:r>
      <w:r w:rsidR="007C3068">
        <w:rPr>
          <w:lang w:val="fr-FR" w:eastAsia="zh-CN"/>
        </w:rPr>
        <w:tab/>
      </w:r>
      <w:r w:rsidRPr="00435A4F">
        <w:rPr>
          <w:color w:val="000000" w:themeColor="text1"/>
          <w:lang w:val="en-US" w:eastAsia="zh-CN"/>
        </w:rPr>
        <w:t>numerotation@anrt.ma</w:t>
      </w:r>
      <w:r w:rsidRPr="00E17BE6">
        <w:rPr>
          <w:color w:val="000000" w:themeColor="text1"/>
          <w:lang w:val="fr-FR" w:eastAsia="zh-CN"/>
        </w:rPr>
        <w:br/>
      </w:r>
      <w:r w:rsidRPr="00E17BE6">
        <w:rPr>
          <w:color w:val="000000" w:themeColor="text1"/>
          <w:lang w:val="fr-FR" w:eastAsia="zh-CN"/>
        </w:rPr>
        <w:t>网</w:t>
      </w:r>
      <w:r>
        <w:rPr>
          <w:rFonts w:hint="eastAsia"/>
          <w:color w:val="000000" w:themeColor="text1"/>
          <w:lang w:val="fr-FR" w:eastAsia="zh-CN"/>
        </w:rPr>
        <w:t>址</w:t>
      </w:r>
      <w:r w:rsidRPr="00E17BE6">
        <w:rPr>
          <w:rFonts w:hint="eastAsia"/>
          <w:color w:val="000000" w:themeColor="text1"/>
          <w:lang w:val="fr-FR" w:eastAsia="zh-CN"/>
        </w:rPr>
        <w:t>：</w:t>
      </w:r>
      <w:r w:rsidRPr="00E17BE6">
        <w:rPr>
          <w:color w:val="000000" w:themeColor="text1"/>
          <w:lang w:val="fr-FR" w:eastAsia="zh-CN"/>
        </w:rPr>
        <w:tab/>
      </w:r>
      <w:hyperlink r:id="rId8" w:history="1">
        <w:r w:rsidRPr="00E17BE6">
          <w:rPr>
            <w:color w:val="000000" w:themeColor="text1"/>
            <w:lang w:val="fr-FR" w:eastAsia="zh-CN"/>
          </w:rPr>
          <w:t>www.anrt.ma</w:t>
        </w:r>
      </w:hyperlink>
    </w:p>
    <w:p w14:paraId="05A7D455" w14:textId="77777777" w:rsidR="00FB701C" w:rsidRPr="009C63B8" w:rsidRDefault="00FB701C" w:rsidP="00FB701C">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sidRPr="009C63B8">
        <w:rPr>
          <w:lang w:eastAsia="zh-CN"/>
        </w:rPr>
        <w:br w:type="page"/>
      </w:r>
    </w:p>
    <w:p w14:paraId="128980F2" w14:textId="6221006B" w:rsidR="00FB701C" w:rsidRPr="009C63B8" w:rsidRDefault="00B55791" w:rsidP="008C51C8">
      <w:pPr>
        <w:pStyle w:val="Country"/>
        <w:rPr>
          <w:b w:val="0"/>
          <w:bCs/>
          <w:lang w:eastAsia="zh-CN"/>
        </w:rPr>
      </w:pPr>
      <w:bookmarkStart w:id="496" w:name="_Hlk106194857"/>
      <w:r w:rsidRPr="00B55791">
        <w:rPr>
          <w:rFonts w:hint="eastAsia"/>
          <w:bCs/>
          <w:lang w:val="en-US" w:eastAsia="zh-CN"/>
        </w:rPr>
        <w:lastRenderedPageBreak/>
        <w:t>阿曼（</w:t>
      </w:r>
      <w:r w:rsidRPr="00B55791">
        <w:rPr>
          <w:rFonts w:hint="eastAsia"/>
          <w:bCs/>
          <w:lang w:eastAsia="zh-CN"/>
        </w:rPr>
        <w:t>国家代码</w:t>
      </w:r>
      <w:r w:rsidRPr="00B55791">
        <w:rPr>
          <w:bCs/>
          <w:lang w:eastAsia="zh-CN"/>
        </w:rPr>
        <w:t>+968</w:t>
      </w:r>
      <w:r w:rsidRPr="00B55791">
        <w:rPr>
          <w:rFonts w:hint="eastAsia"/>
          <w:bCs/>
          <w:lang w:eastAsia="zh-CN"/>
        </w:rPr>
        <w:t>）</w:t>
      </w:r>
    </w:p>
    <w:p w14:paraId="40248301" w14:textId="19E9833A" w:rsidR="00FB701C" w:rsidRPr="009C63B8" w:rsidRDefault="00FB701C" w:rsidP="00082A4A">
      <w:pPr>
        <w:tabs>
          <w:tab w:val="clear" w:pos="1276"/>
          <w:tab w:val="clear" w:pos="1843"/>
          <w:tab w:val="left" w:pos="1560"/>
          <w:tab w:val="left" w:pos="2127"/>
        </w:tabs>
        <w:jc w:val="left"/>
        <w:outlineLvl w:val="4"/>
        <w:rPr>
          <w:rFonts w:cs="Arial"/>
          <w:lang w:eastAsia="zh-CN"/>
        </w:rPr>
      </w:pPr>
      <w:r w:rsidRPr="009C63B8">
        <w:rPr>
          <w:rFonts w:cs="Arial"/>
          <w:lang w:eastAsia="zh-CN"/>
        </w:rPr>
        <w:t>17.V.2022</w:t>
      </w:r>
      <w:r w:rsidR="001157CE">
        <w:rPr>
          <w:rFonts w:cs="Arial" w:hint="eastAsia"/>
          <w:lang w:eastAsia="zh-CN"/>
        </w:rPr>
        <w:t>的来函：</w:t>
      </w:r>
    </w:p>
    <w:p w14:paraId="6AD93B71" w14:textId="6D164C45" w:rsidR="00FB701C" w:rsidRPr="009C63B8" w:rsidRDefault="00B55791" w:rsidP="00924DDF">
      <w:pPr>
        <w:tabs>
          <w:tab w:val="clear" w:pos="567"/>
          <w:tab w:val="clear" w:pos="1276"/>
          <w:tab w:val="clear" w:pos="1843"/>
          <w:tab w:val="clear" w:pos="5387"/>
          <w:tab w:val="clear" w:pos="5954"/>
        </w:tabs>
        <w:spacing w:after="240"/>
        <w:ind w:firstLineChars="200" w:firstLine="400"/>
        <w:jc w:val="left"/>
        <w:rPr>
          <w:rFonts w:cs="Arial"/>
          <w:lang w:eastAsia="zh-CN"/>
        </w:rPr>
      </w:pPr>
      <w:r w:rsidRPr="00C71B3E">
        <w:rPr>
          <w:rFonts w:ascii="STKaiti" w:eastAsia="STKaiti" w:hAnsi="STKaiti" w:cs="Arial" w:hint="eastAsia"/>
          <w:iCs/>
          <w:lang w:val="pt-BR" w:eastAsia="zh-CN"/>
        </w:rPr>
        <w:t>阿曼电信管理局</w:t>
      </w:r>
      <w:r w:rsidRPr="00B55791">
        <w:rPr>
          <w:rFonts w:cs="Arial" w:hint="eastAsia"/>
          <w:iCs/>
          <w:lang w:val="pt-BR" w:eastAsia="zh-CN"/>
        </w:rPr>
        <w:t>（</w:t>
      </w:r>
      <w:r w:rsidRPr="00B55791">
        <w:rPr>
          <w:rFonts w:cs="Arial"/>
          <w:iCs/>
          <w:lang w:val="pt-BR" w:eastAsia="zh-CN"/>
        </w:rPr>
        <w:t>TRA</w:t>
      </w:r>
      <w:r w:rsidRPr="00B55791">
        <w:rPr>
          <w:rFonts w:cs="Arial" w:hint="eastAsia"/>
          <w:iCs/>
          <w:lang w:val="pt-BR" w:eastAsia="zh-CN"/>
        </w:rPr>
        <w:t>）</w:t>
      </w:r>
      <w:r w:rsidR="00A1280D" w:rsidRPr="00B55791">
        <w:rPr>
          <w:rFonts w:cs="Arial" w:hint="eastAsia"/>
          <w:iCs/>
          <w:lang w:val="de-CH" w:eastAsia="zh-CN"/>
        </w:rPr>
        <w:t>，</w:t>
      </w:r>
      <w:r w:rsidRPr="00B55791">
        <w:rPr>
          <w:rFonts w:cs="Arial"/>
          <w:iCs/>
          <w:lang w:val="de-CH" w:eastAsia="zh-CN"/>
        </w:rPr>
        <w:t>Ruwi</w:t>
      </w:r>
      <w:bookmarkEnd w:id="496"/>
      <w:r w:rsidRPr="00B55791">
        <w:rPr>
          <w:rFonts w:cs="Arial" w:hint="eastAsia"/>
          <w:iCs/>
          <w:lang w:val="de-CH" w:eastAsia="zh-CN"/>
        </w:rPr>
        <w:t>，</w:t>
      </w:r>
      <w:r w:rsidRPr="00B55791">
        <w:rPr>
          <w:rFonts w:cs="Arial"/>
          <w:iCs/>
          <w:lang w:val="pt-BR" w:eastAsia="zh-CN"/>
        </w:rPr>
        <w:t>宣布将阿曼国内编号方案</w:t>
      </w:r>
      <w:r w:rsidRPr="00B55791">
        <w:rPr>
          <w:rFonts w:cs="Arial" w:hint="eastAsia"/>
          <w:iCs/>
          <w:lang w:val="pt-BR" w:eastAsia="zh-CN"/>
        </w:rPr>
        <w:t>（</w:t>
      </w:r>
      <w:r w:rsidRPr="00B55791">
        <w:rPr>
          <w:rFonts w:cs="Arial"/>
          <w:iCs/>
          <w:lang w:val="pt-BR" w:eastAsia="zh-CN"/>
        </w:rPr>
        <w:t>NNP</w:t>
      </w:r>
      <w:r w:rsidRPr="00B55791">
        <w:rPr>
          <w:rFonts w:cs="Arial" w:hint="eastAsia"/>
          <w:iCs/>
          <w:lang w:val="pt-BR" w:eastAsia="zh-CN"/>
        </w:rPr>
        <w:t>）</w:t>
      </w:r>
      <w:r w:rsidRPr="00B55791">
        <w:rPr>
          <w:rFonts w:cs="Arial"/>
          <w:iCs/>
          <w:lang w:val="pt-BR" w:eastAsia="zh-CN"/>
        </w:rPr>
        <w:t>更新如下：</w:t>
      </w: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5"/>
        <w:gridCol w:w="1042"/>
        <w:gridCol w:w="1153"/>
        <w:gridCol w:w="2716"/>
        <w:gridCol w:w="2402"/>
      </w:tblGrid>
      <w:tr w:rsidR="00B55791" w:rsidRPr="009C63B8" w14:paraId="098FD7E5" w14:textId="77777777" w:rsidTr="00B55791">
        <w:trPr>
          <w:cantSplit/>
          <w:tblHeader/>
          <w:jc w:val="center"/>
        </w:trPr>
        <w:tc>
          <w:tcPr>
            <w:tcW w:w="2195" w:type="dxa"/>
            <w:vMerge w:val="restart"/>
            <w:vAlign w:val="center"/>
          </w:tcPr>
          <w:p w14:paraId="2ACA3FFC" w14:textId="48FDC0F8" w:rsidR="00B55791" w:rsidRPr="009C63B8" w:rsidRDefault="00B55791" w:rsidP="00B55791">
            <w:pPr>
              <w:keepNext/>
              <w:tabs>
                <w:tab w:val="clear" w:pos="567"/>
                <w:tab w:val="clear" w:pos="1276"/>
                <w:tab w:val="clear" w:pos="1843"/>
                <w:tab w:val="clear" w:pos="5387"/>
                <w:tab w:val="clear" w:pos="5954"/>
              </w:tabs>
              <w:spacing w:before="80" w:after="80"/>
              <w:jc w:val="center"/>
              <w:rPr>
                <w:bCs/>
                <w:i/>
                <w:lang w:eastAsia="zh-CN"/>
              </w:rPr>
            </w:pPr>
            <w:r w:rsidRPr="00E17BE6">
              <w:rPr>
                <w:rFonts w:asciiTheme="minorHAnsi" w:eastAsia="STKaiti" w:hAnsiTheme="minorHAnsi" w:cstheme="minorHAnsi"/>
                <w:bCs/>
                <w:lang w:eastAsia="zh-CN"/>
              </w:rPr>
              <w:t>NDC</w:t>
            </w:r>
            <w:r w:rsidRPr="00E17BE6">
              <w:rPr>
                <w:rFonts w:asciiTheme="minorHAnsi" w:eastAsia="STKaiti" w:hAnsiTheme="minorHAnsi" w:cstheme="minorHAnsi"/>
                <w:bCs/>
                <w:lang w:eastAsia="zh-CN"/>
              </w:rPr>
              <w:t>（国内目的地代码或国内（有效）号码的前置数字）</w:t>
            </w:r>
          </w:p>
        </w:tc>
        <w:tc>
          <w:tcPr>
            <w:tcW w:w="2195" w:type="dxa"/>
            <w:gridSpan w:val="2"/>
            <w:vAlign w:val="center"/>
          </w:tcPr>
          <w:p w14:paraId="2C05699C" w14:textId="43CA7967" w:rsidR="00B55791" w:rsidRPr="009C63B8" w:rsidRDefault="00B55791" w:rsidP="00B55791">
            <w:pPr>
              <w:keepNext/>
              <w:tabs>
                <w:tab w:val="clear" w:pos="567"/>
                <w:tab w:val="clear" w:pos="1276"/>
                <w:tab w:val="clear" w:pos="1843"/>
                <w:tab w:val="clear" w:pos="5387"/>
                <w:tab w:val="clear" w:pos="5954"/>
              </w:tabs>
              <w:spacing w:before="80" w:after="80"/>
              <w:jc w:val="center"/>
              <w:rPr>
                <w:bCs/>
                <w:i/>
              </w:rPr>
            </w:pPr>
            <w:r w:rsidRPr="00E17BE6">
              <w:rPr>
                <w:rFonts w:asciiTheme="minorHAnsi" w:eastAsia="STKaiti" w:hAnsiTheme="minorHAnsi" w:cstheme="minorHAnsi"/>
                <w:bCs/>
                <w:lang w:eastAsia="zh-CN"/>
              </w:rPr>
              <w:t>N(S)N</w:t>
            </w:r>
            <w:r w:rsidRPr="00E17BE6">
              <w:rPr>
                <w:rFonts w:asciiTheme="minorHAnsi" w:eastAsia="STKaiti" w:hAnsiTheme="minorHAnsi" w:cstheme="minorHAnsi"/>
                <w:bCs/>
                <w:lang w:eastAsia="zh-CN"/>
              </w:rPr>
              <w:t>号码长度</w:t>
            </w:r>
          </w:p>
        </w:tc>
        <w:tc>
          <w:tcPr>
            <w:tcW w:w="2716" w:type="dxa"/>
            <w:vMerge w:val="restart"/>
            <w:vAlign w:val="center"/>
          </w:tcPr>
          <w:p w14:paraId="66B14EF3" w14:textId="24C32D2A" w:rsidR="00B55791" w:rsidRPr="009C63B8" w:rsidRDefault="00B55791" w:rsidP="00B55791">
            <w:pPr>
              <w:keepNext/>
              <w:tabs>
                <w:tab w:val="clear" w:pos="567"/>
                <w:tab w:val="clear" w:pos="1276"/>
                <w:tab w:val="clear" w:pos="1843"/>
                <w:tab w:val="clear" w:pos="5387"/>
                <w:tab w:val="clear" w:pos="5954"/>
              </w:tabs>
              <w:spacing w:before="80" w:after="80"/>
              <w:jc w:val="center"/>
              <w:rPr>
                <w:bCs/>
                <w:i/>
              </w:rPr>
            </w:pPr>
            <w:r w:rsidRPr="00E17BE6">
              <w:rPr>
                <w:rFonts w:asciiTheme="minorHAnsi" w:eastAsia="STKaiti" w:hAnsiTheme="minorHAnsi" w:cstheme="minorHAnsi"/>
                <w:bCs/>
                <w:lang w:eastAsia="zh-CN"/>
              </w:rPr>
              <w:t>ITU-T E.164</w:t>
            </w:r>
            <w:r w:rsidRPr="00E17BE6">
              <w:rPr>
                <w:rFonts w:asciiTheme="minorHAnsi" w:eastAsia="STKaiti" w:hAnsiTheme="minorHAnsi" w:cstheme="minorHAnsi"/>
                <w:bCs/>
                <w:lang w:eastAsia="zh-CN"/>
              </w:rPr>
              <w:t>号码的使用</w:t>
            </w:r>
          </w:p>
        </w:tc>
        <w:tc>
          <w:tcPr>
            <w:tcW w:w="2402" w:type="dxa"/>
            <w:vMerge w:val="restart"/>
            <w:vAlign w:val="center"/>
          </w:tcPr>
          <w:p w14:paraId="3B2EB2D8" w14:textId="61F8B9CB" w:rsidR="00B55791" w:rsidRPr="009C63B8" w:rsidRDefault="00B55791" w:rsidP="009E61A0">
            <w:pPr>
              <w:keepNext/>
              <w:tabs>
                <w:tab w:val="clear" w:pos="567"/>
                <w:tab w:val="clear" w:pos="1276"/>
                <w:tab w:val="clear" w:pos="1843"/>
                <w:tab w:val="clear" w:pos="5387"/>
                <w:tab w:val="clear" w:pos="5954"/>
              </w:tabs>
              <w:spacing w:before="80" w:after="80"/>
              <w:jc w:val="center"/>
              <w:rPr>
                <w:bCs/>
                <w:i/>
              </w:rPr>
            </w:pPr>
            <w:r w:rsidRPr="00E17BE6">
              <w:rPr>
                <w:rFonts w:asciiTheme="minorHAnsi" w:eastAsia="STKaiti" w:hAnsiTheme="minorHAnsi" w:cstheme="minorHAnsi"/>
                <w:bCs/>
                <w:lang w:eastAsia="zh-CN"/>
              </w:rPr>
              <w:t>补充信息</w:t>
            </w:r>
          </w:p>
        </w:tc>
      </w:tr>
      <w:tr w:rsidR="00B55791" w:rsidRPr="009C63B8" w14:paraId="3C1F9CE6" w14:textId="77777777" w:rsidTr="00B55791">
        <w:trPr>
          <w:cantSplit/>
          <w:tblHeader/>
          <w:jc w:val="center"/>
        </w:trPr>
        <w:tc>
          <w:tcPr>
            <w:tcW w:w="2195" w:type="dxa"/>
            <w:vMerge/>
            <w:vAlign w:val="center"/>
          </w:tcPr>
          <w:p w14:paraId="6E5A3458" w14:textId="77777777" w:rsidR="00B55791" w:rsidRPr="009C63B8" w:rsidRDefault="00B55791" w:rsidP="00B55791">
            <w:pPr>
              <w:keepNext/>
              <w:tabs>
                <w:tab w:val="clear" w:pos="567"/>
                <w:tab w:val="clear" w:pos="1276"/>
                <w:tab w:val="clear" w:pos="1843"/>
                <w:tab w:val="clear" w:pos="5387"/>
                <w:tab w:val="clear" w:pos="5954"/>
              </w:tabs>
              <w:spacing w:before="80" w:after="80"/>
              <w:jc w:val="center"/>
              <w:rPr>
                <w:bCs/>
                <w:i/>
              </w:rPr>
            </w:pPr>
          </w:p>
        </w:tc>
        <w:tc>
          <w:tcPr>
            <w:tcW w:w="1042" w:type="dxa"/>
            <w:vAlign w:val="center"/>
          </w:tcPr>
          <w:p w14:paraId="1597111A" w14:textId="740755A0" w:rsidR="00B55791" w:rsidRPr="009C63B8" w:rsidRDefault="00B55791" w:rsidP="00B55791">
            <w:pPr>
              <w:keepNext/>
              <w:tabs>
                <w:tab w:val="clear" w:pos="567"/>
                <w:tab w:val="clear" w:pos="1276"/>
                <w:tab w:val="clear" w:pos="1843"/>
                <w:tab w:val="clear" w:pos="5387"/>
                <w:tab w:val="clear" w:pos="5954"/>
              </w:tabs>
              <w:spacing w:before="80" w:after="80"/>
              <w:jc w:val="center"/>
              <w:rPr>
                <w:bCs/>
                <w:i/>
              </w:rPr>
            </w:pPr>
            <w:r w:rsidRPr="00E17BE6">
              <w:rPr>
                <w:rFonts w:ascii="STKaiti" w:eastAsia="STKaiti" w:hAnsi="STKaiti" w:cstheme="minorHAnsi"/>
                <w:bCs/>
                <w:lang w:eastAsia="zh-CN"/>
              </w:rPr>
              <w:t>最大长度</w:t>
            </w:r>
          </w:p>
        </w:tc>
        <w:tc>
          <w:tcPr>
            <w:tcW w:w="1153" w:type="dxa"/>
            <w:vAlign w:val="center"/>
          </w:tcPr>
          <w:p w14:paraId="5F77D31B" w14:textId="61274E48" w:rsidR="00B55791" w:rsidRPr="009C63B8" w:rsidRDefault="00B55791" w:rsidP="00B55791">
            <w:pPr>
              <w:keepNext/>
              <w:tabs>
                <w:tab w:val="clear" w:pos="567"/>
                <w:tab w:val="clear" w:pos="1276"/>
                <w:tab w:val="clear" w:pos="1843"/>
                <w:tab w:val="clear" w:pos="5387"/>
                <w:tab w:val="clear" w:pos="5954"/>
              </w:tabs>
              <w:spacing w:before="80" w:after="80"/>
              <w:jc w:val="center"/>
              <w:rPr>
                <w:bCs/>
                <w:i/>
              </w:rPr>
            </w:pPr>
            <w:r w:rsidRPr="00E17BE6">
              <w:rPr>
                <w:rFonts w:ascii="STKaiti" w:eastAsia="STKaiti" w:hAnsi="STKaiti" w:cstheme="minorHAnsi"/>
                <w:bCs/>
                <w:lang w:eastAsia="zh-CN"/>
              </w:rPr>
              <w:t>最小长度</w:t>
            </w:r>
          </w:p>
        </w:tc>
        <w:tc>
          <w:tcPr>
            <w:tcW w:w="2716" w:type="dxa"/>
            <w:vMerge/>
            <w:vAlign w:val="center"/>
          </w:tcPr>
          <w:p w14:paraId="12EAA9A6" w14:textId="77777777" w:rsidR="00B55791" w:rsidRPr="009C63B8" w:rsidRDefault="00B55791" w:rsidP="00B55791">
            <w:pPr>
              <w:keepNext/>
              <w:tabs>
                <w:tab w:val="clear" w:pos="567"/>
                <w:tab w:val="clear" w:pos="1276"/>
                <w:tab w:val="clear" w:pos="1843"/>
                <w:tab w:val="clear" w:pos="5387"/>
                <w:tab w:val="clear" w:pos="5954"/>
              </w:tabs>
              <w:spacing w:before="80" w:after="80"/>
              <w:jc w:val="center"/>
              <w:rPr>
                <w:bCs/>
                <w:i/>
              </w:rPr>
            </w:pPr>
          </w:p>
        </w:tc>
        <w:tc>
          <w:tcPr>
            <w:tcW w:w="2402" w:type="dxa"/>
            <w:vMerge/>
            <w:vAlign w:val="center"/>
          </w:tcPr>
          <w:p w14:paraId="4F7AFBED" w14:textId="77777777" w:rsidR="00B55791" w:rsidRPr="009C63B8" w:rsidRDefault="00B55791" w:rsidP="00B55791">
            <w:pPr>
              <w:keepNext/>
              <w:tabs>
                <w:tab w:val="clear" w:pos="567"/>
                <w:tab w:val="clear" w:pos="1276"/>
                <w:tab w:val="clear" w:pos="1843"/>
                <w:tab w:val="clear" w:pos="5387"/>
                <w:tab w:val="clear" w:pos="5954"/>
              </w:tabs>
              <w:spacing w:before="80" w:after="80"/>
              <w:jc w:val="center"/>
              <w:rPr>
                <w:bCs/>
                <w:i/>
              </w:rPr>
            </w:pPr>
          </w:p>
        </w:tc>
      </w:tr>
      <w:tr w:rsidR="00FB701C" w:rsidRPr="009C63B8" w14:paraId="7CA51679" w14:textId="77777777" w:rsidTr="00B55791">
        <w:trPr>
          <w:cantSplit/>
          <w:jc w:val="center"/>
        </w:trPr>
        <w:tc>
          <w:tcPr>
            <w:tcW w:w="2195" w:type="dxa"/>
          </w:tcPr>
          <w:p w14:paraId="23D2E951" w14:textId="64CE6A75" w:rsidR="00FB701C" w:rsidRPr="009C63B8" w:rsidRDefault="009C25EF" w:rsidP="008D3865">
            <w:pPr>
              <w:tabs>
                <w:tab w:val="clear" w:pos="567"/>
                <w:tab w:val="clear" w:pos="1276"/>
                <w:tab w:val="clear" w:pos="1843"/>
                <w:tab w:val="clear" w:pos="5387"/>
                <w:tab w:val="clear" w:pos="5954"/>
              </w:tabs>
              <w:spacing w:before="20" w:after="20"/>
              <w:jc w:val="center"/>
            </w:pPr>
            <w:r>
              <w:t>901XXXXX</w:t>
            </w:r>
            <w:r w:rsidR="00FB701C" w:rsidRPr="009C63B8">
              <w:br/>
            </w:r>
            <w:r w:rsidR="004B4061" w:rsidRPr="004B4061">
              <w:rPr>
                <w:rFonts w:hint="eastAsia"/>
              </w:rPr>
              <w:t>至</w:t>
            </w:r>
            <w:r>
              <w:br/>
              <w:t>909X</w:t>
            </w:r>
            <w:r w:rsidR="00FB701C" w:rsidRPr="009C63B8">
              <w:t>XXXX</w:t>
            </w:r>
          </w:p>
        </w:tc>
        <w:tc>
          <w:tcPr>
            <w:tcW w:w="1042" w:type="dxa"/>
          </w:tcPr>
          <w:p w14:paraId="6D4D8005" w14:textId="77777777" w:rsidR="00FB701C" w:rsidRPr="009C63B8" w:rsidRDefault="00FB701C" w:rsidP="008D3865">
            <w:pPr>
              <w:tabs>
                <w:tab w:val="clear" w:pos="567"/>
                <w:tab w:val="clear" w:pos="1276"/>
                <w:tab w:val="clear" w:pos="1843"/>
                <w:tab w:val="clear" w:pos="5387"/>
                <w:tab w:val="clear" w:pos="5954"/>
              </w:tabs>
              <w:spacing w:before="20" w:after="20"/>
              <w:jc w:val="center"/>
            </w:pPr>
            <w:r w:rsidRPr="009C63B8">
              <w:t>8</w:t>
            </w:r>
          </w:p>
        </w:tc>
        <w:tc>
          <w:tcPr>
            <w:tcW w:w="1153" w:type="dxa"/>
          </w:tcPr>
          <w:p w14:paraId="5135377A" w14:textId="77777777" w:rsidR="00FB701C" w:rsidRPr="009C63B8" w:rsidRDefault="00FB701C" w:rsidP="008D3865">
            <w:pPr>
              <w:tabs>
                <w:tab w:val="clear" w:pos="567"/>
                <w:tab w:val="clear" w:pos="1276"/>
                <w:tab w:val="clear" w:pos="1843"/>
                <w:tab w:val="clear" w:pos="5387"/>
                <w:tab w:val="clear" w:pos="5954"/>
              </w:tabs>
              <w:spacing w:before="20" w:after="20"/>
              <w:jc w:val="center"/>
            </w:pPr>
            <w:r w:rsidRPr="009C63B8">
              <w:t>8</w:t>
            </w:r>
          </w:p>
        </w:tc>
        <w:tc>
          <w:tcPr>
            <w:tcW w:w="2716" w:type="dxa"/>
          </w:tcPr>
          <w:p w14:paraId="019E204F" w14:textId="40EC89E0" w:rsidR="00FB701C" w:rsidRPr="009C63B8" w:rsidRDefault="00C71B3E" w:rsidP="008D3865">
            <w:pPr>
              <w:tabs>
                <w:tab w:val="clear" w:pos="567"/>
                <w:tab w:val="clear" w:pos="1276"/>
                <w:tab w:val="clear" w:pos="1843"/>
                <w:tab w:val="clear" w:pos="5387"/>
                <w:tab w:val="clear" w:pos="5954"/>
              </w:tabs>
              <w:spacing w:before="20" w:after="20"/>
              <w:jc w:val="left"/>
              <w:rPr>
                <w:lang w:eastAsia="zh-CN"/>
              </w:rPr>
            </w:pPr>
            <w:r>
              <w:rPr>
                <w:rFonts w:hint="eastAsia"/>
                <w:lang w:eastAsia="zh-CN"/>
              </w:rPr>
              <w:t>移动业务</w:t>
            </w:r>
          </w:p>
        </w:tc>
        <w:tc>
          <w:tcPr>
            <w:tcW w:w="2402" w:type="dxa"/>
          </w:tcPr>
          <w:p w14:paraId="2A4A3A23" w14:textId="177C27EB" w:rsidR="00FB701C" w:rsidRPr="009C63B8" w:rsidRDefault="00C71B3E" w:rsidP="008D3865">
            <w:pPr>
              <w:tabs>
                <w:tab w:val="clear" w:pos="567"/>
                <w:tab w:val="clear" w:pos="1276"/>
                <w:tab w:val="clear" w:pos="1843"/>
                <w:tab w:val="clear" w:pos="5387"/>
                <w:tab w:val="clear" w:pos="5954"/>
              </w:tabs>
              <w:spacing w:before="20" w:after="20"/>
              <w:jc w:val="left"/>
            </w:pPr>
            <w:r>
              <w:t>Omantel Mobile</w:t>
            </w:r>
          </w:p>
        </w:tc>
      </w:tr>
      <w:tr w:rsidR="00FB701C" w:rsidRPr="009C63B8" w14:paraId="6135F08A" w14:textId="77777777" w:rsidTr="00B55791">
        <w:trPr>
          <w:cantSplit/>
          <w:jc w:val="center"/>
        </w:trPr>
        <w:tc>
          <w:tcPr>
            <w:tcW w:w="2195" w:type="dxa"/>
          </w:tcPr>
          <w:p w14:paraId="645C096B" w14:textId="77777777" w:rsidR="00FB701C" w:rsidRPr="009C63B8" w:rsidRDefault="00FB701C" w:rsidP="008D3865">
            <w:pPr>
              <w:tabs>
                <w:tab w:val="clear" w:pos="567"/>
                <w:tab w:val="clear" w:pos="1276"/>
                <w:tab w:val="clear" w:pos="1843"/>
                <w:tab w:val="clear" w:pos="5387"/>
                <w:tab w:val="clear" w:pos="5954"/>
              </w:tabs>
              <w:spacing w:before="20" w:after="20"/>
              <w:jc w:val="center"/>
            </w:pPr>
            <w:r w:rsidRPr="009C63B8">
              <w:t>91XXXXXX</w:t>
            </w:r>
          </w:p>
        </w:tc>
        <w:tc>
          <w:tcPr>
            <w:tcW w:w="1042" w:type="dxa"/>
          </w:tcPr>
          <w:p w14:paraId="39E22DDB" w14:textId="77777777" w:rsidR="00FB701C" w:rsidRPr="009C63B8" w:rsidRDefault="00FB701C" w:rsidP="008D3865">
            <w:pPr>
              <w:tabs>
                <w:tab w:val="clear" w:pos="567"/>
                <w:tab w:val="clear" w:pos="1276"/>
                <w:tab w:val="clear" w:pos="1843"/>
                <w:tab w:val="clear" w:pos="5387"/>
                <w:tab w:val="clear" w:pos="5954"/>
              </w:tabs>
              <w:spacing w:before="20" w:after="20"/>
              <w:jc w:val="center"/>
            </w:pPr>
            <w:r w:rsidRPr="009C63B8">
              <w:t>8</w:t>
            </w:r>
          </w:p>
        </w:tc>
        <w:tc>
          <w:tcPr>
            <w:tcW w:w="1153" w:type="dxa"/>
          </w:tcPr>
          <w:p w14:paraId="3505F82F" w14:textId="77777777" w:rsidR="00FB701C" w:rsidRPr="009C63B8" w:rsidRDefault="00FB701C" w:rsidP="008D3865">
            <w:pPr>
              <w:tabs>
                <w:tab w:val="clear" w:pos="567"/>
                <w:tab w:val="clear" w:pos="1276"/>
                <w:tab w:val="clear" w:pos="1843"/>
                <w:tab w:val="clear" w:pos="5387"/>
                <w:tab w:val="clear" w:pos="5954"/>
              </w:tabs>
              <w:spacing w:before="20" w:after="20"/>
              <w:jc w:val="center"/>
              <w:rPr>
                <w:lang w:val="fr-FR"/>
              </w:rPr>
            </w:pPr>
            <w:r w:rsidRPr="009C63B8">
              <w:rPr>
                <w:lang w:val="fr-FR"/>
              </w:rPr>
              <w:t>8</w:t>
            </w:r>
          </w:p>
        </w:tc>
        <w:tc>
          <w:tcPr>
            <w:tcW w:w="2716" w:type="dxa"/>
          </w:tcPr>
          <w:p w14:paraId="410F03CF" w14:textId="6B4005BA" w:rsidR="00FB701C" w:rsidRPr="009C63B8" w:rsidRDefault="00C71B3E" w:rsidP="008D3865">
            <w:pPr>
              <w:tabs>
                <w:tab w:val="clear" w:pos="567"/>
                <w:tab w:val="clear" w:pos="1276"/>
                <w:tab w:val="clear" w:pos="1843"/>
                <w:tab w:val="clear" w:pos="5387"/>
                <w:tab w:val="clear" w:pos="5954"/>
              </w:tabs>
              <w:spacing w:before="20" w:after="20"/>
              <w:jc w:val="left"/>
              <w:rPr>
                <w:lang w:val="fr-FR"/>
              </w:rPr>
            </w:pPr>
            <w:r>
              <w:rPr>
                <w:rFonts w:hint="eastAsia"/>
                <w:lang w:eastAsia="zh-CN"/>
              </w:rPr>
              <w:t>移动业务</w:t>
            </w:r>
          </w:p>
        </w:tc>
        <w:tc>
          <w:tcPr>
            <w:tcW w:w="2402" w:type="dxa"/>
          </w:tcPr>
          <w:p w14:paraId="7811E2C7" w14:textId="4C71422A" w:rsidR="00FB701C" w:rsidRPr="009C63B8" w:rsidRDefault="00C71B3E" w:rsidP="008D3865">
            <w:pPr>
              <w:tabs>
                <w:tab w:val="clear" w:pos="567"/>
                <w:tab w:val="clear" w:pos="1276"/>
                <w:tab w:val="clear" w:pos="1843"/>
                <w:tab w:val="clear" w:pos="5387"/>
                <w:tab w:val="clear" w:pos="5954"/>
              </w:tabs>
              <w:spacing w:before="20" w:after="20"/>
              <w:jc w:val="left"/>
            </w:pPr>
            <w:r>
              <w:rPr>
                <w:lang w:val="fr-FR"/>
              </w:rPr>
              <w:t>Omantel Mobile</w:t>
            </w:r>
          </w:p>
        </w:tc>
      </w:tr>
      <w:tr w:rsidR="00C71B3E" w:rsidRPr="009C63B8" w14:paraId="4B001BE5" w14:textId="77777777" w:rsidTr="00B55791">
        <w:trPr>
          <w:cantSplit/>
          <w:jc w:val="center"/>
        </w:trPr>
        <w:tc>
          <w:tcPr>
            <w:tcW w:w="2195" w:type="dxa"/>
          </w:tcPr>
          <w:p w14:paraId="6D59CEE6" w14:textId="77777777" w:rsidR="00C71B3E" w:rsidRPr="009C63B8" w:rsidRDefault="00C71B3E" w:rsidP="00C71B3E">
            <w:pPr>
              <w:tabs>
                <w:tab w:val="clear" w:pos="567"/>
                <w:tab w:val="clear" w:pos="1276"/>
                <w:tab w:val="clear" w:pos="1843"/>
                <w:tab w:val="clear" w:pos="5387"/>
                <w:tab w:val="clear" w:pos="5954"/>
              </w:tabs>
              <w:spacing w:before="20" w:after="20"/>
              <w:jc w:val="center"/>
              <w:rPr>
                <w:lang w:val="fr-FR"/>
              </w:rPr>
            </w:pPr>
            <w:r w:rsidRPr="009C63B8">
              <w:rPr>
                <w:lang w:val="fr-FR"/>
              </w:rPr>
              <w:t>92XXXXXX</w:t>
            </w:r>
          </w:p>
        </w:tc>
        <w:tc>
          <w:tcPr>
            <w:tcW w:w="1042" w:type="dxa"/>
          </w:tcPr>
          <w:p w14:paraId="2963358F" w14:textId="77777777" w:rsidR="00C71B3E" w:rsidRPr="009C63B8" w:rsidRDefault="00C71B3E" w:rsidP="00C71B3E">
            <w:pPr>
              <w:tabs>
                <w:tab w:val="clear" w:pos="567"/>
                <w:tab w:val="clear" w:pos="1276"/>
                <w:tab w:val="clear" w:pos="1843"/>
                <w:tab w:val="clear" w:pos="5387"/>
                <w:tab w:val="clear" w:pos="5954"/>
              </w:tabs>
              <w:spacing w:before="20" w:after="20"/>
              <w:jc w:val="center"/>
              <w:rPr>
                <w:lang w:val="fr-FR"/>
              </w:rPr>
            </w:pPr>
            <w:r w:rsidRPr="009C63B8">
              <w:rPr>
                <w:lang w:val="fr-FR"/>
              </w:rPr>
              <w:t>8</w:t>
            </w:r>
          </w:p>
        </w:tc>
        <w:tc>
          <w:tcPr>
            <w:tcW w:w="1153" w:type="dxa"/>
          </w:tcPr>
          <w:p w14:paraId="5E0A66EB" w14:textId="77777777" w:rsidR="00C71B3E" w:rsidRPr="009C63B8" w:rsidRDefault="00C71B3E" w:rsidP="00C71B3E">
            <w:pPr>
              <w:tabs>
                <w:tab w:val="clear" w:pos="567"/>
                <w:tab w:val="clear" w:pos="1276"/>
                <w:tab w:val="clear" w:pos="1843"/>
                <w:tab w:val="clear" w:pos="5387"/>
                <w:tab w:val="clear" w:pos="5954"/>
              </w:tabs>
              <w:spacing w:before="20" w:after="20"/>
              <w:jc w:val="center"/>
              <w:rPr>
                <w:lang w:val="fr-FR"/>
              </w:rPr>
            </w:pPr>
            <w:r w:rsidRPr="009C63B8">
              <w:rPr>
                <w:lang w:val="fr-FR"/>
              </w:rPr>
              <w:t>8</w:t>
            </w:r>
          </w:p>
        </w:tc>
        <w:tc>
          <w:tcPr>
            <w:tcW w:w="2716" w:type="dxa"/>
          </w:tcPr>
          <w:p w14:paraId="501B3982" w14:textId="77203030" w:rsidR="00C71B3E" w:rsidRPr="009C63B8" w:rsidRDefault="00C71B3E" w:rsidP="00C71B3E">
            <w:pPr>
              <w:tabs>
                <w:tab w:val="clear" w:pos="567"/>
                <w:tab w:val="clear" w:pos="1276"/>
                <w:tab w:val="clear" w:pos="1843"/>
                <w:tab w:val="clear" w:pos="5387"/>
                <w:tab w:val="clear" w:pos="5954"/>
              </w:tabs>
              <w:spacing w:before="20" w:after="20"/>
              <w:jc w:val="left"/>
              <w:rPr>
                <w:lang w:val="fr-FR"/>
              </w:rPr>
            </w:pPr>
            <w:r w:rsidRPr="006874B7">
              <w:rPr>
                <w:rFonts w:hint="eastAsia"/>
                <w:lang w:eastAsia="zh-CN"/>
              </w:rPr>
              <w:t>移动业务</w:t>
            </w:r>
          </w:p>
        </w:tc>
        <w:tc>
          <w:tcPr>
            <w:tcW w:w="2402" w:type="dxa"/>
          </w:tcPr>
          <w:p w14:paraId="3F7A1EE5" w14:textId="2AADE24C" w:rsidR="00C71B3E" w:rsidRPr="009C63B8" w:rsidRDefault="00C71B3E" w:rsidP="00C71B3E">
            <w:pPr>
              <w:tabs>
                <w:tab w:val="clear" w:pos="567"/>
                <w:tab w:val="clear" w:pos="1276"/>
                <w:tab w:val="clear" w:pos="1843"/>
                <w:tab w:val="clear" w:pos="5387"/>
                <w:tab w:val="clear" w:pos="5954"/>
              </w:tabs>
              <w:spacing w:before="20" w:after="20"/>
              <w:jc w:val="left"/>
              <w:rPr>
                <w:lang w:val="fr-FR"/>
              </w:rPr>
            </w:pPr>
            <w:r>
              <w:rPr>
                <w:lang w:val="fr-FR"/>
              </w:rPr>
              <w:t>Omantel Mobile</w:t>
            </w:r>
          </w:p>
        </w:tc>
      </w:tr>
      <w:tr w:rsidR="00C71B3E" w:rsidRPr="009C63B8" w14:paraId="7C94086B" w14:textId="77777777" w:rsidTr="00B55791">
        <w:trPr>
          <w:cantSplit/>
          <w:jc w:val="center"/>
        </w:trPr>
        <w:tc>
          <w:tcPr>
            <w:tcW w:w="2195" w:type="dxa"/>
          </w:tcPr>
          <w:p w14:paraId="5E3AFED3" w14:textId="77777777" w:rsidR="00C71B3E" w:rsidRPr="009C63B8" w:rsidRDefault="00C71B3E" w:rsidP="00C71B3E">
            <w:pPr>
              <w:tabs>
                <w:tab w:val="clear" w:pos="567"/>
                <w:tab w:val="clear" w:pos="1276"/>
                <w:tab w:val="clear" w:pos="1843"/>
                <w:tab w:val="clear" w:pos="5387"/>
                <w:tab w:val="clear" w:pos="5954"/>
              </w:tabs>
              <w:spacing w:before="20" w:after="20"/>
              <w:jc w:val="center"/>
              <w:rPr>
                <w:lang w:val="fr-FR"/>
              </w:rPr>
            </w:pPr>
            <w:r w:rsidRPr="009C63B8">
              <w:rPr>
                <w:lang w:val="fr-FR"/>
              </w:rPr>
              <w:t>93XXXXXX</w:t>
            </w:r>
          </w:p>
        </w:tc>
        <w:tc>
          <w:tcPr>
            <w:tcW w:w="1042" w:type="dxa"/>
          </w:tcPr>
          <w:p w14:paraId="184ECE4E" w14:textId="77777777" w:rsidR="00C71B3E" w:rsidRPr="009C63B8" w:rsidRDefault="00C71B3E" w:rsidP="00C71B3E">
            <w:pPr>
              <w:tabs>
                <w:tab w:val="clear" w:pos="567"/>
                <w:tab w:val="clear" w:pos="1276"/>
                <w:tab w:val="clear" w:pos="1843"/>
                <w:tab w:val="clear" w:pos="5387"/>
                <w:tab w:val="clear" w:pos="5954"/>
              </w:tabs>
              <w:spacing w:before="20" w:after="20"/>
              <w:jc w:val="center"/>
              <w:rPr>
                <w:lang w:val="fr-FR"/>
              </w:rPr>
            </w:pPr>
            <w:r w:rsidRPr="009C63B8">
              <w:rPr>
                <w:lang w:val="fr-FR"/>
              </w:rPr>
              <w:t>8</w:t>
            </w:r>
          </w:p>
        </w:tc>
        <w:tc>
          <w:tcPr>
            <w:tcW w:w="1153" w:type="dxa"/>
          </w:tcPr>
          <w:p w14:paraId="224D3E29" w14:textId="77777777" w:rsidR="00C71B3E" w:rsidRPr="009C63B8" w:rsidRDefault="00C71B3E" w:rsidP="00C71B3E">
            <w:pPr>
              <w:tabs>
                <w:tab w:val="clear" w:pos="567"/>
                <w:tab w:val="clear" w:pos="1276"/>
                <w:tab w:val="clear" w:pos="1843"/>
                <w:tab w:val="clear" w:pos="5387"/>
                <w:tab w:val="clear" w:pos="5954"/>
              </w:tabs>
              <w:spacing w:before="20" w:after="20"/>
              <w:jc w:val="center"/>
              <w:rPr>
                <w:lang w:val="fr-FR"/>
              </w:rPr>
            </w:pPr>
            <w:r w:rsidRPr="009C63B8">
              <w:rPr>
                <w:lang w:val="fr-FR"/>
              </w:rPr>
              <w:t>8</w:t>
            </w:r>
          </w:p>
        </w:tc>
        <w:tc>
          <w:tcPr>
            <w:tcW w:w="2716" w:type="dxa"/>
          </w:tcPr>
          <w:p w14:paraId="08566ABD" w14:textId="0DCCF303" w:rsidR="00C71B3E" w:rsidRPr="009C63B8" w:rsidRDefault="00C71B3E" w:rsidP="00C71B3E">
            <w:pPr>
              <w:tabs>
                <w:tab w:val="clear" w:pos="567"/>
                <w:tab w:val="clear" w:pos="1276"/>
                <w:tab w:val="clear" w:pos="1843"/>
                <w:tab w:val="clear" w:pos="5387"/>
                <w:tab w:val="clear" w:pos="5954"/>
              </w:tabs>
              <w:spacing w:before="20" w:after="20"/>
              <w:jc w:val="left"/>
              <w:rPr>
                <w:lang w:val="fr-FR"/>
              </w:rPr>
            </w:pPr>
            <w:r w:rsidRPr="006874B7">
              <w:rPr>
                <w:rFonts w:hint="eastAsia"/>
                <w:lang w:eastAsia="zh-CN"/>
              </w:rPr>
              <w:t>移动业务</w:t>
            </w:r>
          </w:p>
        </w:tc>
        <w:tc>
          <w:tcPr>
            <w:tcW w:w="2402" w:type="dxa"/>
          </w:tcPr>
          <w:p w14:paraId="76497ED8" w14:textId="0966AA77" w:rsidR="00C71B3E" w:rsidRPr="009C63B8" w:rsidRDefault="00C71B3E" w:rsidP="00C71B3E">
            <w:pPr>
              <w:tabs>
                <w:tab w:val="clear" w:pos="567"/>
                <w:tab w:val="clear" w:pos="1276"/>
                <w:tab w:val="clear" w:pos="1843"/>
                <w:tab w:val="clear" w:pos="5387"/>
                <w:tab w:val="clear" w:pos="5954"/>
              </w:tabs>
              <w:spacing w:before="20" w:after="20"/>
              <w:jc w:val="left"/>
              <w:rPr>
                <w:lang w:val="fr-FR"/>
              </w:rPr>
            </w:pPr>
            <w:r>
              <w:rPr>
                <w:lang w:val="fr-FR"/>
              </w:rPr>
              <w:t>Omantel Mobile</w:t>
            </w:r>
          </w:p>
        </w:tc>
      </w:tr>
      <w:tr w:rsidR="00C71B3E" w:rsidRPr="009C63B8" w14:paraId="2750BFFF" w14:textId="77777777" w:rsidTr="00B55791">
        <w:trPr>
          <w:cantSplit/>
          <w:jc w:val="center"/>
        </w:trPr>
        <w:tc>
          <w:tcPr>
            <w:tcW w:w="2195" w:type="dxa"/>
          </w:tcPr>
          <w:p w14:paraId="5613FD10" w14:textId="77777777" w:rsidR="00C71B3E" w:rsidRPr="009C63B8" w:rsidRDefault="00C71B3E" w:rsidP="00C71B3E">
            <w:pPr>
              <w:tabs>
                <w:tab w:val="clear" w:pos="567"/>
                <w:tab w:val="clear" w:pos="1276"/>
                <w:tab w:val="clear" w:pos="1843"/>
                <w:tab w:val="clear" w:pos="5387"/>
                <w:tab w:val="clear" w:pos="5954"/>
              </w:tabs>
              <w:spacing w:before="20" w:after="20"/>
              <w:jc w:val="center"/>
              <w:rPr>
                <w:lang w:val="fr-FR"/>
              </w:rPr>
            </w:pPr>
            <w:r w:rsidRPr="009C63B8">
              <w:rPr>
                <w:lang w:val="fr-FR"/>
              </w:rPr>
              <w:t>94XXXXXX</w:t>
            </w:r>
          </w:p>
        </w:tc>
        <w:tc>
          <w:tcPr>
            <w:tcW w:w="1042" w:type="dxa"/>
          </w:tcPr>
          <w:p w14:paraId="57E022F5" w14:textId="77777777" w:rsidR="00C71B3E" w:rsidRPr="009C63B8" w:rsidRDefault="00C71B3E" w:rsidP="00C71B3E">
            <w:pPr>
              <w:tabs>
                <w:tab w:val="clear" w:pos="567"/>
                <w:tab w:val="clear" w:pos="1276"/>
                <w:tab w:val="clear" w:pos="1843"/>
                <w:tab w:val="clear" w:pos="5387"/>
                <w:tab w:val="clear" w:pos="5954"/>
              </w:tabs>
              <w:spacing w:before="20" w:after="20"/>
              <w:jc w:val="center"/>
              <w:rPr>
                <w:lang w:val="fr-FR"/>
              </w:rPr>
            </w:pPr>
            <w:r w:rsidRPr="009C63B8">
              <w:rPr>
                <w:lang w:val="fr-FR"/>
              </w:rPr>
              <w:t>8</w:t>
            </w:r>
          </w:p>
        </w:tc>
        <w:tc>
          <w:tcPr>
            <w:tcW w:w="1153" w:type="dxa"/>
          </w:tcPr>
          <w:p w14:paraId="4CA9EA2B" w14:textId="77777777" w:rsidR="00C71B3E" w:rsidRPr="009C63B8" w:rsidRDefault="00C71B3E" w:rsidP="00C71B3E">
            <w:pPr>
              <w:tabs>
                <w:tab w:val="clear" w:pos="567"/>
                <w:tab w:val="clear" w:pos="1276"/>
                <w:tab w:val="clear" w:pos="1843"/>
                <w:tab w:val="clear" w:pos="5387"/>
                <w:tab w:val="clear" w:pos="5954"/>
              </w:tabs>
              <w:spacing w:before="20" w:after="20"/>
              <w:jc w:val="center"/>
              <w:rPr>
                <w:lang w:val="fr-FR"/>
              </w:rPr>
            </w:pPr>
            <w:r w:rsidRPr="009C63B8">
              <w:rPr>
                <w:lang w:val="fr-FR"/>
              </w:rPr>
              <w:t>8</w:t>
            </w:r>
          </w:p>
        </w:tc>
        <w:tc>
          <w:tcPr>
            <w:tcW w:w="2716" w:type="dxa"/>
          </w:tcPr>
          <w:p w14:paraId="2D89534E" w14:textId="17DA41AD" w:rsidR="00C71B3E" w:rsidRPr="009C63B8" w:rsidRDefault="00C71B3E" w:rsidP="00C71B3E">
            <w:pPr>
              <w:tabs>
                <w:tab w:val="clear" w:pos="567"/>
                <w:tab w:val="clear" w:pos="1276"/>
                <w:tab w:val="clear" w:pos="1843"/>
                <w:tab w:val="clear" w:pos="5387"/>
                <w:tab w:val="clear" w:pos="5954"/>
              </w:tabs>
              <w:spacing w:before="20" w:after="20"/>
              <w:jc w:val="left"/>
              <w:rPr>
                <w:lang w:val="fr-FR"/>
              </w:rPr>
            </w:pPr>
            <w:r w:rsidRPr="00E16673">
              <w:rPr>
                <w:rFonts w:hint="eastAsia"/>
                <w:lang w:eastAsia="zh-CN"/>
              </w:rPr>
              <w:t>移动业务</w:t>
            </w:r>
          </w:p>
        </w:tc>
        <w:tc>
          <w:tcPr>
            <w:tcW w:w="2402" w:type="dxa"/>
          </w:tcPr>
          <w:p w14:paraId="084DAF75" w14:textId="77777777" w:rsidR="00C71B3E" w:rsidRPr="009C63B8" w:rsidRDefault="00C71B3E" w:rsidP="00C71B3E">
            <w:pPr>
              <w:tabs>
                <w:tab w:val="clear" w:pos="567"/>
                <w:tab w:val="clear" w:pos="1276"/>
                <w:tab w:val="clear" w:pos="1843"/>
                <w:tab w:val="clear" w:pos="5387"/>
                <w:tab w:val="clear" w:pos="5954"/>
              </w:tabs>
              <w:spacing w:before="20" w:after="20"/>
              <w:jc w:val="left"/>
              <w:rPr>
                <w:lang w:val="fr-FR"/>
              </w:rPr>
            </w:pPr>
            <w:r w:rsidRPr="009C63B8">
              <w:rPr>
                <w:lang w:val="fr-FR"/>
              </w:rPr>
              <w:t>Ooredoo</w:t>
            </w:r>
          </w:p>
        </w:tc>
      </w:tr>
      <w:tr w:rsidR="00C71B3E" w:rsidRPr="009C63B8" w14:paraId="0F141005" w14:textId="77777777" w:rsidTr="00B55791">
        <w:trPr>
          <w:cantSplit/>
          <w:jc w:val="center"/>
        </w:trPr>
        <w:tc>
          <w:tcPr>
            <w:tcW w:w="2195" w:type="dxa"/>
          </w:tcPr>
          <w:p w14:paraId="5FE25EB8" w14:textId="77777777" w:rsidR="00C71B3E" w:rsidRPr="009C63B8" w:rsidRDefault="00C71B3E" w:rsidP="00C71B3E">
            <w:pPr>
              <w:tabs>
                <w:tab w:val="clear" w:pos="567"/>
                <w:tab w:val="clear" w:pos="1276"/>
                <w:tab w:val="clear" w:pos="1843"/>
                <w:tab w:val="clear" w:pos="5387"/>
                <w:tab w:val="clear" w:pos="5954"/>
              </w:tabs>
              <w:spacing w:before="20" w:after="20"/>
              <w:jc w:val="center"/>
              <w:rPr>
                <w:lang w:val="fr-FR"/>
              </w:rPr>
            </w:pPr>
            <w:r w:rsidRPr="009C63B8">
              <w:rPr>
                <w:lang w:val="fr-FR"/>
              </w:rPr>
              <w:t>95XXXXXX</w:t>
            </w:r>
          </w:p>
        </w:tc>
        <w:tc>
          <w:tcPr>
            <w:tcW w:w="1042" w:type="dxa"/>
          </w:tcPr>
          <w:p w14:paraId="0A58A4D2" w14:textId="77777777" w:rsidR="00C71B3E" w:rsidRPr="009C63B8" w:rsidRDefault="00C71B3E" w:rsidP="00C71B3E">
            <w:pPr>
              <w:tabs>
                <w:tab w:val="clear" w:pos="567"/>
                <w:tab w:val="clear" w:pos="1276"/>
                <w:tab w:val="clear" w:pos="1843"/>
                <w:tab w:val="clear" w:pos="5387"/>
                <w:tab w:val="clear" w:pos="5954"/>
              </w:tabs>
              <w:spacing w:before="20" w:after="20"/>
              <w:jc w:val="center"/>
              <w:rPr>
                <w:lang w:val="fr-FR"/>
              </w:rPr>
            </w:pPr>
            <w:r w:rsidRPr="009C63B8">
              <w:rPr>
                <w:lang w:val="fr-FR"/>
              </w:rPr>
              <w:t>8</w:t>
            </w:r>
          </w:p>
        </w:tc>
        <w:tc>
          <w:tcPr>
            <w:tcW w:w="1153" w:type="dxa"/>
          </w:tcPr>
          <w:p w14:paraId="05B7B5F4" w14:textId="77777777" w:rsidR="00C71B3E" w:rsidRPr="009C63B8" w:rsidRDefault="00C71B3E" w:rsidP="00C71B3E">
            <w:pPr>
              <w:tabs>
                <w:tab w:val="clear" w:pos="567"/>
                <w:tab w:val="clear" w:pos="1276"/>
                <w:tab w:val="clear" w:pos="1843"/>
                <w:tab w:val="clear" w:pos="5387"/>
                <w:tab w:val="clear" w:pos="5954"/>
              </w:tabs>
              <w:spacing w:before="20" w:after="20"/>
              <w:jc w:val="center"/>
              <w:rPr>
                <w:lang w:val="fr-FR"/>
              </w:rPr>
            </w:pPr>
            <w:r w:rsidRPr="009C63B8">
              <w:rPr>
                <w:lang w:val="fr-FR"/>
              </w:rPr>
              <w:t>8</w:t>
            </w:r>
          </w:p>
        </w:tc>
        <w:tc>
          <w:tcPr>
            <w:tcW w:w="2716" w:type="dxa"/>
          </w:tcPr>
          <w:p w14:paraId="73CC04D0" w14:textId="1024405A" w:rsidR="00C71B3E" w:rsidRPr="009C63B8" w:rsidRDefault="00C71B3E" w:rsidP="00C71B3E">
            <w:pPr>
              <w:tabs>
                <w:tab w:val="clear" w:pos="567"/>
                <w:tab w:val="clear" w:pos="1276"/>
                <w:tab w:val="clear" w:pos="1843"/>
                <w:tab w:val="clear" w:pos="5387"/>
                <w:tab w:val="clear" w:pos="5954"/>
              </w:tabs>
              <w:spacing w:before="20" w:after="20"/>
              <w:jc w:val="left"/>
              <w:rPr>
                <w:lang w:val="fr-FR"/>
              </w:rPr>
            </w:pPr>
            <w:r w:rsidRPr="00E16673">
              <w:rPr>
                <w:rFonts w:hint="eastAsia"/>
                <w:lang w:eastAsia="zh-CN"/>
              </w:rPr>
              <w:t>移动业务</w:t>
            </w:r>
          </w:p>
        </w:tc>
        <w:tc>
          <w:tcPr>
            <w:tcW w:w="2402" w:type="dxa"/>
          </w:tcPr>
          <w:p w14:paraId="74E1A216" w14:textId="77777777" w:rsidR="00C71B3E" w:rsidRPr="009C63B8" w:rsidRDefault="00C71B3E" w:rsidP="00C71B3E">
            <w:pPr>
              <w:tabs>
                <w:tab w:val="clear" w:pos="567"/>
                <w:tab w:val="clear" w:pos="1276"/>
                <w:tab w:val="clear" w:pos="1843"/>
                <w:tab w:val="clear" w:pos="5387"/>
                <w:tab w:val="clear" w:pos="5954"/>
              </w:tabs>
              <w:spacing w:before="20" w:after="20"/>
              <w:jc w:val="left"/>
              <w:rPr>
                <w:lang w:val="fr-FR"/>
              </w:rPr>
            </w:pPr>
            <w:r w:rsidRPr="009C63B8">
              <w:rPr>
                <w:lang w:val="fr-FR"/>
              </w:rPr>
              <w:t>Ooredoo</w:t>
            </w:r>
          </w:p>
        </w:tc>
      </w:tr>
      <w:tr w:rsidR="00C71B3E" w:rsidRPr="009C63B8" w14:paraId="2C357864" w14:textId="77777777" w:rsidTr="00B55791">
        <w:trPr>
          <w:cantSplit/>
          <w:jc w:val="center"/>
        </w:trPr>
        <w:tc>
          <w:tcPr>
            <w:tcW w:w="2195" w:type="dxa"/>
          </w:tcPr>
          <w:p w14:paraId="0FB74432" w14:textId="77777777" w:rsidR="00C71B3E" w:rsidRPr="009C63B8" w:rsidRDefault="00C71B3E" w:rsidP="00C71B3E">
            <w:pPr>
              <w:tabs>
                <w:tab w:val="clear" w:pos="567"/>
                <w:tab w:val="clear" w:pos="1276"/>
                <w:tab w:val="clear" w:pos="1843"/>
                <w:tab w:val="clear" w:pos="5387"/>
                <w:tab w:val="clear" w:pos="5954"/>
              </w:tabs>
              <w:spacing w:before="20" w:after="20"/>
              <w:jc w:val="center"/>
              <w:rPr>
                <w:lang w:val="fr-FR"/>
              </w:rPr>
            </w:pPr>
            <w:r w:rsidRPr="009C63B8">
              <w:rPr>
                <w:lang w:val="fr-FR"/>
              </w:rPr>
              <w:t>96XXXXXX</w:t>
            </w:r>
          </w:p>
        </w:tc>
        <w:tc>
          <w:tcPr>
            <w:tcW w:w="1042" w:type="dxa"/>
          </w:tcPr>
          <w:p w14:paraId="04BFE45F" w14:textId="77777777" w:rsidR="00C71B3E" w:rsidRPr="009C63B8" w:rsidRDefault="00C71B3E" w:rsidP="00C71B3E">
            <w:pPr>
              <w:tabs>
                <w:tab w:val="clear" w:pos="567"/>
                <w:tab w:val="clear" w:pos="1276"/>
                <w:tab w:val="clear" w:pos="1843"/>
                <w:tab w:val="clear" w:pos="5387"/>
                <w:tab w:val="clear" w:pos="5954"/>
              </w:tabs>
              <w:spacing w:before="20" w:after="20"/>
              <w:jc w:val="center"/>
              <w:rPr>
                <w:lang w:val="fr-FR"/>
              </w:rPr>
            </w:pPr>
            <w:r w:rsidRPr="009C63B8">
              <w:rPr>
                <w:lang w:val="fr-FR"/>
              </w:rPr>
              <w:t>8</w:t>
            </w:r>
          </w:p>
        </w:tc>
        <w:tc>
          <w:tcPr>
            <w:tcW w:w="1153" w:type="dxa"/>
          </w:tcPr>
          <w:p w14:paraId="50A8B873" w14:textId="77777777" w:rsidR="00C71B3E" w:rsidRPr="009C63B8" w:rsidRDefault="00C71B3E" w:rsidP="00C71B3E">
            <w:pPr>
              <w:tabs>
                <w:tab w:val="clear" w:pos="567"/>
                <w:tab w:val="clear" w:pos="1276"/>
                <w:tab w:val="clear" w:pos="1843"/>
                <w:tab w:val="clear" w:pos="5387"/>
                <w:tab w:val="clear" w:pos="5954"/>
              </w:tabs>
              <w:spacing w:before="20" w:after="20"/>
              <w:jc w:val="center"/>
              <w:rPr>
                <w:lang w:val="fr-FR"/>
              </w:rPr>
            </w:pPr>
            <w:r w:rsidRPr="009C63B8">
              <w:rPr>
                <w:lang w:val="fr-FR"/>
              </w:rPr>
              <w:t>8</w:t>
            </w:r>
          </w:p>
        </w:tc>
        <w:tc>
          <w:tcPr>
            <w:tcW w:w="2716" w:type="dxa"/>
          </w:tcPr>
          <w:p w14:paraId="73B8E67F" w14:textId="0813A6A6" w:rsidR="00C71B3E" w:rsidRPr="009C63B8" w:rsidRDefault="00C71B3E" w:rsidP="00C71B3E">
            <w:pPr>
              <w:tabs>
                <w:tab w:val="clear" w:pos="567"/>
                <w:tab w:val="clear" w:pos="1276"/>
                <w:tab w:val="clear" w:pos="1843"/>
                <w:tab w:val="clear" w:pos="5387"/>
                <w:tab w:val="clear" w:pos="5954"/>
              </w:tabs>
              <w:spacing w:before="20" w:after="20"/>
              <w:jc w:val="left"/>
              <w:rPr>
                <w:lang w:val="fr-FR"/>
              </w:rPr>
            </w:pPr>
            <w:r w:rsidRPr="00E16673">
              <w:rPr>
                <w:rFonts w:hint="eastAsia"/>
                <w:lang w:eastAsia="zh-CN"/>
              </w:rPr>
              <w:t>移动业务</w:t>
            </w:r>
          </w:p>
        </w:tc>
        <w:tc>
          <w:tcPr>
            <w:tcW w:w="2402" w:type="dxa"/>
          </w:tcPr>
          <w:p w14:paraId="176F845C" w14:textId="77777777" w:rsidR="00C71B3E" w:rsidRPr="009C63B8" w:rsidRDefault="00C71B3E" w:rsidP="00C71B3E">
            <w:pPr>
              <w:tabs>
                <w:tab w:val="clear" w:pos="567"/>
                <w:tab w:val="clear" w:pos="1276"/>
                <w:tab w:val="clear" w:pos="1843"/>
                <w:tab w:val="clear" w:pos="5387"/>
                <w:tab w:val="clear" w:pos="5954"/>
              </w:tabs>
              <w:spacing w:before="20" w:after="20"/>
              <w:jc w:val="left"/>
              <w:rPr>
                <w:lang w:val="fr-FR"/>
              </w:rPr>
            </w:pPr>
            <w:r w:rsidRPr="009C63B8">
              <w:rPr>
                <w:lang w:val="fr-FR"/>
              </w:rPr>
              <w:t>Ooredoo</w:t>
            </w:r>
          </w:p>
        </w:tc>
      </w:tr>
      <w:tr w:rsidR="00C71B3E" w:rsidRPr="009C63B8" w14:paraId="6C5EFE4D" w14:textId="77777777" w:rsidTr="00B55791">
        <w:trPr>
          <w:cantSplit/>
          <w:jc w:val="center"/>
        </w:trPr>
        <w:tc>
          <w:tcPr>
            <w:tcW w:w="2195" w:type="dxa"/>
          </w:tcPr>
          <w:p w14:paraId="1A586C4C" w14:textId="77777777" w:rsidR="00C71B3E" w:rsidRPr="009C63B8" w:rsidRDefault="00C71B3E" w:rsidP="00C71B3E">
            <w:pPr>
              <w:tabs>
                <w:tab w:val="clear" w:pos="567"/>
                <w:tab w:val="clear" w:pos="1276"/>
                <w:tab w:val="clear" w:pos="1843"/>
                <w:tab w:val="clear" w:pos="5387"/>
                <w:tab w:val="clear" w:pos="5954"/>
              </w:tabs>
              <w:spacing w:before="20" w:after="20"/>
              <w:jc w:val="center"/>
              <w:rPr>
                <w:lang w:val="fr-FR"/>
              </w:rPr>
            </w:pPr>
            <w:r w:rsidRPr="009C63B8">
              <w:rPr>
                <w:lang w:val="fr-FR"/>
              </w:rPr>
              <w:t>97XXXXXX</w:t>
            </w:r>
          </w:p>
        </w:tc>
        <w:tc>
          <w:tcPr>
            <w:tcW w:w="1042" w:type="dxa"/>
          </w:tcPr>
          <w:p w14:paraId="4D3F5C87" w14:textId="77777777" w:rsidR="00C71B3E" w:rsidRPr="009C63B8" w:rsidRDefault="00C71B3E" w:rsidP="00C71B3E">
            <w:pPr>
              <w:tabs>
                <w:tab w:val="clear" w:pos="567"/>
                <w:tab w:val="clear" w:pos="1276"/>
                <w:tab w:val="clear" w:pos="1843"/>
                <w:tab w:val="clear" w:pos="5387"/>
                <w:tab w:val="clear" w:pos="5954"/>
              </w:tabs>
              <w:spacing w:before="20" w:after="20"/>
              <w:jc w:val="center"/>
              <w:rPr>
                <w:lang w:val="fr-FR"/>
              </w:rPr>
            </w:pPr>
            <w:r w:rsidRPr="009C63B8">
              <w:rPr>
                <w:lang w:val="fr-FR"/>
              </w:rPr>
              <w:t>8</w:t>
            </w:r>
          </w:p>
        </w:tc>
        <w:tc>
          <w:tcPr>
            <w:tcW w:w="1153" w:type="dxa"/>
          </w:tcPr>
          <w:p w14:paraId="12CD745F" w14:textId="77777777" w:rsidR="00C71B3E" w:rsidRPr="009C63B8" w:rsidRDefault="00C71B3E" w:rsidP="00C71B3E">
            <w:pPr>
              <w:tabs>
                <w:tab w:val="clear" w:pos="567"/>
                <w:tab w:val="clear" w:pos="1276"/>
                <w:tab w:val="clear" w:pos="1843"/>
                <w:tab w:val="clear" w:pos="5387"/>
                <w:tab w:val="clear" w:pos="5954"/>
              </w:tabs>
              <w:spacing w:before="20" w:after="20"/>
              <w:jc w:val="center"/>
              <w:rPr>
                <w:lang w:val="fr-FR"/>
              </w:rPr>
            </w:pPr>
            <w:r w:rsidRPr="009C63B8">
              <w:rPr>
                <w:lang w:val="fr-FR"/>
              </w:rPr>
              <w:t>8</w:t>
            </w:r>
          </w:p>
        </w:tc>
        <w:tc>
          <w:tcPr>
            <w:tcW w:w="2716" w:type="dxa"/>
          </w:tcPr>
          <w:p w14:paraId="6EF6255E" w14:textId="3FC0DA44" w:rsidR="00C71B3E" w:rsidRPr="009C63B8" w:rsidRDefault="00C71B3E" w:rsidP="00C71B3E">
            <w:pPr>
              <w:tabs>
                <w:tab w:val="clear" w:pos="567"/>
                <w:tab w:val="clear" w:pos="1276"/>
                <w:tab w:val="clear" w:pos="1843"/>
                <w:tab w:val="clear" w:pos="5387"/>
                <w:tab w:val="clear" w:pos="5954"/>
              </w:tabs>
              <w:spacing w:before="20" w:after="20"/>
              <w:jc w:val="left"/>
              <w:rPr>
                <w:lang w:val="fr-FR"/>
              </w:rPr>
            </w:pPr>
            <w:r w:rsidRPr="00E16673">
              <w:rPr>
                <w:rFonts w:hint="eastAsia"/>
                <w:lang w:eastAsia="zh-CN"/>
              </w:rPr>
              <w:t>移动业务</w:t>
            </w:r>
          </w:p>
        </w:tc>
        <w:tc>
          <w:tcPr>
            <w:tcW w:w="2402" w:type="dxa"/>
          </w:tcPr>
          <w:p w14:paraId="74048493" w14:textId="77777777" w:rsidR="00C71B3E" w:rsidRPr="009C63B8" w:rsidRDefault="00C71B3E" w:rsidP="00C71B3E">
            <w:pPr>
              <w:tabs>
                <w:tab w:val="clear" w:pos="567"/>
                <w:tab w:val="clear" w:pos="1276"/>
                <w:tab w:val="clear" w:pos="1843"/>
                <w:tab w:val="clear" w:pos="5387"/>
                <w:tab w:val="clear" w:pos="5954"/>
              </w:tabs>
              <w:spacing w:before="20" w:after="20"/>
              <w:jc w:val="left"/>
              <w:rPr>
                <w:lang w:val="fr-FR"/>
              </w:rPr>
            </w:pPr>
            <w:r w:rsidRPr="009C63B8">
              <w:rPr>
                <w:lang w:val="fr-FR"/>
              </w:rPr>
              <w:t>Ooredoo</w:t>
            </w:r>
          </w:p>
        </w:tc>
      </w:tr>
      <w:tr w:rsidR="00C71B3E" w:rsidRPr="009C63B8" w14:paraId="4700AA38" w14:textId="77777777" w:rsidTr="00B55791">
        <w:trPr>
          <w:cantSplit/>
          <w:jc w:val="center"/>
        </w:trPr>
        <w:tc>
          <w:tcPr>
            <w:tcW w:w="2195" w:type="dxa"/>
          </w:tcPr>
          <w:p w14:paraId="134EB667" w14:textId="77777777" w:rsidR="00C71B3E" w:rsidRPr="009C63B8" w:rsidRDefault="00C71B3E" w:rsidP="00C71B3E">
            <w:pPr>
              <w:tabs>
                <w:tab w:val="clear" w:pos="567"/>
                <w:tab w:val="clear" w:pos="1276"/>
                <w:tab w:val="clear" w:pos="1843"/>
                <w:tab w:val="clear" w:pos="5387"/>
                <w:tab w:val="clear" w:pos="5954"/>
              </w:tabs>
              <w:spacing w:before="20" w:after="20"/>
              <w:jc w:val="center"/>
              <w:rPr>
                <w:lang w:val="fr-FR"/>
              </w:rPr>
            </w:pPr>
            <w:r w:rsidRPr="009C63B8">
              <w:rPr>
                <w:lang w:val="fr-FR"/>
              </w:rPr>
              <w:t>98XXXXXX</w:t>
            </w:r>
          </w:p>
        </w:tc>
        <w:tc>
          <w:tcPr>
            <w:tcW w:w="1042" w:type="dxa"/>
          </w:tcPr>
          <w:p w14:paraId="4DB84C95" w14:textId="77777777" w:rsidR="00C71B3E" w:rsidRPr="009C63B8" w:rsidRDefault="00C71B3E" w:rsidP="00C71B3E">
            <w:pPr>
              <w:tabs>
                <w:tab w:val="clear" w:pos="567"/>
                <w:tab w:val="clear" w:pos="1276"/>
                <w:tab w:val="clear" w:pos="1843"/>
                <w:tab w:val="clear" w:pos="5387"/>
                <w:tab w:val="clear" w:pos="5954"/>
              </w:tabs>
              <w:spacing w:before="20" w:after="20"/>
              <w:jc w:val="center"/>
              <w:rPr>
                <w:lang w:val="fr-FR"/>
              </w:rPr>
            </w:pPr>
            <w:r w:rsidRPr="009C63B8">
              <w:rPr>
                <w:lang w:val="fr-FR"/>
              </w:rPr>
              <w:t>8</w:t>
            </w:r>
          </w:p>
        </w:tc>
        <w:tc>
          <w:tcPr>
            <w:tcW w:w="1153" w:type="dxa"/>
          </w:tcPr>
          <w:p w14:paraId="325ECEB1" w14:textId="77777777" w:rsidR="00C71B3E" w:rsidRPr="009C63B8" w:rsidRDefault="00C71B3E" w:rsidP="00C71B3E">
            <w:pPr>
              <w:tabs>
                <w:tab w:val="clear" w:pos="567"/>
                <w:tab w:val="clear" w:pos="1276"/>
                <w:tab w:val="clear" w:pos="1843"/>
                <w:tab w:val="clear" w:pos="5387"/>
                <w:tab w:val="clear" w:pos="5954"/>
              </w:tabs>
              <w:spacing w:before="20" w:after="20"/>
              <w:jc w:val="center"/>
              <w:rPr>
                <w:lang w:val="fr-FR"/>
              </w:rPr>
            </w:pPr>
            <w:r w:rsidRPr="009C63B8">
              <w:rPr>
                <w:lang w:val="fr-FR"/>
              </w:rPr>
              <w:t>8</w:t>
            </w:r>
          </w:p>
        </w:tc>
        <w:tc>
          <w:tcPr>
            <w:tcW w:w="2716" w:type="dxa"/>
          </w:tcPr>
          <w:p w14:paraId="7A2C189D" w14:textId="742868DB" w:rsidR="00C71B3E" w:rsidRPr="009C63B8" w:rsidRDefault="00C71B3E" w:rsidP="00C71B3E">
            <w:pPr>
              <w:tabs>
                <w:tab w:val="clear" w:pos="567"/>
                <w:tab w:val="clear" w:pos="1276"/>
                <w:tab w:val="clear" w:pos="1843"/>
                <w:tab w:val="clear" w:pos="5387"/>
                <w:tab w:val="clear" w:pos="5954"/>
              </w:tabs>
              <w:spacing w:before="20" w:after="20"/>
              <w:jc w:val="left"/>
              <w:rPr>
                <w:lang w:val="fr-FR"/>
              </w:rPr>
            </w:pPr>
            <w:r w:rsidRPr="00E16673">
              <w:rPr>
                <w:rFonts w:hint="eastAsia"/>
                <w:lang w:eastAsia="zh-CN"/>
              </w:rPr>
              <w:t>移动业务</w:t>
            </w:r>
          </w:p>
        </w:tc>
        <w:tc>
          <w:tcPr>
            <w:tcW w:w="2402" w:type="dxa"/>
          </w:tcPr>
          <w:p w14:paraId="08B947B5" w14:textId="01F14365" w:rsidR="00C71B3E" w:rsidRPr="009C63B8" w:rsidRDefault="00C71B3E" w:rsidP="00C71B3E">
            <w:pPr>
              <w:tabs>
                <w:tab w:val="clear" w:pos="567"/>
                <w:tab w:val="clear" w:pos="1276"/>
                <w:tab w:val="clear" w:pos="1843"/>
                <w:tab w:val="clear" w:pos="5387"/>
                <w:tab w:val="clear" w:pos="5954"/>
              </w:tabs>
              <w:spacing w:before="20" w:after="20"/>
              <w:jc w:val="left"/>
              <w:rPr>
                <w:lang w:val="fr-FR"/>
              </w:rPr>
            </w:pPr>
            <w:r>
              <w:rPr>
                <w:lang w:val="fr-FR"/>
              </w:rPr>
              <w:t>Omantel Mobile</w:t>
            </w:r>
          </w:p>
        </w:tc>
      </w:tr>
      <w:tr w:rsidR="00C71B3E" w:rsidRPr="009C63B8" w14:paraId="445DD4EC" w14:textId="77777777" w:rsidTr="00B55791">
        <w:trPr>
          <w:cantSplit/>
          <w:jc w:val="center"/>
        </w:trPr>
        <w:tc>
          <w:tcPr>
            <w:tcW w:w="2195" w:type="dxa"/>
          </w:tcPr>
          <w:p w14:paraId="7F8EFA69" w14:textId="77777777" w:rsidR="00C71B3E" w:rsidRPr="009C63B8" w:rsidRDefault="00C71B3E" w:rsidP="00C71B3E">
            <w:pPr>
              <w:tabs>
                <w:tab w:val="clear" w:pos="567"/>
                <w:tab w:val="clear" w:pos="1276"/>
                <w:tab w:val="clear" w:pos="1843"/>
                <w:tab w:val="clear" w:pos="5387"/>
                <w:tab w:val="clear" w:pos="5954"/>
              </w:tabs>
              <w:spacing w:before="20" w:after="20"/>
              <w:jc w:val="center"/>
              <w:rPr>
                <w:lang w:val="fr-FR"/>
              </w:rPr>
            </w:pPr>
            <w:r w:rsidRPr="009C63B8">
              <w:rPr>
                <w:lang w:val="fr-FR"/>
              </w:rPr>
              <w:t>99XXXXXX</w:t>
            </w:r>
          </w:p>
        </w:tc>
        <w:tc>
          <w:tcPr>
            <w:tcW w:w="1042" w:type="dxa"/>
          </w:tcPr>
          <w:p w14:paraId="2B2986B5" w14:textId="77777777" w:rsidR="00C71B3E" w:rsidRPr="009C63B8" w:rsidRDefault="00C71B3E" w:rsidP="00C71B3E">
            <w:pPr>
              <w:tabs>
                <w:tab w:val="clear" w:pos="567"/>
                <w:tab w:val="clear" w:pos="1276"/>
                <w:tab w:val="clear" w:pos="1843"/>
                <w:tab w:val="clear" w:pos="5387"/>
                <w:tab w:val="clear" w:pos="5954"/>
              </w:tabs>
              <w:spacing w:before="20" w:after="20"/>
              <w:jc w:val="center"/>
              <w:rPr>
                <w:lang w:val="fr-FR"/>
              </w:rPr>
            </w:pPr>
            <w:r w:rsidRPr="009C63B8">
              <w:rPr>
                <w:lang w:val="fr-FR"/>
              </w:rPr>
              <w:t>8</w:t>
            </w:r>
          </w:p>
        </w:tc>
        <w:tc>
          <w:tcPr>
            <w:tcW w:w="1153" w:type="dxa"/>
          </w:tcPr>
          <w:p w14:paraId="73218B44" w14:textId="77777777" w:rsidR="00C71B3E" w:rsidRPr="009C63B8" w:rsidRDefault="00C71B3E" w:rsidP="00C71B3E">
            <w:pPr>
              <w:tabs>
                <w:tab w:val="clear" w:pos="567"/>
                <w:tab w:val="clear" w:pos="1276"/>
                <w:tab w:val="clear" w:pos="1843"/>
                <w:tab w:val="clear" w:pos="5387"/>
                <w:tab w:val="clear" w:pos="5954"/>
              </w:tabs>
              <w:spacing w:before="20" w:after="20"/>
              <w:jc w:val="center"/>
              <w:rPr>
                <w:lang w:val="fr-FR"/>
              </w:rPr>
            </w:pPr>
            <w:r w:rsidRPr="009C63B8">
              <w:rPr>
                <w:lang w:val="fr-FR"/>
              </w:rPr>
              <w:t>8</w:t>
            </w:r>
          </w:p>
        </w:tc>
        <w:tc>
          <w:tcPr>
            <w:tcW w:w="2716" w:type="dxa"/>
          </w:tcPr>
          <w:p w14:paraId="68E8B4C6" w14:textId="640C90FD" w:rsidR="00C71B3E" w:rsidRPr="009C63B8" w:rsidRDefault="00C71B3E" w:rsidP="00C71B3E">
            <w:pPr>
              <w:tabs>
                <w:tab w:val="clear" w:pos="567"/>
                <w:tab w:val="clear" w:pos="1276"/>
                <w:tab w:val="clear" w:pos="1843"/>
                <w:tab w:val="clear" w:pos="5387"/>
                <w:tab w:val="clear" w:pos="5954"/>
              </w:tabs>
              <w:spacing w:before="20" w:after="20"/>
              <w:jc w:val="left"/>
              <w:rPr>
                <w:lang w:val="fr-FR"/>
              </w:rPr>
            </w:pPr>
            <w:r w:rsidRPr="00E16673">
              <w:rPr>
                <w:rFonts w:hint="eastAsia"/>
                <w:lang w:eastAsia="zh-CN"/>
              </w:rPr>
              <w:t>移动业务</w:t>
            </w:r>
          </w:p>
        </w:tc>
        <w:tc>
          <w:tcPr>
            <w:tcW w:w="2402" w:type="dxa"/>
          </w:tcPr>
          <w:p w14:paraId="426C008C" w14:textId="35EFF248" w:rsidR="00C71B3E" w:rsidRPr="009C63B8" w:rsidRDefault="00C71B3E" w:rsidP="00C71B3E">
            <w:pPr>
              <w:tabs>
                <w:tab w:val="clear" w:pos="567"/>
                <w:tab w:val="clear" w:pos="1276"/>
                <w:tab w:val="clear" w:pos="1843"/>
                <w:tab w:val="clear" w:pos="5387"/>
                <w:tab w:val="clear" w:pos="5954"/>
              </w:tabs>
              <w:spacing w:before="20" w:after="20"/>
              <w:jc w:val="left"/>
              <w:rPr>
                <w:lang w:val="fr-FR"/>
              </w:rPr>
            </w:pPr>
            <w:r>
              <w:rPr>
                <w:lang w:val="fr-FR"/>
              </w:rPr>
              <w:t>Omantel Mobile</w:t>
            </w:r>
          </w:p>
        </w:tc>
      </w:tr>
      <w:tr w:rsidR="00C71B3E" w:rsidRPr="009C63B8" w14:paraId="2C0B7E44" w14:textId="77777777" w:rsidTr="00B55791">
        <w:trPr>
          <w:cantSplit/>
          <w:jc w:val="center"/>
        </w:trPr>
        <w:tc>
          <w:tcPr>
            <w:tcW w:w="2195" w:type="dxa"/>
            <w:shd w:val="clear" w:color="auto" w:fill="auto"/>
          </w:tcPr>
          <w:p w14:paraId="5EBE484F" w14:textId="77777777" w:rsidR="00C71B3E" w:rsidRPr="009C63B8" w:rsidRDefault="00C71B3E" w:rsidP="00C71B3E">
            <w:pPr>
              <w:tabs>
                <w:tab w:val="clear" w:pos="567"/>
                <w:tab w:val="clear" w:pos="1276"/>
                <w:tab w:val="clear" w:pos="1843"/>
                <w:tab w:val="clear" w:pos="5387"/>
                <w:tab w:val="clear" w:pos="5954"/>
              </w:tabs>
              <w:spacing w:before="20" w:after="20"/>
              <w:jc w:val="center"/>
              <w:rPr>
                <w:lang w:val="fr-FR"/>
              </w:rPr>
            </w:pPr>
            <w:r w:rsidRPr="009C63B8">
              <w:rPr>
                <w:lang w:val="fr-FR"/>
              </w:rPr>
              <w:t>71XXXXXX</w:t>
            </w:r>
          </w:p>
        </w:tc>
        <w:tc>
          <w:tcPr>
            <w:tcW w:w="1042" w:type="dxa"/>
            <w:shd w:val="clear" w:color="auto" w:fill="auto"/>
          </w:tcPr>
          <w:p w14:paraId="44E8F217" w14:textId="77777777" w:rsidR="00C71B3E" w:rsidRPr="009C63B8" w:rsidRDefault="00C71B3E" w:rsidP="00C71B3E">
            <w:pPr>
              <w:tabs>
                <w:tab w:val="clear" w:pos="567"/>
                <w:tab w:val="clear" w:pos="1276"/>
                <w:tab w:val="clear" w:pos="1843"/>
                <w:tab w:val="clear" w:pos="5387"/>
                <w:tab w:val="clear" w:pos="5954"/>
              </w:tabs>
              <w:spacing w:before="20" w:after="20"/>
              <w:jc w:val="center"/>
              <w:rPr>
                <w:lang w:val="fr-FR"/>
              </w:rPr>
            </w:pPr>
            <w:r w:rsidRPr="009C63B8">
              <w:rPr>
                <w:lang w:val="fr-FR"/>
              </w:rPr>
              <w:t>8</w:t>
            </w:r>
          </w:p>
        </w:tc>
        <w:tc>
          <w:tcPr>
            <w:tcW w:w="1153" w:type="dxa"/>
            <w:shd w:val="clear" w:color="auto" w:fill="auto"/>
          </w:tcPr>
          <w:p w14:paraId="379C2BB5" w14:textId="77777777" w:rsidR="00C71B3E" w:rsidRPr="009C63B8" w:rsidRDefault="00C71B3E" w:rsidP="00C71B3E">
            <w:pPr>
              <w:tabs>
                <w:tab w:val="clear" w:pos="567"/>
                <w:tab w:val="clear" w:pos="1276"/>
                <w:tab w:val="clear" w:pos="1843"/>
                <w:tab w:val="clear" w:pos="5387"/>
                <w:tab w:val="clear" w:pos="5954"/>
              </w:tabs>
              <w:spacing w:before="20" w:after="20"/>
              <w:jc w:val="center"/>
              <w:rPr>
                <w:lang w:val="fr-FR"/>
              </w:rPr>
            </w:pPr>
            <w:r w:rsidRPr="009C63B8">
              <w:rPr>
                <w:lang w:val="fr-FR"/>
              </w:rPr>
              <w:t>8</w:t>
            </w:r>
          </w:p>
        </w:tc>
        <w:tc>
          <w:tcPr>
            <w:tcW w:w="2716" w:type="dxa"/>
            <w:shd w:val="clear" w:color="auto" w:fill="auto"/>
          </w:tcPr>
          <w:p w14:paraId="7D457FF0" w14:textId="4AE750D8" w:rsidR="00C71B3E" w:rsidRPr="009C63B8" w:rsidRDefault="00C71B3E" w:rsidP="00C71B3E">
            <w:pPr>
              <w:tabs>
                <w:tab w:val="clear" w:pos="567"/>
                <w:tab w:val="clear" w:pos="1276"/>
                <w:tab w:val="clear" w:pos="1843"/>
                <w:tab w:val="clear" w:pos="5387"/>
                <w:tab w:val="clear" w:pos="5954"/>
              </w:tabs>
              <w:spacing w:before="20" w:after="20"/>
              <w:jc w:val="left"/>
              <w:rPr>
                <w:lang w:val="fr-FR"/>
              </w:rPr>
            </w:pPr>
            <w:r w:rsidRPr="00E16673">
              <w:rPr>
                <w:rFonts w:hint="eastAsia"/>
                <w:lang w:eastAsia="zh-CN"/>
              </w:rPr>
              <w:t>移动业务</w:t>
            </w:r>
          </w:p>
        </w:tc>
        <w:tc>
          <w:tcPr>
            <w:tcW w:w="2402" w:type="dxa"/>
            <w:shd w:val="clear" w:color="auto" w:fill="auto"/>
          </w:tcPr>
          <w:p w14:paraId="6E4A1B70" w14:textId="012CEB45" w:rsidR="00C71B3E" w:rsidRPr="009C63B8" w:rsidRDefault="00C71B3E" w:rsidP="00C71B3E">
            <w:pPr>
              <w:tabs>
                <w:tab w:val="clear" w:pos="567"/>
                <w:tab w:val="clear" w:pos="1276"/>
                <w:tab w:val="clear" w:pos="1843"/>
                <w:tab w:val="clear" w:pos="5387"/>
                <w:tab w:val="clear" w:pos="5954"/>
              </w:tabs>
              <w:spacing w:before="20" w:after="20"/>
              <w:jc w:val="left"/>
              <w:rPr>
                <w:lang w:val="fr-FR"/>
              </w:rPr>
            </w:pPr>
            <w:r>
              <w:rPr>
                <w:lang w:val="fr-FR"/>
              </w:rPr>
              <w:t>Omantel Mobile</w:t>
            </w:r>
          </w:p>
        </w:tc>
      </w:tr>
      <w:tr w:rsidR="00C71B3E" w:rsidRPr="009C63B8" w14:paraId="46C6157C" w14:textId="77777777" w:rsidTr="00B55791">
        <w:trPr>
          <w:cantSplit/>
          <w:jc w:val="center"/>
        </w:trPr>
        <w:tc>
          <w:tcPr>
            <w:tcW w:w="2195" w:type="dxa"/>
            <w:shd w:val="clear" w:color="auto" w:fill="auto"/>
          </w:tcPr>
          <w:p w14:paraId="4FF7C3CE" w14:textId="77777777" w:rsidR="00C71B3E" w:rsidRPr="009C63B8" w:rsidRDefault="00C71B3E" w:rsidP="00C71B3E">
            <w:pPr>
              <w:tabs>
                <w:tab w:val="clear" w:pos="567"/>
                <w:tab w:val="clear" w:pos="1276"/>
                <w:tab w:val="clear" w:pos="1843"/>
                <w:tab w:val="clear" w:pos="5387"/>
                <w:tab w:val="clear" w:pos="5954"/>
              </w:tabs>
              <w:spacing w:before="20" w:after="20"/>
              <w:jc w:val="center"/>
              <w:rPr>
                <w:lang w:val="fr-FR"/>
              </w:rPr>
            </w:pPr>
            <w:r w:rsidRPr="009C63B8">
              <w:rPr>
                <w:lang w:val="fr-FR"/>
              </w:rPr>
              <w:t>72XXXXXX</w:t>
            </w:r>
          </w:p>
        </w:tc>
        <w:tc>
          <w:tcPr>
            <w:tcW w:w="1042" w:type="dxa"/>
            <w:shd w:val="clear" w:color="auto" w:fill="auto"/>
          </w:tcPr>
          <w:p w14:paraId="6F1F8C27" w14:textId="77777777" w:rsidR="00C71B3E" w:rsidRPr="009C63B8" w:rsidRDefault="00C71B3E" w:rsidP="00C71B3E">
            <w:pPr>
              <w:tabs>
                <w:tab w:val="clear" w:pos="567"/>
                <w:tab w:val="clear" w:pos="1276"/>
                <w:tab w:val="clear" w:pos="1843"/>
                <w:tab w:val="clear" w:pos="5387"/>
                <w:tab w:val="clear" w:pos="5954"/>
              </w:tabs>
              <w:spacing w:before="20" w:after="20"/>
              <w:jc w:val="center"/>
              <w:rPr>
                <w:lang w:val="fr-FR"/>
              </w:rPr>
            </w:pPr>
            <w:r w:rsidRPr="009C63B8">
              <w:rPr>
                <w:lang w:val="fr-FR"/>
              </w:rPr>
              <w:t>8</w:t>
            </w:r>
          </w:p>
        </w:tc>
        <w:tc>
          <w:tcPr>
            <w:tcW w:w="1153" w:type="dxa"/>
            <w:shd w:val="clear" w:color="auto" w:fill="auto"/>
          </w:tcPr>
          <w:p w14:paraId="28509799" w14:textId="77777777" w:rsidR="00C71B3E" w:rsidRPr="009C63B8" w:rsidRDefault="00C71B3E" w:rsidP="00C71B3E">
            <w:pPr>
              <w:tabs>
                <w:tab w:val="clear" w:pos="567"/>
                <w:tab w:val="clear" w:pos="1276"/>
                <w:tab w:val="clear" w:pos="1843"/>
                <w:tab w:val="clear" w:pos="5387"/>
                <w:tab w:val="clear" w:pos="5954"/>
              </w:tabs>
              <w:spacing w:before="20" w:after="20"/>
              <w:jc w:val="center"/>
              <w:rPr>
                <w:lang w:val="fr-FR"/>
              </w:rPr>
            </w:pPr>
            <w:r w:rsidRPr="009C63B8">
              <w:rPr>
                <w:lang w:val="fr-FR"/>
              </w:rPr>
              <w:t>8</w:t>
            </w:r>
          </w:p>
        </w:tc>
        <w:tc>
          <w:tcPr>
            <w:tcW w:w="2716" w:type="dxa"/>
            <w:shd w:val="clear" w:color="auto" w:fill="auto"/>
          </w:tcPr>
          <w:p w14:paraId="36D4A3EC" w14:textId="74D783A3" w:rsidR="00C71B3E" w:rsidRPr="009C63B8" w:rsidRDefault="00C71B3E" w:rsidP="00C71B3E">
            <w:pPr>
              <w:tabs>
                <w:tab w:val="clear" w:pos="567"/>
                <w:tab w:val="clear" w:pos="1276"/>
                <w:tab w:val="clear" w:pos="1843"/>
                <w:tab w:val="clear" w:pos="5387"/>
                <w:tab w:val="clear" w:pos="5954"/>
              </w:tabs>
              <w:spacing w:before="20" w:after="20"/>
              <w:jc w:val="left"/>
              <w:rPr>
                <w:lang w:val="fr-FR"/>
              </w:rPr>
            </w:pPr>
            <w:r w:rsidRPr="00E16673">
              <w:rPr>
                <w:rFonts w:hint="eastAsia"/>
                <w:lang w:eastAsia="zh-CN"/>
              </w:rPr>
              <w:t>移动业务</w:t>
            </w:r>
          </w:p>
        </w:tc>
        <w:tc>
          <w:tcPr>
            <w:tcW w:w="2402" w:type="dxa"/>
            <w:shd w:val="clear" w:color="auto" w:fill="auto"/>
          </w:tcPr>
          <w:p w14:paraId="16A15853" w14:textId="4A3E19F8" w:rsidR="00C71B3E" w:rsidRPr="009C63B8" w:rsidRDefault="00C71B3E" w:rsidP="00C71B3E">
            <w:pPr>
              <w:tabs>
                <w:tab w:val="clear" w:pos="567"/>
                <w:tab w:val="clear" w:pos="1276"/>
                <w:tab w:val="clear" w:pos="1843"/>
                <w:tab w:val="clear" w:pos="5387"/>
                <w:tab w:val="clear" w:pos="5954"/>
              </w:tabs>
              <w:spacing w:before="20" w:after="20"/>
              <w:jc w:val="left"/>
              <w:rPr>
                <w:lang w:val="fr-FR"/>
              </w:rPr>
            </w:pPr>
            <w:r>
              <w:rPr>
                <w:lang w:val="fr-FR"/>
              </w:rPr>
              <w:t>Omantel Mobile</w:t>
            </w:r>
          </w:p>
        </w:tc>
      </w:tr>
      <w:tr w:rsidR="00C71B3E" w:rsidRPr="009C63B8" w14:paraId="459DFE4D" w14:textId="77777777" w:rsidTr="00B55791">
        <w:trPr>
          <w:cantSplit/>
          <w:jc w:val="center"/>
        </w:trPr>
        <w:tc>
          <w:tcPr>
            <w:tcW w:w="2195" w:type="dxa"/>
            <w:shd w:val="clear" w:color="auto" w:fill="95B3D7"/>
          </w:tcPr>
          <w:p w14:paraId="38330BC4" w14:textId="77777777" w:rsidR="00C71B3E" w:rsidRPr="009C63B8" w:rsidRDefault="00C71B3E" w:rsidP="00C71B3E">
            <w:pPr>
              <w:tabs>
                <w:tab w:val="clear" w:pos="567"/>
                <w:tab w:val="clear" w:pos="1276"/>
                <w:tab w:val="clear" w:pos="1843"/>
                <w:tab w:val="clear" w:pos="5387"/>
                <w:tab w:val="clear" w:pos="5954"/>
              </w:tabs>
              <w:spacing w:before="20" w:after="20"/>
              <w:jc w:val="center"/>
              <w:rPr>
                <w:lang w:val="fr-FR"/>
              </w:rPr>
            </w:pPr>
            <w:r w:rsidRPr="009C63B8">
              <w:rPr>
                <w:lang w:val="fr-FR"/>
              </w:rPr>
              <w:t>770XXXXX</w:t>
            </w:r>
          </w:p>
        </w:tc>
        <w:tc>
          <w:tcPr>
            <w:tcW w:w="1042" w:type="dxa"/>
            <w:shd w:val="clear" w:color="auto" w:fill="95B3D7"/>
          </w:tcPr>
          <w:p w14:paraId="19573041" w14:textId="77777777" w:rsidR="00C71B3E" w:rsidRPr="009C63B8" w:rsidRDefault="00C71B3E" w:rsidP="00C71B3E">
            <w:pPr>
              <w:tabs>
                <w:tab w:val="clear" w:pos="567"/>
                <w:tab w:val="clear" w:pos="1276"/>
                <w:tab w:val="clear" w:pos="1843"/>
                <w:tab w:val="clear" w:pos="5387"/>
                <w:tab w:val="clear" w:pos="5954"/>
              </w:tabs>
              <w:spacing w:before="20" w:after="20"/>
              <w:jc w:val="center"/>
              <w:rPr>
                <w:lang w:val="fr-FR"/>
              </w:rPr>
            </w:pPr>
            <w:r w:rsidRPr="009C63B8">
              <w:rPr>
                <w:lang w:val="fr-FR"/>
              </w:rPr>
              <w:t>8</w:t>
            </w:r>
          </w:p>
        </w:tc>
        <w:tc>
          <w:tcPr>
            <w:tcW w:w="1153" w:type="dxa"/>
            <w:shd w:val="clear" w:color="auto" w:fill="95B3D7"/>
          </w:tcPr>
          <w:p w14:paraId="40E2DD1E" w14:textId="77777777" w:rsidR="00C71B3E" w:rsidRPr="009C63B8" w:rsidRDefault="00C71B3E" w:rsidP="00C71B3E">
            <w:pPr>
              <w:tabs>
                <w:tab w:val="clear" w:pos="567"/>
                <w:tab w:val="clear" w:pos="1276"/>
                <w:tab w:val="clear" w:pos="1843"/>
                <w:tab w:val="clear" w:pos="5387"/>
                <w:tab w:val="clear" w:pos="5954"/>
              </w:tabs>
              <w:spacing w:before="20" w:after="20"/>
              <w:jc w:val="center"/>
              <w:rPr>
                <w:lang w:val="fr-FR"/>
              </w:rPr>
            </w:pPr>
            <w:r w:rsidRPr="009C63B8">
              <w:rPr>
                <w:lang w:val="fr-FR"/>
              </w:rPr>
              <w:t>8</w:t>
            </w:r>
          </w:p>
        </w:tc>
        <w:tc>
          <w:tcPr>
            <w:tcW w:w="2716" w:type="dxa"/>
            <w:shd w:val="clear" w:color="auto" w:fill="95B3D7"/>
          </w:tcPr>
          <w:p w14:paraId="5A49A7E1" w14:textId="1BC7AEEF" w:rsidR="00C71B3E" w:rsidRPr="009C63B8" w:rsidRDefault="00C71B3E" w:rsidP="00C71B3E">
            <w:pPr>
              <w:tabs>
                <w:tab w:val="clear" w:pos="567"/>
                <w:tab w:val="clear" w:pos="1276"/>
                <w:tab w:val="clear" w:pos="1843"/>
                <w:tab w:val="clear" w:pos="5387"/>
                <w:tab w:val="clear" w:pos="5954"/>
              </w:tabs>
              <w:spacing w:before="20" w:after="20"/>
              <w:jc w:val="left"/>
            </w:pPr>
            <w:r w:rsidRPr="00E16673">
              <w:rPr>
                <w:rFonts w:hint="eastAsia"/>
                <w:lang w:eastAsia="zh-CN"/>
              </w:rPr>
              <w:t>移动业务</w:t>
            </w:r>
          </w:p>
        </w:tc>
        <w:tc>
          <w:tcPr>
            <w:tcW w:w="2402" w:type="dxa"/>
            <w:shd w:val="clear" w:color="auto" w:fill="95B3D7"/>
          </w:tcPr>
          <w:p w14:paraId="56BA56BA" w14:textId="77777777" w:rsidR="00C71B3E" w:rsidRPr="009C63B8" w:rsidRDefault="00C71B3E" w:rsidP="00C71B3E">
            <w:pPr>
              <w:tabs>
                <w:tab w:val="clear" w:pos="567"/>
                <w:tab w:val="clear" w:pos="1276"/>
                <w:tab w:val="clear" w:pos="1843"/>
                <w:tab w:val="clear" w:pos="5387"/>
                <w:tab w:val="clear" w:pos="5954"/>
              </w:tabs>
              <w:spacing w:before="20" w:after="20"/>
              <w:jc w:val="left"/>
              <w:rPr>
                <w:lang w:val="fr-FR"/>
              </w:rPr>
            </w:pPr>
            <w:r w:rsidRPr="009C63B8">
              <w:rPr>
                <w:lang w:val="fr-FR"/>
              </w:rPr>
              <w:t>Vodafone</w:t>
            </w:r>
          </w:p>
        </w:tc>
      </w:tr>
      <w:tr w:rsidR="00C71B3E" w:rsidRPr="009C63B8" w14:paraId="42478FB6" w14:textId="77777777" w:rsidTr="00B55791">
        <w:trPr>
          <w:cantSplit/>
          <w:jc w:val="center"/>
        </w:trPr>
        <w:tc>
          <w:tcPr>
            <w:tcW w:w="2195" w:type="dxa"/>
            <w:shd w:val="clear" w:color="auto" w:fill="95B3D7"/>
          </w:tcPr>
          <w:p w14:paraId="5931BCEB" w14:textId="77777777" w:rsidR="00C71B3E" w:rsidRPr="009C63B8" w:rsidRDefault="00C71B3E" w:rsidP="00C71B3E">
            <w:pPr>
              <w:tabs>
                <w:tab w:val="clear" w:pos="567"/>
                <w:tab w:val="clear" w:pos="1276"/>
                <w:tab w:val="clear" w:pos="1843"/>
                <w:tab w:val="clear" w:pos="5387"/>
                <w:tab w:val="clear" w:pos="5954"/>
              </w:tabs>
              <w:spacing w:before="20" w:after="20"/>
              <w:jc w:val="center"/>
              <w:rPr>
                <w:lang w:val="fr-FR"/>
              </w:rPr>
            </w:pPr>
            <w:r w:rsidRPr="009C63B8">
              <w:rPr>
                <w:lang w:val="fr-FR"/>
              </w:rPr>
              <w:t>771XXXXX</w:t>
            </w:r>
          </w:p>
        </w:tc>
        <w:tc>
          <w:tcPr>
            <w:tcW w:w="1042" w:type="dxa"/>
            <w:shd w:val="clear" w:color="auto" w:fill="95B3D7"/>
          </w:tcPr>
          <w:p w14:paraId="64296141" w14:textId="77777777" w:rsidR="00C71B3E" w:rsidRPr="009C63B8" w:rsidRDefault="00C71B3E" w:rsidP="00C71B3E">
            <w:pPr>
              <w:tabs>
                <w:tab w:val="clear" w:pos="567"/>
                <w:tab w:val="clear" w:pos="1276"/>
                <w:tab w:val="clear" w:pos="1843"/>
                <w:tab w:val="clear" w:pos="5387"/>
                <w:tab w:val="clear" w:pos="5954"/>
              </w:tabs>
              <w:spacing w:before="20" w:after="20"/>
              <w:jc w:val="center"/>
              <w:rPr>
                <w:lang w:val="fr-FR"/>
              </w:rPr>
            </w:pPr>
            <w:r w:rsidRPr="009C63B8">
              <w:rPr>
                <w:lang w:val="fr-FR"/>
              </w:rPr>
              <w:t>8</w:t>
            </w:r>
          </w:p>
        </w:tc>
        <w:tc>
          <w:tcPr>
            <w:tcW w:w="1153" w:type="dxa"/>
            <w:shd w:val="clear" w:color="auto" w:fill="95B3D7"/>
          </w:tcPr>
          <w:p w14:paraId="2284EB4F" w14:textId="77777777" w:rsidR="00C71B3E" w:rsidRPr="009C63B8" w:rsidRDefault="00C71B3E" w:rsidP="00C71B3E">
            <w:pPr>
              <w:tabs>
                <w:tab w:val="clear" w:pos="567"/>
                <w:tab w:val="clear" w:pos="1276"/>
                <w:tab w:val="clear" w:pos="1843"/>
                <w:tab w:val="clear" w:pos="5387"/>
                <w:tab w:val="clear" w:pos="5954"/>
              </w:tabs>
              <w:spacing w:before="20" w:after="20"/>
              <w:jc w:val="center"/>
              <w:rPr>
                <w:lang w:val="fr-FR"/>
              </w:rPr>
            </w:pPr>
            <w:r w:rsidRPr="009C63B8">
              <w:rPr>
                <w:lang w:val="fr-FR"/>
              </w:rPr>
              <w:t>8</w:t>
            </w:r>
          </w:p>
        </w:tc>
        <w:tc>
          <w:tcPr>
            <w:tcW w:w="2716" w:type="dxa"/>
            <w:shd w:val="clear" w:color="auto" w:fill="95B3D7"/>
          </w:tcPr>
          <w:p w14:paraId="6043F05E" w14:textId="3E56F915" w:rsidR="00C71B3E" w:rsidRPr="009C63B8" w:rsidRDefault="00C71B3E" w:rsidP="00C71B3E">
            <w:pPr>
              <w:tabs>
                <w:tab w:val="clear" w:pos="567"/>
                <w:tab w:val="clear" w:pos="1276"/>
                <w:tab w:val="clear" w:pos="1843"/>
                <w:tab w:val="clear" w:pos="5387"/>
                <w:tab w:val="clear" w:pos="5954"/>
              </w:tabs>
              <w:spacing w:before="20" w:after="20"/>
              <w:jc w:val="left"/>
            </w:pPr>
            <w:r w:rsidRPr="00E16673">
              <w:rPr>
                <w:rFonts w:hint="eastAsia"/>
                <w:lang w:eastAsia="zh-CN"/>
              </w:rPr>
              <w:t>移动业务</w:t>
            </w:r>
          </w:p>
        </w:tc>
        <w:tc>
          <w:tcPr>
            <w:tcW w:w="2402" w:type="dxa"/>
            <w:shd w:val="clear" w:color="auto" w:fill="95B3D7"/>
          </w:tcPr>
          <w:p w14:paraId="2969289B" w14:textId="77777777" w:rsidR="00C71B3E" w:rsidRPr="009C63B8" w:rsidRDefault="00C71B3E" w:rsidP="00C71B3E">
            <w:pPr>
              <w:tabs>
                <w:tab w:val="clear" w:pos="567"/>
                <w:tab w:val="clear" w:pos="1276"/>
                <w:tab w:val="clear" w:pos="1843"/>
                <w:tab w:val="clear" w:pos="5387"/>
                <w:tab w:val="clear" w:pos="5954"/>
              </w:tabs>
              <w:spacing w:before="20" w:after="20"/>
              <w:jc w:val="left"/>
            </w:pPr>
            <w:r w:rsidRPr="009C63B8">
              <w:rPr>
                <w:lang w:val="fr-FR"/>
              </w:rPr>
              <w:t>Vodafone</w:t>
            </w:r>
          </w:p>
        </w:tc>
      </w:tr>
      <w:tr w:rsidR="00C71B3E" w:rsidRPr="009C63B8" w14:paraId="488941F8" w14:textId="77777777" w:rsidTr="00B55791">
        <w:trPr>
          <w:cantSplit/>
          <w:jc w:val="center"/>
        </w:trPr>
        <w:tc>
          <w:tcPr>
            <w:tcW w:w="2195" w:type="dxa"/>
            <w:shd w:val="clear" w:color="auto" w:fill="95B3D7"/>
          </w:tcPr>
          <w:p w14:paraId="4E6104F2" w14:textId="77777777" w:rsidR="00C71B3E" w:rsidRPr="009C63B8" w:rsidRDefault="00C71B3E" w:rsidP="00C71B3E">
            <w:pPr>
              <w:tabs>
                <w:tab w:val="clear" w:pos="567"/>
                <w:tab w:val="clear" w:pos="1276"/>
                <w:tab w:val="clear" w:pos="1843"/>
                <w:tab w:val="clear" w:pos="5387"/>
                <w:tab w:val="clear" w:pos="5954"/>
              </w:tabs>
              <w:spacing w:before="20" w:after="20"/>
              <w:jc w:val="center"/>
              <w:rPr>
                <w:lang w:val="fr-FR"/>
              </w:rPr>
            </w:pPr>
            <w:r w:rsidRPr="009C63B8">
              <w:rPr>
                <w:lang w:val="fr-FR"/>
              </w:rPr>
              <w:t>772XXXXX</w:t>
            </w:r>
          </w:p>
        </w:tc>
        <w:tc>
          <w:tcPr>
            <w:tcW w:w="1042" w:type="dxa"/>
            <w:shd w:val="clear" w:color="auto" w:fill="95B3D7"/>
          </w:tcPr>
          <w:p w14:paraId="7B078ADB" w14:textId="77777777" w:rsidR="00C71B3E" w:rsidRPr="009C63B8" w:rsidRDefault="00C71B3E" w:rsidP="00C71B3E">
            <w:pPr>
              <w:tabs>
                <w:tab w:val="clear" w:pos="567"/>
                <w:tab w:val="clear" w:pos="1276"/>
                <w:tab w:val="clear" w:pos="1843"/>
                <w:tab w:val="clear" w:pos="5387"/>
                <w:tab w:val="clear" w:pos="5954"/>
              </w:tabs>
              <w:spacing w:before="20" w:after="20"/>
              <w:jc w:val="center"/>
              <w:rPr>
                <w:lang w:val="fr-FR"/>
              </w:rPr>
            </w:pPr>
            <w:r w:rsidRPr="009C63B8">
              <w:rPr>
                <w:lang w:val="fr-FR"/>
              </w:rPr>
              <w:t>8</w:t>
            </w:r>
          </w:p>
        </w:tc>
        <w:tc>
          <w:tcPr>
            <w:tcW w:w="1153" w:type="dxa"/>
            <w:shd w:val="clear" w:color="auto" w:fill="95B3D7"/>
          </w:tcPr>
          <w:p w14:paraId="6B66F6AE" w14:textId="77777777" w:rsidR="00C71B3E" w:rsidRPr="009C63B8" w:rsidRDefault="00C71B3E" w:rsidP="00C71B3E">
            <w:pPr>
              <w:tabs>
                <w:tab w:val="clear" w:pos="567"/>
                <w:tab w:val="clear" w:pos="1276"/>
                <w:tab w:val="clear" w:pos="1843"/>
                <w:tab w:val="clear" w:pos="5387"/>
                <w:tab w:val="clear" w:pos="5954"/>
              </w:tabs>
              <w:spacing w:before="20" w:after="20"/>
              <w:jc w:val="center"/>
              <w:rPr>
                <w:lang w:val="fr-FR"/>
              </w:rPr>
            </w:pPr>
            <w:r w:rsidRPr="009C63B8">
              <w:rPr>
                <w:lang w:val="fr-FR"/>
              </w:rPr>
              <w:t>8</w:t>
            </w:r>
          </w:p>
        </w:tc>
        <w:tc>
          <w:tcPr>
            <w:tcW w:w="2716" w:type="dxa"/>
            <w:shd w:val="clear" w:color="auto" w:fill="95B3D7"/>
          </w:tcPr>
          <w:p w14:paraId="68126C9E" w14:textId="3E5FD758" w:rsidR="00C71B3E" w:rsidRPr="009C63B8" w:rsidRDefault="00C71B3E" w:rsidP="00C71B3E">
            <w:pPr>
              <w:tabs>
                <w:tab w:val="clear" w:pos="567"/>
                <w:tab w:val="clear" w:pos="1276"/>
                <w:tab w:val="clear" w:pos="1843"/>
                <w:tab w:val="clear" w:pos="5387"/>
                <w:tab w:val="clear" w:pos="5954"/>
              </w:tabs>
              <w:spacing w:before="20" w:after="20"/>
              <w:jc w:val="left"/>
            </w:pPr>
            <w:r w:rsidRPr="00E16673">
              <w:rPr>
                <w:rFonts w:hint="eastAsia"/>
                <w:lang w:eastAsia="zh-CN"/>
              </w:rPr>
              <w:t>移动业务</w:t>
            </w:r>
          </w:p>
        </w:tc>
        <w:tc>
          <w:tcPr>
            <w:tcW w:w="2402" w:type="dxa"/>
            <w:shd w:val="clear" w:color="auto" w:fill="95B3D7"/>
          </w:tcPr>
          <w:p w14:paraId="25DDC989" w14:textId="77777777" w:rsidR="00C71B3E" w:rsidRPr="009C63B8" w:rsidRDefault="00C71B3E" w:rsidP="00C71B3E">
            <w:pPr>
              <w:tabs>
                <w:tab w:val="clear" w:pos="567"/>
                <w:tab w:val="clear" w:pos="1276"/>
                <w:tab w:val="clear" w:pos="1843"/>
                <w:tab w:val="clear" w:pos="5387"/>
                <w:tab w:val="clear" w:pos="5954"/>
              </w:tabs>
              <w:spacing w:before="20" w:after="20"/>
              <w:jc w:val="left"/>
            </w:pPr>
            <w:r w:rsidRPr="009C63B8">
              <w:rPr>
                <w:lang w:val="fr-FR"/>
              </w:rPr>
              <w:t>Vodafone</w:t>
            </w:r>
          </w:p>
        </w:tc>
      </w:tr>
      <w:tr w:rsidR="00C71B3E" w:rsidRPr="009C63B8" w14:paraId="6905C1F3" w14:textId="77777777" w:rsidTr="00B55791">
        <w:trPr>
          <w:cantSplit/>
          <w:jc w:val="center"/>
        </w:trPr>
        <w:tc>
          <w:tcPr>
            <w:tcW w:w="2195" w:type="dxa"/>
            <w:shd w:val="clear" w:color="auto" w:fill="95B3D7"/>
          </w:tcPr>
          <w:p w14:paraId="54B49F95" w14:textId="77777777" w:rsidR="00C71B3E" w:rsidRPr="009C63B8" w:rsidRDefault="00C71B3E" w:rsidP="00C71B3E">
            <w:pPr>
              <w:tabs>
                <w:tab w:val="clear" w:pos="567"/>
                <w:tab w:val="clear" w:pos="1276"/>
                <w:tab w:val="clear" w:pos="1843"/>
                <w:tab w:val="clear" w:pos="5387"/>
                <w:tab w:val="clear" w:pos="5954"/>
              </w:tabs>
              <w:spacing w:before="20" w:after="20"/>
              <w:jc w:val="center"/>
              <w:rPr>
                <w:lang w:val="fr-FR"/>
              </w:rPr>
            </w:pPr>
            <w:r w:rsidRPr="009C63B8">
              <w:rPr>
                <w:lang w:val="fr-FR"/>
              </w:rPr>
              <w:t>773XXXXX</w:t>
            </w:r>
          </w:p>
        </w:tc>
        <w:tc>
          <w:tcPr>
            <w:tcW w:w="1042" w:type="dxa"/>
            <w:shd w:val="clear" w:color="auto" w:fill="95B3D7"/>
          </w:tcPr>
          <w:p w14:paraId="305B04D3" w14:textId="77777777" w:rsidR="00C71B3E" w:rsidRPr="009C63B8" w:rsidRDefault="00C71B3E" w:rsidP="00C71B3E">
            <w:pPr>
              <w:tabs>
                <w:tab w:val="clear" w:pos="567"/>
                <w:tab w:val="clear" w:pos="1276"/>
                <w:tab w:val="clear" w:pos="1843"/>
                <w:tab w:val="clear" w:pos="5387"/>
                <w:tab w:val="clear" w:pos="5954"/>
              </w:tabs>
              <w:spacing w:before="20" w:after="20"/>
              <w:jc w:val="center"/>
              <w:rPr>
                <w:lang w:val="fr-FR"/>
              </w:rPr>
            </w:pPr>
            <w:r w:rsidRPr="009C63B8">
              <w:rPr>
                <w:lang w:val="fr-FR"/>
              </w:rPr>
              <w:t>8</w:t>
            </w:r>
          </w:p>
        </w:tc>
        <w:tc>
          <w:tcPr>
            <w:tcW w:w="1153" w:type="dxa"/>
            <w:shd w:val="clear" w:color="auto" w:fill="95B3D7"/>
          </w:tcPr>
          <w:p w14:paraId="2ED4E97F" w14:textId="77777777" w:rsidR="00C71B3E" w:rsidRPr="009C63B8" w:rsidRDefault="00C71B3E" w:rsidP="00C71B3E">
            <w:pPr>
              <w:tabs>
                <w:tab w:val="clear" w:pos="567"/>
                <w:tab w:val="clear" w:pos="1276"/>
                <w:tab w:val="clear" w:pos="1843"/>
                <w:tab w:val="clear" w:pos="5387"/>
                <w:tab w:val="clear" w:pos="5954"/>
              </w:tabs>
              <w:spacing w:before="20" w:after="20"/>
              <w:jc w:val="center"/>
              <w:rPr>
                <w:lang w:val="fr-FR"/>
              </w:rPr>
            </w:pPr>
            <w:r w:rsidRPr="009C63B8">
              <w:rPr>
                <w:lang w:val="fr-FR"/>
              </w:rPr>
              <w:t>8</w:t>
            </w:r>
          </w:p>
        </w:tc>
        <w:tc>
          <w:tcPr>
            <w:tcW w:w="2716" w:type="dxa"/>
            <w:shd w:val="clear" w:color="auto" w:fill="95B3D7"/>
          </w:tcPr>
          <w:p w14:paraId="390E749E" w14:textId="75288869" w:rsidR="00C71B3E" w:rsidRPr="009C63B8" w:rsidRDefault="00C71B3E" w:rsidP="00C71B3E">
            <w:pPr>
              <w:tabs>
                <w:tab w:val="clear" w:pos="567"/>
                <w:tab w:val="clear" w:pos="1276"/>
                <w:tab w:val="clear" w:pos="1843"/>
                <w:tab w:val="clear" w:pos="5387"/>
                <w:tab w:val="clear" w:pos="5954"/>
              </w:tabs>
              <w:spacing w:before="20" w:after="20"/>
              <w:jc w:val="left"/>
            </w:pPr>
            <w:r w:rsidRPr="00E16673">
              <w:rPr>
                <w:rFonts w:hint="eastAsia"/>
                <w:lang w:eastAsia="zh-CN"/>
              </w:rPr>
              <w:t>移动业务</w:t>
            </w:r>
          </w:p>
        </w:tc>
        <w:tc>
          <w:tcPr>
            <w:tcW w:w="2402" w:type="dxa"/>
            <w:shd w:val="clear" w:color="auto" w:fill="95B3D7"/>
          </w:tcPr>
          <w:p w14:paraId="7A9CB62C" w14:textId="77777777" w:rsidR="00C71B3E" w:rsidRPr="009C63B8" w:rsidRDefault="00C71B3E" w:rsidP="00C71B3E">
            <w:pPr>
              <w:tabs>
                <w:tab w:val="clear" w:pos="567"/>
                <w:tab w:val="clear" w:pos="1276"/>
                <w:tab w:val="clear" w:pos="1843"/>
                <w:tab w:val="clear" w:pos="5387"/>
                <w:tab w:val="clear" w:pos="5954"/>
              </w:tabs>
              <w:spacing w:before="20" w:after="20"/>
              <w:jc w:val="left"/>
            </w:pPr>
            <w:r w:rsidRPr="009C63B8">
              <w:rPr>
                <w:lang w:val="fr-FR"/>
              </w:rPr>
              <w:t>Vodafone</w:t>
            </w:r>
          </w:p>
        </w:tc>
      </w:tr>
      <w:tr w:rsidR="00C71B3E" w:rsidRPr="009C63B8" w14:paraId="7785237A" w14:textId="77777777" w:rsidTr="00B55791">
        <w:trPr>
          <w:cantSplit/>
          <w:jc w:val="center"/>
        </w:trPr>
        <w:tc>
          <w:tcPr>
            <w:tcW w:w="2195" w:type="dxa"/>
            <w:shd w:val="clear" w:color="auto" w:fill="95B3D7"/>
          </w:tcPr>
          <w:p w14:paraId="1CEE6CCF" w14:textId="77777777" w:rsidR="00C71B3E" w:rsidRPr="009C63B8" w:rsidRDefault="00C71B3E" w:rsidP="00C71B3E">
            <w:pPr>
              <w:tabs>
                <w:tab w:val="clear" w:pos="567"/>
                <w:tab w:val="clear" w:pos="1276"/>
                <w:tab w:val="clear" w:pos="1843"/>
                <w:tab w:val="clear" w:pos="5387"/>
                <w:tab w:val="clear" w:pos="5954"/>
              </w:tabs>
              <w:spacing w:before="20" w:after="20"/>
              <w:jc w:val="center"/>
              <w:rPr>
                <w:lang w:val="fr-FR"/>
              </w:rPr>
            </w:pPr>
            <w:r w:rsidRPr="009C63B8">
              <w:rPr>
                <w:lang w:val="fr-FR"/>
              </w:rPr>
              <w:t>774XXXXX</w:t>
            </w:r>
          </w:p>
        </w:tc>
        <w:tc>
          <w:tcPr>
            <w:tcW w:w="1042" w:type="dxa"/>
            <w:shd w:val="clear" w:color="auto" w:fill="95B3D7"/>
          </w:tcPr>
          <w:p w14:paraId="01D0F966" w14:textId="77777777" w:rsidR="00C71B3E" w:rsidRPr="009C63B8" w:rsidRDefault="00C71B3E" w:rsidP="00C71B3E">
            <w:pPr>
              <w:tabs>
                <w:tab w:val="clear" w:pos="567"/>
                <w:tab w:val="clear" w:pos="1276"/>
                <w:tab w:val="clear" w:pos="1843"/>
                <w:tab w:val="clear" w:pos="5387"/>
                <w:tab w:val="clear" w:pos="5954"/>
              </w:tabs>
              <w:spacing w:before="20" w:after="20"/>
              <w:jc w:val="center"/>
              <w:rPr>
                <w:lang w:val="fr-FR"/>
              </w:rPr>
            </w:pPr>
            <w:r w:rsidRPr="009C63B8">
              <w:rPr>
                <w:lang w:val="fr-FR"/>
              </w:rPr>
              <w:t>8</w:t>
            </w:r>
          </w:p>
        </w:tc>
        <w:tc>
          <w:tcPr>
            <w:tcW w:w="1153" w:type="dxa"/>
            <w:shd w:val="clear" w:color="auto" w:fill="95B3D7"/>
          </w:tcPr>
          <w:p w14:paraId="48FC7A5F" w14:textId="77777777" w:rsidR="00C71B3E" w:rsidRPr="009C63B8" w:rsidRDefault="00C71B3E" w:rsidP="00C71B3E">
            <w:pPr>
              <w:tabs>
                <w:tab w:val="clear" w:pos="567"/>
                <w:tab w:val="clear" w:pos="1276"/>
                <w:tab w:val="clear" w:pos="1843"/>
                <w:tab w:val="clear" w:pos="5387"/>
                <w:tab w:val="clear" w:pos="5954"/>
              </w:tabs>
              <w:spacing w:before="20" w:after="20"/>
              <w:jc w:val="center"/>
              <w:rPr>
                <w:lang w:val="fr-FR"/>
              </w:rPr>
            </w:pPr>
            <w:r w:rsidRPr="009C63B8">
              <w:rPr>
                <w:lang w:val="fr-FR"/>
              </w:rPr>
              <w:t>8</w:t>
            </w:r>
          </w:p>
        </w:tc>
        <w:tc>
          <w:tcPr>
            <w:tcW w:w="2716" w:type="dxa"/>
            <w:shd w:val="clear" w:color="auto" w:fill="95B3D7"/>
          </w:tcPr>
          <w:p w14:paraId="18EF70D3" w14:textId="19627F72" w:rsidR="00C71B3E" w:rsidRPr="009C63B8" w:rsidRDefault="00C71B3E" w:rsidP="00C71B3E">
            <w:pPr>
              <w:tabs>
                <w:tab w:val="clear" w:pos="567"/>
                <w:tab w:val="clear" w:pos="1276"/>
                <w:tab w:val="clear" w:pos="1843"/>
                <w:tab w:val="clear" w:pos="5387"/>
                <w:tab w:val="clear" w:pos="5954"/>
              </w:tabs>
              <w:spacing w:before="20" w:after="20"/>
              <w:jc w:val="left"/>
            </w:pPr>
            <w:r w:rsidRPr="00E16673">
              <w:rPr>
                <w:rFonts w:hint="eastAsia"/>
                <w:lang w:eastAsia="zh-CN"/>
              </w:rPr>
              <w:t>移动业务</w:t>
            </w:r>
          </w:p>
        </w:tc>
        <w:tc>
          <w:tcPr>
            <w:tcW w:w="2402" w:type="dxa"/>
            <w:shd w:val="clear" w:color="auto" w:fill="95B3D7"/>
          </w:tcPr>
          <w:p w14:paraId="34C7FEC2" w14:textId="77777777" w:rsidR="00C71B3E" w:rsidRPr="009C63B8" w:rsidRDefault="00C71B3E" w:rsidP="00C71B3E">
            <w:pPr>
              <w:tabs>
                <w:tab w:val="clear" w:pos="567"/>
                <w:tab w:val="clear" w:pos="1276"/>
                <w:tab w:val="clear" w:pos="1843"/>
                <w:tab w:val="clear" w:pos="5387"/>
                <w:tab w:val="clear" w:pos="5954"/>
              </w:tabs>
              <w:spacing w:before="20" w:after="20"/>
              <w:jc w:val="left"/>
            </w:pPr>
            <w:r w:rsidRPr="009C63B8">
              <w:rPr>
                <w:lang w:val="fr-FR"/>
              </w:rPr>
              <w:t>Vodafone</w:t>
            </w:r>
          </w:p>
        </w:tc>
      </w:tr>
      <w:tr w:rsidR="00C71B3E" w:rsidRPr="009C63B8" w14:paraId="0EC20372" w14:textId="77777777" w:rsidTr="00B55791">
        <w:trPr>
          <w:cantSplit/>
          <w:jc w:val="center"/>
        </w:trPr>
        <w:tc>
          <w:tcPr>
            <w:tcW w:w="2195" w:type="dxa"/>
            <w:shd w:val="clear" w:color="auto" w:fill="auto"/>
          </w:tcPr>
          <w:p w14:paraId="49AEF8B4" w14:textId="77777777" w:rsidR="00C71B3E" w:rsidRPr="009C63B8" w:rsidRDefault="00C71B3E" w:rsidP="00C71B3E">
            <w:pPr>
              <w:tabs>
                <w:tab w:val="clear" w:pos="567"/>
                <w:tab w:val="clear" w:pos="1276"/>
                <w:tab w:val="clear" w:pos="1843"/>
                <w:tab w:val="clear" w:pos="5387"/>
                <w:tab w:val="clear" w:pos="5954"/>
              </w:tabs>
              <w:spacing w:before="20" w:after="20"/>
              <w:jc w:val="center"/>
              <w:rPr>
                <w:lang w:val="fr-FR"/>
              </w:rPr>
            </w:pPr>
            <w:r w:rsidRPr="009C63B8">
              <w:rPr>
                <w:lang w:val="fr-FR"/>
              </w:rPr>
              <w:t>78XXXXXX</w:t>
            </w:r>
          </w:p>
        </w:tc>
        <w:tc>
          <w:tcPr>
            <w:tcW w:w="1042" w:type="dxa"/>
            <w:shd w:val="clear" w:color="auto" w:fill="auto"/>
          </w:tcPr>
          <w:p w14:paraId="5887F51E" w14:textId="77777777" w:rsidR="00C71B3E" w:rsidRPr="009C63B8" w:rsidRDefault="00C71B3E" w:rsidP="00C71B3E">
            <w:pPr>
              <w:tabs>
                <w:tab w:val="clear" w:pos="567"/>
                <w:tab w:val="clear" w:pos="1276"/>
                <w:tab w:val="clear" w:pos="1843"/>
                <w:tab w:val="clear" w:pos="5387"/>
                <w:tab w:val="clear" w:pos="5954"/>
              </w:tabs>
              <w:spacing w:before="20" w:after="20"/>
              <w:jc w:val="center"/>
              <w:rPr>
                <w:lang w:val="fr-FR"/>
              </w:rPr>
            </w:pPr>
            <w:r w:rsidRPr="009C63B8">
              <w:rPr>
                <w:lang w:val="fr-FR"/>
              </w:rPr>
              <w:t>8</w:t>
            </w:r>
          </w:p>
        </w:tc>
        <w:tc>
          <w:tcPr>
            <w:tcW w:w="1153" w:type="dxa"/>
            <w:shd w:val="clear" w:color="auto" w:fill="auto"/>
          </w:tcPr>
          <w:p w14:paraId="72D37708" w14:textId="77777777" w:rsidR="00C71B3E" w:rsidRPr="009C63B8" w:rsidRDefault="00C71B3E" w:rsidP="00C71B3E">
            <w:pPr>
              <w:tabs>
                <w:tab w:val="clear" w:pos="567"/>
                <w:tab w:val="clear" w:pos="1276"/>
                <w:tab w:val="clear" w:pos="1843"/>
                <w:tab w:val="clear" w:pos="5387"/>
                <w:tab w:val="clear" w:pos="5954"/>
              </w:tabs>
              <w:spacing w:before="20" w:after="20"/>
              <w:jc w:val="center"/>
              <w:rPr>
                <w:lang w:val="fr-FR"/>
              </w:rPr>
            </w:pPr>
            <w:r w:rsidRPr="009C63B8">
              <w:rPr>
                <w:lang w:val="fr-FR"/>
              </w:rPr>
              <w:t>8</w:t>
            </w:r>
          </w:p>
        </w:tc>
        <w:tc>
          <w:tcPr>
            <w:tcW w:w="2716" w:type="dxa"/>
            <w:shd w:val="clear" w:color="auto" w:fill="auto"/>
          </w:tcPr>
          <w:p w14:paraId="358A66C4" w14:textId="4792BDF5" w:rsidR="00C71B3E" w:rsidRPr="009C63B8" w:rsidRDefault="00C71B3E" w:rsidP="00C71B3E">
            <w:pPr>
              <w:tabs>
                <w:tab w:val="clear" w:pos="567"/>
                <w:tab w:val="clear" w:pos="1276"/>
                <w:tab w:val="clear" w:pos="1843"/>
                <w:tab w:val="clear" w:pos="5387"/>
                <w:tab w:val="clear" w:pos="5954"/>
              </w:tabs>
              <w:spacing w:before="20" w:after="20"/>
              <w:jc w:val="left"/>
              <w:rPr>
                <w:lang w:val="fr-FR"/>
              </w:rPr>
            </w:pPr>
            <w:r w:rsidRPr="00E16673">
              <w:rPr>
                <w:rFonts w:hint="eastAsia"/>
                <w:lang w:eastAsia="zh-CN"/>
              </w:rPr>
              <w:t>移动业务</w:t>
            </w:r>
          </w:p>
        </w:tc>
        <w:tc>
          <w:tcPr>
            <w:tcW w:w="2402" w:type="dxa"/>
            <w:shd w:val="clear" w:color="auto" w:fill="auto"/>
          </w:tcPr>
          <w:p w14:paraId="19954698" w14:textId="77777777" w:rsidR="00C71B3E" w:rsidRPr="009C63B8" w:rsidRDefault="00C71B3E" w:rsidP="00C71B3E">
            <w:pPr>
              <w:tabs>
                <w:tab w:val="clear" w:pos="567"/>
                <w:tab w:val="clear" w:pos="1276"/>
                <w:tab w:val="clear" w:pos="1843"/>
                <w:tab w:val="clear" w:pos="5387"/>
                <w:tab w:val="clear" w:pos="5954"/>
              </w:tabs>
              <w:spacing w:before="20" w:after="20"/>
              <w:jc w:val="left"/>
              <w:rPr>
                <w:lang w:val="fr-FR"/>
              </w:rPr>
            </w:pPr>
            <w:r w:rsidRPr="009C63B8">
              <w:rPr>
                <w:lang w:val="fr-FR"/>
              </w:rPr>
              <w:t>Ooredoo</w:t>
            </w:r>
          </w:p>
        </w:tc>
      </w:tr>
      <w:tr w:rsidR="00C71B3E" w:rsidRPr="009C63B8" w14:paraId="7883C2A8" w14:textId="77777777" w:rsidTr="00B55791">
        <w:trPr>
          <w:cantSplit/>
          <w:jc w:val="center"/>
        </w:trPr>
        <w:tc>
          <w:tcPr>
            <w:tcW w:w="2195" w:type="dxa"/>
            <w:shd w:val="clear" w:color="auto" w:fill="auto"/>
          </w:tcPr>
          <w:p w14:paraId="440AF82B" w14:textId="77777777" w:rsidR="00C71B3E" w:rsidRPr="009C63B8" w:rsidRDefault="00C71B3E" w:rsidP="00C71B3E">
            <w:pPr>
              <w:tabs>
                <w:tab w:val="clear" w:pos="567"/>
                <w:tab w:val="clear" w:pos="1276"/>
                <w:tab w:val="clear" w:pos="1843"/>
                <w:tab w:val="clear" w:pos="5387"/>
                <w:tab w:val="clear" w:pos="5954"/>
              </w:tabs>
              <w:spacing w:before="20" w:after="20"/>
              <w:jc w:val="center"/>
              <w:rPr>
                <w:lang w:val="fr-FR"/>
              </w:rPr>
            </w:pPr>
            <w:r w:rsidRPr="009C63B8">
              <w:rPr>
                <w:lang w:val="fr-FR"/>
              </w:rPr>
              <w:t>79XXXXXX</w:t>
            </w:r>
          </w:p>
        </w:tc>
        <w:tc>
          <w:tcPr>
            <w:tcW w:w="1042" w:type="dxa"/>
            <w:shd w:val="clear" w:color="auto" w:fill="auto"/>
          </w:tcPr>
          <w:p w14:paraId="73DF5598" w14:textId="77777777" w:rsidR="00C71B3E" w:rsidRPr="009C63B8" w:rsidRDefault="00C71B3E" w:rsidP="00C71B3E">
            <w:pPr>
              <w:tabs>
                <w:tab w:val="clear" w:pos="567"/>
                <w:tab w:val="clear" w:pos="1276"/>
                <w:tab w:val="clear" w:pos="1843"/>
                <w:tab w:val="clear" w:pos="5387"/>
                <w:tab w:val="clear" w:pos="5954"/>
              </w:tabs>
              <w:spacing w:before="20" w:after="20"/>
              <w:jc w:val="center"/>
              <w:rPr>
                <w:lang w:val="fr-FR"/>
              </w:rPr>
            </w:pPr>
            <w:r w:rsidRPr="009C63B8">
              <w:rPr>
                <w:lang w:val="fr-FR"/>
              </w:rPr>
              <w:t>8</w:t>
            </w:r>
          </w:p>
        </w:tc>
        <w:tc>
          <w:tcPr>
            <w:tcW w:w="1153" w:type="dxa"/>
            <w:shd w:val="clear" w:color="auto" w:fill="auto"/>
          </w:tcPr>
          <w:p w14:paraId="59E3AF77" w14:textId="77777777" w:rsidR="00C71B3E" w:rsidRPr="009C63B8" w:rsidRDefault="00C71B3E" w:rsidP="00C71B3E">
            <w:pPr>
              <w:tabs>
                <w:tab w:val="clear" w:pos="567"/>
                <w:tab w:val="clear" w:pos="1276"/>
                <w:tab w:val="clear" w:pos="1843"/>
                <w:tab w:val="clear" w:pos="5387"/>
                <w:tab w:val="clear" w:pos="5954"/>
              </w:tabs>
              <w:spacing w:before="20" w:after="20"/>
              <w:jc w:val="center"/>
              <w:rPr>
                <w:lang w:val="fr-FR"/>
              </w:rPr>
            </w:pPr>
            <w:r w:rsidRPr="009C63B8">
              <w:rPr>
                <w:lang w:val="fr-FR"/>
              </w:rPr>
              <w:t>8</w:t>
            </w:r>
          </w:p>
        </w:tc>
        <w:tc>
          <w:tcPr>
            <w:tcW w:w="2716" w:type="dxa"/>
            <w:shd w:val="clear" w:color="auto" w:fill="auto"/>
          </w:tcPr>
          <w:p w14:paraId="0ECF3CD4" w14:textId="627BE312" w:rsidR="00C71B3E" w:rsidRPr="009C63B8" w:rsidRDefault="00C71B3E" w:rsidP="00C71B3E">
            <w:pPr>
              <w:tabs>
                <w:tab w:val="clear" w:pos="567"/>
                <w:tab w:val="clear" w:pos="1276"/>
                <w:tab w:val="clear" w:pos="1843"/>
                <w:tab w:val="clear" w:pos="5387"/>
                <w:tab w:val="clear" w:pos="5954"/>
              </w:tabs>
              <w:spacing w:before="20" w:after="20"/>
              <w:jc w:val="left"/>
              <w:rPr>
                <w:lang w:val="fr-FR"/>
              </w:rPr>
            </w:pPr>
            <w:r w:rsidRPr="00E16673">
              <w:rPr>
                <w:rFonts w:hint="eastAsia"/>
                <w:lang w:eastAsia="zh-CN"/>
              </w:rPr>
              <w:t>移动业务</w:t>
            </w:r>
          </w:p>
        </w:tc>
        <w:tc>
          <w:tcPr>
            <w:tcW w:w="2402" w:type="dxa"/>
            <w:shd w:val="clear" w:color="auto" w:fill="auto"/>
          </w:tcPr>
          <w:p w14:paraId="3F5D4744" w14:textId="77777777" w:rsidR="00C71B3E" w:rsidRPr="009C63B8" w:rsidRDefault="00C71B3E" w:rsidP="00C71B3E">
            <w:pPr>
              <w:tabs>
                <w:tab w:val="clear" w:pos="567"/>
                <w:tab w:val="clear" w:pos="1276"/>
                <w:tab w:val="clear" w:pos="1843"/>
                <w:tab w:val="clear" w:pos="5387"/>
                <w:tab w:val="clear" w:pos="5954"/>
              </w:tabs>
              <w:spacing w:before="20" w:after="20"/>
              <w:jc w:val="left"/>
              <w:rPr>
                <w:lang w:val="fr-FR"/>
              </w:rPr>
            </w:pPr>
            <w:r w:rsidRPr="009C63B8">
              <w:rPr>
                <w:lang w:val="fr-FR"/>
              </w:rPr>
              <w:t>Ooredoo</w:t>
            </w:r>
          </w:p>
        </w:tc>
      </w:tr>
      <w:tr w:rsidR="00FB701C" w:rsidRPr="009C63B8" w14:paraId="2B916A95" w14:textId="77777777" w:rsidTr="00B55791">
        <w:trPr>
          <w:cantSplit/>
          <w:jc w:val="center"/>
        </w:trPr>
        <w:tc>
          <w:tcPr>
            <w:tcW w:w="2195" w:type="dxa"/>
          </w:tcPr>
          <w:p w14:paraId="71CFA7C1" w14:textId="77777777" w:rsidR="00FB701C" w:rsidRPr="009C63B8" w:rsidRDefault="00FB701C" w:rsidP="008D3865">
            <w:pPr>
              <w:tabs>
                <w:tab w:val="clear" w:pos="567"/>
                <w:tab w:val="clear" w:pos="1276"/>
                <w:tab w:val="clear" w:pos="1843"/>
                <w:tab w:val="clear" w:pos="5387"/>
                <w:tab w:val="clear" w:pos="5954"/>
              </w:tabs>
              <w:spacing w:before="20" w:after="20"/>
              <w:jc w:val="center"/>
              <w:rPr>
                <w:lang w:val="fr-FR"/>
              </w:rPr>
            </w:pPr>
            <w:r w:rsidRPr="009C63B8">
              <w:rPr>
                <w:lang w:val="fr-FR"/>
              </w:rPr>
              <w:t>22XXXXXX</w:t>
            </w:r>
          </w:p>
        </w:tc>
        <w:tc>
          <w:tcPr>
            <w:tcW w:w="1042" w:type="dxa"/>
          </w:tcPr>
          <w:p w14:paraId="466399B7" w14:textId="77777777" w:rsidR="00FB701C" w:rsidRPr="009C63B8" w:rsidRDefault="00FB701C" w:rsidP="008D3865">
            <w:pPr>
              <w:tabs>
                <w:tab w:val="clear" w:pos="567"/>
                <w:tab w:val="clear" w:pos="1276"/>
                <w:tab w:val="clear" w:pos="1843"/>
                <w:tab w:val="clear" w:pos="5387"/>
                <w:tab w:val="clear" w:pos="5954"/>
              </w:tabs>
              <w:spacing w:before="20" w:after="20"/>
              <w:jc w:val="center"/>
              <w:rPr>
                <w:lang w:val="fr-FR"/>
              </w:rPr>
            </w:pPr>
            <w:r w:rsidRPr="009C63B8">
              <w:rPr>
                <w:lang w:val="fr-FR"/>
              </w:rPr>
              <w:t>8</w:t>
            </w:r>
          </w:p>
        </w:tc>
        <w:tc>
          <w:tcPr>
            <w:tcW w:w="1153" w:type="dxa"/>
          </w:tcPr>
          <w:p w14:paraId="760CCC08" w14:textId="77777777" w:rsidR="00FB701C" w:rsidRPr="009C63B8" w:rsidRDefault="00FB701C" w:rsidP="008D3865">
            <w:pPr>
              <w:tabs>
                <w:tab w:val="clear" w:pos="567"/>
                <w:tab w:val="clear" w:pos="1276"/>
                <w:tab w:val="clear" w:pos="1843"/>
                <w:tab w:val="clear" w:pos="5387"/>
                <w:tab w:val="clear" w:pos="5954"/>
              </w:tabs>
              <w:spacing w:before="20" w:after="20"/>
              <w:jc w:val="center"/>
              <w:rPr>
                <w:lang w:val="fr-FR"/>
              </w:rPr>
            </w:pPr>
            <w:r w:rsidRPr="009C63B8">
              <w:rPr>
                <w:lang w:val="fr-FR"/>
              </w:rPr>
              <w:t>8</w:t>
            </w:r>
          </w:p>
        </w:tc>
        <w:tc>
          <w:tcPr>
            <w:tcW w:w="2716" w:type="dxa"/>
          </w:tcPr>
          <w:p w14:paraId="63FC44D7" w14:textId="2F0FF1D7" w:rsidR="00FB701C" w:rsidRPr="009C63B8" w:rsidRDefault="00C71B3E" w:rsidP="008D3865">
            <w:pPr>
              <w:tabs>
                <w:tab w:val="clear" w:pos="567"/>
                <w:tab w:val="clear" w:pos="1276"/>
                <w:tab w:val="clear" w:pos="1843"/>
                <w:tab w:val="clear" w:pos="5387"/>
                <w:tab w:val="clear" w:pos="5954"/>
              </w:tabs>
              <w:spacing w:before="20" w:after="20"/>
              <w:jc w:val="left"/>
              <w:rPr>
                <w:lang w:val="fr-FR" w:eastAsia="zh-CN"/>
              </w:rPr>
            </w:pPr>
            <w:r>
              <w:rPr>
                <w:rFonts w:hint="eastAsia"/>
                <w:lang w:eastAsia="zh-CN"/>
              </w:rPr>
              <w:t>固定业务</w:t>
            </w:r>
          </w:p>
        </w:tc>
        <w:tc>
          <w:tcPr>
            <w:tcW w:w="2402" w:type="dxa"/>
          </w:tcPr>
          <w:p w14:paraId="5FE9E8B6" w14:textId="68052AC5" w:rsidR="00FB701C" w:rsidRPr="009C63B8" w:rsidRDefault="00FB701C" w:rsidP="008D3865">
            <w:pPr>
              <w:tabs>
                <w:tab w:val="clear" w:pos="567"/>
                <w:tab w:val="clear" w:pos="1276"/>
                <w:tab w:val="clear" w:pos="1843"/>
                <w:tab w:val="clear" w:pos="5387"/>
                <w:tab w:val="clear" w:pos="5954"/>
              </w:tabs>
              <w:spacing w:before="20" w:after="20"/>
              <w:jc w:val="left"/>
              <w:rPr>
                <w:lang w:val="fr-FR"/>
              </w:rPr>
            </w:pPr>
            <w:r w:rsidRPr="009C63B8">
              <w:rPr>
                <w:lang w:val="fr-FR"/>
              </w:rPr>
              <w:t>Ooredoo/</w:t>
            </w:r>
            <w:r w:rsidR="00C71B3E">
              <w:rPr>
                <w:lang w:val="fr-FR"/>
              </w:rPr>
              <w:t>Omantel</w:t>
            </w:r>
            <w:r w:rsidRPr="009C63B8">
              <w:rPr>
                <w:lang w:val="fr-FR"/>
              </w:rPr>
              <w:t>/Awaser</w:t>
            </w:r>
          </w:p>
        </w:tc>
      </w:tr>
      <w:tr w:rsidR="00FB701C" w:rsidRPr="009C63B8" w14:paraId="239C8494" w14:textId="77777777" w:rsidTr="00B55791">
        <w:trPr>
          <w:cantSplit/>
          <w:jc w:val="center"/>
        </w:trPr>
        <w:tc>
          <w:tcPr>
            <w:tcW w:w="2195" w:type="dxa"/>
          </w:tcPr>
          <w:p w14:paraId="04B28F27" w14:textId="77777777" w:rsidR="00FB701C" w:rsidRPr="009C63B8" w:rsidRDefault="00FB701C" w:rsidP="008D3865">
            <w:pPr>
              <w:tabs>
                <w:tab w:val="clear" w:pos="567"/>
                <w:tab w:val="clear" w:pos="1276"/>
                <w:tab w:val="clear" w:pos="1843"/>
                <w:tab w:val="clear" w:pos="5387"/>
                <w:tab w:val="clear" w:pos="5954"/>
              </w:tabs>
              <w:spacing w:before="20" w:after="20"/>
              <w:jc w:val="center"/>
              <w:rPr>
                <w:lang w:val="fr-FR"/>
              </w:rPr>
            </w:pPr>
            <w:r w:rsidRPr="009C63B8">
              <w:rPr>
                <w:lang w:val="fr-FR"/>
              </w:rPr>
              <w:t>23XXXXXX</w:t>
            </w:r>
          </w:p>
        </w:tc>
        <w:tc>
          <w:tcPr>
            <w:tcW w:w="1042" w:type="dxa"/>
          </w:tcPr>
          <w:p w14:paraId="512A8769" w14:textId="77777777" w:rsidR="00FB701C" w:rsidRPr="009C63B8" w:rsidRDefault="00FB701C" w:rsidP="008D3865">
            <w:pPr>
              <w:tabs>
                <w:tab w:val="clear" w:pos="567"/>
                <w:tab w:val="clear" w:pos="1276"/>
                <w:tab w:val="clear" w:pos="1843"/>
                <w:tab w:val="clear" w:pos="5387"/>
                <w:tab w:val="clear" w:pos="5954"/>
              </w:tabs>
              <w:spacing w:before="20" w:after="20"/>
              <w:jc w:val="center"/>
              <w:rPr>
                <w:lang w:val="fr-FR"/>
              </w:rPr>
            </w:pPr>
            <w:r w:rsidRPr="009C63B8">
              <w:rPr>
                <w:lang w:val="fr-FR"/>
              </w:rPr>
              <w:t>8</w:t>
            </w:r>
          </w:p>
        </w:tc>
        <w:tc>
          <w:tcPr>
            <w:tcW w:w="1153" w:type="dxa"/>
          </w:tcPr>
          <w:p w14:paraId="6799A27B" w14:textId="77777777" w:rsidR="00FB701C" w:rsidRPr="009C63B8" w:rsidRDefault="00FB701C" w:rsidP="008D3865">
            <w:pPr>
              <w:tabs>
                <w:tab w:val="clear" w:pos="567"/>
                <w:tab w:val="clear" w:pos="1276"/>
                <w:tab w:val="clear" w:pos="1843"/>
                <w:tab w:val="clear" w:pos="5387"/>
                <w:tab w:val="clear" w:pos="5954"/>
              </w:tabs>
              <w:spacing w:before="20" w:after="20"/>
              <w:jc w:val="center"/>
              <w:rPr>
                <w:lang w:val="fr-FR"/>
              </w:rPr>
            </w:pPr>
            <w:r w:rsidRPr="009C63B8">
              <w:rPr>
                <w:lang w:val="fr-FR"/>
              </w:rPr>
              <w:t>8</w:t>
            </w:r>
          </w:p>
        </w:tc>
        <w:tc>
          <w:tcPr>
            <w:tcW w:w="2716" w:type="dxa"/>
          </w:tcPr>
          <w:p w14:paraId="0BFB32A3" w14:textId="376806B8" w:rsidR="00FB701C" w:rsidRPr="009C63B8" w:rsidRDefault="00C71B3E" w:rsidP="008D3865">
            <w:pPr>
              <w:tabs>
                <w:tab w:val="clear" w:pos="567"/>
                <w:tab w:val="clear" w:pos="1276"/>
                <w:tab w:val="clear" w:pos="1843"/>
                <w:tab w:val="clear" w:pos="5387"/>
                <w:tab w:val="clear" w:pos="5954"/>
              </w:tabs>
              <w:spacing w:before="20" w:after="20"/>
              <w:jc w:val="left"/>
              <w:rPr>
                <w:lang w:eastAsia="zh-CN"/>
              </w:rPr>
            </w:pPr>
            <w:r>
              <w:rPr>
                <w:lang w:eastAsia="zh-CN"/>
              </w:rPr>
              <w:t>固定业务</w:t>
            </w:r>
            <w:r w:rsidR="00604B7B">
              <w:rPr>
                <w:lang w:eastAsia="zh-CN"/>
              </w:rPr>
              <w:t xml:space="preserve"> – </w:t>
            </w:r>
            <w:r>
              <w:rPr>
                <w:lang w:eastAsia="zh-CN"/>
              </w:rPr>
              <w:t>当前只有一家固定运营商（</w:t>
            </w:r>
            <w:r>
              <w:rPr>
                <w:lang w:eastAsia="zh-CN"/>
              </w:rPr>
              <w:t>Omantel</w:t>
            </w:r>
            <w:r>
              <w:rPr>
                <w:lang w:eastAsia="zh-CN"/>
              </w:rPr>
              <w:t>）</w:t>
            </w:r>
          </w:p>
        </w:tc>
        <w:tc>
          <w:tcPr>
            <w:tcW w:w="2402" w:type="dxa"/>
          </w:tcPr>
          <w:p w14:paraId="3ED2448C" w14:textId="77777777" w:rsidR="00FB701C" w:rsidRPr="009C63B8" w:rsidRDefault="00FB701C" w:rsidP="008D3865">
            <w:pPr>
              <w:tabs>
                <w:tab w:val="clear" w:pos="567"/>
                <w:tab w:val="clear" w:pos="1276"/>
                <w:tab w:val="clear" w:pos="1843"/>
                <w:tab w:val="clear" w:pos="5387"/>
                <w:tab w:val="clear" w:pos="5954"/>
              </w:tabs>
              <w:spacing w:before="20" w:after="20"/>
              <w:jc w:val="left"/>
              <w:rPr>
                <w:lang w:val="fr-FR"/>
              </w:rPr>
            </w:pPr>
            <w:r w:rsidRPr="009C63B8">
              <w:rPr>
                <w:lang w:val="fr-FR"/>
              </w:rPr>
              <w:t>Dhofar &amp; Al Wusta</w:t>
            </w:r>
          </w:p>
        </w:tc>
      </w:tr>
      <w:tr w:rsidR="00FB701C" w:rsidRPr="009C63B8" w14:paraId="0CB7894F" w14:textId="77777777" w:rsidTr="00B55791">
        <w:trPr>
          <w:cantSplit/>
          <w:jc w:val="center"/>
        </w:trPr>
        <w:tc>
          <w:tcPr>
            <w:tcW w:w="2195" w:type="dxa"/>
          </w:tcPr>
          <w:p w14:paraId="4696F3D0" w14:textId="77777777" w:rsidR="00FB701C" w:rsidRPr="009C63B8" w:rsidRDefault="00FB701C" w:rsidP="008D3865">
            <w:pPr>
              <w:tabs>
                <w:tab w:val="clear" w:pos="567"/>
                <w:tab w:val="clear" w:pos="1276"/>
                <w:tab w:val="clear" w:pos="1843"/>
                <w:tab w:val="clear" w:pos="5387"/>
                <w:tab w:val="clear" w:pos="5954"/>
              </w:tabs>
              <w:spacing w:before="20" w:after="20"/>
              <w:jc w:val="center"/>
              <w:rPr>
                <w:lang w:val="fr-FR"/>
              </w:rPr>
            </w:pPr>
            <w:r w:rsidRPr="009C63B8">
              <w:rPr>
                <w:lang w:val="fr-FR"/>
              </w:rPr>
              <w:t>24XXXXXX</w:t>
            </w:r>
          </w:p>
        </w:tc>
        <w:tc>
          <w:tcPr>
            <w:tcW w:w="1042" w:type="dxa"/>
          </w:tcPr>
          <w:p w14:paraId="2814486F" w14:textId="77777777" w:rsidR="00FB701C" w:rsidRPr="009C63B8" w:rsidRDefault="00FB701C" w:rsidP="008D3865">
            <w:pPr>
              <w:tabs>
                <w:tab w:val="clear" w:pos="567"/>
                <w:tab w:val="clear" w:pos="1276"/>
                <w:tab w:val="clear" w:pos="1843"/>
                <w:tab w:val="clear" w:pos="5387"/>
                <w:tab w:val="clear" w:pos="5954"/>
              </w:tabs>
              <w:spacing w:before="20" w:after="20"/>
              <w:jc w:val="center"/>
              <w:rPr>
                <w:lang w:val="fr-FR"/>
              </w:rPr>
            </w:pPr>
            <w:r w:rsidRPr="009C63B8">
              <w:rPr>
                <w:lang w:val="fr-FR"/>
              </w:rPr>
              <w:t>8</w:t>
            </w:r>
          </w:p>
        </w:tc>
        <w:tc>
          <w:tcPr>
            <w:tcW w:w="1153" w:type="dxa"/>
          </w:tcPr>
          <w:p w14:paraId="2D2B83F2" w14:textId="77777777" w:rsidR="00FB701C" w:rsidRPr="009C63B8" w:rsidRDefault="00FB701C" w:rsidP="008D3865">
            <w:pPr>
              <w:tabs>
                <w:tab w:val="clear" w:pos="567"/>
                <w:tab w:val="clear" w:pos="1276"/>
                <w:tab w:val="clear" w:pos="1843"/>
                <w:tab w:val="clear" w:pos="5387"/>
                <w:tab w:val="clear" w:pos="5954"/>
              </w:tabs>
              <w:spacing w:before="20" w:after="20"/>
              <w:jc w:val="center"/>
              <w:rPr>
                <w:lang w:val="fr-FR"/>
              </w:rPr>
            </w:pPr>
            <w:r w:rsidRPr="009C63B8">
              <w:rPr>
                <w:lang w:val="fr-FR"/>
              </w:rPr>
              <w:t>8</w:t>
            </w:r>
          </w:p>
        </w:tc>
        <w:tc>
          <w:tcPr>
            <w:tcW w:w="2716" w:type="dxa"/>
          </w:tcPr>
          <w:p w14:paraId="7971A889" w14:textId="3DD91730" w:rsidR="00FB701C" w:rsidRPr="009C63B8" w:rsidRDefault="00C71B3E" w:rsidP="008D3865">
            <w:pPr>
              <w:tabs>
                <w:tab w:val="clear" w:pos="567"/>
                <w:tab w:val="clear" w:pos="1276"/>
                <w:tab w:val="clear" w:pos="1843"/>
                <w:tab w:val="clear" w:pos="5387"/>
                <w:tab w:val="clear" w:pos="5954"/>
              </w:tabs>
              <w:spacing w:before="20" w:after="20"/>
              <w:jc w:val="left"/>
              <w:rPr>
                <w:lang w:eastAsia="zh-CN"/>
              </w:rPr>
            </w:pPr>
            <w:r>
              <w:rPr>
                <w:lang w:eastAsia="zh-CN"/>
              </w:rPr>
              <w:t>固定业务</w:t>
            </w:r>
            <w:r w:rsidR="00604B7B">
              <w:rPr>
                <w:lang w:eastAsia="zh-CN"/>
              </w:rPr>
              <w:t xml:space="preserve"> – </w:t>
            </w:r>
            <w:r>
              <w:rPr>
                <w:lang w:eastAsia="zh-CN"/>
              </w:rPr>
              <w:t>当前只有一家固定运营商（</w:t>
            </w:r>
            <w:r>
              <w:rPr>
                <w:lang w:eastAsia="zh-CN"/>
              </w:rPr>
              <w:t>Omantel</w:t>
            </w:r>
            <w:r>
              <w:rPr>
                <w:lang w:eastAsia="zh-CN"/>
              </w:rPr>
              <w:t>）</w:t>
            </w:r>
          </w:p>
        </w:tc>
        <w:tc>
          <w:tcPr>
            <w:tcW w:w="2402" w:type="dxa"/>
          </w:tcPr>
          <w:p w14:paraId="185B96DE" w14:textId="77777777" w:rsidR="00FB701C" w:rsidRPr="009C63B8" w:rsidRDefault="00FB701C" w:rsidP="008D3865">
            <w:pPr>
              <w:tabs>
                <w:tab w:val="clear" w:pos="567"/>
                <w:tab w:val="clear" w:pos="1276"/>
                <w:tab w:val="clear" w:pos="1843"/>
                <w:tab w:val="clear" w:pos="5387"/>
                <w:tab w:val="clear" w:pos="5954"/>
              </w:tabs>
              <w:spacing w:before="20" w:after="20"/>
              <w:jc w:val="left"/>
              <w:rPr>
                <w:lang w:val="fr-FR"/>
              </w:rPr>
            </w:pPr>
            <w:r w:rsidRPr="009C63B8">
              <w:rPr>
                <w:lang w:val="fr-FR"/>
              </w:rPr>
              <w:t>Muscat</w:t>
            </w:r>
          </w:p>
        </w:tc>
      </w:tr>
      <w:tr w:rsidR="00FB701C" w:rsidRPr="009C63B8" w14:paraId="7064091D" w14:textId="77777777" w:rsidTr="00B55791">
        <w:trPr>
          <w:cantSplit/>
          <w:jc w:val="center"/>
        </w:trPr>
        <w:tc>
          <w:tcPr>
            <w:tcW w:w="2195" w:type="dxa"/>
          </w:tcPr>
          <w:p w14:paraId="781B5A30" w14:textId="77777777" w:rsidR="00FB701C" w:rsidRPr="009C63B8" w:rsidRDefault="00FB701C" w:rsidP="008D3865">
            <w:pPr>
              <w:tabs>
                <w:tab w:val="clear" w:pos="567"/>
                <w:tab w:val="clear" w:pos="1276"/>
                <w:tab w:val="clear" w:pos="1843"/>
                <w:tab w:val="clear" w:pos="5387"/>
                <w:tab w:val="clear" w:pos="5954"/>
              </w:tabs>
              <w:spacing w:before="20" w:after="20"/>
              <w:jc w:val="center"/>
              <w:rPr>
                <w:lang w:val="fr-FR"/>
              </w:rPr>
            </w:pPr>
            <w:r w:rsidRPr="009C63B8">
              <w:rPr>
                <w:lang w:val="fr-FR"/>
              </w:rPr>
              <w:t>25XXXXXX</w:t>
            </w:r>
          </w:p>
        </w:tc>
        <w:tc>
          <w:tcPr>
            <w:tcW w:w="1042" w:type="dxa"/>
          </w:tcPr>
          <w:p w14:paraId="4C5FD002" w14:textId="77777777" w:rsidR="00FB701C" w:rsidRPr="009C63B8" w:rsidRDefault="00FB701C" w:rsidP="008D3865">
            <w:pPr>
              <w:tabs>
                <w:tab w:val="clear" w:pos="567"/>
                <w:tab w:val="clear" w:pos="1276"/>
                <w:tab w:val="clear" w:pos="1843"/>
                <w:tab w:val="clear" w:pos="5387"/>
                <w:tab w:val="clear" w:pos="5954"/>
              </w:tabs>
              <w:spacing w:before="20" w:after="20"/>
              <w:jc w:val="center"/>
              <w:rPr>
                <w:lang w:val="fr-FR"/>
              </w:rPr>
            </w:pPr>
            <w:r w:rsidRPr="009C63B8">
              <w:rPr>
                <w:lang w:val="fr-FR"/>
              </w:rPr>
              <w:t>8</w:t>
            </w:r>
          </w:p>
        </w:tc>
        <w:tc>
          <w:tcPr>
            <w:tcW w:w="1153" w:type="dxa"/>
          </w:tcPr>
          <w:p w14:paraId="12BBBE36" w14:textId="77777777" w:rsidR="00FB701C" w:rsidRPr="009C63B8" w:rsidRDefault="00FB701C" w:rsidP="008D3865">
            <w:pPr>
              <w:tabs>
                <w:tab w:val="clear" w:pos="567"/>
                <w:tab w:val="clear" w:pos="1276"/>
                <w:tab w:val="clear" w:pos="1843"/>
                <w:tab w:val="clear" w:pos="5387"/>
                <w:tab w:val="clear" w:pos="5954"/>
              </w:tabs>
              <w:spacing w:before="20" w:after="20"/>
              <w:jc w:val="center"/>
              <w:rPr>
                <w:lang w:val="fr-FR"/>
              </w:rPr>
            </w:pPr>
            <w:r w:rsidRPr="009C63B8">
              <w:rPr>
                <w:lang w:val="fr-FR"/>
              </w:rPr>
              <w:t>8</w:t>
            </w:r>
          </w:p>
        </w:tc>
        <w:tc>
          <w:tcPr>
            <w:tcW w:w="2716" w:type="dxa"/>
          </w:tcPr>
          <w:p w14:paraId="477CDD28" w14:textId="20E5CC13" w:rsidR="00FB701C" w:rsidRPr="009C63B8" w:rsidRDefault="00C71B3E" w:rsidP="008D3865">
            <w:pPr>
              <w:tabs>
                <w:tab w:val="clear" w:pos="567"/>
                <w:tab w:val="clear" w:pos="1276"/>
                <w:tab w:val="clear" w:pos="1843"/>
                <w:tab w:val="clear" w:pos="5387"/>
                <w:tab w:val="clear" w:pos="5954"/>
              </w:tabs>
              <w:spacing w:before="20" w:after="20"/>
              <w:jc w:val="left"/>
              <w:rPr>
                <w:lang w:eastAsia="zh-CN"/>
              </w:rPr>
            </w:pPr>
            <w:r>
              <w:rPr>
                <w:lang w:eastAsia="zh-CN"/>
              </w:rPr>
              <w:t>固定业务</w:t>
            </w:r>
            <w:r w:rsidR="00604B7B">
              <w:rPr>
                <w:lang w:eastAsia="zh-CN"/>
              </w:rPr>
              <w:t xml:space="preserve"> – </w:t>
            </w:r>
            <w:r>
              <w:rPr>
                <w:lang w:eastAsia="zh-CN"/>
              </w:rPr>
              <w:t>当前只有一家固定运营商（</w:t>
            </w:r>
            <w:r>
              <w:rPr>
                <w:lang w:eastAsia="zh-CN"/>
              </w:rPr>
              <w:t>Omantel</w:t>
            </w:r>
            <w:r>
              <w:rPr>
                <w:lang w:eastAsia="zh-CN"/>
              </w:rPr>
              <w:t>）</w:t>
            </w:r>
          </w:p>
        </w:tc>
        <w:tc>
          <w:tcPr>
            <w:tcW w:w="2402" w:type="dxa"/>
          </w:tcPr>
          <w:p w14:paraId="1C3D2292" w14:textId="77777777" w:rsidR="00FB701C" w:rsidRPr="009C63B8" w:rsidRDefault="00FB701C" w:rsidP="008D3865">
            <w:pPr>
              <w:tabs>
                <w:tab w:val="clear" w:pos="567"/>
                <w:tab w:val="clear" w:pos="1276"/>
                <w:tab w:val="clear" w:pos="1843"/>
                <w:tab w:val="clear" w:pos="5387"/>
                <w:tab w:val="clear" w:pos="5954"/>
              </w:tabs>
              <w:spacing w:before="20" w:after="20"/>
              <w:jc w:val="left"/>
              <w:rPr>
                <w:lang w:val="fr-FR"/>
              </w:rPr>
            </w:pPr>
            <w:r w:rsidRPr="009C63B8">
              <w:rPr>
                <w:lang w:val="fr-FR"/>
              </w:rPr>
              <w:t>A’Dakhliyah, Al Sharqiya &amp; A’Dhahira</w:t>
            </w:r>
          </w:p>
        </w:tc>
      </w:tr>
      <w:tr w:rsidR="00FB701C" w:rsidRPr="009C63B8" w14:paraId="265EC136" w14:textId="77777777" w:rsidTr="00B55791">
        <w:trPr>
          <w:cantSplit/>
          <w:jc w:val="center"/>
        </w:trPr>
        <w:tc>
          <w:tcPr>
            <w:tcW w:w="2195" w:type="dxa"/>
          </w:tcPr>
          <w:p w14:paraId="48BE81B7" w14:textId="77777777" w:rsidR="00FB701C" w:rsidRPr="009C63B8" w:rsidRDefault="00FB701C" w:rsidP="008D3865">
            <w:pPr>
              <w:tabs>
                <w:tab w:val="clear" w:pos="567"/>
                <w:tab w:val="clear" w:pos="1276"/>
                <w:tab w:val="clear" w:pos="1843"/>
                <w:tab w:val="clear" w:pos="5387"/>
                <w:tab w:val="clear" w:pos="5954"/>
              </w:tabs>
              <w:spacing w:before="20" w:after="20"/>
              <w:jc w:val="center"/>
              <w:rPr>
                <w:lang w:val="fr-FR"/>
              </w:rPr>
            </w:pPr>
            <w:r w:rsidRPr="009C63B8">
              <w:rPr>
                <w:lang w:val="fr-FR"/>
              </w:rPr>
              <w:t>26XXXXXX</w:t>
            </w:r>
          </w:p>
        </w:tc>
        <w:tc>
          <w:tcPr>
            <w:tcW w:w="1042" w:type="dxa"/>
          </w:tcPr>
          <w:p w14:paraId="4F831DC6" w14:textId="77777777" w:rsidR="00FB701C" w:rsidRPr="009C63B8" w:rsidRDefault="00FB701C" w:rsidP="008D3865">
            <w:pPr>
              <w:tabs>
                <w:tab w:val="clear" w:pos="567"/>
                <w:tab w:val="clear" w:pos="1276"/>
                <w:tab w:val="clear" w:pos="1843"/>
                <w:tab w:val="clear" w:pos="5387"/>
                <w:tab w:val="clear" w:pos="5954"/>
              </w:tabs>
              <w:spacing w:before="20" w:after="20"/>
              <w:jc w:val="center"/>
              <w:rPr>
                <w:lang w:val="fr-FR"/>
              </w:rPr>
            </w:pPr>
            <w:r w:rsidRPr="009C63B8">
              <w:rPr>
                <w:lang w:val="fr-FR"/>
              </w:rPr>
              <w:t>8</w:t>
            </w:r>
          </w:p>
        </w:tc>
        <w:tc>
          <w:tcPr>
            <w:tcW w:w="1153" w:type="dxa"/>
          </w:tcPr>
          <w:p w14:paraId="741A1C07" w14:textId="77777777" w:rsidR="00FB701C" w:rsidRPr="009C63B8" w:rsidRDefault="00FB701C" w:rsidP="008D3865">
            <w:pPr>
              <w:tabs>
                <w:tab w:val="clear" w:pos="567"/>
                <w:tab w:val="clear" w:pos="1276"/>
                <w:tab w:val="clear" w:pos="1843"/>
                <w:tab w:val="clear" w:pos="5387"/>
                <w:tab w:val="clear" w:pos="5954"/>
              </w:tabs>
              <w:spacing w:before="20" w:after="20"/>
              <w:jc w:val="center"/>
              <w:rPr>
                <w:lang w:val="fr-FR"/>
              </w:rPr>
            </w:pPr>
            <w:r w:rsidRPr="009C63B8">
              <w:rPr>
                <w:lang w:val="fr-FR"/>
              </w:rPr>
              <w:t>8</w:t>
            </w:r>
          </w:p>
        </w:tc>
        <w:tc>
          <w:tcPr>
            <w:tcW w:w="2716" w:type="dxa"/>
          </w:tcPr>
          <w:p w14:paraId="28B23659" w14:textId="3930087D" w:rsidR="00FB701C" w:rsidRPr="009C63B8" w:rsidRDefault="00C71B3E" w:rsidP="008D3865">
            <w:pPr>
              <w:tabs>
                <w:tab w:val="clear" w:pos="567"/>
                <w:tab w:val="clear" w:pos="1276"/>
                <w:tab w:val="clear" w:pos="1843"/>
                <w:tab w:val="clear" w:pos="5387"/>
                <w:tab w:val="clear" w:pos="5954"/>
              </w:tabs>
              <w:spacing w:before="20" w:after="20"/>
              <w:jc w:val="left"/>
              <w:rPr>
                <w:lang w:eastAsia="zh-CN"/>
              </w:rPr>
            </w:pPr>
            <w:r>
              <w:rPr>
                <w:lang w:eastAsia="zh-CN"/>
              </w:rPr>
              <w:t>固定业务</w:t>
            </w:r>
            <w:r w:rsidR="00604B7B">
              <w:rPr>
                <w:rFonts w:hint="eastAsia"/>
                <w:lang w:eastAsia="zh-CN"/>
              </w:rPr>
              <w:t xml:space="preserve"> </w:t>
            </w:r>
            <w:r w:rsidR="00604B7B">
              <w:rPr>
                <w:lang w:eastAsia="zh-CN"/>
              </w:rPr>
              <w:t xml:space="preserve">– </w:t>
            </w:r>
            <w:r>
              <w:rPr>
                <w:lang w:eastAsia="zh-CN"/>
              </w:rPr>
              <w:t>当前只有一家固定运营商（</w:t>
            </w:r>
            <w:r>
              <w:rPr>
                <w:lang w:eastAsia="zh-CN"/>
              </w:rPr>
              <w:t>Omantel</w:t>
            </w:r>
            <w:r>
              <w:rPr>
                <w:lang w:eastAsia="zh-CN"/>
              </w:rPr>
              <w:t>）</w:t>
            </w:r>
          </w:p>
        </w:tc>
        <w:tc>
          <w:tcPr>
            <w:tcW w:w="2402" w:type="dxa"/>
          </w:tcPr>
          <w:p w14:paraId="57DBCD45" w14:textId="77777777" w:rsidR="00FB701C" w:rsidRPr="009C63B8" w:rsidRDefault="00FB701C" w:rsidP="008D3865">
            <w:pPr>
              <w:tabs>
                <w:tab w:val="clear" w:pos="567"/>
                <w:tab w:val="clear" w:pos="1276"/>
                <w:tab w:val="clear" w:pos="1843"/>
                <w:tab w:val="clear" w:pos="5387"/>
                <w:tab w:val="clear" w:pos="5954"/>
              </w:tabs>
              <w:spacing w:before="20" w:after="20"/>
              <w:jc w:val="left"/>
              <w:rPr>
                <w:lang w:val="fr-FR"/>
              </w:rPr>
            </w:pPr>
            <w:r w:rsidRPr="009C63B8">
              <w:rPr>
                <w:lang w:val="fr-FR"/>
              </w:rPr>
              <w:t>Al Batinah &amp; Musandam</w:t>
            </w:r>
          </w:p>
        </w:tc>
      </w:tr>
    </w:tbl>
    <w:p w14:paraId="1D3AE007" w14:textId="3EA89895" w:rsidR="00FB701C" w:rsidRPr="009C63B8" w:rsidRDefault="00B55791" w:rsidP="004F3C17">
      <w:pPr>
        <w:spacing w:before="240"/>
        <w:jc w:val="left"/>
        <w:rPr>
          <w:rFonts w:cs="Arial"/>
        </w:rPr>
      </w:pPr>
      <w:r w:rsidRPr="00B55791">
        <w:rPr>
          <w:rFonts w:cs="Arial" w:hint="eastAsia"/>
          <w:lang w:val="en-US"/>
        </w:rPr>
        <w:t>联系</w:t>
      </w:r>
      <w:r w:rsidRPr="00B55791">
        <w:rPr>
          <w:rFonts w:cs="Arial"/>
          <w:lang w:val="en-US"/>
        </w:rPr>
        <w:t>方式：</w:t>
      </w:r>
    </w:p>
    <w:p w14:paraId="085F00DE" w14:textId="2DFDEE79" w:rsidR="00FB701C" w:rsidRPr="00FB701C" w:rsidRDefault="00FB701C" w:rsidP="00D87C4A">
      <w:pPr>
        <w:tabs>
          <w:tab w:val="clear" w:pos="1276"/>
          <w:tab w:val="left" w:pos="1560"/>
        </w:tabs>
        <w:ind w:left="562" w:hanging="562"/>
        <w:jc w:val="left"/>
        <w:rPr>
          <w:rFonts w:cs="Arial"/>
          <w:lang w:eastAsia="zh-CN"/>
        </w:rPr>
      </w:pPr>
      <w:r w:rsidRPr="009C63B8">
        <w:rPr>
          <w:rFonts w:cs="Arial"/>
          <w:lang w:eastAsia="zh-CN"/>
        </w:rPr>
        <w:tab/>
        <w:t>Omar ALQatabi</w:t>
      </w:r>
      <w:r w:rsidR="00C71B3E">
        <w:rPr>
          <w:rFonts w:cs="Arial" w:hint="eastAsia"/>
          <w:lang w:eastAsia="zh-CN"/>
        </w:rPr>
        <w:t>先生</w:t>
      </w:r>
      <w:r w:rsidRPr="009C63B8">
        <w:rPr>
          <w:rFonts w:cs="Arial"/>
          <w:lang w:eastAsia="zh-CN"/>
        </w:rPr>
        <w:br/>
      </w:r>
      <w:r w:rsidR="00C71B3E">
        <w:rPr>
          <w:rFonts w:cs="Arial" w:hint="eastAsia"/>
          <w:lang w:eastAsia="zh-CN"/>
        </w:rPr>
        <w:t>高级执行经理</w:t>
      </w:r>
      <w:r w:rsidR="00F25B21">
        <w:rPr>
          <w:rFonts w:cs="Arial" w:hint="eastAsia"/>
          <w:lang w:eastAsia="zh-CN"/>
        </w:rPr>
        <w:t xml:space="preserve"> </w:t>
      </w:r>
      <w:r w:rsidRPr="009C63B8">
        <w:rPr>
          <w:rFonts w:cs="Arial"/>
          <w:lang w:eastAsia="zh-CN"/>
        </w:rPr>
        <w:t xml:space="preserve">– </w:t>
      </w:r>
      <w:r w:rsidR="00C71B3E">
        <w:rPr>
          <w:rFonts w:cs="Arial" w:hint="eastAsia"/>
          <w:lang w:eastAsia="zh-CN"/>
        </w:rPr>
        <w:t>电信业</w:t>
      </w:r>
      <w:r w:rsidRPr="009C63B8">
        <w:rPr>
          <w:rFonts w:cs="Arial"/>
          <w:lang w:eastAsia="zh-CN"/>
        </w:rPr>
        <w:br/>
      </w:r>
      <w:r w:rsidR="00C71B3E">
        <w:rPr>
          <w:rFonts w:cs="Arial" w:hint="eastAsia"/>
          <w:lang w:eastAsia="zh-CN"/>
        </w:rPr>
        <w:t>阿曼电信管理局（</w:t>
      </w:r>
      <w:r w:rsidR="00B55791" w:rsidRPr="00B55791">
        <w:rPr>
          <w:rFonts w:cs="Arial"/>
          <w:lang w:eastAsia="zh-CN"/>
        </w:rPr>
        <w:t>TRA</w:t>
      </w:r>
      <w:r w:rsidR="00C71B3E">
        <w:rPr>
          <w:rFonts w:cs="Arial" w:hint="eastAsia"/>
          <w:lang w:eastAsia="zh-CN"/>
        </w:rPr>
        <w:t>）</w:t>
      </w:r>
      <w:r w:rsidR="00976485">
        <w:rPr>
          <w:rFonts w:cs="Arial"/>
          <w:lang w:eastAsia="zh-CN"/>
        </w:rPr>
        <w:br/>
        <w:t>P.O. Box 579</w:t>
      </w:r>
      <w:r w:rsidR="00976485">
        <w:rPr>
          <w:rFonts w:cs="Arial"/>
          <w:lang w:eastAsia="zh-CN"/>
        </w:rPr>
        <w:br/>
        <w:t>RUWI, 112</w:t>
      </w:r>
      <w:r w:rsidR="00B55791" w:rsidRPr="00B55791">
        <w:rPr>
          <w:rFonts w:cs="Arial"/>
          <w:lang w:eastAsia="zh-CN"/>
        </w:rPr>
        <w:br/>
      </w:r>
      <w:r w:rsidR="00C71B3E">
        <w:rPr>
          <w:rFonts w:cs="Arial" w:hint="eastAsia"/>
          <w:lang w:eastAsia="zh-CN"/>
        </w:rPr>
        <w:t>阿曼苏丹国</w:t>
      </w:r>
      <w:r w:rsidR="00B55791" w:rsidRPr="00B55791">
        <w:rPr>
          <w:rFonts w:cs="Arial"/>
          <w:lang w:eastAsia="zh-CN"/>
        </w:rPr>
        <w:br/>
      </w:r>
      <w:r w:rsidR="00B55791" w:rsidRPr="00B55791">
        <w:rPr>
          <w:rFonts w:cs="Arial" w:hint="eastAsia"/>
          <w:lang w:eastAsia="zh-CN"/>
        </w:rPr>
        <w:t>电话：</w:t>
      </w:r>
      <w:r w:rsidR="00B55791" w:rsidRPr="00B55791">
        <w:rPr>
          <w:rFonts w:cs="Arial"/>
          <w:lang w:eastAsia="zh-CN"/>
        </w:rPr>
        <w:tab/>
        <w:t>+968 242221</w:t>
      </w:r>
      <w:r w:rsidR="00B55791">
        <w:rPr>
          <w:rFonts w:cs="Arial"/>
          <w:lang w:eastAsia="zh-CN"/>
        </w:rPr>
        <w:t>63</w:t>
      </w:r>
      <w:r w:rsidR="00B55791" w:rsidRPr="00B55791">
        <w:rPr>
          <w:rFonts w:cs="Arial"/>
          <w:lang w:eastAsia="zh-CN"/>
        </w:rPr>
        <w:br/>
      </w:r>
      <w:r w:rsidR="00B55791" w:rsidRPr="00B55791">
        <w:rPr>
          <w:rFonts w:cs="Arial" w:hint="eastAsia"/>
          <w:lang w:eastAsia="zh-CN"/>
        </w:rPr>
        <w:t>传真：</w:t>
      </w:r>
      <w:r w:rsidR="00976485">
        <w:rPr>
          <w:rFonts w:cs="Arial"/>
          <w:lang w:eastAsia="zh-CN"/>
        </w:rPr>
        <w:tab/>
        <w:t>+968 24222081</w:t>
      </w:r>
      <w:r w:rsidR="00B55791" w:rsidRPr="00B55791">
        <w:rPr>
          <w:rFonts w:cs="Arial"/>
          <w:lang w:eastAsia="zh-CN"/>
        </w:rPr>
        <w:br/>
      </w:r>
      <w:r w:rsidR="00B55791" w:rsidRPr="00B55791">
        <w:rPr>
          <w:rFonts w:cs="Arial" w:hint="eastAsia"/>
          <w:lang w:eastAsia="zh-CN"/>
        </w:rPr>
        <w:t>电子邮件</w:t>
      </w:r>
      <w:r w:rsidR="00B55791" w:rsidRPr="00B55791">
        <w:rPr>
          <w:rFonts w:cs="Arial"/>
          <w:lang w:eastAsia="zh-CN"/>
        </w:rPr>
        <w:t>：</w:t>
      </w:r>
      <w:hyperlink r:id="rId9" w:history="1">
        <w:r w:rsidR="007D12CD" w:rsidRPr="009C63B8">
          <w:rPr>
            <w:rFonts w:cs="Arial"/>
            <w:lang w:eastAsia="zh-CN"/>
          </w:rPr>
          <w:t>ir@tra.gov.om</w:t>
        </w:r>
      </w:hyperlink>
      <w:r w:rsidR="00B55791" w:rsidRPr="00B55791">
        <w:rPr>
          <w:rFonts w:cs="Arial"/>
          <w:lang w:eastAsia="zh-CN"/>
        </w:rPr>
        <w:br/>
      </w:r>
      <w:r w:rsidR="00B55791" w:rsidRPr="00B55791">
        <w:rPr>
          <w:rFonts w:cs="Arial" w:hint="eastAsia"/>
          <w:lang w:eastAsia="zh-CN"/>
        </w:rPr>
        <w:t>网址：</w:t>
      </w:r>
      <w:r w:rsidR="00B55791" w:rsidRPr="00B55791">
        <w:rPr>
          <w:rFonts w:cs="Arial"/>
          <w:lang w:eastAsia="zh-CN"/>
        </w:rPr>
        <w:tab/>
        <w:t>www.tra.gov.om</w:t>
      </w:r>
      <w:r>
        <w:rPr>
          <w:rFonts w:cs="Arial"/>
          <w:b/>
          <w:lang w:eastAsia="zh-CN"/>
        </w:rPr>
        <w:br w:type="page"/>
      </w:r>
    </w:p>
    <w:p w14:paraId="3FB0E8D7" w14:textId="0BB3D34E" w:rsidR="00FB701C" w:rsidRPr="009C63B8" w:rsidRDefault="00AF2101" w:rsidP="008C51C8">
      <w:pPr>
        <w:pStyle w:val="Country"/>
        <w:rPr>
          <w:b w:val="0"/>
          <w:lang w:eastAsia="zh-CN"/>
        </w:rPr>
      </w:pPr>
      <w:bookmarkStart w:id="497" w:name="_Toc80199081"/>
      <w:bookmarkStart w:id="498" w:name="_Hlk106194871"/>
      <w:r w:rsidRPr="00AF2101">
        <w:rPr>
          <w:rFonts w:hint="eastAsia"/>
          <w:bCs/>
          <w:lang w:eastAsia="zh-CN"/>
        </w:rPr>
        <w:lastRenderedPageBreak/>
        <w:t>巴布亚新几内亚</w:t>
      </w:r>
      <w:r w:rsidRPr="00AF2101">
        <w:rPr>
          <w:rFonts w:hint="eastAsia"/>
          <w:bCs/>
          <w:lang w:val="fr-FR" w:eastAsia="zh-CN"/>
        </w:rPr>
        <w:t>（</w:t>
      </w:r>
      <w:r w:rsidRPr="00AF2101">
        <w:rPr>
          <w:rFonts w:hint="eastAsia"/>
          <w:bCs/>
          <w:lang w:eastAsia="zh-CN"/>
        </w:rPr>
        <w:t>国家代码</w:t>
      </w:r>
      <w:r w:rsidRPr="00AF2101">
        <w:rPr>
          <w:bCs/>
          <w:lang w:val="fr-FR" w:eastAsia="zh-CN"/>
        </w:rPr>
        <w:t>+675</w:t>
      </w:r>
      <w:r w:rsidRPr="00AF2101">
        <w:rPr>
          <w:rFonts w:hint="eastAsia"/>
          <w:bCs/>
          <w:lang w:val="fr-FR" w:eastAsia="zh-CN"/>
        </w:rPr>
        <w:t>）</w:t>
      </w:r>
      <w:bookmarkEnd w:id="497"/>
    </w:p>
    <w:p w14:paraId="00E14FAF" w14:textId="4B60E517" w:rsidR="00FB701C" w:rsidRPr="009C63B8" w:rsidRDefault="00FB701C" w:rsidP="00B54E91">
      <w:pPr>
        <w:keepNext/>
        <w:keepLines/>
        <w:tabs>
          <w:tab w:val="clear" w:pos="567"/>
          <w:tab w:val="clear" w:pos="1276"/>
          <w:tab w:val="clear" w:pos="1843"/>
          <w:tab w:val="clear" w:pos="5387"/>
          <w:tab w:val="clear" w:pos="5954"/>
        </w:tabs>
        <w:jc w:val="left"/>
        <w:outlineLvl w:val="4"/>
        <w:rPr>
          <w:rFonts w:cs="Arial"/>
          <w:color w:val="000000"/>
          <w:lang w:eastAsia="zh-CN"/>
        </w:rPr>
      </w:pPr>
      <w:r w:rsidRPr="009C63B8">
        <w:rPr>
          <w:rFonts w:cs="Arial"/>
          <w:color w:val="000000"/>
          <w:lang w:eastAsia="zh-CN"/>
        </w:rPr>
        <w:t>16.V.2022</w:t>
      </w:r>
      <w:r w:rsidR="001157CE">
        <w:rPr>
          <w:rFonts w:cs="Arial" w:hint="eastAsia"/>
          <w:color w:val="000000"/>
          <w:lang w:eastAsia="zh-CN"/>
        </w:rPr>
        <w:t>的</w:t>
      </w:r>
      <w:r w:rsidR="00AF2101" w:rsidRPr="00AF2101">
        <w:rPr>
          <w:rFonts w:cs="Arial" w:hint="eastAsia"/>
          <w:color w:val="000000"/>
          <w:lang w:eastAsia="zh-CN"/>
        </w:rPr>
        <w:t>来函：</w:t>
      </w:r>
    </w:p>
    <w:p w14:paraId="30BBDCDF" w14:textId="49A2B728" w:rsidR="00AF2101" w:rsidRDefault="00AF2101" w:rsidP="00AF2101">
      <w:pPr>
        <w:ind w:firstLineChars="200" w:firstLine="400"/>
        <w:rPr>
          <w:rFonts w:cs="Calibri"/>
          <w:lang w:eastAsia="zh-CN"/>
        </w:rPr>
      </w:pPr>
      <w:r w:rsidRPr="001E6854">
        <w:rPr>
          <w:rFonts w:cs="Calibri" w:hint="eastAsia"/>
          <w:lang w:eastAsia="zh-CN"/>
        </w:rPr>
        <w:t>位于</w:t>
      </w:r>
      <w:r w:rsidRPr="001E6854">
        <w:rPr>
          <w:rFonts w:cs="Calibri"/>
          <w:lang w:eastAsia="zh-CN"/>
        </w:rPr>
        <w:t>Boroko</w:t>
      </w:r>
      <w:r w:rsidRPr="001E6854">
        <w:rPr>
          <w:rFonts w:cs="Calibri" w:hint="eastAsia"/>
          <w:lang w:eastAsia="zh-CN"/>
        </w:rPr>
        <w:t>的</w:t>
      </w:r>
      <w:bookmarkStart w:id="499" w:name="_Hlk80194045"/>
      <w:r w:rsidRPr="00A17928">
        <w:rPr>
          <w:rFonts w:ascii="STKaiti" w:eastAsia="STKaiti" w:hAnsi="STKaiti" w:cs="Calibri" w:hint="eastAsia"/>
          <w:iCs/>
          <w:lang w:eastAsia="zh-CN"/>
        </w:rPr>
        <w:t>国家信息通信技术管理局（</w:t>
      </w:r>
      <w:r w:rsidRPr="001E6854">
        <w:rPr>
          <w:rFonts w:asciiTheme="minorHAnsi" w:eastAsia="STKaiti" w:hAnsiTheme="minorHAnsi" w:cs="Calibri"/>
          <w:iCs/>
          <w:lang w:eastAsia="zh-CN"/>
        </w:rPr>
        <w:t>NICTA</w:t>
      </w:r>
      <w:r w:rsidRPr="00A17928">
        <w:rPr>
          <w:rFonts w:ascii="STKaiti" w:eastAsia="STKaiti" w:hAnsi="STKaiti" w:cs="Calibri" w:hint="eastAsia"/>
          <w:iCs/>
          <w:lang w:eastAsia="zh-CN"/>
        </w:rPr>
        <w:t>）</w:t>
      </w:r>
      <w:bookmarkEnd w:id="498"/>
      <w:bookmarkEnd w:id="499"/>
      <w:r w:rsidRPr="001E6854">
        <w:rPr>
          <w:rFonts w:cs="Calibri" w:hint="eastAsia"/>
          <w:lang w:eastAsia="zh-CN"/>
        </w:rPr>
        <w:t>宣布了巴布亚新几内亚国内编号方案的以下变更</w:t>
      </w:r>
      <w:r>
        <w:rPr>
          <w:rFonts w:cs="Calibri" w:hint="eastAsia"/>
          <w:lang w:eastAsia="zh-CN"/>
        </w:rPr>
        <w:t>。</w:t>
      </w:r>
    </w:p>
    <w:p w14:paraId="6063A5ED" w14:textId="1E073115" w:rsidR="00FB701C" w:rsidRPr="00B709B3" w:rsidRDefault="00AF2101" w:rsidP="00B709B3">
      <w:pPr>
        <w:spacing w:after="240"/>
        <w:rPr>
          <w:rFonts w:cs="Arial"/>
          <w:lang w:eastAsia="zh-CN"/>
        </w:rPr>
      </w:pPr>
      <w:r w:rsidRPr="001B651F">
        <w:rPr>
          <w:rFonts w:asciiTheme="minorHAnsi" w:eastAsia="STKaiti" w:hAnsiTheme="minorHAnsi" w:cs="Arial"/>
          <w:b/>
          <w:iCs/>
          <w:lang w:eastAsia="zh-CN"/>
        </w:rPr>
        <w:t>•</w:t>
      </w:r>
      <w:r w:rsidRPr="001B651F">
        <w:rPr>
          <w:rFonts w:asciiTheme="minorHAnsi" w:eastAsia="STKaiti" w:hAnsiTheme="minorHAnsi" w:cs="Arial"/>
          <w:b/>
          <w:iCs/>
          <w:lang w:eastAsia="zh-CN"/>
        </w:rPr>
        <w:tab/>
      </w:r>
      <w:r>
        <w:rPr>
          <w:rFonts w:asciiTheme="minorHAnsi" w:eastAsia="STKaiti" w:hAnsiTheme="minorHAnsi" w:cs="Arial" w:hint="eastAsia"/>
          <w:b/>
          <w:iCs/>
          <w:lang w:eastAsia="zh-CN"/>
        </w:rPr>
        <w:t>对于用于</w:t>
      </w:r>
      <w:r w:rsidRPr="00875E9E">
        <w:rPr>
          <w:rFonts w:asciiTheme="minorHAnsi" w:eastAsia="STKaiti" w:hAnsiTheme="minorHAnsi" w:cs="Arial"/>
          <w:b/>
          <w:iCs/>
          <w:lang w:eastAsia="zh-CN"/>
        </w:rPr>
        <w:t>国家代码</w:t>
      </w:r>
      <w:r w:rsidRPr="001B651F">
        <w:rPr>
          <w:rFonts w:asciiTheme="minorHAnsi" w:eastAsia="STKaiti" w:hAnsiTheme="minorHAnsi" w:cs="Arial"/>
          <w:b/>
          <w:iCs/>
          <w:lang w:eastAsia="zh-CN"/>
        </w:rPr>
        <w:t>675</w:t>
      </w:r>
      <w:r>
        <w:rPr>
          <w:rFonts w:asciiTheme="minorHAnsi" w:eastAsia="STKaiti" w:hAnsiTheme="minorHAnsi" w:cs="Arial" w:hint="eastAsia"/>
          <w:b/>
          <w:iCs/>
          <w:lang w:eastAsia="zh-CN"/>
        </w:rPr>
        <w:t>的</w:t>
      </w:r>
      <w:r w:rsidRPr="00875E9E">
        <w:rPr>
          <w:rFonts w:asciiTheme="minorHAnsi" w:eastAsia="STKaiti" w:hAnsiTheme="minorHAnsi" w:cs="Arial"/>
          <w:b/>
          <w:iCs/>
          <w:lang w:eastAsia="zh-CN"/>
        </w:rPr>
        <w:t xml:space="preserve">ITU-T </w:t>
      </w:r>
      <w:r>
        <w:rPr>
          <w:rFonts w:asciiTheme="minorHAnsi" w:eastAsia="STKaiti" w:hAnsiTheme="minorHAnsi" w:cs="Arial"/>
          <w:b/>
          <w:iCs/>
          <w:lang w:eastAsia="zh-CN"/>
        </w:rPr>
        <w:t>E.164</w:t>
      </w:r>
      <w:r w:rsidRPr="00875E9E">
        <w:rPr>
          <w:rFonts w:asciiTheme="minorHAnsi" w:eastAsia="STKaiti" w:hAnsiTheme="minorHAnsi" w:cs="Arial"/>
          <w:b/>
          <w:iCs/>
          <w:lang w:eastAsia="zh-CN"/>
        </w:rPr>
        <w:t>国内编号</w:t>
      </w:r>
      <w:r>
        <w:rPr>
          <w:rFonts w:asciiTheme="minorHAnsi" w:eastAsia="STKaiti" w:hAnsiTheme="minorHAnsi" w:cs="Arial" w:hint="eastAsia"/>
          <w:b/>
          <w:iCs/>
          <w:lang w:eastAsia="zh-CN"/>
        </w:rPr>
        <w:t>计划的引入新资源的描述：</w:t>
      </w:r>
    </w:p>
    <w:tbl>
      <w:tblPr>
        <w:tblW w:w="9768"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tblCellMar>
        <w:tblLook w:val="0000" w:firstRow="0" w:lastRow="0" w:firstColumn="0" w:lastColumn="0" w:noHBand="0" w:noVBand="0"/>
      </w:tblPr>
      <w:tblGrid>
        <w:gridCol w:w="2397"/>
        <w:gridCol w:w="1134"/>
        <w:gridCol w:w="1134"/>
        <w:gridCol w:w="3402"/>
        <w:gridCol w:w="1701"/>
      </w:tblGrid>
      <w:tr w:rsidR="00AF2101" w:rsidRPr="009C63B8" w14:paraId="7D3B5A69" w14:textId="77777777" w:rsidTr="008D3865">
        <w:trPr>
          <w:cantSplit/>
          <w:trHeight w:val="413"/>
          <w:tblHeader/>
        </w:trPr>
        <w:tc>
          <w:tcPr>
            <w:tcW w:w="2397" w:type="dxa"/>
            <w:vMerge w:val="restart"/>
            <w:shd w:val="clear" w:color="auto" w:fill="auto"/>
            <w:tcMar>
              <w:left w:w="107" w:type="dxa"/>
            </w:tcMar>
            <w:vAlign w:val="center"/>
          </w:tcPr>
          <w:p w14:paraId="69E16D21" w14:textId="69612101" w:rsidR="00AF2101" w:rsidRPr="009C63B8" w:rsidRDefault="00AF2101" w:rsidP="00AF210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bCs/>
                <w:i/>
                <w:lang w:eastAsia="zh-CN"/>
              </w:rPr>
            </w:pPr>
            <w:r w:rsidRPr="00875E9E">
              <w:rPr>
                <w:rFonts w:eastAsia="STKaiti" w:cs="Calibri"/>
                <w:lang w:eastAsia="zh-CN"/>
              </w:rPr>
              <w:t>NDC</w:t>
            </w:r>
            <w:r w:rsidRPr="00875E9E">
              <w:rPr>
                <w:rFonts w:eastAsia="STKaiti" w:cs="Calibri" w:hint="eastAsia"/>
                <w:lang w:eastAsia="zh-CN"/>
              </w:rPr>
              <w:t>（国内目的地代码或国内（有效）号码的前置数字）</w:t>
            </w:r>
          </w:p>
        </w:tc>
        <w:tc>
          <w:tcPr>
            <w:tcW w:w="2268" w:type="dxa"/>
            <w:gridSpan w:val="2"/>
            <w:shd w:val="clear" w:color="auto" w:fill="auto"/>
            <w:tcMar>
              <w:left w:w="107" w:type="dxa"/>
            </w:tcMar>
            <w:vAlign w:val="center"/>
          </w:tcPr>
          <w:p w14:paraId="08248ABF" w14:textId="4273C4A9" w:rsidR="00AF2101" w:rsidRPr="009C63B8" w:rsidRDefault="00AF2101" w:rsidP="00AF210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bCs/>
                <w:i/>
              </w:rPr>
            </w:pPr>
            <w:r w:rsidRPr="00875E9E">
              <w:rPr>
                <w:rFonts w:eastAsia="STKaiti" w:cs="Arial"/>
                <w:bCs/>
                <w:lang w:eastAsia="zh-CN"/>
              </w:rPr>
              <w:t>N(S)N</w:t>
            </w:r>
            <w:r w:rsidRPr="00875E9E">
              <w:rPr>
                <w:rFonts w:eastAsia="STKaiti" w:cs="Arial"/>
                <w:bCs/>
                <w:lang w:eastAsia="zh-CN"/>
              </w:rPr>
              <w:t>号码长度</w:t>
            </w:r>
          </w:p>
        </w:tc>
        <w:tc>
          <w:tcPr>
            <w:tcW w:w="3402" w:type="dxa"/>
            <w:vMerge w:val="restart"/>
            <w:shd w:val="clear" w:color="auto" w:fill="auto"/>
            <w:tcMar>
              <w:left w:w="107" w:type="dxa"/>
            </w:tcMar>
            <w:vAlign w:val="center"/>
          </w:tcPr>
          <w:p w14:paraId="7CEB693F" w14:textId="01554254" w:rsidR="00AF2101" w:rsidRPr="009C63B8" w:rsidRDefault="00AF2101" w:rsidP="00AF210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bCs/>
                <w:i/>
              </w:rPr>
            </w:pPr>
            <w:r w:rsidRPr="00875E9E">
              <w:rPr>
                <w:rFonts w:asciiTheme="minorHAnsi" w:eastAsia="STKaiti" w:hAnsiTheme="minorHAnsi" w:cstheme="minorHAnsi"/>
                <w:bCs/>
                <w:lang w:eastAsia="zh-CN"/>
              </w:rPr>
              <w:t>ITU-T E.164</w:t>
            </w:r>
            <w:r w:rsidRPr="00875E9E">
              <w:rPr>
                <w:rFonts w:asciiTheme="minorHAnsi" w:eastAsia="STKaiti" w:hAnsiTheme="minorHAnsi" w:cstheme="minorHAnsi"/>
                <w:bCs/>
                <w:lang w:eastAsia="zh-CN"/>
              </w:rPr>
              <w:t>号码的使用</w:t>
            </w:r>
          </w:p>
        </w:tc>
        <w:tc>
          <w:tcPr>
            <w:tcW w:w="1701" w:type="dxa"/>
            <w:vMerge w:val="restart"/>
            <w:shd w:val="clear" w:color="auto" w:fill="auto"/>
            <w:tcMar>
              <w:left w:w="107" w:type="dxa"/>
            </w:tcMar>
            <w:vAlign w:val="center"/>
          </w:tcPr>
          <w:p w14:paraId="6E318800" w14:textId="69BD7F69" w:rsidR="00AF2101" w:rsidRPr="009C63B8" w:rsidRDefault="00AF2101" w:rsidP="00AF210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bCs/>
                <w:i/>
              </w:rPr>
            </w:pPr>
            <w:r w:rsidRPr="00875E9E">
              <w:rPr>
                <w:rFonts w:asciiTheme="minorHAnsi" w:eastAsia="STKaiti" w:hAnsiTheme="minorHAnsi" w:cstheme="minorHAnsi"/>
                <w:bCs/>
                <w:lang w:eastAsia="zh-CN"/>
              </w:rPr>
              <w:t>补充信息</w:t>
            </w:r>
          </w:p>
        </w:tc>
      </w:tr>
      <w:tr w:rsidR="00AF2101" w:rsidRPr="009C63B8" w14:paraId="166B732F" w14:textId="77777777" w:rsidTr="008D3865">
        <w:trPr>
          <w:cantSplit/>
          <w:trHeight w:val="413"/>
          <w:tblHeader/>
        </w:trPr>
        <w:tc>
          <w:tcPr>
            <w:tcW w:w="2397" w:type="dxa"/>
            <w:vMerge/>
            <w:shd w:val="clear" w:color="auto" w:fill="auto"/>
            <w:tcMar>
              <w:left w:w="107" w:type="dxa"/>
            </w:tcMar>
            <w:vAlign w:val="center"/>
          </w:tcPr>
          <w:p w14:paraId="69087C6E" w14:textId="77777777" w:rsidR="00AF2101" w:rsidRPr="009C63B8" w:rsidRDefault="00AF2101" w:rsidP="00AF210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b/>
                <w:bCs/>
                <w:i/>
                <w:color w:val="000000"/>
              </w:rPr>
            </w:pPr>
          </w:p>
        </w:tc>
        <w:tc>
          <w:tcPr>
            <w:tcW w:w="1134" w:type="dxa"/>
            <w:shd w:val="clear" w:color="auto" w:fill="auto"/>
            <w:tcMar>
              <w:left w:w="107" w:type="dxa"/>
            </w:tcMar>
            <w:vAlign w:val="center"/>
          </w:tcPr>
          <w:p w14:paraId="059A85C5" w14:textId="1DC3FAC8" w:rsidR="00AF2101" w:rsidRPr="009C63B8" w:rsidRDefault="00AF2101" w:rsidP="00AF210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bCs/>
                <w:i/>
                <w:color w:val="000000"/>
              </w:rPr>
            </w:pPr>
            <w:r w:rsidRPr="00875E9E">
              <w:rPr>
                <w:rFonts w:asciiTheme="minorHAnsi" w:eastAsia="STKaiti" w:hAnsiTheme="minorHAnsi" w:cs="SimSun"/>
                <w:bCs/>
                <w:lang w:eastAsia="zh-CN"/>
              </w:rPr>
              <w:t>最大</w:t>
            </w:r>
            <w:r w:rsidRPr="00875E9E">
              <w:rPr>
                <w:rFonts w:asciiTheme="minorHAnsi" w:eastAsia="STKaiti" w:hAnsiTheme="minorHAnsi" w:cs="SimSun"/>
                <w:bCs/>
                <w:lang w:eastAsia="zh-CN"/>
              </w:rPr>
              <w:br/>
            </w:r>
            <w:r w:rsidRPr="00875E9E">
              <w:rPr>
                <w:rFonts w:asciiTheme="minorHAnsi" w:eastAsia="STKaiti" w:hAnsiTheme="minorHAnsi" w:cs="SimSun"/>
                <w:bCs/>
                <w:lang w:eastAsia="zh-CN"/>
              </w:rPr>
              <w:t>长度</w:t>
            </w:r>
          </w:p>
        </w:tc>
        <w:tc>
          <w:tcPr>
            <w:tcW w:w="1134" w:type="dxa"/>
            <w:shd w:val="clear" w:color="auto" w:fill="auto"/>
            <w:tcMar>
              <w:left w:w="107" w:type="dxa"/>
            </w:tcMar>
            <w:vAlign w:val="center"/>
          </w:tcPr>
          <w:p w14:paraId="140A8912" w14:textId="65DEB540" w:rsidR="00AF2101" w:rsidRPr="009C63B8" w:rsidRDefault="00AF2101" w:rsidP="00AF210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bCs/>
                <w:i/>
                <w:color w:val="000000"/>
              </w:rPr>
            </w:pPr>
            <w:r w:rsidRPr="00875E9E">
              <w:rPr>
                <w:rFonts w:asciiTheme="minorHAnsi" w:eastAsia="STKaiti" w:hAnsiTheme="minorHAnsi" w:cs="SimSun"/>
                <w:bCs/>
                <w:lang w:eastAsia="zh-CN"/>
              </w:rPr>
              <w:t>最小</w:t>
            </w:r>
            <w:r w:rsidRPr="00875E9E">
              <w:rPr>
                <w:rFonts w:asciiTheme="minorHAnsi" w:eastAsia="STKaiti" w:hAnsiTheme="minorHAnsi" w:cs="SimSun"/>
                <w:bCs/>
                <w:lang w:eastAsia="zh-CN"/>
              </w:rPr>
              <w:br/>
            </w:r>
            <w:r w:rsidRPr="00875E9E">
              <w:rPr>
                <w:rFonts w:asciiTheme="minorHAnsi" w:eastAsia="STKaiti" w:hAnsiTheme="minorHAnsi" w:cs="SimSun"/>
                <w:bCs/>
                <w:lang w:eastAsia="zh-CN"/>
              </w:rPr>
              <w:t>长度</w:t>
            </w:r>
          </w:p>
        </w:tc>
        <w:tc>
          <w:tcPr>
            <w:tcW w:w="3402" w:type="dxa"/>
            <w:vMerge/>
            <w:shd w:val="clear" w:color="auto" w:fill="auto"/>
            <w:tcMar>
              <w:left w:w="107" w:type="dxa"/>
            </w:tcMar>
            <w:vAlign w:val="center"/>
          </w:tcPr>
          <w:p w14:paraId="73393B59" w14:textId="77777777" w:rsidR="00AF2101" w:rsidRPr="009C63B8" w:rsidRDefault="00AF2101" w:rsidP="00AF210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b/>
                <w:bCs/>
                <w:i/>
                <w:color w:val="000000"/>
              </w:rPr>
            </w:pPr>
          </w:p>
        </w:tc>
        <w:tc>
          <w:tcPr>
            <w:tcW w:w="1701" w:type="dxa"/>
            <w:vMerge/>
            <w:shd w:val="clear" w:color="auto" w:fill="auto"/>
            <w:tcMar>
              <w:left w:w="107" w:type="dxa"/>
            </w:tcMar>
            <w:vAlign w:val="center"/>
          </w:tcPr>
          <w:p w14:paraId="75A6ADEE" w14:textId="77777777" w:rsidR="00AF2101" w:rsidRPr="009C63B8" w:rsidRDefault="00AF2101" w:rsidP="00AF210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b/>
                <w:bCs/>
                <w:i/>
                <w:color w:val="000000"/>
              </w:rPr>
            </w:pPr>
          </w:p>
        </w:tc>
      </w:tr>
      <w:tr w:rsidR="00FB701C" w:rsidRPr="009C63B8" w14:paraId="66FF956C" w14:textId="77777777" w:rsidTr="008D3865">
        <w:trPr>
          <w:cantSplit/>
          <w:trHeight w:val="571"/>
        </w:trPr>
        <w:tc>
          <w:tcPr>
            <w:tcW w:w="2397" w:type="dxa"/>
            <w:shd w:val="clear" w:color="auto" w:fill="auto"/>
            <w:tcMar>
              <w:left w:w="110" w:type="dxa"/>
            </w:tcMar>
          </w:tcPr>
          <w:p w14:paraId="332E7EF5" w14:textId="3FC3F440" w:rsidR="00FB701C" w:rsidRPr="009C63B8" w:rsidRDefault="00B709B3" w:rsidP="008D386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after="120"/>
              <w:jc w:val="left"/>
            </w:pPr>
            <w:r>
              <w:t>2050000 – 2059999</w:t>
            </w:r>
            <w:r w:rsidR="00FB701C" w:rsidRPr="009C63B8">
              <w:t>(NDC)</w:t>
            </w:r>
          </w:p>
        </w:tc>
        <w:tc>
          <w:tcPr>
            <w:tcW w:w="1134" w:type="dxa"/>
            <w:shd w:val="clear" w:color="auto" w:fill="auto"/>
            <w:tcMar>
              <w:left w:w="110" w:type="dxa"/>
            </w:tcMar>
          </w:tcPr>
          <w:p w14:paraId="19C94F47" w14:textId="77777777" w:rsidR="00FB701C" w:rsidRPr="009C63B8" w:rsidRDefault="00FB701C" w:rsidP="008D386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after="120"/>
              <w:jc w:val="center"/>
            </w:pPr>
            <w:r w:rsidRPr="009C63B8">
              <w:t>7</w:t>
            </w:r>
          </w:p>
        </w:tc>
        <w:tc>
          <w:tcPr>
            <w:tcW w:w="1134" w:type="dxa"/>
            <w:shd w:val="clear" w:color="auto" w:fill="auto"/>
            <w:tcMar>
              <w:left w:w="110" w:type="dxa"/>
            </w:tcMar>
          </w:tcPr>
          <w:p w14:paraId="5AF31B34" w14:textId="77777777" w:rsidR="00FB701C" w:rsidRPr="009C63B8" w:rsidRDefault="00FB701C" w:rsidP="008D386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after="120"/>
              <w:jc w:val="center"/>
            </w:pPr>
            <w:r w:rsidRPr="009C63B8">
              <w:t>7</w:t>
            </w:r>
          </w:p>
        </w:tc>
        <w:tc>
          <w:tcPr>
            <w:tcW w:w="3402" w:type="dxa"/>
            <w:shd w:val="clear" w:color="auto" w:fill="auto"/>
            <w:tcMar>
              <w:left w:w="110" w:type="dxa"/>
            </w:tcMar>
          </w:tcPr>
          <w:p w14:paraId="3B676D83" w14:textId="1FA24E18" w:rsidR="00FB701C" w:rsidRPr="009C63B8" w:rsidRDefault="00C71B3E" w:rsidP="008D386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jc w:val="left"/>
            </w:pPr>
            <w:r>
              <w:rPr>
                <w:rFonts w:hint="eastAsia"/>
                <w:lang w:eastAsia="zh-CN"/>
              </w:rPr>
              <w:t>非地理号码</w:t>
            </w:r>
          </w:p>
          <w:p w14:paraId="09E10958" w14:textId="1B06986B" w:rsidR="00FB701C" w:rsidRPr="009C63B8" w:rsidRDefault="00C71B3E" w:rsidP="008D386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after="120"/>
              <w:jc w:val="left"/>
            </w:pPr>
            <w:r>
              <w:rPr>
                <w:rFonts w:hint="eastAsia"/>
                <w:lang w:eastAsia="zh-CN"/>
              </w:rPr>
              <w:t>指配给</w:t>
            </w:r>
            <w:r w:rsidR="00FB701C" w:rsidRPr="009C63B8">
              <w:t>Quadima Holdings Limited</w:t>
            </w:r>
          </w:p>
        </w:tc>
        <w:tc>
          <w:tcPr>
            <w:tcW w:w="1701" w:type="dxa"/>
            <w:shd w:val="clear" w:color="auto" w:fill="auto"/>
            <w:tcMar>
              <w:left w:w="110" w:type="dxa"/>
            </w:tcMar>
          </w:tcPr>
          <w:p w14:paraId="193024C7" w14:textId="77777777" w:rsidR="00FB701C" w:rsidRPr="009C63B8" w:rsidRDefault="00FB701C" w:rsidP="008D3865">
            <w:pPr>
              <w:tabs>
                <w:tab w:val="clear" w:pos="567"/>
                <w:tab w:val="clear" w:pos="1276"/>
                <w:tab w:val="clear" w:pos="1843"/>
                <w:tab w:val="clear" w:pos="5387"/>
                <w:tab w:val="clear" w:pos="5954"/>
              </w:tabs>
              <w:overflowPunct/>
              <w:autoSpaceDE/>
              <w:autoSpaceDN/>
              <w:adjustRightInd/>
              <w:spacing w:after="120"/>
              <w:jc w:val="center"/>
              <w:textAlignment w:val="auto"/>
              <w:rPr>
                <w:rFonts w:cs="Arial"/>
                <w:lang w:val="fr-FR"/>
              </w:rPr>
            </w:pPr>
            <w:r w:rsidRPr="009C63B8">
              <w:rPr>
                <w:rFonts w:cs="Arial"/>
                <w:lang w:val="fr-FR"/>
              </w:rPr>
              <w:t>VoIP service</w:t>
            </w:r>
          </w:p>
        </w:tc>
      </w:tr>
    </w:tbl>
    <w:p w14:paraId="4361F8C3" w14:textId="351002E4" w:rsidR="00FB701C" w:rsidRPr="009C63B8" w:rsidRDefault="00294B5D" w:rsidP="00666B06">
      <w:pPr>
        <w:tabs>
          <w:tab w:val="clear" w:pos="567"/>
          <w:tab w:val="clear" w:pos="1276"/>
          <w:tab w:val="clear" w:pos="1843"/>
          <w:tab w:val="clear" w:pos="5387"/>
          <w:tab w:val="clear" w:pos="5954"/>
        </w:tabs>
        <w:spacing w:before="360"/>
        <w:jc w:val="left"/>
        <w:rPr>
          <w:rFonts w:cs="Arial"/>
          <w:bCs/>
        </w:rPr>
      </w:pPr>
      <w:r w:rsidRPr="00294B5D">
        <w:rPr>
          <w:rFonts w:cs="Arial" w:hint="eastAsia"/>
          <w:bCs/>
        </w:rPr>
        <w:t>联系方式：</w:t>
      </w:r>
    </w:p>
    <w:p w14:paraId="20913001" w14:textId="1C935463" w:rsidR="00FB701C" w:rsidRPr="009C63B8" w:rsidRDefault="00FB701C" w:rsidP="00FB701C">
      <w:pPr>
        <w:tabs>
          <w:tab w:val="clear" w:pos="567"/>
          <w:tab w:val="clear" w:pos="1276"/>
          <w:tab w:val="clear" w:pos="1843"/>
          <w:tab w:val="clear" w:pos="5387"/>
          <w:tab w:val="clear" w:pos="5954"/>
          <w:tab w:val="left" w:pos="1701"/>
        </w:tabs>
        <w:spacing w:before="0"/>
        <w:ind w:left="2268" w:hanging="1134"/>
        <w:jc w:val="left"/>
      </w:pPr>
      <w:r w:rsidRPr="009C63B8">
        <w:t>Kila Gulo-Vui</w:t>
      </w:r>
      <w:r w:rsidR="00294B5D">
        <w:rPr>
          <w:rFonts w:hint="eastAsia"/>
          <w:lang w:eastAsia="zh-CN"/>
        </w:rPr>
        <w:t>先生</w:t>
      </w:r>
    </w:p>
    <w:p w14:paraId="167C10E8" w14:textId="5F4C73CD" w:rsidR="00FB701C" w:rsidRPr="009C63B8" w:rsidRDefault="00AF2101" w:rsidP="00165B0D">
      <w:pPr>
        <w:tabs>
          <w:tab w:val="clear" w:pos="567"/>
          <w:tab w:val="clear" w:pos="1276"/>
          <w:tab w:val="clear" w:pos="1843"/>
          <w:tab w:val="clear" w:pos="5387"/>
          <w:tab w:val="clear" w:pos="5954"/>
          <w:tab w:val="left" w:pos="2127"/>
        </w:tabs>
        <w:spacing w:before="0"/>
        <w:ind w:left="1134"/>
        <w:jc w:val="left"/>
      </w:pPr>
      <w:r w:rsidRPr="00F30830">
        <w:rPr>
          <w:rFonts w:cs="Microsoft YaHei" w:hint="eastAsia"/>
          <w:lang w:eastAsia="zh-CN"/>
        </w:rPr>
        <w:t>国家信息通信技术管理局（</w:t>
      </w:r>
      <w:r w:rsidRPr="00F30830">
        <w:rPr>
          <w:lang w:eastAsia="zh-CN"/>
        </w:rPr>
        <w:t>NICTA</w:t>
      </w:r>
      <w:r w:rsidRPr="00F30830">
        <w:rPr>
          <w:rFonts w:cs="Microsoft YaHei" w:hint="eastAsia"/>
          <w:lang w:eastAsia="zh-CN"/>
        </w:rPr>
        <w:t>）</w:t>
      </w:r>
      <w:r>
        <w:rPr>
          <w:lang w:eastAsia="zh-CN"/>
        </w:rPr>
        <w:br/>
      </w:r>
      <w:r w:rsidRPr="00F30830">
        <w:t>Corner of Frangipani &amp; Croton Street, HOHOLA</w:t>
      </w:r>
      <w:r>
        <w:br/>
      </w:r>
      <w:r w:rsidRPr="00F30830">
        <w:rPr>
          <w:lang w:eastAsia="zh-CN"/>
        </w:rPr>
        <w:t>P.O. Box 8444</w:t>
      </w:r>
      <w:r>
        <w:rPr>
          <w:lang w:eastAsia="zh-CN"/>
        </w:rPr>
        <w:br/>
      </w:r>
      <w:r w:rsidRPr="00F30830">
        <w:rPr>
          <w:lang w:eastAsia="zh-CN"/>
        </w:rPr>
        <w:t>111 BOROKO, NCD</w:t>
      </w:r>
      <w:r>
        <w:rPr>
          <w:lang w:eastAsia="zh-CN"/>
        </w:rPr>
        <w:br/>
      </w:r>
      <w:r w:rsidRPr="00F30830">
        <w:rPr>
          <w:rFonts w:cs="Microsoft YaHei" w:hint="eastAsia"/>
          <w:lang w:eastAsia="zh-CN"/>
        </w:rPr>
        <w:t>巴布亚新几内亚</w:t>
      </w:r>
      <w:r>
        <w:rPr>
          <w:lang w:eastAsia="zh-CN"/>
        </w:rPr>
        <w:br/>
      </w:r>
      <w:r w:rsidRPr="00F30830">
        <w:rPr>
          <w:rFonts w:cs="Microsoft YaHei" w:hint="eastAsia"/>
          <w:lang w:eastAsia="zh-CN"/>
        </w:rPr>
        <w:t>电话：</w:t>
      </w:r>
      <w:r w:rsidRPr="00F30830">
        <w:rPr>
          <w:lang w:val="ru-RU" w:eastAsia="zh-CN"/>
        </w:rPr>
        <w:tab/>
        <w:t xml:space="preserve">+675 303 </w:t>
      </w:r>
      <w:r w:rsidRPr="00F30830">
        <w:rPr>
          <w:lang w:val="en-US" w:eastAsia="zh-CN"/>
        </w:rPr>
        <w:t>32</w:t>
      </w:r>
      <w:r w:rsidR="00294B5D">
        <w:rPr>
          <w:lang w:val="en-US" w:eastAsia="zh-CN"/>
        </w:rPr>
        <w:t>27</w:t>
      </w:r>
      <w:r>
        <w:rPr>
          <w:lang w:val="ru-RU" w:eastAsia="zh-CN"/>
        </w:rPr>
        <w:br/>
      </w:r>
      <w:r w:rsidRPr="006050D7">
        <w:rPr>
          <w:rFonts w:cs="Microsoft YaHei" w:hint="eastAsia"/>
          <w:lang w:val="ru-RU" w:eastAsia="zh-CN"/>
        </w:rPr>
        <w:t>传真：</w:t>
      </w:r>
      <w:r w:rsidRPr="006050D7">
        <w:rPr>
          <w:lang w:val="ru-RU" w:eastAsia="zh-CN"/>
        </w:rPr>
        <w:tab/>
      </w:r>
      <w:r w:rsidRPr="006050D7">
        <w:rPr>
          <w:lang w:eastAsia="zh-CN"/>
        </w:rPr>
        <w:t>+675 325 6868</w:t>
      </w:r>
      <w:r>
        <w:rPr>
          <w:lang w:eastAsia="zh-CN"/>
        </w:rPr>
        <w:br/>
      </w:r>
      <w:r w:rsidRPr="006050D7">
        <w:rPr>
          <w:rFonts w:cs="Microsoft YaHei" w:hint="eastAsia"/>
          <w:lang w:eastAsia="zh-CN"/>
        </w:rPr>
        <w:t>电子邮件：</w:t>
      </w:r>
      <w:hyperlink r:id="rId10" w:history="1">
        <w:r w:rsidRPr="00A30E18">
          <w:rPr>
            <w:lang w:eastAsia="zh-CN"/>
          </w:rPr>
          <w:t>kgulovui@nicta.gov.pg</w:t>
        </w:r>
      </w:hyperlink>
      <w:r>
        <w:rPr>
          <w:lang w:eastAsia="zh-CN"/>
        </w:rPr>
        <w:br/>
      </w:r>
      <w:r w:rsidRPr="00E12D2E">
        <w:rPr>
          <w:rFonts w:cs="Microsoft YaHei" w:hint="eastAsia"/>
        </w:rPr>
        <w:t>网站</w:t>
      </w:r>
      <w:r>
        <w:rPr>
          <w:rFonts w:cs="Microsoft YaHei" w:hint="eastAsia"/>
          <w:lang w:eastAsia="zh-CN"/>
        </w:rPr>
        <w:t>：</w:t>
      </w:r>
      <w:r>
        <w:rPr>
          <w:rFonts w:cs="Microsoft YaHei"/>
          <w:lang w:eastAsia="zh-CN"/>
        </w:rPr>
        <w:tab/>
      </w:r>
      <w:hyperlink r:id="rId11" w:history="1">
        <w:r w:rsidRPr="00A30E18">
          <w:rPr>
            <w:lang w:eastAsia="zh-CN"/>
          </w:rPr>
          <w:t>www.nicta.gov.pg</w:t>
        </w:r>
      </w:hyperlink>
    </w:p>
    <w:p w14:paraId="30A15E16" w14:textId="77777777" w:rsidR="00FB701C" w:rsidRPr="009C63B8" w:rsidRDefault="00FB701C" w:rsidP="00FB701C">
      <w:pPr>
        <w:tabs>
          <w:tab w:val="clear" w:pos="567"/>
          <w:tab w:val="clear" w:pos="1276"/>
          <w:tab w:val="clear" w:pos="1843"/>
          <w:tab w:val="clear" w:pos="5387"/>
          <w:tab w:val="clear" w:pos="5954"/>
        </w:tabs>
        <w:overflowPunct/>
        <w:autoSpaceDE/>
        <w:autoSpaceDN/>
        <w:adjustRightInd/>
        <w:spacing w:before="0"/>
        <w:jc w:val="left"/>
        <w:textAlignment w:val="auto"/>
        <w:rPr>
          <w:rFonts w:cs="Arial"/>
          <w:b/>
        </w:rPr>
      </w:pPr>
      <w:r w:rsidRPr="009C63B8">
        <w:rPr>
          <w:rFonts w:cs="Arial"/>
          <w:b/>
        </w:rPr>
        <w:br w:type="page"/>
      </w:r>
    </w:p>
    <w:p w14:paraId="39A3489C" w14:textId="61C5A44F" w:rsidR="00FB701C" w:rsidRPr="009C63B8" w:rsidRDefault="00294B5D" w:rsidP="008C51C8">
      <w:pPr>
        <w:pStyle w:val="Country"/>
        <w:rPr>
          <w:b w:val="0"/>
          <w:lang w:eastAsia="zh-CN"/>
        </w:rPr>
      </w:pPr>
      <w:bookmarkStart w:id="500" w:name="_Hlk106194886"/>
      <w:r w:rsidRPr="00294B5D">
        <w:rPr>
          <w:rFonts w:hint="eastAsia"/>
          <w:lang w:eastAsia="zh-CN"/>
        </w:rPr>
        <w:lastRenderedPageBreak/>
        <w:t>特立尼达和多巴哥（国家代码</w:t>
      </w:r>
      <w:r w:rsidRPr="00294B5D">
        <w:rPr>
          <w:lang w:eastAsia="zh-CN"/>
        </w:rPr>
        <w:t xml:space="preserve"> +1 868</w:t>
      </w:r>
      <w:r w:rsidRPr="00294B5D">
        <w:rPr>
          <w:rFonts w:hint="eastAsia"/>
          <w:lang w:eastAsia="zh-CN"/>
        </w:rPr>
        <w:t>）</w:t>
      </w:r>
    </w:p>
    <w:p w14:paraId="4825619D" w14:textId="3C0A004B" w:rsidR="00FB701C" w:rsidRPr="009C63B8" w:rsidRDefault="00FB701C" w:rsidP="00FB701C">
      <w:pPr>
        <w:tabs>
          <w:tab w:val="clear" w:pos="1276"/>
          <w:tab w:val="clear" w:pos="1843"/>
          <w:tab w:val="left" w:pos="1560"/>
          <w:tab w:val="left" w:pos="2127"/>
        </w:tabs>
        <w:spacing w:after="120"/>
        <w:jc w:val="left"/>
        <w:outlineLvl w:val="4"/>
        <w:rPr>
          <w:rFonts w:cs="Arial"/>
          <w:lang w:eastAsia="zh-CN"/>
        </w:rPr>
      </w:pPr>
      <w:r w:rsidRPr="009C63B8">
        <w:rPr>
          <w:rFonts w:cs="Arial"/>
          <w:lang w:eastAsia="zh-CN"/>
        </w:rPr>
        <w:t>31.V.2022</w:t>
      </w:r>
      <w:r w:rsidR="00294B5D">
        <w:rPr>
          <w:rFonts w:cs="Arial" w:hint="eastAsia"/>
          <w:lang w:eastAsia="zh-CN"/>
        </w:rPr>
        <w:t>的来函</w:t>
      </w:r>
      <w:r w:rsidR="00467FD1">
        <w:rPr>
          <w:rFonts w:cs="Arial" w:hint="eastAsia"/>
          <w:lang w:eastAsia="zh-CN"/>
        </w:rPr>
        <w:t>：</w:t>
      </w:r>
    </w:p>
    <w:bookmarkEnd w:id="500"/>
    <w:p w14:paraId="7859A60A" w14:textId="7E7E09C1" w:rsidR="00FB701C" w:rsidRDefault="00F33BCE" w:rsidP="00285A27">
      <w:pPr>
        <w:tabs>
          <w:tab w:val="clear" w:pos="567"/>
          <w:tab w:val="clear" w:pos="1276"/>
          <w:tab w:val="clear" w:pos="1843"/>
          <w:tab w:val="clear" w:pos="5387"/>
          <w:tab w:val="clear" w:pos="5954"/>
          <w:tab w:val="left" w:pos="794"/>
          <w:tab w:val="left" w:pos="1191"/>
          <w:tab w:val="left" w:pos="1588"/>
          <w:tab w:val="left" w:pos="1985"/>
        </w:tabs>
        <w:spacing w:before="0" w:after="120"/>
        <w:ind w:firstLineChars="200" w:firstLine="400"/>
        <w:jc w:val="left"/>
        <w:rPr>
          <w:rFonts w:cs="Arial"/>
          <w:iCs/>
          <w:lang w:eastAsia="zh-CN"/>
        </w:rPr>
      </w:pPr>
      <w:r w:rsidRPr="004C6E36">
        <w:rPr>
          <w:rFonts w:ascii="STKaiti" w:eastAsia="STKaiti" w:hAnsi="STKaiti" w:cs="Arial" w:hint="eastAsia"/>
          <w:lang w:eastAsia="zh-CN"/>
        </w:rPr>
        <w:t>特立尼达和多巴哥电信管理局</w:t>
      </w:r>
      <w:r>
        <w:rPr>
          <w:rFonts w:cs="Arial" w:hint="eastAsia"/>
          <w:lang w:eastAsia="zh-CN"/>
        </w:rPr>
        <w:t>（</w:t>
      </w:r>
      <w:r>
        <w:rPr>
          <w:rFonts w:cs="Arial" w:hint="eastAsia"/>
          <w:lang w:eastAsia="zh-CN"/>
        </w:rPr>
        <w:t>T</w:t>
      </w:r>
      <w:r>
        <w:rPr>
          <w:rFonts w:cs="Arial"/>
          <w:lang w:eastAsia="zh-CN"/>
        </w:rPr>
        <w:t>ATT</w:t>
      </w:r>
      <w:r>
        <w:rPr>
          <w:rFonts w:cs="Arial" w:hint="eastAsia"/>
          <w:lang w:eastAsia="zh-CN"/>
        </w:rPr>
        <w:t>）</w:t>
      </w:r>
      <w:r w:rsidRPr="009C63B8">
        <w:rPr>
          <w:rFonts w:cs="Arial"/>
          <w:lang w:eastAsia="zh-CN"/>
        </w:rPr>
        <w:t>Barataria</w:t>
      </w:r>
      <w:r w:rsidRPr="00F33BCE">
        <w:rPr>
          <w:rFonts w:cs="Arial"/>
          <w:iCs/>
          <w:lang w:eastAsia="zh-CN"/>
        </w:rPr>
        <w:t>由于</w:t>
      </w:r>
      <w:r w:rsidRPr="004C6E36">
        <w:rPr>
          <w:rFonts w:ascii="STKaiti" w:eastAsia="STKaiti" w:hAnsi="STKaiti" w:cs="Arial"/>
          <w:iCs/>
          <w:lang w:eastAsia="zh-CN"/>
        </w:rPr>
        <w:t>无线电信有限公司</w:t>
      </w:r>
      <w:r w:rsidR="00787B3D" w:rsidRPr="008A6AEE">
        <w:rPr>
          <w:rFonts w:asciiTheme="minorHAnsi" w:eastAsia="STKaiti" w:hAnsiTheme="minorHAnsi" w:cs="Arial"/>
          <w:iCs/>
          <w:lang w:eastAsia="zh-CN"/>
        </w:rPr>
        <w:t>（</w:t>
      </w:r>
      <w:r w:rsidRPr="008A6AEE">
        <w:rPr>
          <w:rFonts w:asciiTheme="minorHAnsi" w:eastAsia="STKaiti" w:hAnsiTheme="minorHAnsi" w:cs="Arial"/>
          <w:iCs/>
          <w:lang w:eastAsia="zh-CN"/>
        </w:rPr>
        <w:t>WIRETEL</w:t>
      </w:r>
      <w:r w:rsidR="00787B3D" w:rsidRPr="008A6AEE">
        <w:rPr>
          <w:rFonts w:asciiTheme="minorHAnsi" w:eastAsia="STKaiti" w:hAnsiTheme="minorHAnsi" w:cs="Arial"/>
          <w:iCs/>
          <w:lang w:eastAsia="zh-CN"/>
        </w:rPr>
        <w:t>）</w:t>
      </w:r>
      <w:r w:rsidRPr="00F33BCE">
        <w:rPr>
          <w:rFonts w:cs="Arial"/>
          <w:iCs/>
          <w:lang w:eastAsia="zh-CN"/>
        </w:rPr>
        <w:t>的特许权终止，该公司已</w:t>
      </w:r>
      <w:r w:rsidRPr="00787B3D">
        <w:rPr>
          <w:rFonts w:cs="Arial"/>
          <w:b/>
          <w:bCs/>
          <w:iCs/>
          <w:lang w:eastAsia="zh-CN"/>
        </w:rPr>
        <w:t>召回</w:t>
      </w:r>
      <w:r w:rsidRPr="00F33BCE">
        <w:rPr>
          <w:rFonts w:cs="Arial"/>
          <w:iCs/>
          <w:lang w:eastAsia="zh-CN"/>
        </w:rPr>
        <w:t>以下中</w:t>
      </w:r>
      <w:r w:rsidR="00787B3D">
        <w:rPr>
          <w:rFonts w:cs="Arial" w:hint="eastAsia"/>
          <w:iCs/>
          <w:lang w:eastAsia="zh-CN"/>
        </w:rPr>
        <w:t>心</w:t>
      </w:r>
      <w:r w:rsidRPr="00F33BCE">
        <w:rPr>
          <w:rFonts w:cs="Arial"/>
          <w:iCs/>
          <w:lang w:eastAsia="zh-CN"/>
        </w:rPr>
        <w:t>局代码，不再由</w:t>
      </w:r>
      <w:r w:rsidRPr="00F33BCE">
        <w:rPr>
          <w:rFonts w:cs="Arial"/>
          <w:iCs/>
          <w:lang w:eastAsia="zh-CN"/>
        </w:rPr>
        <w:t>WIRETEL</w:t>
      </w:r>
      <w:r w:rsidRPr="00F33BCE">
        <w:rPr>
          <w:rFonts w:cs="Arial"/>
          <w:iCs/>
          <w:lang w:eastAsia="zh-CN"/>
        </w:rPr>
        <w:t>使用。</w:t>
      </w:r>
    </w:p>
    <w:p w14:paraId="444937FC" w14:textId="77777777" w:rsidR="00912497" w:rsidRPr="009C63B8" w:rsidRDefault="00912497" w:rsidP="00912497">
      <w:pPr>
        <w:tabs>
          <w:tab w:val="clear" w:pos="567"/>
          <w:tab w:val="clear" w:pos="1276"/>
          <w:tab w:val="clear" w:pos="1843"/>
          <w:tab w:val="clear" w:pos="5387"/>
          <w:tab w:val="clear" w:pos="5954"/>
          <w:tab w:val="left" w:pos="794"/>
          <w:tab w:val="left" w:pos="1191"/>
          <w:tab w:val="left" w:pos="1588"/>
          <w:tab w:val="left" w:pos="1985"/>
        </w:tabs>
        <w:spacing w:before="0"/>
        <w:ind w:firstLineChars="200" w:firstLine="400"/>
        <w:jc w:val="left"/>
        <w:rPr>
          <w:rFonts w:cs="Arial" w:hint="eastAsia"/>
          <w:lang w:eastAsia="zh-CN"/>
        </w:rPr>
      </w:pPr>
    </w:p>
    <w:p w14:paraId="1BD25839" w14:textId="4E6BBADE" w:rsidR="00FB701C" w:rsidRDefault="00285A27" w:rsidP="00912497">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contextualSpacing/>
        <w:jc w:val="left"/>
        <w:textAlignment w:val="auto"/>
        <w:rPr>
          <w:rFonts w:cs="Arial"/>
          <w:lang w:eastAsia="zh-CN"/>
        </w:rPr>
      </w:pPr>
      <w:r w:rsidRPr="00285A27">
        <w:rPr>
          <w:rFonts w:cs="Arial"/>
          <w:lang w:eastAsia="zh-CN"/>
        </w:rPr>
        <w:t>•</w:t>
      </w:r>
      <w:r>
        <w:rPr>
          <w:rFonts w:cs="Arial"/>
          <w:lang w:eastAsia="zh-CN"/>
        </w:rPr>
        <w:tab/>
      </w:r>
      <w:r w:rsidR="00294B5D" w:rsidRPr="00294B5D">
        <w:rPr>
          <w:rFonts w:cs="Arial" w:hint="eastAsia"/>
          <w:lang w:eastAsia="zh-CN"/>
        </w:rPr>
        <w:t>固定网</w:t>
      </w:r>
      <w:r w:rsidR="00294B5D">
        <w:rPr>
          <w:rFonts w:cs="Arial" w:hint="eastAsia"/>
          <w:lang w:eastAsia="zh-CN"/>
        </w:rPr>
        <w:t>：</w:t>
      </w:r>
      <w:r w:rsidR="004C6E36">
        <w:rPr>
          <w:rFonts w:cs="Arial" w:hint="eastAsia"/>
          <w:lang w:eastAsia="zh-CN"/>
        </w:rPr>
        <w:t>召回中心局代码</w:t>
      </w:r>
    </w:p>
    <w:p w14:paraId="15ECAA7F" w14:textId="77777777" w:rsidR="00912497" w:rsidRPr="00285A27" w:rsidRDefault="00912497" w:rsidP="00285A27">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240" w:after="120" w:line="280" w:lineRule="exact"/>
        <w:contextualSpacing/>
        <w:jc w:val="left"/>
        <w:textAlignment w:val="auto"/>
        <w:rPr>
          <w:rFonts w:cs="Arial" w:hint="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2552"/>
        <w:gridCol w:w="2126"/>
      </w:tblGrid>
      <w:tr w:rsidR="00294B5D" w:rsidRPr="009C63B8" w14:paraId="50DF5B1B" w14:textId="77777777" w:rsidTr="008D3865">
        <w:trPr>
          <w:trHeight w:val="265"/>
        </w:trPr>
        <w:tc>
          <w:tcPr>
            <w:tcW w:w="3964" w:type="dxa"/>
          </w:tcPr>
          <w:p w14:paraId="6F8F3967" w14:textId="6EFD968D" w:rsidR="00294B5D" w:rsidRPr="009C63B8" w:rsidRDefault="00294B5D" w:rsidP="00285A27">
            <w:pPr>
              <w:tabs>
                <w:tab w:val="clear" w:pos="567"/>
                <w:tab w:val="clear" w:pos="1276"/>
                <w:tab w:val="clear" w:pos="1843"/>
                <w:tab w:val="clear" w:pos="5387"/>
                <w:tab w:val="clear" w:pos="5954"/>
              </w:tabs>
              <w:overflowPunct/>
              <w:spacing w:before="40" w:after="40"/>
              <w:jc w:val="center"/>
              <w:textAlignment w:val="auto"/>
              <w:rPr>
                <w:rFonts w:cs="Calibri"/>
                <w:color w:val="000000"/>
                <w:lang w:eastAsia="zh-CN"/>
              </w:rPr>
            </w:pPr>
            <w:r w:rsidRPr="00C45BF5">
              <w:rPr>
                <w:rFonts w:eastAsia="STKaiti"/>
                <w:color w:val="000000"/>
                <w:lang w:eastAsia="zh-CN"/>
              </w:rPr>
              <w:t>运营商的名称</w:t>
            </w:r>
          </w:p>
        </w:tc>
        <w:tc>
          <w:tcPr>
            <w:tcW w:w="2552" w:type="dxa"/>
          </w:tcPr>
          <w:p w14:paraId="649A152F" w14:textId="4C00246A" w:rsidR="00294B5D" w:rsidRPr="009C63B8" w:rsidRDefault="00294B5D" w:rsidP="00294B5D">
            <w:pPr>
              <w:tabs>
                <w:tab w:val="clear" w:pos="567"/>
                <w:tab w:val="clear" w:pos="1276"/>
                <w:tab w:val="clear" w:pos="1843"/>
                <w:tab w:val="clear" w:pos="5387"/>
                <w:tab w:val="clear" w:pos="5954"/>
              </w:tabs>
              <w:overflowPunct/>
              <w:spacing w:before="40" w:after="40"/>
              <w:jc w:val="center"/>
              <w:textAlignment w:val="auto"/>
              <w:rPr>
                <w:rFonts w:cs="Calibri"/>
                <w:color w:val="000000"/>
                <w:lang w:eastAsia="zh-CN"/>
              </w:rPr>
            </w:pPr>
            <w:r w:rsidRPr="00C45BF5">
              <w:rPr>
                <w:rFonts w:eastAsia="STKaiti"/>
                <w:color w:val="000000"/>
                <w:lang w:eastAsia="zh-CN"/>
              </w:rPr>
              <w:t>中心局代码</w:t>
            </w:r>
            <w:r w:rsidRPr="00C45BF5">
              <w:rPr>
                <w:rFonts w:eastAsia="STKaiti"/>
                <w:color w:val="000000"/>
                <w:lang w:eastAsia="zh-CN"/>
              </w:rPr>
              <w:t xml:space="preserve"> </w:t>
            </w:r>
            <w:r w:rsidRPr="00C45BF5">
              <w:rPr>
                <w:rFonts w:eastAsia="STKaiti"/>
                <w:color w:val="000000"/>
                <w:lang w:eastAsia="zh-CN"/>
              </w:rPr>
              <w:br/>
            </w:r>
            <w:r w:rsidRPr="00C45BF5">
              <w:rPr>
                <w:rFonts w:eastAsia="STKaiti" w:hint="eastAsia"/>
                <w:color w:val="000000"/>
                <w:lang w:eastAsia="zh-CN"/>
              </w:rPr>
              <w:t>（</w:t>
            </w:r>
            <w:r w:rsidRPr="00C45BF5">
              <w:rPr>
                <w:rFonts w:eastAsia="STKaiti"/>
                <w:color w:val="000000"/>
                <w:lang w:eastAsia="zh-CN"/>
              </w:rPr>
              <w:t>NXX</w:t>
            </w:r>
            <w:r w:rsidRPr="00C45BF5">
              <w:rPr>
                <w:rFonts w:eastAsia="STKaiti" w:hint="eastAsia"/>
                <w:color w:val="000000"/>
                <w:lang w:eastAsia="zh-CN"/>
              </w:rPr>
              <w:t>）</w:t>
            </w:r>
          </w:p>
        </w:tc>
        <w:tc>
          <w:tcPr>
            <w:tcW w:w="2126" w:type="dxa"/>
          </w:tcPr>
          <w:p w14:paraId="062B9427" w14:textId="5ACF5BC1" w:rsidR="00294B5D" w:rsidRPr="009C63B8" w:rsidRDefault="00294B5D" w:rsidP="00294B5D">
            <w:pPr>
              <w:tabs>
                <w:tab w:val="clear" w:pos="567"/>
                <w:tab w:val="clear" w:pos="1276"/>
                <w:tab w:val="clear" w:pos="1843"/>
                <w:tab w:val="clear" w:pos="5387"/>
                <w:tab w:val="clear" w:pos="5954"/>
              </w:tabs>
              <w:overflowPunct/>
              <w:spacing w:before="40" w:after="40"/>
              <w:jc w:val="center"/>
              <w:textAlignment w:val="auto"/>
              <w:rPr>
                <w:rFonts w:cs="Calibri"/>
                <w:color w:val="000000"/>
                <w:lang w:eastAsia="zh-CN"/>
              </w:rPr>
            </w:pPr>
            <w:r w:rsidRPr="00C45BF5">
              <w:rPr>
                <w:rFonts w:eastAsia="STKaiti"/>
                <w:color w:val="000000"/>
                <w:lang w:eastAsia="zh-CN"/>
              </w:rPr>
              <w:t>业务</w:t>
            </w:r>
          </w:p>
        </w:tc>
      </w:tr>
      <w:tr w:rsidR="00FB701C" w:rsidRPr="009C63B8" w14:paraId="34F06EDD" w14:textId="77777777" w:rsidTr="008D3865">
        <w:trPr>
          <w:trHeight w:val="110"/>
        </w:trPr>
        <w:tc>
          <w:tcPr>
            <w:tcW w:w="3964" w:type="dxa"/>
          </w:tcPr>
          <w:p w14:paraId="23B70AD4" w14:textId="76EBE660" w:rsidR="00FB701C" w:rsidRPr="009C63B8" w:rsidRDefault="00860D91" w:rsidP="008D3865">
            <w:pPr>
              <w:tabs>
                <w:tab w:val="clear" w:pos="567"/>
                <w:tab w:val="clear" w:pos="1276"/>
                <w:tab w:val="clear" w:pos="1843"/>
                <w:tab w:val="clear" w:pos="5387"/>
                <w:tab w:val="clear" w:pos="5954"/>
              </w:tabs>
              <w:overflowPunct/>
              <w:spacing w:before="40" w:after="40"/>
              <w:jc w:val="left"/>
              <w:textAlignment w:val="auto"/>
              <w:rPr>
                <w:rFonts w:cs="Calibri"/>
                <w:color w:val="000000"/>
                <w:lang w:eastAsia="zh-CN"/>
              </w:rPr>
            </w:pPr>
            <w:r w:rsidRPr="00860D91">
              <w:rPr>
                <w:rFonts w:cs="Arial" w:hint="eastAsia"/>
              </w:rPr>
              <w:t>无线电信有限公司</w:t>
            </w:r>
          </w:p>
        </w:tc>
        <w:tc>
          <w:tcPr>
            <w:tcW w:w="2552" w:type="dxa"/>
          </w:tcPr>
          <w:p w14:paraId="40272FB2" w14:textId="77777777" w:rsidR="00FB701C" w:rsidRPr="009C63B8" w:rsidRDefault="00FB701C" w:rsidP="008D3865">
            <w:pPr>
              <w:tabs>
                <w:tab w:val="clear" w:pos="567"/>
                <w:tab w:val="clear" w:pos="1276"/>
                <w:tab w:val="clear" w:pos="1843"/>
                <w:tab w:val="clear" w:pos="5387"/>
                <w:tab w:val="clear" w:pos="5954"/>
              </w:tabs>
              <w:overflowPunct/>
              <w:spacing w:before="40" w:after="40"/>
              <w:jc w:val="center"/>
              <w:textAlignment w:val="auto"/>
              <w:rPr>
                <w:rFonts w:cs="Arial"/>
              </w:rPr>
            </w:pPr>
            <w:r w:rsidRPr="009C63B8">
              <w:rPr>
                <w:rFonts w:cs="Arial"/>
              </w:rPr>
              <w:t>203</w:t>
            </w:r>
          </w:p>
        </w:tc>
        <w:tc>
          <w:tcPr>
            <w:tcW w:w="2126" w:type="dxa"/>
          </w:tcPr>
          <w:p w14:paraId="3A5DA0D9" w14:textId="77777777" w:rsidR="00FB701C" w:rsidRPr="009C63B8" w:rsidRDefault="00FB701C" w:rsidP="008D3865">
            <w:pPr>
              <w:tabs>
                <w:tab w:val="clear" w:pos="567"/>
                <w:tab w:val="clear" w:pos="1276"/>
                <w:tab w:val="clear" w:pos="1843"/>
                <w:tab w:val="clear" w:pos="5387"/>
                <w:tab w:val="clear" w:pos="5954"/>
              </w:tabs>
              <w:overflowPunct/>
              <w:spacing w:before="40" w:after="40"/>
              <w:jc w:val="center"/>
              <w:textAlignment w:val="auto"/>
              <w:rPr>
                <w:rFonts w:cs="Calibri"/>
                <w:color w:val="000000"/>
                <w:lang w:eastAsia="zh-CN"/>
              </w:rPr>
            </w:pPr>
            <w:r w:rsidRPr="009C63B8">
              <w:rPr>
                <w:rFonts w:cs="Calibri"/>
                <w:color w:val="000000"/>
                <w:lang w:eastAsia="zh-CN"/>
              </w:rPr>
              <w:t>Fixed</w:t>
            </w:r>
          </w:p>
        </w:tc>
      </w:tr>
    </w:tbl>
    <w:p w14:paraId="6E77B6FD" w14:textId="5F660CE9" w:rsidR="00FB701C" w:rsidRDefault="00294B5D" w:rsidP="00B73AAC">
      <w:pPr>
        <w:tabs>
          <w:tab w:val="clear" w:pos="567"/>
          <w:tab w:val="clear" w:pos="1276"/>
          <w:tab w:val="clear" w:pos="1843"/>
          <w:tab w:val="clear" w:pos="5387"/>
          <w:tab w:val="clear" w:pos="5954"/>
          <w:tab w:val="left" w:pos="794"/>
          <w:tab w:val="left" w:pos="1191"/>
          <w:tab w:val="left" w:pos="1588"/>
          <w:tab w:val="left" w:pos="1985"/>
        </w:tabs>
        <w:spacing w:before="240"/>
        <w:rPr>
          <w:rFonts w:cs="Arial"/>
          <w:bCs/>
          <w:lang w:eastAsia="zh-CN"/>
        </w:rPr>
      </w:pPr>
      <w:r w:rsidRPr="00294B5D">
        <w:rPr>
          <w:rFonts w:cs="Arial" w:hint="eastAsia"/>
          <w:bCs/>
          <w:lang w:eastAsia="zh-CN"/>
        </w:rPr>
        <w:t>国际拨号格式：</w:t>
      </w:r>
      <w:r w:rsidRPr="00294B5D">
        <w:rPr>
          <w:rFonts w:cs="Arial"/>
          <w:bCs/>
          <w:lang w:eastAsia="zh-CN"/>
        </w:rPr>
        <w:t>+1 868 NXX XXXX</w:t>
      </w:r>
    </w:p>
    <w:p w14:paraId="690A3550" w14:textId="77777777" w:rsidR="00912497" w:rsidRPr="009C63B8" w:rsidRDefault="00912497" w:rsidP="00912497">
      <w:pPr>
        <w:tabs>
          <w:tab w:val="clear" w:pos="567"/>
          <w:tab w:val="clear" w:pos="1276"/>
          <w:tab w:val="clear" w:pos="1843"/>
          <w:tab w:val="clear" w:pos="5387"/>
          <w:tab w:val="clear" w:pos="5954"/>
          <w:tab w:val="left" w:pos="794"/>
          <w:tab w:val="left" w:pos="1191"/>
          <w:tab w:val="left" w:pos="1588"/>
          <w:tab w:val="left" w:pos="1985"/>
        </w:tabs>
        <w:spacing w:before="0"/>
        <w:rPr>
          <w:rFonts w:cs="Arial"/>
          <w:bCs/>
          <w:lang w:eastAsia="zh-CN"/>
        </w:rPr>
      </w:pPr>
    </w:p>
    <w:p w14:paraId="70916A55" w14:textId="36722AFB" w:rsidR="00FB701C" w:rsidRPr="009C63B8" w:rsidRDefault="00294B5D" w:rsidP="00B73AAC">
      <w:pPr>
        <w:tabs>
          <w:tab w:val="clear" w:pos="567"/>
          <w:tab w:val="clear" w:pos="1276"/>
          <w:tab w:val="clear" w:pos="1843"/>
          <w:tab w:val="clear" w:pos="5387"/>
          <w:tab w:val="clear" w:pos="5954"/>
          <w:tab w:val="left" w:pos="794"/>
          <w:tab w:val="left" w:pos="1191"/>
          <w:tab w:val="left" w:pos="1588"/>
          <w:tab w:val="left" w:pos="1985"/>
        </w:tabs>
        <w:spacing w:after="120"/>
        <w:rPr>
          <w:rFonts w:cs="Arial"/>
          <w:bCs/>
        </w:rPr>
      </w:pPr>
      <w:r w:rsidRPr="00294B5D">
        <w:rPr>
          <w:rFonts w:cs="Arial" w:hint="eastAsia"/>
          <w:bCs/>
        </w:rPr>
        <w:t>联系方式：</w:t>
      </w:r>
    </w:p>
    <w:p w14:paraId="2C0F6930" w14:textId="77777777" w:rsidR="00860D91" w:rsidRDefault="00FB701C" w:rsidP="00294B5D">
      <w:pPr>
        <w:tabs>
          <w:tab w:val="clear" w:pos="567"/>
          <w:tab w:val="clear" w:pos="1276"/>
          <w:tab w:val="clear" w:pos="1843"/>
          <w:tab w:val="clear" w:pos="5387"/>
          <w:tab w:val="clear" w:pos="5954"/>
          <w:tab w:val="left" w:pos="794"/>
          <w:tab w:val="left" w:pos="1191"/>
          <w:tab w:val="left" w:pos="1588"/>
          <w:tab w:val="left" w:pos="1985"/>
        </w:tabs>
        <w:spacing w:before="0"/>
        <w:ind w:left="709" w:hanging="709"/>
        <w:jc w:val="left"/>
        <w:rPr>
          <w:rFonts w:cs="Calibri"/>
          <w:bCs/>
          <w:lang w:eastAsia="zh-CN"/>
        </w:rPr>
      </w:pPr>
      <w:r w:rsidRPr="009C63B8">
        <w:rPr>
          <w:rFonts w:cs="Calibri"/>
        </w:rPr>
        <w:tab/>
        <w:t>Cynthia Reddock-Downes</w:t>
      </w:r>
      <w:r w:rsidR="00860D91">
        <w:rPr>
          <w:rFonts w:cs="Calibri" w:hint="eastAsia"/>
          <w:lang w:eastAsia="zh-CN"/>
        </w:rPr>
        <w:t>女士</w:t>
      </w:r>
      <w:r w:rsidR="00294B5D">
        <w:rPr>
          <w:rFonts w:cs="Calibri"/>
        </w:rPr>
        <w:br/>
      </w:r>
      <w:r w:rsidR="00860D91">
        <w:rPr>
          <w:rFonts w:cs="Calibri" w:hint="eastAsia"/>
          <w:bCs/>
          <w:lang w:eastAsia="zh-CN"/>
        </w:rPr>
        <w:t>首席执行官</w:t>
      </w:r>
    </w:p>
    <w:p w14:paraId="47628173" w14:textId="37D00986" w:rsidR="00FB701C" w:rsidRPr="00294B5D" w:rsidRDefault="007D12CD" w:rsidP="0075051A">
      <w:pPr>
        <w:tabs>
          <w:tab w:val="clear" w:pos="567"/>
          <w:tab w:val="clear" w:pos="1276"/>
          <w:tab w:val="clear" w:pos="5387"/>
          <w:tab w:val="clear" w:pos="5954"/>
          <w:tab w:val="left" w:pos="794"/>
          <w:tab w:val="left" w:pos="1191"/>
          <w:tab w:val="left" w:pos="1985"/>
        </w:tabs>
        <w:spacing w:before="0"/>
        <w:ind w:left="709"/>
        <w:jc w:val="left"/>
        <w:rPr>
          <w:rFonts w:cs="Calibri"/>
        </w:rPr>
      </w:pPr>
      <w:r>
        <w:rPr>
          <w:rFonts w:cs="Calibri"/>
          <w:bCs/>
        </w:rPr>
        <w:t>特立尼达和多巴哥</w:t>
      </w:r>
      <w:r w:rsidR="00294B5D" w:rsidRPr="00294B5D">
        <w:rPr>
          <w:rFonts w:cs="Calibri"/>
          <w:bCs/>
        </w:rPr>
        <w:t xml:space="preserve"> </w:t>
      </w:r>
      <w:r w:rsidR="00294B5D" w:rsidRPr="00294B5D">
        <w:rPr>
          <w:rFonts w:cs="Calibri" w:hint="eastAsia"/>
          <w:bCs/>
        </w:rPr>
        <w:t>（</w:t>
      </w:r>
      <w:r w:rsidR="00294B5D" w:rsidRPr="00294B5D">
        <w:rPr>
          <w:rFonts w:cs="Calibri"/>
          <w:bCs/>
        </w:rPr>
        <w:t>TATT</w:t>
      </w:r>
      <w:r w:rsidR="00294B5D" w:rsidRPr="00294B5D">
        <w:rPr>
          <w:rFonts w:cs="Calibri" w:hint="eastAsia"/>
          <w:bCs/>
        </w:rPr>
        <w:t>）</w:t>
      </w:r>
      <w:r w:rsidR="00860D91">
        <w:rPr>
          <w:rFonts w:cs="Calibri" w:hint="eastAsia"/>
          <w:bCs/>
          <w:lang w:eastAsia="zh-CN"/>
        </w:rPr>
        <w:t>电信管理局</w:t>
      </w:r>
      <w:r w:rsidR="00294B5D" w:rsidRPr="00294B5D">
        <w:rPr>
          <w:rFonts w:cs="Calibri"/>
          <w:bCs/>
        </w:rPr>
        <w:br/>
        <w:t>5, Eight Avenue Extension, off Twelfth Street</w:t>
      </w:r>
      <w:r w:rsidR="00294B5D" w:rsidRPr="00294B5D">
        <w:rPr>
          <w:rFonts w:cs="Calibri"/>
          <w:bCs/>
        </w:rPr>
        <w:br/>
      </w:r>
      <w:r w:rsidR="00294B5D" w:rsidRPr="00294B5D">
        <w:rPr>
          <w:rFonts w:cs="Calibri"/>
          <w:bCs/>
          <w:lang w:val="en-US"/>
        </w:rPr>
        <w:t xml:space="preserve">BARATARIA </w:t>
      </w:r>
      <w:r w:rsidR="00294B5D" w:rsidRPr="00294B5D">
        <w:rPr>
          <w:rFonts w:cs="Calibri"/>
          <w:bCs/>
          <w:lang w:val="en-US"/>
        </w:rPr>
        <w:br/>
      </w:r>
      <w:r>
        <w:rPr>
          <w:rFonts w:cs="Calibri"/>
          <w:bCs/>
          <w:lang w:val="en-US"/>
        </w:rPr>
        <w:t>特立尼达和多巴哥</w:t>
      </w:r>
      <w:r w:rsidR="00294B5D" w:rsidRPr="00294B5D">
        <w:rPr>
          <w:rFonts w:cs="Calibri"/>
          <w:bCs/>
          <w:lang w:val="en-US"/>
        </w:rPr>
        <w:br/>
      </w:r>
      <w:r w:rsidR="00294B5D" w:rsidRPr="00294B5D">
        <w:rPr>
          <w:rFonts w:cs="Calibri" w:hint="eastAsia"/>
          <w:bCs/>
          <w:lang w:val="en-US"/>
        </w:rPr>
        <w:t>电话：</w:t>
      </w:r>
      <w:r w:rsidR="00294B5D" w:rsidRPr="00294B5D">
        <w:rPr>
          <w:rFonts w:cs="Calibri"/>
          <w:bCs/>
          <w:lang w:val="en-US"/>
        </w:rPr>
        <w:tab/>
        <w:t xml:space="preserve">+1 868 675 8288 </w:t>
      </w:r>
      <w:r w:rsidR="00294B5D" w:rsidRPr="00294B5D">
        <w:rPr>
          <w:rFonts w:cs="Calibri"/>
          <w:bCs/>
          <w:lang w:val="en-US"/>
        </w:rPr>
        <w:br/>
      </w:r>
      <w:r w:rsidR="00294B5D" w:rsidRPr="00294B5D">
        <w:rPr>
          <w:rFonts w:cs="Calibri"/>
          <w:lang w:val="pt-BR"/>
        </w:rPr>
        <w:t>传真：</w:t>
      </w:r>
      <w:r w:rsidR="00294B5D" w:rsidRPr="00294B5D">
        <w:rPr>
          <w:rFonts w:cs="Calibri"/>
          <w:bCs/>
          <w:lang w:val="en-US"/>
        </w:rPr>
        <w:tab/>
        <w:t xml:space="preserve">+1 868 674 1055 </w:t>
      </w:r>
      <w:r w:rsidR="00294B5D" w:rsidRPr="00294B5D">
        <w:rPr>
          <w:rFonts w:cs="Calibri"/>
          <w:bCs/>
          <w:lang w:val="en-US"/>
        </w:rPr>
        <w:br/>
      </w:r>
      <w:r w:rsidR="00294B5D" w:rsidRPr="00294B5D">
        <w:rPr>
          <w:rFonts w:cs="Calibri"/>
        </w:rPr>
        <w:t>电子邮件：</w:t>
      </w:r>
      <w:r w:rsidR="00294B5D" w:rsidRPr="00294B5D">
        <w:rPr>
          <w:rFonts w:cs="Calibri"/>
          <w:lang w:val="en-US"/>
        </w:rPr>
        <w:tab/>
      </w:r>
      <w:r w:rsidRPr="007D12CD">
        <w:rPr>
          <w:rFonts w:cs="Arial"/>
          <w:bCs/>
        </w:rPr>
        <w:t>info@tatt.org.tt</w:t>
      </w:r>
      <w:r w:rsidR="00294B5D" w:rsidRPr="00294B5D">
        <w:rPr>
          <w:rFonts w:cs="Calibri"/>
          <w:lang w:val="en-US"/>
        </w:rPr>
        <w:br/>
      </w:r>
      <w:r w:rsidR="00294B5D" w:rsidRPr="00294B5D">
        <w:rPr>
          <w:rFonts w:cs="Calibri"/>
          <w:lang w:val="pt-BR"/>
        </w:rPr>
        <w:t>网址：</w:t>
      </w:r>
      <w:r w:rsidR="00294B5D" w:rsidRPr="00294B5D">
        <w:rPr>
          <w:rFonts w:cs="Calibri"/>
          <w:bCs/>
        </w:rPr>
        <w:tab/>
        <w:t>www.tatt.org.tt</w:t>
      </w:r>
    </w:p>
    <w:p w14:paraId="5D188E79" w14:textId="77777777" w:rsidR="00746CE8" w:rsidRPr="007D12CD" w:rsidRDefault="00746CE8" w:rsidP="00746CE8">
      <w:pPr>
        <w:tabs>
          <w:tab w:val="clear" w:pos="567"/>
          <w:tab w:val="clear" w:pos="1276"/>
          <w:tab w:val="clear" w:pos="1843"/>
          <w:tab w:val="clear" w:pos="5387"/>
          <w:tab w:val="clear" w:pos="5954"/>
        </w:tabs>
        <w:overflowPunct/>
        <w:autoSpaceDE/>
        <w:autoSpaceDN/>
        <w:adjustRightInd/>
        <w:spacing w:before="0"/>
        <w:jc w:val="left"/>
        <w:textAlignment w:val="auto"/>
        <w:rPr>
          <w:rFonts w:eastAsia="Times New Roman"/>
          <w:lang w:eastAsia="zh-CN"/>
        </w:rPr>
      </w:pPr>
      <w:r w:rsidRPr="007D12CD">
        <w:rPr>
          <w:rFonts w:eastAsia="Times New Roman"/>
          <w:lang w:eastAsia="zh-CN"/>
        </w:rPr>
        <w:br w:type="page"/>
      </w:r>
    </w:p>
    <w:p w14:paraId="6B03B95D" w14:textId="2F168873" w:rsidR="00A448EF" w:rsidRPr="000C13F3" w:rsidRDefault="00A448EF" w:rsidP="00A448EF">
      <w:pPr>
        <w:pStyle w:val="Heading20"/>
        <w:spacing w:before="360"/>
        <w:rPr>
          <w:rFonts w:asciiTheme="minorEastAsia" w:eastAsiaTheme="minorEastAsia" w:hAnsiTheme="minorEastAsia"/>
          <w:lang w:val="en-GB" w:eastAsia="zh-CN"/>
        </w:rPr>
      </w:pPr>
      <w:bookmarkStart w:id="501" w:name="_Toc39484654"/>
      <w:bookmarkStart w:id="502" w:name="_Toc39650454"/>
      <w:bookmarkStart w:id="503" w:name="_Toc60661696"/>
      <w:bookmarkStart w:id="504" w:name="_Toc60664399"/>
      <w:bookmarkStart w:id="505" w:name="_Toc69132141"/>
      <w:bookmarkStart w:id="506" w:name="_Toc106194699"/>
      <w:r w:rsidRPr="00454DB1">
        <w:rPr>
          <w:rFonts w:asciiTheme="minorHAnsi" w:hAnsiTheme="minorHAnsi" w:cs="Arial" w:hint="eastAsia"/>
          <w:lang w:eastAsia="zh-CN"/>
        </w:rPr>
        <w:lastRenderedPageBreak/>
        <w:t>业务</w:t>
      </w:r>
      <w:r w:rsidRPr="00454DB1">
        <w:rPr>
          <w:rFonts w:asciiTheme="minorHAnsi" w:hAnsiTheme="minorHAnsi" w:cs="Arial"/>
          <w:lang w:eastAsia="zh-CN"/>
        </w:rPr>
        <w:t>限制</w:t>
      </w:r>
      <w:bookmarkStart w:id="507" w:name="_Toc251059440"/>
      <w:bookmarkStart w:id="508" w:name="_Toc248829287"/>
      <w:bookmarkEnd w:id="501"/>
      <w:bookmarkEnd w:id="502"/>
      <w:bookmarkEnd w:id="503"/>
      <w:bookmarkEnd w:id="504"/>
      <w:bookmarkEnd w:id="505"/>
      <w:bookmarkEnd w:id="506"/>
    </w:p>
    <w:p w14:paraId="08EB0FDD" w14:textId="77777777" w:rsidR="00A448EF" w:rsidRPr="000C13F3" w:rsidRDefault="00A448EF" w:rsidP="00A448EF">
      <w:pPr>
        <w:jc w:val="center"/>
        <w:rPr>
          <w:lang w:eastAsia="zh-CN"/>
        </w:rPr>
      </w:pPr>
      <w:r w:rsidRPr="00454DB1">
        <w:rPr>
          <w:rFonts w:ascii="Microsoft YaHei" w:eastAsiaTheme="minorEastAsia" w:hAnsi="Microsoft YaHei" w:cs="Microsoft YaHei" w:hint="eastAsia"/>
          <w:lang w:val="en-US" w:eastAsia="zh-CN"/>
        </w:rPr>
        <w:t>见网址</w:t>
      </w:r>
      <w:r w:rsidRPr="000C13F3">
        <w:rPr>
          <w:rFonts w:ascii="Microsoft YaHei" w:eastAsiaTheme="minorEastAsia" w:hAnsi="Microsoft YaHei" w:cs="Microsoft YaHei" w:hint="eastAsia"/>
          <w:lang w:eastAsia="zh-CN"/>
        </w:rPr>
        <w:t>：</w:t>
      </w:r>
      <w:hyperlink r:id="rId12" w:history="1">
        <w:r w:rsidRPr="000C13F3">
          <w:rPr>
            <w:rStyle w:val="Hyperlink"/>
            <w:color w:val="auto"/>
            <w:u w:val="none"/>
            <w:lang w:eastAsia="zh-CN"/>
          </w:rPr>
          <w:t>www.itu.int/pub/T-SP-SR.1-2012</w:t>
        </w:r>
      </w:hyperlink>
    </w:p>
    <w:p w14:paraId="50EED37D" w14:textId="77777777" w:rsidR="00A448EF" w:rsidRPr="000C13F3" w:rsidRDefault="00A448EF" w:rsidP="00A448EF">
      <w:pPr>
        <w:rPr>
          <w:highlight w:val="yellow"/>
        </w:rPr>
      </w:pPr>
    </w:p>
    <w:tbl>
      <w:tblPr>
        <w:tblW w:w="0" w:type="auto"/>
        <w:tblInd w:w="108" w:type="dxa"/>
        <w:tblLayout w:type="fixed"/>
        <w:tblLook w:val="0000" w:firstRow="0" w:lastRow="0" w:firstColumn="0" w:lastColumn="0" w:noHBand="0" w:noVBand="0"/>
      </w:tblPr>
      <w:tblGrid>
        <w:gridCol w:w="34"/>
        <w:gridCol w:w="2126"/>
        <w:gridCol w:w="284"/>
        <w:gridCol w:w="1701"/>
        <w:gridCol w:w="352"/>
        <w:gridCol w:w="1916"/>
        <w:gridCol w:w="1985"/>
      </w:tblGrid>
      <w:tr w:rsidR="00A448EF" w:rsidRPr="00A448EF" w14:paraId="23A2A90A" w14:textId="77777777" w:rsidTr="00A448EF">
        <w:trPr>
          <w:gridBefore w:val="1"/>
          <w:gridAfter w:val="2"/>
          <w:wBefore w:w="34" w:type="dxa"/>
          <w:wAfter w:w="3901" w:type="dxa"/>
        </w:trPr>
        <w:tc>
          <w:tcPr>
            <w:tcW w:w="2410" w:type="dxa"/>
            <w:gridSpan w:val="2"/>
            <w:vAlign w:val="center"/>
          </w:tcPr>
          <w:p w14:paraId="75344B62" w14:textId="77777777" w:rsidR="00A448EF" w:rsidRPr="00A448EF" w:rsidRDefault="00A448EF" w:rsidP="007D1389">
            <w:pPr>
              <w:spacing w:after="120"/>
              <w:rPr>
                <w:rFonts w:eastAsia="STKaiti"/>
                <w:b/>
                <w:lang w:val="en-US"/>
              </w:rPr>
            </w:pPr>
            <w:r w:rsidRPr="00A448EF">
              <w:rPr>
                <w:rFonts w:eastAsia="STKaiti" w:hint="eastAsia"/>
                <w:b/>
                <w:lang w:val="fr-FR"/>
              </w:rPr>
              <w:t>国家</w:t>
            </w:r>
            <w:r w:rsidRPr="00A448EF">
              <w:rPr>
                <w:rFonts w:eastAsia="STKaiti"/>
                <w:b/>
                <w:lang w:val="fr-FR"/>
              </w:rPr>
              <w:t>/</w:t>
            </w:r>
            <w:r w:rsidRPr="00A448EF">
              <w:rPr>
                <w:rFonts w:eastAsia="STKaiti" w:hint="eastAsia"/>
                <w:b/>
                <w:lang w:val="fr-FR"/>
              </w:rPr>
              <w:t>地理区域</w:t>
            </w:r>
          </w:p>
        </w:tc>
        <w:tc>
          <w:tcPr>
            <w:tcW w:w="2053" w:type="dxa"/>
            <w:gridSpan w:val="2"/>
            <w:vAlign w:val="center"/>
          </w:tcPr>
          <w:p w14:paraId="723CDACC" w14:textId="77777777" w:rsidR="00A448EF" w:rsidRPr="00A448EF" w:rsidRDefault="00A448EF" w:rsidP="00A448EF">
            <w:pPr>
              <w:rPr>
                <w:rFonts w:eastAsia="STKaiti"/>
                <w:b/>
                <w:iCs/>
                <w:lang w:val="fr-FR"/>
              </w:rPr>
            </w:pPr>
            <w:r w:rsidRPr="00A448EF">
              <w:rPr>
                <w:rFonts w:eastAsia="STKaiti"/>
                <w:b/>
                <w:iCs/>
              </w:rPr>
              <w:t>OB</w:t>
            </w:r>
          </w:p>
        </w:tc>
      </w:tr>
      <w:tr w:rsidR="00A448EF" w:rsidRPr="00A448EF" w14:paraId="6AAE3ED1" w14:textId="77777777" w:rsidTr="00A448EF">
        <w:tc>
          <w:tcPr>
            <w:tcW w:w="2160" w:type="dxa"/>
            <w:gridSpan w:val="2"/>
          </w:tcPr>
          <w:p w14:paraId="37240F5B" w14:textId="77777777" w:rsidR="00A448EF" w:rsidRPr="00A448EF" w:rsidRDefault="00A448EF" w:rsidP="00A448EF">
            <w:pPr>
              <w:rPr>
                <w:b/>
                <w:bCs/>
                <w:lang w:val="fr-FR"/>
              </w:rPr>
            </w:pPr>
            <w:r w:rsidRPr="00A448EF">
              <w:rPr>
                <w:b/>
                <w:bCs/>
                <w:lang w:val="fr-FR"/>
              </w:rPr>
              <w:t>塞舌尔</w:t>
            </w:r>
          </w:p>
        </w:tc>
        <w:tc>
          <w:tcPr>
            <w:tcW w:w="1985" w:type="dxa"/>
            <w:gridSpan w:val="2"/>
          </w:tcPr>
          <w:p w14:paraId="7D6DF13E" w14:textId="10449713" w:rsidR="00A448EF" w:rsidRPr="00A448EF" w:rsidRDefault="00A448EF" w:rsidP="00A448EF">
            <w:pPr>
              <w:rPr>
                <w:b/>
                <w:lang w:val="en-US"/>
              </w:rPr>
            </w:pPr>
            <w:r w:rsidRPr="00A448EF">
              <w:rPr>
                <w:b/>
                <w:lang w:val="en-US"/>
              </w:rPr>
              <w:t>1006</w:t>
            </w:r>
            <w:r w:rsidRPr="00A448EF">
              <w:rPr>
                <w:b/>
                <w:lang w:val="en-US"/>
              </w:rPr>
              <w:t>（第</w:t>
            </w:r>
            <w:r w:rsidRPr="00A448EF">
              <w:rPr>
                <w:b/>
                <w:lang w:val="en-US"/>
              </w:rPr>
              <w:t>13</w:t>
            </w:r>
            <w:r w:rsidRPr="00A448EF">
              <w:rPr>
                <w:b/>
                <w:lang w:val="en-US"/>
              </w:rPr>
              <w:t>页</w:t>
            </w:r>
            <w:r w:rsidR="00C81A7F">
              <w:rPr>
                <w:b/>
                <w:lang w:val="en-US"/>
              </w:rPr>
              <w:t>）</w:t>
            </w:r>
          </w:p>
        </w:tc>
        <w:tc>
          <w:tcPr>
            <w:tcW w:w="2268" w:type="dxa"/>
            <w:gridSpan w:val="2"/>
            <w:tcBorders>
              <w:left w:val="nil"/>
            </w:tcBorders>
          </w:tcPr>
          <w:p w14:paraId="7DCCD9E5" w14:textId="77777777" w:rsidR="00A448EF" w:rsidRPr="00A448EF" w:rsidRDefault="00A448EF" w:rsidP="00A448EF">
            <w:pPr>
              <w:rPr>
                <w:b/>
                <w:lang w:val="en-US"/>
              </w:rPr>
            </w:pPr>
          </w:p>
        </w:tc>
        <w:tc>
          <w:tcPr>
            <w:tcW w:w="1985" w:type="dxa"/>
          </w:tcPr>
          <w:p w14:paraId="36D0287E" w14:textId="77777777" w:rsidR="00A448EF" w:rsidRPr="00A448EF" w:rsidRDefault="00A448EF" w:rsidP="00A448EF">
            <w:pPr>
              <w:rPr>
                <w:b/>
                <w:lang w:val="en-US"/>
              </w:rPr>
            </w:pPr>
          </w:p>
        </w:tc>
      </w:tr>
      <w:tr w:rsidR="00A448EF" w:rsidRPr="00A448EF" w14:paraId="527D1F57" w14:textId="77777777" w:rsidTr="00A448EF">
        <w:tc>
          <w:tcPr>
            <w:tcW w:w="2160" w:type="dxa"/>
            <w:gridSpan w:val="2"/>
          </w:tcPr>
          <w:p w14:paraId="39ACB7FC" w14:textId="77777777" w:rsidR="00A448EF" w:rsidRPr="00A448EF" w:rsidRDefault="00A448EF" w:rsidP="00A448EF">
            <w:pPr>
              <w:rPr>
                <w:b/>
                <w:bCs/>
                <w:lang w:val="fr-FR"/>
              </w:rPr>
            </w:pPr>
            <w:r w:rsidRPr="00A448EF">
              <w:rPr>
                <w:b/>
                <w:bCs/>
                <w:lang w:val="fr-FR"/>
              </w:rPr>
              <w:t>斯洛伐克</w:t>
            </w:r>
          </w:p>
        </w:tc>
        <w:tc>
          <w:tcPr>
            <w:tcW w:w="1985" w:type="dxa"/>
            <w:gridSpan w:val="2"/>
          </w:tcPr>
          <w:p w14:paraId="321B1324" w14:textId="4F6ED677" w:rsidR="00A448EF" w:rsidRPr="00A448EF" w:rsidRDefault="00A448EF" w:rsidP="00A448EF">
            <w:pPr>
              <w:rPr>
                <w:b/>
                <w:lang w:val="en-US"/>
              </w:rPr>
            </w:pPr>
            <w:r w:rsidRPr="00A448EF">
              <w:rPr>
                <w:b/>
                <w:lang w:val="en-US"/>
              </w:rPr>
              <w:t>1007</w:t>
            </w:r>
            <w:r w:rsidRPr="00A448EF">
              <w:rPr>
                <w:b/>
                <w:lang w:val="en-US"/>
              </w:rPr>
              <w:t>（第</w:t>
            </w:r>
            <w:r w:rsidRPr="00A448EF">
              <w:rPr>
                <w:b/>
                <w:lang w:val="en-US"/>
              </w:rPr>
              <w:t>12</w:t>
            </w:r>
            <w:r w:rsidRPr="00A448EF">
              <w:rPr>
                <w:b/>
                <w:lang w:val="en-US"/>
              </w:rPr>
              <w:t>页</w:t>
            </w:r>
            <w:r w:rsidR="00C81A7F">
              <w:rPr>
                <w:b/>
                <w:lang w:val="en-US"/>
              </w:rPr>
              <w:t>）</w:t>
            </w:r>
          </w:p>
        </w:tc>
        <w:tc>
          <w:tcPr>
            <w:tcW w:w="2268" w:type="dxa"/>
            <w:gridSpan w:val="2"/>
            <w:tcBorders>
              <w:left w:val="nil"/>
            </w:tcBorders>
          </w:tcPr>
          <w:p w14:paraId="53BA28B0" w14:textId="77777777" w:rsidR="00A448EF" w:rsidRPr="00A448EF" w:rsidRDefault="00A448EF" w:rsidP="00A448EF">
            <w:pPr>
              <w:rPr>
                <w:b/>
                <w:lang w:val="en-US"/>
              </w:rPr>
            </w:pPr>
          </w:p>
        </w:tc>
        <w:tc>
          <w:tcPr>
            <w:tcW w:w="1985" w:type="dxa"/>
          </w:tcPr>
          <w:p w14:paraId="27B7D542" w14:textId="77777777" w:rsidR="00A448EF" w:rsidRPr="00A448EF" w:rsidRDefault="00A448EF" w:rsidP="00A448EF">
            <w:pPr>
              <w:rPr>
                <w:b/>
                <w:lang w:val="en-US"/>
              </w:rPr>
            </w:pPr>
          </w:p>
        </w:tc>
      </w:tr>
      <w:tr w:rsidR="00A448EF" w:rsidRPr="00A448EF" w14:paraId="1BACCCFE" w14:textId="77777777" w:rsidTr="00A448EF">
        <w:tc>
          <w:tcPr>
            <w:tcW w:w="2160" w:type="dxa"/>
            <w:gridSpan w:val="2"/>
          </w:tcPr>
          <w:p w14:paraId="252828B2" w14:textId="77777777" w:rsidR="00A448EF" w:rsidRPr="00A448EF" w:rsidRDefault="00A448EF" w:rsidP="00A448EF">
            <w:pPr>
              <w:rPr>
                <w:b/>
                <w:bCs/>
                <w:lang w:val="fr-FR"/>
              </w:rPr>
            </w:pPr>
            <w:r w:rsidRPr="00A448EF">
              <w:rPr>
                <w:rFonts w:hint="eastAsia"/>
                <w:b/>
                <w:bCs/>
                <w:lang w:val="fr-FR"/>
              </w:rPr>
              <w:t>马来西亚</w:t>
            </w:r>
          </w:p>
        </w:tc>
        <w:tc>
          <w:tcPr>
            <w:tcW w:w="1985" w:type="dxa"/>
            <w:gridSpan w:val="2"/>
          </w:tcPr>
          <w:p w14:paraId="10ADF136" w14:textId="5DB1EE8A" w:rsidR="00A448EF" w:rsidRPr="00A448EF" w:rsidRDefault="00A448EF" w:rsidP="00A448EF">
            <w:pPr>
              <w:rPr>
                <w:b/>
                <w:lang w:val="en-US"/>
              </w:rPr>
            </w:pPr>
            <w:r w:rsidRPr="00A448EF">
              <w:rPr>
                <w:b/>
                <w:lang w:val="en-US"/>
              </w:rPr>
              <w:t>1013</w:t>
            </w:r>
            <w:r w:rsidRPr="00A448EF">
              <w:rPr>
                <w:b/>
                <w:lang w:val="en-US"/>
              </w:rPr>
              <w:t>（第</w:t>
            </w:r>
            <w:r w:rsidRPr="00A448EF">
              <w:rPr>
                <w:b/>
                <w:lang w:val="en-US"/>
              </w:rPr>
              <w:t>5</w:t>
            </w:r>
            <w:r w:rsidRPr="00A448EF">
              <w:rPr>
                <w:b/>
                <w:lang w:val="en-US"/>
              </w:rPr>
              <w:t>页</w:t>
            </w:r>
            <w:r w:rsidR="00C81A7F">
              <w:rPr>
                <w:b/>
                <w:lang w:val="en-US"/>
              </w:rPr>
              <w:t>）</w:t>
            </w:r>
          </w:p>
        </w:tc>
        <w:tc>
          <w:tcPr>
            <w:tcW w:w="2268" w:type="dxa"/>
            <w:gridSpan w:val="2"/>
            <w:tcBorders>
              <w:left w:val="nil"/>
            </w:tcBorders>
          </w:tcPr>
          <w:p w14:paraId="7C0B4F19" w14:textId="77777777" w:rsidR="00A448EF" w:rsidRPr="00A448EF" w:rsidRDefault="00A448EF" w:rsidP="00A448EF">
            <w:pPr>
              <w:rPr>
                <w:b/>
                <w:lang w:val="en-US"/>
              </w:rPr>
            </w:pPr>
          </w:p>
        </w:tc>
        <w:tc>
          <w:tcPr>
            <w:tcW w:w="1985" w:type="dxa"/>
          </w:tcPr>
          <w:p w14:paraId="58E671E9" w14:textId="77777777" w:rsidR="00A448EF" w:rsidRPr="00A448EF" w:rsidRDefault="00A448EF" w:rsidP="00A448EF">
            <w:pPr>
              <w:rPr>
                <w:b/>
                <w:lang w:val="en-US"/>
              </w:rPr>
            </w:pPr>
          </w:p>
        </w:tc>
      </w:tr>
      <w:tr w:rsidR="00A448EF" w:rsidRPr="00A448EF" w14:paraId="4C81466A" w14:textId="77777777" w:rsidTr="00A448EF">
        <w:tc>
          <w:tcPr>
            <w:tcW w:w="2160" w:type="dxa"/>
            <w:gridSpan w:val="2"/>
          </w:tcPr>
          <w:p w14:paraId="4F40DB7A" w14:textId="77777777" w:rsidR="00A448EF" w:rsidRPr="00A448EF" w:rsidRDefault="00A448EF" w:rsidP="00A448EF">
            <w:pPr>
              <w:rPr>
                <w:b/>
                <w:bCs/>
                <w:lang w:val="fr-FR"/>
              </w:rPr>
            </w:pPr>
            <w:r w:rsidRPr="00A448EF">
              <w:rPr>
                <w:b/>
                <w:bCs/>
                <w:lang w:val="fr-FR"/>
              </w:rPr>
              <w:t>泰国</w:t>
            </w:r>
          </w:p>
        </w:tc>
        <w:tc>
          <w:tcPr>
            <w:tcW w:w="1985" w:type="dxa"/>
            <w:gridSpan w:val="2"/>
          </w:tcPr>
          <w:p w14:paraId="0630C1CC" w14:textId="720771C7" w:rsidR="00A448EF" w:rsidRPr="00A448EF" w:rsidRDefault="00A448EF" w:rsidP="00A448EF">
            <w:pPr>
              <w:rPr>
                <w:b/>
                <w:lang w:val="en-US"/>
              </w:rPr>
            </w:pPr>
            <w:r w:rsidRPr="00A448EF">
              <w:rPr>
                <w:b/>
                <w:lang w:val="en-US"/>
              </w:rPr>
              <w:t>1034</w:t>
            </w:r>
            <w:r w:rsidRPr="00A448EF">
              <w:rPr>
                <w:b/>
                <w:lang w:val="en-US"/>
              </w:rPr>
              <w:t>（第</w:t>
            </w:r>
            <w:r w:rsidRPr="00A448EF">
              <w:rPr>
                <w:b/>
                <w:lang w:val="en-US"/>
              </w:rPr>
              <w:t>5</w:t>
            </w:r>
            <w:r w:rsidRPr="00A448EF">
              <w:rPr>
                <w:b/>
                <w:lang w:val="en-US"/>
              </w:rPr>
              <w:t>页</w:t>
            </w:r>
            <w:r w:rsidR="00C81A7F">
              <w:rPr>
                <w:b/>
                <w:lang w:val="en-US"/>
              </w:rPr>
              <w:t>）</w:t>
            </w:r>
          </w:p>
        </w:tc>
        <w:tc>
          <w:tcPr>
            <w:tcW w:w="2268" w:type="dxa"/>
            <w:gridSpan w:val="2"/>
            <w:tcBorders>
              <w:left w:val="nil"/>
            </w:tcBorders>
          </w:tcPr>
          <w:p w14:paraId="178766DC" w14:textId="77777777" w:rsidR="00A448EF" w:rsidRPr="00A448EF" w:rsidRDefault="00A448EF" w:rsidP="00A448EF">
            <w:pPr>
              <w:rPr>
                <w:b/>
                <w:lang w:val="en-US"/>
              </w:rPr>
            </w:pPr>
          </w:p>
        </w:tc>
        <w:tc>
          <w:tcPr>
            <w:tcW w:w="1985" w:type="dxa"/>
          </w:tcPr>
          <w:p w14:paraId="4081BECB" w14:textId="77777777" w:rsidR="00A448EF" w:rsidRPr="00A448EF" w:rsidRDefault="00A448EF" w:rsidP="00A448EF">
            <w:pPr>
              <w:rPr>
                <w:b/>
                <w:lang w:val="en-US"/>
              </w:rPr>
            </w:pPr>
          </w:p>
        </w:tc>
      </w:tr>
      <w:tr w:rsidR="00A448EF" w:rsidRPr="00A448EF" w14:paraId="16F7EE33" w14:textId="77777777" w:rsidTr="00A448EF">
        <w:tc>
          <w:tcPr>
            <w:tcW w:w="2160" w:type="dxa"/>
            <w:gridSpan w:val="2"/>
          </w:tcPr>
          <w:p w14:paraId="16773417" w14:textId="77777777" w:rsidR="00A448EF" w:rsidRPr="00A448EF" w:rsidRDefault="00A448EF" w:rsidP="00A448EF">
            <w:pPr>
              <w:rPr>
                <w:b/>
                <w:bCs/>
                <w:lang w:val="fr-FR"/>
              </w:rPr>
            </w:pPr>
            <w:r w:rsidRPr="00A448EF">
              <w:rPr>
                <w:b/>
                <w:bCs/>
                <w:lang w:val="fr-FR"/>
              </w:rPr>
              <w:t>圣多美和普林西比</w:t>
            </w:r>
          </w:p>
        </w:tc>
        <w:tc>
          <w:tcPr>
            <w:tcW w:w="1985" w:type="dxa"/>
            <w:gridSpan w:val="2"/>
          </w:tcPr>
          <w:p w14:paraId="76161930" w14:textId="29BD2148" w:rsidR="00A448EF" w:rsidRPr="00A448EF" w:rsidRDefault="00A448EF" w:rsidP="00A448EF">
            <w:pPr>
              <w:rPr>
                <w:b/>
                <w:lang w:val="en-US"/>
              </w:rPr>
            </w:pPr>
            <w:r w:rsidRPr="00A448EF">
              <w:rPr>
                <w:b/>
                <w:lang w:val="en-US"/>
              </w:rPr>
              <w:t>1039</w:t>
            </w:r>
            <w:r w:rsidRPr="00A448EF">
              <w:rPr>
                <w:b/>
                <w:lang w:val="en-US"/>
              </w:rPr>
              <w:t>（第</w:t>
            </w:r>
            <w:r w:rsidRPr="00A448EF">
              <w:rPr>
                <w:b/>
                <w:lang w:val="en-US"/>
              </w:rPr>
              <w:t>14</w:t>
            </w:r>
            <w:r w:rsidRPr="00A448EF">
              <w:rPr>
                <w:b/>
                <w:lang w:val="en-US"/>
              </w:rPr>
              <w:t>页</w:t>
            </w:r>
            <w:r w:rsidR="00C81A7F">
              <w:rPr>
                <w:b/>
                <w:lang w:val="en-US"/>
              </w:rPr>
              <w:t>）</w:t>
            </w:r>
          </w:p>
        </w:tc>
        <w:tc>
          <w:tcPr>
            <w:tcW w:w="2268" w:type="dxa"/>
            <w:gridSpan w:val="2"/>
            <w:tcBorders>
              <w:left w:val="nil"/>
            </w:tcBorders>
          </w:tcPr>
          <w:p w14:paraId="48D1478A" w14:textId="77777777" w:rsidR="00A448EF" w:rsidRPr="00A448EF" w:rsidRDefault="00A448EF" w:rsidP="00A448EF">
            <w:pPr>
              <w:rPr>
                <w:b/>
                <w:lang w:val="en-US"/>
              </w:rPr>
            </w:pPr>
          </w:p>
        </w:tc>
        <w:tc>
          <w:tcPr>
            <w:tcW w:w="1985" w:type="dxa"/>
          </w:tcPr>
          <w:p w14:paraId="1FB251C6" w14:textId="77777777" w:rsidR="00A448EF" w:rsidRPr="00A448EF" w:rsidRDefault="00A448EF" w:rsidP="00A448EF">
            <w:pPr>
              <w:rPr>
                <w:b/>
                <w:lang w:val="en-US"/>
              </w:rPr>
            </w:pPr>
          </w:p>
        </w:tc>
      </w:tr>
      <w:tr w:rsidR="00A448EF" w:rsidRPr="00A448EF" w14:paraId="7DB87016" w14:textId="77777777" w:rsidTr="00A448EF">
        <w:tc>
          <w:tcPr>
            <w:tcW w:w="2160" w:type="dxa"/>
            <w:gridSpan w:val="2"/>
          </w:tcPr>
          <w:p w14:paraId="4079E921" w14:textId="77777777" w:rsidR="00A448EF" w:rsidRPr="00A448EF" w:rsidRDefault="00A448EF" w:rsidP="00A448EF">
            <w:pPr>
              <w:rPr>
                <w:b/>
                <w:bCs/>
                <w:lang w:val="fr-FR"/>
              </w:rPr>
            </w:pPr>
            <w:r w:rsidRPr="00A448EF">
              <w:rPr>
                <w:b/>
                <w:bCs/>
                <w:lang w:val="fr-FR"/>
              </w:rPr>
              <w:t>乌拉圭</w:t>
            </w:r>
          </w:p>
        </w:tc>
        <w:tc>
          <w:tcPr>
            <w:tcW w:w="1985" w:type="dxa"/>
            <w:gridSpan w:val="2"/>
          </w:tcPr>
          <w:p w14:paraId="1FF15F39" w14:textId="79D19413" w:rsidR="00A448EF" w:rsidRPr="00A448EF" w:rsidRDefault="00A448EF" w:rsidP="00A448EF">
            <w:pPr>
              <w:rPr>
                <w:b/>
                <w:lang w:val="en-US"/>
              </w:rPr>
            </w:pPr>
            <w:r w:rsidRPr="00A448EF">
              <w:rPr>
                <w:b/>
                <w:lang w:val="en-US"/>
              </w:rPr>
              <w:t>1039</w:t>
            </w:r>
            <w:r w:rsidRPr="00A448EF">
              <w:rPr>
                <w:b/>
                <w:lang w:val="en-US"/>
              </w:rPr>
              <w:t>（第</w:t>
            </w:r>
            <w:r w:rsidRPr="00A448EF">
              <w:rPr>
                <w:b/>
                <w:lang w:val="en-US"/>
              </w:rPr>
              <w:t>14</w:t>
            </w:r>
            <w:r w:rsidRPr="00A448EF">
              <w:rPr>
                <w:b/>
                <w:lang w:val="en-US"/>
              </w:rPr>
              <w:t>页</w:t>
            </w:r>
            <w:r w:rsidR="00C81A7F">
              <w:rPr>
                <w:b/>
                <w:lang w:val="en-US"/>
              </w:rPr>
              <w:t>）</w:t>
            </w:r>
          </w:p>
        </w:tc>
        <w:tc>
          <w:tcPr>
            <w:tcW w:w="2268" w:type="dxa"/>
            <w:gridSpan w:val="2"/>
            <w:tcBorders>
              <w:left w:val="nil"/>
            </w:tcBorders>
          </w:tcPr>
          <w:p w14:paraId="09DEC515" w14:textId="77777777" w:rsidR="00A448EF" w:rsidRPr="00A448EF" w:rsidRDefault="00A448EF" w:rsidP="00A448EF">
            <w:pPr>
              <w:rPr>
                <w:b/>
                <w:lang w:val="en-US"/>
              </w:rPr>
            </w:pPr>
          </w:p>
        </w:tc>
        <w:tc>
          <w:tcPr>
            <w:tcW w:w="1985" w:type="dxa"/>
          </w:tcPr>
          <w:p w14:paraId="423B7305" w14:textId="77777777" w:rsidR="00A448EF" w:rsidRPr="00A448EF" w:rsidRDefault="00A448EF" w:rsidP="00A448EF">
            <w:pPr>
              <w:rPr>
                <w:b/>
                <w:lang w:val="en-US"/>
              </w:rPr>
            </w:pPr>
          </w:p>
        </w:tc>
      </w:tr>
      <w:tr w:rsidR="00A448EF" w:rsidRPr="00A448EF" w14:paraId="4482A743" w14:textId="77777777" w:rsidTr="00A448EF">
        <w:tc>
          <w:tcPr>
            <w:tcW w:w="2160" w:type="dxa"/>
            <w:gridSpan w:val="2"/>
          </w:tcPr>
          <w:p w14:paraId="27B10410" w14:textId="77777777" w:rsidR="00A448EF" w:rsidRPr="00A448EF" w:rsidRDefault="00A448EF" w:rsidP="00A448EF">
            <w:pPr>
              <w:rPr>
                <w:b/>
                <w:bCs/>
                <w:lang w:val="fr-FR"/>
              </w:rPr>
            </w:pPr>
            <w:r w:rsidRPr="00A448EF">
              <w:rPr>
                <w:b/>
                <w:bCs/>
                <w:lang w:val="fr-FR"/>
              </w:rPr>
              <w:t>中国香港</w:t>
            </w:r>
          </w:p>
        </w:tc>
        <w:tc>
          <w:tcPr>
            <w:tcW w:w="1985" w:type="dxa"/>
            <w:gridSpan w:val="2"/>
          </w:tcPr>
          <w:p w14:paraId="4CF5AE42" w14:textId="147E1648" w:rsidR="00A448EF" w:rsidRPr="00A448EF" w:rsidRDefault="00A448EF" w:rsidP="00A448EF">
            <w:pPr>
              <w:rPr>
                <w:b/>
                <w:lang w:val="en-US"/>
              </w:rPr>
            </w:pPr>
            <w:r w:rsidRPr="00A448EF">
              <w:rPr>
                <w:b/>
                <w:lang w:val="en-US"/>
              </w:rPr>
              <w:t>1068</w:t>
            </w:r>
            <w:r w:rsidRPr="00A448EF">
              <w:rPr>
                <w:b/>
                <w:lang w:val="en-US"/>
              </w:rPr>
              <w:t>（第</w:t>
            </w:r>
            <w:r w:rsidRPr="00A448EF">
              <w:rPr>
                <w:b/>
                <w:lang w:val="en-US"/>
              </w:rPr>
              <w:t>4</w:t>
            </w:r>
            <w:r w:rsidRPr="00A448EF">
              <w:rPr>
                <w:b/>
                <w:lang w:val="en-US"/>
              </w:rPr>
              <w:t>页</w:t>
            </w:r>
            <w:r w:rsidR="00C81A7F">
              <w:rPr>
                <w:b/>
                <w:lang w:val="en-US"/>
              </w:rPr>
              <w:t>）</w:t>
            </w:r>
          </w:p>
        </w:tc>
        <w:tc>
          <w:tcPr>
            <w:tcW w:w="2268" w:type="dxa"/>
            <w:gridSpan w:val="2"/>
            <w:tcBorders>
              <w:left w:val="nil"/>
            </w:tcBorders>
          </w:tcPr>
          <w:p w14:paraId="082AE8A8" w14:textId="77777777" w:rsidR="00A448EF" w:rsidRPr="00A448EF" w:rsidRDefault="00A448EF" w:rsidP="00A448EF">
            <w:pPr>
              <w:rPr>
                <w:b/>
                <w:lang w:val="en-US"/>
              </w:rPr>
            </w:pPr>
          </w:p>
        </w:tc>
        <w:tc>
          <w:tcPr>
            <w:tcW w:w="1985" w:type="dxa"/>
          </w:tcPr>
          <w:p w14:paraId="712C1DDD" w14:textId="77777777" w:rsidR="00A448EF" w:rsidRPr="00A448EF" w:rsidRDefault="00A448EF" w:rsidP="00A448EF">
            <w:pPr>
              <w:rPr>
                <w:b/>
                <w:lang w:val="en-US"/>
              </w:rPr>
            </w:pPr>
          </w:p>
        </w:tc>
      </w:tr>
      <w:tr w:rsidR="00A448EF" w:rsidRPr="00A448EF" w14:paraId="78140701" w14:textId="77777777" w:rsidTr="00A448EF">
        <w:tc>
          <w:tcPr>
            <w:tcW w:w="2160" w:type="dxa"/>
            <w:gridSpan w:val="2"/>
          </w:tcPr>
          <w:p w14:paraId="63579878" w14:textId="77777777" w:rsidR="00A448EF" w:rsidRPr="00A448EF" w:rsidRDefault="00A448EF" w:rsidP="00A448EF">
            <w:pPr>
              <w:rPr>
                <w:bCs/>
                <w:lang w:val="en-US"/>
              </w:rPr>
            </w:pPr>
            <w:r w:rsidRPr="00A448EF">
              <w:rPr>
                <w:rFonts w:hint="eastAsia"/>
                <w:b/>
                <w:bCs/>
                <w:lang w:val="en-US"/>
              </w:rPr>
              <w:t>乌克兰</w:t>
            </w:r>
          </w:p>
        </w:tc>
        <w:tc>
          <w:tcPr>
            <w:tcW w:w="1985" w:type="dxa"/>
            <w:gridSpan w:val="2"/>
          </w:tcPr>
          <w:p w14:paraId="32811959" w14:textId="087E3040" w:rsidR="00A448EF" w:rsidRPr="00A448EF" w:rsidRDefault="00A448EF" w:rsidP="00A448EF">
            <w:pPr>
              <w:rPr>
                <w:bCs/>
                <w:lang w:val="en-US"/>
              </w:rPr>
            </w:pPr>
            <w:r w:rsidRPr="00A448EF">
              <w:rPr>
                <w:b/>
                <w:bCs/>
                <w:lang w:val="en-US"/>
              </w:rPr>
              <w:t>1148</w:t>
            </w:r>
            <w:r w:rsidRPr="00A448EF">
              <w:rPr>
                <w:b/>
                <w:bCs/>
                <w:lang w:val="en-US"/>
              </w:rPr>
              <w:t>（第</w:t>
            </w:r>
            <w:r w:rsidRPr="00A448EF">
              <w:rPr>
                <w:b/>
                <w:bCs/>
                <w:lang w:val="en-US"/>
              </w:rPr>
              <w:t>5</w:t>
            </w:r>
            <w:r w:rsidRPr="00A448EF">
              <w:rPr>
                <w:b/>
                <w:bCs/>
                <w:lang w:val="en-US"/>
              </w:rPr>
              <w:t>页</w:t>
            </w:r>
            <w:r w:rsidR="00C81A7F">
              <w:rPr>
                <w:b/>
                <w:bCs/>
                <w:lang w:val="en-US"/>
              </w:rPr>
              <w:t>）</w:t>
            </w:r>
          </w:p>
        </w:tc>
        <w:tc>
          <w:tcPr>
            <w:tcW w:w="2268" w:type="dxa"/>
            <w:gridSpan w:val="2"/>
            <w:tcBorders>
              <w:left w:val="nil"/>
            </w:tcBorders>
          </w:tcPr>
          <w:p w14:paraId="1DB63870" w14:textId="77777777" w:rsidR="00A448EF" w:rsidRPr="00A448EF" w:rsidRDefault="00A448EF" w:rsidP="00A448EF">
            <w:pPr>
              <w:rPr>
                <w:b/>
                <w:lang w:val="en-US"/>
              </w:rPr>
            </w:pPr>
          </w:p>
        </w:tc>
        <w:tc>
          <w:tcPr>
            <w:tcW w:w="1985" w:type="dxa"/>
          </w:tcPr>
          <w:p w14:paraId="729FD0A4" w14:textId="77777777" w:rsidR="00A448EF" w:rsidRPr="00A448EF" w:rsidRDefault="00A448EF" w:rsidP="00A448EF">
            <w:pPr>
              <w:rPr>
                <w:b/>
                <w:lang w:val="en-US"/>
              </w:rPr>
            </w:pPr>
          </w:p>
        </w:tc>
      </w:tr>
    </w:tbl>
    <w:p w14:paraId="047A5E2C" w14:textId="77777777" w:rsidR="00912497" w:rsidRPr="00912497" w:rsidRDefault="00912497" w:rsidP="00912497">
      <w:bookmarkStart w:id="509" w:name="_Toc39484655"/>
      <w:bookmarkStart w:id="510" w:name="_Toc39650455"/>
      <w:bookmarkStart w:id="511" w:name="_Toc60661697"/>
      <w:bookmarkStart w:id="512" w:name="_Toc60664400"/>
      <w:bookmarkStart w:id="513" w:name="_Toc69132142"/>
      <w:bookmarkStart w:id="514" w:name="_Toc106194700"/>
      <w:bookmarkEnd w:id="507"/>
      <w:bookmarkEnd w:id="508"/>
    </w:p>
    <w:p w14:paraId="497507CB" w14:textId="1E369BED" w:rsidR="00912497" w:rsidRPr="00912497" w:rsidRDefault="00912497" w:rsidP="00912497"/>
    <w:p w14:paraId="7BBCABDB" w14:textId="657B623F" w:rsidR="00A448EF" w:rsidRPr="00454DB1" w:rsidRDefault="00A448EF" w:rsidP="00912497">
      <w:pPr>
        <w:pStyle w:val="Heading20"/>
        <w:spacing w:before="120"/>
        <w:rPr>
          <w:rFonts w:asciiTheme="minorHAnsi" w:hAnsiTheme="minorHAnsi" w:cs="Arial"/>
          <w:lang w:eastAsia="zh-CN"/>
        </w:rPr>
      </w:pPr>
      <w:r w:rsidRPr="00454DB1">
        <w:rPr>
          <w:rFonts w:asciiTheme="minorHAnsi" w:hAnsiTheme="minorHAnsi" w:cs="Arial" w:hint="eastAsia"/>
          <w:lang w:eastAsia="zh-CN"/>
        </w:rPr>
        <w:t>回叫和迂回呼叫程序</w:t>
      </w:r>
      <w:r w:rsidRPr="00454DB1">
        <w:rPr>
          <w:rFonts w:asciiTheme="minorHAnsi" w:hAnsiTheme="minorHAnsi" w:cs="Arial"/>
          <w:lang w:eastAsia="zh-CN"/>
        </w:rPr>
        <w:br/>
      </w:r>
      <w:r w:rsidRPr="00454DB1">
        <w:rPr>
          <w:rFonts w:asciiTheme="minorHAnsi" w:hAnsiTheme="minorHAnsi" w:cs="Arial" w:hint="eastAsia"/>
          <w:lang w:eastAsia="zh-CN"/>
        </w:rPr>
        <w:t>（</w:t>
      </w:r>
      <w:r w:rsidRPr="00454DB1">
        <w:rPr>
          <w:rFonts w:asciiTheme="minorHAnsi" w:hAnsiTheme="minorHAnsi" w:cs="Arial"/>
          <w:lang w:eastAsia="zh-CN"/>
        </w:rPr>
        <w:t>2006</w:t>
      </w:r>
      <w:r w:rsidRPr="00454DB1">
        <w:rPr>
          <w:rFonts w:asciiTheme="minorHAnsi" w:hAnsiTheme="minorHAnsi" w:cs="Arial" w:hint="eastAsia"/>
          <w:lang w:eastAsia="zh-CN"/>
        </w:rPr>
        <w:t>年全权代表大会修订的第</w:t>
      </w:r>
      <w:r w:rsidRPr="00454DB1">
        <w:rPr>
          <w:rFonts w:asciiTheme="minorHAnsi" w:hAnsiTheme="minorHAnsi" w:cs="Arial"/>
          <w:lang w:eastAsia="zh-CN"/>
        </w:rPr>
        <w:t>21</w:t>
      </w:r>
      <w:r w:rsidRPr="00454DB1">
        <w:rPr>
          <w:rFonts w:asciiTheme="minorHAnsi" w:hAnsiTheme="minorHAnsi" w:cs="Arial" w:hint="eastAsia"/>
          <w:lang w:eastAsia="zh-CN"/>
        </w:rPr>
        <w:t>号决议</w:t>
      </w:r>
      <w:r w:rsidR="00C81A7F">
        <w:rPr>
          <w:rFonts w:asciiTheme="minorHAnsi" w:hAnsiTheme="minorHAnsi" w:cs="Arial" w:hint="eastAsia"/>
          <w:lang w:eastAsia="zh-CN"/>
        </w:rPr>
        <w:t>）</w:t>
      </w:r>
      <w:bookmarkEnd w:id="509"/>
      <w:bookmarkEnd w:id="510"/>
      <w:bookmarkEnd w:id="511"/>
      <w:bookmarkEnd w:id="512"/>
      <w:bookmarkEnd w:id="513"/>
      <w:bookmarkEnd w:id="514"/>
    </w:p>
    <w:p w14:paraId="1019F9AE" w14:textId="77777777" w:rsidR="00A448EF" w:rsidRPr="002B2941" w:rsidRDefault="00A448EF" w:rsidP="00A448EF">
      <w:pPr>
        <w:jc w:val="center"/>
        <w:rPr>
          <w:lang w:val="fr-FR" w:eastAsia="zh-CN"/>
        </w:rPr>
      </w:pPr>
      <w:r w:rsidRPr="00454DB1">
        <w:rPr>
          <w:rFonts w:cs="Microsoft YaHei"/>
          <w:lang w:eastAsia="zh-CN"/>
        </w:rPr>
        <w:t>见网址</w:t>
      </w:r>
      <w:r w:rsidRPr="00454DB1">
        <w:rPr>
          <w:rFonts w:cs="Microsoft YaHei"/>
          <w:lang w:val="fr-FR" w:eastAsia="zh-CN"/>
        </w:rPr>
        <w:t>：</w:t>
      </w:r>
      <w:r w:rsidRPr="002B2941">
        <w:rPr>
          <w:lang w:val="fr-FR"/>
        </w:rPr>
        <w:t>www.itu.int/pub/T-SP-PP.RES.21-2011/</w:t>
      </w:r>
    </w:p>
    <w:p w14:paraId="4D3921F4" w14:textId="77777777" w:rsidR="00742DB3" w:rsidRDefault="00742DB3" w:rsidP="00AE7DC0">
      <w:pPr>
        <w:rPr>
          <w:rFonts w:asciiTheme="minorHAnsi" w:hAnsiTheme="minorHAnsi"/>
          <w:lang w:val="fr-FR"/>
        </w:rPr>
      </w:pPr>
    </w:p>
    <w:p w14:paraId="2207737F" w14:textId="06C1A08E" w:rsidR="00AE7DC0" w:rsidRPr="00A448EF" w:rsidRDefault="00AE7DC0" w:rsidP="00AE7DC0">
      <w:pPr>
        <w:rPr>
          <w:rFonts w:asciiTheme="minorHAnsi" w:hAnsiTheme="minorHAnsi"/>
          <w:lang w:val="fr-FR"/>
        </w:rPr>
      </w:pPr>
      <w:r w:rsidRPr="00A448EF">
        <w:rPr>
          <w:rFonts w:asciiTheme="minorHAnsi" w:hAnsiTheme="minorHAnsi"/>
          <w:lang w:val="fr-FR"/>
        </w:rPr>
        <w:br w:type="page"/>
      </w:r>
    </w:p>
    <w:p w14:paraId="554B02B2" w14:textId="47895360" w:rsidR="00A448EF" w:rsidRPr="00454DB1" w:rsidRDefault="00A448EF" w:rsidP="00A448EF">
      <w:pPr>
        <w:pStyle w:val="Heading1"/>
        <w:rPr>
          <w:lang w:val="en-US" w:eastAsia="zh-CN"/>
        </w:rPr>
      </w:pPr>
      <w:bookmarkStart w:id="515" w:name="_Toc39484656"/>
      <w:bookmarkStart w:id="516" w:name="_Toc39650456"/>
      <w:bookmarkStart w:id="517" w:name="_Toc60661698"/>
      <w:bookmarkStart w:id="518" w:name="_Toc60664401"/>
      <w:bookmarkStart w:id="519" w:name="_Toc69132143"/>
      <w:bookmarkStart w:id="520" w:name="_Toc106194701"/>
      <w:r w:rsidRPr="00454DB1">
        <w:rPr>
          <w:rFonts w:hint="eastAsia"/>
          <w:lang w:val="en-US" w:eastAsia="zh-CN"/>
        </w:rPr>
        <w:lastRenderedPageBreak/>
        <w:t>对业务出版物的修正</w:t>
      </w:r>
      <w:bookmarkEnd w:id="515"/>
      <w:bookmarkEnd w:id="516"/>
      <w:bookmarkEnd w:id="517"/>
      <w:bookmarkEnd w:id="518"/>
      <w:bookmarkEnd w:id="519"/>
      <w:bookmarkEnd w:id="520"/>
    </w:p>
    <w:p w14:paraId="39B34107" w14:textId="77777777" w:rsidR="00A448EF" w:rsidRPr="00454DB1" w:rsidRDefault="00A448EF" w:rsidP="00912497">
      <w:pPr>
        <w:tabs>
          <w:tab w:val="clear" w:pos="1276"/>
          <w:tab w:val="clear" w:pos="1843"/>
          <w:tab w:val="clear" w:pos="5387"/>
          <w:tab w:val="clear" w:pos="5954"/>
          <w:tab w:val="right" w:pos="1021"/>
          <w:tab w:val="left" w:pos="1701"/>
          <w:tab w:val="left" w:pos="2268"/>
        </w:tabs>
        <w:spacing w:after="160"/>
        <w:jc w:val="center"/>
        <w:rPr>
          <w:rFonts w:asciiTheme="minorHAnsi" w:hAnsiTheme="minorHAnsi"/>
          <w:lang w:val="en-US" w:eastAsia="zh-CN"/>
        </w:rPr>
      </w:pPr>
      <w:r w:rsidRPr="00454DB1">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A448EF" w:rsidRPr="00454DB1" w14:paraId="1F536600" w14:textId="77777777" w:rsidTr="00A448EF">
        <w:tc>
          <w:tcPr>
            <w:tcW w:w="590" w:type="dxa"/>
          </w:tcPr>
          <w:p w14:paraId="2CD285A2" w14:textId="77777777" w:rsidR="00A448EF" w:rsidRPr="00454DB1" w:rsidRDefault="00A448EF" w:rsidP="00A448EF">
            <w:pPr>
              <w:tabs>
                <w:tab w:val="clear" w:pos="567"/>
                <w:tab w:val="clear" w:pos="5387"/>
                <w:tab w:val="clear" w:pos="5954"/>
              </w:tabs>
              <w:spacing w:before="0"/>
              <w:jc w:val="left"/>
              <w:rPr>
                <w:rFonts w:asciiTheme="minorHAnsi" w:hAnsiTheme="minorHAnsi"/>
                <w:b/>
                <w:lang w:val="en-US" w:eastAsia="zh-CN"/>
              </w:rPr>
            </w:pPr>
            <w:r w:rsidRPr="00454DB1">
              <w:rPr>
                <w:rFonts w:asciiTheme="minorHAnsi" w:hAnsiTheme="minorHAnsi"/>
                <w:b/>
                <w:lang w:val="en-US" w:eastAsia="zh-CN"/>
              </w:rPr>
              <w:t>ADD</w:t>
            </w:r>
          </w:p>
        </w:tc>
        <w:tc>
          <w:tcPr>
            <w:tcW w:w="1079" w:type="dxa"/>
          </w:tcPr>
          <w:p w14:paraId="235D5465" w14:textId="77777777" w:rsidR="00A448EF" w:rsidRPr="00454DB1" w:rsidRDefault="00A448EF" w:rsidP="00A448EF">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插入</w:t>
            </w:r>
          </w:p>
        </w:tc>
        <w:tc>
          <w:tcPr>
            <w:tcW w:w="1077" w:type="dxa"/>
          </w:tcPr>
          <w:p w14:paraId="4E7B778A" w14:textId="77777777" w:rsidR="00A448EF" w:rsidRPr="00454DB1" w:rsidRDefault="00A448EF" w:rsidP="00A448EF">
            <w:pPr>
              <w:tabs>
                <w:tab w:val="clear" w:pos="567"/>
                <w:tab w:val="clear" w:pos="5387"/>
                <w:tab w:val="clear" w:pos="5954"/>
              </w:tabs>
              <w:spacing w:before="0"/>
              <w:jc w:val="left"/>
              <w:rPr>
                <w:rFonts w:asciiTheme="minorHAnsi" w:hAnsiTheme="minorHAnsi"/>
                <w:bCs/>
                <w:lang w:val="en-US" w:eastAsia="zh-CN"/>
              </w:rPr>
            </w:pPr>
          </w:p>
        </w:tc>
        <w:tc>
          <w:tcPr>
            <w:tcW w:w="557" w:type="dxa"/>
          </w:tcPr>
          <w:p w14:paraId="71A5C298" w14:textId="77777777" w:rsidR="00A448EF" w:rsidRPr="00454DB1" w:rsidRDefault="00A448EF" w:rsidP="00A448EF">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PAR</w:t>
            </w:r>
          </w:p>
        </w:tc>
        <w:tc>
          <w:tcPr>
            <w:tcW w:w="1251" w:type="dxa"/>
          </w:tcPr>
          <w:p w14:paraId="7F273CC6" w14:textId="77777777" w:rsidR="00A448EF" w:rsidRPr="00454DB1" w:rsidRDefault="00A448EF" w:rsidP="00A448EF">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段落</w:t>
            </w:r>
          </w:p>
        </w:tc>
      </w:tr>
      <w:tr w:rsidR="00A448EF" w:rsidRPr="00454DB1" w14:paraId="7D080117" w14:textId="77777777" w:rsidTr="00A448EF">
        <w:tc>
          <w:tcPr>
            <w:tcW w:w="590" w:type="dxa"/>
          </w:tcPr>
          <w:p w14:paraId="5D7CE165" w14:textId="77777777" w:rsidR="00A448EF" w:rsidRPr="00454DB1" w:rsidRDefault="00A448EF" w:rsidP="00A448EF">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COL</w:t>
            </w:r>
          </w:p>
        </w:tc>
        <w:tc>
          <w:tcPr>
            <w:tcW w:w="1079" w:type="dxa"/>
          </w:tcPr>
          <w:p w14:paraId="1ADFBFE7" w14:textId="77777777" w:rsidR="00A448EF" w:rsidRPr="00454DB1" w:rsidRDefault="00A448EF" w:rsidP="00A448EF">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栏</w:t>
            </w:r>
          </w:p>
        </w:tc>
        <w:tc>
          <w:tcPr>
            <w:tcW w:w="1077" w:type="dxa"/>
          </w:tcPr>
          <w:p w14:paraId="14D1BD17" w14:textId="77777777" w:rsidR="00A448EF" w:rsidRPr="00454DB1" w:rsidRDefault="00A448EF" w:rsidP="00A448EF">
            <w:pPr>
              <w:tabs>
                <w:tab w:val="clear" w:pos="567"/>
                <w:tab w:val="clear" w:pos="5387"/>
                <w:tab w:val="clear" w:pos="5954"/>
              </w:tabs>
              <w:spacing w:before="0"/>
              <w:jc w:val="left"/>
              <w:rPr>
                <w:rFonts w:asciiTheme="minorHAnsi" w:hAnsiTheme="minorHAnsi"/>
                <w:bCs/>
                <w:lang w:val="en-US"/>
              </w:rPr>
            </w:pPr>
          </w:p>
        </w:tc>
        <w:tc>
          <w:tcPr>
            <w:tcW w:w="557" w:type="dxa"/>
          </w:tcPr>
          <w:p w14:paraId="4D4FC95C" w14:textId="77777777" w:rsidR="00A448EF" w:rsidRPr="00454DB1" w:rsidRDefault="00A448EF" w:rsidP="00A448EF">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REP</w:t>
            </w:r>
          </w:p>
        </w:tc>
        <w:tc>
          <w:tcPr>
            <w:tcW w:w="1251" w:type="dxa"/>
          </w:tcPr>
          <w:p w14:paraId="08ECBC7F" w14:textId="77777777" w:rsidR="00A448EF" w:rsidRPr="00454DB1" w:rsidRDefault="00A448EF" w:rsidP="00A448EF">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替换</w:t>
            </w:r>
          </w:p>
        </w:tc>
      </w:tr>
      <w:tr w:rsidR="00A448EF" w:rsidRPr="00454DB1" w14:paraId="2AEFE083" w14:textId="77777777" w:rsidTr="00A448EF">
        <w:tc>
          <w:tcPr>
            <w:tcW w:w="590" w:type="dxa"/>
          </w:tcPr>
          <w:p w14:paraId="371ECEF6" w14:textId="77777777" w:rsidR="00A448EF" w:rsidRPr="00454DB1" w:rsidRDefault="00A448EF" w:rsidP="00A448EF">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LIR</w:t>
            </w:r>
          </w:p>
        </w:tc>
        <w:tc>
          <w:tcPr>
            <w:tcW w:w="1079" w:type="dxa"/>
          </w:tcPr>
          <w:p w14:paraId="33F673BB" w14:textId="77777777" w:rsidR="00A448EF" w:rsidRPr="00454DB1" w:rsidRDefault="00A448EF" w:rsidP="00A448EF">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该</w:t>
            </w:r>
          </w:p>
        </w:tc>
        <w:tc>
          <w:tcPr>
            <w:tcW w:w="1077" w:type="dxa"/>
          </w:tcPr>
          <w:p w14:paraId="10C2A7E6" w14:textId="77777777" w:rsidR="00A448EF" w:rsidRPr="00454DB1" w:rsidRDefault="00A448EF" w:rsidP="00A448EF">
            <w:pPr>
              <w:tabs>
                <w:tab w:val="clear" w:pos="567"/>
                <w:tab w:val="clear" w:pos="5387"/>
                <w:tab w:val="clear" w:pos="5954"/>
              </w:tabs>
              <w:spacing w:before="0"/>
              <w:jc w:val="left"/>
              <w:rPr>
                <w:rFonts w:asciiTheme="minorHAnsi" w:hAnsiTheme="minorHAnsi"/>
                <w:bCs/>
                <w:lang w:val="en-US"/>
              </w:rPr>
            </w:pPr>
          </w:p>
        </w:tc>
        <w:tc>
          <w:tcPr>
            <w:tcW w:w="557" w:type="dxa"/>
          </w:tcPr>
          <w:p w14:paraId="16AFE9AA" w14:textId="77777777" w:rsidR="00A448EF" w:rsidRPr="00454DB1" w:rsidRDefault="00A448EF" w:rsidP="00A448EF">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SUP</w:t>
            </w:r>
          </w:p>
        </w:tc>
        <w:tc>
          <w:tcPr>
            <w:tcW w:w="1251" w:type="dxa"/>
          </w:tcPr>
          <w:p w14:paraId="75A3E0B1" w14:textId="77777777" w:rsidR="00A448EF" w:rsidRPr="00454DB1" w:rsidRDefault="00A448EF" w:rsidP="00A448EF">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删除</w:t>
            </w:r>
          </w:p>
        </w:tc>
      </w:tr>
      <w:tr w:rsidR="00A448EF" w:rsidRPr="00454DB1" w14:paraId="27789165" w14:textId="77777777" w:rsidTr="00A448EF">
        <w:tc>
          <w:tcPr>
            <w:tcW w:w="590" w:type="dxa"/>
          </w:tcPr>
          <w:p w14:paraId="4F84BEF5" w14:textId="77777777" w:rsidR="00A448EF" w:rsidRPr="00454DB1" w:rsidRDefault="00A448EF" w:rsidP="00A448EF">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P</w:t>
            </w:r>
          </w:p>
        </w:tc>
        <w:tc>
          <w:tcPr>
            <w:tcW w:w="1079" w:type="dxa"/>
          </w:tcPr>
          <w:p w14:paraId="329E8DC7" w14:textId="77777777" w:rsidR="00A448EF" w:rsidRPr="00454DB1" w:rsidRDefault="00A448EF" w:rsidP="00A448EF">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页数</w:t>
            </w:r>
          </w:p>
        </w:tc>
        <w:tc>
          <w:tcPr>
            <w:tcW w:w="1077" w:type="dxa"/>
          </w:tcPr>
          <w:p w14:paraId="07B1DDCB" w14:textId="77777777" w:rsidR="00A448EF" w:rsidRPr="00454DB1" w:rsidRDefault="00A448EF" w:rsidP="00A448EF">
            <w:pPr>
              <w:tabs>
                <w:tab w:val="clear" w:pos="567"/>
                <w:tab w:val="clear" w:pos="5387"/>
                <w:tab w:val="clear" w:pos="5954"/>
              </w:tabs>
              <w:spacing w:before="0"/>
              <w:jc w:val="left"/>
              <w:rPr>
                <w:rFonts w:asciiTheme="minorHAnsi" w:hAnsiTheme="minorHAnsi"/>
                <w:bCs/>
                <w:lang w:val="en-US"/>
              </w:rPr>
            </w:pPr>
          </w:p>
        </w:tc>
        <w:tc>
          <w:tcPr>
            <w:tcW w:w="557" w:type="dxa"/>
          </w:tcPr>
          <w:p w14:paraId="4D9667B2" w14:textId="77777777" w:rsidR="00A448EF" w:rsidRPr="00454DB1" w:rsidRDefault="00A448EF" w:rsidP="00A448EF">
            <w:pPr>
              <w:tabs>
                <w:tab w:val="clear" w:pos="567"/>
                <w:tab w:val="clear" w:pos="5387"/>
                <w:tab w:val="clear" w:pos="5954"/>
              </w:tabs>
              <w:spacing w:before="0"/>
              <w:jc w:val="left"/>
              <w:rPr>
                <w:rFonts w:asciiTheme="minorHAnsi" w:hAnsiTheme="minorHAnsi"/>
                <w:b/>
                <w:lang w:val="en-US"/>
              </w:rPr>
            </w:pPr>
          </w:p>
        </w:tc>
        <w:tc>
          <w:tcPr>
            <w:tcW w:w="1251" w:type="dxa"/>
          </w:tcPr>
          <w:p w14:paraId="1E150549" w14:textId="77777777" w:rsidR="00A448EF" w:rsidRPr="00454DB1" w:rsidRDefault="00A448EF" w:rsidP="00A448EF">
            <w:pPr>
              <w:tabs>
                <w:tab w:val="clear" w:pos="567"/>
                <w:tab w:val="clear" w:pos="5387"/>
                <w:tab w:val="clear" w:pos="5954"/>
              </w:tabs>
              <w:spacing w:before="0"/>
              <w:jc w:val="left"/>
              <w:rPr>
                <w:rFonts w:asciiTheme="minorHAnsi" w:hAnsiTheme="minorHAnsi"/>
                <w:bCs/>
                <w:lang w:val="en-US"/>
              </w:rPr>
            </w:pPr>
          </w:p>
        </w:tc>
      </w:tr>
    </w:tbl>
    <w:p w14:paraId="2D7DBE00" w14:textId="6A17FD5C" w:rsidR="00FB701C" w:rsidRPr="00492ED3" w:rsidRDefault="006C1572" w:rsidP="00B628B3">
      <w:pPr>
        <w:pStyle w:val="Heading20"/>
        <w:spacing w:before="960"/>
        <w:rPr>
          <w:rFonts w:asciiTheme="minorHAnsi" w:hAnsiTheme="minorHAnsi" w:cstheme="minorHAnsi"/>
          <w:lang w:val="en-GB" w:eastAsia="zh-CN"/>
        </w:rPr>
      </w:pPr>
      <w:bookmarkStart w:id="521" w:name="_Toc106194702"/>
      <w:r w:rsidRPr="00B47479">
        <w:rPr>
          <w:rFonts w:eastAsia="SimSun" w:hint="eastAsia"/>
          <w:lang w:eastAsia="zh-CN"/>
        </w:rPr>
        <w:t>船舶电台和水上移动业务识别码分配表</w:t>
      </w:r>
      <w:r w:rsidRPr="00B47479">
        <w:rPr>
          <w:rFonts w:eastAsia="SimSun"/>
          <w:lang w:eastAsia="zh-CN"/>
        </w:rPr>
        <w:br/>
      </w:r>
      <w:r>
        <w:rPr>
          <w:rFonts w:eastAsia="SimSun" w:hint="eastAsia"/>
          <w:lang w:eastAsia="zh-CN"/>
        </w:rPr>
        <w:t>（</w:t>
      </w:r>
      <w:r w:rsidRPr="00B47479">
        <w:rPr>
          <w:rFonts w:eastAsia="SimSun" w:hint="eastAsia"/>
          <w:lang w:eastAsia="zh-CN"/>
        </w:rPr>
        <w:t>名录</w:t>
      </w:r>
      <w:r w:rsidRPr="00B47479">
        <w:rPr>
          <w:rFonts w:eastAsia="SimSun"/>
          <w:lang w:eastAsia="zh-CN"/>
        </w:rPr>
        <w:t>V</w:t>
      </w:r>
      <w:r>
        <w:rPr>
          <w:rFonts w:eastAsia="SimSun" w:hint="eastAsia"/>
          <w:lang w:eastAsia="zh-CN"/>
        </w:rPr>
        <w:t>）</w:t>
      </w:r>
      <w:r w:rsidRPr="00B47479">
        <w:rPr>
          <w:rFonts w:eastAsia="SimSun"/>
          <w:lang w:eastAsia="zh-CN"/>
        </w:rPr>
        <w:br/>
        <w:t>20</w:t>
      </w:r>
      <w:r>
        <w:rPr>
          <w:rFonts w:eastAsia="SimSun"/>
          <w:lang w:eastAsia="zh-CN"/>
        </w:rPr>
        <w:t>22</w:t>
      </w:r>
      <w:r w:rsidRPr="00B47479">
        <w:rPr>
          <w:rFonts w:eastAsia="SimSun" w:hint="eastAsia"/>
          <w:lang w:eastAsia="zh-CN"/>
        </w:rPr>
        <w:t>年版</w:t>
      </w:r>
      <w:r w:rsidRPr="00B47479">
        <w:rPr>
          <w:rFonts w:eastAsia="SimSun"/>
          <w:lang w:eastAsia="zh-CN"/>
        </w:rPr>
        <w:br/>
      </w:r>
      <w:r w:rsidRPr="00B47479">
        <w:rPr>
          <w:rFonts w:eastAsia="SimSun"/>
          <w:lang w:eastAsia="zh-CN"/>
        </w:rPr>
        <w:br/>
      </w:r>
      <w:r w:rsidRPr="00B47479">
        <w:rPr>
          <w:rFonts w:eastAsia="SimSun" w:hint="eastAsia"/>
          <w:lang w:eastAsia="zh-CN"/>
        </w:rPr>
        <w:t>第</w:t>
      </w:r>
      <w:r w:rsidRPr="00B47479">
        <w:rPr>
          <w:rFonts w:eastAsia="SimSun"/>
          <w:lang w:eastAsia="zh-CN"/>
        </w:rPr>
        <w:t>VI</w:t>
      </w:r>
      <w:r w:rsidRPr="00B47479">
        <w:rPr>
          <w:rFonts w:eastAsia="SimSun" w:hint="eastAsia"/>
          <w:lang w:eastAsia="zh-CN"/>
        </w:rPr>
        <w:t>节</w:t>
      </w:r>
      <w:bookmarkEnd w:id="521"/>
    </w:p>
    <w:p w14:paraId="4EC7C776" w14:textId="77777777" w:rsidR="00FB701C" w:rsidRPr="007D24F1" w:rsidRDefault="00FB701C" w:rsidP="00697460">
      <w:pPr>
        <w:widowControl w:val="0"/>
        <w:tabs>
          <w:tab w:val="clear" w:pos="1276"/>
          <w:tab w:val="clear" w:pos="1843"/>
          <w:tab w:val="left" w:pos="90"/>
          <w:tab w:val="left" w:pos="1134"/>
          <w:tab w:val="left" w:pos="1560"/>
          <w:tab w:val="left" w:pos="2127"/>
        </w:tabs>
        <w:spacing w:before="840"/>
        <w:rPr>
          <w:rFonts w:asciiTheme="minorHAnsi" w:hAnsiTheme="minorHAnsi" w:cstheme="minorHAnsi"/>
          <w:b/>
          <w:bCs/>
        </w:rPr>
      </w:pPr>
      <w:r w:rsidRPr="007D24F1">
        <w:rPr>
          <w:rFonts w:asciiTheme="minorHAnsi" w:hAnsiTheme="minorHAnsi" w:cstheme="minorHAnsi"/>
          <w:b/>
          <w:bCs/>
        </w:rPr>
        <w:t>REP</w:t>
      </w:r>
    </w:p>
    <w:p w14:paraId="6451CC5A" w14:textId="1F9BD9BE" w:rsidR="006C1572" w:rsidRPr="00491C71" w:rsidRDefault="006C1572" w:rsidP="006C1572">
      <w:pPr>
        <w:widowControl w:val="0"/>
        <w:tabs>
          <w:tab w:val="clear" w:pos="1276"/>
          <w:tab w:val="clear" w:pos="1843"/>
          <w:tab w:val="left" w:pos="199"/>
          <w:tab w:val="left" w:pos="1021"/>
          <w:tab w:val="left" w:pos="1134"/>
          <w:tab w:val="left" w:pos="1560"/>
          <w:tab w:val="left" w:pos="2127"/>
        </w:tabs>
        <w:spacing w:before="115"/>
        <w:ind w:firstLine="567"/>
        <w:rPr>
          <w:rFonts w:asciiTheme="minorHAnsi" w:hAnsiTheme="minorHAnsi" w:cs="Arial"/>
          <w:color w:val="000000"/>
        </w:rPr>
      </w:pPr>
      <w:r w:rsidRPr="00856C8C">
        <w:rPr>
          <w:rFonts w:asciiTheme="minorHAnsi" w:hAnsiTheme="minorHAnsi" w:cs="Arial"/>
          <w:b/>
          <w:bCs/>
          <w:color w:val="000000"/>
        </w:rPr>
        <w:t>JP04</w:t>
      </w:r>
      <w:r w:rsidRPr="00856C8C">
        <w:rPr>
          <w:rFonts w:asciiTheme="minorHAnsi" w:hAnsiTheme="minorHAnsi" w:cs="Arial"/>
          <w:sz w:val="24"/>
          <w:szCs w:val="24"/>
        </w:rPr>
        <w:tab/>
      </w:r>
      <w:r w:rsidRPr="00856C8C">
        <w:rPr>
          <w:rFonts w:asciiTheme="minorHAnsi" w:hAnsiTheme="minorHAnsi" w:cs="Arial"/>
          <w:sz w:val="24"/>
          <w:szCs w:val="24"/>
        </w:rPr>
        <w:tab/>
      </w:r>
      <w:r w:rsidR="00491C71">
        <w:rPr>
          <w:rFonts w:asciiTheme="minorHAnsi" w:hAnsiTheme="minorHAnsi" w:cs="Arial"/>
          <w:color w:val="000000"/>
        </w:rPr>
        <w:t>BS</w:t>
      </w:r>
      <w:r w:rsidR="007D12CD">
        <w:rPr>
          <w:rFonts w:asciiTheme="minorHAnsi" w:hAnsiTheme="minorHAnsi" w:cs="Arial"/>
          <w:color w:val="000000"/>
        </w:rPr>
        <w:t>日本</w:t>
      </w:r>
      <w:r w:rsidR="00491C71">
        <w:rPr>
          <w:rFonts w:asciiTheme="minorHAnsi" w:hAnsiTheme="minorHAnsi" w:cs="Arial"/>
          <w:color w:val="000000"/>
        </w:rPr>
        <w:t xml:space="preserve"> Co.,Ltd.,3-8,</w:t>
      </w:r>
      <w:r w:rsidRPr="00856C8C">
        <w:rPr>
          <w:rFonts w:asciiTheme="minorHAnsi" w:hAnsiTheme="minorHAnsi" w:cs="Arial"/>
          <w:color w:val="000000"/>
        </w:rPr>
        <w:t>Nihon</w:t>
      </w:r>
      <w:r w:rsidR="00491C71">
        <w:rPr>
          <w:rFonts w:asciiTheme="minorHAnsi" w:hAnsiTheme="minorHAnsi" w:cs="Arial"/>
          <w:color w:val="000000"/>
        </w:rPr>
        <w:t>bashi 1-Chome,Chuo-Ward,</w:t>
      </w:r>
      <w:r w:rsidRPr="00856C8C">
        <w:rPr>
          <w:rFonts w:asciiTheme="minorHAnsi" w:hAnsiTheme="minorHAnsi" w:cs="Arial"/>
          <w:color w:val="000000"/>
        </w:rPr>
        <w:t>T</w:t>
      </w:r>
      <w:r w:rsidR="00491C71">
        <w:rPr>
          <w:rFonts w:asciiTheme="minorHAnsi" w:hAnsiTheme="minorHAnsi" w:cs="Arial"/>
          <w:color w:val="000000"/>
        </w:rPr>
        <w:t>okyo 103,</w:t>
      </w:r>
      <w:r w:rsidR="007D12CD">
        <w:rPr>
          <w:rFonts w:asciiTheme="minorHAnsi" w:hAnsiTheme="minorHAnsi" w:cs="Arial"/>
          <w:color w:val="000000"/>
        </w:rPr>
        <w:t>日本</w:t>
      </w:r>
    </w:p>
    <w:p w14:paraId="79A63276" w14:textId="77777777" w:rsidR="006C1572" w:rsidRDefault="006C1572" w:rsidP="006C1572">
      <w:pPr>
        <w:widowControl w:val="0"/>
        <w:tabs>
          <w:tab w:val="clear" w:pos="1276"/>
          <w:tab w:val="clear" w:pos="1843"/>
          <w:tab w:val="left" w:pos="1021"/>
          <w:tab w:val="left" w:pos="1134"/>
          <w:tab w:val="left" w:pos="1560"/>
          <w:tab w:val="left" w:pos="2127"/>
          <w:tab w:val="left" w:pos="2154"/>
          <w:tab w:val="left" w:pos="6069"/>
          <w:tab w:val="left" w:pos="7202"/>
        </w:tabs>
        <w:spacing w:before="0"/>
        <w:ind w:firstLine="567"/>
        <w:rPr>
          <w:rFonts w:ascii="SimSun" w:hAnsi="SimSun" w:cs="SimSun"/>
          <w:color w:val="000000"/>
          <w:lang w:eastAsia="zh-CN"/>
        </w:rPr>
      </w:pPr>
      <w:r w:rsidRPr="00856C8C">
        <w:rPr>
          <w:rFonts w:asciiTheme="minorHAnsi" w:hAnsiTheme="minorHAnsi" w:cs="Arial"/>
          <w:sz w:val="24"/>
          <w:szCs w:val="24"/>
        </w:rPr>
        <w:tab/>
      </w:r>
      <w:r w:rsidRPr="00856C8C">
        <w:rPr>
          <w:rFonts w:asciiTheme="minorHAnsi" w:hAnsiTheme="minorHAnsi" w:cs="Arial"/>
          <w:sz w:val="24"/>
          <w:szCs w:val="24"/>
        </w:rPr>
        <w:tab/>
      </w:r>
      <w:r w:rsidRPr="000164A5">
        <w:rPr>
          <w:rFonts w:ascii="SimSun" w:hAnsi="SimSun" w:cs="SimSun" w:hint="eastAsia"/>
          <w:lang w:eastAsia="zh-CN"/>
        </w:rPr>
        <w:t>电子邮件：</w:t>
      </w:r>
      <w:hyperlink r:id="rId13" w:history="1">
        <w:r w:rsidRPr="000164A5">
          <w:rPr>
            <w:rStyle w:val="Hyperlink"/>
            <w:rFonts w:asciiTheme="minorHAnsi" w:hAnsiTheme="minorHAnsi" w:cs="Arial"/>
            <w:lang w:eastAsia="zh-CN"/>
          </w:rPr>
          <w:t>service_bsj@eagle.ocn.ne.jp</w:t>
        </w:r>
      </w:hyperlink>
      <w:r w:rsidRPr="000164A5">
        <w:rPr>
          <w:rFonts w:ascii="SimSun" w:hAnsi="SimSun" w:cs="SimSun" w:hint="eastAsia"/>
          <w:color w:val="000000"/>
          <w:lang w:eastAsia="zh-CN"/>
        </w:rPr>
        <w:t>，</w:t>
      </w:r>
    </w:p>
    <w:p w14:paraId="311995C0" w14:textId="34EE5CBA" w:rsidR="006C1572" w:rsidRPr="000164A5" w:rsidRDefault="006C1572" w:rsidP="006C1572">
      <w:pPr>
        <w:widowControl w:val="0"/>
        <w:tabs>
          <w:tab w:val="clear" w:pos="1276"/>
          <w:tab w:val="clear" w:pos="1843"/>
          <w:tab w:val="left" w:pos="1021"/>
          <w:tab w:val="left" w:pos="1134"/>
          <w:tab w:val="left" w:pos="1560"/>
          <w:tab w:val="left" w:pos="2127"/>
          <w:tab w:val="left" w:pos="2154"/>
          <w:tab w:val="left" w:pos="6069"/>
          <w:tab w:val="left" w:pos="7202"/>
        </w:tabs>
        <w:spacing w:before="0"/>
        <w:ind w:firstLine="567"/>
        <w:rPr>
          <w:rFonts w:asciiTheme="minorHAnsi" w:hAnsiTheme="minorHAnsi" w:cs="Arial"/>
          <w:color w:val="000000"/>
          <w:lang w:eastAsia="zh-CN"/>
        </w:rPr>
      </w:pPr>
      <w:r>
        <w:rPr>
          <w:rFonts w:ascii="SimSun" w:hAnsi="SimSun" w:cs="SimSun"/>
          <w:color w:val="000000"/>
          <w:lang w:eastAsia="zh-CN"/>
        </w:rPr>
        <w:tab/>
      </w:r>
      <w:r w:rsidR="00D84856">
        <w:rPr>
          <w:rFonts w:ascii="SimSun" w:hAnsi="SimSun" w:cs="SimSun"/>
          <w:color w:val="000000"/>
          <w:lang w:eastAsia="zh-CN"/>
        </w:rPr>
        <w:tab/>
      </w:r>
      <w:r w:rsidRPr="000164A5">
        <w:rPr>
          <w:rFonts w:ascii="SimSun" w:hAnsi="SimSun" w:cs="SimSun" w:hint="eastAsia"/>
          <w:color w:val="000000"/>
          <w:lang w:eastAsia="zh-CN"/>
        </w:rPr>
        <w:t>电话：</w:t>
      </w:r>
      <w:r w:rsidRPr="000164A5">
        <w:rPr>
          <w:rFonts w:asciiTheme="minorHAnsi" w:hAnsiTheme="minorHAnsi" w:cs="Arial"/>
          <w:color w:val="000000"/>
          <w:lang w:eastAsia="zh-CN"/>
        </w:rPr>
        <w:t>+81 3 3281-5261</w:t>
      </w:r>
      <w:r w:rsidRPr="000164A5">
        <w:rPr>
          <w:rFonts w:asciiTheme="minorHAnsi" w:eastAsiaTheme="minorEastAsia" w:hAnsiTheme="minorHAnsi" w:cs="Arial" w:hint="eastAsia"/>
          <w:color w:val="000000"/>
          <w:lang w:eastAsia="zh-CN"/>
        </w:rPr>
        <w:t>，</w:t>
      </w:r>
      <w:r w:rsidRPr="000164A5">
        <w:rPr>
          <w:rFonts w:ascii="SimSun" w:hAnsi="SimSun" w:cs="SimSun" w:hint="eastAsia"/>
          <w:color w:val="000000"/>
          <w:lang w:eastAsia="zh-CN"/>
        </w:rPr>
        <w:t>传真：</w:t>
      </w:r>
      <w:r w:rsidRPr="000164A5">
        <w:rPr>
          <w:rFonts w:asciiTheme="minorHAnsi" w:hAnsiTheme="minorHAnsi" w:cs="Arial"/>
          <w:color w:val="000000"/>
          <w:lang w:eastAsia="zh-CN"/>
        </w:rPr>
        <w:t>+81 3 3281-5263</w:t>
      </w:r>
      <w:r>
        <w:rPr>
          <w:rFonts w:ascii="SimSun" w:hAnsi="SimSun" w:cs="SimSun" w:hint="eastAsia"/>
          <w:color w:val="000000"/>
          <w:lang w:eastAsia="zh-CN"/>
        </w:rPr>
        <w:t>，</w:t>
      </w:r>
    </w:p>
    <w:p w14:paraId="67D0BC79" w14:textId="3ECE4F50" w:rsidR="00FB701C" w:rsidRPr="00B31890" w:rsidRDefault="006C1572" w:rsidP="006C1572">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bCs/>
          <w:lang w:eastAsia="zh-CN"/>
        </w:rPr>
      </w:pPr>
      <w:r w:rsidRPr="000164A5">
        <w:rPr>
          <w:rFonts w:asciiTheme="minorHAnsi" w:hAnsiTheme="minorHAnsi" w:cs="Arial"/>
          <w:lang w:eastAsia="zh-CN"/>
        </w:rPr>
        <w:tab/>
      </w:r>
      <w:r w:rsidRPr="000164A5">
        <w:rPr>
          <w:rFonts w:asciiTheme="minorHAnsi" w:hAnsiTheme="minorHAnsi" w:cs="Arial"/>
          <w:lang w:eastAsia="zh-CN"/>
        </w:rPr>
        <w:tab/>
      </w:r>
      <w:r w:rsidRPr="000164A5">
        <w:rPr>
          <w:rFonts w:ascii="SimSun" w:hAnsi="SimSun" w:cs="SimSun" w:hint="eastAsia"/>
          <w:lang w:eastAsia="zh-CN"/>
        </w:rPr>
        <w:t>联系人：</w:t>
      </w:r>
      <w:r w:rsidR="00860D91">
        <w:rPr>
          <w:rFonts w:cstheme="minorHAnsi"/>
          <w:color w:val="000000"/>
          <w:lang w:eastAsia="zh-CN"/>
        </w:rPr>
        <w:t>Ryuichi Tsuhako, Eriko Shimada</w:t>
      </w:r>
      <w:r>
        <w:rPr>
          <w:rFonts w:ascii="SimSun" w:hAnsi="SimSun" w:cs="SimSun" w:hint="eastAsia"/>
          <w:color w:val="000000"/>
          <w:lang w:eastAsia="zh-CN"/>
        </w:rPr>
        <w:t>。</w:t>
      </w:r>
    </w:p>
    <w:p w14:paraId="764BEA7F" w14:textId="77777777" w:rsidR="00FB701C" w:rsidRDefault="00FB701C" w:rsidP="00FB701C">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Pr>
          <w:lang w:eastAsia="zh-CN"/>
        </w:rPr>
        <w:br w:type="page"/>
      </w:r>
    </w:p>
    <w:p w14:paraId="33EAB23B" w14:textId="0D8F3EF2" w:rsidR="00C23115" w:rsidRPr="00C23115" w:rsidRDefault="00C23115" w:rsidP="006E5161">
      <w:pPr>
        <w:pStyle w:val="Heading20"/>
        <w:spacing w:before="120" w:after="120"/>
        <w:rPr>
          <w:b w:val="0"/>
          <w:bCs w:val="0"/>
          <w:sz w:val="26"/>
          <w:szCs w:val="26"/>
          <w:lang w:eastAsia="zh-CN"/>
        </w:rPr>
      </w:pPr>
      <w:bookmarkStart w:id="522" w:name="_Toc67300511"/>
      <w:bookmarkStart w:id="523" w:name="_Toc67300544"/>
      <w:bookmarkStart w:id="524" w:name="_Toc106194703"/>
      <w:r w:rsidRPr="00C23115">
        <w:rPr>
          <w:rFonts w:hint="eastAsia"/>
          <w:sz w:val="26"/>
          <w:szCs w:val="26"/>
          <w:lang w:eastAsia="zh-CN"/>
        </w:rPr>
        <w:lastRenderedPageBreak/>
        <w:t>国际电信收费卡号码发行方列表</w:t>
      </w:r>
      <w:r w:rsidRPr="00C23115">
        <w:rPr>
          <w:sz w:val="26"/>
          <w:szCs w:val="26"/>
          <w:lang w:eastAsia="zh-CN"/>
        </w:rPr>
        <w:br/>
      </w:r>
      <w:r w:rsidRPr="00C23115">
        <w:rPr>
          <w:rFonts w:hint="eastAsia"/>
          <w:sz w:val="26"/>
          <w:szCs w:val="26"/>
          <w:lang w:eastAsia="zh-CN"/>
        </w:rPr>
        <w:t>（符合</w:t>
      </w:r>
      <w:r w:rsidRPr="00C23115">
        <w:rPr>
          <w:sz w:val="26"/>
          <w:szCs w:val="26"/>
          <w:lang w:eastAsia="zh-CN"/>
        </w:rPr>
        <w:t>ITU-T E.118</w:t>
      </w:r>
      <w:r w:rsidRPr="00C23115">
        <w:rPr>
          <w:rFonts w:hint="eastAsia"/>
          <w:sz w:val="26"/>
          <w:szCs w:val="26"/>
          <w:lang w:eastAsia="zh-CN"/>
        </w:rPr>
        <w:t>建议书（</w:t>
      </w:r>
      <w:r w:rsidRPr="00C23115">
        <w:rPr>
          <w:sz w:val="26"/>
          <w:szCs w:val="26"/>
          <w:lang w:eastAsia="zh-CN"/>
        </w:rPr>
        <w:t>05/2006</w:t>
      </w:r>
      <w:r w:rsidR="00C81A7F">
        <w:rPr>
          <w:rFonts w:hint="eastAsia"/>
          <w:sz w:val="26"/>
          <w:szCs w:val="26"/>
          <w:lang w:eastAsia="zh-CN"/>
        </w:rPr>
        <w:t>））</w:t>
      </w:r>
      <w:r w:rsidRPr="00C23115">
        <w:rPr>
          <w:sz w:val="26"/>
          <w:szCs w:val="26"/>
          <w:lang w:eastAsia="zh-CN"/>
        </w:rPr>
        <w:br/>
      </w:r>
      <w:r w:rsidRPr="00C23115">
        <w:rPr>
          <w:rFonts w:hint="eastAsia"/>
          <w:sz w:val="26"/>
          <w:szCs w:val="26"/>
          <w:lang w:eastAsia="zh-CN"/>
        </w:rPr>
        <w:t>（截至</w:t>
      </w:r>
      <w:r w:rsidRPr="00C23115">
        <w:rPr>
          <w:sz w:val="26"/>
          <w:szCs w:val="26"/>
          <w:lang w:eastAsia="zh-CN"/>
        </w:rPr>
        <w:t>2018</w:t>
      </w:r>
      <w:r w:rsidRPr="00C23115">
        <w:rPr>
          <w:rFonts w:hint="eastAsia"/>
          <w:sz w:val="26"/>
          <w:szCs w:val="26"/>
          <w:lang w:eastAsia="zh-CN"/>
        </w:rPr>
        <w:t>年</w:t>
      </w:r>
      <w:r w:rsidRPr="00C23115">
        <w:rPr>
          <w:sz w:val="26"/>
          <w:szCs w:val="26"/>
          <w:lang w:eastAsia="zh-CN"/>
        </w:rPr>
        <w:t>12</w:t>
      </w:r>
      <w:r w:rsidRPr="00C23115">
        <w:rPr>
          <w:rFonts w:hint="eastAsia"/>
          <w:sz w:val="26"/>
          <w:szCs w:val="26"/>
          <w:lang w:eastAsia="zh-CN"/>
        </w:rPr>
        <w:t>月</w:t>
      </w:r>
      <w:r w:rsidRPr="00C23115">
        <w:rPr>
          <w:sz w:val="26"/>
          <w:szCs w:val="26"/>
          <w:lang w:eastAsia="zh-CN"/>
        </w:rPr>
        <w:t>1</w:t>
      </w:r>
      <w:r w:rsidRPr="00C23115">
        <w:rPr>
          <w:rFonts w:hint="eastAsia"/>
          <w:sz w:val="26"/>
          <w:szCs w:val="26"/>
          <w:lang w:eastAsia="zh-CN"/>
        </w:rPr>
        <w:t>日</w:t>
      </w:r>
      <w:r w:rsidR="00C81A7F">
        <w:rPr>
          <w:rFonts w:hint="eastAsia"/>
          <w:sz w:val="26"/>
          <w:szCs w:val="26"/>
          <w:lang w:eastAsia="zh-CN"/>
        </w:rPr>
        <w:t>）</w:t>
      </w:r>
      <w:bookmarkEnd w:id="522"/>
      <w:bookmarkEnd w:id="523"/>
      <w:bookmarkEnd w:id="524"/>
    </w:p>
    <w:p w14:paraId="4DC44924" w14:textId="346EFDC6" w:rsidR="00C23115" w:rsidRPr="00C23115" w:rsidRDefault="00C23115" w:rsidP="00F5253B">
      <w:pPr>
        <w:widowControl w:val="0"/>
        <w:tabs>
          <w:tab w:val="left" w:pos="1133"/>
        </w:tabs>
        <w:spacing w:before="240" w:after="60"/>
        <w:ind w:left="284"/>
        <w:jc w:val="center"/>
        <w:rPr>
          <w:rFonts w:eastAsiaTheme="minorEastAsia"/>
          <w:lang w:eastAsia="zh-CN"/>
        </w:rPr>
      </w:pPr>
      <w:r w:rsidRPr="00C23115">
        <w:rPr>
          <w:rFonts w:eastAsiaTheme="minorEastAsia" w:hint="eastAsia"/>
          <w:lang w:eastAsia="zh-CN"/>
        </w:rPr>
        <w:t>（国际电联第</w:t>
      </w:r>
      <w:r w:rsidRPr="00C23115">
        <w:rPr>
          <w:rFonts w:eastAsia="Times New Roman"/>
          <w:lang w:eastAsia="zh-CN"/>
        </w:rPr>
        <w:t>1161</w:t>
      </w:r>
      <w:r w:rsidRPr="00C23115">
        <w:rPr>
          <w:rFonts w:eastAsiaTheme="minorEastAsia" w:hint="eastAsia"/>
          <w:lang w:eastAsia="zh-CN"/>
        </w:rPr>
        <w:t>期《操作公报》附件</w:t>
      </w:r>
      <w:r w:rsidRPr="00C23115">
        <w:rPr>
          <w:rFonts w:eastAsia="Times New Roman"/>
          <w:lang w:eastAsia="zh-CN"/>
        </w:rPr>
        <w:t xml:space="preserve"> – </w:t>
      </w:r>
      <w:r w:rsidRPr="00C23115">
        <w:rPr>
          <w:rFonts w:asciiTheme="minorHAnsi" w:eastAsia="Times New Roman" w:hAnsiTheme="minorHAnsi"/>
          <w:lang w:eastAsia="zh-CN"/>
        </w:rPr>
        <w:t>1.XII.2018</w:t>
      </w:r>
      <w:r w:rsidR="00C81A7F">
        <w:rPr>
          <w:rFonts w:eastAsiaTheme="minorEastAsia" w:hint="eastAsia"/>
          <w:lang w:eastAsia="zh-CN"/>
        </w:rPr>
        <w:t>）</w:t>
      </w:r>
    </w:p>
    <w:p w14:paraId="7E36BD65" w14:textId="26D2D277" w:rsidR="00C23115" w:rsidRPr="00C23115" w:rsidRDefault="00C23115" w:rsidP="00C23115">
      <w:pPr>
        <w:widowControl w:val="0"/>
        <w:tabs>
          <w:tab w:val="left" w:pos="1133"/>
        </w:tabs>
        <w:spacing w:before="60"/>
        <w:ind w:left="284"/>
        <w:jc w:val="center"/>
        <w:rPr>
          <w:rFonts w:eastAsiaTheme="minorEastAsia"/>
          <w:lang w:eastAsia="zh-CN"/>
        </w:rPr>
      </w:pPr>
      <w:r w:rsidRPr="00C23115">
        <w:rPr>
          <w:rFonts w:ascii="SimSun" w:hAnsi="SimSun" w:cs="Microsoft YaHei" w:hint="eastAsia"/>
          <w:lang w:eastAsia="zh-CN"/>
        </w:rPr>
        <w:t>（</w:t>
      </w:r>
      <w:r w:rsidRPr="00C23115">
        <w:rPr>
          <w:rFonts w:asciiTheme="minorEastAsia" w:eastAsiaTheme="minorEastAsia" w:hAnsiTheme="minorEastAsia" w:hint="eastAsia"/>
          <w:lang w:eastAsia="zh-CN"/>
        </w:rPr>
        <w:t>第</w:t>
      </w:r>
      <w:r w:rsidR="00E969E7">
        <w:rPr>
          <w:lang w:eastAsia="zh-CN"/>
        </w:rPr>
        <w:t>6</w:t>
      </w:r>
      <w:r w:rsidR="006C1572">
        <w:rPr>
          <w:lang w:eastAsia="zh-CN"/>
        </w:rPr>
        <w:t>7</w:t>
      </w:r>
      <w:r w:rsidRPr="00C23115">
        <w:rPr>
          <w:rFonts w:asciiTheme="minorEastAsia" w:eastAsiaTheme="minorEastAsia" w:hAnsiTheme="minorEastAsia" w:hint="eastAsia"/>
          <w:lang w:eastAsia="zh-CN"/>
        </w:rPr>
        <w:t>号修正案</w:t>
      </w:r>
      <w:r w:rsidR="00C81A7F">
        <w:rPr>
          <w:rFonts w:ascii="SimSun" w:hAnsi="SimSun"/>
          <w:lang w:eastAsia="zh-CN"/>
        </w:rPr>
        <w:t>）</w:t>
      </w:r>
    </w:p>
    <w:p w14:paraId="7CF62E24" w14:textId="349FFDFD" w:rsidR="002E31FD" w:rsidRDefault="006C1572" w:rsidP="00415B48">
      <w:pPr>
        <w:tabs>
          <w:tab w:val="clear" w:pos="567"/>
          <w:tab w:val="clear" w:pos="1276"/>
          <w:tab w:val="clear" w:pos="1843"/>
          <w:tab w:val="clear" w:pos="5387"/>
          <w:tab w:val="clear" w:pos="5954"/>
          <w:tab w:val="left" w:pos="1560"/>
          <w:tab w:val="left" w:pos="4140"/>
          <w:tab w:val="left" w:pos="4230"/>
        </w:tabs>
        <w:overflowPunct/>
        <w:autoSpaceDE/>
        <w:autoSpaceDN/>
        <w:adjustRightInd/>
        <w:spacing w:before="240" w:after="120" w:line="259" w:lineRule="auto"/>
        <w:jc w:val="left"/>
        <w:textAlignment w:val="auto"/>
        <w:rPr>
          <w:rFonts w:cs="Arial"/>
          <w:b/>
          <w:bCs/>
          <w:lang w:val="en-US" w:eastAsia="zh-CN"/>
        </w:rPr>
      </w:pPr>
      <w:r>
        <w:rPr>
          <w:rFonts w:cs="Arial" w:hint="eastAsia"/>
          <w:b/>
          <w:bCs/>
          <w:lang w:val="en-US" w:eastAsia="zh-CN"/>
        </w:rPr>
        <w:t>法国</w:t>
      </w:r>
      <w:r w:rsidR="00FB701C" w:rsidRPr="00FB701C">
        <w:rPr>
          <w:rFonts w:cs="Arial"/>
          <w:b/>
          <w:bCs/>
          <w:lang w:val="en-US" w:eastAsia="zh-CN"/>
        </w:rPr>
        <w:tab/>
        <w:t>ADD</w:t>
      </w:r>
    </w:p>
    <w:tbl>
      <w:tblPr>
        <w:tblW w:w="5328"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7"/>
        <w:gridCol w:w="2793"/>
        <w:gridCol w:w="1082"/>
        <w:gridCol w:w="3283"/>
        <w:gridCol w:w="1164"/>
      </w:tblGrid>
      <w:tr w:rsidR="00415B48" w:rsidRPr="00A25972" w14:paraId="79A87503" w14:textId="77777777" w:rsidTr="00A46A19">
        <w:trPr>
          <w:cantSplit/>
        </w:trPr>
        <w:tc>
          <w:tcPr>
            <w:tcW w:w="1327" w:type="dxa"/>
          </w:tcPr>
          <w:p w14:paraId="57052698" w14:textId="353461BC" w:rsidR="00415B48" w:rsidRPr="00A25972" w:rsidRDefault="00415B48" w:rsidP="003C1C85">
            <w:pPr>
              <w:tabs>
                <w:tab w:val="left" w:pos="426"/>
                <w:tab w:val="left" w:pos="4140"/>
                <w:tab w:val="left" w:pos="4230"/>
              </w:tabs>
              <w:spacing w:before="0"/>
              <w:jc w:val="center"/>
              <w:rPr>
                <w:rFonts w:asciiTheme="minorHAnsi" w:hAnsiTheme="minorHAnsi" w:cs="Arial"/>
                <w:i/>
                <w:iCs/>
              </w:rPr>
            </w:pPr>
            <w:r w:rsidRPr="002E31FD">
              <w:rPr>
                <w:rFonts w:ascii="STKaiti" w:eastAsia="STKaiti" w:hAnsi="STKaiti" w:cs="Arial" w:hint="eastAsia"/>
                <w:lang w:eastAsia="zh-CN"/>
              </w:rPr>
              <w:t>国家</w:t>
            </w:r>
            <w:r w:rsidRPr="002E31FD">
              <w:rPr>
                <w:rFonts w:ascii="STKaiti" w:eastAsia="STKaiti" w:hAnsi="STKaiti" w:cs="Arial"/>
                <w:lang w:eastAsia="zh-CN"/>
              </w:rPr>
              <w:t>/</w:t>
            </w:r>
            <w:r w:rsidRPr="002E31FD">
              <w:rPr>
                <w:rFonts w:ascii="STKaiti" w:eastAsia="STKaiti" w:hAnsi="STKaiti" w:cs="Arial"/>
                <w:lang w:eastAsia="zh-CN"/>
              </w:rPr>
              <w:br/>
            </w:r>
            <w:r w:rsidRPr="002E31FD">
              <w:rPr>
                <w:rFonts w:ascii="STKaiti" w:eastAsia="STKaiti" w:hAnsi="STKaiti" w:cs="Arial" w:hint="eastAsia"/>
                <w:lang w:eastAsia="zh-CN"/>
              </w:rPr>
              <w:t>地理区域</w:t>
            </w:r>
          </w:p>
        </w:tc>
        <w:tc>
          <w:tcPr>
            <w:tcW w:w="2793" w:type="dxa"/>
            <w:vAlign w:val="center"/>
          </w:tcPr>
          <w:p w14:paraId="7BA66B75" w14:textId="4121B60A" w:rsidR="00415B48" w:rsidRPr="00A25972" w:rsidRDefault="00415B48" w:rsidP="00A46A19">
            <w:pPr>
              <w:tabs>
                <w:tab w:val="left" w:pos="426"/>
                <w:tab w:val="left" w:pos="4140"/>
                <w:tab w:val="left" w:pos="4230"/>
              </w:tabs>
              <w:spacing w:before="0"/>
              <w:jc w:val="center"/>
              <w:rPr>
                <w:rFonts w:asciiTheme="minorHAnsi" w:hAnsiTheme="minorHAnsi" w:cs="Arial"/>
                <w:i/>
                <w:iCs/>
              </w:rPr>
            </w:pPr>
            <w:r w:rsidRPr="002E31FD">
              <w:rPr>
                <w:rFonts w:ascii="STKaiti" w:eastAsia="STKaiti" w:hAnsi="STKaiti" w:cs="Arial" w:hint="eastAsia"/>
                <w:lang w:eastAsia="zh-CN"/>
              </w:rPr>
              <w:t>公司名称</w:t>
            </w:r>
            <w:r w:rsidRPr="002E31FD">
              <w:rPr>
                <w:rFonts w:ascii="STKaiti" w:eastAsia="STKaiti" w:hAnsi="STKaiti" w:cs="Arial"/>
              </w:rPr>
              <w:t>/</w:t>
            </w:r>
            <w:r w:rsidRPr="002E31FD">
              <w:rPr>
                <w:rFonts w:ascii="STKaiti" w:eastAsia="STKaiti" w:hAnsi="STKaiti" w:cs="Arial" w:hint="eastAsia"/>
                <w:lang w:eastAsia="zh-CN"/>
              </w:rPr>
              <w:t>地址</w:t>
            </w:r>
          </w:p>
        </w:tc>
        <w:tc>
          <w:tcPr>
            <w:tcW w:w="1082" w:type="dxa"/>
          </w:tcPr>
          <w:p w14:paraId="3A756A54" w14:textId="6BD2F661" w:rsidR="00415B48" w:rsidRPr="00A25972" w:rsidRDefault="00B2786A" w:rsidP="003C1C85">
            <w:pPr>
              <w:tabs>
                <w:tab w:val="left" w:pos="426"/>
                <w:tab w:val="left" w:pos="4140"/>
                <w:tab w:val="left" w:pos="4230"/>
              </w:tabs>
              <w:spacing w:before="0"/>
              <w:jc w:val="center"/>
              <w:rPr>
                <w:rFonts w:asciiTheme="minorHAnsi" w:hAnsiTheme="minorHAnsi" w:cs="Arial"/>
                <w:i/>
                <w:iCs/>
              </w:rPr>
            </w:pPr>
            <w:r w:rsidRPr="00B2786A">
              <w:rPr>
                <w:rFonts w:ascii="STKaiti" w:eastAsia="STKaiti" w:hAnsi="STKaiti" w:cs="Arial" w:hint="eastAsia"/>
                <w:lang w:eastAsia="zh-CN"/>
              </w:rPr>
              <w:t>发行方</w:t>
            </w:r>
            <w:r w:rsidRPr="00B2786A">
              <w:rPr>
                <w:rFonts w:ascii="STKaiti" w:eastAsia="STKaiti" w:hAnsi="STKaiti" w:cs="Arial"/>
                <w:lang w:eastAsia="zh-CN"/>
              </w:rPr>
              <w:br/>
            </w:r>
            <w:r w:rsidRPr="00B2786A">
              <w:rPr>
                <w:rFonts w:ascii="STKaiti" w:eastAsia="STKaiti" w:hAnsi="STKaiti" w:cs="Arial" w:hint="eastAsia"/>
                <w:lang w:eastAsia="zh-CN"/>
              </w:rPr>
              <w:t>标识</w:t>
            </w:r>
            <w:r w:rsidRPr="00B2786A">
              <w:rPr>
                <w:rFonts w:ascii="STKaiti" w:eastAsia="STKaiti" w:hAnsi="STKaiti" w:cs="Arial"/>
                <w:lang w:eastAsia="zh-CN"/>
              </w:rPr>
              <w:t>号</w:t>
            </w:r>
          </w:p>
        </w:tc>
        <w:tc>
          <w:tcPr>
            <w:tcW w:w="3283" w:type="dxa"/>
            <w:vAlign w:val="center"/>
          </w:tcPr>
          <w:p w14:paraId="457CF80D" w14:textId="32E11A59" w:rsidR="00415B48" w:rsidRPr="00A25972" w:rsidRDefault="00415B48" w:rsidP="00B2786A">
            <w:pPr>
              <w:tabs>
                <w:tab w:val="left" w:pos="426"/>
                <w:tab w:val="left" w:pos="4140"/>
                <w:tab w:val="left" w:pos="4230"/>
              </w:tabs>
              <w:spacing w:before="0"/>
              <w:jc w:val="center"/>
              <w:rPr>
                <w:rFonts w:asciiTheme="minorHAnsi" w:hAnsiTheme="minorHAnsi" w:cs="Arial"/>
                <w:i/>
                <w:iCs/>
              </w:rPr>
            </w:pPr>
            <w:r w:rsidRPr="002E31FD">
              <w:rPr>
                <w:rFonts w:ascii="STKaiti" w:eastAsia="STKaiti" w:hAnsi="STKaiti" w:cs="Arial" w:hint="eastAsia"/>
                <w:lang w:eastAsia="zh-CN"/>
              </w:rPr>
              <w:t>联系人</w:t>
            </w:r>
          </w:p>
        </w:tc>
        <w:tc>
          <w:tcPr>
            <w:tcW w:w="1164" w:type="dxa"/>
          </w:tcPr>
          <w:p w14:paraId="6644D4E6" w14:textId="0858FF10" w:rsidR="00415B48" w:rsidRPr="00A25972" w:rsidRDefault="005F0FE3" w:rsidP="003C1C85">
            <w:pPr>
              <w:tabs>
                <w:tab w:val="left" w:pos="426"/>
                <w:tab w:val="left" w:pos="4140"/>
                <w:tab w:val="left" w:pos="4230"/>
              </w:tabs>
              <w:spacing w:before="0"/>
              <w:jc w:val="center"/>
              <w:rPr>
                <w:rFonts w:asciiTheme="minorHAnsi" w:hAnsiTheme="minorHAnsi" w:cs="Arial"/>
                <w:i/>
                <w:iCs/>
              </w:rPr>
            </w:pPr>
            <w:r w:rsidRPr="005F0FE3">
              <w:rPr>
                <w:rFonts w:ascii="STKaiti" w:eastAsia="STKaiti" w:hAnsi="STKaiti" w:cs="Arial" w:hint="eastAsia"/>
                <w:lang w:eastAsia="zh-CN"/>
              </w:rPr>
              <w:t>使用生效日期</w:t>
            </w:r>
          </w:p>
        </w:tc>
      </w:tr>
      <w:tr w:rsidR="00415B48" w:rsidRPr="00A25972" w14:paraId="57EC1922" w14:textId="77777777" w:rsidTr="005F0FE3">
        <w:trPr>
          <w:cantSplit/>
          <w:trHeight w:val="1273"/>
        </w:trPr>
        <w:tc>
          <w:tcPr>
            <w:tcW w:w="1327" w:type="dxa"/>
          </w:tcPr>
          <w:p w14:paraId="4E9DDECA" w14:textId="34854759" w:rsidR="00415B48" w:rsidRPr="00A25972" w:rsidRDefault="00415B48" w:rsidP="003C1C85">
            <w:pPr>
              <w:tabs>
                <w:tab w:val="left" w:pos="426"/>
                <w:tab w:val="left" w:pos="4140"/>
                <w:tab w:val="left" w:pos="4230"/>
              </w:tabs>
              <w:spacing w:before="0"/>
              <w:jc w:val="left"/>
              <w:rPr>
                <w:rFonts w:asciiTheme="minorHAnsi" w:hAnsiTheme="minorHAnsi" w:cs="Arial"/>
              </w:rPr>
            </w:pPr>
            <w:r>
              <w:rPr>
                <w:rFonts w:cs="Arial" w:hint="eastAsia"/>
                <w:lang w:eastAsia="zh-CN"/>
              </w:rPr>
              <w:t>法国</w:t>
            </w:r>
          </w:p>
        </w:tc>
        <w:tc>
          <w:tcPr>
            <w:tcW w:w="2793" w:type="dxa"/>
          </w:tcPr>
          <w:p w14:paraId="1978B80A" w14:textId="77777777" w:rsidR="00415B48" w:rsidRPr="00824A9B" w:rsidRDefault="00415B48" w:rsidP="003C1C85">
            <w:pPr>
              <w:spacing w:before="0"/>
              <w:rPr>
                <w:rFonts w:asciiTheme="minorHAnsi" w:hAnsiTheme="minorHAnsi"/>
                <w:b/>
                <w:lang w:val="fr-FR"/>
              </w:rPr>
            </w:pPr>
            <w:r w:rsidRPr="00824A9B">
              <w:rPr>
                <w:rFonts w:asciiTheme="minorHAnsi" w:hAnsiTheme="minorHAnsi"/>
                <w:b/>
                <w:lang w:val="fr-FR"/>
              </w:rPr>
              <w:t>AIRBUS DEFENCE AND SPACE SAS</w:t>
            </w:r>
          </w:p>
          <w:p w14:paraId="47390424" w14:textId="77777777" w:rsidR="00415B48" w:rsidRPr="00824A9B" w:rsidRDefault="00415B48" w:rsidP="003C1C85">
            <w:pPr>
              <w:spacing w:before="0"/>
              <w:rPr>
                <w:rFonts w:asciiTheme="minorHAnsi" w:hAnsiTheme="minorHAnsi"/>
                <w:bCs/>
                <w:lang w:val="fr-FR"/>
              </w:rPr>
            </w:pPr>
            <w:r w:rsidRPr="00824A9B">
              <w:rPr>
                <w:rFonts w:asciiTheme="minorHAnsi" w:hAnsiTheme="minorHAnsi"/>
                <w:bCs/>
                <w:lang w:val="fr-FR"/>
              </w:rPr>
              <w:t>31, rue des cosmonautes</w:t>
            </w:r>
          </w:p>
          <w:p w14:paraId="7160AEDE" w14:textId="77777777" w:rsidR="00415B48" w:rsidRPr="00824A9B" w:rsidRDefault="00415B48" w:rsidP="003C1C85">
            <w:pPr>
              <w:spacing w:before="0"/>
              <w:jc w:val="left"/>
              <w:rPr>
                <w:rFonts w:asciiTheme="minorHAnsi" w:hAnsiTheme="minorHAnsi"/>
              </w:rPr>
            </w:pPr>
            <w:r w:rsidRPr="00824A9B">
              <w:rPr>
                <w:rFonts w:asciiTheme="minorHAnsi" w:hAnsiTheme="minorHAnsi"/>
                <w:bCs/>
                <w:lang w:val="fr-FR"/>
              </w:rPr>
              <w:t xml:space="preserve">ZI PALAYS – </w:t>
            </w:r>
            <w:r w:rsidRPr="00824A9B">
              <w:rPr>
                <w:rFonts w:asciiTheme="minorHAnsi" w:hAnsiTheme="minorHAnsi"/>
                <w:bCs/>
                <w:lang w:val="fr-FR"/>
              </w:rPr>
              <w:br/>
              <w:t>333402 TOULOUSE Cedex 4</w:t>
            </w:r>
          </w:p>
        </w:tc>
        <w:tc>
          <w:tcPr>
            <w:tcW w:w="1082" w:type="dxa"/>
          </w:tcPr>
          <w:p w14:paraId="25217A07" w14:textId="77777777" w:rsidR="00415B48" w:rsidRPr="00824A9B" w:rsidRDefault="00415B48" w:rsidP="003C1C85">
            <w:pPr>
              <w:tabs>
                <w:tab w:val="left" w:pos="426"/>
                <w:tab w:val="left" w:pos="4140"/>
                <w:tab w:val="left" w:pos="4230"/>
              </w:tabs>
              <w:spacing w:before="0"/>
              <w:jc w:val="center"/>
              <w:rPr>
                <w:rFonts w:asciiTheme="minorHAnsi" w:hAnsiTheme="minorHAnsi" w:cs="Arial"/>
                <w:b/>
              </w:rPr>
            </w:pPr>
            <w:r w:rsidRPr="00824A9B">
              <w:rPr>
                <w:rFonts w:asciiTheme="minorHAnsi" w:hAnsiTheme="minorHAnsi"/>
                <w:b/>
              </w:rPr>
              <w:t>89 33 87</w:t>
            </w:r>
          </w:p>
        </w:tc>
        <w:tc>
          <w:tcPr>
            <w:tcW w:w="3283" w:type="dxa"/>
          </w:tcPr>
          <w:p w14:paraId="03B06558" w14:textId="77777777" w:rsidR="00415B48" w:rsidRPr="000C13F3" w:rsidRDefault="00415B48" w:rsidP="00415B48">
            <w:pPr>
              <w:spacing w:before="0"/>
              <w:rPr>
                <w:rFonts w:asciiTheme="minorHAnsi" w:hAnsiTheme="minorHAnsi"/>
              </w:rPr>
            </w:pPr>
            <w:r w:rsidRPr="000C13F3">
              <w:rPr>
                <w:rFonts w:asciiTheme="minorHAnsi" w:hAnsiTheme="minorHAnsi"/>
              </w:rPr>
              <w:t>Jean-Bernard Loiseau</w:t>
            </w:r>
          </w:p>
          <w:p w14:paraId="212C8BD4" w14:textId="77777777" w:rsidR="00415B48" w:rsidRPr="000C13F3" w:rsidRDefault="00415B48" w:rsidP="00415B48">
            <w:pPr>
              <w:spacing w:before="0"/>
              <w:rPr>
                <w:rFonts w:asciiTheme="minorHAnsi" w:hAnsiTheme="minorHAnsi"/>
              </w:rPr>
            </w:pPr>
            <w:r>
              <w:rPr>
                <w:rFonts w:asciiTheme="minorHAnsi" w:hAnsiTheme="minorHAnsi" w:hint="eastAsia"/>
                <w:lang w:val="fr-CH" w:eastAsia="zh-CN"/>
              </w:rPr>
              <w:t>空中客车防务和空间公司</w:t>
            </w:r>
          </w:p>
          <w:p w14:paraId="44FD19F5" w14:textId="77777777" w:rsidR="00415B48" w:rsidRPr="000C13F3" w:rsidRDefault="00415B48" w:rsidP="00415B48">
            <w:pPr>
              <w:spacing w:before="0"/>
              <w:rPr>
                <w:rFonts w:asciiTheme="minorHAnsi" w:hAnsiTheme="minorHAnsi"/>
              </w:rPr>
            </w:pPr>
            <w:r w:rsidRPr="000C13F3">
              <w:rPr>
                <w:rFonts w:asciiTheme="minorHAnsi" w:hAnsiTheme="minorHAnsi"/>
              </w:rPr>
              <w:t xml:space="preserve">1, boulevard Jean-Moulin </w:t>
            </w:r>
          </w:p>
          <w:p w14:paraId="3CD9B2F5" w14:textId="77777777" w:rsidR="00415B48" w:rsidRPr="000C13F3" w:rsidRDefault="00415B48" w:rsidP="00415B48">
            <w:pPr>
              <w:spacing w:before="0"/>
              <w:rPr>
                <w:rFonts w:asciiTheme="minorHAnsi" w:hAnsiTheme="minorHAnsi"/>
              </w:rPr>
            </w:pPr>
            <w:r w:rsidRPr="000C13F3">
              <w:rPr>
                <w:rFonts w:asciiTheme="minorHAnsi" w:hAnsiTheme="minorHAnsi"/>
              </w:rPr>
              <w:t>78996 ELANCOURT Cedex</w:t>
            </w:r>
          </w:p>
          <w:p w14:paraId="1159E8DB" w14:textId="06B32A83" w:rsidR="00415B48" w:rsidRPr="000C13F3" w:rsidRDefault="00415B48" w:rsidP="00415B48">
            <w:pPr>
              <w:spacing w:before="0"/>
              <w:jc w:val="left"/>
              <w:rPr>
                <w:color w:val="000000" w:themeColor="text1"/>
                <w:lang w:eastAsia="zh-CN"/>
              </w:rPr>
            </w:pPr>
            <w:r>
              <w:rPr>
                <w:rFonts w:asciiTheme="minorHAnsi" w:hAnsiTheme="minorHAnsi" w:hint="eastAsia"/>
                <w:lang w:val="fr-FR" w:eastAsia="zh-CN"/>
              </w:rPr>
              <w:t>电子邮件</w:t>
            </w:r>
            <w:r w:rsidRPr="000C13F3">
              <w:rPr>
                <w:rFonts w:asciiTheme="minorHAnsi" w:hAnsiTheme="minorHAnsi" w:hint="eastAsia"/>
                <w:lang w:eastAsia="zh-CN"/>
              </w:rPr>
              <w:t>：</w:t>
            </w:r>
            <w:r w:rsidRPr="000C13F3">
              <w:rPr>
                <w:rFonts w:asciiTheme="minorHAnsi" w:hAnsiTheme="minorHAnsi"/>
                <w:lang w:eastAsia="zh-CN"/>
              </w:rPr>
              <w:t xml:space="preserve"> jean-bernard.loiseau@airbus.com</w:t>
            </w:r>
          </w:p>
        </w:tc>
        <w:tc>
          <w:tcPr>
            <w:tcW w:w="1164" w:type="dxa"/>
          </w:tcPr>
          <w:p w14:paraId="4146E5D6" w14:textId="77777777" w:rsidR="00415B48" w:rsidRPr="00824A9B" w:rsidRDefault="00415B48" w:rsidP="003C1C85">
            <w:pPr>
              <w:spacing w:before="0"/>
              <w:jc w:val="center"/>
              <w:rPr>
                <w:rFonts w:asciiTheme="minorHAnsi" w:hAnsiTheme="minorHAnsi"/>
              </w:rPr>
            </w:pPr>
            <w:r w:rsidRPr="00824A9B">
              <w:rPr>
                <w:rFonts w:asciiTheme="minorHAnsi" w:hAnsiTheme="minorHAnsi"/>
              </w:rPr>
              <w:t>1.IV.2022</w:t>
            </w:r>
          </w:p>
        </w:tc>
      </w:tr>
    </w:tbl>
    <w:p w14:paraId="5AD165FA" w14:textId="116D1673" w:rsidR="005F0FE3" w:rsidRPr="00876B88" w:rsidRDefault="006C1572" w:rsidP="00876B88">
      <w:pPr>
        <w:tabs>
          <w:tab w:val="clear" w:pos="567"/>
          <w:tab w:val="clear" w:pos="1276"/>
          <w:tab w:val="clear" w:pos="1843"/>
          <w:tab w:val="clear" w:pos="5387"/>
          <w:tab w:val="clear" w:pos="5954"/>
          <w:tab w:val="left" w:pos="1560"/>
          <w:tab w:val="left" w:pos="4140"/>
          <w:tab w:val="left" w:pos="4230"/>
        </w:tabs>
        <w:overflowPunct/>
        <w:autoSpaceDE/>
        <w:autoSpaceDN/>
        <w:adjustRightInd/>
        <w:spacing w:before="240" w:after="240" w:line="259" w:lineRule="auto"/>
        <w:jc w:val="left"/>
        <w:textAlignment w:val="auto"/>
        <w:rPr>
          <w:rFonts w:cs="Arial"/>
          <w:b/>
          <w:bCs/>
          <w:lang w:val="en-US" w:eastAsia="zh-CN"/>
        </w:rPr>
      </w:pPr>
      <w:r>
        <w:rPr>
          <w:rFonts w:cs="Arial" w:hint="eastAsia"/>
          <w:b/>
          <w:bCs/>
          <w:lang w:val="en-US" w:eastAsia="zh-CN"/>
        </w:rPr>
        <w:t>墨西哥</w:t>
      </w:r>
      <w:r w:rsidR="00FB701C" w:rsidRPr="00FB701C">
        <w:rPr>
          <w:rFonts w:cs="Arial"/>
          <w:b/>
          <w:bCs/>
          <w:lang w:val="en-US" w:eastAsia="zh-CN"/>
        </w:rPr>
        <w:tab/>
        <w:t>ADD</w:t>
      </w:r>
    </w:p>
    <w:tbl>
      <w:tblPr>
        <w:tblW w:w="5328"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7"/>
        <w:gridCol w:w="2793"/>
        <w:gridCol w:w="1082"/>
        <w:gridCol w:w="3283"/>
        <w:gridCol w:w="1164"/>
      </w:tblGrid>
      <w:tr w:rsidR="005F0FE3" w:rsidRPr="00A25972" w14:paraId="7F9F656C" w14:textId="77777777" w:rsidTr="005F0FE3">
        <w:trPr>
          <w:cantSplit/>
        </w:trPr>
        <w:tc>
          <w:tcPr>
            <w:tcW w:w="1327" w:type="dxa"/>
            <w:vAlign w:val="center"/>
          </w:tcPr>
          <w:p w14:paraId="16909B7F" w14:textId="0FEC6966" w:rsidR="005F0FE3" w:rsidRPr="00A25972" w:rsidRDefault="005F0FE3" w:rsidP="005F0FE3">
            <w:pPr>
              <w:tabs>
                <w:tab w:val="left" w:pos="426"/>
                <w:tab w:val="left" w:pos="4140"/>
                <w:tab w:val="left" w:pos="4230"/>
              </w:tabs>
              <w:spacing w:before="0"/>
              <w:jc w:val="center"/>
              <w:rPr>
                <w:rFonts w:asciiTheme="minorHAnsi" w:hAnsiTheme="minorHAnsi" w:cs="Arial"/>
                <w:i/>
                <w:iCs/>
              </w:rPr>
            </w:pPr>
            <w:r w:rsidRPr="00764C1F">
              <w:rPr>
                <w:rFonts w:ascii="STKaiti" w:eastAsia="STKaiti" w:hAnsi="STKaiti" w:cs="Arial" w:hint="eastAsia"/>
                <w:lang w:eastAsia="zh-CN"/>
              </w:rPr>
              <w:t>国家</w:t>
            </w:r>
            <w:r w:rsidRPr="00764C1F">
              <w:rPr>
                <w:rFonts w:ascii="STKaiti" w:eastAsia="STKaiti" w:hAnsi="STKaiti" w:cs="Arial"/>
                <w:lang w:eastAsia="zh-CN"/>
              </w:rPr>
              <w:t>/</w:t>
            </w:r>
            <w:r w:rsidRPr="00764C1F">
              <w:rPr>
                <w:rFonts w:ascii="STKaiti" w:eastAsia="STKaiti" w:hAnsi="STKaiti" w:cs="Arial"/>
                <w:lang w:eastAsia="zh-CN"/>
              </w:rPr>
              <w:br/>
            </w:r>
            <w:r w:rsidRPr="00764C1F">
              <w:rPr>
                <w:rFonts w:ascii="STKaiti" w:eastAsia="STKaiti" w:hAnsi="STKaiti" w:cs="Arial" w:hint="eastAsia"/>
                <w:lang w:eastAsia="zh-CN"/>
              </w:rPr>
              <w:t>地理区域</w:t>
            </w:r>
          </w:p>
        </w:tc>
        <w:tc>
          <w:tcPr>
            <w:tcW w:w="2793" w:type="dxa"/>
            <w:vAlign w:val="center"/>
          </w:tcPr>
          <w:p w14:paraId="44AA14E1" w14:textId="7D94E78A" w:rsidR="005F0FE3" w:rsidRPr="00A25972" w:rsidRDefault="005F0FE3" w:rsidP="005F0FE3">
            <w:pPr>
              <w:tabs>
                <w:tab w:val="left" w:pos="426"/>
                <w:tab w:val="left" w:pos="4140"/>
                <w:tab w:val="left" w:pos="4230"/>
              </w:tabs>
              <w:spacing w:before="0"/>
              <w:jc w:val="center"/>
              <w:rPr>
                <w:rFonts w:asciiTheme="minorHAnsi" w:hAnsiTheme="minorHAnsi" w:cs="Arial"/>
                <w:i/>
                <w:iCs/>
              </w:rPr>
            </w:pPr>
            <w:r w:rsidRPr="00764C1F">
              <w:rPr>
                <w:rFonts w:ascii="STKaiti" w:eastAsia="STKaiti" w:hAnsi="STKaiti" w:cs="Arial" w:hint="eastAsia"/>
                <w:lang w:eastAsia="zh-CN"/>
              </w:rPr>
              <w:t>公司名称</w:t>
            </w:r>
            <w:r w:rsidRPr="00764C1F">
              <w:rPr>
                <w:rFonts w:ascii="STKaiti" w:eastAsia="STKaiti" w:hAnsi="STKaiti" w:cs="Arial"/>
              </w:rPr>
              <w:t>/</w:t>
            </w:r>
            <w:r w:rsidRPr="00764C1F">
              <w:rPr>
                <w:rFonts w:ascii="STKaiti" w:eastAsia="STKaiti" w:hAnsi="STKaiti" w:cs="Arial" w:hint="eastAsia"/>
                <w:lang w:eastAsia="zh-CN"/>
              </w:rPr>
              <w:t>地址</w:t>
            </w:r>
          </w:p>
        </w:tc>
        <w:tc>
          <w:tcPr>
            <w:tcW w:w="1082" w:type="dxa"/>
            <w:vAlign w:val="center"/>
          </w:tcPr>
          <w:p w14:paraId="4BEFC8FD" w14:textId="5708D0B6" w:rsidR="005F0FE3" w:rsidRPr="00A25972" w:rsidRDefault="005F0FE3" w:rsidP="005F0FE3">
            <w:pPr>
              <w:tabs>
                <w:tab w:val="left" w:pos="426"/>
                <w:tab w:val="left" w:pos="4140"/>
                <w:tab w:val="left" w:pos="4230"/>
              </w:tabs>
              <w:spacing w:before="0"/>
              <w:jc w:val="center"/>
              <w:rPr>
                <w:rFonts w:asciiTheme="minorHAnsi" w:hAnsiTheme="minorHAnsi" w:cs="Arial"/>
                <w:i/>
                <w:iCs/>
              </w:rPr>
            </w:pPr>
            <w:r w:rsidRPr="00764C1F">
              <w:rPr>
                <w:rFonts w:ascii="STKaiti" w:eastAsia="STKaiti" w:hAnsi="STKaiti" w:cs="Arial" w:hint="eastAsia"/>
                <w:lang w:eastAsia="zh-CN"/>
              </w:rPr>
              <w:t>发行方</w:t>
            </w:r>
            <w:r w:rsidRPr="00764C1F">
              <w:rPr>
                <w:rFonts w:ascii="STKaiti" w:eastAsia="STKaiti" w:hAnsi="STKaiti" w:cs="Arial"/>
                <w:lang w:eastAsia="zh-CN"/>
              </w:rPr>
              <w:br/>
            </w:r>
            <w:r w:rsidRPr="00764C1F">
              <w:rPr>
                <w:rFonts w:ascii="STKaiti" w:eastAsia="STKaiti" w:hAnsi="STKaiti" w:cs="Arial" w:hint="eastAsia"/>
                <w:lang w:eastAsia="zh-CN"/>
              </w:rPr>
              <w:t>标识</w:t>
            </w:r>
            <w:r w:rsidRPr="00764C1F">
              <w:rPr>
                <w:rFonts w:ascii="STKaiti" w:eastAsia="STKaiti" w:hAnsi="STKaiti" w:cs="Arial"/>
                <w:lang w:eastAsia="zh-CN"/>
              </w:rPr>
              <w:t>号</w:t>
            </w:r>
          </w:p>
        </w:tc>
        <w:tc>
          <w:tcPr>
            <w:tcW w:w="3283" w:type="dxa"/>
            <w:vAlign w:val="center"/>
          </w:tcPr>
          <w:p w14:paraId="48FE762A" w14:textId="793289A0" w:rsidR="005F0FE3" w:rsidRPr="00A25972" w:rsidRDefault="005F0FE3" w:rsidP="00B2786A">
            <w:pPr>
              <w:tabs>
                <w:tab w:val="left" w:pos="426"/>
                <w:tab w:val="left" w:pos="4140"/>
                <w:tab w:val="left" w:pos="4230"/>
              </w:tabs>
              <w:spacing w:before="0"/>
              <w:jc w:val="center"/>
              <w:rPr>
                <w:rFonts w:asciiTheme="minorHAnsi" w:hAnsiTheme="minorHAnsi" w:cs="Arial"/>
                <w:i/>
                <w:iCs/>
              </w:rPr>
            </w:pPr>
            <w:r w:rsidRPr="00764C1F">
              <w:rPr>
                <w:rFonts w:ascii="STKaiti" w:eastAsia="STKaiti" w:hAnsi="STKaiti" w:cs="Arial" w:hint="eastAsia"/>
                <w:lang w:eastAsia="zh-CN"/>
              </w:rPr>
              <w:t>联系人</w:t>
            </w:r>
          </w:p>
        </w:tc>
        <w:tc>
          <w:tcPr>
            <w:tcW w:w="1164" w:type="dxa"/>
          </w:tcPr>
          <w:p w14:paraId="65080472" w14:textId="2E3FA8A3" w:rsidR="005F0FE3" w:rsidRPr="00A25972" w:rsidRDefault="005F0FE3" w:rsidP="005F0FE3">
            <w:pPr>
              <w:tabs>
                <w:tab w:val="left" w:pos="426"/>
                <w:tab w:val="left" w:pos="4140"/>
                <w:tab w:val="left" w:pos="4230"/>
              </w:tabs>
              <w:spacing w:before="0"/>
              <w:jc w:val="center"/>
              <w:rPr>
                <w:rFonts w:asciiTheme="minorHAnsi" w:hAnsiTheme="minorHAnsi" w:cs="Arial"/>
                <w:i/>
                <w:iCs/>
              </w:rPr>
            </w:pPr>
            <w:r w:rsidRPr="005F0FE3">
              <w:rPr>
                <w:rFonts w:ascii="STKaiti" w:eastAsia="STKaiti" w:hAnsi="STKaiti" w:cs="Arial" w:hint="eastAsia"/>
                <w:lang w:eastAsia="zh-CN"/>
              </w:rPr>
              <w:t>使用生效日期</w:t>
            </w:r>
          </w:p>
        </w:tc>
      </w:tr>
      <w:tr w:rsidR="005F0FE3" w:rsidRPr="00A25972" w14:paraId="6BAF5BED" w14:textId="77777777" w:rsidTr="005F0FE3">
        <w:trPr>
          <w:cantSplit/>
          <w:trHeight w:val="1273"/>
        </w:trPr>
        <w:tc>
          <w:tcPr>
            <w:tcW w:w="1327" w:type="dxa"/>
          </w:tcPr>
          <w:p w14:paraId="2102E289" w14:textId="201B51DC" w:rsidR="005F0FE3" w:rsidRPr="00A25972" w:rsidRDefault="005F0FE3" w:rsidP="005F0FE3">
            <w:pPr>
              <w:tabs>
                <w:tab w:val="left" w:pos="426"/>
                <w:tab w:val="left" w:pos="4140"/>
                <w:tab w:val="left" w:pos="4230"/>
              </w:tabs>
              <w:spacing w:before="0"/>
              <w:jc w:val="left"/>
              <w:rPr>
                <w:rFonts w:asciiTheme="minorHAnsi" w:hAnsiTheme="minorHAnsi" w:cs="Arial"/>
              </w:rPr>
            </w:pPr>
            <w:r>
              <w:rPr>
                <w:rFonts w:cs="Arial" w:hint="eastAsia"/>
                <w:lang w:eastAsia="zh-CN"/>
              </w:rPr>
              <w:t>墨西哥</w:t>
            </w:r>
          </w:p>
        </w:tc>
        <w:tc>
          <w:tcPr>
            <w:tcW w:w="2793" w:type="dxa"/>
          </w:tcPr>
          <w:p w14:paraId="11F2EB9E" w14:textId="77777777" w:rsidR="005F0FE3" w:rsidRPr="005D0803" w:rsidRDefault="005F0FE3" w:rsidP="005F0FE3">
            <w:pPr>
              <w:overflowPunct/>
              <w:autoSpaceDE/>
              <w:autoSpaceDN/>
              <w:adjustRightInd/>
              <w:spacing w:before="0"/>
              <w:jc w:val="left"/>
              <w:textAlignment w:val="auto"/>
              <w:rPr>
                <w:rFonts w:cs="verdana MS"/>
                <w:b/>
                <w:color w:val="000000"/>
                <w:lang w:val="es-ES"/>
              </w:rPr>
            </w:pPr>
            <w:r w:rsidRPr="005D0803">
              <w:rPr>
                <w:rFonts w:cs="verdana MS"/>
                <w:b/>
                <w:color w:val="000000"/>
                <w:lang w:val="es-ES"/>
              </w:rPr>
              <w:t>AT&amp;T COMUNICACIONES DIGITALES, S. DE R.L. DE C.V.</w:t>
            </w:r>
          </w:p>
          <w:p w14:paraId="2F45C2F3" w14:textId="77777777" w:rsidR="005F0FE3" w:rsidRPr="00AC1D07" w:rsidRDefault="005F0FE3" w:rsidP="005F0FE3">
            <w:pPr>
              <w:overflowPunct/>
              <w:autoSpaceDE/>
              <w:autoSpaceDN/>
              <w:adjustRightInd/>
              <w:spacing w:before="0"/>
              <w:jc w:val="left"/>
              <w:textAlignment w:val="auto"/>
              <w:rPr>
                <w:rFonts w:cs="verdana MS"/>
                <w:color w:val="000000"/>
                <w:lang w:val="es-ES"/>
              </w:rPr>
            </w:pPr>
            <w:r>
              <w:rPr>
                <w:rFonts w:cs="verdana MS"/>
                <w:color w:val="000000"/>
                <w:lang w:val="es-ES"/>
              </w:rPr>
              <w:t>Rio Lerma No. 232, piso 20,</w:t>
            </w:r>
          </w:p>
          <w:p w14:paraId="2254A0BF" w14:textId="77777777" w:rsidR="005F0FE3" w:rsidRDefault="005F0FE3" w:rsidP="005F0FE3">
            <w:pPr>
              <w:overflowPunct/>
              <w:autoSpaceDE/>
              <w:autoSpaceDN/>
              <w:adjustRightInd/>
              <w:spacing w:before="0"/>
              <w:jc w:val="left"/>
              <w:textAlignment w:val="auto"/>
              <w:rPr>
                <w:rFonts w:cs="verdana MS"/>
                <w:color w:val="000000"/>
                <w:lang w:val="es-ES"/>
              </w:rPr>
            </w:pPr>
            <w:r>
              <w:rPr>
                <w:rFonts w:cs="verdana MS"/>
                <w:color w:val="000000"/>
                <w:lang w:val="es-ES"/>
              </w:rPr>
              <w:t>Col. Cuauhtémoc,</w:t>
            </w:r>
          </w:p>
          <w:p w14:paraId="23A78945" w14:textId="77777777" w:rsidR="005F0FE3" w:rsidRPr="00AC1D07" w:rsidRDefault="005F0FE3" w:rsidP="005F0FE3">
            <w:pPr>
              <w:overflowPunct/>
              <w:autoSpaceDE/>
              <w:autoSpaceDN/>
              <w:adjustRightInd/>
              <w:spacing w:before="0"/>
              <w:jc w:val="left"/>
              <w:textAlignment w:val="auto"/>
              <w:rPr>
                <w:rFonts w:cs="verdana MS"/>
                <w:color w:val="000000"/>
                <w:lang w:val="es-ES"/>
              </w:rPr>
            </w:pPr>
            <w:r>
              <w:rPr>
                <w:rFonts w:cs="verdana MS"/>
                <w:color w:val="000000"/>
                <w:lang w:val="es-ES"/>
              </w:rPr>
              <w:t>Del. Cuauhtémoc,</w:t>
            </w:r>
          </w:p>
          <w:p w14:paraId="77C82570" w14:textId="6D49D349" w:rsidR="005F0FE3" w:rsidRPr="007D24F1" w:rsidRDefault="005F0FE3" w:rsidP="005F0FE3">
            <w:pPr>
              <w:spacing w:before="0"/>
              <w:jc w:val="left"/>
              <w:rPr>
                <w:rFonts w:asciiTheme="minorHAnsi" w:hAnsiTheme="minorHAnsi"/>
                <w:lang w:val="es-ES_tradnl"/>
              </w:rPr>
            </w:pPr>
            <w:r>
              <w:rPr>
                <w:rFonts w:cs="verdana MS"/>
                <w:color w:val="000000"/>
                <w:lang w:val="es-ES"/>
              </w:rPr>
              <w:t>C.P. 06500, CIUDAD DE MEXICO</w:t>
            </w:r>
          </w:p>
        </w:tc>
        <w:tc>
          <w:tcPr>
            <w:tcW w:w="1082" w:type="dxa"/>
          </w:tcPr>
          <w:p w14:paraId="54513A6A" w14:textId="3C77CE8B" w:rsidR="005F0FE3" w:rsidRPr="00A25972" w:rsidRDefault="005F0FE3" w:rsidP="005F0FE3">
            <w:pPr>
              <w:tabs>
                <w:tab w:val="left" w:pos="426"/>
                <w:tab w:val="left" w:pos="4140"/>
                <w:tab w:val="left" w:pos="4230"/>
              </w:tabs>
              <w:spacing w:before="0"/>
              <w:jc w:val="center"/>
              <w:rPr>
                <w:rFonts w:asciiTheme="minorHAnsi" w:hAnsiTheme="minorHAnsi" w:cs="Arial"/>
                <w:b/>
              </w:rPr>
            </w:pPr>
            <w:r w:rsidRPr="008B7997">
              <w:rPr>
                <w:rFonts w:asciiTheme="minorHAnsi" w:hAnsiTheme="minorHAnsi" w:cs="Arial"/>
                <w:b/>
                <w:lang w:val="es-CO"/>
              </w:rPr>
              <w:t>89 5</w:t>
            </w:r>
            <w:r>
              <w:rPr>
                <w:rFonts w:asciiTheme="minorHAnsi" w:hAnsiTheme="minorHAnsi" w:cs="Arial"/>
                <w:b/>
                <w:lang w:val="es-CO"/>
              </w:rPr>
              <w:t>2 06</w:t>
            </w:r>
          </w:p>
        </w:tc>
        <w:tc>
          <w:tcPr>
            <w:tcW w:w="3283" w:type="dxa"/>
          </w:tcPr>
          <w:p w14:paraId="1661BCA2" w14:textId="77777777" w:rsidR="005F0FE3" w:rsidRPr="000F4D2B" w:rsidRDefault="005F0FE3" w:rsidP="005F0FE3">
            <w:pPr>
              <w:overflowPunct/>
              <w:autoSpaceDE/>
              <w:autoSpaceDN/>
              <w:adjustRightInd/>
              <w:spacing w:before="0"/>
              <w:jc w:val="left"/>
              <w:textAlignment w:val="auto"/>
              <w:rPr>
                <w:rFonts w:cs="verdana MS"/>
                <w:color w:val="000000"/>
                <w:lang w:val="es-ES"/>
              </w:rPr>
            </w:pPr>
            <w:r>
              <w:rPr>
                <w:rFonts w:cs="verdana MS"/>
                <w:color w:val="000000"/>
                <w:lang w:val="es-ES"/>
              </w:rPr>
              <w:t>Antonio Diaz Hernández, Regulatory AVP</w:t>
            </w:r>
          </w:p>
          <w:p w14:paraId="3E8E3E03" w14:textId="77777777" w:rsidR="005F0FE3" w:rsidRPr="00AC1D07" w:rsidRDefault="005F0FE3" w:rsidP="005F0FE3">
            <w:pPr>
              <w:overflowPunct/>
              <w:autoSpaceDE/>
              <w:autoSpaceDN/>
              <w:adjustRightInd/>
              <w:spacing w:before="0"/>
              <w:jc w:val="left"/>
              <w:textAlignment w:val="auto"/>
              <w:rPr>
                <w:rFonts w:cs="verdana MS"/>
                <w:color w:val="000000"/>
                <w:lang w:val="es-ES"/>
              </w:rPr>
            </w:pPr>
            <w:r>
              <w:rPr>
                <w:rFonts w:cs="verdana MS"/>
                <w:color w:val="000000"/>
                <w:lang w:val="es-ES"/>
              </w:rPr>
              <w:t>Rio Lerma No. 232, piso 20,</w:t>
            </w:r>
          </w:p>
          <w:p w14:paraId="71EDC48A" w14:textId="77777777" w:rsidR="005F0FE3" w:rsidRDefault="005F0FE3" w:rsidP="005F0FE3">
            <w:pPr>
              <w:overflowPunct/>
              <w:autoSpaceDE/>
              <w:autoSpaceDN/>
              <w:adjustRightInd/>
              <w:spacing w:before="0"/>
              <w:jc w:val="left"/>
              <w:textAlignment w:val="auto"/>
              <w:rPr>
                <w:rFonts w:cs="verdana MS"/>
                <w:color w:val="000000"/>
                <w:lang w:val="es-ES"/>
              </w:rPr>
            </w:pPr>
            <w:r>
              <w:rPr>
                <w:rFonts w:cs="verdana MS"/>
                <w:color w:val="000000"/>
                <w:lang w:val="es-ES"/>
              </w:rPr>
              <w:t>Col. Cuauhtémoc,</w:t>
            </w:r>
          </w:p>
          <w:p w14:paraId="4999DEF7" w14:textId="77777777" w:rsidR="005F0FE3" w:rsidRPr="00AC1D07" w:rsidRDefault="005F0FE3" w:rsidP="005F0FE3">
            <w:pPr>
              <w:overflowPunct/>
              <w:autoSpaceDE/>
              <w:autoSpaceDN/>
              <w:adjustRightInd/>
              <w:spacing w:before="0"/>
              <w:jc w:val="left"/>
              <w:textAlignment w:val="auto"/>
              <w:rPr>
                <w:rFonts w:cs="verdana MS"/>
                <w:color w:val="000000"/>
                <w:lang w:val="es-ES"/>
              </w:rPr>
            </w:pPr>
            <w:r>
              <w:rPr>
                <w:rFonts w:cs="verdana MS"/>
                <w:color w:val="000000"/>
                <w:lang w:val="es-ES"/>
              </w:rPr>
              <w:t>Del. Cuauhtémoc,</w:t>
            </w:r>
          </w:p>
          <w:p w14:paraId="2F0B74E3" w14:textId="77777777" w:rsidR="005F0FE3" w:rsidRDefault="005F0FE3" w:rsidP="005F0FE3">
            <w:pPr>
              <w:overflowPunct/>
              <w:autoSpaceDE/>
              <w:autoSpaceDN/>
              <w:adjustRightInd/>
              <w:spacing w:before="0"/>
              <w:jc w:val="left"/>
              <w:textAlignment w:val="auto"/>
              <w:rPr>
                <w:rFonts w:cs="verdana MS"/>
                <w:color w:val="000000"/>
                <w:lang w:val="es-ES"/>
              </w:rPr>
            </w:pPr>
            <w:r>
              <w:rPr>
                <w:rFonts w:cs="verdana MS"/>
                <w:color w:val="000000"/>
                <w:lang w:val="es-ES"/>
              </w:rPr>
              <w:t>C.P. 06500, CIUDAD DE MEXICO</w:t>
            </w:r>
          </w:p>
          <w:p w14:paraId="658FE30F" w14:textId="77777777" w:rsidR="005F0FE3" w:rsidRPr="008B7997" w:rsidRDefault="005F0FE3" w:rsidP="005F0FE3">
            <w:pPr>
              <w:tabs>
                <w:tab w:val="left" w:pos="426"/>
                <w:tab w:val="left" w:pos="4140"/>
                <w:tab w:val="left" w:pos="4230"/>
              </w:tabs>
              <w:spacing w:before="0"/>
              <w:jc w:val="left"/>
              <w:rPr>
                <w:rFonts w:asciiTheme="minorHAnsi" w:hAnsiTheme="minorHAnsi" w:cs="Arial"/>
                <w:lang w:val="es-CO" w:eastAsia="zh-CN"/>
              </w:rPr>
            </w:pPr>
            <w:r>
              <w:rPr>
                <w:rFonts w:cs="verdana MS"/>
                <w:color w:val="000000"/>
                <w:lang w:val="es-ES" w:eastAsia="zh-CN"/>
              </w:rPr>
              <w:t>电话：</w:t>
            </w:r>
            <w:r>
              <w:rPr>
                <w:rFonts w:cs="verdana MS"/>
                <w:color w:val="000000"/>
                <w:lang w:val="es-ES" w:eastAsia="zh-CN"/>
              </w:rPr>
              <w:t>+52 5541154000</w:t>
            </w:r>
          </w:p>
          <w:p w14:paraId="4F0E83E1" w14:textId="5C0691EF" w:rsidR="005F0FE3" w:rsidRPr="00A25972" w:rsidRDefault="005F0FE3" w:rsidP="005F0FE3">
            <w:pPr>
              <w:spacing w:before="0" w:after="120"/>
              <w:jc w:val="left"/>
              <w:rPr>
                <w:color w:val="000000" w:themeColor="text1"/>
                <w:lang w:val="es-ES_tradnl" w:eastAsia="zh-CN"/>
              </w:rPr>
            </w:pPr>
            <w:r>
              <w:rPr>
                <w:rFonts w:asciiTheme="minorHAnsi" w:hAnsiTheme="minorHAnsi" w:cs="Arial"/>
                <w:lang w:val="es-CO" w:eastAsia="zh-CN"/>
              </w:rPr>
              <w:t>电子邮件：</w:t>
            </w:r>
            <w:r>
              <w:rPr>
                <w:lang w:val="es-CO" w:eastAsia="zh-CN"/>
              </w:rPr>
              <w:t>ad596k@mx.att.com</w:t>
            </w:r>
          </w:p>
        </w:tc>
        <w:tc>
          <w:tcPr>
            <w:tcW w:w="1164" w:type="dxa"/>
          </w:tcPr>
          <w:p w14:paraId="7AE62F3E" w14:textId="77777777" w:rsidR="005F0FE3" w:rsidRPr="00A25972" w:rsidRDefault="005F0FE3" w:rsidP="005F0FE3">
            <w:pPr>
              <w:spacing w:before="0"/>
              <w:jc w:val="center"/>
              <w:rPr>
                <w:rFonts w:asciiTheme="minorHAnsi" w:hAnsiTheme="minorHAnsi"/>
              </w:rPr>
            </w:pPr>
            <w:r>
              <w:rPr>
                <w:rFonts w:cs="Arial"/>
                <w:bCs/>
                <w:lang w:val="es-CO"/>
              </w:rPr>
              <w:t>18</w:t>
            </w:r>
            <w:r w:rsidRPr="000F4D2B">
              <w:rPr>
                <w:rFonts w:cs="Arial"/>
                <w:bCs/>
                <w:lang w:val="es-CO"/>
              </w:rPr>
              <w:t>.</w:t>
            </w:r>
            <w:r>
              <w:rPr>
                <w:rFonts w:cs="Arial"/>
                <w:bCs/>
                <w:lang w:val="es-CO"/>
              </w:rPr>
              <w:t>II</w:t>
            </w:r>
            <w:r w:rsidRPr="000F4D2B">
              <w:rPr>
                <w:rFonts w:cs="Arial"/>
                <w:bCs/>
                <w:lang w:val="es-CO"/>
              </w:rPr>
              <w:t>I.2022</w:t>
            </w:r>
          </w:p>
        </w:tc>
      </w:tr>
    </w:tbl>
    <w:p w14:paraId="1D4EE833" w14:textId="35EE977E" w:rsidR="002E31FD" w:rsidRDefault="002E31FD" w:rsidP="00E969E7">
      <w:pPr>
        <w:rPr>
          <w:lang w:eastAsia="zh-CN"/>
        </w:rPr>
      </w:pPr>
      <w:r>
        <w:rPr>
          <w:lang w:eastAsia="zh-CN"/>
        </w:rPr>
        <w:br w:type="page"/>
      </w:r>
    </w:p>
    <w:p w14:paraId="5AE790DC" w14:textId="7075772D" w:rsidR="00C35C64" w:rsidRDefault="00C35C64" w:rsidP="00C35C64">
      <w:pPr>
        <w:pStyle w:val="Heading20"/>
        <w:rPr>
          <w:rFonts w:asciiTheme="minorHAnsi" w:hAnsiTheme="minorHAnsi" w:cstheme="minorHAnsi"/>
          <w:lang w:eastAsia="zh-CN"/>
        </w:rPr>
      </w:pPr>
      <w:bookmarkStart w:id="525" w:name="_Toc106194704"/>
      <w:r w:rsidRPr="00AD19EB">
        <w:rPr>
          <w:rFonts w:asciiTheme="minorHAnsi" w:hAnsiTheme="minorHAnsi" w:cstheme="minorHAnsi"/>
          <w:lang w:eastAsia="zh-CN"/>
        </w:rPr>
        <w:lastRenderedPageBreak/>
        <w:t>用于公共网络和订户的国际识别规划的移动网络代码（</w:t>
      </w:r>
      <w:r w:rsidRPr="00AD19EB">
        <w:rPr>
          <w:rFonts w:asciiTheme="minorHAnsi" w:hAnsiTheme="minorHAnsi" w:cstheme="minorHAnsi"/>
          <w:lang w:eastAsia="zh-CN"/>
        </w:rPr>
        <w:t>MNC</w:t>
      </w:r>
      <w:r w:rsidR="00C81A7F">
        <w:rPr>
          <w:rFonts w:asciiTheme="minorHAnsi" w:hAnsiTheme="minorHAnsi" w:cstheme="minorHAnsi"/>
          <w:lang w:eastAsia="zh-CN"/>
        </w:rPr>
        <w:t>）</w:t>
      </w:r>
      <w:r w:rsidRPr="00AD19EB">
        <w:rPr>
          <w:rFonts w:asciiTheme="minorHAnsi" w:hAnsiTheme="minorHAnsi" w:cstheme="minorHAnsi"/>
          <w:lang w:eastAsia="zh-CN"/>
        </w:rPr>
        <w:br/>
      </w:r>
      <w:r w:rsidRPr="00AD19EB">
        <w:rPr>
          <w:rFonts w:asciiTheme="minorHAnsi" w:hAnsiTheme="minorHAnsi" w:cstheme="minorHAnsi"/>
          <w:lang w:eastAsia="zh-CN"/>
        </w:rPr>
        <w:t>（依据</w:t>
      </w:r>
      <w:r w:rsidRPr="00AD19EB">
        <w:rPr>
          <w:rFonts w:asciiTheme="minorHAnsi" w:hAnsiTheme="minorHAnsi" w:cstheme="minorHAnsi"/>
          <w:lang w:eastAsia="zh-CN"/>
        </w:rPr>
        <w:t>ITU-T E.212</w:t>
      </w:r>
      <w:r w:rsidRPr="00AD19EB">
        <w:rPr>
          <w:rFonts w:asciiTheme="minorHAnsi" w:hAnsiTheme="minorHAnsi" w:cstheme="minorHAnsi"/>
          <w:lang w:eastAsia="zh-CN"/>
        </w:rPr>
        <w:t>建议书（</w:t>
      </w:r>
      <w:r w:rsidRPr="00AD19EB">
        <w:rPr>
          <w:rFonts w:asciiTheme="minorHAnsi" w:hAnsiTheme="minorHAnsi" w:cstheme="minorHAnsi"/>
          <w:lang w:eastAsia="zh-CN"/>
        </w:rPr>
        <w:t>09/2016</w:t>
      </w:r>
      <w:r w:rsidR="00C81A7F">
        <w:rPr>
          <w:rFonts w:asciiTheme="minorHAnsi" w:hAnsiTheme="minorHAnsi" w:cstheme="minorHAnsi"/>
          <w:lang w:eastAsia="zh-CN"/>
        </w:rPr>
        <w:t>））</w:t>
      </w:r>
      <w:r w:rsidRPr="00AD19EB">
        <w:rPr>
          <w:rFonts w:asciiTheme="minorHAnsi" w:hAnsiTheme="minorHAnsi" w:cstheme="minorHAnsi"/>
          <w:lang w:eastAsia="zh-CN"/>
        </w:rPr>
        <w:br/>
      </w:r>
      <w:r w:rsidRPr="00AD19EB">
        <w:rPr>
          <w:rFonts w:asciiTheme="minorHAnsi" w:hAnsiTheme="minorHAnsi" w:cstheme="minorHAnsi"/>
          <w:lang w:eastAsia="zh-CN"/>
        </w:rPr>
        <w:t>（截至</w:t>
      </w:r>
      <w:r w:rsidRPr="00AD19EB">
        <w:rPr>
          <w:rFonts w:asciiTheme="minorHAnsi" w:hAnsiTheme="minorHAnsi" w:cstheme="minorHAnsi"/>
          <w:lang w:eastAsia="zh-CN"/>
        </w:rPr>
        <w:t>2018</w:t>
      </w:r>
      <w:r w:rsidRPr="00AD19EB">
        <w:rPr>
          <w:rFonts w:asciiTheme="minorHAnsi" w:hAnsiTheme="minorHAnsi" w:cstheme="minorHAnsi"/>
          <w:lang w:eastAsia="zh-CN"/>
        </w:rPr>
        <w:t>年</w:t>
      </w:r>
      <w:r w:rsidRPr="00AD19EB">
        <w:rPr>
          <w:rFonts w:asciiTheme="minorHAnsi" w:hAnsiTheme="minorHAnsi" w:cstheme="minorHAnsi"/>
          <w:lang w:eastAsia="zh-CN"/>
        </w:rPr>
        <w:t>12</w:t>
      </w:r>
      <w:r w:rsidRPr="00AD19EB">
        <w:rPr>
          <w:rFonts w:asciiTheme="minorHAnsi" w:hAnsiTheme="minorHAnsi" w:cstheme="minorHAnsi"/>
          <w:lang w:eastAsia="zh-CN"/>
        </w:rPr>
        <w:t>月</w:t>
      </w:r>
      <w:r w:rsidRPr="00AD19EB">
        <w:rPr>
          <w:rFonts w:asciiTheme="minorHAnsi" w:hAnsiTheme="minorHAnsi" w:cstheme="minorHAnsi"/>
          <w:lang w:eastAsia="zh-CN"/>
        </w:rPr>
        <w:t>15</w:t>
      </w:r>
      <w:r w:rsidRPr="00AD19EB">
        <w:rPr>
          <w:rFonts w:asciiTheme="minorHAnsi" w:hAnsiTheme="minorHAnsi" w:cstheme="minorHAnsi"/>
          <w:lang w:eastAsia="zh-CN"/>
        </w:rPr>
        <w:t>日</w:t>
      </w:r>
      <w:r w:rsidR="00C81A7F">
        <w:rPr>
          <w:rFonts w:asciiTheme="minorHAnsi" w:hAnsiTheme="minorHAnsi" w:cstheme="minorHAnsi"/>
          <w:lang w:eastAsia="zh-CN"/>
        </w:rPr>
        <w:t>）</w:t>
      </w:r>
      <w:bookmarkEnd w:id="525"/>
    </w:p>
    <w:p w14:paraId="704B1B91" w14:textId="77777777" w:rsidR="00344AAD" w:rsidRDefault="00C35C64" w:rsidP="00C35C64">
      <w:pPr>
        <w:tabs>
          <w:tab w:val="clear" w:pos="567"/>
          <w:tab w:val="clear" w:pos="1276"/>
          <w:tab w:val="clear" w:pos="1843"/>
          <w:tab w:val="clear" w:pos="5387"/>
          <w:tab w:val="clear" w:pos="5954"/>
        </w:tabs>
        <w:spacing w:after="120"/>
        <w:jc w:val="center"/>
        <w:rPr>
          <w:rFonts w:asciiTheme="minorHAnsi" w:eastAsiaTheme="majorEastAsia" w:hAnsiTheme="minorHAnsi" w:cs="Calibri"/>
          <w:lang w:val="fr-FR" w:eastAsia="zh-CN"/>
        </w:rPr>
      </w:pPr>
      <w:r w:rsidRPr="00AD0B74">
        <w:rPr>
          <w:rFonts w:asciiTheme="minorHAnsi" w:eastAsiaTheme="majorEastAsia" w:hAnsiTheme="minorHAnsi" w:cs="Calibri"/>
          <w:lang w:val="fr-FR" w:eastAsia="zh-CN"/>
        </w:rPr>
        <w:t>（国际电联</w:t>
      </w:r>
      <w:r w:rsidRPr="00AD0B74">
        <w:rPr>
          <w:rFonts w:asciiTheme="minorHAnsi" w:eastAsiaTheme="majorEastAsia" w:hAnsiTheme="minorHAnsi" w:cs="Calibri" w:hint="eastAsia"/>
          <w:lang w:val="fr-FR" w:eastAsia="zh-CN"/>
        </w:rPr>
        <w:t>第</w:t>
      </w:r>
      <w:r w:rsidRPr="00AD0B74">
        <w:rPr>
          <w:rFonts w:asciiTheme="minorHAnsi" w:eastAsiaTheme="majorEastAsia" w:hAnsiTheme="minorHAnsi" w:cs="Calibri"/>
          <w:lang w:val="fr-FR" w:eastAsia="zh-CN"/>
        </w:rPr>
        <w:t>1162</w:t>
      </w:r>
      <w:r w:rsidRPr="00AD0B74">
        <w:rPr>
          <w:rFonts w:asciiTheme="minorHAnsi" w:eastAsiaTheme="majorEastAsia" w:hAnsiTheme="minorHAnsi" w:cs="Calibri"/>
          <w:lang w:val="fr-FR" w:eastAsia="zh-CN"/>
        </w:rPr>
        <w:t>期《操作公报》附件</w:t>
      </w:r>
      <w:r w:rsidRPr="00AD0B74">
        <w:rPr>
          <w:rFonts w:asciiTheme="minorHAnsi" w:eastAsiaTheme="majorEastAsia" w:hAnsiTheme="minorHAnsi" w:cs="Calibri" w:hint="eastAsia"/>
          <w:lang w:val="fr-FR" w:eastAsia="zh-CN"/>
        </w:rPr>
        <w:t xml:space="preserve"> </w:t>
      </w:r>
      <w:r w:rsidRPr="00AD0B74">
        <w:rPr>
          <w:rFonts w:asciiTheme="minorHAnsi" w:eastAsiaTheme="majorEastAsia" w:hAnsiTheme="minorHAnsi" w:cs="Calibri"/>
          <w:lang w:val="fr-FR" w:eastAsia="zh-CN"/>
        </w:rPr>
        <w:t>– 15.XII.2018</w:t>
      </w:r>
      <w:r w:rsidR="00C81A7F">
        <w:rPr>
          <w:rFonts w:asciiTheme="minorHAnsi" w:eastAsiaTheme="majorEastAsia" w:hAnsiTheme="minorHAnsi" w:cs="Calibri"/>
          <w:lang w:val="fr-FR" w:eastAsia="zh-CN"/>
        </w:rPr>
        <w:t>）</w:t>
      </w:r>
    </w:p>
    <w:p w14:paraId="122AE3D3" w14:textId="39DD0D11" w:rsidR="00E969E7" w:rsidRDefault="00C35C64" w:rsidP="00C35C64">
      <w:pPr>
        <w:tabs>
          <w:tab w:val="clear" w:pos="567"/>
          <w:tab w:val="clear" w:pos="1276"/>
          <w:tab w:val="clear" w:pos="1843"/>
          <w:tab w:val="clear" w:pos="5387"/>
          <w:tab w:val="clear" w:pos="5954"/>
        </w:tabs>
        <w:spacing w:after="120"/>
        <w:jc w:val="center"/>
        <w:rPr>
          <w:rFonts w:asciiTheme="minorHAnsi" w:eastAsiaTheme="majorEastAsia" w:hAnsiTheme="minorHAnsi" w:cs="Calibri"/>
          <w:lang w:val="fr-FR" w:eastAsia="zh-CN"/>
        </w:rPr>
      </w:pPr>
      <w:r w:rsidRPr="00AD0B74">
        <w:rPr>
          <w:rFonts w:asciiTheme="minorHAnsi" w:eastAsiaTheme="majorEastAsia" w:hAnsiTheme="minorHAnsi" w:cs="Calibri"/>
          <w:lang w:val="fr-FR" w:eastAsia="zh-CN"/>
        </w:rPr>
        <w:t>（第</w:t>
      </w:r>
      <w:r w:rsidR="00E969E7">
        <w:rPr>
          <w:rFonts w:asciiTheme="minorHAnsi" w:eastAsiaTheme="majorEastAsia" w:hAnsiTheme="minorHAnsi" w:cs="Calibri" w:hint="eastAsia"/>
          <w:lang w:val="fr-FR" w:eastAsia="zh-CN"/>
        </w:rPr>
        <w:t>7</w:t>
      </w:r>
      <w:r w:rsidR="006C1572">
        <w:rPr>
          <w:rFonts w:asciiTheme="minorHAnsi" w:eastAsiaTheme="majorEastAsia" w:hAnsiTheme="minorHAnsi" w:cs="Calibri"/>
          <w:lang w:val="fr-FR" w:eastAsia="zh-CN"/>
        </w:rPr>
        <w:t>5</w:t>
      </w:r>
      <w:r w:rsidRPr="00AD0B74">
        <w:rPr>
          <w:rFonts w:asciiTheme="minorHAnsi" w:eastAsiaTheme="majorEastAsia" w:hAnsiTheme="minorHAnsi" w:cs="Calibri"/>
          <w:lang w:val="fr-FR" w:eastAsia="zh-CN"/>
        </w:rPr>
        <w:t>号修正</w:t>
      </w:r>
      <w:r w:rsidRPr="00AD0B74">
        <w:rPr>
          <w:rFonts w:asciiTheme="minorHAnsi" w:eastAsiaTheme="majorEastAsia" w:hAnsiTheme="minorHAnsi" w:cs="Calibri" w:hint="eastAsia"/>
          <w:lang w:val="fr-FR" w:eastAsia="zh-CN"/>
        </w:rPr>
        <w:t>案</w:t>
      </w:r>
      <w:r w:rsidR="00C81A7F">
        <w:rPr>
          <w:rFonts w:asciiTheme="minorHAnsi" w:eastAsiaTheme="majorEastAsia" w:hAnsiTheme="minorHAnsi" w:cs="Calibri"/>
          <w:lang w:val="fr-FR" w:eastAsia="zh-CN"/>
        </w:rPr>
        <w:t>）</w:t>
      </w:r>
    </w:p>
    <w:tbl>
      <w:tblPr>
        <w:tblW w:w="0" w:type="auto"/>
        <w:tblCellMar>
          <w:left w:w="0" w:type="dxa"/>
          <w:right w:w="0" w:type="dxa"/>
        </w:tblCellMar>
        <w:tblLook w:val="0000" w:firstRow="0" w:lastRow="0" w:firstColumn="0" w:lastColumn="0" w:noHBand="0" w:noVBand="0"/>
      </w:tblPr>
      <w:tblGrid>
        <w:gridCol w:w="5"/>
        <w:gridCol w:w="9055"/>
        <w:gridCol w:w="5"/>
      </w:tblGrid>
      <w:tr w:rsidR="00FB701C" w14:paraId="1FF7FAB1" w14:textId="77777777" w:rsidTr="00265D8E">
        <w:tc>
          <w:tcPr>
            <w:tcW w:w="20" w:type="dxa"/>
          </w:tcPr>
          <w:p w14:paraId="34F962BB" w14:textId="77777777" w:rsidR="00FB701C" w:rsidRDefault="00FB701C" w:rsidP="008D3865">
            <w:pPr>
              <w:pStyle w:val="EmptyCellLayoutStyle"/>
              <w:spacing w:after="0" w:line="240" w:lineRule="auto"/>
            </w:pPr>
          </w:p>
        </w:tc>
        <w:tc>
          <w:tcPr>
            <w:tcW w:w="7493" w:type="dxa"/>
          </w:tcPr>
          <w:tbl>
            <w:tblPr>
              <w:tblW w:w="10496" w:type="dxa"/>
              <w:tblBorders>
                <w:top w:val="nil"/>
                <w:left w:val="nil"/>
                <w:bottom w:val="nil"/>
                <w:right w:val="nil"/>
              </w:tblBorders>
              <w:tblCellMar>
                <w:left w:w="0" w:type="dxa"/>
                <w:right w:w="0" w:type="dxa"/>
              </w:tblCellMar>
              <w:tblLook w:val="0000" w:firstRow="0" w:lastRow="0" w:firstColumn="0" w:lastColumn="0" w:noHBand="0" w:noVBand="0"/>
            </w:tblPr>
            <w:tblGrid>
              <w:gridCol w:w="19"/>
              <w:gridCol w:w="97"/>
              <w:gridCol w:w="8825"/>
              <w:gridCol w:w="20"/>
              <w:gridCol w:w="1535"/>
            </w:tblGrid>
            <w:tr w:rsidR="00FB701C" w14:paraId="12C9E53F" w14:textId="77777777" w:rsidTr="00265D8E">
              <w:trPr>
                <w:trHeight w:val="91"/>
              </w:trPr>
              <w:tc>
                <w:tcPr>
                  <w:tcW w:w="20" w:type="dxa"/>
                </w:tcPr>
                <w:p w14:paraId="5E4D6DB5" w14:textId="77777777" w:rsidR="00FB701C" w:rsidRDefault="00FB701C" w:rsidP="008D3865">
                  <w:pPr>
                    <w:pStyle w:val="EmptyCellLayoutStyle"/>
                    <w:spacing w:after="0" w:line="240" w:lineRule="auto"/>
                  </w:pPr>
                </w:p>
              </w:tc>
              <w:tc>
                <w:tcPr>
                  <w:tcW w:w="98" w:type="dxa"/>
                </w:tcPr>
                <w:p w14:paraId="5B76A76C" w14:textId="77777777" w:rsidR="00FB701C" w:rsidRDefault="00FB701C" w:rsidP="008D3865">
                  <w:pPr>
                    <w:pStyle w:val="EmptyCellLayoutStyle"/>
                    <w:spacing w:after="0" w:line="240" w:lineRule="auto"/>
                  </w:pPr>
                </w:p>
              </w:tc>
              <w:tc>
                <w:tcPr>
                  <w:tcW w:w="8802" w:type="dxa"/>
                </w:tcPr>
                <w:p w14:paraId="7201BEEF" w14:textId="77777777" w:rsidR="00FB701C" w:rsidRDefault="00FB701C" w:rsidP="008D3865">
                  <w:pPr>
                    <w:pStyle w:val="EmptyCellLayoutStyle"/>
                    <w:spacing w:after="0" w:line="240" w:lineRule="auto"/>
                  </w:pPr>
                </w:p>
              </w:tc>
              <w:tc>
                <w:tcPr>
                  <w:tcW w:w="20" w:type="dxa"/>
                </w:tcPr>
                <w:p w14:paraId="4806DBD2" w14:textId="77777777" w:rsidR="00FB701C" w:rsidRDefault="00FB701C" w:rsidP="008D3865">
                  <w:pPr>
                    <w:pStyle w:val="EmptyCellLayoutStyle"/>
                    <w:spacing w:after="0" w:line="240" w:lineRule="auto"/>
                  </w:pPr>
                </w:p>
              </w:tc>
              <w:tc>
                <w:tcPr>
                  <w:tcW w:w="1556" w:type="dxa"/>
                </w:tcPr>
                <w:p w14:paraId="4A2BF103" w14:textId="77777777" w:rsidR="00FB701C" w:rsidRDefault="00FB701C" w:rsidP="008D3865">
                  <w:pPr>
                    <w:pStyle w:val="EmptyCellLayoutStyle"/>
                    <w:spacing w:after="0" w:line="240" w:lineRule="auto"/>
                  </w:pPr>
                </w:p>
              </w:tc>
            </w:tr>
            <w:tr w:rsidR="00FB701C" w14:paraId="4D2705FE" w14:textId="77777777" w:rsidTr="00265D8E">
              <w:tc>
                <w:tcPr>
                  <w:tcW w:w="20" w:type="dxa"/>
                </w:tcPr>
                <w:p w14:paraId="666C5D9A" w14:textId="77777777" w:rsidR="00FB701C" w:rsidRDefault="00FB701C" w:rsidP="008D3865">
                  <w:pPr>
                    <w:pStyle w:val="EmptyCellLayoutStyle"/>
                    <w:spacing w:after="0" w:line="240" w:lineRule="auto"/>
                  </w:pPr>
                </w:p>
              </w:tc>
              <w:tc>
                <w:tcPr>
                  <w:tcW w:w="98" w:type="dxa"/>
                </w:tcPr>
                <w:p w14:paraId="664FD43B" w14:textId="77777777" w:rsidR="00FB701C" w:rsidRDefault="00FB701C" w:rsidP="008D3865">
                  <w:pPr>
                    <w:pStyle w:val="EmptyCellLayoutStyle"/>
                    <w:spacing w:after="0" w:line="240" w:lineRule="auto"/>
                  </w:pPr>
                </w:p>
              </w:tc>
              <w:tc>
                <w:tcPr>
                  <w:tcW w:w="8802" w:type="dxa"/>
                </w:tcPr>
                <w:tbl>
                  <w:tblPr>
                    <w:tblW w:w="8807" w:type="dxa"/>
                    <w:tblBorders>
                      <w:top w:val="nil"/>
                      <w:left w:val="nil"/>
                      <w:bottom w:val="nil"/>
                      <w:right w:val="nil"/>
                    </w:tblBorders>
                    <w:tblCellMar>
                      <w:left w:w="0" w:type="dxa"/>
                      <w:right w:w="0" w:type="dxa"/>
                    </w:tblCellMar>
                    <w:tblLook w:val="0000" w:firstRow="0" w:lastRow="0" w:firstColumn="0" w:lastColumn="0" w:noHBand="0" w:noVBand="0"/>
                  </w:tblPr>
                  <w:tblGrid>
                    <w:gridCol w:w="2952"/>
                    <w:gridCol w:w="2453"/>
                    <w:gridCol w:w="3402"/>
                  </w:tblGrid>
                  <w:tr w:rsidR="00FB701C" w14:paraId="7C7E07CF" w14:textId="77777777" w:rsidTr="00E37899">
                    <w:trPr>
                      <w:trHeight w:val="299"/>
                    </w:trPr>
                    <w:tc>
                      <w:tcPr>
                        <w:tcW w:w="295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8DBBDE" w14:textId="77777777" w:rsidR="00FB701C" w:rsidRDefault="00FB701C" w:rsidP="008D3865">
                        <w:bookmarkStart w:id="526" w:name="_Hlk106190713"/>
                        <w:r w:rsidRPr="00946475">
                          <w:rPr>
                            <w:rFonts w:ascii="STKaiti" w:eastAsia="STKaiti" w:hAnsi="STKaiti" w:cs="Microsoft YaHei" w:hint="eastAsia"/>
                            <w:b/>
                            <w:iCs/>
                            <w:color w:val="000000"/>
                            <w:lang w:eastAsia="zh-CN"/>
                          </w:rPr>
                          <w:t>国家/地理区域</w:t>
                        </w:r>
                      </w:p>
                    </w:tc>
                    <w:tc>
                      <w:tcPr>
                        <w:tcW w:w="24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6D04B9" w14:textId="77777777" w:rsidR="00FB701C" w:rsidRDefault="00FB701C" w:rsidP="008D3865">
                        <w:pPr>
                          <w:jc w:val="center"/>
                        </w:pPr>
                        <w:bookmarkStart w:id="527" w:name="lt_pId968"/>
                        <w:r w:rsidRPr="00946475">
                          <w:rPr>
                            <w:rFonts w:eastAsia="Calibri"/>
                            <w:b/>
                            <w:i/>
                            <w:color w:val="000000"/>
                            <w:lang w:val="fr-CH"/>
                          </w:rPr>
                          <w:t>MCC+MNC</w:t>
                        </w:r>
                        <w:bookmarkEnd w:id="527"/>
                        <w:r w:rsidRPr="00946475">
                          <w:rPr>
                            <w:rFonts w:eastAsia="Calibri"/>
                            <w:b/>
                            <w:i/>
                            <w:color w:val="000000"/>
                            <w:lang w:val="en-US"/>
                          </w:rPr>
                          <w:t xml:space="preserve"> *</w:t>
                        </w:r>
                      </w:p>
                    </w:tc>
                    <w:tc>
                      <w:tcPr>
                        <w:tcW w:w="34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5AF537" w14:textId="77777777" w:rsidR="00FB701C" w:rsidRDefault="00FB701C" w:rsidP="008D3865">
                        <w:r w:rsidRPr="00946475">
                          <w:rPr>
                            <w:rFonts w:ascii="STKaiti" w:eastAsia="STKaiti" w:hAnsi="STKaiti" w:cs="Microsoft YaHei" w:hint="eastAsia"/>
                            <w:b/>
                            <w:iCs/>
                            <w:color w:val="000000"/>
                            <w:lang w:eastAsia="zh-CN"/>
                          </w:rPr>
                          <w:t>运营商/网络</w:t>
                        </w:r>
                      </w:p>
                    </w:tc>
                  </w:tr>
                  <w:tr w:rsidR="00FB701C" w14:paraId="402A8146" w14:textId="77777777" w:rsidTr="00E37899">
                    <w:trPr>
                      <w:trHeight w:val="262"/>
                    </w:trPr>
                    <w:tc>
                      <w:tcPr>
                        <w:tcW w:w="295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9FE7F52" w14:textId="36C22B3C" w:rsidR="00FB701C" w:rsidRDefault="001157CE" w:rsidP="008D3865">
                        <w:r w:rsidRPr="001157CE">
                          <w:rPr>
                            <w:rFonts w:asciiTheme="minorEastAsia" w:eastAsiaTheme="minorEastAsia" w:hAnsiTheme="minorEastAsia" w:cs="Microsoft YaHei" w:hint="eastAsia"/>
                            <w:b/>
                            <w:color w:val="000000"/>
                          </w:rPr>
                          <w:t>爱沙尼亚</w:t>
                        </w:r>
                        <w:r w:rsidR="00FB701C">
                          <w:rPr>
                            <w:rFonts w:eastAsia="Calibri"/>
                            <w:b/>
                            <w:color w:val="000000"/>
                          </w:rPr>
                          <w:t xml:space="preserve">     ADD</w:t>
                        </w:r>
                      </w:p>
                    </w:tc>
                    <w:tc>
                      <w:tcPr>
                        <w:tcW w:w="24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72EA8" w14:textId="77777777" w:rsidR="00FB701C" w:rsidRDefault="00FB701C" w:rsidP="008D3865"/>
                    </w:tc>
                    <w:tc>
                      <w:tcPr>
                        <w:tcW w:w="34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5898C" w14:textId="77777777" w:rsidR="00FB701C" w:rsidRDefault="00FB701C" w:rsidP="008D3865"/>
                    </w:tc>
                  </w:tr>
                  <w:tr w:rsidR="00FB701C" w14:paraId="0E008C8C" w14:textId="77777777" w:rsidTr="00E37899">
                    <w:trPr>
                      <w:trHeight w:val="262"/>
                    </w:trPr>
                    <w:tc>
                      <w:tcPr>
                        <w:tcW w:w="295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9AE23DC" w14:textId="77777777" w:rsidR="00FB701C" w:rsidRDefault="00FB701C" w:rsidP="008D3865"/>
                    </w:tc>
                    <w:tc>
                      <w:tcPr>
                        <w:tcW w:w="24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2890F" w14:textId="77777777" w:rsidR="00FB701C" w:rsidRDefault="00FB701C" w:rsidP="008D3865">
                        <w:pPr>
                          <w:jc w:val="center"/>
                        </w:pPr>
                        <w:r>
                          <w:rPr>
                            <w:rFonts w:eastAsia="Calibri"/>
                            <w:color w:val="000000"/>
                          </w:rPr>
                          <w:t>248 26</w:t>
                        </w:r>
                      </w:p>
                    </w:tc>
                    <w:tc>
                      <w:tcPr>
                        <w:tcW w:w="34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70F1FF" w14:textId="77777777" w:rsidR="00FB701C" w:rsidRDefault="00FB701C" w:rsidP="008D3865">
                        <w:r>
                          <w:rPr>
                            <w:rFonts w:eastAsia="Calibri"/>
                            <w:color w:val="000000"/>
                          </w:rPr>
                          <w:t>IT-Decision Telecom OÜ</w:t>
                        </w:r>
                      </w:p>
                    </w:tc>
                  </w:tr>
                  <w:tr w:rsidR="00FB701C" w14:paraId="5072D3E8" w14:textId="77777777" w:rsidTr="00E37899">
                    <w:trPr>
                      <w:trHeight w:val="262"/>
                    </w:trPr>
                    <w:tc>
                      <w:tcPr>
                        <w:tcW w:w="295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61C8038" w14:textId="1B960F62" w:rsidR="00FB701C" w:rsidRDefault="001157CE" w:rsidP="008D3865">
                        <w:r w:rsidRPr="001157CE">
                          <w:rPr>
                            <w:rFonts w:ascii="SimSun" w:hAnsi="SimSun" w:cs="Microsoft YaHei" w:hint="eastAsia"/>
                            <w:b/>
                            <w:color w:val="000000"/>
                          </w:rPr>
                          <w:t>圭亚那</w:t>
                        </w:r>
                        <w:r w:rsidR="00FB701C">
                          <w:rPr>
                            <w:rFonts w:eastAsia="Calibri"/>
                            <w:b/>
                            <w:color w:val="000000"/>
                          </w:rPr>
                          <w:t xml:space="preserve">     ADD</w:t>
                        </w:r>
                      </w:p>
                    </w:tc>
                    <w:tc>
                      <w:tcPr>
                        <w:tcW w:w="24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FC85F" w14:textId="77777777" w:rsidR="00FB701C" w:rsidRDefault="00FB701C" w:rsidP="008D3865"/>
                    </w:tc>
                    <w:tc>
                      <w:tcPr>
                        <w:tcW w:w="34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6D129" w14:textId="77777777" w:rsidR="00FB701C" w:rsidRDefault="00FB701C" w:rsidP="008D3865"/>
                    </w:tc>
                  </w:tr>
                  <w:tr w:rsidR="00FB701C" w14:paraId="44B3DFD7" w14:textId="77777777" w:rsidTr="00E37899">
                    <w:trPr>
                      <w:trHeight w:val="262"/>
                    </w:trPr>
                    <w:tc>
                      <w:tcPr>
                        <w:tcW w:w="295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0384618" w14:textId="77777777" w:rsidR="00FB701C" w:rsidRDefault="00FB701C" w:rsidP="008D3865"/>
                    </w:tc>
                    <w:tc>
                      <w:tcPr>
                        <w:tcW w:w="24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5E640" w14:textId="77777777" w:rsidR="00FB701C" w:rsidRDefault="00FB701C" w:rsidP="008D3865">
                        <w:pPr>
                          <w:jc w:val="center"/>
                        </w:pPr>
                        <w:r>
                          <w:rPr>
                            <w:rFonts w:eastAsia="Calibri"/>
                            <w:color w:val="000000"/>
                          </w:rPr>
                          <w:t>738 00</w:t>
                        </w:r>
                      </w:p>
                    </w:tc>
                    <w:tc>
                      <w:tcPr>
                        <w:tcW w:w="34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BF15CB" w14:textId="77777777" w:rsidR="00FB701C" w:rsidRDefault="00FB701C" w:rsidP="008D3865">
                        <w:r>
                          <w:rPr>
                            <w:rFonts w:eastAsia="Calibri"/>
                            <w:color w:val="000000"/>
                          </w:rPr>
                          <w:t>E-Networks Inc.</w:t>
                        </w:r>
                      </w:p>
                    </w:tc>
                  </w:tr>
                  <w:tr w:rsidR="00FB701C" w14:paraId="722E31F2" w14:textId="77777777" w:rsidTr="00E37899">
                    <w:trPr>
                      <w:trHeight w:val="262"/>
                    </w:trPr>
                    <w:tc>
                      <w:tcPr>
                        <w:tcW w:w="295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39F25CE" w14:textId="63F27863" w:rsidR="00FB701C" w:rsidRDefault="00860D91" w:rsidP="008D3865">
                        <w:pPr>
                          <w:rPr>
                            <w:lang w:eastAsia="zh-CN"/>
                          </w:rPr>
                        </w:pPr>
                        <w:r>
                          <w:rPr>
                            <w:rFonts w:ascii="SimSun" w:hAnsi="SimSun" w:cs="SimSun" w:hint="eastAsia"/>
                            <w:b/>
                            <w:color w:val="000000"/>
                            <w:lang w:eastAsia="zh-CN"/>
                          </w:rPr>
                          <w:t>国际移动，共享代码</w:t>
                        </w:r>
                        <w:r w:rsidR="00FB701C">
                          <w:rPr>
                            <w:rFonts w:eastAsia="Calibri"/>
                            <w:b/>
                            <w:color w:val="000000"/>
                            <w:lang w:eastAsia="zh-CN"/>
                          </w:rPr>
                          <w:t xml:space="preserve">   SUP</w:t>
                        </w:r>
                      </w:p>
                    </w:tc>
                    <w:tc>
                      <w:tcPr>
                        <w:tcW w:w="24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A1C7D" w14:textId="77777777" w:rsidR="00FB701C" w:rsidRDefault="00FB701C" w:rsidP="008D3865">
                        <w:pPr>
                          <w:rPr>
                            <w:lang w:eastAsia="zh-CN"/>
                          </w:rPr>
                        </w:pPr>
                      </w:p>
                    </w:tc>
                    <w:tc>
                      <w:tcPr>
                        <w:tcW w:w="34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3BA48" w14:textId="77777777" w:rsidR="00FB701C" w:rsidRDefault="00FB701C" w:rsidP="008D3865">
                        <w:pPr>
                          <w:rPr>
                            <w:lang w:eastAsia="zh-CN"/>
                          </w:rPr>
                        </w:pPr>
                      </w:p>
                    </w:tc>
                  </w:tr>
                  <w:tr w:rsidR="00FB701C" w14:paraId="313D6ED4" w14:textId="77777777" w:rsidTr="00E37899">
                    <w:trPr>
                      <w:trHeight w:val="262"/>
                    </w:trPr>
                    <w:tc>
                      <w:tcPr>
                        <w:tcW w:w="295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13F104A" w14:textId="77777777" w:rsidR="00FB701C" w:rsidRDefault="00FB701C" w:rsidP="008D3865">
                        <w:pPr>
                          <w:rPr>
                            <w:lang w:eastAsia="zh-CN"/>
                          </w:rPr>
                        </w:pPr>
                      </w:p>
                    </w:tc>
                    <w:tc>
                      <w:tcPr>
                        <w:tcW w:w="24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0DEFF" w14:textId="77777777" w:rsidR="00FB701C" w:rsidRDefault="00FB701C" w:rsidP="008D3865">
                        <w:pPr>
                          <w:jc w:val="center"/>
                        </w:pPr>
                        <w:r>
                          <w:rPr>
                            <w:rFonts w:eastAsia="Calibri"/>
                            <w:color w:val="000000"/>
                          </w:rPr>
                          <w:t>901 51</w:t>
                        </w:r>
                      </w:p>
                    </w:tc>
                    <w:tc>
                      <w:tcPr>
                        <w:tcW w:w="34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5796B4" w14:textId="77777777" w:rsidR="00FB701C" w:rsidRDefault="00FB701C" w:rsidP="008D3865">
                        <w:r>
                          <w:rPr>
                            <w:rFonts w:eastAsia="Calibri"/>
                            <w:color w:val="000000"/>
                          </w:rPr>
                          <w:t>VisionNG</w:t>
                        </w:r>
                      </w:p>
                    </w:tc>
                  </w:tr>
                  <w:tr w:rsidR="00FB701C" w14:paraId="0CB74C07" w14:textId="77777777" w:rsidTr="00E37899">
                    <w:trPr>
                      <w:trHeight w:val="262"/>
                    </w:trPr>
                    <w:tc>
                      <w:tcPr>
                        <w:tcW w:w="295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CD1832D" w14:textId="3C15A40B" w:rsidR="00FB701C" w:rsidRDefault="00121C93" w:rsidP="008D3865">
                        <w:pPr>
                          <w:rPr>
                            <w:lang w:eastAsia="zh-CN"/>
                          </w:rPr>
                        </w:pPr>
                        <w:r>
                          <w:rPr>
                            <w:rFonts w:ascii="SimSun" w:hAnsi="SimSun" w:cs="SimSun" w:hint="eastAsia"/>
                            <w:b/>
                            <w:color w:val="000000"/>
                            <w:lang w:eastAsia="zh-CN"/>
                          </w:rPr>
                          <w:t>国际移动，共享代码</w:t>
                        </w:r>
                        <w:r>
                          <w:rPr>
                            <w:rFonts w:eastAsia="Calibri"/>
                            <w:b/>
                            <w:color w:val="000000"/>
                            <w:lang w:eastAsia="zh-CN"/>
                          </w:rPr>
                          <w:t xml:space="preserve">   </w:t>
                        </w:r>
                        <w:r w:rsidR="00FB701C">
                          <w:rPr>
                            <w:rFonts w:eastAsia="Calibri"/>
                            <w:b/>
                            <w:color w:val="000000"/>
                            <w:lang w:eastAsia="zh-CN"/>
                          </w:rPr>
                          <w:t>ADD</w:t>
                        </w:r>
                      </w:p>
                    </w:tc>
                    <w:tc>
                      <w:tcPr>
                        <w:tcW w:w="24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205C1" w14:textId="77777777" w:rsidR="00FB701C" w:rsidRDefault="00FB701C" w:rsidP="008D3865">
                        <w:pPr>
                          <w:rPr>
                            <w:lang w:eastAsia="zh-CN"/>
                          </w:rPr>
                        </w:pPr>
                      </w:p>
                    </w:tc>
                    <w:tc>
                      <w:tcPr>
                        <w:tcW w:w="34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37DA0" w14:textId="77777777" w:rsidR="00FB701C" w:rsidRDefault="00FB701C" w:rsidP="008D3865">
                        <w:pPr>
                          <w:rPr>
                            <w:lang w:eastAsia="zh-CN"/>
                          </w:rPr>
                        </w:pPr>
                      </w:p>
                    </w:tc>
                  </w:tr>
                  <w:tr w:rsidR="00FB701C" w14:paraId="32234E56" w14:textId="77777777" w:rsidTr="00E37899">
                    <w:trPr>
                      <w:trHeight w:val="262"/>
                    </w:trPr>
                    <w:tc>
                      <w:tcPr>
                        <w:tcW w:w="2952" w:type="dxa"/>
                        <w:vMerge/>
                        <w:tcBorders>
                          <w:top w:val="nil"/>
                          <w:left w:val="single" w:sz="7" w:space="0" w:color="D3D3D3"/>
                          <w:bottom w:val="nil"/>
                          <w:right w:val="single" w:sz="7" w:space="0" w:color="D3D3D3"/>
                        </w:tcBorders>
                        <w:tcMar>
                          <w:top w:w="39" w:type="dxa"/>
                          <w:left w:w="39" w:type="dxa"/>
                          <w:bottom w:w="39" w:type="dxa"/>
                          <w:right w:w="39" w:type="dxa"/>
                        </w:tcMar>
                      </w:tcPr>
                      <w:p w14:paraId="6EEC6768" w14:textId="77777777" w:rsidR="00FB701C" w:rsidRDefault="00FB701C" w:rsidP="008D3865">
                        <w:pPr>
                          <w:rPr>
                            <w:lang w:eastAsia="zh-CN"/>
                          </w:rPr>
                        </w:pPr>
                      </w:p>
                    </w:tc>
                    <w:tc>
                      <w:tcPr>
                        <w:tcW w:w="24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7E9D4" w14:textId="77777777" w:rsidR="00FB701C" w:rsidRDefault="00FB701C" w:rsidP="008D3865">
                        <w:pPr>
                          <w:jc w:val="center"/>
                        </w:pPr>
                        <w:r>
                          <w:rPr>
                            <w:rFonts w:eastAsia="Calibri"/>
                            <w:color w:val="000000"/>
                          </w:rPr>
                          <w:t>901 92</w:t>
                        </w:r>
                      </w:p>
                    </w:tc>
                    <w:tc>
                      <w:tcPr>
                        <w:tcW w:w="34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E25D55" w14:textId="77777777" w:rsidR="00FB701C" w:rsidRDefault="00FB701C" w:rsidP="008D3865">
                        <w:r>
                          <w:rPr>
                            <w:rFonts w:eastAsia="Calibri"/>
                            <w:color w:val="000000"/>
                          </w:rPr>
                          <w:t>Phonegroup SA</w:t>
                        </w:r>
                      </w:p>
                    </w:tc>
                  </w:tr>
                  <w:tr w:rsidR="00FB701C" w14:paraId="5BF54E4F" w14:textId="77777777" w:rsidTr="00E37899">
                    <w:trPr>
                      <w:trHeight w:val="262"/>
                    </w:trPr>
                    <w:tc>
                      <w:tcPr>
                        <w:tcW w:w="295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F810586" w14:textId="77777777" w:rsidR="00FB701C" w:rsidRDefault="00FB701C" w:rsidP="008D3865"/>
                    </w:tc>
                    <w:tc>
                      <w:tcPr>
                        <w:tcW w:w="24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D95B5" w14:textId="77777777" w:rsidR="00FB701C" w:rsidRDefault="00FB701C" w:rsidP="008D3865">
                        <w:pPr>
                          <w:jc w:val="center"/>
                        </w:pPr>
                        <w:r>
                          <w:rPr>
                            <w:rFonts w:eastAsia="Calibri"/>
                            <w:color w:val="000000"/>
                          </w:rPr>
                          <w:t>901 93</w:t>
                        </w:r>
                      </w:p>
                    </w:tc>
                    <w:tc>
                      <w:tcPr>
                        <w:tcW w:w="34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252B26" w14:textId="77777777" w:rsidR="00FB701C" w:rsidRDefault="00FB701C" w:rsidP="008D3865">
                        <w:r>
                          <w:rPr>
                            <w:rFonts w:eastAsia="Calibri"/>
                            <w:color w:val="000000"/>
                          </w:rPr>
                          <w:t>SkyFive AG</w:t>
                        </w:r>
                      </w:p>
                    </w:tc>
                  </w:tr>
                  <w:bookmarkEnd w:id="526"/>
                </w:tbl>
                <w:p w14:paraId="6CCA1020" w14:textId="77777777" w:rsidR="00FB701C" w:rsidRDefault="00FB701C" w:rsidP="008D3865"/>
              </w:tc>
              <w:tc>
                <w:tcPr>
                  <w:tcW w:w="20" w:type="dxa"/>
                </w:tcPr>
                <w:p w14:paraId="1ED99D41" w14:textId="77777777" w:rsidR="00FB701C" w:rsidRDefault="00FB701C" w:rsidP="008D3865">
                  <w:pPr>
                    <w:pStyle w:val="EmptyCellLayoutStyle"/>
                    <w:spacing w:after="0" w:line="240" w:lineRule="auto"/>
                  </w:pPr>
                </w:p>
              </w:tc>
              <w:tc>
                <w:tcPr>
                  <w:tcW w:w="1556" w:type="dxa"/>
                </w:tcPr>
                <w:p w14:paraId="1D728362" w14:textId="77777777" w:rsidR="00FB701C" w:rsidRDefault="00FB701C" w:rsidP="00265D8E">
                  <w:pPr>
                    <w:pStyle w:val="EmptyCellLayoutStyle"/>
                    <w:spacing w:after="0" w:line="240" w:lineRule="auto"/>
                    <w:ind w:left="723"/>
                  </w:pPr>
                </w:p>
              </w:tc>
            </w:tr>
            <w:tr w:rsidR="00FB701C" w14:paraId="2E190CC2" w14:textId="77777777" w:rsidTr="00265D8E">
              <w:trPr>
                <w:trHeight w:val="322"/>
              </w:trPr>
              <w:tc>
                <w:tcPr>
                  <w:tcW w:w="20" w:type="dxa"/>
                </w:tcPr>
                <w:p w14:paraId="6D1DAE5F" w14:textId="77777777" w:rsidR="00FB701C" w:rsidRDefault="00FB701C" w:rsidP="008D3865">
                  <w:pPr>
                    <w:pStyle w:val="EmptyCellLayoutStyle"/>
                    <w:spacing w:after="0" w:line="240" w:lineRule="auto"/>
                  </w:pPr>
                </w:p>
              </w:tc>
              <w:tc>
                <w:tcPr>
                  <w:tcW w:w="98" w:type="dxa"/>
                </w:tcPr>
                <w:p w14:paraId="26B76F32" w14:textId="77777777" w:rsidR="00FB701C" w:rsidRDefault="00FB701C" w:rsidP="008D3865">
                  <w:pPr>
                    <w:pStyle w:val="EmptyCellLayoutStyle"/>
                    <w:spacing w:after="0" w:line="240" w:lineRule="auto"/>
                  </w:pPr>
                </w:p>
              </w:tc>
              <w:tc>
                <w:tcPr>
                  <w:tcW w:w="8802" w:type="dxa"/>
                </w:tcPr>
                <w:p w14:paraId="66318E3B" w14:textId="77777777" w:rsidR="00FB701C" w:rsidRDefault="00FB701C" w:rsidP="008D3865">
                  <w:pPr>
                    <w:pStyle w:val="EmptyCellLayoutStyle"/>
                    <w:spacing w:after="0" w:line="240" w:lineRule="auto"/>
                  </w:pPr>
                </w:p>
              </w:tc>
              <w:tc>
                <w:tcPr>
                  <w:tcW w:w="20" w:type="dxa"/>
                </w:tcPr>
                <w:p w14:paraId="162A48B3" w14:textId="77777777" w:rsidR="00FB701C" w:rsidRDefault="00FB701C" w:rsidP="008D3865">
                  <w:pPr>
                    <w:pStyle w:val="EmptyCellLayoutStyle"/>
                    <w:spacing w:after="0" w:line="240" w:lineRule="auto"/>
                  </w:pPr>
                </w:p>
              </w:tc>
              <w:tc>
                <w:tcPr>
                  <w:tcW w:w="1556" w:type="dxa"/>
                </w:tcPr>
                <w:p w14:paraId="6F33B7A4" w14:textId="77777777" w:rsidR="00FB701C" w:rsidRDefault="00FB701C" w:rsidP="008D3865">
                  <w:pPr>
                    <w:pStyle w:val="EmptyCellLayoutStyle"/>
                    <w:spacing w:after="0" w:line="240" w:lineRule="auto"/>
                  </w:pPr>
                </w:p>
              </w:tc>
            </w:tr>
          </w:tbl>
          <w:p w14:paraId="098ABB80" w14:textId="77777777" w:rsidR="00FB701C" w:rsidRDefault="00FB701C" w:rsidP="008D3865"/>
        </w:tc>
        <w:tc>
          <w:tcPr>
            <w:tcW w:w="20" w:type="dxa"/>
          </w:tcPr>
          <w:p w14:paraId="2A47CFB4" w14:textId="77777777" w:rsidR="00FB701C" w:rsidRDefault="00FB701C" w:rsidP="008D3865">
            <w:pPr>
              <w:pStyle w:val="EmptyCellLayoutStyle"/>
              <w:spacing w:after="0" w:line="240" w:lineRule="auto"/>
            </w:pPr>
          </w:p>
        </w:tc>
      </w:tr>
    </w:tbl>
    <w:p w14:paraId="5F762AEA" w14:textId="2EFC0527" w:rsidR="00FB701C" w:rsidRPr="00C35C64" w:rsidRDefault="00C35C64" w:rsidP="00C35C6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eastAsia="zh-CN"/>
        </w:rPr>
      </w:pPr>
      <w:r w:rsidRPr="00C35C64">
        <w:rPr>
          <w:rFonts w:asciiTheme="minorHAnsi" w:hAnsiTheme="minorHAnsi" w:cstheme="minorHAnsi"/>
          <w:color w:val="000000"/>
          <w:sz w:val="16"/>
          <w:lang w:eastAsia="zh-CN"/>
        </w:rPr>
        <w:t>___________</w:t>
      </w:r>
    </w:p>
    <w:p w14:paraId="586FF2C0" w14:textId="453D05DE" w:rsidR="00C35C64" w:rsidRPr="00C35C64" w:rsidRDefault="001B20A9" w:rsidP="001B20A9">
      <w:pPr>
        <w:tabs>
          <w:tab w:val="clear" w:pos="567"/>
          <w:tab w:val="clear" w:pos="1843"/>
          <w:tab w:val="clear" w:pos="5387"/>
          <w:tab w:val="clear" w:pos="5954"/>
        </w:tabs>
        <w:overflowPunct/>
        <w:autoSpaceDE/>
        <w:autoSpaceDN/>
        <w:adjustRightInd/>
        <w:spacing w:before="40"/>
        <w:jc w:val="left"/>
        <w:textAlignment w:val="auto"/>
        <w:rPr>
          <w:rFonts w:asciiTheme="minorHAnsi" w:hAnsiTheme="minorHAnsi" w:cstheme="minorHAnsi"/>
          <w:sz w:val="16"/>
          <w:szCs w:val="16"/>
          <w:lang w:eastAsia="zh-CN"/>
        </w:rPr>
      </w:pPr>
      <w:r w:rsidRPr="001B20A9">
        <w:rPr>
          <w:rFonts w:asciiTheme="minorHAnsi" w:hAnsiTheme="minorHAnsi" w:cstheme="minorHAnsi"/>
          <w:color w:val="000000"/>
          <w:sz w:val="16"/>
          <w:szCs w:val="16"/>
          <w:lang w:val="en-US" w:eastAsia="zh-CN"/>
        </w:rPr>
        <w:t xml:space="preserve">*         </w:t>
      </w:r>
      <w:r w:rsidR="00C35C64" w:rsidRPr="00C35C64">
        <w:rPr>
          <w:rFonts w:asciiTheme="minorHAnsi" w:hAnsiTheme="minorHAnsi" w:cstheme="minorHAnsi"/>
          <w:color w:val="000000"/>
          <w:sz w:val="16"/>
          <w:szCs w:val="16"/>
          <w:lang w:val="en-US" w:eastAsia="zh-CN"/>
        </w:rPr>
        <w:t>MCC</w:t>
      </w:r>
      <w:r w:rsidR="00C35C64" w:rsidRPr="00C35C64">
        <w:rPr>
          <w:rFonts w:asciiTheme="minorHAnsi" w:hAnsiTheme="minorHAnsi" w:cstheme="minorHAnsi"/>
          <w:color w:val="000000"/>
          <w:sz w:val="16"/>
          <w:szCs w:val="16"/>
          <w:lang w:val="en-US" w:eastAsia="zh-CN"/>
        </w:rPr>
        <w:t>：</w:t>
      </w:r>
      <w:r w:rsidR="00C35C64" w:rsidRPr="00C35C64">
        <w:rPr>
          <w:rFonts w:asciiTheme="minorHAnsi" w:hAnsiTheme="minorHAnsi" w:cstheme="minorHAnsi"/>
          <w:color w:val="000000"/>
          <w:sz w:val="16"/>
          <w:szCs w:val="16"/>
          <w:lang w:val="en-US" w:eastAsia="zh-CN"/>
        </w:rPr>
        <w:tab/>
      </w:r>
      <w:r w:rsidR="00C35C64" w:rsidRPr="00C35C64">
        <w:rPr>
          <w:rFonts w:asciiTheme="minorHAnsi" w:hAnsiTheme="minorHAnsi" w:cstheme="minorHAnsi"/>
          <w:color w:val="000000"/>
          <w:sz w:val="16"/>
          <w:szCs w:val="16"/>
          <w:lang w:val="en-US" w:eastAsia="zh-CN"/>
        </w:rPr>
        <w:t>移动国家代码</w:t>
      </w:r>
    </w:p>
    <w:p w14:paraId="5AC6DAA2" w14:textId="19C45648" w:rsidR="00FB701C" w:rsidRPr="00FB701C" w:rsidRDefault="001B20A9" w:rsidP="00115B8B">
      <w:pPr>
        <w:spacing w:before="40"/>
        <w:rPr>
          <w:rFonts w:asciiTheme="minorHAnsi" w:hAnsiTheme="minorHAnsi" w:cstheme="minorHAnsi"/>
          <w:color w:val="000000"/>
          <w:sz w:val="16"/>
          <w:szCs w:val="16"/>
          <w:lang w:val="en-US" w:eastAsia="zh-CN"/>
        </w:rPr>
      </w:pPr>
      <w:r w:rsidRPr="001B20A9">
        <w:rPr>
          <w:rFonts w:asciiTheme="minorHAnsi" w:hAnsiTheme="minorHAnsi" w:cstheme="minorHAnsi"/>
          <w:color w:val="000000"/>
          <w:sz w:val="16"/>
          <w:szCs w:val="16"/>
          <w:lang w:val="en-US" w:eastAsia="zh-CN"/>
        </w:rPr>
        <w:t xml:space="preserve">           </w:t>
      </w:r>
      <w:r w:rsidR="00C35C64" w:rsidRPr="00C35C64">
        <w:rPr>
          <w:rFonts w:asciiTheme="minorHAnsi" w:hAnsiTheme="minorHAnsi" w:cstheme="minorHAnsi"/>
          <w:color w:val="000000"/>
          <w:sz w:val="16"/>
          <w:szCs w:val="16"/>
          <w:lang w:val="en-US" w:eastAsia="zh-CN"/>
        </w:rPr>
        <w:t>MNC</w:t>
      </w:r>
      <w:r w:rsidR="00C35C64" w:rsidRPr="00C35C64">
        <w:rPr>
          <w:rFonts w:asciiTheme="minorHAnsi" w:hAnsiTheme="minorHAnsi" w:cstheme="minorHAnsi"/>
          <w:color w:val="000000"/>
          <w:sz w:val="16"/>
          <w:szCs w:val="16"/>
          <w:lang w:val="en-US" w:eastAsia="zh-CN"/>
        </w:rPr>
        <w:t>：</w:t>
      </w:r>
      <w:r w:rsidR="00C35C64" w:rsidRPr="00C35C64">
        <w:rPr>
          <w:rFonts w:asciiTheme="minorHAnsi" w:hAnsiTheme="minorHAnsi" w:cstheme="minorHAnsi"/>
          <w:color w:val="000000"/>
          <w:sz w:val="16"/>
          <w:szCs w:val="16"/>
          <w:lang w:val="en-US" w:eastAsia="zh-CN"/>
        </w:rPr>
        <w:tab/>
      </w:r>
      <w:r w:rsidR="00C35C64" w:rsidRPr="00C35C64">
        <w:rPr>
          <w:rFonts w:asciiTheme="minorHAnsi" w:hAnsiTheme="minorHAnsi" w:cstheme="minorHAnsi"/>
          <w:color w:val="000000"/>
          <w:sz w:val="16"/>
          <w:szCs w:val="16"/>
          <w:lang w:val="en-US" w:eastAsia="zh-CN"/>
        </w:rPr>
        <w:t>移动网络代码</w:t>
      </w:r>
    </w:p>
    <w:p w14:paraId="5D1C896C" w14:textId="2AEA7B6F" w:rsidR="005B7A55" w:rsidRDefault="005B7A55">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Pr>
          <w:lang w:eastAsia="zh-CN"/>
        </w:rPr>
        <w:br w:type="page"/>
      </w:r>
    </w:p>
    <w:p w14:paraId="04A1EAFA" w14:textId="07B2C111" w:rsidR="00412AFC" w:rsidRPr="007353E7" w:rsidRDefault="00412AFC" w:rsidP="007E1A75">
      <w:pPr>
        <w:pStyle w:val="Heading20"/>
        <w:spacing w:before="120" w:after="120"/>
        <w:rPr>
          <w:b w:val="0"/>
          <w:bCs w:val="0"/>
          <w:lang w:eastAsia="zh-CN"/>
        </w:rPr>
      </w:pPr>
      <w:bookmarkStart w:id="528" w:name="_Toc50044292"/>
      <w:bookmarkStart w:id="529" w:name="_Toc106194705"/>
      <w:bookmarkStart w:id="530" w:name="_Toc454789165"/>
      <w:r w:rsidRPr="007353E7">
        <w:rPr>
          <w:lang w:eastAsia="zh-CN"/>
        </w:rPr>
        <w:lastRenderedPageBreak/>
        <w:t>国际电联电信运营商代码列表</w:t>
      </w:r>
      <w:r w:rsidRPr="007353E7">
        <w:rPr>
          <w:lang w:eastAsia="zh-CN"/>
        </w:rPr>
        <w:br/>
      </w:r>
      <w:r w:rsidRPr="007353E7">
        <w:rPr>
          <w:lang w:eastAsia="zh-CN"/>
        </w:rPr>
        <w:t>（依据</w:t>
      </w:r>
      <w:r w:rsidRPr="007353E7">
        <w:rPr>
          <w:lang w:eastAsia="zh-CN"/>
        </w:rPr>
        <w:t>ITU-T M.1400</w:t>
      </w:r>
      <w:r w:rsidRPr="007353E7">
        <w:rPr>
          <w:lang w:eastAsia="zh-CN"/>
        </w:rPr>
        <w:t>建议书（</w:t>
      </w:r>
      <w:r w:rsidRPr="007353E7">
        <w:rPr>
          <w:lang w:eastAsia="zh-CN"/>
        </w:rPr>
        <w:t>03/2013</w:t>
      </w:r>
      <w:r w:rsidR="00C81A7F" w:rsidRPr="007353E7">
        <w:rPr>
          <w:lang w:eastAsia="zh-CN"/>
        </w:rPr>
        <w:t>））</w:t>
      </w:r>
      <w:r w:rsidRPr="007353E7">
        <w:rPr>
          <w:lang w:eastAsia="zh-CN"/>
        </w:rPr>
        <w:br/>
      </w:r>
      <w:r w:rsidRPr="007353E7">
        <w:rPr>
          <w:lang w:eastAsia="zh-CN"/>
        </w:rPr>
        <w:t>（截至</w:t>
      </w:r>
      <w:r w:rsidRPr="007353E7">
        <w:rPr>
          <w:lang w:eastAsia="zh-CN"/>
        </w:rPr>
        <w:t>2014</w:t>
      </w:r>
      <w:r w:rsidRPr="007353E7">
        <w:rPr>
          <w:lang w:eastAsia="zh-CN"/>
        </w:rPr>
        <w:t>年</w:t>
      </w:r>
      <w:r w:rsidRPr="007353E7">
        <w:rPr>
          <w:lang w:eastAsia="zh-CN"/>
        </w:rPr>
        <w:t>9</w:t>
      </w:r>
      <w:r w:rsidRPr="007353E7">
        <w:rPr>
          <w:lang w:eastAsia="zh-CN"/>
        </w:rPr>
        <w:t>月</w:t>
      </w:r>
      <w:r w:rsidRPr="007353E7">
        <w:rPr>
          <w:lang w:eastAsia="zh-CN"/>
        </w:rPr>
        <w:t>15</w:t>
      </w:r>
      <w:r w:rsidRPr="007353E7">
        <w:rPr>
          <w:lang w:eastAsia="zh-CN"/>
        </w:rPr>
        <w:t>日</w:t>
      </w:r>
      <w:r w:rsidR="00C81A7F" w:rsidRPr="007353E7">
        <w:rPr>
          <w:lang w:eastAsia="zh-CN"/>
        </w:rPr>
        <w:t>）</w:t>
      </w:r>
      <w:bookmarkEnd w:id="528"/>
      <w:bookmarkEnd w:id="529"/>
    </w:p>
    <w:bookmarkEnd w:id="530"/>
    <w:p w14:paraId="3381197D" w14:textId="0CBEDD72" w:rsidR="00412AFC" w:rsidRPr="007377BE" w:rsidRDefault="00412AFC" w:rsidP="007377BE">
      <w:pPr>
        <w:tabs>
          <w:tab w:val="clear" w:pos="567"/>
          <w:tab w:val="clear" w:pos="1276"/>
          <w:tab w:val="clear" w:pos="1843"/>
          <w:tab w:val="clear" w:pos="5387"/>
          <w:tab w:val="clear" w:pos="5954"/>
        </w:tabs>
        <w:spacing w:before="240" w:after="240"/>
        <w:jc w:val="center"/>
        <w:rPr>
          <w:rFonts w:cs="Calibri"/>
          <w:lang w:val="fr-FR" w:eastAsia="zh-CN"/>
        </w:rPr>
      </w:pPr>
      <w:r w:rsidRPr="00412AFC">
        <w:rPr>
          <w:rFonts w:cs="Calibri"/>
          <w:lang w:val="fr-FR" w:eastAsia="zh-CN"/>
        </w:rPr>
        <w:t>（</w:t>
      </w:r>
      <w:r w:rsidRPr="005B7A55">
        <w:rPr>
          <w:rFonts w:cs="Calibri"/>
          <w:lang w:eastAsia="zh-CN"/>
        </w:rPr>
        <w:t>国际电联</w:t>
      </w:r>
      <w:r w:rsidRPr="005B7A55">
        <w:rPr>
          <w:rFonts w:cs="Calibri"/>
          <w:lang w:eastAsia="zh-CN"/>
        </w:rPr>
        <w:t xml:space="preserve">1060 – </w:t>
      </w:r>
      <w:r w:rsidRPr="005B7A55">
        <w:rPr>
          <w:lang w:eastAsia="zh-CN"/>
        </w:rPr>
        <w:t>15.IX.2014</w:t>
      </w:r>
      <w:r w:rsidRPr="005B7A55">
        <w:rPr>
          <w:rFonts w:cs="Calibri"/>
          <w:lang w:eastAsia="zh-CN"/>
        </w:rPr>
        <w:t>期《操作公报》附件</w:t>
      </w:r>
      <w:r w:rsidR="00C81A7F" w:rsidRPr="005B7A55">
        <w:rPr>
          <w:rFonts w:cs="Calibri"/>
          <w:lang w:val="fr-FR" w:eastAsia="zh-CN"/>
        </w:rPr>
        <w:t>）</w:t>
      </w:r>
      <w:r w:rsidRPr="005B7A55">
        <w:rPr>
          <w:rFonts w:cs="Calibri"/>
          <w:lang w:val="fr-FR" w:eastAsia="zh-CN"/>
        </w:rPr>
        <w:br/>
      </w:r>
      <w:r w:rsidRPr="005B7A55">
        <w:rPr>
          <w:rFonts w:cs="Calibri"/>
          <w:lang w:val="fr-FR" w:eastAsia="zh-CN"/>
        </w:rPr>
        <w:t>（</w:t>
      </w:r>
      <w:r w:rsidRPr="005B7A55">
        <w:rPr>
          <w:rFonts w:cs="Calibri"/>
          <w:lang w:eastAsia="zh-CN"/>
        </w:rPr>
        <w:t>第</w:t>
      </w:r>
      <w:r w:rsidR="00115B8B" w:rsidRPr="005B7A55">
        <w:rPr>
          <w:rFonts w:cstheme="minorHAnsi" w:hint="eastAsia"/>
          <w:lang w:eastAsia="zh-CN"/>
        </w:rPr>
        <w:t>13</w:t>
      </w:r>
      <w:r w:rsidR="006C1572">
        <w:rPr>
          <w:rFonts w:cstheme="minorHAnsi"/>
          <w:lang w:eastAsia="zh-CN"/>
        </w:rPr>
        <w:t>5</w:t>
      </w:r>
      <w:r w:rsidRPr="005B7A55">
        <w:rPr>
          <w:rFonts w:cs="Calibri"/>
          <w:lang w:eastAsia="zh-CN"/>
        </w:rPr>
        <w:t>号修正</w:t>
      </w:r>
      <w:r w:rsidR="00C81A7F" w:rsidRPr="005B7A55">
        <w:rPr>
          <w:rFonts w:cs="Calibri"/>
          <w:lang w:val="fr-FR" w:eastAsia="zh-CN"/>
        </w:rPr>
        <w:t>）</w:t>
      </w:r>
    </w:p>
    <w:tbl>
      <w:tblPr>
        <w:tblW w:w="9072" w:type="dxa"/>
        <w:tblLayout w:type="fixed"/>
        <w:tblLook w:val="04A0" w:firstRow="1" w:lastRow="0" w:firstColumn="1" w:lastColumn="0" w:noHBand="0" w:noVBand="1"/>
      </w:tblPr>
      <w:tblGrid>
        <w:gridCol w:w="3402"/>
        <w:gridCol w:w="1985"/>
        <w:gridCol w:w="3685"/>
      </w:tblGrid>
      <w:tr w:rsidR="00412AFC" w:rsidRPr="00412AFC" w14:paraId="0AF4DE27" w14:textId="77777777" w:rsidTr="00A860D5">
        <w:trPr>
          <w:cantSplit/>
          <w:tblHeader/>
        </w:trPr>
        <w:tc>
          <w:tcPr>
            <w:tcW w:w="3402" w:type="dxa"/>
            <w:hideMark/>
          </w:tcPr>
          <w:p w14:paraId="7ABB8C6D" w14:textId="77777777" w:rsidR="00412AFC" w:rsidRPr="00412AFC" w:rsidRDefault="00412AFC" w:rsidP="00412AFC">
            <w:pPr>
              <w:widowControl w:val="0"/>
              <w:tabs>
                <w:tab w:val="clear" w:pos="5387"/>
                <w:tab w:val="left" w:pos="4074"/>
              </w:tabs>
              <w:spacing w:before="60"/>
              <w:jc w:val="left"/>
              <w:rPr>
                <w:rFonts w:eastAsia="STKaiti" w:cs="Calibri"/>
                <w:b/>
                <w:bCs/>
                <w:iCs/>
                <w:color w:val="000000"/>
                <w:lang w:eastAsia="zh-CN"/>
              </w:rPr>
            </w:pPr>
            <w:r w:rsidRPr="00412AFC">
              <w:rPr>
                <w:rFonts w:eastAsia="STKaiti" w:cs="Calibri"/>
                <w:b/>
                <w:bCs/>
                <w:iCs/>
                <w:color w:val="000000"/>
                <w:lang w:eastAsia="zh-CN"/>
              </w:rPr>
              <w:t>国家或区域</w:t>
            </w:r>
            <w:r w:rsidRPr="00412AFC">
              <w:rPr>
                <w:rFonts w:eastAsia="STKaiti" w:cs="Calibri"/>
                <w:b/>
                <w:bCs/>
                <w:iCs/>
                <w:color w:val="000000"/>
                <w:lang w:eastAsia="zh-CN"/>
              </w:rPr>
              <w:t>/ISO</w:t>
            </w:r>
            <w:r w:rsidRPr="00412AFC">
              <w:rPr>
                <w:rFonts w:eastAsia="STKaiti" w:cs="Calibri"/>
                <w:b/>
                <w:bCs/>
                <w:iCs/>
                <w:color w:val="000000"/>
                <w:lang w:eastAsia="zh-CN"/>
              </w:rPr>
              <w:t>代码</w:t>
            </w:r>
          </w:p>
        </w:tc>
        <w:tc>
          <w:tcPr>
            <w:tcW w:w="1985" w:type="dxa"/>
            <w:hideMark/>
          </w:tcPr>
          <w:p w14:paraId="08071E66" w14:textId="77777777" w:rsidR="00412AFC" w:rsidRPr="00412AFC" w:rsidRDefault="00412AFC" w:rsidP="00412AFC">
            <w:pPr>
              <w:widowControl w:val="0"/>
              <w:tabs>
                <w:tab w:val="clear" w:pos="5387"/>
                <w:tab w:val="left" w:pos="4074"/>
              </w:tabs>
              <w:spacing w:before="60"/>
              <w:jc w:val="center"/>
              <w:rPr>
                <w:rFonts w:eastAsia="STKaiti" w:cs="Calibri"/>
                <w:b/>
                <w:bCs/>
                <w:iCs/>
                <w:color w:val="000000"/>
                <w:lang w:eastAsia="zh-CN"/>
              </w:rPr>
            </w:pPr>
            <w:r w:rsidRPr="00412AFC">
              <w:rPr>
                <w:rFonts w:eastAsia="STKaiti" w:cs="Calibri"/>
                <w:b/>
                <w:bCs/>
                <w:iCs/>
                <w:color w:val="000000"/>
                <w:lang w:eastAsia="zh-CN"/>
              </w:rPr>
              <w:t>企业代码</w:t>
            </w:r>
          </w:p>
        </w:tc>
        <w:tc>
          <w:tcPr>
            <w:tcW w:w="3685" w:type="dxa"/>
            <w:hideMark/>
          </w:tcPr>
          <w:p w14:paraId="1425D8A5" w14:textId="77777777" w:rsidR="00412AFC" w:rsidRPr="00412AFC" w:rsidRDefault="00412AFC" w:rsidP="00412AFC">
            <w:pPr>
              <w:widowControl w:val="0"/>
              <w:spacing w:before="60"/>
              <w:jc w:val="left"/>
              <w:rPr>
                <w:rFonts w:eastAsia="STKaiti" w:cs="Calibri"/>
                <w:b/>
                <w:bCs/>
                <w:iCs/>
                <w:color w:val="000000"/>
                <w:lang w:eastAsia="zh-CN"/>
              </w:rPr>
            </w:pPr>
            <w:r w:rsidRPr="00412AFC">
              <w:rPr>
                <w:rFonts w:eastAsia="STKaiti" w:cs="Calibri"/>
                <w:b/>
                <w:bCs/>
                <w:iCs/>
                <w:color w:val="000000"/>
                <w:lang w:eastAsia="zh-CN"/>
              </w:rPr>
              <w:t>联系方式</w:t>
            </w:r>
          </w:p>
        </w:tc>
      </w:tr>
      <w:tr w:rsidR="00412AFC" w:rsidRPr="00412AFC" w14:paraId="02800D44" w14:textId="77777777" w:rsidTr="00A860D5">
        <w:trPr>
          <w:cantSplit/>
          <w:tblHeader/>
        </w:trPr>
        <w:tc>
          <w:tcPr>
            <w:tcW w:w="3402" w:type="dxa"/>
            <w:tcBorders>
              <w:top w:val="nil"/>
              <w:left w:val="nil"/>
              <w:bottom w:val="single" w:sz="4" w:space="0" w:color="auto"/>
              <w:right w:val="nil"/>
            </w:tcBorders>
            <w:hideMark/>
          </w:tcPr>
          <w:p w14:paraId="6EFB3816" w14:textId="77777777" w:rsidR="00412AFC" w:rsidRPr="00412AFC" w:rsidRDefault="00412AFC" w:rsidP="00412AFC">
            <w:pPr>
              <w:widowControl w:val="0"/>
              <w:spacing w:before="0"/>
              <w:textAlignment w:val="auto"/>
              <w:rPr>
                <w:rFonts w:eastAsia="STKaiti" w:cs="Calibri"/>
                <w:b/>
                <w:bCs/>
                <w:iCs/>
              </w:rPr>
            </w:pPr>
            <w:r w:rsidRPr="00412AFC">
              <w:rPr>
                <w:rFonts w:eastAsia="STKaiti" w:cs="Calibri"/>
                <w:b/>
                <w:bCs/>
                <w:iCs/>
                <w:color w:val="000000"/>
                <w:lang w:eastAsia="zh-CN"/>
              </w:rPr>
              <w:t>企业名称</w:t>
            </w:r>
            <w:r w:rsidRPr="00412AFC">
              <w:rPr>
                <w:rFonts w:eastAsia="STKaiti" w:cs="Calibri"/>
                <w:b/>
                <w:bCs/>
                <w:iCs/>
                <w:color w:val="000000"/>
                <w:lang w:eastAsia="zh-CN"/>
              </w:rPr>
              <w:t>/</w:t>
            </w:r>
            <w:r w:rsidRPr="00412AFC">
              <w:rPr>
                <w:rFonts w:eastAsia="STKaiti" w:cs="Calibri"/>
                <w:b/>
                <w:bCs/>
                <w:iCs/>
                <w:color w:val="000000"/>
                <w:lang w:eastAsia="zh-CN"/>
              </w:rPr>
              <w:t>地址</w:t>
            </w:r>
          </w:p>
        </w:tc>
        <w:tc>
          <w:tcPr>
            <w:tcW w:w="1985" w:type="dxa"/>
            <w:tcBorders>
              <w:top w:val="nil"/>
              <w:left w:val="nil"/>
              <w:bottom w:val="single" w:sz="4" w:space="0" w:color="auto"/>
              <w:right w:val="nil"/>
            </w:tcBorders>
            <w:hideMark/>
          </w:tcPr>
          <w:p w14:paraId="36A38D7E" w14:textId="1F155D42" w:rsidR="00412AFC" w:rsidRPr="00412AFC" w:rsidRDefault="00412AFC" w:rsidP="00412AFC">
            <w:pPr>
              <w:widowControl w:val="0"/>
              <w:spacing w:before="0"/>
              <w:jc w:val="center"/>
              <w:textAlignment w:val="auto"/>
              <w:rPr>
                <w:rFonts w:eastAsia="STKaiti" w:cs="Calibri"/>
                <w:b/>
                <w:bCs/>
                <w:iCs/>
              </w:rPr>
            </w:pPr>
            <w:r w:rsidRPr="00412AFC">
              <w:rPr>
                <w:rFonts w:eastAsia="STKaiti" w:cs="Calibri"/>
                <w:b/>
                <w:bCs/>
                <w:iCs/>
                <w:color w:val="000000"/>
                <w:lang w:eastAsia="zh-CN"/>
              </w:rPr>
              <w:t>（运营商代码</w:t>
            </w:r>
            <w:r w:rsidR="00C81A7F">
              <w:rPr>
                <w:rFonts w:eastAsia="STKaiti" w:cs="Calibri"/>
                <w:b/>
                <w:bCs/>
                <w:iCs/>
                <w:color w:val="000000"/>
                <w:lang w:eastAsia="zh-CN"/>
              </w:rPr>
              <w:t>）</w:t>
            </w:r>
          </w:p>
        </w:tc>
        <w:tc>
          <w:tcPr>
            <w:tcW w:w="3685" w:type="dxa"/>
            <w:tcBorders>
              <w:top w:val="nil"/>
              <w:left w:val="nil"/>
              <w:bottom w:val="single" w:sz="4" w:space="0" w:color="auto"/>
              <w:right w:val="nil"/>
            </w:tcBorders>
          </w:tcPr>
          <w:p w14:paraId="3B77EB06" w14:textId="77777777" w:rsidR="00412AFC" w:rsidRPr="00412AFC" w:rsidRDefault="00412AFC" w:rsidP="00412AFC">
            <w:pPr>
              <w:widowControl w:val="0"/>
              <w:spacing w:before="71"/>
              <w:textAlignment w:val="auto"/>
              <w:rPr>
                <w:rFonts w:eastAsia="STKaiti" w:cs="Calibri"/>
                <w:b/>
                <w:bCs/>
                <w:iCs/>
              </w:rPr>
            </w:pPr>
          </w:p>
        </w:tc>
      </w:tr>
    </w:tbl>
    <w:p w14:paraId="771B9F43" w14:textId="5DA44CEB" w:rsidR="00115B8B" w:rsidRPr="007377BE" w:rsidRDefault="00412AFC" w:rsidP="007377BE">
      <w:pPr>
        <w:tabs>
          <w:tab w:val="clear" w:pos="567"/>
          <w:tab w:val="clear" w:pos="1276"/>
          <w:tab w:val="clear" w:pos="1843"/>
          <w:tab w:val="clear" w:pos="5387"/>
          <w:tab w:val="clear" w:pos="5954"/>
          <w:tab w:val="left" w:pos="3686"/>
        </w:tabs>
        <w:spacing w:before="240" w:after="360"/>
        <w:jc w:val="left"/>
        <w:rPr>
          <w:rFonts w:eastAsia="Calibri" w:cs="Calibri"/>
          <w:b/>
          <w:sz w:val="22"/>
          <w:szCs w:val="22"/>
          <w:lang w:val="en-US"/>
        </w:rPr>
      </w:pPr>
      <w:r w:rsidRPr="00764C1F">
        <w:rPr>
          <w:rFonts w:ascii="STKaiti" w:eastAsia="STKaiti" w:hAnsi="STKaiti" w:hint="eastAsia"/>
          <w:b/>
          <w:bCs/>
          <w:lang w:eastAsia="zh-CN"/>
        </w:rPr>
        <w:t>德意志</w:t>
      </w:r>
      <w:r w:rsidRPr="00764C1F">
        <w:rPr>
          <w:rFonts w:ascii="STKaiti" w:eastAsia="STKaiti" w:hAnsi="STKaiti"/>
          <w:b/>
          <w:bCs/>
          <w:lang w:eastAsia="zh-CN"/>
        </w:rPr>
        <w:t>联邦</w:t>
      </w:r>
      <w:r w:rsidRPr="005B7A55">
        <w:rPr>
          <w:rFonts w:ascii="STKaiti" w:eastAsia="STKaiti" w:hAnsi="STKaiti"/>
          <w:b/>
          <w:bCs/>
          <w:lang w:eastAsia="zh-CN"/>
        </w:rPr>
        <w:t>共和国</w:t>
      </w:r>
      <w:r w:rsidRPr="005B7A55">
        <w:rPr>
          <w:rFonts w:ascii="STKaiti" w:eastAsia="STKaiti" w:hAnsi="STKaiti"/>
          <w:b/>
          <w:bCs/>
          <w:iCs/>
          <w:lang w:eastAsia="zh-CN"/>
        </w:rPr>
        <w:t>/</w:t>
      </w:r>
      <w:r w:rsidRPr="005B7A55">
        <w:rPr>
          <w:rFonts w:asciiTheme="minorHAnsi" w:eastAsia="STKaiti" w:hAnsiTheme="minorHAnsi" w:cstheme="minorHAnsi" w:hint="eastAsia"/>
          <w:b/>
          <w:bCs/>
          <w:iCs/>
          <w:lang w:eastAsia="zh-CN"/>
        </w:rPr>
        <w:t>DEU</w:t>
      </w:r>
      <w:r w:rsidRPr="005B7A55">
        <w:rPr>
          <w:rFonts w:ascii="STKaiti" w:eastAsia="STKaiti" w:hAnsi="STKaiti" w:cs="Calibri"/>
          <w:b/>
          <w:lang w:eastAsia="zh-CN"/>
        </w:rPr>
        <w:tab/>
      </w:r>
      <w:r w:rsidR="005B7A55" w:rsidRPr="005B7A55">
        <w:rPr>
          <w:rFonts w:eastAsia="Calibri" w:cs="Calibri"/>
          <w:b/>
          <w:lang w:val="en-US"/>
        </w:rPr>
        <w:t>ADD</w:t>
      </w:r>
    </w:p>
    <w:tbl>
      <w:tblPr>
        <w:tblW w:w="9072" w:type="dxa"/>
        <w:tblLayout w:type="fixed"/>
        <w:tblLook w:val="04A0" w:firstRow="1" w:lastRow="0" w:firstColumn="1" w:lastColumn="0" w:noHBand="0" w:noVBand="1"/>
      </w:tblPr>
      <w:tblGrid>
        <w:gridCol w:w="3828"/>
        <w:gridCol w:w="1559"/>
        <w:gridCol w:w="3685"/>
      </w:tblGrid>
      <w:tr w:rsidR="00C035D5" w:rsidRPr="00860D91" w14:paraId="132E34B8" w14:textId="77777777" w:rsidTr="00F91AA3">
        <w:trPr>
          <w:trHeight w:val="818"/>
        </w:trPr>
        <w:tc>
          <w:tcPr>
            <w:tcW w:w="3828" w:type="dxa"/>
          </w:tcPr>
          <w:p w14:paraId="7E5F81BA" w14:textId="77777777" w:rsidR="00C035D5" w:rsidRPr="00AB5553" w:rsidRDefault="00C035D5" w:rsidP="008D3865">
            <w:pPr>
              <w:tabs>
                <w:tab w:val="left" w:pos="426"/>
                <w:tab w:val="left" w:pos="4140"/>
                <w:tab w:val="left" w:pos="4230"/>
              </w:tabs>
              <w:spacing w:before="0"/>
              <w:jc w:val="left"/>
              <w:textAlignment w:val="auto"/>
              <w:rPr>
                <w:rFonts w:cs="Calibri"/>
                <w:lang w:val="de-DE" w:eastAsia="zh-CN"/>
              </w:rPr>
            </w:pPr>
            <w:r w:rsidRPr="00AB5553">
              <w:rPr>
                <w:rFonts w:cs="Calibri"/>
                <w:lang w:val="de-DE" w:eastAsia="zh-CN"/>
              </w:rPr>
              <w:t xml:space="preserve">2provide GmbH </w:t>
            </w:r>
            <w:r w:rsidRPr="00AB5553">
              <w:rPr>
                <w:rFonts w:cs="Calibri"/>
                <w:lang w:val="de-DE" w:eastAsia="zh-CN"/>
              </w:rPr>
              <w:br/>
              <w:t>Bulk-Account</w:t>
            </w:r>
          </w:p>
          <w:p w14:paraId="3100C817" w14:textId="77777777" w:rsidR="00C035D5" w:rsidRPr="00AB5553" w:rsidRDefault="00C035D5" w:rsidP="008D3865">
            <w:pPr>
              <w:widowControl w:val="0"/>
              <w:spacing w:before="0"/>
              <w:jc w:val="left"/>
              <w:textAlignment w:val="auto"/>
              <w:rPr>
                <w:rFonts w:cs="Calibri"/>
                <w:lang w:val="de-DE"/>
              </w:rPr>
            </w:pPr>
            <w:r w:rsidRPr="00AB5553">
              <w:rPr>
                <w:rFonts w:cs="Calibri"/>
                <w:lang w:val="de-DE"/>
              </w:rPr>
              <w:t>Edisonstrasse 3</w:t>
            </w:r>
          </w:p>
          <w:p w14:paraId="0608D63A" w14:textId="77777777" w:rsidR="00C035D5" w:rsidRPr="00AB5553" w:rsidRDefault="00C035D5" w:rsidP="008D3865">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AB5553">
              <w:rPr>
                <w:rFonts w:cs="Calibri"/>
                <w:lang w:val="de-DE"/>
              </w:rPr>
              <w:t>D-24145 KIEL</w:t>
            </w:r>
          </w:p>
        </w:tc>
        <w:tc>
          <w:tcPr>
            <w:tcW w:w="1559" w:type="dxa"/>
          </w:tcPr>
          <w:p w14:paraId="1C0F2792" w14:textId="77777777" w:rsidR="00C035D5" w:rsidRPr="00AB5553" w:rsidRDefault="00C035D5" w:rsidP="008D3865">
            <w:pPr>
              <w:widowControl w:val="0"/>
              <w:tabs>
                <w:tab w:val="clear" w:pos="567"/>
                <w:tab w:val="clear" w:pos="1276"/>
                <w:tab w:val="clear" w:pos="1843"/>
                <w:tab w:val="clear" w:pos="5387"/>
                <w:tab w:val="clear" w:pos="5954"/>
              </w:tabs>
              <w:spacing w:before="0"/>
              <w:jc w:val="center"/>
              <w:rPr>
                <w:rFonts w:cstheme="minorBidi"/>
                <w:b/>
                <w:bCs/>
                <w:color w:val="000000"/>
              </w:rPr>
            </w:pPr>
            <w:r w:rsidRPr="00AB5553">
              <w:rPr>
                <w:rFonts w:cstheme="minorBidi"/>
                <w:b/>
                <w:bCs/>
                <w:color w:val="000000"/>
              </w:rPr>
              <w:t>FL2PRV</w:t>
            </w:r>
          </w:p>
        </w:tc>
        <w:tc>
          <w:tcPr>
            <w:tcW w:w="3685" w:type="dxa"/>
          </w:tcPr>
          <w:p w14:paraId="0C6DBDDF" w14:textId="614D933B" w:rsidR="00C035D5" w:rsidRPr="00AB5553" w:rsidRDefault="00C035D5" w:rsidP="008D3865">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eastAsia="zh-CN"/>
              </w:rPr>
            </w:pPr>
            <w:r w:rsidRPr="00AB5553">
              <w:rPr>
                <w:rFonts w:cstheme="minorBidi"/>
                <w:lang w:val="de-CH"/>
              </w:rPr>
              <w:t>Sascha Mueller</w:t>
            </w:r>
            <w:r w:rsidR="00860D91">
              <w:rPr>
                <w:rFonts w:cstheme="minorBidi" w:hint="eastAsia"/>
                <w:lang w:val="de-CH" w:eastAsia="zh-CN"/>
              </w:rPr>
              <w:t>先生</w:t>
            </w:r>
          </w:p>
          <w:p w14:paraId="6919BF78" w14:textId="7314215E" w:rsidR="00C035D5" w:rsidRPr="00AB5553" w:rsidRDefault="00860D91" w:rsidP="00005D0C">
            <w:pPr>
              <w:tabs>
                <w:tab w:val="clear" w:pos="567"/>
                <w:tab w:val="clear" w:pos="1276"/>
                <w:tab w:val="clear" w:pos="1843"/>
                <w:tab w:val="clear" w:pos="5387"/>
                <w:tab w:val="clear" w:pos="5954"/>
                <w:tab w:val="left" w:pos="880"/>
                <w:tab w:val="left" w:pos="1021"/>
                <w:tab w:val="left" w:pos="4140"/>
                <w:tab w:val="left" w:pos="4230"/>
              </w:tabs>
              <w:spacing w:before="0"/>
              <w:jc w:val="left"/>
              <w:rPr>
                <w:rFonts w:cstheme="minorBidi"/>
                <w:lang w:val="de-CH"/>
              </w:rPr>
            </w:pPr>
            <w:r>
              <w:rPr>
                <w:rFonts w:cstheme="minorBidi"/>
                <w:lang w:val="de-CH"/>
              </w:rPr>
              <w:t>电话：</w:t>
            </w:r>
            <w:r w:rsidR="00C035D5" w:rsidRPr="00AB5553">
              <w:rPr>
                <w:rFonts w:cstheme="minorBidi"/>
                <w:lang w:val="de-CH"/>
              </w:rPr>
              <w:t>+49 171 1464433</w:t>
            </w:r>
          </w:p>
          <w:p w14:paraId="1BD345EC" w14:textId="3C9DB55F" w:rsidR="00C035D5" w:rsidRPr="00AB5553" w:rsidRDefault="00860D91" w:rsidP="008D3865">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Pr>
                <w:rFonts w:cstheme="minorBidi"/>
                <w:lang w:val="de-CH"/>
              </w:rPr>
              <w:t>电子邮件：</w:t>
            </w:r>
            <w:r w:rsidR="00C035D5" w:rsidRPr="00860D91">
              <w:rPr>
                <w:rFonts w:cs="Calibri"/>
                <w:lang w:val="de-CH"/>
              </w:rPr>
              <w:t>sascha.mueller@2provide.de</w:t>
            </w:r>
          </w:p>
        </w:tc>
      </w:tr>
    </w:tbl>
    <w:p w14:paraId="6EA94358" w14:textId="77777777" w:rsidR="00C035D5" w:rsidRPr="00AB5553" w:rsidRDefault="00C035D5" w:rsidP="00C035D5">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072" w:type="dxa"/>
        <w:tblLayout w:type="fixed"/>
        <w:tblLook w:val="04A0" w:firstRow="1" w:lastRow="0" w:firstColumn="1" w:lastColumn="0" w:noHBand="0" w:noVBand="1"/>
      </w:tblPr>
      <w:tblGrid>
        <w:gridCol w:w="3828"/>
        <w:gridCol w:w="1559"/>
        <w:gridCol w:w="3685"/>
      </w:tblGrid>
      <w:tr w:rsidR="00C035D5" w:rsidRPr="00860D91" w14:paraId="3CB835A8" w14:textId="77777777" w:rsidTr="00F91AA3">
        <w:trPr>
          <w:trHeight w:val="818"/>
        </w:trPr>
        <w:tc>
          <w:tcPr>
            <w:tcW w:w="3828" w:type="dxa"/>
          </w:tcPr>
          <w:p w14:paraId="6E897243" w14:textId="77777777" w:rsidR="00C035D5" w:rsidRPr="00AB5553" w:rsidRDefault="00C035D5" w:rsidP="008D3865">
            <w:pPr>
              <w:tabs>
                <w:tab w:val="left" w:pos="426"/>
                <w:tab w:val="left" w:pos="4140"/>
                <w:tab w:val="left" w:pos="4230"/>
              </w:tabs>
              <w:spacing w:before="0"/>
              <w:jc w:val="left"/>
              <w:textAlignment w:val="auto"/>
              <w:rPr>
                <w:rFonts w:cs="Calibri"/>
                <w:lang w:val="de-DE" w:eastAsia="zh-CN"/>
              </w:rPr>
            </w:pPr>
            <w:r w:rsidRPr="00AB5553">
              <w:rPr>
                <w:rFonts w:cs="Calibri"/>
                <w:lang w:val="de-DE" w:eastAsia="zh-CN"/>
              </w:rPr>
              <w:t>Husum Glasfaser GmbH &amp; Co.KG</w:t>
            </w:r>
          </w:p>
          <w:p w14:paraId="29F178BD" w14:textId="77777777" w:rsidR="00C035D5" w:rsidRPr="00AB5553" w:rsidRDefault="00C035D5" w:rsidP="008D3865">
            <w:pPr>
              <w:widowControl w:val="0"/>
              <w:spacing w:before="0"/>
              <w:jc w:val="left"/>
              <w:textAlignment w:val="auto"/>
              <w:rPr>
                <w:rFonts w:cs="Calibri"/>
                <w:lang w:val="de-DE"/>
              </w:rPr>
            </w:pPr>
            <w:r w:rsidRPr="00AB5553">
              <w:rPr>
                <w:rFonts w:cs="Calibri"/>
                <w:lang w:val="de-DE"/>
              </w:rPr>
              <w:t>Am Binnenhafen 1</w:t>
            </w:r>
          </w:p>
          <w:p w14:paraId="2FB1C300" w14:textId="77777777" w:rsidR="00C035D5" w:rsidRPr="00AB5553" w:rsidRDefault="00C035D5" w:rsidP="008D3865">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AB5553">
              <w:rPr>
                <w:rFonts w:cs="Calibri"/>
                <w:lang w:val="de-DE"/>
              </w:rPr>
              <w:t>D-25813 HUSUM</w:t>
            </w:r>
          </w:p>
        </w:tc>
        <w:tc>
          <w:tcPr>
            <w:tcW w:w="1559" w:type="dxa"/>
          </w:tcPr>
          <w:p w14:paraId="5192B6C2" w14:textId="77777777" w:rsidR="00C035D5" w:rsidRPr="00AB5553" w:rsidRDefault="00C035D5" w:rsidP="008D3865">
            <w:pPr>
              <w:widowControl w:val="0"/>
              <w:tabs>
                <w:tab w:val="clear" w:pos="567"/>
                <w:tab w:val="clear" w:pos="1276"/>
                <w:tab w:val="clear" w:pos="1843"/>
                <w:tab w:val="clear" w:pos="5387"/>
                <w:tab w:val="clear" w:pos="5954"/>
              </w:tabs>
              <w:spacing w:before="0"/>
              <w:jc w:val="center"/>
              <w:rPr>
                <w:rFonts w:cstheme="minorBidi"/>
                <w:b/>
                <w:bCs/>
                <w:color w:val="000000"/>
              </w:rPr>
            </w:pPr>
            <w:r w:rsidRPr="00AB5553">
              <w:rPr>
                <w:rFonts w:cstheme="minorBidi"/>
                <w:b/>
                <w:bCs/>
                <w:color w:val="000000"/>
              </w:rPr>
              <w:t>HUSUMG</w:t>
            </w:r>
          </w:p>
        </w:tc>
        <w:tc>
          <w:tcPr>
            <w:tcW w:w="3685" w:type="dxa"/>
          </w:tcPr>
          <w:p w14:paraId="047A0F91" w14:textId="040CE6EE" w:rsidR="00C035D5" w:rsidRPr="00AB5553" w:rsidRDefault="00C035D5" w:rsidP="008D3865">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AB5553">
              <w:rPr>
                <w:rFonts w:cstheme="minorBidi"/>
                <w:lang w:val="de-CH"/>
              </w:rPr>
              <w:t>Norbert Jungjohann</w:t>
            </w:r>
            <w:r w:rsidR="00860D91">
              <w:rPr>
                <w:rFonts w:cstheme="minorBidi" w:hint="eastAsia"/>
                <w:lang w:val="de-CH" w:eastAsia="zh-CN"/>
              </w:rPr>
              <w:t>先生</w:t>
            </w:r>
          </w:p>
          <w:p w14:paraId="59B3CE0B" w14:textId="50182D2A" w:rsidR="00C035D5" w:rsidRPr="00AB5553" w:rsidRDefault="00860D91" w:rsidP="0005722C">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Pr>
                <w:rFonts w:cstheme="minorBidi"/>
                <w:lang w:val="de-CH"/>
              </w:rPr>
              <w:t>电话：</w:t>
            </w:r>
            <w:r w:rsidR="00C035D5" w:rsidRPr="00AB5553">
              <w:rPr>
                <w:rFonts w:cstheme="minorBidi"/>
                <w:lang w:val="de-CH"/>
              </w:rPr>
              <w:t>+49 4841 8997 777</w:t>
            </w:r>
          </w:p>
          <w:p w14:paraId="61F467D1" w14:textId="7D5BD07D" w:rsidR="00C035D5" w:rsidRPr="00AB5553" w:rsidRDefault="0005722C" w:rsidP="0005722C">
            <w:pPr>
              <w:tabs>
                <w:tab w:val="clear" w:pos="567"/>
                <w:tab w:val="clear" w:pos="1276"/>
                <w:tab w:val="clear" w:pos="1843"/>
                <w:tab w:val="clear" w:pos="5387"/>
                <w:tab w:val="clear" w:pos="5954"/>
                <w:tab w:val="left" w:pos="738"/>
                <w:tab w:val="left" w:pos="4140"/>
                <w:tab w:val="left" w:pos="4230"/>
              </w:tabs>
              <w:spacing w:before="0"/>
              <w:jc w:val="left"/>
              <w:rPr>
                <w:rFonts w:cstheme="minorBidi"/>
                <w:lang w:val="de-CH"/>
              </w:rPr>
            </w:pPr>
            <w:r w:rsidRPr="000164A5">
              <w:rPr>
                <w:rFonts w:ascii="SimSun" w:hAnsi="SimSun" w:cs="SimSun" w:hint="eastAsia"/>
                <w:color w:val="000000"/>
                <w:lang w:eastAsia="zh-CN"/>
              </w:rPr>
              <w:t>传真</w:t>
            </w:r>
            <w:r>
              <w:rPr>
                <w:rFonts w:cstheme="minorBidi"/>
                <w:lang w:val="de-CH"/>
              </w:rPr>
              <w:t>：</w:t>
            </w:r>
            <w:r w:rsidR="00C035D5" w:rsidRPr="00AB5553">
              <w:rPr>
                <w:rFonts w:cstheme="minorBidi"/>
                <w:lang w:val="de-CH"/>
              </w:rPr>
              <w:t>+49 4841 8997 188</w:t>
            </w:r>
          </w:p>
          <w:p w14:paraId="783FA55F" w14:textId="093979ED" w:rsidR="00C035D5" w:rsidRPr="00AB5553" w:rsidRDefault="00860D91" w:rsidP="008D3865">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Pr>
                <w:rFonts w:cstheme="minorBidi"/>
                <w:lang w:val="de-CH"/>
              </w:rPr>
              <w:t>电子邮件：</w:t>
            </w:r>
            <w:r w:rsidR="00C035D5" w:rsidRPr="00AB5553">
              <w:rPr>
                <w:rFonts w:cstheme="minorBidi"/>
                <w:lang w:val="de-CH"/>
              </w:rPr>
              <w:t>n.jungjohann@husumnetz.de</w:t>
            </w:r>
          </w:p>
        </w:tc>
      </w:tr>
    </w:tbl>
    <w:p w14:paraId="34C9ED6D" w14:textId="733918AB" w:rsidR="00412AFC" w:rsidRPr="007353E7" w:rsidRDefault="00412AFC" w:rsidP="009A3296">
      <w:pPr>
        <w:pStyle w:val="Heading20"/>
        <w:spacing w:before="840"/>
        <w:rPr>
          <w:b w:val="0"/>
          <w:bCs w:val="0"/>
          <w:lang w:eastAsia="zh-CN"/>
        </w:rPr>
      </w:pPr>
      <w:bookmarkStart w:id="531" w:name="_Toc60661703"/>
      <w:bookmarkStart w:id="532" w:name="_Toc60664406"/>
      <w:bookmarkStart w:id="533" w:name="_Toc106194706"/>
      <w:r w:rsidRPr="007353E7">
        <w:rPr>
          <w:rFonts w:ascii="SimSun" w:hAnsi="SimSun" w:cs="SimSun" w:hint="eastAsia"/>
          <w:lang w:eastAsia="zh-CN"/>
        </w:rPr>
        <w:t>信令区域</w:t>
      </w:r>
      <w:r w:rsidRPr="007353E7">
        <w:rPr>
          <w:rFonts w:hint="eastAsia"/>
          <w:lang w:eastAsia="zh-CN"/>
        </w:rPr>
        <w:t>/</w:t>
      </w:r>
      <w:r w:rsidRPr="007353E7">
        <w:rPr>
          <w:rFonts w:ascii="SimSun" w:hAnsi="SimSun" w:cs="SimSun" w:hint="eastAsia"/>
          <w:lang w:eastAsia="zh-CN"/>
        </w:rPr>
        <w:t>网络编码（</w:t>
      </w:r>
      <w:r w:rsidRPr="007353E7">
        <w:rPr>
          <w:rFonts w:hint="eastAsia"/>
          <w:lang w:eastAsia="zh-CN"/>
        </w:rPr>
        <w:t>SANC</w:t>
      </w:r>
      <w:r w:rsidR="00C81A7F" w:rsidRPr="007353E7">
        <w:rPr>
          <w:rFonts w:ascii="SimSun" w:hAnsi="SimSun" w:cs="SimSun" w:hint="eastAsia"/>
          <w:lang w:eastAsia="zh-CN"/>
        </w:rPr>
        <w:t>）</w:t>
      </w:r>
      <w:r w:rsidRPr="007353E7">
        <w:rPr>
          <w:rFonts w:ascii="SimSun" w:hAnsi="SimSun" w:cs="SimSun" w:hint="eastAsia"/>
          <w:lang w:eastAsia="zh-CN"/>
        </w:rPr>
        <w:t>的列表</w:t>
      </w:r>
      <w:r w:rsidRPr="007353E7">
        <w:rPr>
          <w:rFonts w:ascii="SimSun" w:hAnsi="SimSun" w:cs="SimSun"/>
          <w:lang w:eastAsia="zh-CN"/>
        </w:rPr>
        <w:br/>
      </w:r>
      <w:r w:rsidRPr="007353E7">
        <w:rPr>
          <w:rFonts w:ascii="SimSun" w:hAnsi="SimSun" w:cs="SimSun" w:hint="eastAsia"/>
          <w:lang w:eastAsia="zh-CN"/>
        </w:rPr>
        <w:t>（</w:t>
      </w:r>
      <w:r w:rsidRPr="007353E7">
        <w:rPr>
          <w:rFonts w:hint="eastAsia"/>
          <w:lang w:eastAsia="zh-CN"/>
        </w:rPr>
        <w:t>ITU-T Q.708</w:t>
      </w:r>
      <w:r w:rsidRPr="007353E7">
        <w:rPr>
          <w:rFonts w:ascii="SimSun" w:hAnsi="SimSun" w:cs="SimSun" w:hint="eastAsia"/>
          <w:lang w:eastAsia="zh-CN"/>
        </w:rPr>
        <w:t>建议书（</w:t>
      </w:r>
      <w:r w:rsidRPr="007353E7">
        <w:rPr>
          <w:rFonts w:hint="eastAsia"/>
          <w:lang w:eastAsia="zh-CN"/>
        </w:rPr>
        <w:t>03/1999</w:t>
      </w:r>
      <w:r w:rsidR="00C81A7F" w:rsidRPr="007353E7">
        <w:rPr>
          <w:rFonts w:ascii="SimSun" w:hAnsi="SimSun" w:cs="SimSun" w:hint="eastAsia"/>
          <w:lang w:eastAsia="zh-CN"/>
        </w:rPr>
        <w:t>））</w:t>
      </w:r>
      <w:r w:rsidRPr="007353E7">
        <w:rPr>
          <w:rFonts w:ascii="SimSun" w:hAnsi="SimSun" w:cs="SimSun"/>
          <w:lang w:eastAsia="zh-CN"/>
        </w:rPr>
        <w:br/>
      </w:r>
      <w:r w:rsidRPr="007353E7">
        <w:rPr>
          <w:rFonts w:ascii="SimSun" w:hAnsi="SimSun" w:cs="SimSun" w:hint="eastAsia"/>
          <w:lang w:eastAsia="zh-CN"/>
        </w:rPr>
        <w:t>（截至</w:t>
      </w:r>
      <w:r w:rsidRPr="007353E7">
        <w:rPr>
          <w:rFonts w:hint="eastAsia"/>
          <w:lang w:eastAsia="zh-CN"/>
        </w:rPr>
        <w:t>2017</w:t>
      </w:r>
      <w:r w:rsidRPr="007353E7">
        <w:rPr>
          <w:rFonts w:ascii="SimSun" w:hAnsi="SimSun" w:cs="SimSun" w:hint="eastAsia"/>
          <w:lang w:eastAsia="zh-CN"/>
        </w:rPr>
        <w:t>年</w:t>
      </w:r>
      <w:r w:rsidRPr="007353E7">
        <w:rPr>
          <w:rFonts w:hint="eastAsia"/>
          <w:lang w:eastAsia="zh-CN"/>
        </w:rPr>
        <w:t>6</w:t>
      </w:r>
      <w:r w:rsidRPr="007353E7">
        <w:rPr>
          <w:rFonts w:ascii="SimSun" w:hAnsi="SimSun" w:cs="SimSun" w:hint="eastAsia"/>
          <w:lang w:eastAsia="zh-CN"/>
        </w:rPr>
        <w:t>月</w:t>
      </w:r>
      <w:r w:rsidRPr="007353E7">
        <w:rPr>
          <w:rFonts w:hint="eastAsia"/>
          <w:lang w:eastAsia="zh-CN"/>
        </w:rPr>
        <w:t>1</w:t>
      </w:r>
      <w:r w:rsidRPr="007353E7">
        <w:rPr>
          <w:rFonts w:ascii="SimSun" w:hAnsi="SimSun" w:cs="SimSun" w:hint="eastAsia"/>
          <w:lang w:eastAsia="zh-CN"/>
        </w:rPr>
        <w:t>日</w:t>
      </w:r>
      <w:r w:rsidR="00C81A7F" w:rsidRPr="007353E7">
        <w:rPr>
          <w:rFonts w:ascii="SimSun" w:hAnsi="SimSun" w:cs="SimSun" w:hint="eastAsia"/>
          <w:lang w:eastAsia="zh-CN"/>
        </w:rPr>
        <w:t>）</w:t>
      </w:r>
      <w:bookmarkEnd w:id="531"/>
      <w:bookmarkEnd w:id="532"/>
      <w:bookmarkEnd w:id="533"/>
    </w:p>
    <w:p w14:paraId="245DD50A" w14:textId="124CE358" w:rsidR="00412AFC" w:rsidRPr="00412AFC" w:rsidRDefault="00412AFC" w:rsidP="00C21FE8">
      <w:pPr>
        <w:keepNext/>
        <w:tabs>
          <w:tab w:val="clear" w:pos="1276"/>
          <w:tab w:val="clear" w:pos="1843"/>
          <w:tab w:val="clear" w:pos="5387"/>
          <w:tab w:val="clear" w:pos="5954"/>
          <w:tab w:val="right" w:pos="1021"/>
          <w:tab w:val="left" w:pos="1701"/>
          <w:tab w:val="left" w:pos="2268"/>
        </w:tabs>
        <w:jc w:val="center"/>
        <w:rPr>
          <w:lang w:eastAsia="zh-CN"/>
        </w:rPr>
      </w:pPr>
      <w:r w:rsidRPr="00412AFC">
        <w:rPr>
          <w:rFonts w:ascii="SimSun" w:hAnsi="SimSun" w:cs="SimSun" w:hint="eastAsia"/>
          <w:lang w:eastAsia="zh-CN"/>
        </w:rPr>
        <w:t>（国际电联第</w:t>
      </w:r>
      <w:r w:rsidRPr="00412AFC">
        <w:rPr>
          <w:lang w:eastAsia="zh-CN"/>
        </w:rPr>
        <w:t>1125</w:t>
      </w:r>
      <w:r w:rsidRPr="00412AFC">
        <w:rPr>
          <w:rFonts w:ascii="SimSun" w:hAnsi="SimSun" w:cs="SimSun" w:hint="eastAsia"/>
          <w:lang w:eastAsia="zh-CN"/>
        </w:rPr>
        <w:t>期《操作公报》附件</w:t>
      </w:r>
      <w:r w:rsidR="00185625">
        <w:rPr>
          <w:rFonts w:asciiTheme="minorHAnsi" w:hAnsiTheme="minorHAnsi" w:cs="SimSun"/>
          <w:lang w:eastAsia="zh-CN"/>
        </w:rPr>
        <w:t xml:space="preserve"> </w:t>
      </w:r>
      <w:r w:rsidRPr="00412AFC">
        <w:rPr>
          <w:lang w:eastAsia="zh-CN"/>
        </w:rPr>
        <w:t>– 1.VI.2017</w:t>
      </w:r>
      <w:r w:rsidR="00C81A7F">
        <w:rPr>
          <w:rFonts w:ascii="SimSun" w:hAnsi="SimSun" w:cs="SimSun" w:hint="eastAsia"/>
          <w:lang w:eastAsia="zh-CN"/>
        </w:rPr>
        <w:t>）</w:t>
      </w:r>
      <w:r w:rsidR="00C21FE8">
        <w:rPr>
          <w:lang w:eastAsia="zh-CN"/>
        </w:rPr>
        <w:br/>
      </w:r>
      <w:r w:rsidRPr="00412AFC">
        <w:rPr>
          <w:rFonts w:ascii="SimSun" w:hAnsi="SimSun" w:cs="SimSun" w:hint="eastAsia"/>
          <w:lang w:eastAsia="zh-CN"/>
        </w:rPr>
        <w:t>（第</w:t>
      </w:r>
      <w:r w:rsidR="006C1572">
        <w:rPr>
          <w:rFonts w:eastAsiaTheme="minorEastAsia"/>
          <w:lang w:eastAsia="zh-CN"/>
        </w:rPr>
        <w:t>20</w:t>
      </w:r>
      <w:r w:rsidRPr="00412AFC">
        <w:rPr>
          <w:rFonts w:ascii="SimSun" w:hAnsi="SimSun" w:cs="SimSun" w:hint="eastAsia"/>
          <w:lang w:eastAsia="zh-CN"/>
        </w:rPr>
        <w:t>号修正案</w:t>
      </w:r>
      <w:r w:rsidR="00C81A7F">
        <w:rPr>
          <w:rFonts w:ascii="SimSun" w:hAnsi="SimSun" w:cs="SimSun" w:hint="eastAsia"/>
          <w:lang w:eastAsia="zh-CN"/>
        </w:rPr>
        <w:t>）</w:t>
      </w:r>
    </w:p>
    <w:p w14:paraId="3EC2B78D" w14:textId="77777777" w:rsidR="00412AFC" w:rsidRPr="00412AFC" w:rsidRDefault="00412AFC" w:rsidP="00412AFC">
      <w:pPr>
        <w:keepNext/>
        <w:rPr>
          <w:highlight w:val="yellow"/>
          <w:lang w:eastAsia="zh-CN"/>
        </w:rPr>
      </w:pPr>
    </w:p>
    <w:tbl>
      <w:tblPr>
        <w:tblW w:w="9288" w:type="dxa"/>
        <w:tblLayout w:type="fixed"/>
        <w:tblLook w:val="01E0" w:firstRow="1" w:lastRow="1" w:firstColumn="1" w:lastColumn="1" w:noHBand="0" w:noVBand="0"/>
      </w:tblPr>
      <w:tblGrid>
        <w:gridCol w:w="426"/>
        <w:gridCol w:w="1134"/>
        <w:gridCol w:w="7728"/>
      </w:tblGrid>
      <w:tr w:rsidR="00412AFC" w:rsidRPr="00412AFC" w14:paraId="10F12925" w14:textId="77777777" w:rsidTr="00A860D5">
        <w:trPr>
          <w:trHeight w:val="240"/>
        </w:trPr>
        <w:tc>
          <w:tcPr>
            <w:tcW w:w="9288" w:type="dxa"/>
            <w:gridSpan w:val="3"/>
            <w:shd w:val="clear" w:color="auto" w:fill="auto"/>
          </w:tcPr>
          <w:p w14:paraId="4F086AAC" w14:textId="77777777" w:rsidR="00412AFC" w:rsidRPr="00412AFC" w:rsidRDefault="00412AFC" w:rsidP="00412AFC">
            <w:pPr>
              <w:keepNext/>
              <w:tabs>
                <w:tab w:val="clear" w:pos="1276"/>
                <w:tab w:val="clear" w:pos="1843"/>
                <w:tab w:val="clear" w:pos="5387"/>
                <w:tab w:val="clear" w:pos="5954"/>
                <w:tab w:val="right" w:pos="1021"/>
                <w:tab w:val="left" w:pos="1701"/>
                <w:tab w:val="left" w:pos="2268"/>
              </w:tabs>
              <w:spacing w:before="240"/>
              <w:rPr>
                <w:rFonts w:eastAsia="Times New Roman"/>
                <w:b/>
                <w:bCs/>
                <w:highlight w:val="yellow"/>
                <w:lang w:eastAsia="zh-CN"/>
              </w:rPr>
            </w:pPr>
            <w:r w:rsidRPr="00412AFC">
              <w:rPr>
                <w:rFonts w:cs="Calibri" w:hint="eastAsia"/>
                <w:b/>
                <w:lang w:eastAsia="zh-CN"/>
              </w:rPr>
              <w:t>数字顺序</w:t>
            </w:r>
            <w:r w:rsidRPr="00412AFC">
              <w:rPr>
                <w:rFonts w:cs="Calibri"/>
                <w:b/>
                <w:lang w:eastAsia="zh-CN"/>
              </w:rPr>
              <w:t xml:space="preserve">     </w:t>
            </w:r>
            <w:r w:rsidRPr="00412AFC">
              <w:rPr>
                <w:rFonts w:eastAsia="Times New Roman"/>
                <w:b/>
                <w:lang w:eastAsia="zh-CN"/>
              </w:rPr>
              <w:t xml:space="preserve">     ADD</w:t>
            </w:r>
          </w:p>
        </w:tc>
      </w:tr>
      <w:tr w:rsidR="006C1572" w:rsidRPr="004D66EA" w14:paraId="110D480B" w14:textId="77777777" w:rsidTr="00A860D5">
        <w:trPr>
          <w:trHeight w:val="240"/>
        </w:trPr>
        <w:tc>
          <w:tcPr>
            <w:tcW w:w="426" w:type="dxa"/>
            <w:shd w:val="clear" w:color="auto" w:fill="auto"/>
          </w:tcPr>
          <w:p w14:paraId="0EC4300F" w14:textId="77777777" w:rsidR="006C1572" w:rsidRPr="00D32EAC" w:rsidRDefault="006C1572" w:rsidP="006C1572">
            <w:pPr>
              <w:tabs>
                <w:tab w:val="clear" w:pos="567"/>
                <w:tab w:val="clear" w:pos="1276"/>
                <w:tab w:val="clear" w:pos="1843"/>
                <w:tab w:val="clear" w:pos="5387"/>
                <w:tab w:val="clear" w:pos="5954"/>
                <w:tab w:val="right" w:pos="454"/>
              </w:tabs>
              <w:spacing w:before="40" w:after="40"/>
              <w:jc w:val="left"/>
              <w:rPr>
                <w:highlight w:val="yellow"/>
                <w:lang w:val="fr-FR" w:eastAsia="zh-CN"/>
              </w:rPr>
            </w:pPr>
          </w:p>
        </w:tc>
        <w:tc>
          <w:tcPr>
            <w:tcW w:w="1134" w:type="dxa"/>
            <w:shd w:val="clear" w:color="auto" w:fill="auto"/>
          </w:tcPr>
          <w:p w14:paraId="17746B18" w14:textId="2C265518" w:rsidR="006C1572" w:rsidRPr="007333E2" w:rsidRDefault="006C1572" w:rsidP="006C1572">
            <w:pPr>
              <w:tabs>
                <w:tab w:val="clear" w:pos="567"/>
                <w:tab w:val="clear" w:pos="1276"/>
                <w:tab w:val="clear" w:pos="1843"/>
                <w:tab w:val="clear" w:pos="5387"/>
                <w:tab w:val="clear" w:pos="5954"/>
                <w:tab w:val="right" w:pos="454"/>
              </w:tabs>
              <w:spacing w:before="40" w:after="40"/>
              <w:jc w:val="left"/>
              <w:rPr>
                <w:lang w:val="fr-FR"/>
              </w:rPr>
            </w:pPr>
            <w:r w:rsidRPr="007333E2">
              <w:rPr>
                <w:sz w:val="18"/>
                <w:szCs w:val="22"/>
                <w:lang w:val="fr-FR"/>
              </w:rPr>
              <w:t>7-078</w:t>
            </w:r>
          </w:p>
        </w:tc>
        <w:tc>
          <w:tcPr>
            <w:tcW w:w="7728" w:type="dxa"/>
            <w:shd w:val="clear" w:color="auto" w:fill="auto"/>
          </w:tcPr>
          <w:p w14:paraId="683D41AC" w14:textId="5973F9BC" w:rsidR="006C1572" w:rsidRPr="006C1572" w:rsidRDefault="001157CE" w:rsidP="006C1572">
            <w:pPr>
              <w:tabs>
                <w:tab w:val="clear" w:pos="567"/>
                <w:tab w:val="clear" w:pos="1276"/>
                <w:tab w:val="clear" w:pos="1843"/>
                <w:tab w:val="clear" w:pos="5387"/>
                <w:tab w:val="clear" w:pos="5954"/>
                <w:tab w:val="right" w:pos="454"/>
              </w:tabs>
              <w:spacing w:before="40" w:after="40"/>
              <w:jc w:val="left"/>
              <w:rPr>
                <w:b/>
                <w:lang w:val="en-US" w:eastAsia="zh-CN"/>
              </w:rPr>
            </w:pPr>
            <w:bookmarkStart w:id="534" w:name="lt_pId697"/>
            <w:r>
              <w:rPr>
                <w:sz w:val="18"/>
                <w:szCs w:val="22"/>
                <w:lang w:eastAsia="zh-CN"/>
              </w:rPr>
              <w:t>圭亚那</w:t>
            </w:r>
            <w:r w:rsidR="00860D91">
              <w:rPr>
                <w:sz w:val="18"/>
                <w:szCs w:val="22"/>
                <w:lang w:eastAsia="zh-CN"/>
              </w:rPr>
              <w:t>（合作共和国）</w:t>
            </w:r>
            <w:bookmarkEnd w:id="534"/>
          </w:p>
        </w:tc>
      </w:tr>
    </w:tbl>
    <w:p w14:paraId="45917855" w14:textId="77777777" w:rsidR="00412AFC" w:rsidRPr="006C1572" w:rsidRDefault="00412AFC" w:rsidP="00412AFC">
      <w:pPr>
        <w:keepNext/>
        <w:rPr>
          <w:highlight w:val="yellow"/>
          <w:lang w:val="en-US" w:eastAsia="zh-CN"/>
        </w:rPr>
      </w:pPr>
    </w:p>
    <w:tbl>
      <w:tblPr>
        <w:tblW w:w="9288" w:type="dxa"/>
        <w:tblLayout w:type="fixed"/>
        <w:tblLook w:val="01E0" w:firstRow="1" w:lastRow="1" w:firstColumn="1" w:lastColumn="1" w:noHBand="0" w:noVBand="0"/>
      </w:tblPr>
      <w:tblGrid>
        <w:gridCol w:w="426"/>
        <w:gridCol w:w="1134"/>
        <w:gridCol w:w="7728"/>
      </w:tblGrid>
      <w:tr w:rsidR="00412AFC" w:rsidRPr="00412AFC" w14:paraId="4A621337" w14:textId="77777777" w:rsidTr="00A860D5">
        <w:trPr>
          <w:trHeight w:val="240"/>
        </w:trPr>
        <w:tc>
          <w:tcPr>
            <w:tcW w:w="9288" w:type="dxa"/>
            <w:gridSpan w:val="3"/>
            <w:shd w:val="clear" w:color="auto" w:fill="auto"/>
          </w:tcPr>
          <w:p w14:paraId="78C22067" w14:textId="77777777" w:rsidR="00412AFC" w:rsidRPr="00412AFC" w:rsidRDefault="00412AFC" w:rsidP="00412AFC">
            <w:pPr>
              <w:keepNext/>
              <w:tabs>
                <w:tab w:val="clear" w:pos="1276"/>
                <w:tab w:val="clear" w:pos="1843"/>
                <w:tab w:val="clear" w:pos="5387"/>
                <w:tab w:val="clear" w:pos="5954"/>
                <w:tab w:val="right" w:pos="1021"/>
                <w:tab w:val="left" w:pos="1701"/>
                <w:tab w:val="left" w:pos="2268"/>
              </w:tabs>
              <w:spacing w:before="240"/>
              <w:rPr>
                <w:rFonts w:eastAsia="Times New Roman"/>
                <w:b/>
                <w:bCs/>
                <w:highlight w:val="yellow"/>
              </w:rPr>
            </w:pPr>
            <w:r w:rsidRPr="00412AFC">
              <w:rPr>
                <w:rFonts w:cs="Calibri" w:hint="eastAsia"/>
                <w:b/>
                <w:lang w:eastAsia="zh-CN"/>
              </w:rPr>
              <w:t>字母顺序</w:t>
            </w:r>
            <w:r w:rsidRPr="00412AFC">
              <w:rPr>
                <w:rFonts w:cs="Calibri"/>
                <w:b/>
              </w:rPr>
              <w:t xml:space="preserve">    </w:t>
            </w:r>
            <w:r w:rsidRPr="00412AFC">
              <w:rPr>
                <w:rFonts w:eastAsia="Times New Roman"/>
                <w:b/>
              </w:rPr>
              <w:t xml:space="preserve">    ADD</w:t>
            </w:r>
          </w:p>
        </w:tc>
      </w:tr>
      <w:tr w:rsidR="006C1572" w:rsidRPr="004D66EA" w14:paraId="3B80BA6C" w14:textId="77777777" w:rsidTr="00A860D5">
        <w:trPr>
          <w:trHeight w:val="240"/>
        </w:trPr>
        <w:tc>
          <w:tcPr>
            <w:tcW w:w="426" w:type="dxa"/>
            <w:shd w:val="clear" w:color="auto" w:fill="auto"/>
          </w:tcPr>
          <w:p w14:paraId="2F88124D" w14:textId="77777777" w:rsidR="006C1572" w:rsidRPr="00A301E4" w:rsidRDefault="006C1572" w:rsidP="006C1572">
            <w:pPr>
              <w:tabs>
                <w:tab w:val="clear" w:pos="567"/>
                <w:tab w:val="clear" w:pos="1276"/>
                <w:tab w:val="clear" w:pos="1843"/>
                <w:tab w:val="clear" w:pos="5387"/>
                <w:tab w:val="clear" w:pos="5954"/>
                <w:tab w:val="right" w:pos="454"/>
              </w:tabs>
              <w:spacing w:before="40" w:after="40"/>
              <w:jc w:val="left"/>
              <w:rPr>
                <w:lang w:val="fr-FR"/>
              </w:rPr>
            </w:pPr>
          </w:p>
        </w:tc>
        <w:tc>
          <w:tcPr>
            <w:tcW w:w="1134" w:type="dxa"/>
            <w:shd w:val="clear" w:color="auto" w:fill="auto"/>
          </w:tcPr>
          <w:p w14:paraId="1232EE57" w14:textId="53AE5351" w:rsidR="006C1572" w:rsidRPr="00412AFC" w:rsidRDefault="006C1572" w:rsidP="006C1572">
            <w:pPr>
              <w:tabs>
                <w:tab w:val="clear" w:pos="567"/>
                <w:tab w:val="clear" w:pos="1276"/>
                <w:tab w:val="clear" w:pos="1843"/>
                <w:tab w:val="clear" w:pos="5387"/>
                <w:tab w:val="clear" w:pos="5954"/>
                <w:tab w:val="right" w:pos="454"/>
              </w:tabs>
              <w:spacing w:before="40" w:after="40"/>
              <w:jc w:val="left"/>
              <w:rPr>
                <w:lang w:val="fr-FR"/>
              </w:rPr>
            </w:pPr>
            <w:r w:rsidRPr="000D407F">
              <w:rPr>
                <w:sz w:val="18"/>
                <w:szCs w:val="22"/>
                <w:lang w:val="fr-FR"/>
              </w:rPr>
              <w:t>7-078</w:t>
            </w:r>
          </w:p>
        </w:tc>
        <w:tc>
          <w:tcPr>
            <w:tcW w:w="7728" w:type="dxa"/>
            <w:shd w:val="clear" w:color="auto" w:fill="auto"/>
          </w:tcPr>
          <w:p w14:paraId="46EE3554" w14:textId="1B1CDBE2" w:rsidR="006C1572" w:rsidRPr="006C1572" w:rsidRDefault="001157CE" w:rsidP="006C1572">
            <w:pPr>
              <w:tabs>
                <w:tab w:val="clear" w:pos="567"/>
                <w:tab w:val="clear" w:pos="1276"/>
                <w:tab w:val="clear" w:pos="1843"/>
                <w:tab w:val="clear" w:pos="5387"/>
                <w:tab w:val="clear" w:pos="5954"/>
                <w:tab w:val="right" w:pos="454"/>
              </w:tabs>
              <w:spacing w:before="40" w:after="40"/>
              <w:jc w:val="left"/>
              <w:rPr>
                <w:b/>
                <w:lang w:val="en-US" w:eastAsia="zh-CN"/>
              </w:rPr>
            </w:pPr>
            <w:bookmarkStart w:id="535" w:name="lt_pId700"/>
            <w:r>
              <w:rPr>
                <w:sz w:val="18"/>
                <w:szCs w:val="22"/>
                <w:lang w:eastAsia="zh-CN"/>
              </w:rPr>
              <w:t>圭亚那</w:t>
            </w:r>
            <w:r w:rsidR="00860D91">
              <w:rPr>
                <w:sz w:val="18"/>
                <w:szCs w:val="22"/>
                <w:lang w:eastAsia="zh-CN"/>
              </w:rPr>
              <w:t>（合作共和国）</w:t>
            </w:r>
            <w:bookmarkEnd w:id="535"/>
          </w:p>
        </w:tc>
      </w:tr>
    </w:tbl>
    <w:p w14:paraId="547C9215" w14:textId="77777777" w:rsidR="00412AFC" w:rsidRPr="00412AFC" w:rsidRDefault="00412AFC" w:rsidP="00412AFC">
      <w:pPr>
        <w:tabs>
          <w:tab w:val="clear" w:pos="567"/>
          <w:tab w:val="clear" w:pos="5387"/>
          <w:tab w:val="clear" w:pos="5954"/>
          <w:tab w:val="left" w:pos="284"/>
        </w:tabs>
        <w:spacing w:before="136"/>
        <w:rPr>
          <w:position w:val="6"/>
          <w:sz w:val="16"/>
          <w:szCs w:val="16"/>
          <w:lang w:val="fr-FR" w:eastAsia="zh-CN"/>
        </w:rPr>
      </w:pPr>
      <w:r w:rsidRPr="00412AFC">
        <w:rPr>
          <w:position w:val="6"/>
          <w:sz w:val="16"/>
          <w:szCs w:val="16"/>
          <w:lang w:val="fr-FR" w:eastAsia="zh-CN"/>
        </w:rPr>
        <w:t>____________</w:t>
      </w:r>
    </w:p>
    <w:p w14:paraId="613E1D47" w14:textId="7CA6531C" w:rsidR="007E1A75" w:rsidRDefault="00412AFC" w:rsidP="00E64D57">
      <w:pPr>
        <w:tabs>
          <w:tab w:val="clear" w:pos="567"/>
          <w:tab w:val="left" w:pos="709"/>
        </w:tabs>
        <w:rPr>
          <w:rFonts w:ascii="SimSun" w:hAnsi="SimSun" w:cs="Microsoft YaHei"/>
          <w:sz w:val="16"/>
          <w:szCs w:val="16"/>
          <w:lang w:val="en-US" w:eastAsia="zh-CN"/>
        </w:rPr>
      </w:pPr>
      <w:r w:rsidRPr="00412AFC">
        <w:rPr>
          <w:sz w:val="16"/>
          <w:szCs w:val="16"/>
          <w:lang w:val="en-US" w:eastAsia="zh-CN"/>
        </w:rPr>
        <w:t>SANC</w:t>
      </w:r>
      <w:r w:rsidRPr="00412AFC">
        <w:rPr>
          <w:rFonts w:hint="eastAsia"/>
          <w:sz w:val="16"/>
          <w:szCs w:val="16"/>
          <w:lang w:val="en-US" w:eastAsia="zh-CN"/>
        </w:rPr>
        <w:t>：</w:t>
      </w:r>
      <w:r w:rsidRPr="00412AFC">
        <w:rPr>
          <w:sz w:val="16"/>
          <w:szCs w:val="16"/>
          <w:lang w:val="en-US" w:eastAsia="zh-CN"/>
        </w:rPr>
        <w:tab/>
      </w:r>
      <w:r w:rsidRPr="00412AFC">
        <w:rPr>
          <w:rFonts w:ascii="SimSun" w:hAnsi="SimSun" w:cs="Microsoft YaHei" w:hint="eastAsia"/>
          <w:sz w:val="16"/>
          <w:szCs w:val="16"/>
          <w:lang w:val="en-US" w:eastAsia="zh-CN"/>
        </w:rPr>
        <w:t>信令区</w:t>
      </w:r>
      <w:r w:rsidRPr="00412AFC">
        <w:rPr>
          <w:rFonts w:ascii="SimSun" w:hAnsi="SimSun"/>
          <w:sz w:val="16"/>
          <w:szCs w:val="16"/>
          <w:lang w:val="en-US" w:eastAsia="zh-CN"/>
        </w:rPr>
        <w:t>/</w:t>
      </w:r>
      <w:r w:rsidRPr="00412AFC">
        <w:rPr>
          <w:rFonts w:ascii="SimSun" w:hAnsi="SimSun" w:cs="Microsoft YaHei" w:hint="eastAsia"/>
          <w:sz w:val="16"/>
          <w:szCs w:val="16"/>
          <w:lang w:val="en-US" w:eastAsia="zh-CN"/>
        </w:rPr>
        <w:t>网络编号</w:t>
      </w:r>
    </w:p>
    <w:p w14:paraId="13CF5CAD" w14:textId="31737B27" w:rsidR="00E64D57" w:rsidRDefault="00E64D57" w:rsidP="00E64D57">
      <w:pPr>
        <w:tabs>
          <w:tab w:val="clear" w:pos="567"/>
          <w:tab w:val="left" w:pos="709"/>
        </w:tabs>
        <w:rPr>
          <w:rFonts w:ascii="SimSun" w:hAnsi="SimSun" w:cs="Microsoft YaHei"/>
          <w:sz w:val="16"/>
          <w:szCs w:val="16"/>
          <w:lang w:val="en-US" w:eastAsia="zh-CN"/>
        </w:rPr>
      </w:pPr>
      <w:r>
        <w:rPr>
          <w:rFonts w:ascii="SimSun" w:hAnsi="SimSun" w:cs="Microsoft YaHei"/>
          <w:sz w:val="16"/>
          <w:szCs w:val="16"/>
          <w:lang w:val="en-US" w:eastAsia="zh-CN"/>
        </w:rPr>
        <w:br w:type="page"/>
      </w:r>
    </w:p>
    <w:p w14:paraId="42B90B27" w14:textId="15662A30" w:rsidR="00412AFC" w:rsidRPr="00DE744C" w:rsidRDefault="00412AFC" w:rsidP="00412AFC">
      <w:pPr>
        <w:pStyle w:val="Heading20"/>
        <w:rPr>
          <w:b w:val="0"/>
          <w:lang w:eastAsia="zh-CN"/>
        </w:rPr>
      </w:pPr>
      <w:bookmarkStart w:id="536" w:name="_Toc106194707"/>
      <w:r w:rsidRPr="007353E7">
        <w:rPr>
          <w:rFonts w:hint="eastAsia"/>
          <w:lang w:eastAsia="zh-CN"/>
        </w:rPr>
        <w:lastRenderedPageBreak/>
        <w:t>国际信令点代码（</w:t>
      </w:r>
      <w:r w:rsidRPr="007353E7">
        <w:rPr>
          <w:lang w:eastAsia="zh-CN"/>
        </w:rPr>
        <w:t>ISPC</w:t>
      </w:r>
      <w:r w:rsidR="00C81A7F" w:rsidRPr="007353E7">
        <w:rPr>
          <w:rFonts w:hint="eastAsia"/>
          <w:lang w:eastAsia="zh-CN"/>
        </w:rPr>
        <w:t>）</w:t>
      </w:r>
      <w:r w:rsidRPr="007353E7">
        <w:rPr>
          <w:rFonts w:hint="eastAsia"/>
          <w:lang w:eastAsia="zh-CN"/>
        </w:rPr>
        <w:t>列表</w:t>
      </w:r>
      <w:r w:rsidRPr="007353E7">
        <w:rPr>
          <w:lang w:eastAsia="zh-CN"/>
        </w:rPr>
        <w:br/>
      </w:r>
      <w:r w:rsidRPr="007353E7">
        <w:rPr>
          <w:rFonts w:hint="eastAsia"/>
          <w:lang w:eastAsia="zh-CN"/>
        </w:rPr>
        <w:t>（依据</w:t>
      </w:r>
      <w:r w:rsidRPr="007353E7">
        <w:rPr>
          <w:lang w:eastAsia="zh-CN"/>
        </w:rPr>
        <w:t>ITU-T Q.708</w:t>
      </w:r>
      <w:r w:rsidRPr="007353E7">
        <w:rPr>
          <w:rFonts w:hint="eastAsia"/>
          <w:lang w:eastAsia="zh-CN"/>
        </w:rPr>
        <w:t>建议书（</w:t>
      </w:r>
      <w:r w:rsidRPr="007353E7">
        <w:rPr>
          <w:lang w:eastAsia="zh-CN"/>
        </w:rPr>
        <w:t>03/1999</w:t>
      </w:r>
      <w:r w:rsidR="00C81A7F" w:rsidRPr="007353E7">
        <w:rPr>
          <w:rFonts w:hint="eastAsia"/>
          <w:lang w:eastAsia="zh-CN"/>
        </w:rPr>
        <w:t>））</w:t>
      </w:r>
      <w:r w:rsidRPr="007353E7">
        <w:rPr>
          <w:lang w:eastAsia="zh-CN"/>
        </w:rPr>
        <w:br/>
      </w:r>
      <w:r w:rsidRPr="007353E7">
        <w:rPr>
          <w:rFonts w:hint="eastAsia"/>
          <w:lang w:eastAsia="zh-CN"/>
        </w:rPr>
        <w:t>（截至</w:t>
      </w:r>
      <w:r w:rsidRPr="007353E7">
        <w:rPr>
          <w:lang w:eastAsia="zh-CN"/>
        </w:rPr>
        <w:t>2020</w:t>
      </w:r>
      <w:r w:rsidRPr="007353E7">
        <w:rPr>
          <w:rFonts w:hint="eastAsia"/>
          <w:lang w:eastAsia="zh-CN"/>
        </w:rPr>
        <w:t>年</w:t>
      </w:r>
      <w:r w:rsidRPr="007353E7">
        <w:rPr>
          <w:lang w:eastAsia="zh-CN"/>
        </w:rPr>
        <w:t>7</w:t>
      </w:r>
      <w:r w:rsidRPr="007353E7">
        <w:rPr>
          <w:rFonts w:hint="eastAsia"/>
          <w:lang w:eastAsia="zh-CN"/>
        </w:rPr>
        <w:t>月</w:t>
      </w:r>
      <w:r w:rsidRPr="007353E7">
        <w:rPr>
          <w:lang w:eastAsia="zh-CN"/>
        </w:rPr>
        <w:t>1</w:t>
      </w:r>
      <w:r w:rsidRPr="007353E7">
        <w:rPr>
          <w:rFonts w:hint="eastAsia"/>
          <w:lang w:eastAsia="zh-CN"/>
        </w:rPr>
        <w:t>日</w:t>
      </w:r>
      <w:r w:rsidR="00C81A7F" w:rsidRPr="007353E7">
        <w:rPr>
          <w:rFonts w:hint="eastAsia"/>
          <w:lang w:eastAsia="zh-CN"/>
        </w:rPr>
        <w:t>）</w:t>
      </w:r>
      <w:bookmarkEnd w:id="536"/>
    </w:p>
    <w:p w14:paraId="4FEDA398" w14:textId="16C19B47" w:rsidR="00412AFC" w:rsidRDefault="00412AFC" w:rsidP="0039085B">
      <w:pPr>
        <w:keepNext/>
        <w:tabs>
          <w:tab w:val="clear" w:pos="1276"/>
          <w:tab w:val="clear" w:pos="1843"/>
          <w:tab w:val="clear" w:pos="5387"/>
          <w:tab w:val="clear" w:pos="5954"/>
          <w:tab w:val="right" w:pos="1021"/>
          <w:tab w:val="left" w:pos="1701"/>
          <w:tab w:val="left" w:pos="2268"/>
        </w:tabs>
        <w:spacing w:after="240"/>
        <w:jc w:val="center"/>
        <w:rPr>
          <w:rFonts w:eastAsiaTheme="minorEastAsia"/>
          <w:lang w:eastAsia="zh-CN"/>
        </w:rPr>
      </w:pPr>
      <w:r w:rsidRPr="00412AFC">
        <w:rPr>
          <w:rFonts w:eastAsiaTheme="minorEastAsia" w:hint="eastAsia"/>
          <w:lang w:eastAsia="zh-CN"/>
        </w:rPr>
        <w:t>（国际电联第</w:t>
      </w:r>
      <w:r w:rsidRPr="00412AFC">
        <w:rPr>
          <w:rFonts w:eastAsiaTheme="minorEastAsia"/>
          <w:lang w:eastAsia="zh-CN"/>
        </w:rPr>
        <w:t>11</w:t>
      </w:r>
      <w:r w:rsidRPr="00412AFC">
        <w:rPr>
          <w:rFonts w:eastAsiaTheme="minorEastAsia" w:hint="eastAsia"/>
          <w:lang w:eastAsia="zh-CN"/>
        </w:rPr>
        <w:t>9</w:t>
      </w:r>
      <w:r w:rsidRPr="00412AFC">
        <w:rPr>
          <w:rFonts w:eastAsiaTheme="minorEastAsia"/>
          <w:lang w:eastAsia="zh-CN"/>
        </w:rPr>
        <w:t>9</w:t>
      </w:r>
      <w:r w:rsidRPr="00412AFC">
        <w:rPr>
          <w:rFonts w:eastAsiaTheme="minorEastAsia" w:hint="eastAsia"/>
          <w:lang w:eastAsia="zh-CN"/>
        </w:rPr>
        <w:t>期《操作公报》附件</w:t>
      </w:r>
      <w:r w:rsidRPr="00412AFC">
        <w:rPr>
          <w:rFonts w:eastAsiaTheme="minorEastAsia" w:hint="eastAsia"/>
          <w:lang w:eastAsia="zh-CN"/>
        </w:rPr>
        <w:t xml:space="preserve"> </w:t>
      </w:r>
      <w:r w:rsidRPr="00412AFC">
        <w:rPr>
          <w:rFonts w:eastAsiaTheme="minorEastAsia"/>
          <w:lang w:eastAsia="zh-CN"/>
        </w:rPr>
        <w:t xml:space="preserve">– </w:t>
      </w:r>
      <w:r w:rsidRPr="00412AFC">
        <w:rPr>
          <w:lang w:eastAsia="zh-CN"/>
        </w:rPr>
        <w:t>1.VII.2020</w:t>
      </w:r>
      <w:r w:rsidR="00C81A7F">
        <w:rPr>
          <w:rFonts w:eastAsiaTheme="minorEastAsia" w:hint="eastAsia"/>
          <w:lang w:eastAsia="zh-CN"/>
        </w:rPr>
        <w:t>）</w:t>
      </w:r>
      <w:r w:rsidRPr="00412AFC">
        <w:rPr>
          <w:rFonts w:eastAsiaTheme="minorEastAsia"/>
          <w:lang w:eastAsia="zh-CN"/>
        </w:rPr>
        <w:br/>
      </w:r>
      <w:r w:rsidRPr="00412AFC">
        <w:rPr>
          <w:rFonts w:eastAsiaTheme="minorEastAsia" w:hint="eastAsia"/>
          <w:lang w:eastAsia="zh-CN"/>
        </w:rPr>
        <w:t>（</w:t>
      </w:r>
      <w:r w:rsidRPr="00412AFC">
        <w:rPr>
          <w:rFonts w:eastAsiaTheme="minorEastAsia" w:cs="Calibri"/>
          <w:lang w:eastAsia="zh-CN"/>
        </w:rPr>
        <w:t>第</w:t>
      </w:r>
      <w:r w:rsidR="00115B8B">
        <w:rPr>
          <w:rFonts w:eastAsiaTheme="minorEastAsia" w:cs="Calibri" w:hint="eastAsia"/>
          <w:bCs/>
          <w:lang w:eastAsia="zh-CN"/>
        </w:rPr>
        <w:t>3</w:t>
      </w:r>
      <w:r w:rsidR="006C1572">
        <w:rPr>
          <w:rFonts w:eastAsiaTheme="minorEastAsia" w:cs="Calibri"/>
          <w:bCs/>
          <w:lang w:eastAsia="zh-CN"/>
        </w:rPr>
        <w:t>6</w:t>
      </w:r>
      <w:r w:rsidRPr="00412AFC">
        <w:rPr>
          <w:rFonts w:eastAsiaTheme="minorEastAsia" w:cs="Calibri"/>
          <w:lang w:eastAsia="zh-CN"/>
        </w:rPr>
        <w:t>号修</w:t>
      </w:r>
      <w:r w:rsidRPr="00412AFC">
        <w:rPr>
          <w:rFonts w:eastAsiaTheme="minorEastAsia" w:hint="eastAsia"/>
          <w:lang w:eastAsia="zh-CN"/>
        </w:rPr>
        <w:t>正案</w:t>
      </w:r>
      <w:r w:rsidR="00C81A7F">
        <w:rPr>
          <w:rFonts w:eastAsiaTheme="minorEastAsia" w:hint="eastAsia"/>
          <w:lang w:eastAsia="zh-CN"/>
        </w:rPr>
        <w:t>）</w:t>
      </w:r>
    </w:p>
    <w:tbl>
      <w:tblPr>
        <w:tblW w:w="9288" w:type="dxa"/>
        <w:tblLayout w:type="fixed"/>
        <w:tblLook w:val="01E0" w:firstRow="1" w:lastRow="1" w:firstColumn="1" w:lastColumn="1" w:noHBand="0" w:noVBand="0"/>
      </w:tblPr>
      <w:tblGrid>
        <w:gridCol w:w="909"/>
        <w:gridCol w:w="1467"/>
        <w:gridCol w:w="3544"/>
        <w:gridCol w:w="3368"/>
      </w:tblGrid>
      <w:tr w:rsidR="00C035D5" w:rsidRPr="00916C1F" w14:paraId="364CB24D" w14:textId="77777777" w:rsidTr="008D3865">
        <w:trPr>
          <w:cantSplit/>
          <w:trHeight w:val="227"/>
        </w:trPr>
        <w:tc>
          <w:tcPr>
            <w:tcW w:w="2376" w:type="dxa"/>
            <w:gridSpan w:val="2"/>
            <w:shd w:val="clear" w:color="auto" w:fill="auto"/>
          </w:tcPr>
          <w:p w14:paraId="3C069DAC" w14:textId="587F8FB4" w:rsidR="00C035D5" w:rsidRPr="00C035D5" w:rsidRDefault="00C035D5" w:rsidP="008D3865">
            <w:pPr>
              <w:pStyle w:val="Tablehead0"/>
              <w:jc w:val="left"/>
              <w:rPr>
                <w:b w:val="0"/>
                <w:bCs/>
              </w:rPr>
            </w:pPr>
            <w:r w:rsidRPr="00C035D5">
              <w:rPr>
                <w:rFonts w:cs="Calibri"/>
                <w:b w:val="0"/>
                <w:bCs/>
                <w:iCs/>
              </w:rPr>
              <w:t>国家</w:t>
            </w:r>
            <w:r w:rsidR="00DA0DBD">
              <w:rPr>
                <w:rFonts w:cs="Calibri"/>
                <w:b w:val="0"/>
                <w:bCs/>
                <w:iCs/>
              </w:rPr>
              <w:t>/</w:t>
            </w:r>
            <w:r w:rsidRPr="00C035D5">
              <w:rPr>
                <w:rFonts w:cs="Calibri"/>
                <w:b w:val="0"/>
                <w:bCs/>
                <w:iCs/>
              </w:rPr>
              <w:t>地理区域</w:t>
            </w:r>
          </w:p>
        </w:tc>
        <w:tc>
          <w:tcPr>
            <w:tcW w:w="3544" w:type="dxa"/>
            <w:vMerge w:val="restart"/>
            <w:shd w:val="clear" w:color="auto" w:fill="auto"/>
            <w:vAlign w:val="bottom"/>
          </w:tcPr>
          <w:p w14:paraId="64DB9CCF" w14:textId="77777777" w:rsidR="00C035D5" w:rsidRPr="00C035D5" w:rsidRDefault="00C035D5" w:rsidP="008D3865">
            <w:pPr>
              <w:pStyle w:val="Tablehead0"/>
              <w:jc w:val="left"/>
              <w:rPr>
                <w:b w:val="0"/>
                <w:bCs/>
                <w:lang w:val="en-GB"/>
              </w:rPr>
            </w:pPr>
            <w:r w:rsidRPr="00C035D5">
              <w:rPr>
                <w:rFonts w:cs="Calibri"/>
                <w:b w:val="0"/>
                <w:bCs/>
                <w:lang w:val="en-US" w:eastAsia="zh-CN"/>
              </w:rPr>
              <w:t>该信令点的唯一名称</w:t>
            </w:r>
          </w:p>
        </w:tc>
        <w:tc>
          <w:tcPr>
            <w:tcW w:w="3368" w:type="dxa"/>
            <w:vMerge w:val="restart"/>
            <w:shd w:val="clear" w:color="auto" w:fill="auto"/>
            <w:vAlign w:val="bottom"/>
          </w:tcPr>
          <w:p w14:paraId="581B9C6C" w14:textId="77777777" w:rsidR="00C035D5" w:rsidRPr="00C035D5" w:rsidRDefault="00C035D5" w:rsidP="008D3865">
            <w:pPr>
              <w:pStyle w:val="Tablehead0"/>
              <w:jc w:val="left"/>
              <w:rPr>
                <w:b w:val="0"/>
                <w:bCs/>
                <w:lang w:val="en-GB" w:eastAsia="zh-CN"/>
              </w:rPr>
            </w:pPr>
            <w:r w:rsidRPr="00C035D5">
              <w:rPr>
                <w:rFonts w:cs="Calibri"/>
                <w:b w:val="0"/>
                <w:bCs/>
                <w:lang w:val="en-US" w:eastAsia="zh-CN"/>
              </w:rPr>
              <w:t>信令点运营商的名称</w:t>
            </w:r>
          </w:p>
        </w:tc>
      </w:tr>
      <w:tr w:rsidR="00C035D5" w:rsidRPr="00B62253" w14:paraId="667BE034" w14:textId="77777777" w:rsidTr="008D3865">
        <w:trPr>
          <w:cantSplit/>
          <w:trHeight w:val="227"/>
        </w:trPr>
        <w:tc>
          <w:tcPr>
            <w:tcW w:w="909" w:type="dxa"/>
            <w:tcBorders>
              <w:bottom w:val="single" w:sz="4" w:space="0" w:color="auto"/>
            </w:tcBorders>
            <w:shd w:val="clear" w:color="auto" w:fill="auto"/>
          </w:tcPr>
          <w:p w14:paraId="3761105C" w14:textId="77777777" w:rsidR="00C035D5" w:rsidRPr="00C035D5" w:rsidRDefault="00C035D5" w:rsidP="008D3865">
            <w:pPr>
              <w:pStyle w:val="Tablehead0"/>
              <w:jc w:val="left"/>
              <w:rPr>
                <w:b w:val="0"/>
                <w:bCs/>
              </w:rPr>
            </w:pPr>
            <w:bookmarkStart w:id="537" w:name="lt_pId1034"/>
            <w:r w:rsidRPr="00C035D5">
              <w:rPr>
                <w:rFonts w:cs="Calibri"/>
                <w:b w:val="0"/>
                <w:bCs/>
                <w:i/>
                <w:sz w:val="18"/>
                <w:lang w:eastAsia="zh-CN"/>
              </w:rPr>
              <w:t>ISPC</w:t>
            </w:r>
            <w:bookmarkEnd w:id="537"/>
          </w:p>
        </w:tc>
        <w:tc>
          <w:tcPr>
            <w:tcW w:w="1467" w:type="dxa"/>
            <w:tcBorders>
              <w:bottom w:val="single" w:sz="4" w:space="0" w:color="auto"/>
            </w:tcBorders>
            <w:shd w:val="clear" w:color="auto" w:fill="auto"/>
          </w:tcPr>
          <w:p w14:paraId="21BD71D7" w14:textId="77777777" w:rsidR="00C035D5" w:rsidRPr="00C035D5" w:rsidRDefault="00C035D5" w:rsidP="008D3865">
            <w:pPr>
              <w:pStyle w:val="Tablehead0"/>
              <w:jc w:val="left"/>
              <w:rPr>
                <w:b w:val="0"/>
                <w:bCs/>
              </w:rPr>
            </w:pPr>
            <w:bookmarkStart w:id="538" w:name="lt_pId1035"/>
            <w:r w:rsidRPr="00C035D5">
              <w:rPr>
                <w:rFonts w:cs="Calibri"/>
                <w:b w:val="0"/>
                <w:bCs/>
                <w:i/>
                <w:sz w:val="18"/>
                <w:lang w:eastAsia="zh-CN"/>
              </w:rPr>
              <w:t>DEC</w:t>
            </w:r>
            <w:bookmarkEnd w:id="538"/>
          </w:p>
        </w:tc>
        <w:tc>
          <w:tcPr>
            <w:tcW w:w="3544" w:type="dxa"/>
            <w:vMerge/>
            <w:tcBorders>
              <w:bottom w:val="single" w:sz="4" w:space="0" w:color="auto"/>
            </w:tcBorders>
            <w:shd w:val="clear" w:color="auto" w:fill="auto"/>
          </w:tcPr>
          <w:p w14:paraId="7BC50577" w14:textId="77777777" w:rsidR="00C035D5" w:rsidRPr="00C035D5" w:rsidRDefault="00C035D5" w:rsidP="008D3865">
            <w:pPr>
              <w:pStyle w:val="Tablehead0"/>
              <w:jc w:val="left"/>
              <w:rPr>
                <w:b w:val="0"/>
                <w:bCs/>
              </w:rPr>
            </w:pPr>
          </w:p>
        </w:tc>
        <w:tc>
          <w:tcPr>
            <w:tcW w:w="3368" w:type="dxa"/>
            <w:vMerge/>
            <w:tcBorders>
              <w:bottom w:val="single" w:sz="4" w:space="0" w:color="auto"/>
            </w:tcBorders>
            <w:shd w:val="clear" w:color="auto" w:fill="auto"/>
          </w:tcPr>
          <w:p w14:paraId="506FA78E" w14:textId="77777777" w:rsidR="00C035D5" w:rsidRPr="00C035D5" w:rsidRDefault="00C035D5" w:rsidP="008D3865">
            <w:pPr>
              <w:pStyle w:val="Tablehead0"/>
              <w:jc w:val="left"/>
              <w:rPr>
                <w:b w:val="0"/>
                <w:bCs/>
              </w:rPr>
            </w:pPr>
          </w:p>
        </w:tc>
      </w:tr>
      <w:tr w:rsidR="00C035D5" w:rsidRPr="00D02634" w14:paraId="11E4BA98" w14:textId="77777777" w:rsidTr="008D3865">
        <w:trPr>
          <w:cantSplit/>
          <w:trHeight w:val="240"/>
        </w:trPr>
        <w:tc>
          <w:tcPr>
            <w:tcW w:w="9288" w:type="dxa"/>
            <w:gridSpan w:val="4"/>
            <w:tcBorders>
              <w:top w:val="single" w:sz="4" w:space="0" w:color="auto"/>
            </w:tcBorders>
            <w:shd w:val="clear" w:color="auto" w:fill="auto"/>
          </w:tcPr>
          <w:p w14:paraId="39552121" w14:textId="6A4FC218" w:rsidR="00C035D5" w:rsidRPr="00D02634" w:rsidRDefault="001157CE" w:rsidP="008D3865">
            <w:pPr>
              <w:pStyle w:val="Normalaftertitle"/>
              <w:keepNext/>
              <w:spacing w:before="240"/>
              <w:rPr>
                <w:b/>
                <w:bCs/>
              </w:rPr>
            </w:pPr>
            <w:r w:rsidRPr="001157CE">
              <w:rPr>
                <w:rFonts w:ascii="SimSun" w:eastAsia="SimSun" w:hAnsi="SimSun" w:cs="Microsoft YaHei" w:hint="eastAsia"/>
                <w:b/>
                <w:bCs/>
              </w:rPr>
              <w:t>圭亚那</w:t>
            </w:r>
            <w:r w:rsidR="00C035D5" w:rsidRPr="00D02634">
              <w:rPr>
                <w:b/>
                <w:bCs/>
              </w:rPr>
              <w:t xml:space="preserve">    ADD</w:t>
            </w:r>
          </w:p>
        </w:tc>
      </w:tr>
      <w:tr w:rsidR="00C035D5" w:rsidRPr="00D02634" w14:paraId="09DDA8DE" w14:textId="77777777" w:rsidTr="008D3865">
        <w:trPr>
          <w:cantSplit/>
          <w:trHeight w:val="240"/>
        </w:trPr>
        <w:tc>
          <w:tcPr>
            <w:tcW w:w="909" w:type="dxa"/>
            <w:shd w:val="clear" w:color="auto" w:fill="auto"/>
          </w:tcPr>
          <w:p w14:paraId="0ED71743" w14:textId="77777777" w:rsidR="00C035D5" w:rsidRPr="00D02634" w:rsidRDefault="00C035D5" w:rsidP="008D3865">
            <w:pPr>
              <w:pStyle w:val="StyleTabletextLeft"/>
              <w:rPr>
                <w:b/>
                <w:bCs w:val="0"/>
              </w:rPr>
            </w:pPr>
            <w:r w:rsidRPr="00D02634">
              <w:rPr>
                <w:bCs w:val="0"/>
              </w:rPr>
              <w:t>7-077-0</w:t>
            </w:r>
          </w:p>
        </w:tc>
        <w:tc>
          <w:tcPr>
            <w:tcW w:w="1467" w:type="dxa"/>
            <w:shd w:val="clear" w:color="auto" w:fill="auto"/>
          </w:tcPr>
          <w:p w14:paraId="6CA42819" w14:textId="77777777" w:rsidR="00C035D5" w:rsidRPr="00D02634" w:rsidRDefault="00C035D5" w:rsidP="008D3865">
            <w:pPr>
              <w:pStyle w:val="StyleTabletextLeft"/>
              <w:rPr>
                <w:b/>
                <w:bCs w:val="0"/>
              </w:rPr>
            </w:pPr>
            <w:r w:rsidRPr="00D02634">
              <w:rPr>
                <w:bCs w:val="0"/>
              </w:rPr>
              <w:t>14952</w:t>
            </w:r>
          </w:p>
        </w:tc>
        <w:tc>
          <w:tcPr>
            <w:tcW w:w="3544" w:type="dxa"/>
            <w:shd w:val="clear" w:color="auto" w:fill="auto"/>
          </w:tcPr>
          <w:p w14:paraId="70A34136" w14:textId="77777777" w:rsidR="00C035D5" w:rsidRPr="00D02634" w:rsidRDefault="00C035D5" w:rsidP="008D3865">
            <w:pPr>
              <w:pStyle w:val="StyleTabletextLeft"/>
              <w:rPr>
                <w:b/>
                <w:bCs w:val="0"/>
                <w:lang w:val="en-GB"/>
              </w:rPr>
            </w:pPr>
            <w:r w:rsidRPr="00D02634">
              <w:rPr>
                <w:bCs w:val="0"/>
                <w:lang w:val="en-GB"/>
              </w:rPr>
              <w:t>Broadband STP Node A (NI=INTL)</w:t>
            </w:r>
          </w:p>
        </w:tc>
        <w:tc>
          <w:tcPr>
            <w:tcW w:w="3368" w:type="dxa"/>
            <w:shd w:val="clear" w:color="auto" w:fill="auto"/>
          </w:tcPr>
          <w:p w14:paraId="4209B7D1" w14:textId="06BE1822" w:rsidR="00C035D5" w:rsidRPr="00D02634" w:rsidRDefault="00860D91" w:rsidP="008D3865">
            <w:pPr>
              <w:pStyle w:val="StyleTabletextLeft"/>
              <w:rPr>
                <w:b/>
                <w:bCs w:val="0"/>
                <w:lang w:val="en-GB"/>
              </w:rPr>
            </w:pPr>
            <w:bookmarkStart w:id="539" w:name="lt_pId720"/>
            <w:r>
              <w:rPr>
                <w:lang w:val="en-GB"/>
              </w:rPr>
              <w:t>Guyana Telephone and Telegraph Co.</w:t>
            </w:r>
            <w:bookmarkEnd w:id="539"/>
            <w:r>
              <w:rPr>
                <w:lang w:val="en-GB"/>
              </w:rPr>
              <w:t xml:space="preserve"> </w:t>
            </w:r>
            <w:bookmarkStart w:id="540" w:name="lt_pId721"/>
            <w:r>
              <w:rPr>
                <w:lang w:val="en-GB"/>
              </w:rPr>
              <w:t>Ltd.</w:t>
            </w:r>
            <w:bookmarkEnd w:id="540"/>
          </w:p>
        </w:tc>
      </w:tr>
      <w:tr w:rsidR="00C035D5" w:rsidRPr="00D02634" w14:paraId="4E6E99D6" w14:textId="77777777" w:rsidTr="008D3865">
        <w:trPr>
          <w:cantSplit/>
          <w:trHeight w:val="240"/>
        </w:trPr>
        <w:tc>
          <w:tcPr>
            <w:tcW w:w="909" w:type="dxa"/>
            <w:shd w:val="clear" w:color="auto" w:fill="auto"/>
          </w:tcPr>
          <w:p w14:paraId="17A3FB42" w14:textId="77777777" w:rsidR="00C035D5" w:rsidRPr="00D02634" w:rsidRDefault="00C035D5" w:rsidP="008D3865">
            <w:pPr>
              <w:pStyle w:val="StyleTabletextLeft"/>
              <w:rPr>
                <w:b/>
                <w:bCs w:val="0"/>
              </w:rPr>
            </w:pPr>
            <w:r w:rsidRPr="00D02634">
              <w:rPr>
                <w:bCs w:val="0"/>
              </w:rPr>
              <w:t>7-077-1</w:t>
            </w:r>
          </w:p>
        </w:tc>
        <w:tc>
          <w:tcPr>
            <w:tcW w:w="1467" w:type="dxa"/>
            <w:shd w:val="clear" w:color="auto" w:fill="auto"/>
          </w:tcPr>
          <w:p w14:paraId="08EAC5B5" w14:textId="77777777" w:rsidR="00C035D5" w:rsidRPr="00D02634" w:rsidRDefault="00C035D5" w:rsidP="008D3865">
            <w:pPr>
              <w:pStyle w:val="StyleTabletextLeft"/>
              <w:rPr>
                <w:b/>
                <w:bCs w:val="0"/>
              </w:rPr>
            </w:pPr>
            <w:r w:rsidRPr="00D02634">
              <w:rPr>
                <w:bCs w:val="0"/>
              </w:rPr>
              <w:t>14953</w:t>
            </w:r>
          </w:p>
        </w:tc>
        <w:tc>
          <w:tcPr>
            <w:tcW w:w="3544" w:type="dxa"/>
            <w:shd w:val="clear" w:color="auto" w:fill="auto"/>
          </w:tcPr>
          <w:p w14:paraId="31AF631B" w14:textId="77777777" w:rsidR="00C035D5" w:rsidRPr="00D02634" w:rsidRDefault="00C035D5" w:rsidP="008D3865">
            <w:pPr>
              <w:pStyle w:val="StyleTabletextLeft"/>
              <w:rPr>
                <w:b/>
                <w:bCs w:val="0"/>
                <w:lang w:val="en-GB"/>
              </w:rPr>
            </w:pPr>
            <w:r w:rsidRPr="00D02634">
              <w:rPr>
                <w:bCs w:val="0"/>
                <w:lang w:val="en-GB"/>
              </w:rPr>
              <w:t>Allocation for SCC-AS IMS Core Node A</w:t>
            </w:r>
          </w:p>
        </w:tc>
        <w:tc>
          <w:tcPr>
            <w:tcW w:w="3368" w:type="dxa"/>
            <w:shd w:val="clear" w:color="auto" w:fill="auto"/>
          </w:tcPr>
          <w:p w14:paraId="3079DF0C" w14:textId="6CEA37BE" w:rsidR="00C035D5" w:rsidRPr="00D02634" w:rsidRDefault="00860D91" w:rsidP="008D3865">
            <w:pPr>
              <w:pStyle w:val="StyleTabletextLeft"/>
              <w:rPr>
                <w:b/>
                <w:bCs w:val="0"/>
                <w:lang w:val="en-GB"/>
              </w:rPr>
            </w:pPr>
            <w:r>
              <w:rPr>
                <w:lang w:val="en-GB"/>
              </w:rPr>
              <w:t>Guyana Telephone and Telegraph Co. Ltd.</w:t>
            </w:r>
          </w:p>
        </w:tc>
      </w:tr>
      <w:tr w:rsidR="00860D91" w:rsidRPr="00D02634" w14:paraId="37D67966" w14:textId="77777777" w:rsidTr="008D3865">
        <w:trPr>
          <w:cantSplit/>
          <w:trHeight w:val="240"/>
        </w:trPr>
        <w:tc>
          <w:tcPr>
            <w:tcW w:w="909" w:type="dxa"/>
            <w:shd w:val="clear" w:color="auto" w:fill="auto"/>
          </w:tcPr>
          <w:p w14:paraId="041095B7" w14:textId="77777777" w:rsidR="00860D91" w:rsidRPr="00D02634" w:rsidRDefault="00860D91" w:rsidP="00860D91">
            <w:pPr>
              <w:pStyle w:val="StyleTabletextLeft"/>
              <w:rPr>
                <w:b/>
                <w:bCs w:val="0"/>
              </w:rPr>
            </w:pPr>
            <w:r w:rsidRPr="00D02634">
              <w:rPr>
                <w:bCs w:val="0"/>
              </w:rPr>
              <w:t>7-077-2</w:t>
            </w:r>
          </w:p>
        </w:tc>
        <w:tc>
          <w:tcPr>
            <w:tcW w:w="1467" w:type="dxa"/>
            <w:shd w:val="clear" w:color="auto" w:fill="auto"/>
          </w:tcPr>
          <w:p w14:paraId="0B4C4156" w14:textId="77777777" w:rsidR="00860D91" w:rsidRPr="00D02634" w:rsidRDefault="00860D91" w:rsidP="00860D91">
            <w:pPr>
              <w:pStyle w:val="StyleTabletextLeft"/>
              <w:rPr>
                <w:b/>
                <w:bCs w:val="0"/>
              </w:rPr>
            </w:pPr>
            <w:r w:rsidRPr="00D02634">
              <w:rPr>
                <w:bCs w:val="0"/>
              </w:rPr>
              <w:t>14954</w:t>
            </w:r>
          </w:p>
        </w:tc>
        <w:tc>
          <w:tcPr>
            <w:tcW w:w="3544" w:type="dxa"/>
            <w:shd w:val="clear" w:color="auto" w:fill="auto"/>
          </w:tcPr>
          <w:p w14:paraId="07732808" w14:textId="77777777" w:rsidR="00860D91" w:rsidRPr="00D02634" w:rsidRDefault="00860D91" w:rsidP="00860D91">
            <w:pPr>
              <w:pStyle w:val="StyleTabletextLeft"/>
              <w:rPr>
                <w:b/>
                <w:bCs w:val="0"/>
                <w:lang w:val="en-GB"/>
              </w:rPr>
            </w:pPr>
            <w:r w:rsidRPr="00D02634">
              <w:rPr>
                <w:bCs w:val="0"/>
                <w:lang w:val="en-GB"/>
              </w:rPr>
              <w:t>Broadband STP Node A (NI=NATL)</w:t>
            </w:r>
          </w:p>
        </w:tc>
        <w:tc>
          <w:tcPr>
            <w:tcW w:w="3368" w:type="dxa"/>
            <w:shd w:val="clear" w:color="auto" w:fill="auto"/>
          </w:tcPr>
          <w:p w14:paraId="67D37FB0" w14:textId="0EF1FEAA" w:rsidR="00860D91" w:rsidRPr="00D02634" w:rsidRDefault="00860D91" w:rsidP="00860D91">
            <w:pPr>
              <w:pStyle w:val="StyleTabletextLeft"/>
              <w:rPr>
                <w:b/>
                <w:bCs w:val="0"/>
                <w:lang w:val="en-GB"/>
              </w:rPr>
            </w:pPr>
            <w:r w:rsidRPr="002E1A78">
              <w:rPr>
                <w:lang w:val="en-GB"/>
              </w:rPr>
              <w:t>Guyana Telephone and Telegraph Co. Ltd.</w:t>
            </w:r>
          </w:p>
        </w:tc>
      </w:tr>
      <w:tr w:rsidR="00860D91" w:rsidRPr="00D02634" w14:paraId="19CBD380" w14:textId="77777777" w:rsidTr="008D3865">
        <w:trPr>
          <w:cantSplit/>
          <w:trHeight w:val="240"/>
        </w:trPr>
        <w:tc>
          <w:tcPr>
            <w:tcW w:w="909" w:type="dxa"/>
            <w:shd w:val="clear" w:color="auto" w:fill="auto"/>
          </w:tcPr>
          <w:p w14:paraId="39FC1E90" w14:textId="77777777" w:rsidR="00860D91" w:rsidRPr="00D02634" w:rsidRDefault="00860D91" w:rsidP="00860D91">
            <w:pPr>
              <w:pStyle w:val="StyleTabletextLeft"/>
              <w:rPr>
                <w:b/>
                <w:bCs w:val="0"/>
              </w:rPr>
            </w:pPr>
            <w:r w:rsidRPr="00D02634">
              <w:rPr>
                <w:bCs w:val="0"/>
              </w:rPr>
              <w:t>7-077-3</w:t>
            </w:r>
          </w:p>
        </w:tc>
        <w:tc>
          <w:tcPr>
            <w:tcW w:w="1467" w:type="dxa"/>
            <w:shd w:val="clear" w:color="auto" w:fill="auto"/>
          </w:tcPr>
          <w:p w14:paraId="182D525B" w14:textId="77777777" w:rsidR="00860D91" w:rsidRPr="00D02634" w:rsidRDefault="00860D91" w:rsidP="00860D91">
            <w:pPr>
              <w:pStyle w:val="StyleTabletextLeft"/>
              <w:rPr>
                <w:b/>
                <w:bCs w:val="0"/>
              </w:rPr>
            </w:pPr>
            <w:r w:rsidRPr="00D02634">
              <w:rPr>
                <w:bCs w:val="0"/>
              </w:rPr>
              <w:t>14955</w:t>
            </w:r>
          </w:p>
        </w:tc>
        <w:tc>
          <w:tcPr>
            <w:tcW w:w="3544" w:type="dxa"/>
            <w:shd w:val="clear" w:color="auto" w:fill="auto"/>
          </w:tcPr>
          <w:p w14:paraId="1DBD30F2" w14:textId="77777777" w:rsidR="00860D91" w:rsidRPr="00D02634" w:rsidRDefault="00860D91" w:rsidP="00860D91">
            <w:pPr>
              <w:pStyle w:val="StyleTabletextLeft"/>
              <w:rPr>
                <w:b/>
                <w:bCs w:val="0"/>
                <w:lang w:val="en-GB"/>
              </w:rPr>
            </w:pPr>
            <w:r w:rsidRPr="00D02634">
              <w:rPr>
                <w:bCs w:val="0"/>
                <w:lang w:val="en-GB"/>
              </w:rPr>
              <w:t>Broadband STP Node B (NI=INTL)</w:t>
            </w:r>
          </w:p>
        </w:tc>
        <w:tc>
          <w:tcPr>
            <w:tcW w:w="3368" w:type="dxa"/>
            <w:shd w:val="clear" w:color="auto" w:fill="auto"/>
          </w:tcPr>
          <w:p w14:paraId="7E0B7D1E" w14:textId="0B957A8A" w:rsidR="00860D91" w:rsidRPr="00D02634" w:rsidRDefault="00860D91" w:rsidP="00860D91">
            <w:pPr>
              <w:pStyle w:val="StyleTabletextLeft"/>
              <w:rPr>
                <w:b/>
                <w:bCs w:val="0"/>
                <w:lang w:val="en-GB"/>
              </w:rPr>
            </w:pPr>
            <w:r w:rsidRPr="002E1A78">
              <w:rPr>
                <w:lang w:val="en-GB"/>
              </w:rPr>
              <w:t>Guyana Telephone and Telegraph Co. Ltd.</w:t>
            </w:r>
          </w:p>
        </w:tc>
      </w:tr>
      <w:tr w:rsidR="00860D91" w:rsidRPr="00D02634" w14:paraId="13670DCF" w14:textId="77777777" w:rsidTr="008D3865">
        <w:trPr>
          <w:cantSplit/>
          <w:trHeight w:val="240"/>
        </w:trPr>
        <w:tc>
          <w:tcPr>
            <w:tcW w:w="909" w:type="dxa"/>
            <w:shd w:val="clear" w:color="auto" w:fill="auto"/>
          </w:tcPr>
          <w:p w14:paraId="3B7D82AF" w14:textId="77777777" w:rsidR="00860D91" w:rsidRPr="00D02634" w:rsidRDefault="00860D91" w:rsidP="00860D91">
            <w:pPr>
              <w:pStyle w:val="StyleTabletextLeft"/>
              <w:rPr>
                <w:b/>
                <w:bCs w:val="0"/>
              </w:rPr>
            </w:pPr>
            <w:r w:rsidRPr="00D02634">
              <w:rPr>
                <w:bCs w:val="0"/>
              </w:rPr>
              <w:t>7-077-4</w:t>
            </w:r>
          </w:p>
        </w:tc>
        <w:tc>
          <w:tcPr>
            <w:tcW w:w="1467" w:type="dxa"/>
            <w:shd w:val="clear" w:color="auto" w:fill="auto"/>
          </w:tcPr>
          <w:p w14:paraId="590B3B5B" w14:textId="77777777" w:rsidR="00860D91" w:rsidRPr="00D02634" w:rsidRDefault="00860D91" w:rsidP="00860D91">
            <w:pPr>
              <w:pStyle w:val="StyleTabletextLeft"/>
              <w:rPr>
                <w:b/>
                <w:bCs w:val="0"/>
              </w:rPr>
            </w:pPr>
            <w:r w:rsidRPr="00D02634">
              <w:rPr>
                <w:bCs w:val="0"/>
              </w:rPr>
              <w:t>14956</w:t>
            </w:r>
          </w:p>
        </w:tc>
        <w:tc>
          <w:tcPr>
            <w:tcW w:w="3544" w:type="dxa"/>
            <w:shd w:val="clear" w:color="auto" w:fill="auto"/>
          </w:tcPr>
          <w:p w14:paraId="1EF0EC59" w14:textId="77777777" w:rsidR="00860D91" w:rsidRPr="00D02634" w:rsidRDefault="00860D91" w:rsidP="00860D91">
            <w:pPr>
              <w:pStyle w:val="StyleTabletextLeft"/>
              <w:rPr>
                <w:b/>
                <w:bCs w:val="0"/>
                <w:lang w:val="en-GB"/>
              </w:rPr>
            </w:pPr>
            <w:r w:rsidRPr="00D02634">
              <w:rPr>
                <w:bCs w:val="0"/>
                <w:lang w:val="en-GB"/>
              </w:rPr>
              <w:t>Broadband STP Node B (NI=NATL)</w:t>
            </w:r>
          </w:p>
        </w:tc>
        <w:tc>
          <w:tcPr>
            <w:tcW w:w="3368" w:type="dxa"/>
            <w:shd w:val="clear" w:color="auto" w:fill="auto"/>
          </w:tcPr>
          <w:p w14:paraId="1BA7E774" w14:textId="62E2C74F" w:rsidR="00860D91" w:rsidRPr="00D02634" w:rsidRDefault="00860D91" w:rsidP="00860D91">
            <w:pPr>
              <w:pStyle w:val="StyleTabletextLeft"/>
              <w:rPr>
                <w:b/>
                <w:bCs w:val="0"/>
                <w:lang w:val="en-GB"/>
              </w:rPr>
            </w:pPr>
            <w:r w:rsidRPr="002E1A78">
              <w:rPr>
                <w:lang w:val="en-GB"/>
              </w:rPr>
              <w:t>Guyana Telephone and Telegraph Co. Ltd.</w:t>
            </w:r>
          </w:p>
        </w:tc>
      </w:tr>
      <w:tr w:rsidR="00860D91" w:rsidRPr="00D02634" w14:paraId="3626D893" w14:textId="77777777" w:rsidTr="008D3865">
        <w:trPr>
          <w:cantSplit/>
          <w:trHeight w:val="240"/>
        </w:trPr>
        <w:tc>
          <w:tcPr>
            <w:tcW w:w="909" w:type="dxa"/>
            <w:shd w:val="clear" w:color="auto" w:fill="auto"/>
          </w:tcPr>
          <w:p w14:paraId="7389684E" w14:textId="77777777" w:rsidR="00860D91" w:rsidRPr="00D02634" w:rsidRDefault="00860D91" w:rsidP="00860D91">
            <w:pPr>
              <w:pStyle w:val="StyleTabletextLeft"/>
              <w:rPr>
                <w:b/>
                <w:bCs w:val="0"/>
              </w:rPr>
            </w:pPr>
            <w:r w:rsidRPr="00D02634">
              <w:rPr>
                <w:bCs w:val="0"/>
              </w:rPr>
              <w:t>7-077-5</w:t>
            </w:r>
          </w:p>
        </w:tc>
        <w:tc>
          <w:tcPr>
            <w:tcW w:w="1467" w:type="dxa"/>
            <w:shd w:val="clear" w:color="auto" w:fill="auto"/>
          </w:tcPr>
          <w:p w14:paraId="79737BAF" w14:textId="77777777" w:rsidR="00860D91" w:rsidRPr="00D02634" w:rsidRDefault="00860D91" w:rsidP="00860D91">
            <w:pPr>
              <w:pStyle w:val="StyleTabletextLeft"/>
              <w:rPr>
                <w:b/>
                <w:bCs w:val="0"/>
              </w:rPr>
            </w:pPr>
            <w:r w:rsidRPr="00D02634">
              <w:rPr>
                <w:bCs w:val="0"/>
              </w:rPr>
              <w:t>14957</w:t>
            </w:r>
          </w:p>
        </w:tc>
        <w:tc>
          <w:tcPr>
            <w:tcW w:w="3544" w:type="dxa"/>
            <w:shd w:val="clear" w:color="auto" w:fill="auto"/>
          </w:tcPr>
          <w:p w14:paraId="5E5CD272" w14:textId="77777777" w:rsidR="00860D91" w:rsidRPr="00D02634" w:rsidRDefault="00860D91" w:rsidP="00860D91">
            <w:pPr>
              <w:pStyle w:val="StyleTabletextLeft"/>
              <w:rPr>
                <w:b/>
                <w:bCs w:val="0"/>
              </w:rPr>
            </w:pPr>
            <w:r w:rsidRPr="00D02634">
              <w:rPr>
                <w:bCs w:val="0"/>
              </w:rPr>
              <w:t>Mobile MSC - Lethem</w:t>
            </w:r>
          </w:p>
        </w:tc>
        <w:tc>
          <w:tcPr>
            <w:tcW w:w="3368" w:type="dxa"/>
            <w:shd w:val="clear" w:color="auto" w:fill="auto"/>
          </w:tcPr>
          <w:p w14:paraId="2A025295" w14:textId="2A96D337" w:rsidR="00860D91" w:rsidRPr="00D02634" w:rsidRDefault="00860D91" w:rsidP="00860D91">
            <w:pPr>
              <w:pStyle w:val="StyleTabletextLeft"/>
              <w:rPr>
                <w:b/>
                <w:bCs w:val="0"/>
                <w:lang w:val="en-GB"/>
              </w:rPr>
            </w:pPr>
            <w:r w:rsidRPr="002E1A78">
              <w:rPr>
                <w:lang w:val="en-GB"/>
              </w:rPr>
              <w:t>Guyana Telephone and Telegraph Co. Ltd.</w:t>
            </w:r>
          </w:p>
        </w:tc>
      </w:tr>
      <w:tr w:rsidR="00860D91" w:rsidRPr="00D02634" w14:paraId="20BD03BF" w14:textId="77777777" w:rsidTr="008D3865">
        <w:trPr>
          <w:cantSplit/>
          <w:trHeight w:val="240"/>
        </w:trPr>
        <w:tc>
          <w:tcPr>
            <w:tcW w:w="909" w:type="dxa"/>
            <w:shd w:val="clear" w:color="auto" w:fill="auto"/>
          </w:tcPr>
          <w:p w14:paraId="0B4F4CF5" w14:textId="77777777" w:rsidR="00860D91" w:rsidRPr="00D02634" w:rsidRDefault="00860D91" w:rsidP="00860D91">
            <w:pPr>
              <w:pStyle w:val="StyleTabletextLeft"/>
              <w:rPr>
                <w:b/>
                <w:bCs w:val="0"/>
              </w:rPr>
            </w:pPr>
            <w:r w:rsidRPr="00D02634">
              <w:rPr>
                <w:bCs w:val="0"/>
              </w:rPr>
              <w:t>7-077-6</w:t>
            </w:r>
          </w:p>
        </w:tc>
        <w:tc>
          <w:tcPr>
            <w:tcW w:w="1467" w:type="dxa"/>
            <w:shd w:val="clear" w:color="auto" w:fill="auto"/>
          </w:tcPr>
          <w:p w14:paraId="7C480667" w14:textId="77777777" w:rsidR="00860D91" w:rsidRPr="00D02634" w:rsidRDefault="00860D91" w:rsidP="00860D91">
            <w:pPr>
              <w:pStyle w:val="StyleTabletextLeft"/>
              <w:rPr>
                <w:b/>
                <w:bCs w:val="0"/>
              </w:rPr>
            </w:pPr>
            <w:r w:rsidRPr="00D02634">
              <w:rPr>
                <w:bCs w:val="0"/>
              </w:rPr>
              <w:t>14958</w:t>
            </w:r>
          </w:p>
        </w:tc>
        <w:tc>
          <w:tcPr>
            <w:tcW w:w="3544" w:type="dxa"/>
            <w:shd w:val="clear" w:color="auto" w:fill="auto"/>
          </w:tcPr>
          <w:p w14:paraId="722A8E7B" w14:textId="77777777" w:rsidR="00860D91" w:rsidRPr="00D02634" w:rsidRDefault="00860D91" w:rsidP="00860D91">
            <w:pPr>
              <w:pStyle w:val="StyleTabletextLeft"/>
              <w:rPr>
                <w:b/>
                <w:bCs w:val="0"/>
                <w:lang w:val="en-GB"/>
              </w:rPr>
            </w:pPr>
            <w:r w:rsidRPr="00D02634">
              <w:rPr>
                <w:bCs w:val="0"/>
                <w:lang w:val="en-GB"/>
              </w:rPr>
              <w:t>Allocation for SCC-AS IMS Core Node B</w:t>
            </w:r>
          </w:p>
        </w:tc>
        <w:tc>
          <w:tcPr>
            <w:tcW w:w="3368" w:type="dxa"/>
            <w:shd w:val="clear" w:color="auto" w:fill="auto"/>
          </w:tcPr>
          <w:p w14:paraId="65A908A1" w14:textId="46A3DBCD" w:rsidR="00860D91" w:rsidRPr="00D02634" w:rsidRDefault="00860D91" w:rsidP="00860D91">
            <w:pPr>
              <w:pStyle w:val="StyleTabletextLeft"/>
              <w:rPr>
                <w:b/>
                <w:bCs w:val="0"/>
                <w:lang w:val="en-GB"/>
              </w:rPr>
            </w:pPr>
            <w:r w:rsidRPr="002E1A78">
              <w:rPr>
                <w:lang w:val="en-GB"/>
              </w:rPr>
              <w:t>Guyana Telephone and Telegraph Co. Ltd.</w:t>
            </w:r>
          </w:p>
        </w:tc>
      </w:tr>
      <w:tr w:rsidR="00860D91" w:rsidRPr="00D02634" w14:paraId="2DAFBD0B" w14:textId="77777777" w:rsidTr="008D3865">
        <w:trPr>
          <w:cantSplit/>
          <w:trHeight w:val="240"/>
        </w:trPr>
        <w:tc>
          <w:tcPr>
            <w:tcW w:w="909" w:type="dxa"/>
            <w:shd w:val="clear" w:color="auto" w:fill="auto"/>
          </w:tcPr>
          <w:p w14:paraId="0E458883" w14:textId="77777777" w:rsidR="00860D91" w:rsidRPr="00D02634" w:rsidRDefault="00860D91" w:rsidP="00860D91">
            <w:pPr>
              <w:pStyle w:val="StyleTabletextLeft"/>
              <w:rPr>
                <w:b/>
                <w:bCs w:val="0"/>
              </w:rPr>
            </w:pPr>
            <w:r w:rsidRPr="00D02634">
              <w:rPr>
                <w:bCs w:val="0"/>
              </w:rPr>
              <w:t>7-077-7</w:t>
            </w:r>
          </w:p>
        </w:tc>
        <w:tc>
          <w:tcPr>
            <w:tcW w:w="1467" w:type="dxa"/>
            <w:shd w:val="clear" w:color="auto" w:fill="auto"/>
          </w:tcPr>
          <w:p w14:paraId="1C92C011" w14:textId="77777777" w:rsidR="00860D91" w:rsidRPr="00D02634" w:rsidRDefault="00860D91" w:rsidP="00860D91">
            <w:pPr>
              <w:pStyle w:val="StyleTabletextLeft"/>
              <w:rPr>
                <w:b/>
                <w:bCs w:val="0"/>
              </w:rPr>
            </w:pPr>
            <w:r w:rsidRPr="00D02634">
              <w:rPr>
                <w:bCs w:val="0"/>
              </w:rPr>
              <w:t>14959</w:t>
            </w:r>
          </w:p>
        </w:tc>
        <w:tc>
          <w:tcPr>
            <w:tcW w:w="3544" w:type="dxa"/>
            <w:shd w:val="clear" w:color="auto" w:fill="auto"/>
          </w:tcPr>
          <w:p w14:paraId="44DF01AD" w14:textId="77777777" w:rsidR="00860D91" w:rsidRPr="00D02634" w:rsidRDefault="00860D91" w:rsidP="00860D91">
            <w:pPr>
              <w:pStyle w:val="StyleTabletextLeft"/>
              <w:rPr>
                <w:b/>
                <w:bCs w:val="0"/>
              </w:rPr>
            </w:pPr>
            <w:r w:rsidRPr="00D02634">
              <w:rPr>
                <w:bCs w:val="0"/>
              </w:rPr>
              <w:t>BBSTP ALIAS Point Code</w:t>
            </w:r>
          </w:p>
        </w:tc>
        <w:tc>
          <w:tcPr>
            <w:tcW w:w="3368" w:type="dxa"/>
            <w:shd w:val="clear" w:color="auto" w:fill="auto"/>
          </w:tcPr>
          <w:p w14:paraId="3A5017D9" w14:textId="4844B0D6" w:rsidR="00860D91" w:rsidRPr="00D02634" w:rsidRDefault="00860D91" w:rsidP="00860D91">
            <w:pPr>
              <w:pStyle w:val="StyleTabletextLeft"/>
              <w:rPr>
                <w:b/>
                <w:bCs w:val="0"/>
                <w:lang w:val="en-GB"/>
              </w:rPr>
            </w:pPr>
            <w:r w:rsidRPr="002E1A78">
              <w:rPr>
                <w:lang w:val="en-GB"/>
              </w:rPr>
              <w:t>Guyana Telephone and Telegraph Co. Ltd.</w:t>
            </w:r>
          </w:p>
        </w:tc>
      </w:tr>
      <w:tr w:rsidR="00C035D5" w:rsidRPr="00D02634" w14:paraId="3695EE00" w14:textId="77777777" w:rsidTr="008D3865">
        <w:trPr>
          <w:cantSplit/>
          <w:trHeight w:val="240"/>
        </w:trPr>
        <w:tc>
          <w:tcPr>
            <w:tcW w:w="9288" w:type="dxa"/>
            <w:gridSpan w:val="4"/>
            <w:shd w:val="clear" w:color="auto" w:fill="auto"/>
          </w:tcPr>
          <w:p w14:paraId="49F42756" w14:textId="57C07DA6" w:rsidR="00C035D5" w:rsidRPr="00D02634" w:rsidRDefault="001157CE" w:rsidP="008D3865">
            <w:pPr>
              <w:pStyle w:val="Normalaftertitle"/>
              <w:keepNext/>
              <w:spacing w:before="240"/>
              <w:rPr>
                <w:b/>
                <w:bCs/>
              </w:rPr>
            </w:pPr>
            <w:r w:rsidRPr="001157CE">
              <w:rPr>
                <w:rFonts w:ascii="SimSun" w:eastAsia="SimSun" w:hAnsi="SimSun" w:cs="Microsoft YaHei" w:hint="eastAsia"/>
                <w:b/>
                <w:bCs/>
              </w:rPr>
              <w:t>圭亚那</w:t>
            </w:r>
            <w:r w:rsidR="00C035D5" w:rsidRPr="00D02634">
              <w:rPr>
                <w:b/>
                <w:bCs/>
              </w:rPr>
              <w:t xml:space="preserve">    LIR</w:t>
            </w:r>
          </w:p>
        </w:tc>
      </w:tr>
      <w:tr w:rsidR="00860D91" w:rsidRPr="00D02634" w14:paraId="676AC1EC" w14:textId="77777777" w:rsidTr="008D3865">
        <w:trPr>
          <w:cantSplit/>
          <w:trHeight w:val="240"/>
        </w:trPr>
        <w:tc>
          <w:tcPr>
            <w:tcW w:w="909" w:type="dxa"/>
            <w:shd w:val="clear" w:color="auto" w:fill="auto"/>
          </w:tcPr>
          <w:p w14:paraId="30D85516" w14:textId="77777777" w:rsidR="00860D91" w:rsidRPr="00D02634" w:rsidRDefault="00860D91" w:rsidP="00860D91">
            <w:pPr>
              <w:pStyle w:val="StyleTabletextLeft"/>
              <w:rPr>
                <w:b/>
                <w:bCs w:val="0"/>
              </w:rPr>
            </w:pPr>
            <w:r w:rsidRPr="00D02634">
              <w:rPr>
                <w:bCs w:val="0"/>
              </w:rPr>
              <w:t>7-076-0</w:t>
            </w:r>
          </w:p>
        </w:tc>
        <w:tc>
          <w:tcPr>
            <w:tcW w:w="1467" w:type="dxa"/>
            <w:shd w:val="clear" w:color="auto" w:fill="auto"/>
          </w:tcPr>
          <w:p w14:paraId="7644F3B9" w14:textId="77777777" w:rsidR="00860D91" w:rsidRPr="00D02634" w:rsidRDefault="00860D91" w:rsidP="00860D91">
            <w:pPr>
              <w:pStyle w:val="StyleTabletextLeft"/>
              <w:rPr>
                <w:b/>
                <w:bCs w:val="0"/>
              </w:rPr>
            </w:pPr>
            <w:r w:rsidRPr="00D02634">
              <w:rPr>
                <w:bCs w:val="0"/>
              </w:rPr>
              <w:t>14944</w:t>
            </w:r>
          </w:p>
        </w:tc>
        <w:tc>
          <w:tcPr>
            <w:tcW w:w="3544" w:type="dxa"/>
            <w:shd w:val="clear" w:color="auto" w:fill="auto"/>
          </w:tcPr>
          <w:p w14:paraId="4E46EC07" w14:textId="77777777" w:rsidR="00860D91" w:rsidRPr="00D02634" w:rsidRDefault="00860D91" w:rsidP="00860D91">
            <w:pPr>
              <w:pStyle w:val="StyleTabletextLeft"/>
              <w:rPr>
                <w:b/>
                <w:bCs w:val="0"/>
                <w:lang w:val="en-GB"/>
              </w:rPr>
            </w:pPr>
            <w:r w:rsidRPr="00D02634">
              <w:rPr>
                <w:bCs w:val="0"/>
                <w:lang w:val="en-GB"/>
              </w:rPr>
              <w:t>Allocation for Fixed Wireless Core</w:t>
            </w:r>
          </w:p>
        </w:tc>
        <w:tc>
          <w:tcPr>
            <w:tcW w:w="3368" w:type="dxa"/>
            <w:shd w:val="clear" w:color="auto" w:fill="auto"/>
          </w:tcPr>
          <w:p w14:paraId="11D9B112" w14:textId="579737B9" w:rsidR="00860D91" w:rsidRPr="00D02634" w:rsidRDefault="00860D91" w:rsidP="00860D91">
            <w:pPr>
              <w:pStyle w:val="StyleTabletextLeft"/>
              <w:rPr>
                <w:b/>
                <w:bCs w:val="0"/>
                <w:lang w:val="en-GB"/>
              </w:rPr>
            </w:pPr>
            <w:r w:rsidRPr="00C27565">
              <w:rPr>
                <w:lang w:val="en-GB"/>
              </w:rPr>
              <w:t>Guyana Telephone and Telegraph Co. Ltd.</w:t>
            </w:r>
          </w:p>
        </w:tc>
      </w:tr>
      <w:tr w:rsidR="00860D91" w:rsidRPr="00D02634" w14:paraId="6ED0A216" w14:textId="77777777" w:rsidTr="008D3865">
        <w:trPr>
          <w:cantSplit/>
          <w:trHeight w:val="240"/>
        </w:trPr>
        <w:tc>
          <w:tcPr>
            <w:tcW w:w="909" w:type="dxa"/>
            <w:shd w:val="clear" w:color="auto" w:fill="auto"/>
          </w:tcPr>
          <w:p w14:paraId="059E7865" w14:textId="77777777" w:rsidR="00860D91" w:rsidRPr="00D02634" w:rsidRDefault="00860D91" w:rsidP="00860D91">
            <w:pPr>
              <w:pStyle w:val="StyleTabletextLeft"/>
              <w:rPr>
                <w:b/>
                <w:bCs w:val="0"/>
              </w:rPr>
            </w:pPr>
            <w:r w:rsidRPr="00D02634">
              <w:rPr>
                <w:bCs w:val="0"/>
              </w:rPr>
              <w:t>7-076-1</w:t>
            </w:r>
          </w:p>
        </w:tc>
        <w:tc>
          <w:tcPr>
            <w:tcW w:w="1467" w:type="dxa"/>
            <w:shd w:val="clear" w:color="auto" w:fill="auto"/>
          </w:tcPr>
          <w:p w14:paraId="2B7D5F42" w14:textId="77777777" w:rsidR="00860D91" w:rsidRPr="00D02634" w:rsidRDefault="00860D91" w:rsidP="00860D91">
            <w:pPr>
              <w:pStyle w:val="StyleTabletextLeft"/>
              <w:rPr>
                <w:b/>
                <w:bCs w:val="0"/>
              </w:rPr>
            </w:pPr>
            <w:r w:rsidRPr="00D02634">
              <w:rPr>
                <w:bCs w:val="0"/>
              </w:rPr>
              <w:t>14945</w:t>
            </w:r>
          </w:p>
        </w:tc>
        <w:tc>
          <w:tcPr>
            <w:tcW w:w="3544" w:type="dxa"/>
            <w:shd w:val="clear" w:color="auto" w:fill="auto"/>
          </w:tcPr>
          <w:p w14:paraId="03BC3308" w14:textId="77777777" w:rsidR="00860D91" w:rsidRPr="00D02634" w:rsidRDefault="00860D91" w:rsidP="00860D91">
            <w:pPr>
              <w:pStyle w:val="StyleTabletextLeft"/>
              <w:rPr>
                <w:b/>
                <w:bCs w:val="0"/>
                <w:lang w:val="en-GB"/>
              </w:rPr>
            </w:pPr>
            <w:r w:rsidRPr="00D02634">
              <w:rPr>
                <w:bCs w:val="0"/>
                <w:lang w:val="en-GB"/>
              </w:rPr>
              <w:t>Genband G9 Trunk Gateway - Georgetown</w:t>
            </w:r>
          </w:p>
        </w:tc>
        <w:tc>
          <w:tcPr>
            <w:tcW w:w="3368" w:type="dxa"/>
            <w:shd w:val="clear" w:color="auto" w:fill="auto"/>
          </w:tcPr>
          <w:p w14:paraId="65FE7B64" w14:textId="72D61E4D" w:rsidR="00860D91" w:rsidRPr="00D02634" w:rsidRDefault="00860D91" w:rsidP="00860D91">
            <w:pPr>
              <w:pStyle w:val="StyleTabletextLeft"/>
              <w:rPr>
                <w:b/>
                <w:bCs w:val="0"/>
                <w:lang w:val="en-GB"/>
              </w:rPr>
            </w:pPr>
            <w:r w:rsidRPr="00C27565">
              <w:rPr>
                <w:lang w:val="en-GB"/>
              </w:rPr>
              <w:t>Guyana Telephone and Telegraph Co. Ltd.</w:t>
            </w:r>
          </w:p>
        </w:tc>
      </w:tr>
      <w:tr w:rsidR="00860D91" w:rsidRPr="00D02634" w14:paraId="2E9DB3B3" w14:textId="77777777" w:rsidTr="008D3865">
        <w:trPr>
          <w:cantSplit/>
          <w:trHeight w:val="240"/>
        </w:trPr>
        <w:tc>
          <w:tcPr>
            <w:tcW w:w="909" w:type="dxa"/>
            <w:shd w:val="clear" w:color="auto" w:fill="auto"/>
          </w:tcPr>
          <w:p w14:paraId="54E7225F" w14:textId="77777777" w:rsidR="00860D91" w:rsidRPr="00D02634" w:rsidRDefault="00860D91" w:rsidP="00860D91">
            <w:pPr>
              <w:pStyle w:val="StyleTabletextLeft"/>
              <w:rPr>
                <w:b/>
                <w:bCs w:val="0"/>
              </w:rPr>
            </w:pPr>
            <w:r w:rsidRPr="00D02634">
              <w:rPr>
                <w:bCs w:val="0"/>
              </w:rPr>
              <w:t>7-076-2</w:t>
            </w:r>
          </w:p>
        </w:tc>
        <w:tc>
          <w:tcPr>
            <w:tcW w:w="1467" w:type="dxa"/>
            <w:shd w:val="clear" w:color="auto" w:fill="auto"/>
          </w:tcPr>
          <w:p w14:paraId="421E846F" w14:textId="77777777" w:rsidR="00860D91" w:rsidRPr="00D02634" w:rsidRDefault="00860D91" w:rsidP="00860D91">
            <w:pPr>
              <w:pStyle w:val="StyleTabletextLeft"/>
              <w:rPr>
                <w:b/>
                <w:bCs w:val="0"/>
              </w:rPr>
            </w:pPr>
            <w:r w:rsidRPr="00D02634">
              <w:rPr>
                <w:bCs w:val="0"/>
              </w:rPr>
              <w:t>14946</w:t>
            </w:r>
          </w:p>
        </w:tc>
        <w:tc>
          <w:tcPr>
            <w:tcW w:w="3544" w:type="dxa"/>
            <w:shd w:val="clear" w:color="auto" w:fill="auto"/>
          </w:tcPr>
          <w:p w14:paraId="27CB5BB6" w14:textId="77777777" w:rsidR="00860D91" w:rsidRPr="00D02634" w:rsidRDefault="00860D91" w:rsidP="00860D91">
            <w:pPr>
              <w:pStyle w:val="StyleTabletextLeft"/>
              <w:rPr>
                <w:b/>
                <w:bCs w:val="0"/>
                <w:lang w:val="en-GB"/>
              </w:rPr>
            </w:pPr>
            <w:r w:rsidRPr="00D02634">
              <w:rPr>
                <w:bCs w:val="0"/>
                <w:lang w:val="en-GB"/>
              </w:rPr>
              <w:t>Genband G6 Line Gateway - Georgetown</w:t>
            </w:r>
          </w:p>
        </w:tc>
        <w:tc>
          <w:tcPr>
            <w:tcW w:w="3368" w:type="dxa"/>
            <w:shd w:val="clear" w:color="auto" w:fill="auto"/>
          </w:tcPr>
          <w:p w14:paraId="3F8A103C" w14:textId="376703FA" w:rsidR="00860D91" w:rsidRPr="00D02634" w:rsidRDefault="00860D91" w:rsidP="00860D91">
            <w:pPr>
              <w:pStyle w:val="StyleTabletextLeft"/>
              <w:rPr>
                <w:b/>
                <w:bCs w:val="0"/>
                <w:lang w:val="en-GB"/>
              </w:rPr>
            </w:pPr>
            <w:r w:rsidRPr="00C27565">
              <w:rPr>
                <w:lang w:val="en-GB"/>
              </w:rPr>
              <w:t>Guyana Telephone and Telegraph Co. Ltd.</w:t>
            </w:r>
          </w:p>
        </w:tc>
      </w:tr>
      <w:tr w:rsidR="00860D91" w:rsidRPr="00D02634" w14:paraId="0515A280" w14:textId="77777777" w:rsidTr="008D3865">
        <w:trPr>
          <w:cantSplit/>
          <w:trHeight w:val="240"/>
        </w:trPr>
        <w:tc>
          <w:tcPr>
            <w:tcW w:w="909" w:type="dxa"/>
            <w:shd w:val="clear" w:color="auto" w:fill="auto"/>
          </w:tcPr>
          <w:p w14:paraId="7303B510" w14:textId="77777777" w:rsidR="00860D91" w:rsidRPr="00D02634" w:rsidRDefault="00860D91" w:rsidP="00860D91">
            <w:pPr>
              <w:pStyle w:val="StyleTabletextLeft"/>
              <w:rPr>
                <w:b/>
                <w:bCs w:val="0"/>
              </w:rPr>
            </w:pPr>
            <w:r w:rsidRPr="00D02634">
              <w:rPr>
                <w:bCs w:val="0"/>
              </w:rPr>
              <w:t>7-076-3</w:t>
            </w:r>
          </w:p>
        </w:tc>
        <w:tc>
          <w:tcPr>
            <w:tcW w:w="1467" w:type="dxa"/>
            <w:shd w:val="clear" w:color="auto" w:fill="auto"/>
          </w:tcPr>
          <w:p w14:paraId="70461B40" w14:textId="77777777" w:rsidR="00860D91" w:rsidRPr="00D02634" w:rsidRDefault="00860D91" w:rsidP="00860D91">
            <w:pPr>
              <w:pStyle w:val="StyleTabletextLeft"/>
              <w:rPr>
                <w:b/>
                <w:bCs w:val="0"/>
              </w:rPr>
            </w:pPr>
            <w:r w:rsidRPr="00D02634">
              <w:rPr>
                <w:bCs w:val="0"/>
              </w:rPr>
              <w:t>14947</w:t>
            </w:r>
          </w:p>
        </w:tc>
        <w:tc>
          <w:tcPr>
            <w:tcW w:w="3544" w:type="dxa"/>
            <w:shd w:val="clear" w:color="auto" w:fill="auto"/>
          </w:tcPr>
          <w:p w14:paraId="4C904A94" w14:textId="77777777" w:rsidR="00860D91" w:rsidRPr="00D02634" w:rsidRDefault="00860D91" w:rsidP="00860D91">
            <w:pPr>
              <w:pStyle w:val="StyleTabletextLeft"/>
              <w:rPr>
                <w:b/>
                <w:bCs w:val="0"/>
              </w:rPr>
            </w:pPr>
            <w:r w:rsidRPr="00D02634">
              <w:rPr>
                <w:bCs w:val="0"/>
              </w:rPr>
              <w:t>Genband C20 (Georgetown)</w:t>
            </w:r>
          </w:p>
        </w:tc>
        <w:tc>
          <w:tcPr>
            <w:tcW w:w="3368" w:type="dxa"/>
            <w:shd w:val="clear" w:color="auto" w:fill="auto"/>
          </w:tcPr>
          <w:p w14:paraId="5689F1FF" w14:textId="3AE7984A" w:rsidR="00860D91" w:rsidRPr="00D02634" w:rsidRDefault="00860D91" w:rsidP="00860D91">
            <w:pPr>
              <w:pStyle w:val="StyleTabletextLeft"/>
              <w:rPr>
                <w:b/>
                <w:bCs w:val="0"/>
                <w:lang w:val="en-GB"/>
              </w:rPr>
            </w:pPr>
            <w:r w:rsidRPr="00C27565">
              <w:rPr>
                <w:lang w:val="en-GB"/>
              </w:rPr>
              <w:t>Guyana Telephone and Telegraph Co. Ltd.</w:t>
            </w:r>
          </w:p>
        </w:tc>
      </w:tr>
      <w:tr w:rsidR="00860D91" w:rsidRPr="00D02634" w14:paraId="67B3D9AE" w14:textId="77777777" w:rsidTr="008D3865">
        <w:trPr>
          <w:cantSplit/>
          <w:trHeight w:val="240"/>
        </w:trPr>
        <w:tc>
          <w:tcPr>
            <w:tcW w:w="909" w:type="dxa"/>
            <w:shd w:val="clear" w:color="auto" w:fill="auto"/>
          </w:tcPr>
          <w:p w14:paraId="2A07BA54" w14:textId="77777777" w:rsidR="00860D91" w:rsidRPr="00D02634" w:rsidRDefault="00860D91" w:rsidP="00860D91">
            <w:pPr>
              <w:pStyle w:val="StyleTabletextLeft"/>
              <w:rPr>
                <w:b/>
                <w:bCs w:val="0"/>
              </w:rPr>
            </w:pPr>
            <w:r w:rsidRPr="00D02634">
              <w:rPr>
                <w:bCs w:val="0"/>
              </w:rPr>
              <w:t>7-076-4</w:t>
            </w:r>
          </w:p>
        </w:tc>
        <w:tc>
          <w:tcPr>
            <w:tcW w:w="1467" w:type="dxa"/>
            <w:shd w:val="clear" w:color="auto" w:fill="auto"/>
          </w:tcPr>
          <w:p w14:paraId="0583FA57" w14:textId="77777777" w:rsidR="00860D91" w:rsidRPr="00D02634" w:rsidRDefault="00860D91" w:rsidP="00860D91">
            <w:pPr>
              <w:pStyle w:val="StyleTabletextLeft"/>
              <w:rPr>
                <w:b/>
                <w:bCs w:val="0"/>
              </w:rPr>
            </w:pPr>
            <w:r w:rsidRPr="00D02634">
              <w:rPr>
                <w:bCs w:val="0"/>
              </w:rPr>
              <w:t>14948</w:t>
            </w:r>
          </w:p>
        </w:tc>
        <w:tc>
          <w:tcPr>
            <w:tcW w:w="3544" w:type="dxa"/>
            <w:shd w:val="clear" w:color="auto" w:fill="auto"/>
          </w:tcPr>
          <w:p w14:paraId="33279C92" w14:textId="77777777" w:rsidR="00860D91" w:rsidRPr="00D02634" w:rsidRDefault="00860D91" w:rsidP="00860D91">
            <w:pPr>
              <w:pStyle w:val="StyleTabletextLeft"/>
              <w:rPr>
                <w:b/>
                <w:bCs w:val="0"/>
                <w:lang w:val="en-GB"/>
              </w:rPr>
            </w:pPr>
            <w:r w:rsidRPr="00D02634">
              <w:rPr>
                <w:bCs w:val="0"/>
                <w:lang w:val="en-GB"/>
              </w:rPr>
              <w:t>Allocation for Agnity ACQ (Local Number Portability)</w:t>
            </w:r>
          </w:p>
        </w:tc>
        <w:tc>
          <w:tcPr>
            <w:tcW w:w="3368" w:type="dxa"/>
            <w:shd w:val="clear" w:color="auto" w:fill="auto"/>
          </w:tcPr>
          <w:p w14:paraId="11AE5306" w14:textId="2010DAD8" w:rsidR="00860D91" w:rsidRPr="00D02634" w:rsidRDefault="00860D91" w:rsidP="00860D91">
            <w:pPr>
              <w:pStyle w:val="StyleTabletextLeft"/>
              <w:rPr>
                <w:b/>
                <w:bCs w:val="0"/>
                <w:lang w:val="en-GB"/>
              </w:rPr>
            </w:pPr>
            <w:r w:rsidRPr="00C27565">
              <w:rPr>
                <w:lang w:val="en-GB"/>
              </w:rPr>
              <w:t>Guyana Telephone and Telegraph Co. Ltd.</w:t>
            </w:r>
          </w:p>
        </w:tc>
      </w:tr>
      <w:tr w:rsidR="00860D91" w:rsidRPr="00D02634" w14:paraId="5E22652D" w14:textId="77777777" w:rsidTr="008D3865">
        <w:trPr>
          <w:cantSplit/>
          <w:trHeight w:val="240"/>
        </w:trPr>
        <w:tc>
          <w:tcPr>
            <w:tcW w:w="909" w:type="dxa"/>
            <w:shd w:val="clear" w:color="auto" w:fill="auto"/>
          </w:tcPr>
          <w:p w14:paraId="79B2D381" w14:textId="77777777" w:rsidR="00860D91" w:rsidRPr="00D02634" w:rsidRDefault="00860D91" w:rsidP="00860D91">
            <w:pPr>
              <w:pStyle w:val="StyleTabletextLeft"/>
              <w:rPr>
                <w:b/>
                <w:bCs w:val="0"/>
              </w:rPr>
            </w:pPr>
            <w:r w:rsidRPr="00D02634">
              <w:rPr>
                <w:bCs w:val="0"/>
              </w:rPr>
              <w:t>7-076-5</w:t>
            </w:r>
          </w:p>
        </w:tc>
        <w:tc>
          <w:tcPr>
            <w:tcW w:w="1467" w:type="dxa"/>
            <w:shd w:val="clear" w:color="auto" w:fill="auto"/>
          </w:tcPr>
          <w:p w14:paraId="5C690043" w14:textId="77777777" w:rsidR="00860D91" w:rsidRPr="00D02634" w:rsidRDefault="00860D91" w:rsidP="00860D91">
            <w:pPr>
              <w:pStyle w:val="StyleTabletextLeft"/>
              <w:rPr>
                <w:b/>
                <w:bCs w:val="0"/>
              </w:rPr>
            </w:pPr>
            <w:r w:rsidRPr="00D02634">
              <w:rPr>
                <w:bCs w:val="0"/>
              </w:rPr>
              <w:t>14949</w:t>
            </w:r>
          </w:p>
        </w:tc>
        <w:tc>
          <w:tcPr>
            <w:tcW w:w="3544" w:type="dxa"/>
            <w:shd w:val="clear" w:color="auto" w:fill="auto"/>
          </w:tcPr>
          <w:p w14:paraId="433BE2AE" w14:textId="77777777" w:rsidR="00860D91" w:rsidRPr="00D02634" w:rsidRDefault="00860D91" w:rsidP="00860D91">
            <w:pPr>
              <w:pStyle w:val="StyleTabletextLeft"/>
              <w:rPr>
                <w:b/>
                <w:bCs w:val="0"/>
                <w:lang w:val="en-GB"/>
              </w:rPr>
            </w:pPr>
            <w:r w:rsidRPr="00D02634">
              <w:rPr>
                <w:bCs w:val="0"/>
                <w:lang w:val="en-GB"/>
              </w:rPr>
              <w:t>Genband G6 Line Gateway - New Amsterdam</w:t>
            </w:r>
          </w:p>
        </w:tc>
        <w:tc>
          <w:tcPr>
            <w:tcW w:w="3368" w:type="dxa"/>
            <w:shd w:val="clear" w:color="auto" w:fill="auto"/>
          </w:tcPr>
          <w:p w14:paraId="6B740CF8" w14:textId="5498A74F" w:rsidR="00860D91" w:rsidRPr="00D02634" w:rsidRDefault="00860D91" w:rsidP="00860D91">
            <w:pPr>
              <w:pStyle w:val="StyleTabletextLeft"/>
              <w:rPr>
                <w:b/>
                <w:bCs w:val="0"/>
                <w:lang w:val="en-GB"/>
              </w:rPr>
            </w:pPr>
            <w:r w:rsidRPr="0040418E">
              <w:rPr>
                <w:lang w:val="en-GB"/>
              </w:rPr>
              <w:t>Guyana Telephone and Telegraph Co. Ltd.</w:t>
            </w:r>
          </w:p>
        </w:tc>
      </w:tr>
      <w:tr w:rsidR="00860D91" w:rsidRPr="00D02634" w14:paraId="77AB6C15" w14:textId="77777777" w:rsidTr="008D3865">
        <w:trPr>
          <w:cantSplit/>
          <w:trHeight w:val="240"/>
        </w:trPr>
        <w:tc>
          <w:tcPr>
            <w:tcW w:w="909" w:type="dxa"/>
            <w:shd w:val="clear" w:color="auto" w:fill="auto"/>
          </w:tcPr>
          <w:p w14:paraId="68905C84" w14:textId="77777777" w:rsidR="00860D91" w:rsidRPr="00D02634" w:rsidRDefault="00860D91" w:rsidP="00860D91">
            <w:pPr>
              <w:pStyle w:val="StyleTabletextLeft"/>
              <w:rPr>
                <w:b/>
                <w:bCs w:val="0"/>
              </w:rPr>
            </w:pPr>
            <w:r w:rsidRPr="00D02634">
              <w:rPr>
                <w:bCs w:val="0"/>
              </w:rPr>
              <w:t>7-076-6</w:t>
            </w:r>
          </w:p>
        </w:tc>
        <w:tc>
          <w:tcPr>
            <w:tcW w:w="1467" w:type="dxa"/>
            <w:shd w:val="clear" w:color="auto" w:fill="auto"/>
          </w:tcPr>
          <w:p w14:paraId="053A26BF" w14:textId="77777777" w:rsidR="00860D91" w:rsidRPr="00D02634" w:rsidRDefault="00860D91" w:rsidP="00860D91">
            <w:pPr>
              <w:pStyle w:val="StyleTabletextLeft"/>
              <w:rPr>
                <w:b/>
                <w:bCs w:val="0"/>
              </w:rPr>
            </w:pPr>
            <w:r w:rsidRPr="00D02634">
              <w:rPr>
                <w:bCs w:val="0"/>
              </w:rPr>
              <w:t>14950</w:t>
            </w:r>
          </w:p>
        </w:tc>
        <w:tc>
          <w:tcPr>
            <w:tcW w:w="3544" w:type="dxa"/>
            <w:shd w:val="clear" w:color="auto" w:fill="auto"/>
          </w:tcPr>
          <w:p w14:paraId="22ED2B5B" w14:textId="77777777" w:rsidR="00860D91" w:rsidRPr="00D02634" w:rsidRDefault="00860D91" w:rsidP="00860D91">
            <w:pPr>
              <w:pStyle w:val="StyleTabletextLeft"/>
              <w:rPr>
                <w:b/>
                <w:bCs w:val="0"/>
                <w:lang w:val="en-GB"/>
              </w:rPr>
            </w:pPr>
            <w:r w:rsidRPr="00D02634">
              <w:rPr>
                <w:bCs w:val="0"/>
                <w:lang w:val="en-GB"/>
              </w:rPr>
              <w:t>Genband G6 Line Gateway - Beterverwagting</w:t>
            </w:r>
          </w:p>
        </w:tc>
        <w:tc>
          <w:tcPr>
            <w:tcW w:w="3368" w:type="dxa"/>
            <w:shd w:val="clear" w:color="auto" w:fill="auto"/>
          </w:tcPr>
          <w:p w14:paraId="7FA4FDD9" w14:textId="563CE4D8" w:rsidR="00860D91" w:rsidRPr="00D02634" w:rsidRDefault="00860D91" w:rsidP="00860D91">
            <w:pPr>
              <w:pStyle w:val="StyleTabletextLeft"/>
              <w:rPr>
                <w:b/>
                <w:bCs w:val="0"/>
                <w:lang w:val="en-GB"/>
              </w:rPr>
            </w:pPr>
            <w:r w:rsidRPr="0040418E">
              <w:rPr>
                <w:lang w:val="en-GB"/>
              </w:rPr>
              <w:t>Guyana Telephone and Telegraph Co. Ltd.</w:t>
            </w:r>
          </w:p>
        </w:tc>
      </w:tr>
      <w:tr w:rsidR="00860D91" w:rsidRPr="00D02634" w14:paraId="4E87CB57" w14:textId="77777777" w:rsidTr="008D3865">
        <w:trPr>
          <w:cantSplit/>
          <w:trHeight w:val="240"/>
        </w:trPr>
        <w:tc>
          <w:tcPr>
            <w:tcW w:w="909" w:type="dxa"/>
            <w:shd w:val="clear" w:color="auto" w:fill="auto"/>
          </w:tcPr>
          <w:p w14:paraId="065E6462" w14:textId="77777777" w:rsidR="00860D91" w:rsidRPr="00D02634" w:rsidRDefault="00860D91" w:rsidP="00860D91">
            <w:pPr>
              <w:pStyle w:val="StyleTabletextLeft"/>
              <w:rPr>
                <w:b/>
                <w:bCs w:val="0"/>
              </w:rPr>
            </w:pPr>
            <w:r w:rsidRPr="00D02634">
              <w:rPr>
                <w:bCs w:val="0"/>
              </w:rPr>
              <w:t>7-076-7</w:t>
            </w:r>
          </w:p>
        </w:tc>
        <w:tc>
          <w:tcPr>
            <w:tcW w:w="1467" w:type="dxa"/>
            <w:shd w:val="clear" w:color="auto" w:fill="auto"/>
          </w:tcPr>
          <w:p w14:paraId="6E3DB5BA" w14:textId="77777777" w:rsidR="00860D91" w:rsidRPr="00D02634" w:rsidRDefault="00860D91" w:rsidP="00860D91">
            <w:pPr>
              <w:pStyle w:val="StyleTabletextLeft"/>
              <w:rPr>
                <w:b/>
                <w:bCs w:val="0"/>
              </w:rPr>
            </w:pPr>
            <w:r w:rsidRPr="00D02634">
              <w:rPr>
                <w:bCs w:val="0"/>
              </w:rPr>
              <w:t>14951</w:t>
            </w:r>
          </w:p>
        </w:tc>
        <w:tc>
          <w:tcPr>
            <w:tcW w:w="3544" w:type="dxa"/>
            <w:shd w:val="clear" w:color="auto" w:fill="auto"/>
          </w:tcPr>
          <w:p w14:paraId="50718E44" w14:textId="77777777" w:rsidR="00860D91" w:rsidRPr="00D02634" w:rsidRDefault="00860D91" w:rsidP="00860D91">
            <w:pPr>
              <w:pStyle w:val="StyleTabletextLeft"/>
              <w:rPr>
                <w:b/>
                <w:bCs w:val="0"/>
              </w:rPr>
            </w:pPr>
            <w:r w:rsidRPr="00D02634">
              <w:rPr>
                <w:bCs w:val="0"/>
              </w:rPr>
              <w:t>Mobile MSC - Georgetown</w:t>
            </w:r>
          </w:p>
        </w:tc>
        <w:tc>
          <w:tcPr>
            <w:tcW w:w="3368" w:type="dxa"/>
            <w:shd w:val="clear" w:color="auto" w:fill="auto"/>
          </w:tcPr>
          <w:p w14:paraId="2F6B9D8C" w14:textId="7B1AD4C7" w:rsidR="00860D91" w:rsidRPr="00D02634" w:rsidRDefault="00860D91" w:rsidP="00860D91">
            <w:pPr>
              <w:pStyle w:val="StyleTabletextLeft"/>
              <w:rPr>
                <w:b/>
                <w:bCs w:val="0"/>
                <w:lang w:val="en-GB"/>
              </w:rPr>
            </w:pPr>
            <w:r w:rsidRPr="0040418E">
              <w:rPr>
                <w:lang w:val="en-GB"/>
              </w:rPr>
              <w:t>Guyana Telephone and Telegraph Co. Ltd.</w:t>
            </w:r>
          </w:p>
        </w:tc>
      </w:tr>
      <w:tr w:rsidR="00C035D5" w:rsidRPr="00D02634" w14:paraId="2B586E35" w14:textId="77777777" w:rsidTr="008D3865">
        <w:trPr>
          <w:cantSplit/>
          <w:trHeight w:val="240"/>
        </w:trPr>
        <w:tc>
          <w:tcPr>
            <w:tcW w:w="9288" w:type="dxa"/>
            <w:gridSpan w:val="4"/>
            <w:shd w:val="clear" w:color="auto" w:fill="auto"/>
          </w:tcPr>
          <w:p w14:paraId="4A90AD62" w14:textId="69F0B78B" w:rsidR="00C035D5" w:rsidRPr="00D02634" w:rsidRDefault="001157CE" w:rsidP="008D3865">
            <w:pPr>
              <w:pStyle w:val="Normalaftertitle"/>
              <w:keepNext/>
              <w:spacing w:before="240"/>
              <w:rPr>
                <w:b/>
                <w:bCs/>
              </w:rPr>
            </w:pPr>
            <w:r w:rsidRPr="001157CE">
              <w:rPr>
                <w:rFonts w:ascii="SimSun" w:eastAsia="SimSun" w:hAnsi="SimSun" w:cs="Microsoft YaHei" w:hint="eastAsia"/>
                <w:b/>
                <w:bCs/>
              </w:rPr>
              <w:t>南非</w:t>
            </w:r>
            <w:r w:rsidR="00C035D5" w:rsidRPr="00D02634">
              <w:rPr>
                <w:b/>
                <w:bCs/>
              </w:rPr>
              <w:t xml:space="preserve">    ADD</w:t>
            </w:r>
          </w:p>
        </w:tc>
      </w:tr>
      <w:tr w:rsidR="00C035D5" w:rsidRPr="00D02634" w14:paraId="438BEFB6" w14:textId="77777777" w:rsidTr="008D3865">
        <w:trPr>
          <w:cantSplit/>
          <w:trHeight w:val="240"/>
        </w:trPr>
        <w:tc>
          <w:tcPr>
            <w:tcW w:w="909" w:type="dxa"/>
            <w:shd w:val="clear" w:color="auto" w:fill="auto"/>
          </w:tcPr>
          <w:p w14:paraId="7A88A66A" w14:textId="77777777" w:rsidR="00C035D5" w:rsidRPr="00D02634" w:rsidRDefault="00C035D5" w:rsidP="008D3865">
            <w:pPr>
              <w:pStyle w:val="StyleTabletextLeft"/>
              <w:rPr>
                <w:b/>
                <w:bCs w:val="0"/>
              </w:rPr>
            </w:pPr>
            <w:r w:rsidRPr="00D02634">
              <w:rPr>
                <w:bCs w:val="0"/>
              </w:rPr>
              <w:t>6-145-4</w:t>
            </w:r>
          </w:p>
        </w:tc>
        <w:tc>
          <w:tcPr>
            <w:tcW w:w="1467" w:type="dxa"/>
            <w:shd w:val="clear" w:color="auto" w:fill="auto"/>
          </w:tcPr>
          <w:p w14:paraId="6765356E" w14:textId="77777777" w:rsidR="00C035D5" w:rsidRPr="00D02634" w:rsidRDefault="00C035D5" w:rsidP="008D3865">
            <w:pPr>
              <w:pStyle w:val="StyleTabletextLeft"/>
              <w:rPr>
                <w:b/>
                <w:bCs w:val="0"/>
              </w:rPr>
            </w:pPr>
            <w:r w:rsidRPr="00D02634">
              <w:rPr>
                <w:bCs w:val="0"/>
              </w:rPr>
              <w:t>13452</w:t>
            </w:r>
          </w:p>
        </w:tc>
        <w:tc>
          <w:tcPr>
            <w:tcW w:w="3544" w:type="dxa"/>
            <w:shd w:val="clear" w:color="auto" w:fill="auto"/>
          </w:tcPr>
          <w:p w14:paraId="30BF9FCB" w14:textId="77777777" w:rsidR="00C035D5" w:rsidRPr="00D02634" w:rsidRDefault="00C035D5" w:rsidP="008D3865">
            <w:pPr>
              <w:pStyle w:val="StyleTabletextLeft"/>
              <w:rPr>
                <w:b/>
                <w:bCs w:val="0"/>
              </w:rPr>
            </w:pPr>
            <w:r w:rsidRPr="00D02634">
              <w:rPr>
                <w:bCs w:val="0"/>
              </w:rPr>
              <w:t>MSIMD</w:t>
            </w:r>
          </w:p>
        </w:tc>
        <w:tc>
          <w:tcPr>
            <w:tcW w:w="3368" w:type="dxa"/>
            <w:shd w:val="clear" w:color="auto" w:fill="auto"/>
          </w:tcPr>
          <w:p w14:paraId="4261F8A0" w14:textId="77777777" w:rsidR="00C035D5" w:rsidRPr="00D02634" w:rsidRDefault="00C035D5" w:rsidP="008D3865">
            <w:pPr>
              <w:pStyle w:val="StyleTabletextLeft"/>
              <w:rPr>
                <w:b/>
                <w:bCs w:val="0"/>
              </w:rPr>
            </w:pPr>
            <w:r w:rsidRPr="00D02634">
              <w:rPr>
                <w:bCs w:val="0"/>
              </w:rPr>
              <w:t>Vodacom Pty Ltd</w:t>
            </w:r>
          </w:p>
        </w:tc>
      </w:tr>
      <w:tr w:rsidR="00C035D5" w:rsidRPr="00D02634" w14:paraId="6409DDFE" w14:textId="77777777" w:rsidTr="008D3865">
        <w:trPr>
          <w:cantSplit/>
          <w:trHeight w:val="240"/>
        </w:trPr>
        <w:tc>
          <w:tcPr>
            <w:tcW w:w="909" w:type="dxa"/>
            <w:shd w:val="clear" w:color="auto" w:fill="auto"/>
          </w:tcPr>
          <w:p w14:paraId="6A77EDEF" w14:textId="77777777" w:rsidR="00C035D5" w:rsidRPr="00D02634" w:rsidRDefault="00C035D5" w:rsidP="008D3865">
            <w:pPr>
              <w:pStyle w:val="StyleTabletextLeft"/>
              <w:rPr>
                <w:b/>
                <w:bCs w:val="0"/>
              </w:rPr>
            </w:pPr>
            <w:r w:rsidRPr="00D02634">
              <w:rPr>
                <w:bCs w:val="0"/>
              </w:rPr>
              <w:t>6-145-5</w:t>
            </w:r>
          </w:p>
        </w:tc>
        <w:tc>
          <w:tcPr>
            <w:tcW w:w="1467" w:type="dxa"/>
            <w:shd w:val="clear" w:color="auto" w:fill="auto"/>
          </w:tcPr>
          <w:p w14:paraId="15EFDB58" w14:textId="77777777" w:rsidR="00C035D5" w:rsidRPr="00D02634" w:rsidRDefault="00C035D5" w:rsidP="008D3865">
            <w:pPr>
              <w:pStyle w:val="StyleTabletextLeft"/>
              <w:rPr>
                <w:b/>
                <w:bCs w:val="0"/>
              </w:rPr>
            </w:pPr>
            <w:r w:rsidRPr="00D02634">
              <w:rPr>
                <w:bCs w:val="0"/>
              </w:rPr>
              <w:t>13453</w:t>
            </w:r>
          </w:p>
        </w:tc>
        <w:tc>
          <w:tcPr>
            <w:tcW w:w="3544" w:type="dxa"/>
            <w:shd w:val="clear" w:color="auto" w:fill="auto"/>
          </w:tcPr>
          <w:p w14:paraId="2DBE7990" w14:textId="77777777" w:rsidR="00C035D5" w:rsidRPr="00D02634" w:rsidRDefault="00C035D5" w:rsidP="008D3865">
            <w:pPr>
              <w:pStyle w:val="StyleTabletextLeft"/>
              <w:rPr>
                <w:b/>
                <w:bCs w:val="0"/>
              </w:rPr>
            </w:pPr>
            <w:r w:rsidRPr="00D02634">
              <w:rPr>
                <w:bCs w:val="0"/>
              </w:rPr>
              <w:t>MSISP</w:t>
            </w:r>
          </w:p>
        </w:tc>
        <w:tc>
          <w:tcPr>
            <w:tcW w:w="3368" w:type="dxa"/>
            <w:shd w:val="clear" w:color="auto" w:fill="auto"/>
          </w:tcPr>
          <w:p w14:paraId="7F4A64CC" w14:textId="77777777" w:rsidR="00C035D5" w:rsidRPr="00D02634" w:rsidRDefault="00C035D5" w:rsidP="008D3865">
            <w:pPr>
              <w:pStyle w:val="StyleTabletextLeft"/>
              <w:rPr>
                <w:b/>
                <w:bCs w:val="0"/>
              </w:rPr>
            </w:pPr>
            <w:r w:rsidRPr="00D02634">
              <w:rPr>
                <w:bCs w:val="0"/>
              </w:rPr>
              <w:t>Vodacom Pty Ltd</w:t>
            </w:r>
          </w:p>
        </w:tc>
      </w:tr>
    </w:tbl>
    <w:p w14:paraId="6F39F4F1" w14:textId="77777777" w:rsidR="00412AFC" w:rsidRPr="00412AFC" w:rsidRDefault="00412AFC" w:rsidP="00412AFC">
      <w:pPr>
        <w:tabs>
          <w:tab w:val="clear" w:pos="567"/>
          <w:tab w:val="clear" w:pos="1276"/>
          <w:tab w:val="clear" w:pos="1843"/>
          <w:tab w:val="clear" w:pos="5387"/>
          <w:tab w:val="clear" w:pos="5954"/>
          <w:tab w:val="left" w:pos="284"/>
        </w:tabs>
        <w:overflowPunct/>
        <w:autoSpaceDE/>
        <w:autoSpaceDN/>
        <w:adjustRightInd/>
        <w:spacing w:before="136" w:after="160" w:line="259" w:lineRule="auto"/>
        <w:jc w:val="left"/>
        <w:textAlignment w:val="auto"/>
        <w:rPr>
          <w:rFonts w:eastAsia="Calibri"/>
          <w:position w:val="6"/>
          <w:sz w:val="16"/>
          <w:szCs w:val="16"/>
          <w:lang w:val="fr-FR" w:eastAsia="zh-CN"/>
        </w:rPr>
      </w:pPr>
      <w:r w:rsidRPr="00412AFC">
        <w:rPr>
          <w:rFonts w:eastAsia="Calibri"/>
          <w:position w:val="6"/>
          <w:sz w:val="16"/>
          <w:szCs w:val="16"/>
          <w:lang w:val="fr-FR" w:eastAsia="zh-CN"/>
        </w:rPr>
        <w:t>____________</w:t>
      </w:r>
    </w:p>
    <w:p w14:paraId="1AFDE41A" w14:textId="4A0B31A5" w:rsidR="00412AFC" w:rsidRPr="00412AFC" w:rsidRDefault="00BE081B" w:rsidP="00BE081B">
      <w:pPr>
        <w:pStyle w:val="Tabletext"/>
        <w:tabs>
          <w:tab w:val="clear" w:pos="1276"/>
          <w:tab w:val="clear" w:pos="1843"/>
          <w:tab w:val="left" w:pos="567"/>
        </w:tabs>
        <w:spacing w:after="0"/>
        <w:rPr>
          <w:b w:val="0"/>
          <w:sz w:val="16"/>
          <w:szCs w:val="16"/>
          <w:lang w:eastAsia="zh-CN"/>
        </w:rPr>
      </w:pPr>
      <w:r w:rsidRPr="00541D0F">
        <w:rPr>
          <w:b w:val="0"/>
          <w:sz w:val="16"/>
          <w:szCs w:val="16"/>
          <w:lang w:eastAsia="zh-CN"/>
        </w:rPr>
        <w:t>ISPC</w:t>
      </w:r>
      <w:r>
        <w:rPr>
          <w:rFonts w:hint="eastAsia"/>
          <w:b w:val="0"/>
          <w:sz w:val="16"/>
          <w:szCs w:val="16"/>
          <w:lang w:eastAsia="zh-CN"/>
        </w:rPr>
        <w:t>：</w:t>
      </w:r>
      <w:r w:rsidRPr="00541D0F">
        <w:rPr>
          <w:b w:val="0"/>
          <w:sz w:val="16"/>
          <w:szCs w:val="16"/>
          <w:lang w:eastAsia="zh-CN"/>
        </w:rPr>
        <w:tab/>
      </w:r>
      <w:bookmarkStart w:id="541" w:name="_Hlk106190568"/>
      <w:r w:rsidRPr="00541D0F">
        <w:rPr>
          <w:rFonts w:ascii="SimSun" w:hAnsi="SimSun" w:cs="SimSun" w:hint="eastAsia"/>
          <w:b w:val="0"/>
          <w:sz w:val="16"/>
          <w:szCs w:val="16"/>
          <w:lang w:eastAsia="zh-CN"/>
        </w:rPr>
        <w:t>国际信令点代码</w:t>
      </w:r>
      <w:bookmarkEnd w:id="541"/>
    </w:p>
    <w:p w14:paraId="52760861" w14:textId="3FF2DF64" w:rsidR="00946475" w:rsidRDefault="00946475">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Pr>
          <w:lang w:eastAsia="zh-CN"/>
        </w:rPr>
        <w:br w:type="page"/>
      </w:r>
    </w:p>
    <w:p w14:paraId="1E0683CF" w14:textId="4A1DA1AE" w:rsidR="00BE081B" w:rsidRPr="007E1A75" w:rsidRDefault="00BE081B" w:rsidP="007E1A75">
      <w:pPr>
        <w:pStyle w:val="Heading20"/>
        <w:spacing w:before="120" w:after="120"/>
        <w:rPr>
          <w:b w:val="0"/>
          <w:bCs w:val="0"/>
          <w:lang w:eastAsia="zh-CN"/>
        </w:rPr>
      </w:pPr>
      <w:bookmarkStart w:id="542" w:name="_Toc60664408"/>
      <w:bookmarkStart w:id="543" w:name="_Toc106194708"/>
      <w:r w:rsidRPr="007E1A75">
        <w:rPr>
          <w:rFonts w:hint="eastAsia"/>
          <w:lang w:eastAsia="zh-CN"/>
        </w:rPr>
        <w:lastRenderedPageBreak/>
        <w:t>国内编号方案</w:t>
      </w:r>
      <w:r w:rsidRPr="007E1A75">
        <w:rPr>
          <w:lang w:eastAsia="zh-CN"/>
        </w:rPr>
        <w:br/>
      </w:r>
      <w:r w:rsidRPr="007E1A75">
        <w:rPr>
          <w:rFonts w:hint="eastAsia"/>
          <w:lang w:eastAsia="zh-CN"/>
        </w:rPr>
        <w:t>（依据</w:t>
      </w:r>
      <w:r w:rsidRPr="007E1A75">
        <w:rPr>
          <w:lang w:eastAsia="zh-CN"/>
        </w:rPr>
        <w:t>ITU-T E.129</w:t>
      </w:r>
      <w:r w:rsidRPr="007E1A75">
        <w:rPr>
          <w:rFonts w:hint="eastAsia"/>
          <w:lang w:eastAsia="zh-CN"/>
        </w:rPr>
        <w:t>建议书（</w:t>
      </w:r>
      <w:r w:rsidRPr="007E1A75">
        <w:rPr>
          <w:rFonts w:hint="eastAsia"/>
          <w:lang w:eastAsia="zh-CN"/>
        </w:rPr>
        <w:t>0</w:t>
      </w:r>
      <w:r w:rsidRPr="007E1A75">
        <w:rPr>
          <w:lang w:eastAsia="zh-CN"/>
        </w:rPr>
        <w:t>1/20</w:t>
      </w:r>
      <w:r w:rsidRPr="007E1A75">
        <w:rPr>
          <w:rFonts w:hint="eastAsia"/>
          <w:lang w:eastAsia="zh-CN"/>
        </w:rPr>
        <w:t>13</w:t>
      </w:r>
      <w:r w:rsidR="00C81A7F" w:rsidRPr="007E1A75">
        <w:rPr>
          <w:rFonts w:hint="eastAsia"/>
          <w:lang w:eastAsia="zh-CN"/>
        </w:rPr>
        <w:t>））</w:t>
      </w:r>
      <w:bookmarkEnd w:id="542"/>
      <w:bookmarkEnd w:id="543"/>
    </w:p>
    <w:p w14:paraId="7AFB651A" w14:textId="77777777" w:rsidR="00BE081B" w:rsidRPr="00BE081B" w:rsidRDefault="00BE081B" w:rsidP="00946475">
      <w:pPr>
        <w:jc w:val="center"/>
        <w:rPr>
          <w:rFonts w:cs="Arial"/>
          <w:lang w:val="fr-FR"/>
        </w:rPr>
      </w:pPr>
      <w:bookmarkStart w:id="544" w:name="_Toc451863151"/>
      <w:r w:rsidRPr="00BE081B">
        <w:rPr>
          <w:rFonts w:eastAsiaTheme="minorEastAsia" w:hint="eastAsia"/>
          <w:lang w:val="en-US" w:eastAsia="zh-CN"/>
        </w:rPr>
        <w:t>网站</w:t>
      </w:r>
      <w:r w:rsidRPr="00BE081B">
        <w:rPr>
          <w:rFonts w:eastAsiaTheme="minorEastAsia" w:hint="eastAsia"/>
          <w:lang w:val="fr-FR" w:eastAsia="zh-CN"/>
        </w:rPr>
        <w:t>：</w:t>
      </w:r>
      <w:r w:rsidRPr="00BE081B">
        <w:rPr>
          <w:rFonts w:cs="Arial"/>
          <w:lang w:val="fr-FR"/>
        </w:rPr>
        <w:t>www.itu.int/itu-t/inr/nnp/index.html</w:t>
      </w:r>
      <w:bookmarkEnd w:id="544"/>
    </w:p>
    <w:p w14:paraId="19628C89" w14:textId="77777777" w:rsidR="00BE081B" w:rsidRPr="005B7A55" w:rsidRDefault="00BE081B" w:rsidP="00BE081B">
      <w:pPr>
        <w:spacing w:before="240"/>
        <w:ind w:firstLineChars="200" w:firstLine="400"/>
        <w:rPr>
          <w:lang w:eastAsia="zh-CN"/>
        </w:rPr>
      </w:pPr>
      <w:r w:rsidRPr="005B7A55">
        <w:rPr>
          <w:rFonts w:hint="eastAsia"/>
          <w:lang w:eastAsia="zh-CN"/>
        </w:rPr>
        <w:t>请各主管部门向国际电联通报其国内编号方案的变更，或在网站上说明其国内编号方案及联系方式，以便在</w:t>
      </w:r>
      <w:r w:rsidRPr="005B7A55">
        <w:rPr>
          <w:rFonts w:hint="eastAsia"/>
          <w:lang w:eastAsia="zh-CN"/>
        </w:rPr>
        <w:t>ITU-T</w:t>
      </w:r>
      <w:r w:rsidRPr="005B7A55">
        <w:rPr>
          <w:rFonts w:hint="eastAsia"/>
          <w:lang w:eastAsia="zh-CN"/>
        </w:rPr>
        <w:t>网站上免费向所有主管部门</w:t>
      </w:r>
      <w:r w:rsidRPr="005B7A55">
        <w:rPr>
          <w:rFonts w:hint="eastAsia"/>
          <w:lang w:eastAsia="zh-CN"/>
        </w:rPr>
        <w:t>/</w:t>
      </w:r>
      <w:r w:rsidRPr="005B7A55">
        <w:rPr>
          <w:rFonts w:hint="eastAsia"/>
          <w:lang w:eastAsia="zh-CN"/>
        </w:rPr>
        <w:t>经认可的运营机构和</w:t>
      </w:r>
      <w:r w:rsidRPr="005B7A55">
        <w:rPr>
          <w:lang w:eastAsia="zh-CN"/>
        </w:rPr>
        <w:t>服务提供商</w:t>
      </w:r>
      <w:r w:rsidRPr="005B7A55">
        <w:rPr>
          <w:rFonts w:hint="eastAsia"/>
          <w:lang w:eastAsia="zh-CN"/>
        </w:rPr>
        <w:t>提供该信息。</w:t>
      </w:r>
    </w:p>
    <w:p w14:paraId="74B6216F" w14:textId="31E9CC70" w:rsidR="00BE081B" w:rsidRPr="005B7A55" w:rsidRDefault="00BE081B" w:rsidP="00BE081B">
      <w:pPr>
        <w:ind w:firstLineChars="200" w:firstLine="400"/>
        <w:rPr>
          <w:lang w:eastAsia="zh-CN"/>
        </w:rPr>
      </w:pPr>
      <w:r w:rsidRPr="005B7A55">
        <w:rPr>
          <w:rFonts w:hint="eastAsia"/>
          <w:lang w:eastAsia="zh-CN"/>
        </w:rPr>
        <w:t>对于其编号网站或向国际电联电信标准化局（</w:t>
      </w:r>
      <w:r w:rsidRPr="005B7A55">
        <w:rPr>
          <w:rFonts w:cs="SimSun" w:hint="eastAsia"/>
          <w:lang w:eastAsia="zh-CN"/>
        </w:rPr>
        <w:t>电子邮件：</w:t>
      </w:r>
      <w:r w:rsidRPr="005B7A55">
        <w:rPr>
          <w:lang w:eastAsia="zh-CN"/>
        </w:rPr>
        <w:t>tsbtson@itu.int</w:t>
      </w:r>
      <w:r w:rsidR="00C81A7F" w:rsidRPr="005B7A55">
        <w:rPr>
          <w:rFonts w:hint="eastAsia"/>
          <w:lang w:eastAsia="zh-CN"/>
        </w:rPr>
        <w:t>）</w:t>
      </w:r>
      <w:r w:rsidRPr="005B7A55">
        <w:rPr>
          <w:rFonts w:hint="eastAsia"/>
          <w:lang w:eastAsia="zh-CN"/>
        </w:rPr>
        <w:t>发送其信息时，请各主管部门采用</w:t>
      </w:r>
      <w:r w:rsidRPr="005B7A55">
        <w:rPr>
          <w:lang w:eastAsia="zh-CN"/>
        </w:rPr>
        <w:t>ITU-T E.129</w:t>
      </w:r>
      <w:r w:rsidRPr="005B7A55">
        <w:rPr>
          <w:rFonts w:hint="eastAsia"/>
          <w:lang w:eastAsia="zh-CN"/>
        </w:rPr>
        <w:t>建议书中所述的格式。提醒各主管部门注意，他们应负责及时更新该信息。</w:t>
      </w:r>
    </w:p>
    <w:p w14:paraId="5F6E15F6" w14:textId="227A7E35" w:rsidR="00BE081B" w:rsidRPr="009E30D5" w:rsidRDefault="00BE081B" w:rsidP="009E30D5">
      <w:pPr>
        <w:spacing w:after="360"/>
        <w:ind w:firstLineChars="200" w:firstLine="400"/>
        <w:rPr>
          <w:highlight w:val="yellow"/>
          <w:lang w:eastAsia="zh-CN"/>
        </w:rPr>
      </w:pPr>
      <w:r w:rsidRPr="005B7A55">
        <w:rPr>
          <w:rFonts w:hint="eastAsia"/>
          <w:lang w:eastAsia="zh-CN"/>
        </w:rPr>
        <w:t>自</w:t>
      </w:r>
      <w:r w:rsidRPr="005B7A55">
        <w:rPr>
          <w:lang w:eastAsia="zh-CN"/>
        </w:rPr>
        <w:t>20</w:t>
      </w:r>
      <w:r w:rsidRPr="005B7A55">
        <w:rPr>
          <w:rFonts w:hint="eastAsia"/>
          <w:lang w:eastAsia="zh-CN"/>
        </w:rPr>
        <w:t>2</w:t>
      </w:r>
      <w:r w:rsidR="00115B8B" w:rsidRPr="005B7A55">
        <w:rPr>
          <w:rFonts w:hint="eastAsia"/>
          <w:lang w:eastAsia="zh-CN"/>
        </w:rPr>
        <w:t>2</w:t>
      </w:r>
      <w:r w:rsidRPr="005B7A55">
        <w:rPr>
          <w:rFonts w:hint="eastAsia"/>
          <w:lang w:eastAsia="zh-CN"/>
        </w:rPr>
        <w:t>年</w:t>
      </w:r>
      <w:r w:rsidR="00860D91">
        <w:rPr>
          <w:lang w:eastAsia="zh-CN"/>
        </w:rPr>
        <w:t>5</w:t>
      </w:r>
      <w:r w:rsidRPr="005B7A55">
        <w:rPr>
          <w:rFonts w:hint="eastAsia"/>
          <w:lang w:eastAsia="zh-CN"/>
        </w:rPr>
        <w:t>月</w:t>
      </w:r>
      <w:r w:rsidR="00553D8D" w:rsidRPr="005B7A55">
        <w:rPr>
          <w:rFonts w:hint="eastAsia"/>
          <w:lang w:eastAsia="zh-CN"/>
        </w:rPr>
        <w:t>15</w:t>
      </w:r>
      <w:r w:rsidRPr="005B7A55">
        <w:rPr>
          <w:rFonts w:hint="eastAsia"/>
          <w:lang w:eastAsia="zh-CN"/>
        </w:rPr>
        <w:t>日起，以下国家</w:t>
      </w:r>
      <w:r w:rsidR="00D312BD" w:rsidRPr="005B7A55">
        <w:rPr>
          <w:rFonts w:hint="eastAsia"/>
          <w:lang w:eastAsia="zh-CN"/>
        </w:rPr>
        <w:t>/</w:t>
      </w:r>
      <w:r w:rsidR="00D312BD" w:rsidRPr="005B7A55">
        <w:rPr>
          <w:rFonts w:hint="eastAsia"/>
          <w:lang w:eastAsia="zh-CN"/>
        </w:rPr>
        <w:t>地理区域</w:t>
      </w:r>
      <w:r w:rsidRPr="005B7A55">
        <w:rPr>
          <w:rFonts w:hint="eastAsia"/>
          <w:lang w:eastAsia="zh-CN"/>
        </w:rPr>
        <w:t>在我们的网站上更新了其国内编号方案：</w:t>
      </w:r>
    </w:p>
    <w:tbl>
      <w:tblPr>
        <w:tblW w:w="722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23"/>
        <w:gridCol w:w="3402"/>
      </w:tblGrid>
      <w:tr w:rsidR="00BE081B" w:rsidRPr="00BE081B" w14:paraId="4407CEDE" w14:textId="77777777" w:rsidTr="00FC726C">
        <w:trPr>
          <w:jc w:val="center"/>
        </w:trPr>
        <w:tc>
          <w:tcPr>
            <w:tcW w:w="3823" w:type="dxa"/>
            <w:tcBorders>
              <w:top w:val="single" w:sz="4" w:space="0" w:color="auto"/>
              <w:bottom w:val="single" w:sz="4" w:space="0" w:color="auto"/>
              <w:right w:val="single" w:sz="4" w:space="0" w:color="auto"/>
            </w:tcBorders>
            <w:hideMark/>
          </w:tcPr>
          <w:p w14:paraId="1D4D6399" w14:textId="7D5DEC29" w:rsidR="00BE081B" w:rsidRPr="005B7A55" w:rsidRDefault="00BE081B" w:rsidP="00BE081B">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cs="Arial"/>
                <w:i/>
                <w:lang w:val="fr-CH"/>
              </w:rPr>
            </w:pPr>
            <w:r w:rsidRPr="005B7A55">
              <w:rPr>
                <w:rFonts w:ascii="STKaiti" w:eastAsia="STKaiti" w:hAnsi="STKaiti" w:hint="eastAsia"/>
                <w:iCs/>
                <w:lang w:val="en-US" w:eastAsia="zh-CN"/>
              </w:rPr>
              <w:t>国家</w:t>
            </w:r>
            <w:r w:rsidRPr="005B7A55">
              <w:rPr>
                <w:rFonts w:ascii="STKaiti" w:eastAsia="STKaiti" w:hAnsi="STKaiti"/>
              </w:rPr>
              <w:t>/</w:t>
            </w:r>
            <w:r w:rsidRPr="005B7A55">
              <w:rPr>
                <w:rFonts w:ascii="STKaiti" w:eastAsia="STKaiti" w:hAnsi="STKaiti" w:hint="eastAsia"/>
                <w:lang w:eastAsia="zh-CN"/>
              </w:rPr>
              <w:t>地理区域</w:t>
            </w:r>
          </w:p>
        </w:tc>
        <w:tc>
          <w:tcPr>
            <w:tcW w:w="3402" w:type="dxa"/>
            <w:tcBorders>
              <w:top w:val="single" w:sz="4" w:space="0" w:color="auto"/>
              <w:left w:val="single" w:sz="4" w:space="0" w:color="auto"/>
              <w:bottom w:val="single" w:sz="4" w:space="0" w:color="auto"/>
            </w:tcBorders>
            <w:hideMark/>
          </w:tcPr>
          <w:p w14:paraId="3CF2A745" w14:textId="57863C19" w:rsidR="00BE081B" w:rsidRPr="005B7A55" w:rsidRDefault="00BE081B" w:rsidP="00BE081B">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cs="Arial"/>
                <w:i/>
                <w:iCs/>
                <w:lang w:val="fr-CH"/>
              </w:rPr>
            </w:pPr>
            <w:r w:rsidRPr="005B7A55">
              <w:rPr>
                <w:rFonts w:ascii="STKaiti" w:eastAsia="STKaiti" w:hAnsi="STKaiti" w:hint="eastAsia"/>
                <w:iCs/>
                <w:lang w:val="fr-CH" w:eastAsia="zh-CN"/>
              </w:rPr>
              <w:t>国家代码（</w:t>
            </w:r>
            <w:r w:rsidRPr="005B7A55">
              <w:rPr>
                <w:rFonts w:eastAsia="STKaiti"/>
                <w:iCs/>
                <w:lang w:val="fr-CH"/>
              </w:rPr>
              <w:t>CC</w:t>
            </w:r>
            <w:r w:rsidR="00C81A7F" w:rsidRPr="005B7A55">
              <w:rPr>
                <w:rFonts w:ascii="STKaiti" w:eastAsia="STKaiti" w:hAnsi="STKaiti"/>
                <w:iCs/>
                <w:lang w:val="fr-CH"/>
              </w:rPr>
              <w:t>）</w:t>
            </w:r>
          </w:p>
        </w:tc>
      </w:tr>
      <w:tr w:rsidR="00C035D5" w:rsidRPr="00F64AB2" w14:paraId="3712EE9F" w14:textId="77777777" w:rsidTr="00FC726C">
        <w:trPr>
          <w:jc w:val="center"/>
        </w:trPr>
        <w:tc>
          <w:tcPr>
            <w:tcW w:w="3823" w:type="dxa"/>
            <w:tcBorders>
              <w:top w:val="single" w:sz="4" w:space="0" w:color="auto"/>
              <w:left w:val="single" w:sz="4" w:space="0" w:color="auto"/>
              <w:bottom w:val="single" w:sz="4" w:space="0" w:color="auto"/>
              <w:right w:val="single" w:sz="4" w:space="0" w:color="auto"/>
            </w:tcBorders>
            <w:hideMark/>
          </w:tcPr>
          <w:p w14:paraId="3A53A5BC" w14:textId="28214E9D" w:rsidR="00C035D5" w:rsidRPr="005B7A55" w:rsidRDefault="001157CE" w:rsidP="00C035D5">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Theme="minorEastAsia" w:hAnsiTheme="minorHAnsi"/>
                <w:iCs/>
                <w:lang w:val="en-US" w:eastAsia="zh-CN"/>
              </w:rPr>
            </w:pPr>
            <w:r>
              <w:t>博茨瓦纳</w:t>
            </w:r>
          </w:p>
        </w:tc>
        <w:tc>
          <w:tcPr>
            <w:tcW w:w="3402" w:type="dxa"/>
            <w:tcBorders>
              <w:top w:val="single" w:sz="4" w:space="0" w:color="auto"/>
              <w:left w:val="single" w:sz="4" w:space="0" w:color="auto"/>
              <w:bottom w:val="single" w:sz="4" w:space="0" w:color="auto"/>
              <w:right w:val="single" w:sz="4" w:space="0" w:color="auto"/>
            </w:tcBorders>
            <w:hideMark/>
          </w:tcPr>
          <w:p w14:paraId="3609F543" w14:textId="245C53BB" w:rsidR="00C035D5" w:rsidRPr="005B7A55" w:rsidRDefault="00C035D5" w:rsidP="00C035D5">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Theme="minorEastAsia" w:hAnsiTheme="minorHAnsi"/>
                <w:iCs/>
                <w:lang w:val="fr-CH" w:eastAsia="zh-CN"/>
              </w:rPr>
            </w:pPr>
            <w:r>
              <w:t>+267</w:t>
            </w:r>
          </w:p>
        </w:tc>
      </w:tr>
      <w:tr w:rsidR="00C035D5" w:rsidRPr="00F64AB2" w14:paraId="59111F1F" w14:textId="77777777" w:rsidTr="00FC726C">
        <w:trPr>
          <w:jc w:val="center"/>
        </w:trPr>
        <w:tc>
          <w:tcPr>
            <w:tcW w:w="3823" w:type="dxa"/>
            <w:tcBorders>
              <w:top w:val="single" w:sz="4" w:space="0" w:color="auto"/>
              <w:left w:val="single" w:sz="4" w:space="0" w:color="auto"/>
              <w:bottom w:val="single" w:sz="4" w:space="0" w:color="auto"/>
              <w:right w:val="single" w:sz="4" w:space="0" w:color="auto"/>
            </w:tcBorders>
            <w:hideMark/>
          </w:tcPr>
          <w:p w14:paraId="6C591716" w14:textId="40B14C5F" w:rsidR="00C035D5" w:rsidRPr="005B7A55" w:rsidRDefault="007C6F5F" w:rsidP="00C035D5">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Theme="minorEastAsia" w:hAnsiTheme="minorHAnsi"/>
                <w:iCs/>
                <w:lang w:val="en-US" w:eastAsia="zh-CN"/>
              </w:rPr>
            </w:pPr>
            <w:r w:rsidRPr="007C6F5F">
              <w:rPr>
                <w:rFonts w:hint="eastAsia"/>
              </w:rPr>
              <w:t>法罗群岛</w:t>
            </w:r>
          </w:p>
        </w:tc>
        <w:tc>
          <w:tcPr>
            <w:tcW w:w="3402" w:type="dxa"/>
            <w:tcBorders>
              <w:top w:val="single" w:sz="4" w:space="0" w:color="auto"/>
              <w:left w:val="single" w:sz="4" w:space="0" w:color="auto"/>
              <w:bottom w:val="single" w:sz="4" w:space="0" w:color="auto"/>
              <w:right w:val="single" w:sz="4" w:space="0" w:color="auto"/>
            </w:tcBorders>
            <w:hideMark/>
          </w:tcPr>
          <w:p w14:paraId="30D79237" w14:textId="533B9099" w:rsidR="00C035D5" w:rsidRPr="005B7A55" w:rsidRDefault="00C035D5" w:rsidP="00C035D5">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Theme="minorEastAsia" w:hAnsiTheme="minorHAnsi"/>
                <w:iCs/>
                <w:lang w:val="fr-CH" w:eastAsia="zh-CN"/>
              </w:rPr>
            </w:pPr>
            <w:r>
              <w:t>+298</w:t>
            </w:r>
          </w:p>
        </w:tc>
      </w:tr>
    </w:tbl>
    <w:p w14:paraId="3FA8852A" w14:textId="4C16FD19" w:rsidR="001F0EBC" w:rsidRDefault="001F0EBC" w:rsidP="009E30D5">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p>
    <w:p w14:paraId="28F88F69" w14:textId="77777777" w:rsidR="007F13EB" w:rsidRDefault="007F13EB" w:rsidP="009E30D5">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p>
    <w:sectPr w:rsidR="007F13EB" w:rsidSect="00426CCF">
      <w:footerReference w:type="even" r:id="rId14"/>
      <w:footerReference w:type="default" r:id="rId15"/>
      <w:footerReference w:type="first" r:id="rId16"/>
      <w:pgSz w:w="11901" w:h="16840" w:code="9"/>
      <w:pgMar w:top="1134" w:right="1418" w:bottom="1134" w:left="1418" w:header="720" w:footer="567"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37994" w14:textId="77777777" w:rsidR="00F95474" w:rsidRDefault="00F95474">
      <w:r>
        <w:separator/>
      </w:r>
    </w:p>
  </w:endnote>
  <w:endnote w:type="continuationSeparator" w:id="0">
    <w:p w14:paraId="180C53C5" w14:textId="77777777" w:rsidR="00F95474" w:rsidRDefault="00F95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auto"/>
    <w:pitch w:val="variable"/>
    <w:sig w:usb0="00000001" w:usb1="00000000" w:usb2="00000000" w:usb3="00000000" w:csb0="0000001B" w:csb1="00000000"/>
  </w:font>
  <w:font w:name="STKaiti">
    <w:altName w:val="华文楷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New Roman Bold">
    <w:panose1 w:val="02020803070505020304"/>
    <w:charset w:val="00"/>
    <w:family w:val="roman"/>
    <w:pitch w:val="variable"/>
    <w:sig w:usb0="00003A87" w:usb1="00000000" w:usb2="00000000" w:usb3="00000000" w:csb0="000000FF" w:csb1="00000000"/>
  </w:font>
  <w:font w:name="Microsoft YaHei">
    <w:altName w:val="微软雅黑"/>
    <w:panose1 w:val="020B0503020204020204"/>
    <w:charset w:val="86"/>
    <w:family w:val="swiss"/>
    <w:pitch w:val="variable"/>
    <w:sig w:usb0="80000287" w:usb1="2ACF3C50" w:usb2="00000016" w:usb3="00000000" w:csb0="0004001F" w:csb1="00000000"/>
  </w:font>
  <w:font w:name="verdana MS">
    <w:altName w:val="Arial"/>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7814C9" w:rsidRPr="007F091C" w14:paraId="69328583" w14:textId="77777777" w:rsidTr="00A860D5">
      <w:trPr>
        <w:cantSplit/>
        <w:jc w:val="center"/>
      </w:trPr>
      <w:tc>
        <w:tcPr>
          <w:tcW w:w="1761" w:type="dxa"/>
          <w:shd w:val="clear" w:color="auto" w:fill="4C4C4C"/>
        </w:tcPr>
        <w:p w14:paraId="42827F38" w14:textId="12F1C4C2" w:rsidR="007814C9" w:rsidRPr="007F091C" w:rsidRDefault="007814C9" w:rsidP="00F03F48">
          <w:pPr>
            <w:pStyle w:val="Footer"/>
            <w:spacing w:before="20" w:after="20"/>
            <w:jc w:val="left"/>
            <w:rPr>
              <w:color w:val="FFFFFF"/>
              <w:lang w:val="fr-CH" w:eastAsia="zh-CN"/>
            </w:rPr>
          </w:pPr>
          <w:r w:rsidRPr="007F091C">
            <w:rPr>
              <w:color w:val="FFFFFF"/>
              <w:lang w:val="es-ES_tradnl"/>
            </w:rPr>
            <w:t>  </w:t>
          </w:r>
          <w:r w:rsidR="0003392E">
            <w:rPr>
              <w:rFonts w:hint="eastAsia"/>
              <w:color w:val="FFFFFF"/>
              <w:lang w:val="es-ES_tradnl" w:eastAsia="zh-CN"/>
            </w:rPr>
            <w:t>N</w:t>
          </w:r>
          <w:r w:rsidR="0003392E">
            <w:rPr>
              <w:color w:val="FFFFFF"/>
              <w:lang w:val="es-ES_tradnl" w:eastAsia="zh-CN"/>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0523E">
            <w:rPr>
              <w:noProof/>
              <w:color w:val="FFFFFF"/>
              <w:lang w:val="es-ES_tradnl"/>
            </w:rPr>
            <w:t>1246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DE744C">
            <w:rPr>
              <w:noProof/>
              <w:color w:val="FFFFFF"/>
            </w:rPr>
            <w:t>14</w:t>
          </w:r>
          <w:r w:rsidRPr="007F091C">
            <w:rPr>
              <w:color w:val="FFFFFF"/>
            </w:rPr>
            <w:fldChar w:fldCharType="end"/>
          </w:r>
        </w:p>
      </w:tc>
      <w:tc>
        <w:tcPr>
          <w:tcW w:w="7292" w:type="dxa"/>
          <w:shd w:val="clear" w:color="auto" w:fill="A6A6A6"/>
        </w:tcPr>
        <w:p w14:paraId="23575A5E" w14:textId="77777777" w:rsidR="007814C9" w:rsidRPr="00911AE9" w:rsidRDefault="007814C9" w:rsidP="00F03F48">
          <w:pPr>
            <w:pStyle w:val="Footer"/>
            <w:spacing w:before="20" w:after="20"/>
            <w:ind w:right="141"/>
            <w:jc w:val="right"/>
            <w:rPr>
              <w:color w:val="FFFFFF"/>
              <w:lang w:val="fr-CH" w:eastAsia="zh-CN"/>
            </w:rPr>
          </w:pPr>
          <w:r w:rsidRPr="00891B5A">
            <w:rPr>
              <w:rFonts w:hint="eastAsia"/>
              <w:color w:val="FFFFFF"/>
              <w:lang w:val="fr-CH" w:eastAsia="zh-CN"/>
            </w:rPr>
            <w:t>国际电联《操作公报》</w:t>
          </w:r>
        </w:p>
      </w:tc>
    </w:tr>
  </w:tbl>
  <w:p w14:paraId="02FBFDBA" w14:textId="77777777" w:rsidR="007814C9" w:rsidRDefault="007814C9" w:rsidP="00F03F48">
    <w:pPr>
      <w:pStyle w:val="Footer"/>
      <w:spacing w:before="0"/>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7814C9" w:rsidRPr="007F091C" w14:paraId="61004BC4" w14:textId="77777777" w:rsidTr="00A860D5">
      <w:trPr>
        <w:cantSplit/>
        <w:jc w:val="right"/>
      </w:trPr>
      <w:tc>
        <w:tcPr>
          <w:tcW w:w="7378" w:type="dxa"/>
          <w:shd w:val="clear" w:color="auto" w:fill="A6A6A6"/>
        </w:tcPr>
        <w:p w14:paraId="4B14FE9F" w14:textId="77777777" w:rsidR="007814C9" w:rsidRPr="00911AE9" w:rsidRDefault="007814C9" w:rsidP="00F03F48">
          <w:pPr>
            <w:pStyle w:val="Footer"/>
            <w:spacing w:before="20" w:after="20"/>
            <w:ind w:left="142"/>
            <w:jc w:val="left"/>
            <w:rPr>
              <w:color w:val="FFFFFF"/>
              <w:lang w:val="fr-CH" w:eastAsia="zh-CN"/>
            </w:rPr>
          </w:pPr>
          <w:r w:rsidRPr="00891B5A">
            <w:rPr>
              <w:rFonts w:hint="eastAsia"/>
              <w:color w:val="FFFFFF"/>
              <w:lang w:val="fr-CH" w:eastAsia="zh-CN"/>
            </w:rPr>
            <w:t>国际电联《操作公报》</w:t>
          </w:r>
        </w:p>
      </w:tc>
      <w:tc>
        <w:tcPr>
          <w:tcW w:w="1701" w:type="dxa"/>
          <w:shd w:val="clear" w:color="auto" w:fill="4C4C4C"/>
          <w:vAlign w:val="center"/>
        </w:tcPr>
        <w:p w14:paraId="7F7906A1" w14:textId="0EBBD08E" w:rsidR="007814C9" w:rsidRPr="007F091C" w:rsidRDefault="0003392E" w:rsidP="00F03F48">
          <w:pPr>
            <w:pStyle w:val="Footer"/>
            <w:spacing w:before="20" w:after="20"/>
            <w:ind w:left="142"/>
            <w:jc w:val="right"/>
            <w:rPr>
              <w:color w:val="FFFFFF"/>
            </w:rPr>
          </w:pPr>
          <w:r>
            <w:rPr>
              <w:rFonts w:hint="eastAsia"/>
              <w:color w:val="FFFFFF"/>
              <w:lang w:val="es-ES_tradnl" w:eastAsia="zh-CN"/>
            </w:rPr>
            <w:t>N</w:t>
          </w:r>
          <w:r>
            <w:rPr>
              <w:color w:val="FFFFFF"/>
              <w:lang w:val="es-ES_tradnl" w:eastAsia="zh-CN"/>
            </w:rPr>
            <w:t xml:space="preserve">o. </w:t>
          </w:r>
          <w:r w:rsidR="007814C9" w:rsidRPr="007F091C">
            <w:rPr>
              <w:color w:val="FFFFFF"/>
              <w:lang w:val="es-ES_tradnl"/>
            </w:rPr>
            <w:fldChar w:fldCharType="begin"/>
          </w:r>
          <w:r w:rsidR="007814C9" w:rsidRPr="007F091C">
            <w:rPr>
              <w:color w:val="FFFFFF"/>
              <w:lang w:val="es-ES_tradnl"/>
            </w:rPr>
            <w:instrText>styleref Foot</w:instrText>
          </w:r>
          <w:r w:rsidR="007814C9" w:rsidRPr="007F091C">
            <w:rPr>
              <w:color w:val="FFFFFF"/>
              <w:lang w:val="es-ES_tradnl"/>
            </w:rPr>
            <w:fldChar w:fldCharType="separate"/>
          </w:r>
          <w:r w:rsidR="00E0523E">
            <w:rPr>
              <w:noProof/>
              <w:color w:val="FFFFFF"/>
              <w:lang w:val="es-ES_tradnl"/>
            </w:rPr>
            <w:t>1246</w:t>
          </w:r>
          <w:r w:rsidR="007814C9" w:rsidRPr="007F091C">
            <w:rPr>
              <w:color w:val="FFFFFF"/>
              <w:lang w:val="es-ES_tradnl"/>
            </w:rPr>
            <w:fldChar w:fldCharType="end"/>
          </w:r>
          <w:r w:rsidR="007814C9" w:rsidRPr="007F091C">
            <w:rPr>
              <w:color w:val="FFFFFF"/>
            </w:rPr>
            <w:t xml:space="preserve"> – </w:t>
          </w:r>
          <w:r w:rsidR="007814C9" w:rsidRPr="007F091C">
            <w:rPr>
              <w:color w:val="FFFFFF"/>
            </w:rPr>
            <w:fldChar w:fldCharType="begin"/>
          </w:r>
          <w:r w:rsidR="007814C9" w:rsidRPr="007F091C">
            <w:rPr>
              <w:color w:val="FFFFFF"/>
            </w:rPr>
            <w:instrText>PAGE</w:instrText>
          </w:r>
          <w:r w:rsidR="007814C9" w:rsidRPr="007F091C">
            <w:rPr>
              <w:color w:val="FFFFFF"/>
            </w:rPr>
            <w:fldChar w:fldCharType="separate"/>
          </w:r>
          <w:r w:rsidR="0039085B">
            <w:rPr>
              <w:noProof/>
              <w:color w:val="FFFFFF"/>
            </w:rPr>
            <w:t>15</w:t>
          </w:r>
          <w:r w:rsidR="007814C9" w:rsidRPr="007F091C">
            <w:rPr>
              <w:color w:val="FFFFFF"/>
            </w:rPr>
            <w:fldChar w:fldCharType="end"/>
          </w:r>
          <w:r w:rsidR="007814C9" w:rsidRPr="007F091C">
            <w:rPr>
              <w:color w:val="FFFFFF"/>
              <w:lang w:val="es-ES_tradnl"/>
            </w:rPr>
            <w:t> </w:t>
          </w:r>
        </w:p>
      </w:tc>
    </w:tr>
  </w:tbl>
  <w:p w14:paraId="2101C3E7" w14:textId="77777777" w:rsidR="007814C9" w:rsidRDefault="007814C9" w:rsidP="00F03F48">
    <w:pPr>
      <w:pStyle w:val="Footer"/>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7814C9" w:rsidRPr="007F091C" w14:paraId="7C77EA26" w14:textId="77777777" w:rsidTr="00A860D5">
      <w:trPr>
        <w:cantSplit/>
        <w:trHeight w:val="900"/>
      </w:trPr>
      <w:tc>
        <w:tcPr>
          <w:tcW w:w="8147" w:type="dxa"/>
          <w:tcBorders>
            <w:top w:val="nil"/>
            <w:bottom w:val="nil"/>
          </w:tcBorders>
          <w:shd w:val="clear" w:color="auto" w:fill="FFFFFF"/>
          <w:vAlign w:val="center"/>
        </w:tcPr>
        <w:p w14:paraId="5F30BCCF" w14:textId="77777777" w:rsidR="007814C9" w:rsidRDefault="007814C9" w:rsidP="001E57F2">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6BC84124" w14:textId="77777777" w:rsidR="007814C9" w:rsidRPr="007F091C" w:rsidRDefault="007814C9" w:rsidP="001E57F2">
          <w:pPr>
            <w:pStyle w:val="Firstfooter"/>
            <w:spacing w:before="0"/>
            <w:ind w:left="142"/>
            <w:jc w:val="right"/>
            <w:rPr>
              <w:rFonts w:ascii="Calibri" w:hAnsi="Calibri"/>
              <w:sz w:val="22"/>
              <w:szCs w:val="22"/>
              <w:lang w:val="fr-FR"/>
            </w:rPr>
          </w:pPr>
          <w:r>
            <w:rPr>
              <w:rFonts w:ascii="Calibri" w:hAnsi="Calibri"/>
              <w:noProof/>
              <w:sz w:val="22"/>
              <w:szCs w:val="22"/>
              <w:lang w:val="en-US" w:eastAsia="zh-CN"/>
            </w:rPr>
            <w:drawing>
              <wp:inline distT="0" distB="0" distL="0" distR="0" wp14:anchorId="1F5EBF8C" wp14:editId="10E72E8F">
                <wp:extent cx="506095" cy="5549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766E3DAB" w14:textId="13B6E3F2" w:rsidR="007814C9" w:rsidRDefault="007814C9" w:rsidP="007457E7">
    <w:pPr>
      <w:pStyle w:val="Footer"/>
      <w:spacing w:before="0"/>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65B8A" w14:textId="77777777" w:rsidR="00F95474" w:rsidRDefault="00F95474">
      <w:r>
        <w:separator/>
      </w:r>
    </w:p>
  </w:footnote>
  <w:footnote w:type="continuationSeparator" w:id="0">
    <w:p w14:paraId="530F0593" w14:textId="77777777" w:rsidR="00F95474" w:rsidRDefault="00F95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E2D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28A2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54B1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AC9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22F5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C94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34E7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1682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50C57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3265AF"/>
    <w:multiLevelType w:val="hybridMultilevel"/>
    <w:tmpl w:val="AC5A9C98"/>
    <w:lvl w:ilvl="0" w:tplc="D6762464">
      <w:start w:val="1"/>
      <w:numFmt w:val="bullet"/>
      <w:lvlText w:val=""/>
      <w:lvlJc w:val="left"/>
      <w:pPr>
        <w:ind w:left="720" w:hanging="360"/>
      </w:pPr>
      <w:rPr>
        <w:rFonts w:ascii="Symbol" w:hAnsi="Symbol" w:hint="default"/>
      </w:rPr>
    </w:lvl>
    <w:lvl w:ilvl="1" w:tplc="942CFD86" w:tentative="1">
      <w:start w:val="1"/>
      <w:numFmt w:val="bullet"/>
      <w:lvlText w:val="o"/>
      <w:lvlJc w:val="left"/>
      <w:pPr>
        <w:ind w:left="1440" w:hanging="360"/>
      </w:pPr>
      <w:rPr>
        <w:rFonts w:ascii="Courier New" w:hAnsi="Courier New" w:cs="Courier New" w:hint="default"/>
      </w:rPr>
    </w:lvl>
    <w:lvl w:ilvl="2" w:tplc="98C6931C" w:tentative="1">
      <w:start w:val="1"/>
      <w:numFmt w:val="bullet"/>
      <w:lvlText w:val=""/>
      <w:lvlJc w:val="left"/>
      <w:pPr>
        <w:ind w:left="2160" w:hanging="360"/>
      </w:pPr>
      <w:rPr>
        <w:rFonts w:ascii="Wingdings" w:hAnsi="Wingdings" w:hint="default"/>
      </w:rPr>
    </w:lvl>
    <w:lvl w:ilvl="3" w:tplc="2B2CAC00" w:tentative="1">
      <w:start w:val="1"/>
      <w:numFmt w:val="bullet"/>
      <w:lvlText w:val=""/>
      <w:lvlJc w:val="left"/>
      <w:pPr>
        <w:ind w:left="2880" w:hanging="360"/>
      </w:pPr>
      <w:rPr>
        <w:rFonts w:ascii="Symbol" w:hAnsi="Symbol" w:hint="default"/>
      </w:rPr>
    </w:lvl>
    <w:lvl w:ilvl="4" w:tplc="E70092D4" w:tentative="1">
      <w:start w:val="1"/>
      <w:numFmt w:val="bullet"/>
      <w:lvlText w:val="o"/>
      <w:lvlJc w:val="left"/>
      <w:pPr>
        <w:ind w:left="3600" w:hanging="360"/>
      </w:pPr>
      <w:rPr>
        <w:rFonts w:ascii="Courier New" w:hAnsi="Courier New" w:cs="Courier New" w:hint="default"/>
      </w:rPr>
    </w:lvl>
    <w:lvl w:ilvl="5" w:tplc="7584CD5C" w:tentative="1">
      <w:start w:val="1"/>
      <w:numFmt w:val="bullet"/>
      <w:lvlText w:val=""/>
      <w:lvlJc w:val="left"/>
      <w:pPr>
        <w:ind w:left="4320" w:hanging="360"/>
      </w:pPr>
      <w:rPr>
        <w:rFonts w:ascii="Wingdings" w:hAnsi="Wingdings" w:hint="default"/>
      </w:rPr>
    </w:lvl>
    <w:lvl w:ilvl="6" w:tplc="FB72E544" w:tentative="1">
      <w:start w:val="1"/>
      <w:numFmt w:val="bullet"/>
      <w:lvlText w:val=""/>
      <w:lvlJc w:val="left"/>
      <w:pPr>
        <w:ind w:left="5040" w:hanging="360"/>
      </w:pPr>
      <w:rPr>
        <w:rFonts w:ascii="Symbol" w:hAnsi="Symbol" w:hint="default"/>
      </w:rPr>
    </w:lvl>
    <w:lvl w:ilvl="7" w:tplc="097E6AC2" w:tentative="1">
      <w:start w:val="1"/>
      <w:numFmt w:val="bullet"/>
      <w:lvlText w:val="o"/>
      <w:lvlJc w:val="left"/>
      <w:pPr>
        <w:ind w:left="5760" w:hanging="360"/>
      </w:pPr>
      <w:rPr>
        <w:rFonts w:ascii="Courier New" w:hAnsi="Courier New" w:cs="Courier New" w:hint="default"/>
      </w:rPr>
    </w:lvl>
    <w:lvl w:ilvl="8" w:tplc="F9E6B89A" w:tentative="1">
      <w:start w:val="1"/>
      <w:numFmt w:val="bullet"/>
      <w:lvlText w:val=""/>
      <w:lvlJc w:val="left"/>
      <w:pPr>
        <w:ind w:left="6480" w:hanging="360"/>
      </w:pPr>
      <w:rPr>
        <w:rFonts w:ascii="Wingdings" w:hAnsi="Wingdings" w:hint="default"/>
      </w:r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2C4FC2"/>
    <w:multiLevelType w:val="hybridMultilevel"/>
    <w:tmpl w:val="2F064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532890"/>
    <w:multiLevelType w:val="hybridMultilevel"/>
    <w:tmpl w:val="F76438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7AC2029"/>
    <w:multiLevelType w:val="hybridMultilevel"/>
    <w:tmpl w:val="C6B83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324058F"/>
    <w:multiLevelType w:val="hybridMultilevel"/>
    <w:tmpl w:val="979CC5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524512"/>
    <w:multiLevelType w:val="hybridMultilevel"/>
    <w:tmpl w:val="2DF22D7A"/>
    <w:lvl w:ilvl="0" w:tplc="DD5EEBDA">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rPr>
        <w:rFonts w:hint="default"/>
      </w:rPr>
    </w:lvl>
    <w:lvl w:ilvl="2" w:tplc="F9D03DA2">
      <w:start w:val="1"/>
      <w:numFmt w:val="bullet"/>
      <w:lvlText w:val="•"/>
      <w:lvlJc w:val="left"/>
      <w:pPr>
        <w:ind w:left="1904" w:hanging="428"/>
      </w:pPr>
      <w:rPr>
        <w:rFonts w:hint="default"/>
      </w:rPr>
    </w:lvl>
    <w:lvl w:ilvl="3" w:tplc="CF326918">
      <w:start w:val="1"/>
      <w:numFmt w:val="bullet"/>
      <w:lvlText w:val="•"/>
      <w:lvlJc w:val="left"/>
      <w:pPr>
        <w:ind w:left="2856" w:hanging="428"/>
      </w:pPr>
      <w:rPr>
        <w:rFonts w:hint="default"/>
      </w:rPr>
    </w:lvl>
    <w:lvl w:ilvl="4" w:tplc="26AE644C">
      <w:start w:val="1"/>
      <w:numFmt w:val="bullet"/>
      <w:lvlText w:val="•"/>
      <w:lvlJc w:val="left"/>
      <w:pPr>
        <w:ind w:left="3809" w:hanging="428"/>
      </w:pPr>
      <w:rPr>
        <w:rFonts w:hint="default"/>
      </w:rPr>
    </w:lvl>
    <w:lvl w:ilvl="5" w:tplc="32DEEF7C">
      <w:start w:val="1"/>
      <w:numFmt w:val="bullet"/>
      <w:lvlText w:val="•"/>
      <w:lvlJc w:val="left"/>
      <w:pPr>
        <w:ind w:left="4761" w:hanging="428"/>
      </w:pPr>
      <w:rPr>
        <w:rFonts w:hint="default"/>
      </w:rPr>
    </w:lvl>
    <w:lvl w:ilvl="6" w:tplc="0B2AC67E">
      <w:start w:val="1"/>
      <w:numFmt w:val="bullet"/>
      <w:lvlText w:val="•"/>
      <w:lvlJc w:val="left"/>
      <w:pPr>
        <w:ind w:left="5713" w:hanging="428"/>
      </w:pPr>
      <w:rPr>
        <w:rFonts w:hint="default"/>
      </w:rPr>
    </w:lvl>
    <w:lvl w:ilvl="7" w:tplc="65861E66">
      <w:start w:val="1"/>
      <w:numFmt w:val="bullet"/>
      <w:lvlText w:val="•"/>
      <w:lvlJc w:val="left"/>
      <w:pPr>
        <w:ind w:left="6665" w:hanging="428"/>
      </w:pPr>
      <w:rPr>
        <w:rFonts w:hint="default"/>
      </w:rPr>
    </w:lvl>
    <w:lvl w:ilvl="8" w:tplc="7FE28D9C">
      <w:start w:val="1"/>
      <w:numFmt w:val="bullet"/>
      <w:lvlText w:val="•"/>
      <w:lvlJc w:val="left"/>
      <w:pPr>
        <w:ind w:left="7617" w:hanging="428"/>
      </w:pPr>
      <w:rPr>
        <w:rFonts w:hint="default"/>
      </w:rPr>
    </w:lvl>
  </w:abstractNum>
  <w:abstractNum w:abstractNumId="31" w15:restartNumberingAfterBreak="0">
    <w:nsid w:val="67BA25DB"/>
    <w:multiLevelType w:val="hybridMultilevel"/>
    <w:tmpl w:val="083C319E"/>
    <w:lvl w:ilvl="0" w:tplc="A936032A">
      <w:start w:val="1"/>
      <w:numFmt w:val="decimal"/>
      <w:lvlText w:val="%1."/>
      <w:lvlJc w:val="left"/>
      <w:pPr>
        <w:ind w:left="720" w:hanging="363"/>
      </w:pPr>
      <w:rPr>
        <w:b/>
        <w:color w:val="4472C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FF2FEB"/>
    <w:multiLevelType w:val="hybridMultilevel"/>
    <w:tmpl w:val="EDC43F14"/>
    <w:lvl w:ilvl="0" w:tplc="74D0DAAE">
      <w:numFmt w:val="bullet"/>
      <w:lvlText w:val="–"/>
      <w:lvlJc w:val="left"/>
      <w:pPr>
        <w:ind w:left="720" w:hanging="360"/>
      </w:pPr>
      <w:rPr>
        <w:rFonts w:ascii="Calibri" w:eastAsia="Times New Roman" w:hAnsi="Calibri" w:cs="Times New Roman" w:hint="default"/>
      </w:rPr>
    </w:lvl>
    <w:lvl w:ilvl="1" w:tplc="EDF68C92" w:tentative="1">
      <w:start w:val="1"/>
      <w:numFmt w:val="bullet"/>
      <w:lvlText w:val="o"/>
      <w:lvlJc w:val="left"/>
      <w:pPr>
        <w:ind w:left="1440" w:hanging="360"/>
      </w:pPr>
      <w:rPr>
        <w:rFonts w:ascii="Courier New" w:hAnsi="Courier New" w:cs="Courier New" w:hint="default"/>
      </w:rPr>
    </w:lvl>
    <w:lvl w:ilvl="2" w:tplc="20CE0AAA" w:tentative="1">
      <w:start w:val="1"/>
      <w:numFmt w:val="bullet"/>
      <w:lvlText w:val=""/>
      <w:lvlJc w:val="left"/>
      <w:pPr>
        <w:ind w:left="2160" w:hanging="360"/>
      </w:pPr>
      <w:rPr>
        <w:rFonts w:ascii="Wingdings" w:hAnsi="Wingdings" w:hint="default"/>
      </w:rPr>
    </w:lvl>
    <w:lvl w:ilvl="3" w:tplc="8AC2BFD2" w:tentative="1">
      <w:start w:val="1"/>
      <w:numFmt w:val="bullet"/>
      <w:lvlText w:val=""/>
      <w:lvlJc w:val="left"/>
      <w:pPr>
        <w:ind w:left="2880" w:hanging="360"/>
      </w:pPr>
      <w:rPr>
        <w:rFonts w:ascii="Symbol" w:hAnsi="Symbol" w:hint="default"/>
      </w:rPr>
    </w:lvl>
    <w:lvl w:ilvl="4" w:tplc="861AF202" w:tentative="1">
      <w:start w:val="1"/>
      <w:numFmt w:val="bullet"/>
      <w:lvlText w:val="o"/>
      <w:lvlJc w:val="left"/>
      <w:pPr>
        <w:ind w:left="3600" w:hanging="360"/>
      </w:pPr>
      <w:rPr>
        <w:rFonts w:ascii="Courier New" w:hAnsi="Courier New" w:cs="Courier New" w:hint="default"/>
      </w:rPr>
    </w:lvl>
    <w:lvl w:ilvl="5" w:tplc="BE08E0A4" w:tentative="1">
      <w:start w:val="1"/>
      <w:numFmt w:val="bullet"/>
      <w:lvlText w:val=""/>
      <w:lvlJc w:val="left"/>
      <w:pPr>
        <w:ind w:left="4320" w:hanging="360"/>
      </w:pPr>
      <w:rPr>
        <w:rFonts w:ascii="Wingdings" w:hAnsi="Wingdings" w:hint="default"/>
      </w:rPr>
    </w:lvl>
    <w:lvl w:ilvl="6" w:tplc="B4A6D174" w:tentative="1">
      <w:start w:val="1"/>
      <w:numFmt w:val="bullet"/>
      <w:lvlText w:val=""/>
      <w:lvlJc w:val="left"/>
      <w:pPr>
        <w:ind w:left="5040" w:hanging="360"/>
      </w:pPr>
      <w:rPr>
        <w:rFonts w:ascii="Symbol" w:hAnsi="Symbol" w:hint="default"/>
      </w:rPr>
    </w:lvl>
    <w:lvl w:ilvl="7" w:tplc="FA380164" w:tentative="1">
      <w:start w:val="1"/>
      <w:numFmt w:val="bullet"/>
      <w:lvlText w:val="o"/>
      <w:lvlJc w:val="left"/>
      <w:pPr>
        <w:ind w:left="5760" w:hanging="360"/>
      </w:pPr>
      <w:rPr>
        <w:rFonts w:ascii="Courier New" w:hAnsi="Courier New" w:cs="Courier New" w:hint="default"/>
      </w:rPr>
    </w:lvl>
    <w:lvl w:ilvl="8" w:tplc="BA560EDC" w:tentative="1">
      <w:start w:val="1"/>
      <w:numFmt w:val="bullet"/>
      <w:lvlText w:val=""/>
      <w:lvlJc w:val="left"/>
      <w:pPr>
        <w:ind w:left="6480" w:hanging="360"/>
      </w:pPr>
      <w:rPr>
        <w:rFonts w:ascii="Wingdings" w:hAnsi="Wingdings" w:hint="default"/>
      </w:rPr>
    </w:lvl>
  </w:abstractNum>
  <w:abstractNum w:abstractNumId="35"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953C03"/>
    <w:multiLevelType w:val="hybridMultilevel"/>
    <w:tmpl w:val="0958DE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28192514">
    <w:abstractNumId w:val="26"/>
  </w:num>
  <w:num w:numId="2" w16cid:durableId="1973095186">
    <w:abstractNumId w:val="21"/>
  </w:num>
  <w:num w:numId="3" w16cid:durableId="53235051">
    <w:abstractNumId w:val="15"/>
  </w:num>
  <w:num w:numId="4" w16cid:durableId="1808547942">
    <w:abstractNumId w:val="32"/>
  </w:num>
  <w:num w:numId="5" w16cid:durableId="847865280">
    <w:abstractNumId w:val="7"/>
  </w:num>
  <w:num w:numId="6" w16cid:durableId="975065903">
    <w:abstractNumId w:val="6"/>
  </w:num>
  <w:num w:numId="7" w16cid:durableId="1210801313">
    <w:abstractNumId w:val="5"/>
  </w:num>
  <w:num w:numId="8" w16cid:durableId="176425616">
    <w:abstractNumId w:val="4"/>
  </w:num>
  <w:num w:numId="9" w16cid:durableId="637146646">
    <w:abstractNumId w:val="8"/>
  </w:num>
  <w:num w:numId="10" w16cid:durableId="214314111">
    <w:abstractNumId w:val="3"/>
  </w:num>
  <w:num w:numId="11" w16cid:durableId="1849565006">
    <w:abstractNumId w:val="2"/>
  </w:num>
  <w:num w:numId="12" w16cid:durableId="536234837">
    <w:abstractNumId w:val="1"/>
  </w:num>
  <w:num w:numId="13" w16cid:durableId="1858929908">
    <w:abstractNumId w:val="0"/>
  </w:num>
  <w:num w:numId="14" w16cid:durableId="2078167332">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5" w16cid:durableId="530799469">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6" w16cid:durableId="2018576531">
    <w:abstractNumId w:val="12"/>
  </w:num>
  <w:num w:numId="17" w16cid:durableId="1949434606">
    <w:abstractNumId w:val="34"/>
  </w:num>
  <w:num w:numId="18" w16cid:durableId="1188984331">
    <w:abstractNumId w:val="37"/>
  </w:num>
  <w:num w:numId="19" w16cid:durableId="1360931724">
    <w:abstractNumId w:val="25"/>
  </w:num>
  <w:num w:numId="20" w16cid:durableId="1227257885">
    <w:abstractNumId w:val="23"/>
  </w:num>
  <w:num w:numId="21" w16cid:durableId="595404508">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22" w16cid:durableId="288898552">
    <w:abstractNumId w:val="11"/>
  </w:num>
  <w:num w:numId="23" w16cid:durableId="1027097275">
    <w:abstractNumId w:val="19"/>
  </w:num>
  <w:num w:numId="24" w16cid:durableId="289826737">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25" w16cid:durableId="30498841">
    <w:abstractNumId w:val="33"/>
  </w:num>
  <w:num w:numId="26" w16cid:durableId="1887795384">
    <w:abstractNumId w:val="30"/>
  </w:num>
  <w:num w:numId="27" w16cid:durableId="1528912091">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28" w16cid:durableId="1678842455">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9" w16cid:durableId="1840804512">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0" w16cid:durableId="522404430">
    <w:abstractNumId w:val="13"/>
  </w:num>
  <w:num w:numId="31" w16cid:durableId="20835292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7454146">
    <w:abstractNumId w:val="36"/>
  </w:num>
  <w:num w:numId="33" w16cid:durableId="2108695343">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4" w16cid:durableId="2073846349">
    <w:abstractNumId w:val="14"/>
  </w:num>
  <w:num w:numId="35" w16cid:durableId="267541389">
    <w:abstractNumId w:val="17"/>
  </w:num>
  <w:num w:numId="36" w16cid:durableId="662516273">
    <w:abstractNumId w:val="18"/>
  </w:num>
  <w:num w:numId="37" w16cid:durableId="127823460">
    <w:abstractNumId w:val="22"/>
  </w:num>
  <w:num w:numId="38" w16cid:durableId="380398617">
    <w:abstractNumId w:val="39"/>
  </w:num>
  <w:num w:numId="39" w16cid:durableId="422728920">
    <w:abstractNumId w:val="29"/>
  </w:num>
  <w:num w:numId="40" w16cid:durableId="1767649757">
    <w:abstractNumId w:val="24"/>
  </w:num>
  <w:num w:numId="41" w16cid:durableId="1412582564">
    <w:abstractNumId w:val="20"/>
  </w:num>
  <w:num w:numId="42" w16cid:durableId="1946302672">
    <w:abstractNumId w:val="27"/>
  </w:num>
  <w:num w:numId="43" w16cid:durableId="1043360296">
    <w:abstractNumId w:val="38"/>
  </w:num>
  <w:num w:numId="44" w16cid:durableId="922253048">
    <w:abstractNumId w:val="10"/>
  </w:num>
  <w:num w:numId="45" w16cid:durableId="704257892">
    <w:abstractNumId w:val="31"/>
  </w:num>
  <w:num w:numId="46" w16cid:durableId="1016269024">
    <w:abstractNumId w:val="28"/>
  </w:num>
  <w:num w:numId="47" w16cid:durableId="610160830">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activeWritingStyle w:appName="MSWord" w:lang="ru-RU" w:vendorID="64" w:dllVersion="6" w:nlCheck="1" w:checkStyle="0"/>
  <w:activeWritingStyle w:appName="MSWord" w:lang="en-GB" w:vendorID="64" w:dllVersion="6" w:nlCheck="1" w:checkStyle="1"/>
  <w:activeWritingStyle w:appName="MSWord" w:lang="zh-CN" w:vendorID="64" w:dllVersion="5"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0"/>
  <w:activeWritingStyle w:appName="MSWord" w:lang="de-CH" w:vendorID="64" w:dllVersion="6" w:nlCheck="1" w:checkStyle="1"/>
  <w:activeWritingStyle w:appName="MSWord" w:lang="es-ES" w:vendorID="64" w:dllVersion="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0" w:nlCheck="1" w:checkStyle="1"/>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CO" w:vendorID="64" w:dllVersion="6" w:nlCheck="1" w:checkStyle="0"/>
  <w:activeWritingStyle w:appName="MSWord" w:lang="en-CA" w:vendorID="64" w:dllVersion="0" w:nlCheck="1" w:checkStyle="0"/>
  <w:activeWritingStyle w:appName="MSWord" w:lang="en-ZA" w:vendorID="64" w:dllVersion="0" w:nlCheck="1" w:checkStyle="0"/>
  <w:activeWritingStyle w:appName="MSWord" w:lang="en-ZA" w:vendorID="64" w:dllVersion="6" w:nlCheck="1" w:checkStyle="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hyphenationZone w:val="425"/>
  <w:evenAndOddHeaders/>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B36"/>
    <w:rsid w:val="00000F70"/>
    <w:rsid w:val="00000FF4"/>
    <w:rsid w:val="00001235"/>
    <w:rsid w:val="00001762"/>
    <w:rsid w:val="00001A30"/>
    <w:rsid w:val="00001E02"/>
    <w:rsid w:val="00001F95"/>
    <w:rsid w:val="00002186"/>
    <w:rsid w:val="000023A1"/>
    <w:rsid w:val="0000240C"/>
    <w:rsid w:val="0000246C"/>
    <w:rsid w:val="0000264E"/>
    <w:rsid w:val="00002ACC"/>
    <w:rsid w:val="00002E21"/>
    <w:rsid w:val="0000329C"/>
    <w:rsid w:val="000037EF"/>
    <w:rsid w:val="000046D0"/>
    <w:rsid w:val="00004974"/>
    <w:rsid w:val="00004DC7"/>
    <w:rsid w:val="00004E01"/>
    <w:rsid w:val="000058AD"/>
    <w:rsid w:val="00005B6E"/>
    <w:rsid w:val="00005D0C"/>
    <w:rsid w:val="00005FBB"/>
    <w:rsid w:val="00006494"/>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2E8"/>
    <w:rsid w:val="000136BD"/>
    <w:rsid w:val="0001371D"/>
    <w:rsid w:val="00013949"/>
    <w:rsid w:val="00013EC2"/>
    <w:rsid w:val="00013FDF"/>
    <w:rsid w:val="00014025"/>
    <w:rsid w:val="00014125"/>
    <w:rsid w:val="000141AA"/>
    <w:rsid w:val="00014293"/>
    <w:rsid w:val="00014C41"/>
    <w:rsid w:val="000153F9"/>
    <w:rsid w:val="000154D0"/>
    <w:rsid w:val="00015DF8"/>
    <w:rsid w:val="00016004"/>
    <w:rsid w:val="000163AE"/>
    <w:rsid w:val="000165E3"/>
    <w:rsid w:val="0001696D"/>
    <w:rsid w:val="000169CF"/>
    <w:rsid w:val="00016B7C"/>
    <w:rsid w:val="00016F0D"/>
    <w:rsid w:val="00017637"/>
    <w:rsid w:val="00017CF9"/>
    <w:rsid w:val="00017F79"/>
    <w:rsid w:val="000200B1"/>
    <w:rsid w:val="00020364"/>
    <w:rsid w:val="00020A03"/>
    <w:rsid w:val="00020A56"/>
    <w:rsid w:val="00020B61"/>
    <w:rsid w:val="00020D7C"/>
    <w:rsid w:val="00020E56"/>
    <w:rsid w:val="00020FC6"/>
    <w:rsid w:val="00021CC1"/>
    <w:rsid w:val="000220D0"/>
    <w:rsid w:val="00022289"/>
    <w:rsid w:val="000222E9"/>
    <w:rsid w:val="000224AA"/>
    <w:rsid w:val="00022587"/>
    <w:rsid w:val="000228ED"/>
    <w:rsid w:val="000229C4"/>
    <w:rsid w:val="00022AD3"/>
    <w:rsid w:val="00022C95"/>
    <w:rsid w:val="00022F1D"/>
    <w:rsid w:val="00023FCC"/>
    <w:rsid w:val="0002470D"/>
    <w:rsid w:val="00024830"/>
    <w:rsid w:val="00024B07"/>
    <w:rsid w:val="0002574A"/>
    <w:rsid w:val="00025C69"/>
    <w:rsid w:val="00025CA3"/>
    <w:rsid w:val="00025D8E"/>
    <w:rsid w:val="00025E62"/>
    <w:rsid w:val="00026537"/>
    <w:rsid w:val="000266A2"/>
    <w:rsid w:val="00026A8A"/>
    <w:rsid w:val="00026B14"/>
    <w:rsid w:val="00027022"/>
    <w:rsid w:val="00027C4D"/>
    <w:rsid w:val="00027F84"/>
    <w:rsid w:val="00027FCD"/>
    <w:rsid w:val="00030086"/>
    <w:rsid w:val="0003020F"/>
    <w:rsid w:val="000303D5"/>
    <w:rsid w:val="000305E2"/>
    <w:rsid w:val="000305F1"/>
    <w:rsid w:val="0003072C"/>
    <w:rsid w:val="00030BEF"/>
    <w:rsid w:val="00030BF7"/>
    <w:rsid w:val="00031014"/>
    <w:rsid w:val="00031166"/>
    <w:rsid w:val="000311A3"/>
    <w:rsid w:val="000311C7"/>
    <w:rsid w:val="00031661"/>
    <w:rsid w:val="00031768"/>
    <w:rsid w:val="00031CB0"/>
    <w:rsid w:val="00031E0F"/>
    <w:rsid w:val="00031F43"/>
    <w:rsid w:val="00032061"/>
    <w:rsid w:val="00032120"/>
    <w:rsid w:val="00032128"/>
    <w:rsid w:val="000321B4"/>
    <w:rsid w:val="000323A6"/>
    <w:rsid w:val="0003272C"/>
    <w:rsid w:val="000330E2"/>
    <w:rsid w:val="00033534"/>
    <w:rsid w:val="0003392E"/>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6CF"/>
    <w:rsid w:val="000368D8"/>
    <w:rsid w:val="00036A10"/>
    <w:rsid w:val="00036BEC"/>
    <w:rsid w:val="00036D71"/>
    <w:rsid w:val="00037181"/>
    <w:rsid w:val="00037407"/>
    <w:rsid w:val="00037D1B"/>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B20"/>
    <w:rsid w:val="00043C6A"/>
    <w:rsid w:val="00043FC0"/>
    <w:rsid w:val="0004400A"/>
    <w:rsid w:val="000441B5"/>
    <w:rsid w:val="000441F8"/>
    <w:rsid w:val="0004426D"/>
    <w:rsid w:val="00044B9F"/>
    <w:rsid w:val="00044CAF"/>
    <w:rsid w:val="00044D71"/>
    <w:rsid w:val="00044F72"/>
    <w:rsid w:val="000456B1"/>
    <w:rsid w:val="0004620E"/>
    <w:rsid w:val="00046529"/>
    <w:rsid w:val="000479FB"/>
    <w:rsid w:val="00047AC3"/>
    <w:rsid w:val="00047EAE"/>
    <w:rsid w:val="0005003E"/>
    <w:rsid w:val="000504F2"/>
    <w:rsid w:val="00050574"/>
    <w:rsid w:val="00050759"/>
    <w:rsid w:val="000507F6"/>
    <w:rsid w:val="00050864"/>
    <w:rsid w:val="00050C77"/>
    <w:rsid w:val="00050D55"/>
    <w:rsid w:val="00051208"/>
    <w:rsid w:val="00051213"/>
    <w:rsid w:val="00051D2A"/>
    <w:rsid w:val="00051DDD"/>
    <w:rsid w:val="00052270"/>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6DFC"/>
    <w:rsid w:val="00057223"/>
    <w:rsid w:val="0005722C"/>
    <w:rsid w:val="00057689"/>
    <w:rsid w:val="000577B0"/>
    <w:rsid w:val="000577CE"/>
    <w:rsid w:val="00057843"/>
    <w:rsid w:val="00057A61"/>
    <w:rsid w:val="00057F0C"/>
    <w:rsid w:val="0006007B"/>
    <w:rsid w:val="00060133"/>
    <w:rsid w:val="0006050C"/>
    <w:rsid w:val="00060A15"/>
    <w:rsid w:val="00061074"/>
    <w:rsid w:val="00061438"/>
    <w:rsid w:val="000618CA"/>
    <w:rsid w:val="00061C4B"/>
    <w:rsid w:val="0006267E"/>
    <w:rsid w:val="00062BA6"/>
    <w:rsid w:val="00062D30"/>
    <w:rsid w:val="000630DA"/>
    <w:rsid w:val="000631E3"/>
    <w:rsid w:val="000633EF"/>
    <w:rsid w:val="000634EA"/>
    <w:rsid w:val="0006352C"/>
    <w:rsid w:val="000636FF"/>
    <w:rsid w:val="00063813"/>
    <w:rsid w:val="000639F0"/>
    <w:rsid w:val="00063FA2"/>
    <w:rsid w:val="00064238"/>
    <w:rsid w:val="0006429C"/>
    <w:rsid w:val="0006429E"/>
    <w:rsid w:val="00064CC4"/>
    <w:rsid w:val="00064E11"/>
    <w:rsid w:val="00064F82"/>
    <w:rsid w:val="0006530E"/>
    <w:rsid w:val="000654E8"/>
    <w:rsid w:val="000655E1"/>
    <w:rsid w:val="00065926"/>
    <w:rsid w:val="00065936"/>
    <w:rsid w:val="00065937"/>
    <w:rsid w:val="000662EA"/>
    <w:rsid w:val="00066675"/>
    <w:rsid w:val="00066FAE"/>
    <w:rsid w:val="0006743F"/>
    <w:rsid w:val="00067632"/>
    <w:rsid w:val="0007057F"/>
    <w:rsid w:val="000706BF"/>
    <w:rsid w:val="000707B3"/>
    <w:rsid w:val="00070BB5"/>
    <w:rsid w:val="00070BD4"/>
    <w:rsid w:val="00070C48"/>
    <w:rsid w:val="00071792"/>
    <w:rsid w:val="00071A15"/>
    <w:rsid w:val="000721A6"/>
    <w:rsid w:val="0007240C"/>
    <w:rsid w:val="000727DF"/>
    <w:rsid w:val="00072F20"/>
    <w:rsid w:val="00073036"/>
    <w:rsid w:val="000731EE"/>
    <w:rsid w:val="00073647"/>
    <w:rsid w:val="00073B61"/>
    <w:rsid w:val="00073CDF"/>
    <w:rsid w:val="00073F80"/>
    <w:rsid w:val="00074047"/>
    <w:rsid w:val="0007479D"/>
    <w:rsid w:val="00074AD3"/>
    <w:rsid w:val="00074D25"/>
    <w:rsid w:val="000750BA"/>
    <w:rsid w:val="00075191"/>
    <w:rsid w:val="00075248"/>
    <w:rsid w:val="00075D35"/>
    <w:rsid w:val="00075E3D"/>
    <w:rsid w:val="00075F9E"/>
    <w:rsid w:val="00075FD3"/>
    <w:rsid w:val="00076007"/>
    <w:rsid w:val="000763E0"/>
    <w:rsid w:val="00076837"/>
    <w:rsid w:val="00076B4F"/>
    <w:rsid w:val="000772A0"/>
    <w:rsid w:val="00077404"/>
    <w:rsid w:val="0007757D"/>
    <w:rsid w:val="000806BE"/>
    <w:rsid w:val="0008078B"/>
    <w:rsid w:val="000808FE"/>
    <w:rsid w:val="0008093B"/>
    <w:rsid w:val="000812D6"/>
    <w:rsid w:val="00081E45"/>
    <w:rsid w:val="00081E4F"/>
    <w:rsid w:val="00082283"/>
    <w:rsid w:val="00082433"/>
    <w:rsid w:val="0008290F"/>
    <w:rsid w:val="00082934"/>
    <w:rsid w:val="00082A4A"/>
    <w:rsid w:val="00082A76"/>
    <w:rsid w:val="00082C77"/>
    <w:rsid w:val="00082DD7"/>
    <w:rsid w:val="0008303C"/>
    <w:rsid w:val="000832CF"/>
    <w:rsid w:val="000835B5"/>
    <w:rsid w:val="00083664"/>
    <w:rsid w:val="000836EE"/>
    <w:rsid w:val="00083823"/>
    <w:rsid w:val="00083973"/>
    <w:rsid w:val="000839A5"/>
    <w:rsid w:val="00083B80"/>
    <w:rsid w:val="000840D4"/>
    <w:rsid w:val="000841E1"/>
    <w:rsid w:val="000844DB"/>
    <w:rsid w:val="00084503"/>
    <w:rsid w:val="000849FF"/>
    <w:rsid w:val="00084A0B"/>
    <w:rsid w:val="00084D92"/>
    <w:rsid w:val="000852F2"/>
    <w:rsid w:val="000854AF"/>
    <w:rsid w:val="00085802"/>
    <w:rsid w:val="00085B43"/>
    <w:rsid w:val="00085C3C"/>
    <w:rsid w:val="00085C98"/>
    <w:rsid w:val="00085E02"/>
    <w:rsid w:val="00085E9A"/>
    <w:rsid w:val="0008623A"/>
    <w:rsid w:val="0008629F"/>
    <w:rsid w:val="00086645"/>
    <w:rsid w:val="00086691"/>
    <w:rsid w:val="00086E13"/>
    <w:rsid w:val="00086FAD"/>
    <w:rsid w:val="000870A0"/>
    <w:rsid w:val="00087160"/>
    <w:rsid w:val="000871ED"/>
    <w:rsid w:val="0008725D"/>
    <w:rsid w:val="000874BA"/>
    <w:rsid w:val="00087536"/>
    <w:rsid w:val="000875FC"/>
    <w:rsid w:val="00087ABD"/>
    <w:rsid w:val="00087B51"/>
    <w:rsid w:val="0009006F"/>
    <w:rsid w:val="00090640"/>
    <w:rsid w:val="00090860"/>
    <w:rsid w:val="00090876"/>
    <w:rsid w:val="00090CE4"/>
    <w:rsid w:val="00091197"/>
    <w:rsid w:val="000916C4"/>
    <w:rsid w:val="00091C87"/>
    <w:rsid w:val="00091D37"/>
    <w:rsid w:val="000921B0"/>
    <w:rsid w:val="00092287"/>
    <w:rsid w:val="0009236D"/>
    <w:rsid w:val="0009244C"/>
    <w:rsid w:val="000926BE"/>
    <w:rsid w:val="00092A4A"/>
    <w:rsid w:val="00092C13"/>
    <w:rsid w:val="000936B9"/>
    <w:rsid w:val="000940E7"/>
    <w:rsid w:val="00094362"/>
    <w:rsid w:val="00094830"/>
    <w:rsid w:val="00094D2C"/>
    <w:rsid w:val="00094FB9"/>
    <w:rsid w:val="000953FD"/>
    <w:rsid w:val="00095571"/>
    <w:rsid w:val="00095C94"/>
    <w:rsid w:val="0009624B"/>
    <w:rsid w:val="000965F7"/>
    <w:rsid w:val="00096667"/>
    <w:rsid w:val="000968C6"/>
    <w:rsid w:val="0009738B"/>
    <w:rsid w:val="000974B3"/>
    <w:rsid w:val="000978B0"/>
    <w:rsid w:val="000A00C3"/>
    <w:rsid w:val="000A0985"/>
    <w:rsid w:val="000A0DF2"/>
    <w:rsid w:val="000A0FE1"/>
    <w:rsid w:val="000A110B"/>
    <w:rsid w:val="000A12F6"/>
    <w:rsid w:val="000A17D5"/>
    <w:rsid w:val="000A1A3D"/>
    <w:rsid w:val="000A1F79"/>
    <w:rsid w:val="000A2289"/>
    <w:rsid w:val="000A2D99"/>
    <w:rsid w:val="000A33C9"/>
    <w:rsid w:val="000A3603"/>
    <w:rsid w:val="000A361F"/>
    <w:rsid w:val="000A38AF"/>
    <w:rsid w:val="000A3A92"/>
    <w:rsid w:val="000A3DF2"/>
    <w:rsid w:val="000A48C1"/>
    <w:rsid w:val="000A4D64"/>
    <w:rsid w:val="000A4EDD"/>
    <w:rsid w:val="000A5071"/>
    <w:rsid w:val="000A588D"/>
    <w:rsid w:val="000A5F8B"/>
    <w:rsid w:val="000A6408"/>
    <w:rsid w:val="000A6BAB"/>
    <w:rsid w:val="000A7868"/>
    <w:rsid w:val="000A78C7"/>
    <w:rsid w:val="000A7B09"/>
    <w:rsid w:val="000A7F2B"/>
    <w:rsid w:val="000A7FCF"/>
    <w:rsid w:val="000A7FF6"/>
    <w:rsid w:val="000B0247"/>
    <w:rsid w:val="000B0364"/>
    <w:rsid w:val="000B0CB1"/>
    <w:rsid w:val="000B1792"/>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B85"/>
    <w:rsid w:val="000B5D42"/>
    <w:rsid w:val="000B60CB"/>
    <w:rsid w:val="000B60E8"/>
    <w:rsid w:val="000B6288"/>
    <w:rsid w:val="000B68B5"/>
    <w:rsid w:val="000B71B4"/>
    <w:rsid w:val="000B7455"/>
    <w:rsid w:val="000B74B5"/>
    <w:rsid w:val="000B7636"/>
    <w:rsid w:val="000C03D1"/>
    <w:rsid w:val="000C0567"/>
    <w:rsid w:val="000C0D1E"/>
    <w:rsid w:val="000C100C"/>
    <w:rsid w:val="000C116C"/>
    <w:rsid w:val="000C13F3"/>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A01"/>
    <w:rsid w:val="000D4BBF"/>
    <w:rsid w:val="000D4D06"/>
    <w:rsid w:val="000D4D90"/>
    <w:rsid w:val="000D511F"/>
    <w:rsid w:val="000D5A3E"/>
    <w:rsid w:val="000D5A65"/>
    <w:rsid w:val="000D5A70"/>
    <w:rsid w:val="000D604A"/>
    <w:rsid w:val="000D614A"/>
    <w:rsid w:val="000D6685"/>
    <w:rsid w:val="000D70F7"/>
    <w:rsid w:val="000D7157"/>
    <w:rsid w:val="000D7EFC"/>
    <w:rsid w:val="000E03FF"/>
    <w:rsid w:val="000E0CBE"/>
    <w:rsid w:val="000E0E2D"/>
    <w:rsid w:val="000E1241"/>
    <w:rsid w:val="000E130A"/>
    <w:rsid w:val="000E16E7"/>
    <w:rsid w:val="000E1944"/>
    <w:rsid w:val="000E1A67"/>
    <w:rsid w:val="000E1F14"/>
    <w:rsid w:val="000E222A"/>
    <w:rsid w:val="000E323C"/>
    <w:rsid w:val="000E32A3"/>
    <w:rsid w:val="000E343E"/>
    <w:rsid w:val="000E3B3F"/>
    <w:rsid w:val="000E3C3D"/>
    <w:rsid w:val="000E3EB8"/>
    <w:rsid w:val="000E439B"/>
    <w:rsid w:val="000E4433"/>
    <w:rsid w:val="000E4608"/>
    <w:rsid w:val="000E4776"/>
    <w:rsid w:val="000E4A64"/>
    <w:rsid w:val="000E50D0"/>
    <w:rsid w:val="000E554F"/>
    <w:rsid w:val="000E56F7"/>
    <w:rsid w:val="000E65FD"/>
    <w:rsid w:val="000E67E7"/>
    <w:rsid w:val="000E6873"/>
    <w:rsid w:val="000E768D"/>
    <w:rsid w:val="000E79E1"/>
    <w:rsid w:val="000E7F5A"/>
    <w:rsid w:val="000F0046"/>
    <w:rsid w:val="000F014F"/>
    <w:rsid w:val="000F0786"/>
    <w:rsid w:val="000F11AD"/>
    <w:rsid w:val="000F165B"/>
    <w:rsid w:val="000F17FB"/>
    <w:rsid w:val="000F2C7A"/>
    <w:rsid w:val="000F2D80"/>
    <w:rsid w:val="000F3052"/>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4D"/>
    <w:rsid w:val="000F7F50"/>
    <w:rsid w:val="00100114"/>
    <w:rsid w:val="001005BE"/>
    <w:rsid w:val="00100867"/>
    <w:rsid w:val="001013E2"/>
    <w:rsid w:val="001019D2"/>
    <w:rsid w:val="00101E5A"/>
    <w:rsid w:val="00102704"/>
    <w:rsid w:val="00102FF4"/>
    <w:rsid w:val="001030E3"/>
    <w:rsid w:val="0010335F"/>
    <w:rsid w:val="00103755"/>
    <w:rsid w:val="001038D6"/>
    <w:rsid w:val="00103987"/>
    <w:rsid w:val="00103D39"/>
    <w:rsid w:val="0010412A"/>
    <w:rsid w:val="00104958"/>
    <w:rsid w:val="00104AF6"/>
    <w:rsid w:val="001059BB"/>
    <w:rsid w:val="001059DF"/>
    <w:rsid w:val="00106077"/>
    <w:rsid w:val="001063A9"/>
    <w:rsid w:val="00106834"/>
    <w:rsid w:val="00106C38"/>
    <w:rsid w:val="0010707F"/>
    <w:rsid w:val="001076C0"/>
    <w:rsid w:val="00107908"/>
    <w:rsid w:val="001079B9"/>
    <w:rsid w:val="00107CE4"/>
    <w:rsid w:val="00110085"/>
    <w:rsid w:val="00110302"/>
    <w:rsid w:val="001104F7"/>
    <w:rsid w:val="001105D3"/>
    <w:rsid w:val="00110853"/>
    <w:rsid w:val="001108C6"/>
    <w:rsid w:val="001108EF"/>
    <w:rsid w:val="00110C62"/>
    <w:rsid w:val="00110F56"/>
    <w:rsid w:val="00110F97"/>
    <w:rsid w:val="001110AE"/>
    <w:rsid w:val="00111158"/>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EBB"/>
    <w:rsid w:val="00112F63"/>
    <w:rsid w:val="00113485"/>
    <w:rsid w:val="00113A12"/>
    <w:rsid w:val="00113AFB"/>
    <w:rsid w:val="00114132"/>
    <w:rsid w:val="00114806"/>
    <w:rsid w:val="001151D5"/>
    <w:rsid w:val="001151D7"/>
    <w:rsid w:val="00115559"/>
    <w:rsid w:val="001157CE"/>
    <w:rsid w:val="00115B8B"/>
    <w:rsid w:val="00115C7C"/>
    <w:rsid w:val="00115F0F"/>
    <w:rsid w:val="00116038"/>
    <w:rsid w:val="00116455"/>
    <w:rsid w:val="00116BB4"/>
    <w:rsid w:val="00116DCA"/>
    <w:rsid w:val="00116EEE"/>
    <w:rsid w:val="00117912"/>
    <w:rsid w:val="00117AC5"/>
    <w:rsid w:val="00117C5C"/>
    <w:rsid w:val="00120567"/>
    <w:rsid w:val="00120734"/>
    <w:rsid w:val="00120A8C"/>
    <w:rsid w:val="00121016"/>
    <w:rsid w:val="0012111A"/>
    <w:rsid w:val="00121192"/>
    <w:rsid w:val="001212CC"/>
    <w:rsid w:val="0012161B"/>
    <w:rsid w:val="00121C93"/>
    <w:rsid w:val="00121CD2"/>
    <w:rsid w:val="00121FA1"/>
    <w:rsid w:val="0012202B"/>
    <w:rsid w:val="00122061"/>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568"/>
    <w:rsid w:val="001259D0"/>
    <w:rsid w:val="00125D60"/>
    <w:rsid w:val="001260CC"/>
    <w:rsid w:val="00126215"/>
    <w:rsid w:val="00126577"/>
    <w:rsid w:val="00126682"/>
    <w:rsid w:val="00126836"/>
    <w:rsid w:val="001268C2"/>
    <w:rsid w:val="00126902"/>
    <w:rsid w:val="001269C3"/>
    <w:rsid w:val="00127106"/>
    <w:rsid w:val="00127180"/>
    <w:rsid w:val="001272A5"/>
    <w:rsid w:val="001274C2"/>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5E8"/>
    <w:rsid w:val="001356B2"/>
    <w:rsid w:val="00135710"/>
    <w:rsid w:val="00135AFF"/>
    <w:rsid w:val="00135F54"/>
    <w:rsid w:val="00136051"/>
    <w:rsid w:val="0013625F"/>
    <w:rsid w:val="0013652D"/>
    <w:rsid w:val="001365AE"/>
    <w:rsid w:val="00136AEA"/>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104"/>
    <w:rsid w:val="00142320"/>
    <w:rsid w:val="00142DC8"/>
    <w:rsid w:val="00142FF8"/>
    <w:rsid w:val="0014308F"/>
    <w:rsid w:val="00143222"/>
    <w:rsid w:val="001435F8"/>
    <w:rsid w:val="00143A04"/>
    <w:rsid w:val="00143B28"/>
    <w:rsid w:val="0014408F"/>
    <w:rsid w:val="00144733"/>
    <w:rsid w:val="00144F58"/>
    <w:rsid w:val="0014523B"/>
    <w:rsid w:val="00145637"/>
    <w:rsid w:val="00145B6F"/>
    <w:rsid w:val="00145CC0"/>
    <w:rsid w:val="0014607F"/>
    <w:rsid w:val="0014665D"/>
    <w:rsid w:val="0014702E"/>
    <w:rsid w:val="00147473"/>
    <w:rsid w:val="00147AAA"/>
    <w:rsid w:val="00147D4D"/>
    <w:rsid w:val="00147E25"/>
    <w:rsid w:val="0015033F"/>
    <w:rsid w:val="00150698"/>
    <w:rsid w:val="001507FE"/>
    <w:rsid w:val="001508D6"/>
    <w:rsid w:val="00150A5D"/>
    <w:rsid w:val="00150C23"/>
    <w:rsid w:val="00150DA5"/>
    <w:rsid w:val="00150F9A"/>
    <w:rsid w:val="001510E1"/>
    <w:rsid w:val="00151391"/>
    <w:rsid w:val="001514D5"/>
    <w:rsid w:val="001514F2"/>
    <w:rsid w:val="0015160C"/>
    <w:rsid w:val="0015164C"/>
    <w:rsid w:val="0015197C"/>
    <w:rsid w:val="00151DCC"/>
    <w:rsid w:val="001523DB"/>
    <w:rsid w:val="00152C6F"/>
    <w:rsid w:val="0015377B"/>
    <w:rsid w:val="001538FE"/>
    <w:rsid w:val="00153A35"/>
    <w:rsid w:val="00153B41"/>
    <w:rsid w:val="00153C1E"/>
    <w:rsid w:val="00153C60"/>
    <w:rsid w:val="00153E18"/>
    <w:rsid w:val="00153EFA"/>
    <w:rsid w:val="001549B3"/>
    <w:rsid w:val="00154E76"/>
    <w:rsid w:val="001551CB"/>
    <w:rsid w:val="00155386"/>
    <w:rsid w:val="00155E8B"/>
    <w:rsid w:val="00156181"/>
    <w:rsid w:val="001562D5"/>
    <w:rsid w:val="001566C1"/>
    <w:rsid w:val="00156BF8"/>
    <w:rsid w:val="00156C0B"/>
    <w:rsid w:val="00156F29"/>
    <w:rsid w:val="00157679"/>
    <w:rsid w:val="001577EB"/>
    <w:rsid w:val="00157964"/>
    <w:rsid w:val="00160377"/>
    <w:rsid w:val="0016078F"/>
    <w:rsid w:val="001609D7"/>
    <w:rsid w:val="00160B92"/>
    <w:rsid w:val="00160E2B"/>
    <w:rsid w:val="00160FBA"/>
    <w:rsid w:val="001611FA"/>
    <w:rsid w:val="00161203"/>
    <w:rsid w:val="001612F9"/>
    <w:rsid w:val="00161444"/>
    <w:rsid w:val="00161582"/>
    <w:rsid w:val="00161754"/>
    <w:rsid w:val="0016183F"/>
    <w:rsid w:val="00161906"/>
    <w:rsid w:val="00161B51"/>
    <w:rsid w:val="00162709"/>
    <w:rsid w:val="00162D5D"/>
    <w:rsid w:val="00162D80"/>
    <w:rsid w:val="0016336B"/>
    <w:rsid w:val="00163423"/>
    <w:rsid w:val="00163AE8"/>
    <w:rsid w:val="00163DA8"/>
    <w:rsid w:val="0016401B"/>
    <w:rsid w:val="00164334"/>
    <w:rsid w:val="00164345"/>
    <w:rsid w:val="00164E06"/>
    <w:rsid w:val="001650CB"/>
    <w:rsid w:val="00165164"/>
    <w:rsid w:val="00165260"/>
    <w:rsid w:val="00165299"/>
    <w:rsid w:val="001653D3"/>
    <w:rsid w:val="00165B0D"/>
    <w:rsid w:val="00165C91"/>
    <w:rsid w:val="00166EAF"/>
    <w:rsid w:val="00166EB6"/>
    <w:rsid w:val="00166EF6"/>
    <w:rsid w:val="001674EF"/>
    <w:rsid w:val="001676B0"/>
    <w:rsid w:val="001701A5"/>
    <w:rsid w:val="00170504"/>
    <w:rsid w:val="00170528"/>
    <w:rsid w:val="0017061C"/>
    <w:rsid w:val="00170C80"/>
    <w:rsid w:val="00170F0F"/>
    <w:rsid w:val="00170F1C"/>
    <w:rsid w:val="00170FCA"/>
    <w:rsid w:val="001710D6"/>
    <w:rsid w:val="001710E8"/>
    <w:rsid w:val="0017126B"/>
    <w:rsid w:val="0017147E"/>
    <w:rsid w:val="00171BF1"/>
    <w:rsid w:val="00171E02"/>
    <w:rsid w:val="00171E87"/>
    <w:rsid w:val="0017218F"/>
    <w:rsid w:val="00172245"/>
    <w:rsid w:val="00172705"/>
    <w:rsid w:val="00172804"/>
    <w:rsid w:val="00172BE3"/>
    <w:rsid w:val="00172BEB"/>
    <w:rsid w:val="00172CD5"/>
    <w:rsid w:val="001730D8"/>
    <w:rsid w:val="00173532"/>
    <w:rsid w:val="00173548"/>
    <w:rsid w:val="00173709"/>
    <w:rsid w:val="001746B2"/>
    <w:rsid w:val="0017490C"/>
    <w:rsid w:val="00175386"/>
    <w:rsid w:val="001755D8"/>
    <w:rsid w:val="0017589C"/>
    <w:rsid w:val="001763E7"/>
    <w:rsid w:val="001765CE"/>
    <w:rsid w:val="001768BA"/>
    <w:rsid w:val="0017690A"/>
    <w:rsid w:val="00176F9F"/>
    <w:rsid w:val="0017734E"/>
    <w:rsid w:val="00177B8F"/>
    <w:rsid w:val="00177C8A"/>
    <w:rsid w:val="00177CD9"/>
    <w:rsid w:val="00180473"/>
    <w:rsid w:val="001804B1"/>
    <w:rsid w:val="0018063E"/>
    <w:rsid w:val="00180843"/>
    <w:rsid w:val="001808B0"/>
    <w:rsid w:val="00181106"/>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625"/>
    <w:rsid w:val="00185A69"/>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649"/>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35"/>
    <w:rsid w:val="001A73F0"/>
    <w:rsid w:val="001A7779"/>
    <w:rsid w:val="001B0408"/>
    <w:rsid w:val="001B0A56"/>
    <w:rsid w:val="001B1723"/>
    <w:rsid w:val="001B1F9A"/>
    <w:rsid w:val="001B20A9"/>
    <w:rsid w:val="001B210F"/>
    <w:rsid w:val="001B2A04"/>
    <w:rsid w:val="001B2AAE"/>
    <w:rsid w:val="001B2B7E"/>
    <w:rsid w:val="001B2CD6"/>
    <w:rsid w:val="001B3318"/>
    <w:rsid w:val="001B3386"/>
    <w:rsid w:val="001B34D3"/>
    <w:rsid w:val="001B3545"/>
    <w:rsid w:val="001B3C55"/>
    <w:rsid w:val="001B4135"/>
    <w:rsid w:val="001B41EF"/>
    <w:rsid w:val="001B4B05"/>
    <w:rsid w:val="001B4BF7"/>
    <w:rsid w:val="001B4E55"/>
    <w:rsid w:val="001B4EB5"/>
    <w:rsid w:val="001B5035"/>
    <w:rsid w:val="001B53B3"/>
    <w:rsid w:val="001B5598"/>
    <w:rsid w:val="001B56A3"/>
    <w:rsid w:val="001B5A04"/>
    <w:rsid w:val="001B5AD1"/>
    <w:rsid w:val="001B5E1E"/>
    <w:rsid w:val="001B611A"/>
    <w:rsid w:val="001B6283"/>
    <w:rsid w:val="001B6C58"/>
    <w:rsid w:val="001B6DA3"/>
    <w:rsid w:val="001B7013"/>
    <w:rsid w:val="001B71AA"/>
    <w:rsid w:val="001B7203"/>
    <w:rsid w:val="001B72D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2F03"/>
    <w:rsid w:val="001C3878"/>
    <w:rsid w:val="001C397D"/>
    <w:rsid w:val="001C3C77"/>
    <w:rsid w:val="001C3E6E"/>
    <w:rsid w:val="001C4A70"/>
    <w:rsid w:val="001C4CA6"/>
    <w:rsid w:val="001C4EBE"/>
    <w:rsid w:val="001C4F41"/>
    <w:rsid w:val="001C4F5C"/>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BCC"/>
    <w:rsid w:val="001D216E"/>
    <w:rsid w:val="001D229B"/>
    <w:rsid w:val="001D2B0D"/>
    <w:rsid w:val="001D3D17"/>
    <w:rsid w:val="001D3DB0"/>
    <w:rsid w:val="001D3F38"/>
    <w:rsid w:val="001D4010"/>
    <w:rsid w:val="001D4188"/>
    <w:rsid w:val="001D4373"/>
    <w:rsid w:val="001D541C"/>
    <w:rsid w:val="001D5585"/>
    <w:rsid w:val="001D61B1"/>
    <w:rsid w:val="001D62C5"/>
    <w:rsid w:val="001D65E8"/>
    <w:rsid w:val="001D6657"/>
    <w:rsid w:val="001D67BF"/>
    <w:rsid w:val="001D6D56"/>
    <w:rsid w:val="001D6DC1"/>
    <w:rsid w:val="001D7081"/>
    <w:rsid w:val="001D74C5"/>
    <w:rsid w:val="001D7B14"/>
    <w:rsid w:val="001D7DC1"/>
    <w:rsid w:val="001E01C0"/>
    <w:rsid w:val="001E04FD"/>
    <w:rsid w:val="001E05E3"/>
    <w:rsid w:val="001E06B1"/>
    <w:rsid w:val="001E0DE8"/>
    <w:rsid w:val="001E0F06"/>
    <w:rsid w:val="001E0FB2"/>
    <w:rsid w:val="001E0FEF"/>
    <w:rsid w:val="001E1732"/>
    <w:rsid w:val="001E174F"/>
    <w:rsid w:val="001E1B7D"/>
    <w:rsid w:val="001E1B8E"/>
    <w:rsid w:val="001E1BE5"/>
    <w:rsid w:val="001E26D3"/>
    <w:rsid w:val="001E2705"/>
    <w:rsid w:val="001E2806"/>
    <w:rsid w:val="001E29DE"/>
    <w:rsid w:val="001E2D9D"/>
    <w:rsid w:val="001E2E01"/>
    <w:rsid w:val="001E3258"/>
    <w:rsid w:val="001E3880"/>
    <w:rsid w:val="001E3A44"/>
    <w:rsid w:val="001E3B9A"/>
    <w:rsid w:val="001E4097"/>
    <w:rsid w:val="001E439D"/>
    <w:rsid w:val="001E441F"/>
    <w:rsid w:val="001E459B"/>
    <w:rsid w:val="001E474C"/>
    <w:rsid w:val="001E4AA4"/>
    <w:rsid w:val="001E4B41"/>
    <w:rsid w:val="001E4DD0"/>
    <w:rsid w:val="001E535C"/>
    <w:rsid w:val="001E564C"/>
    <w:rsid w:val="001E57F2"/>
    <w:rsid w:val="001E5A9E"/>
    <w:rsid w:val="001E617B"/>
    <w:rsid w:val="001E622F"/>
    <w:rsid w:val="001E6628"/>
    <w:rsid w:val="001E6D08"/>
    <w:rsid w:val="001E6E4B"/>
    <w:rsid w:val="001E7E80"/>
    <w:rsid w:val="001E7F7D"/>
    <w:rsid w:val="001F09B0"/>
    <w:rsid w:val="001F0B30"/>
    <w:rsid w:val="001F0D70"/>
    <w:rsid w:val="001F0E35"/>
    <w:rsid w:val="001F0EB3"/>
    <w:rsid w:val="001F0EBC"/>
    <w:rsid w:val="001F19F3"/>
    <w:rsid w:val="001F1E5F"/>
    <w:rsid w:val="001F214E"/>
    <w:rsid w:val="001F280A"/>
    <w:rsid w:val="001F2A90"/>
    <w:rsid w:val="001F2E7C"/>
    <w:rsid w:val="001F2F34"/>
    <w:rsid w:val="001F327D"/>
    <w:rsid w:val="001F32A4"/>
    <w:rsid w:val="001F32F7"/>
    <w:rsid w:val="001F34E6"/>
    <w:rsid w:val="001F3885"/>
    <w:rsid w:val="001F3F72"/>
    <w:rsid w:val="001F417B"/>
    <w:rsid w:val="001F429B"/>
    <w:rsid w:val="001F42DC"/>
    <w:rsid w:val="001F4704"/>
    <w:rsid w:val="001F4852"/>
    <w:rsid w:val="001F49DA"/>
    <w:rsid w:val="001F4AE7"/>
    <w:rsid w:val="001F530C"/>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136"/>
    <w:rsid w:val="0020071A"/>
    <w:rsid w:val="00200730"/>
    <w:rsid w:val="00200B53"/>
    <w:rsid w:val="002012A5"/>
    <w:rsid w:val="00201704"/>
    <w:rsid w:val="00201765"/>
    <w:rsid w:val="00201838"/>
    <w:rsid w:val="00201B8F"/>
    <w:rsid w:val="00202428"/>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198"/>
    <w:rsid w:val="002068F0"/>
    <w:rsid w:val="00206B39"/>
    <w:rsid w:val="00206CAE"/>
    <w:rsid w:val="00206F01"/>
    <w:rsid w:val="002070CB"/>
    <w:rsid w:val="00207123"/>
    <w:rsid w:val="002076D7"/>
    <w:rsid w:val="0020775D"/>
    <w:rsid w:val="00207BD6"/>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3FA2"/>
    <w:rsid w:val="00214082"/>
    <w:rsid w:val="00214CC2"/>
    <w:rsid w:val="0021514F"/>
    <w:rsid w:val="002154E4"/>
    <w:rsid w:val="00215619"/>
    <w:rsid w:val="0021592A"/>
    <w:rsid w:val="0021613E"/>
    <w:rsid w:val="00216184"/>
    <w:rsid w:val="00216B53"/>
    <w:rsid w:val="00216E1E"/>
    <w:rsid w:val="00216F70"/>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FC6"/>
    <w:rsid w:val="00223417"/>
    <w:rsid w:val="00223C04"/>
    <w:rsid w:val="00224020"/>
    <w:rsid w:val="00224067"/>
    <w:rsid w:val="002241EC"/>
    <w:rsid w:val="00224265"/>
    <w:rsid w:val="0022470A"/>
    <w:rsid w:val="002249A8"/>
    <w:rsid w:val="002249F2"/>
    <w:rsid w:val="00224F60"/>
    <w:rsid w:val="002257A8"/>
    <w:rsid w:val="00225810"/>
    <w:rsid w:val="002258E7"/>
    <w:rsid w:val="00225FAC"/>
    <w:rsid w:val="0022637D"/>
    <w:rsid w:val="002265A6"/>
    <w:rsid w:val="00226856"/>
    <w:rsid w:val="00226A0C"/>
    <w:rsid w:val="00226B01"/>
    <w:rsid w:val="002273DD"/>
    <w:rsid w:val="00227576"/>
    <w:rsid w:val="00227648"/>
    <w:rsid w:val="002277A3"/>
    <w:rsid w:val="00227C9A"/>
    <w:rsid w:val="00227F02"/>
    <w:rsid w:val="00230231"/>
    <w:rsid w:val="002309B8"/>
    <w:rsid w:val="002309C1"/>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58BF"/>
    <w:rsid w:val="0023693B"/>
    <w:rsid w:val="00236E50"/>
    <w:rsid w:val="00236EB6"/>
    <w:rsid w:val="0023715B"/>
    <w:rsid w:val="0023728A"/>
    <w:rsid w:val="0023796F"/>
    <w:rsid w:val="00237D48"/>
    <w:rsid w:val="00237EE4"/>
    <w:rsid w:val="002402F7"/>
    <w:rsid w:val="002407BB"/>
    <w:rsid w:val="00240CC4"/>
    <w:rsid w:val="00240F77"/>
    <w:rsid w:val="00241303"/>
    <w:rsid w:val="0024159E"/>
    <w:rsid w:val="00241948"/>
    <w:rsid w:val="002421C6"/>
    <w:rsid w:val="00242A56"/>
    <w:rsid w:val="00242DBE"/>
    <w:rsid w:val="00243093"/>
    <w:rsid w:val="00243D3C"/>
    <w:rsid w:val="00243DA8"/>
    <w:rsid w:val="00243ED1"/>
    <w:rsid w:val="0024427F"/>
    <w:rsid w:val="002443BC"/>
    <w:rsid w:val="002443FD"/>
    <w:rsid w:val="0024504C"/>
    <w:rsid w:val="0024585E"/>
    <w:rsid w:val="00245A33"/>
    <w:rsid w:val="00245BA1"/>
    <w:rsid w:val="00245C9D"/>
    <w:rsid w:val="00245DA8"/>
    <w:rsid w:val="00245DDE"/>
    <w:rsid w:val="00245F43"/>
    <w:rsid w:val="00246A5E"/>
    <w:rsid w:val="00246AB6"/>
    <w:rsid w:val="00247196"/>
    <w:rsid w:val="002473DE"/>
    <w:rsid w:val="002476C3"/>
    <w:rsid w:val="00247B4A"/>
    <w:rsid w:val="00247F42"/>
    <w:rsid w:val="002500F3"/>
    <w:rsid w:val="00250FDB"/>
    <w:rsid w:val="002515A8"/>
    <w:rsid w:val="00251A45"/>
    <w:rsid w:val="00251E46"/>
    <w:rsid w:val="00251FFB"/>
    <w:rsid w:val="00252760"/>
    <w:rsid w:val="002528ED"/>
    <w:rsid w:val="00253161"/>
    <w:rsid w:val="002538A7"/>
    <w:rsid w:val="00253CA9"/>
    <w:rsid w:val="00254322"/>
    <w:rsid w:val="0025477C"/>
    <w:rsid w:val="00254AB3"/>
    <w:rsid w:val="00254CF6"/>
    <w:rsid w:val="00255117"/>
    <w:rsid w:val="002551B4"/>
    <w:rsid w:val="00255292"/>
    <w:rsid w:val="0025576F"/>
    <w:rsid w:val="00255A5F"/>
    <w:rsid w:val="00255DA8"/>
    <w:rsid w:val="002563B9"/>
    <w:rsid w:val="00256629"/>
    <w:rsid w:val="002572EC"/>
    <w:rsid w:val="0025730B"/>
    <w:rsid w:val="00257A3F"/>
    <w:rsid w:val="00257C0B"/>
    <w:rsid w:val="00260268"/>
    <w:rsid w:val="0026039A"/>
    <w:rsid w:val="002603D6"/>
    <w:rsid w:val="00260724"/>
    <w:rsid w:val="00260975"/>
    <w:rsid w:val="00261108"/>
    <w:rsid w:val="00261463"/>
    <w:rsid w:val="002616AB"/>
    <w:rsid w:val="00261B63"/>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5D8E"/>
    <w:rsid w:val="00266366"/>
    <w:rsid w:val="00266CAD"/>
    <w:rsid w:val="00266D8C"/>
    <w:rsid w:val="00266EB2"/>
    <w:rsid w:val="002672A1"/>
    <w:rsid w:val="00267331"/>
    <w:rsid w:val="002673CB"/>
    <w:rsid w:val="002705EC"/>
    <w:rsid w:val="002708BA"/>
    <w:rsid w:val="00270907"/>
    <w:rsid w:val="00270D83"/>
    <w:rsid w:val="00270EC0"/>
    <w:rsid w:val="00270FAB"/>
    <w:rsid w:val="00271057"/>
    <w:rsid w:val="002712E3"/>
    <w:rsid w:val="00271358"/>
    <w:rsid w:val="002717D9"/>
    <w:rsid w:val="00271A27"/>
    <w:rsid w:val="00271B48"/>
    <w:rsid w:val="00272299"/>
    <w:rsid w:val="00272700"/>
    <w:rsid w:val="00272B52"/>
    <w:rsid w:val="0027302C"/>
    <w:rsid w:val="0027361B"/>
    <w:rsid w:val="00273AA6"/>
    <w:rsid w:val="00273F3B"/>
    <w:rsid w:val="002740BF"/>
    <w:rsid w:val="00274330"/>
    <w:rsid w:val="00274571"/>
    <w:rsid w:val="002749B8"/>
    <w:rsid w:val="002751DC"/>
    <w:rsid w:val="002754C8"/>
    <w:rsid w:val="00275EFD"/>
    <w:rsid w:val="00275FCB"/>
    <w:rsid w:val="002763FA"/>
    <w:rsid w:val="002767D3"/>
    <w:rsid w:val="0027762B"/>
    <w:rsid w:val="0027788A"/>
    <w:rsid w:val="002779B8"/>
    <w:rsid w:val="00277CC5"/>
    <w:rsid w:val="00277D52"/>
    <w:rsid w:val="0028002A"/>
    <w:rsid w:val="002808DB"/>
    <w:rsid w:val="00280C2E"/>
    <w:rsid w:val="00280C42"/>
    <w:rsid w:val="0028128D"/>
    <w:rsid w:val="0028162C"/>
    <w:rsid w:val="00281751"/>
    <w:rsid w:val="002818E5"/>
    <w:rsid w:val="00281A54"/>
    <w:rsid w:val="00281C74"/>
    <w:rsid w:val="00281EE1"/>
    <w:rsid w:val="00281F88"/>
    <w:rsid w:val="00281F8A"/>
    <w:rsid w:val="00282577"/>
    <w:rsid w:val="00282AAF"/>
    <w:rsid w:val="00283933"/>
    <w:rsid w:val="00283D20"/>
    <w:rsid w:val="002846EB"/>
    <w:rsid w:val="00284B9A"/>
    <w:rsid w:val="00284EA9"/>
    <w:rsid w:val="0028505D"/>
    <w:rsid w:val="002850BD"/>
    <w:rsid w:val="002852B1"/>
    <w:rsid w:val="00285618"/>
    <w:rsid w:val="00285810"/>
    <w:rsid w:val="00285A27"/>
    <w:rsid w:val="00285A5A"/>
    <w:rsid w:val="00285B01"/>
    <w:rsid w:val="00285BA5"/>
    <w:rsid w:val="00286054"/>
    <w:rsid w:val="00286354"/>
    <w:rsid w:val="002865E8"/>
    <w:rsid w:val="0028668A"/>
    <w:rsid w:val="00286C46"/>
    <w:rsid w:val="00286F8B"/>
    <w:rsid w:val="002875C2"/>
    <w:rsid w:val="002878AE"/>
    <w:rsid w:val="002907E7"/>
    <w:rsid w:val="00290BCF"/>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3FB0"/>
    <w:rsid w:val="0029407A"/>
    <w:rsid w:val="0029410F"/>
    <w:rsid w:val="002941C4"/>
    <w:rsid w:val="002945A5"/>
    <w:rsid w:val="00294B5D"/>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0B26"/>
    <w:rsid w:val="002A0D4F"/>
    <w:rsid w:val="002A17F9"/>
    <w:rsid w:val="002A1803"/>
    <w:rsid w:val="002A21C5"/>
    <w:rsid w:val="002A22FE"/>
    <w:rsid w:val="002A2343"/>
    <w:rsid w:val="002A23DC"/>
    <w:rsid w:val="002A242B"/>
    <w:rsid w:val="002A2B2C"/>
    <w:rsid w:val="002A2F8E"/>
    <w:rsid w:val="002A3276"/>
    <w:rsid w:val="002A39F2"/>
    <w:rsid w:val="002A4168"/>
    <w:rsid w:val="002A42CC"/>
    <w:rsid w:val="002A43FC"/>
    <w:rsid w:val="002A442A"/>
    <w:rsid w:val="002A4864"/>
    <w:rsid w:val="002A489D"/>
    <w:rsid w:val="002A4992"/>
    <w:rsid w:val="002A4D59"/>
    <w:rsid w:val="002A4F2C"/>
    <w:rsid w:val="002A513B"/>
    <w:rsid w:val="002A52F3"/>
    <w:rsid w:val="002A568A"/>
    <w:rsid w:val="002A580A"/>
    <w:rsid w:val="002A5CEB"/>
    <w:rsid w:val="002A6183"/>
    <w:rsid w:val="002A67E4"/>
    <w:rsid w:val="002A6832"/>
    <w:rsid w:val="002A6CE2"/>
    <w:rsid w:val="002A6DE1"/>
    <w:rsid w:val="002A6F88"/>
    <w:rsid w:val="002A7729"/>
    <w:rsid w:val="002A77B4"/>
    <w:rsid w:val="002A7AA0"/>
    <w:rsid w:val="002A7C4D"/>
    <w:rsid w:val="002A7D3D"/>
    <w:rsid w:val="002A7E33"/>
    <w:rsid w:val="002A7FE1"/>
    <w:rsid w:val="002B02B5"/>
    <w:rsid w:val="002B04F2"/>
    <w:rsid w:val="002B07EF"/>
    <w:rsid w:val="002B1280"/>
    <w:rsid w:val="002B1B66"/>
    <w:rsid w:val="002B1BCD"/>
    <w:rsid w:val="002B1C49"/>
    <w:rsid w:val="002B1F90"/>
    <w:rsid w:val="002B27DE"/>
    <w:rsid w:val="002B2941"/>
    <w:rsid w:val="002B2E6A"/>
    <w:rsid w:val="002B3041"/>
    <w:rsid w:val="002B3D4F"/>
    <w:rsid w:val="002B53C4"/>
    <w:rsid w:val="002B592C"/>
    <w:rsid w:val="002B5C66"/>
    <w:rsid w:val="002B6156"/>
    <w:rsid w:val="002B6349"/>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1F1B"/>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598"/>
    <w:rsid w:val="002D0644"/>
    <w:rsid w:val="002D079E"/>
    <w:rsid w:val="002D07DE"/>
    <w:rsid w:val="002D0862"/>
    <w:rsid w:val="002D0B67"/>
    <w:rsid w:val="002D0C2D"/>
    <w:rsid w:val="002D1233"/>
    <w:rsid w:val="002D163C"/>
    <w:rsid w:val="002D164B"/>
    <w:rsid w:val="002D196D"/>
    <w:rsid w:val="002D203E"/>
    <w:rsid w:val="002D22CC"/>
    <w:rsid w:val="002D23E9"/>
    <w:rsid w:val="002D2515"/>
    <w:rsid w:val="002D2707"/>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2C"/>
    <w:rsid w:val="002D5C76"/>
    <w:rsid w:val="002D665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2FB1"/>
    <w:rsid w:val="002E30BD"/>
    <w:rsid w:val="002E31FD"/>
    <w:rsid w:val="002E3297"/>
    <w:rsid w:val="002E33AE"/>
    <w:rsid w:val="002E3521"/>
    <w:rsid w:val="002E384F"/>
    <w:rsid w:val="002E3BF0"/>
    <w:rsid w:val="002E415D"/>
    <w:rsid w:val="002E432A"/>
    <w:rsid w:val="002E4423"/>
    <w:rsid w:val="002E4454"/>
    <w:rsid w:val="002E450E"/>
    <w:rsid w:val="002E4A79"/>
    <w:rsid w:val="002E4B50"/>
    <w:rsid w:val="002E4C2D"/>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00E"/>
    <w:rsid w:val="002F463B"/>
    <w:rsid w:val="002F468F"/>
    <w:rsid w:val="002F46CD"/>
    <w:rsid w:val="002F4B49"/>
    <w:rsid w:val="002F5236"/>
    <w:rsid w:val="002F5603"/>
    <w:rsid w:val="002F5690"/>
    <w:rsid w:val="002F5750"/>
    <w:rsid w:val="002F5D89"/>
    <w:rsid w:val="002F6132"/>
    <w:rsid w:val="002F62A9"/>
    <w:rsid w:val="002F6F1E"/>
    <w:rsid w:val="002F6FE8"/>
    <w:rsid w:val="002F709A"/>
    <w:rsid w:val="002F7D39"/>
    <w:rsid w:val="003001B9"/>
    <w:rsid w:val="0030047A"/>
    <w:rsid w:val="0030089D"/>
    <w:rsid w:val="00301156"/>
    <w:rsid w:val="0030155F"/>
    <w:rsid w:val="00301607"/>
    <w:rsid w:val="003019AC"/>
    <w:rsid w:val="00301C8C"/>
    <w:rsid w:val="003021DD"/>
    <w:rsid w:val="003024BC"/>
    <w:rsid w:val="0030272A"/>
    <w:rsid w:val="00302929"/>
    <w:rsid w:val="00302AB2"/>
    <w:rsid w:val="00302F35"/>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676"/>
    <w:rsid w:val="0030672B"/>
    <w:rsid w:val="0030677C"/>
    <w:rsid w:val="00306F23"/>
    <w:rsid w:val="003071F4"/>
    <w:rsid w:val="00307B59"/>
    <w:rsid w:val="003103F4"/>
    <w:rsid w:val="00310CBD"/>
    <w:rsid w:val="00310F53"/>
    <w:rsid w:val="003111A1"/>
    <w:rsid w:val="003112EB"/>
    <w:rsid w:val="00311FAD"/>
    <w:rsid w:val="0031233D"/>
    <w:rsid w:val="0031274B"/>
    <w:rsid w:val="00312A88"/>
    <w:rsid w:val="00312FBD"/>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2FC"/>
    <w:rsid w:val="0032587B"/>
    <w:rsid w:val="00325C1D"/>
    <w:rsid w:val="00326453"/>
    <w:rsid w:val="003268A9"/>
    <w:rsid w:val="003268EA"/>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3C2"/>
    <w:rsid w:val="0033182F"/>
    <w:rsid w:val="003321CC"/>
    <w:rsid w:val="00332991"/>
    <w:rsid w:val="00332E11"/>
    <w:rsid w:val="00332F97"/>
    <w:rsid w:val="003339C9"/>
    <w:rsid w:val="003339EF"/>
    <w:rsid w:val="00333AE8"/>
    <w:rsid w:val="00333D4A"/>
    <w:rsid w:val="00333EB4"/>
    <w:rsid w:val="0033420D"/>
    <w:rsid w:val="0033428A"/>
    <w:rsid w:val="0033435D"/>
    <w:rsid w:val="0033485B"/>
    <w:rsid w:val="003355E0"/>
    <w:rsid w:val="0033592A"/>
    <w:rsid w:val="00335A9A"/>
    <w:rsid w:val="00335B5F"/>
    <w:rsid w:val="00335FD6"/>
    <w:rsid w:val="00336186"/>
    <w:rsid w:val="00336451"/>
    <w:rsid w:val="0033686F"/>
    <w:rsid w:val="00336993"/>
    <w:rsid w:val="00336B50"/>
    <w:rsid w:val="00336EAC"/>
    <w:rsid w:val="00336F65"/>
    <w:rsid w:val="00337799"/>
    <w:rsid w:val="00337AD7"/>
    <w:rsid w:val="00337DD1"/>
    <w:rsid w:val="00340407"/>
    <w:rsid w:val="0034052A"/>
    <w:rsid w:val="003409A6"/>
    <w:rsid w:val="00340A09"/>
    <w:rsid w:val="00340D2A"/>
    <w:rsid w:val="003413A0"/>
    <w:rsid w:val="00341CF5"/>
    <w:rsid w:val="00341D25"/>
    <w:rsid w:val="00342058"/>
    <w:rsid w:val="00342188"/>
    <w:rsid w:val="003421DF"/>
    <w:rsid w:val="003421FF"/>
    <w:rsid w:val="003428BB"/>
    <w:rsid w:val="0034341E"/>
    <w:rsid w:val="003435F5"/>
    <w:rsid w:val="00343922"/>
    <w:rsid w:val="00343D92"/>
    <w:rsid w:val="003446B9"/>
    <w:rsid w:val="00344744"/>
    <w:rsid w:val="00344AAD"/>
    <w:rsid w:val="00344D29"/>
    <w:rsid w:val="00344F14"/>
    <w:rsid w:val="00345820"/>
    <w:rsid w:val="00345843"/>
    <w:rsid w:val="00345B1B"/>
    <w:rsid w:val="003462B9"/>
    <w:rsid w:val="003465A4"/>
    <w:rsid w:val="0034660B"/>
    <w:rsid w:val="00346678"/>
    <w:rsid w:val="00346815"/>
    <w:rsid w:val="00346AB5"/>
    <w:rsid w:val="0034787E"/>
    <w:rsid w:val="0034789C"/>
    <w:rsid w:val="00347DD1"/>
    <w:rsid w:val="00350346"/>
    <w:rsid w:val="00350A1A"/>
    <w:rsid w:val="00350CC3"/>
    <w:rsid w:val="00350ECF"/>
    <w:rsid w:val="00351C58"/>
    <w:rsid w:val="00351CBE"/>
    <w:rsid w:val="0035216C"/>
    <w:rsid w:val="0035234F"/>
    <w:rsid w:val="00352A15"/>
    <w:rsid w:val="00352AFC"/>
    <w:rsid w:val="00352CA2"/>
    <w:rsid w:val="00353098"/>
    <w:rsid w:val="0035349F"/>
    <w:rsid w:val="0035350E"/>
    <w:rsid w:val="00353694"/>
    <w:rsid w:val="00353EED"/>
    <w:rsid w:val="003540D6"/>
    <w:rsid w:val="00354552"/>
    <w:rsid w:val="00354954"/>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57B58"/>
    <w:rsid w:val="00360116"/>
    <w:rsid w:val="0036020E"/>
    <w:rsid w:val="003603AA"/>
    <w:rsid w:val="00360B24"/>
    <w:rsid w:val="00360D00"/>
    <w:rsid w:val="003619AC"/>
    <w:rsid w:val="00361E76"/>
    <w:rsid w:val="0036235F"/>
    <w:rsid w:val="0036257F"/>
    <w:rsid w:val="00362A7E"/>
    <w:rsid w:val="003633B5"/>
    <w:rsid w:val="00363642"/>
    <w:rsid w:val="00363672"/>
    <w:rsid w:val="00363DF6"/>
    <w:rsid w:val="00363E46"/>
    <w:rsid w:val="00364A7B"/>
    <w:rsid w:val="00364DC3"/>
    <w:rsid w:val="00364F52"/>
    <w:rsid w:val="00365061"/>
    <w:rsid w:val="00365ABB"/>
    <w:rsid w:val="00365C2D"/>
    <w:rsid w:val="00365D2D"/>
    <w:rsid w:val="00365F1F"/>
    <w:rsid w:val="0036611B"/>
    <w:rsid w:val="00366C34"/>
    <w:rsid w:val="00366D3F"/>
    <w:rsid w:val="003676E7"/>
    <w:rsid w:val="003677E2"/>
    <w:rsid w:val="003678B9"/>
    <w:rsid w:val="00367BA7"/>
    <w:rsid w:val="00367BAE"/>
    <w:rsid w:val="00367E81"/>
    <w:rsid w:val="0037055B"/>
    <w:rsid w:val="00370594"/>
    <w:rsid w:val="003710C6"/>
    <w:rsid w:val="0037110E"/>
    <w:rsid w:val="003715D1"/>
    <w:rsid w:val="003717D9"/>
    <w:rsid w:val="00371C22"/>
    <w:rsid w:val="0037220C"/>
    <w:rsid w:val="00372410"/>
    <w:rsid w:val="00372571"/>
    <w:rsid w:val="003727F2"/>
    <w:rsid w:val="00372B2E"/>
    <w:rsid w:val="00372C78"/>
    <w:rsid w:val="00372D21"/>
    <w:rsid w:val="00373028"/>
    <w:rsid w:val="0037303C"/>
    <w:rsid w:val="003735E7"/>
    <w:rsid w:val="00373627"/>
    <w:rsid w:val="00373935"/>
    <w:rsid w:val="00373B8E"/>
    <w:rsid w:val="003740DC"/>
    <w:rsid w:val="0037474A"/>
    <w:rsid w:val="00374E33"/>
    <w:rsid w:val="00375404"/>
    <w:rsid w:val="0037578B"/>
    <w:rsid w:val="003759FB"/>
    <w:rsid w:val="003761FE"/>
    <w:rsid w:val="00376763"/>
    <w:rsid w:val="00376E4B"/>
    <w:rsid w:val="00376F3E"/>
    <w:rsid w:val="00377325"/>
    <w:rsid w:val="00377519"/>
    <w:rsid w:val="00377817"/>
    <w:rsid w:val="003800B7"/>
    <w:rsid w:val="0038020B"/>
    <w:rsid w:val="003802B5"/>
    <w:rsid w:val="003803EF"/>
    <w:rsid w:val="00380874"/>
    <w:rsid w:val="00380951"/>
    <w:rsid w:val="00380AAD"/>
    <w:rsid w:val="00380B58"/>
    <w:rsid w:val="00380BBA"/>
    <w:rsid w:val="00380CB1"/>
    <w:rsid w:val="00380E42"/>
    <w:rsid w:val="003811DD"/>
    <w:rsid w:val="00381546"/>
    <w:rsid w:val="00381628"/>
    <w:rsid w:val="00381AB9"/>
    <w:rsid w:val="00381AD8"/>
    <w:rsid w:val="00381C7E"/>
    <w:rsid w:val="00382032"/>
    <w:rsid w:val="0038250D"/>
    <w:rsid w:val="003827FA"/>
    <w:rsid w:val="00382ADD"/>
    <w:rsid w:val="00382F02"/>
    <w:rsid w:val="00383895"/>
    <w:rsid w:val="00383AAD"/>
    <w:rsid w:val="00383AD0"/>
    <w:rsid w:val="003841F7"/>
    <w:rsid w:val="00384440"/>
    <w:rsid w:val="00384EC2"/>
    <w:rsid w:val="00385879"/>
    <w:rsid w:val="00385CFB"/>
    <w:rsid w:val="00386854"/>
    <w:rsid w:val="0038685B"/>
    <w:rsid w:val="00386945"/>
    <w:rsid w:val="0038698D"/>
    <w:rsid w:val="003869C4"/>
    <w:rsid w:val="00386BD7"/>
    <w:rsid w:val="00386D4F"/>
    <w:rsid w:val="0038735F"/>
    <w:rsid w:val="003877BD"/>
    <w:rsid w:val="00387DA3"/>
    <w:rsid w:val="00387DD9"/>
    <w:rsid w:val="003906CB"/>
    <w:rsid w:val="0039085B"/>
    <w:rsid w:val="00390C8C"/>
    <w:rsid w:val="00390CEC"/>
    <w:rsid w:val="00390EF8"/>
    <w:rsid w:val="0039142D"/>
    <w:rsid w:val="0039199E"/>
    <w:rsid w:val="00391A29"/>
    <w:rsid w:val="00391BBD"/>
    <w:rsid w:val="00391D77"/>
    <w:rsid w:val="00391DEC"/>
    <w:rsid w:val="00391FBE"/>
    <w:rsid w:val="00392205"/>
    <w:rsid w:val="003927BC"/>
    <w:rsid w:val="00392AA5"/>
    <w:rsid w:val="00392B3B"/>
    <w:rsid w:val="00392D05"/>
    <w:rsid w:val="00392DB1"/>
    <w:rsid w:val="00393595"/>
    <w:rsid w:val="00393612"/>
    <w:rsid w:val="003936E4"/>
    <w:rsid w:val="00393798"/>
    <w:rsid w:val="003938CF"/>
    <w:rsid w:val="00393A6B"/>
    <w:rsid w:val="00394182"/>
    <w:rsid w:val="00394194"/>
    <w:rsid w:val="003941CC"/>
    <w:rsid w:val="003941D4"/>
    <w:rsid w:val="00394232"/>
    <w:rsid w:val="003942CA"/>
    <w:rsid w:val="0039496B"/>
    <w:rsid w:val="00394D60"/>
    <w:rsid w:val="00395039"/>
    <w:rsid w:val="0039510A"/>
    <w:rsid w:val="003959DD"/>
    <w:rsid w:val="00395F76"/>
    <w:rsid w:val="00396F21"/>
    <w:rsid w:val="00397260"/>
    <w:rsid w:val="00397881"/>
    <w:rsid w:val="00397D2F"/>
    <w:rsid w:val="00397DB9"/>
    <w:rsid w:val="00397DEE"/>
    <w:rsid w:val="00397EC6"/>
    <w:rsid w:val="003A03DA"/>
    <w:rsid w:val="003A05C7"/>
    <w:rsid w:val="003A075D"/>
    <w:rsid w:val="003A079A"/>
    <w:rsid w:val="003A098C"/>
    <w:rsid w:val="003A0C16"/>
    <w:rsid w:val="003A11D6"/>
    <w:rsid w:val="003A1497"/>
    <w:rsid w:val="003A19BC"/>
    <w:rsid w:val="003A213B"/>
    <w:rsid w:val="003A235D"/>
    <w:rsid w:val="003A2A91"/>
    <w:rsid w:val="003A2DC3"/>
    <w:rsid w:val="003A2DEB"/>
    <w:rsid w:val="003A3283"/>
    <w:rsid w:val="003A336C"/>
    <w:rsid w:val="003A3662"/>
    <w:rsid w:val="003A3ADC"/>
    <w:rsid w:val="003A3B8A"/>
    <w:rsid w:val="003A3E7D"/>
    <w:rsid w:val="003A4307"/>
    <w:rsid w:val="003A439B"/>
    <w:rsid w:val="003A4A43"/>
    <w:rsid w:val="003A4F22"/>
    <w:rsid w:val="003A4F7A"/>
    <w:rsid w:val="003A5402"/>
    <w:rsid w:val="003A5CB5"/>
    <w:rsid w:val="003A5FDC"/>
    <w:rsid w:val="003A67D5"/>
    <w:rsid w:val="003A6841"/>
    <w:rsid w:val="003A68D7"/>
    <w:rsid w:val="003A6BCE"/>
    <w:rsid w:val="003A74B9"/>
    <w:rsid w:val="003A7675"/>
    <w:rsid w:val="003A7ABB"/>
    <w:rsid w:val="003B0406"/>
    <w:rsid w:val="003B0F2A"/>
    <w:rsid w:val="003B121E"/>
    <w:rsid w:val="003B1228"/>
    <w:rsid w:val="003B1469"/>
    <w:rsid w:val="003B20CE"/>
    <w:rsid w:val="003B2909"/>
    <w:rsid w:val="003B2BAA"/>
    <w:rsid w:val="003B2D23"/>
    <w:rsid w:val="003B2F5D"/>
    <w:rsid w:val="003B30A2"/>
    <w:rsid w:val="003B393B"/>
    <w:rsid w:val="003B3BE7"/>
    <w:rsid w:val="003B457F"/>
    <w:rsid w:val="003B49F2"/>
    <w:rsid w:val="003B4B94"/>
    <w:rsid w:val="003B4CE3"/>
    <w:rsid w:val="003B4D29"/>
    <w:rsid w:val="003B5DBA"/>
    <w:rsid w:val="003B5F62"/>
    <w:rsid w:val="003B604E"/>
    <w:rsid w:val="003B606B"/>
    <w:rsid w:val="003B623D"/>
    <w:rsid w:val="003B6624"/>
    <w:rsid w:val="003B6BE2"/>
    <w:rsid w:val="003B72EB"/>
    <w:rsid w:val="003B765F"/>
    <w:rsid w:val="003B76EB"/>
    <w:rsid w:val="003B77C0"/>
    <w:rsid w:val="003B7DBF"/>
    <w:rsid w:val="003B7E47"/>
    <w:rsid w:val="003C045B"/>
    <w:rsid w:val="003C0CC6"/>
    <w:rsid w:val="003C0D4E"/>
    <w:rsid w:val="003C0DD7"/>
    <w:rsid w:val="003C1458"/>
    <w:rsid w:val="003C15EC"/>
    <w:rsid w:val="003C1725"/>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56"/>
    <w:rsid w:val="003D32A1"/>
    <w:rsid w:val="003D3623"/>
    <w:rsid w:val="003D3DB1"/>
    <w:rsid w:val="003D4158"/>
    <w:rsid w:val="003D4789"/>
    <w:rsid w:val="003D4D0F"/>
    <w:rsid w:val="003D504D"/>
    <w:rsid w:val="003D5BF5"/>
    <w:rsid w:val="003D5D19"/>
    <w:rsid w:val="003D5E29"/>
    <w:rsid w:val="003D6D5B"/>
    <w:rsid w:val="003D73A8"/>
    <w:rsid w:val="003D778E"/>
    <w:rsid w:val="003D78C7"/>
    <w:rsid w:val="003D7C96"/>
    <w:rsid w:val="003D7E1D"/>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B85"/>
    <w:rsid w:val="003E3FE0"/>
    <w:rsid w:val="003E43A8"/>
    <w:rsid w:val="003E4572"/>
    <w:rsid w:val="003E4B0E"/>
    <w:rsid w:val="003E4B7A"/>
    <w:rsid w:val="003E5023"/>
    <w:rsid w:val="003E51D1"/>
    <w:rsid w:val="003E55B9"/>
    <w:rsid w:val="003E55F4"/>
    <w:rsid w:val="003E5DF2"/>
    <w:rsid w:val="003E610E"/>
    <w:rsid w:val="003E649A"/>
    <w:rsid w:val="003E67D7"/>
    <w:rsid w:val="003E6AAF"/>
    <w:rsid w:val="003E7145"/>
    <w:rsid w:val="003E72A4"/>
    <w:rsid w:val="003E7358"/>
    <w:rsid w:val="003E7CA0"/>
    <w:rsid w:val="003E7DC1"/>
    <w:rsid w:val="003F0169"/>
    <w:rsid w:val="003F036E"/>
    <w:rsid w:val="003F03D4"/>
    <w:rsid w:val="003F0826"/>
    <w:rsid w:val="003F0A5D"/>
    <w:rsid w:val="003F0BF1"/>
    <w:rsid w:val="003F0C9B"/>
    <w:rsid w:val="003F11A9"/>
    <w:rsid w:val="003F144E"/>
    <w:rsid w:val="003F1693"/>
    <w:rsid w:val="003F1912"/>
    <w:rsid w:val="003F19B6"/>
    <w:rsid w:val="003F1B84"/>
    <w:rsid w:val="003F1EB6"/>
    <w:rsid w:val="003F2356"/>
    <w:rsid w:val="003F2421"/>
    <w:rsid w:val="003F2656"/>
    <w:rsid w:val="003F2D6E"/>
    <w:rsid w:val="003F315F"/>
    <w:rsid w:val="003F3703"/>
    <w:rsid w:val="003F4194"/>
    <w:rsid w:val="003F4338"/>
    <w:rsid w:val="003F493D"/>
    <w:rsid w:val="003F52ED"/>
    <w:rsid w:val="003F54CB"/>
    <w:rsid w:val="003F6111"/>
    <w:rsid w:val="003F64B3"/>
    <w:rsid w:val="003F6514"/>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6CD"/>
    <w:rsid w:val="004049A2"/>
    <w:rsid w:val="00404B21"/>
    <w:rsid w:val="00404CDC"/>
    <w:rsid w:val="00405195"/>
    <w:rsid w:val="004052DA"/>
    <w:rsid w:val="004053F6"/>
    <w:rsid w:val="004057E5"/>
    <w:rsid w:val="004059F9"/>
    <w:rsid w:val="00405A91"/>
    <w:rsid w:val="00406060"/>
    <w:rsid w:val="00406561"/>
    <w:rsid w:val="004066BB"/>
    <w:rsid w:val="004068A0"/>
    <w:rsid w:val="00406F65"/>
    <w:rsid w:val="00407F48"/>
    <w:rsid w:val="00410374"/>
    <w:rsid w:val="00410464"/>
    <w:rsid w:val="00410CDA"/>
    <w:rsid w:val="00410D74"/>
    <w:rsid w:val="00411258"/>
    <w:rsid w:val="00411725"/>
    <w:rsid w:val="004118D0"/>
    <w:rsid w:val="00411B19"/>
    <w:rsid w:val="00411D8C"/>
    <w:rsid w:val="00411E0A"/>
    <w:rsid w:val="00412032"/>
    <w:rsid w:val="004122A2"/>
    <w:rsid w:val="004127B9"/>
    <w:rsid w:val="004128A7"/>
    <w:rsid w:val="00412AFC"/>
    <w:rsid w:val="004132A7"/>
    <w:rsid w:val="0041363A"/>
    <w:rsid w:val="004137F0"/>
    <w:rsid w:val="00413CB5"/>
    <w:rsid w:val="00413DEA"/>
    <w:rsid w:val="004144B9"/>
    <w:rsid w:val="00414713"/>
    <w:rsid w:val="00415158"/>
    <w:rsid w:val="004151FD"/>
    <w:rsid w:val="00415327"/>
    <w:rsid w:val="0041553A"/>
    <w:rsid w:val="004158B4"/>
    <w:rsid w:val="00415A0F"/>
    <w:rsid w:val="00415B48"/>
    <w:rsid w:val="004161C2"/>
    <w:rsid w:val="00416225"/>
    <w:rsid w:val="00416BC8"/>
    <w:rsid w:val="00416C64"/>
    <w:rsid w:val="00416F6B"/>
    <w:rsid w:val="00416F9E"/>
    <w:rsid w:val="00417731"/>
    <w:rsid w:val="00417FE6"/>
    <w:rsid w:val="004204BB"/>
    <w:rsid w:val="00420775"/>
    <w:rsid w:val="00420880"/>
    <w:rsid w:val="00420D79"/>
    <w:rsid w:val="00420DFE"/>
    <w:rsid w:val="00420F8F"/>
    <w:rsid w:val="00421144"/>
    <w:rsid w:val="004211A9"/>
    <w:rsid w:val="0042189B"/>
    <w:rsid w:val="00421B15"/>
    <w:rsid w:val="00421CF4"/>
    <w:rsid w:val="00422046"/>
    <w:rsid w:val="004224AA"/>
    <w:rsid w:val="0042285E"/>
    <w:rsid w:val="00422A6C"/>
    <w:rsid w:val="00422B19"/>
    <w:rsid w:val="00423788"/>
    <w:rsid w:val="00423A70"/>
    <w:rsid w:val="00423D83"/>
    <w:rsid w:val="00423FD7"/>
    <w:rsid w:val="004240F6"/>
    <w:rsid w:val="004242B3"/>
    <w:rsid w:val="004246BD"/>
    <w:rsid w:val="00424802"/>
    <w:rsid w:val="00424BA6"/>
    <w:rsid w:val="00424ECF"/>
    <w:rsid w:val="00424F86"/>
    <w:rsid w:val="00425264"/>
    <w:rsid w:val="004252FE"/>
    <w:rsid w:val="0042531B"/>
    <w:rsid w:val="004257EF"/>
    <w:rsid w:val="00425916"/>
    <w:rsid w:val="004263B7"/>
    <w:rsid w:val="00426402"/>
    <w:rsid w:val="004266E3"/>
    <w:rsid w:val="00426CCF"/>
    <w:rsid w:val="00427248"/>
    <w:rsid w:val="00427319"/>
    <w:rsid w:val="004273BB"/>
    <w:rsid w:val="00427714"/>
    <w:rsid w:val="00427733"/>
    <w:rsid w:val="004279E6"/>
    <w:rsid w:val="00427BB5"/>
    <w:rsid w:val="00427C04"/>
    <w:rsid w:val="004302D6"/>
    <w:rsid w:val="004305CD"/>
    <w:rsid w:val="00431253"/>
    <w:rsid w:val="004316E2"/>
    <w:rsid w:val="00431A5C"/>
    <w:rsid w:val="0043241E"/>
    <w:rsid w:val="004324A5"/>
    <w:rsid w:val="0043289A"/>
    <w:rsid w:val="00432FA3"/>
    <w:rsid w:val="00433064"/>
    <w:rsid w:val="00433183"/>
    <w:rsid w:val="00433418"/>
    <w:rsid w:val="004334E4"/>
    <w:rsid w:val="00433B78"/>
    <w:rsid w:val="00433CAE"/>
    <w:rsid w:val="004340F1"/>
    <w:rsid w:val="00434143"/>
    <w:rsid w:val="00434372"/>
    <w:rsid w:val="0043495E"/>
    <w:rsid w:val="004349D2"/>
    <w:rsid w:val="004351D2"/>
    <w:rsid w:val="004361DF"/>
    <w:rsid w:val="004362AE"/>
    <w:rsid w:val="00436689"/>
    <w:rsid w:val="00436BC8"/>
    <w:rsid w:val="00436C38"/>
    <w:rsid w:val="00436E33"/>
    <w:rsid w:val="00436E36"/>
    <w:rsid w:val="00437438"/>
    <w:rsid w:val="0043747B"/>
    <w:rsid w:val="00437662"/>
    <w:rsid w:val="00437BB3"/>
    <w:rsid w:val="00437F2C"/>
    <w:rsid w:val="00440265"/>
    <w:rsid w:val="00440B09"/>
    <w:rsid w:val="00440E02"/>
    <w:rsid w:val="00440F06"/>
    <w:rsid w:val="00440F0B"/>
    <w:rsid w:val="004411E5"/>
    <w:rsid w:val="0044150A"/>
    <w:rsid w:val="00441D20"/>
    <w:rsid w:val="00441E3E"/>
    <w:rsid w:val="00442096"/>
    <w:rsid w:val="004423ED"/>
    <w:rsid w:val="004425B8"/>
    <w:rsid w:val="004428C0"/>
    <w:rsid w:val="00442C89"/>
    <w:rsid w:val="00442E71"/>
    <w:rsid w:val="00443124"/>
    <w:rsid w:val="0044363C"/>
    <w:rsid w:val="00443AE7"/>
    <w:rsid w:val="00443EAF"/>
    <w:rsid w:val="004448AB"/>
    <w:rsid w:val="00444CA4"/>
    <w:rsid w:val="00444D63"/>
    <w:rsid w:val="0044501A"/>
    <w:rsid w:val="0044555D"/>
    <w:rsid w:val="00445CA0"/>
    <w:rsid w:val="00445D8E"/>
    <w:rsid w:val="00445E2D"/>
    <w:rsid w:val="00445E2F"/>
    <w:rsid w:val="00445E46"/>
    <w:rsid w:val="00446FDF"/>
    <w:rsid w:val="00447106"/>
    <w:rsid w:val="00447545"/>
    <w:rsid w:val="004478C5"/>
    <w:rsid w:val="004479BC"/>
    <w:rsid w:val="00447A36"/>
    <w:rsid w:val="00447E6E"/>
    <w:rsid w:val="0045045D"/>
    <w:rsid w:val="004504BE"/>
    <w:rsid w:val="004508B5"/>
    <w:rsid w:val="004509F3"/>
    <w:rsid w:val="00450B1E"/>
    <w:rsid w:val="004510B3"/>
    <w:rsid w:val="004514BB"/>
    <w:rsid w:val="004515DF"/>
    <w:rsid w:val="00451D79"/>
    <w:rsid w:val="00452022"/>
    <w:rsid w:val="00452290"/>
    <w:rsid w:val="004523EF"/>
    <w:rsid w:val="00452EB2"/>
    <w:rsid w:val="004537B3"/>
    <w:rsid w:val="0045393B"/>
    <w:rsid w:val="00453A51"/>
    <w:rsid w:val="00453F27"/>
    <w:rsid w:val="00454AB9"/>
    <w:rsid w:val="00454AE2"/>
    <w:rsid w:val="00454D9A"/>
    <w:rsid w:val="00454DB1"/>
    <w:rsid w:val="00455065"/>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57B40"/>
    <w:rsid w:val="00460013"/>
    <w:rsid w:val="00460188"/>
    <w:rsid w:val="004608C8"/>
    <w:rsid w:val="00460D87"/>
    <w:rsid w:val="00460DAF"/>
    <w:rsid w:val="00461913"/>
    <w:rsid w:val="00461AB6"/>
    <w:rsid w:val="004620E0"/>
    <w:rsid w:val="00462A11"/>
    <w:rsid w:val="00462BA8"/>
    <w:rsid w:val="0046311D"/>
    <w:rsid w:val="0046321F"/>
    <w:rsid w:val="004633DF"/>
    <w:rsid w:val="00463446"/>
    <w:rsid w:val="00463997"/>
    <w:rsid w:val="00463BDE"/>
    <w:rsid w:val="00463D06"/>
    <w:rsid w:val="0046426B"/>
    <w:rsid w:val="0046440A"/>
    <w:rsid w:val="004644E0"/>
    <w:rsid w:val="00464575"/>
    <w:rsid w:val="00464BD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67FD1"/>
    <w:rsid w:val="00470135"/>
    <w:rsid w:val="0047039B"/>
    <w:rsid w:val="004704A2"/>
    <w:rsid w:val="00470982"/>
    <w:rsid w:val="00470C5E"/>
    <w:rsid w:val="00471271"/>
    <w:rsid w:val="0047147B"/>
    <w:rsid w:val="004718BA"/>
    <w:rsid w:val="00471C84"/>
    <w:rsid w:val="00472297"/>
    <w:rsid w:val="00472D1C"/>
    <w:rsid w:val="00472DFB"/>
    <w:rsid w:val="00472EC5"/>
    <w:rsid w:val="0047300A"/>
    <w:rsid w:val="00473763"/>
    <w:rsid w:val="00473B3F"/>
    <w:rsid w:val="00473E48"/>
    <w:rsid w:val="004742DA"/>
    <w:rsid w:val="00474558"/>
    <w:rsid w:val="00474896"/>
    <w:rsid w:val="004748A3"/>
    <w:rsid w:val="00474E6C"/>
    <w:rsid w:val="0047512A"/>
    <w:rsid w:val="00475AD5"/>
    <w:rsid w:val="00475BA8"/>
    <w:rsid w:val="0047611D"/>
    <w:rsid w:val="0047675F"/>
    <w:rsid w:val="00476AAC"/>
    <w:rsid w:val="00476DB6"/>
    <w:rsid w:val="004770B9"/>
    <w:rsid w:val="004777E9"/>
    <w:rsid w:val="00480475"/>
    <w:rsid w:val="004808B7"/>
    <w:rsid w:val="00480B93"/>
    <w:rsid w:val="0048124E"/>
    <w:rsid w:val="004812FE"/>
    <w:rsid w:val="0048163A"/>
    <w:rsid w:val="00481943"/>
    <w:rsid w:val="00481BAC"/>
    <w:rsid w:val="00481FDC"/>
    <w:rsid w:val="0048290A"/>
    <w:rsid w:val="00483BF3"/>
    <w:rsid w:val="00483FFE"/>
    <w:rsid w:val="0048438B"/>
    <w:rsid w:val="00484451"/>
    <w:rsid w:val="00484962"/>
    <w:rsid w:val="00484ED5"/>
    <w:rsid w:val="004852C4"/>
    <w:rsid w:val="00485F1C"/>
    <w:rsid w:val="004860E1"/>
    <w:rsid w:val="00486175"/>
    <w:rsid w:val="00486298"/>
    <w:rsid w:val="00486590"/>
    <w:rsid w:val="0048679F"/>
    <w:rsid w:val="0048752C"/>
    <w:rsid w:val="00487D09"/>
    <w:rsid w:val="004905BB"/>
    <w:rsid w:val="0049064A"/>
    <w:rsid w:val="00490AF6"/>
    <w:rsid w:val="00490C13"/>
    <w:rsid w:val="00490CEE"/>
    <w:rsid w:val="00490FFC"/>
    <w:rsid w:val="0049103F"/>
    <w:rsid w:val="004911BC"/>
    <w:rsid w:val="004912F6"/>
    <w:rsid w:val="0049179D"/>
    <w:rsid w:val="0049190B"/>
    <w:rsid w:val="004919EC"/>
    <w:rsid w:val="00491C71"/>
    <w:rsid w:val="00492107"/>
    <w:rsid w:val="004922A1"/>
    <w:rsid w:val="004924D0"/>
    <w:rsid w:val="004924F5"/>
    <w:rsid w:val="00492A4A"/>
    <w:rsid w:val="00492A5C"/>
    <w:rsid w:val="00492CD7"/>
    <w:rsid w:val="00492CDB"/>
    <w:rsid w:val="00493DF8"/>
    <w:rsid w:val="00493F7F"/>
    <w:rsid w:val="00493FDE"/>
    <w:rsid w:val="00494ABE"/>
    <w:rsid w:val="00494ED8"/>
    <w:rsid w:val="00495227"/>
    <w:rsid w:val="004954B7"/>
    <w:rsid w:val="00495D28"/>
    <w:rsid w:val="004961EE"/>
    <w:rsid w:val="00496238"/>
    <w:rsid w:val="00496326"/>
    <w:rsid w:val="0049636F"/>
    <w:rsid w:val="00496477"/>
    <w:rsid w:val="00496687"/>
    <w:rsid w:val="004968C9"/>
    <w:rsid w:val="00496A4B"/>
    <w:rsid w:val="00496ABE"/>
    <w:rsid w:val="00496BD5"/>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BD5"/>
    <w:rsid w:val="004A0D71"/>
    <w:rsid w:val="004A0E1D"/>
    <w:rsid w:val="004A1DDB"/>
    <w:rsid w:val="004A238A"/>
    <w:rsid w:val="004A2638"/>
    <w:rsid w:val="004A3695"/>
    <w:rsid w:val="004A37CA"/>
    <w:rsid w:val="004A394F"/>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9E9"/>
    <w:rsid w:val="004B2A62"/>
    <w:rsid w:val="004B2E34"/>
    <w:rsid w:val="004B355C"/>
    <w:rsid w:val="004B38A5"/>
    <w:rsid w:val="004B3EEA"/>
    <w:rsid w:val="004B4061"/>
    <w:rsid w:val="004B4C5D"/>
    <w:rsid w:val="004B4FD7"/>
    <w:rsid w:val="004B5130"/>
    <w:rsid w:val="004B539E"/>
    <w:rsid w:val="004B5E5A"/>
    <w:rsid w:val="004B607A"/>
    <w:rsid w:val="004B67C3"/>
    <w:rsid w:val="004B6BFE"/>
    <w:rsid w:val="004B6D00"/>
    <w:rsid w:val="004B6E1A"/>
    <w:rsid w:val="004B702E"/>
    <w:rsid w:val="004B7BEB"/>
    <w:rsid w:val="004C04CD"/>
    <w:rsid w:val="004C0D67"/>
    <w:rsid w:val="004C11A1"/>
    <w:rsid w:val="004C1268"/>
    <w:rsid w:val="004C188B"/>
    <w:rsid w:val="004C19AC"/>
    <w:rsid w:val="004C1CBB"/>
    <w:rsid w:val="004C1EDF"/>
    <w:rsid w:val="004C2001"/>
    <w:rsid w:val="004C2117"/>
    <w:rsid w:val="004C24DE"/>
    <w:rsid w:val="004C2507"/>
    <w:rsid w:val="004C25EF"/>
    <w:rsid w:val="004C28FF"/>
    <w:rsid w:val="004C2C34"/>
    <w:rsid w:val="004C2D77"/>
    <w:rsid w:val="004C2E2A"/>
    <w:rsid w:val="004C34ED"/>
    <w:rsid w:val="004C3CBD"/>
    <w:rsid w:val="004C3CFC"/>
    <w:rsid w:val="004C3FD8"/>
    <w:rsid w:val="004C42E8"/>
    <w:rsid w:val="004C4780"/>
    <w:rsid w:val="004C490F"/>
    <w:rsid w:val="004C4EDB"/>
    <w:rsid w:val="004C4F8F"/>
    <w:rsid w:val="004C56B3"/>
    <w:rsid w:val="004C5CEC"/>
    <w:rsid w:val="004C6073"/>
    <w:rsid w:val="004C61EC"/>
    <w:rsid w:val="004C627B"/>
    <w:rsid w:val="004C6661"/>
    <w:rsid w:val="004C6938"/>
    <w:rsid w:val="004C6BB7"/>
    <w:rsid w:val="004C6CB1"/>
    <w:rsid w:val="004C6E36"/>
    <w:rsid w:val="004C6FE3"/>
    <w:rsid w:val="004C71C2"/>
    <w:rsid w:val="004C7C07"/>
    <w:rsid w:val="004C7F52"/>
    <w:rsid w:val="004D050E"/>
    <w:rsid w:val="004D094F"/>
    <w:rsid w:val="004D095F"/>
    <w:rsid w:val="004D0A78"/>
    <w:rsid w:val="004D0C86"/>
    <w:rsid w:val="004D0F0C"/>
    <w:rsid w:val="004D0F76"/>
    <w:rsid w:val="004D14E6"/>
    <w:rsid w:val="004D1797"/>
    <w:rsid w:val="004D17A1"/>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4E72"/>
    <w:rsid w:val="004D5624"/>
    <w:rsid w:val="004D5ED7"/>
    <w:rsid w:val="004D610D"/>
    <w:rsid w:val="004D635C"/>
    <w:rsid w:val="004D654B"/>
    <w:rsid w:val="004D66EA"/>
    <w:rsid w:val="004D676F"/>
    <w:rsid w:val="004D7039"/>
    <w:rsid w:val="004D75D3"/>
    <w:rsid w:val="004D781C"/>
    <w:rsid w:val="004D7844"/>
    <w:rsid w:val="004D7F4A"/>
    <w:rsid w:val="004E006C"/>
    <w:rsid w:val="004E0416"/>
    <w:rsid w:val="004E0463"/>
    <w:rsid w:val="004E0940"/>
    <w:rsid w:val="004E0A1D"/>
    <w:rsid w:val="004E0FFE"/>
    <w:rsid w:val="004E10EE"/>
    <w:rsid w:val="004E1162"/>
    <w:rsid w:val="004E1930"/>
    <w:rsid w:val="004E2480"/>
    <w:rsid w:val="004E26B8"/>
    <w:rsid w:val="004E2911"/>
    <w:rsid w:val="004E2AF6"/>
    <w:rsid w:val="004E2DF7"/>
    <w:rsid w:val="004E30E0"/>
    <w:rsid w:val="004E31CD"/>
    <w:rsid w:val="004E3275"/>
    <w:rsid w:val="004E34C3"/>
    <w:rsid w:val="004E34EF"/>
    <w:rsid w:val="004E3822"/>
    <w:rsid w:val="004E3F05"/>
    <w:rsid w:val="004E4134"/>
    <w:rsid w:val="004E4ADF"/>
    <w:rsid w:val="004E57A7"/>
    <w:rsid w:val="004E587A"/>
    <w:rsid w:val="004E5894"/>
    <w:rsid w:val="004E598F"/>
    <w:rsid w:val="004E5B45"/>
    <w:rsid w:val="004E5E45"/>
    <w:rsid w:val="004E648D"/>
    <w:rsid w:val="004E65C6"/>
    <w:rsid w:val="004E6B42"/>
    <w:rsid w:val="004E700D"/>
    <w:rsid w:val="004E71D4"/>
    <w:rsid w:val="004E757E"/>
    <w:rsid w:val="004E7773"/>
    <w:rsid w:val="004E7EEA"/>
    <w:rsid w:val="004F00CD"/>
    <w:rsid w:val="004F011F"/>
    <w:rsid w:val="004F061E"/>
    <w:rsid w:val="004F07CF"/>
    <w:rsid w:val="004F08FB"/>
    <w:rsid w:val="004F0A01"/>
    <w:rsid w:val="004F0CA3"/>
    <w:rsid w:val="004F1057"/>
    <w:rsid w:val="004F11D0"/>
    <w:rsid w:val="004F1373"/>
    <w:rsid w:val="004F149E"/>
    <w:rsid w:val="004F1C9E"/>
    <w:rsid w:val="004F1F09"/>
    <w:rsid w:val="004F2BC9"/>
    <w:rsid w:val="004F2CCC"/>
    <w:rsid w:val="004F320A"/>
    <w:rsid w:val="004F3341"/>
    <w:rsid w:val="004F343A"/>
    <w:rsid w:val="004F366E"/>
    <w:rsid w:val="004F3BD5"/>
    <w:rsid w:val="004F3C17"/>
    <w:rsid w:val="004F3C90"/>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964"/>
    <w:rsid w:val="004F6A38"/>
    <w:rsid w:val="004F76FA"/>
    <w:rsid w:val="004F7BFF"/>
    <w:rsid w:val="004F7D7A"/>
    <w:rsid w:val="00500066"/>
    <w:rsid w:val="0050039D"/>
    <w:rsid w:val="00500983"/>
    <w:rsid w:val="00500DCC"/>
    <w:rsid w:val="00501656"/>
    <w:rsid w:val="00501718"/>
    <w:rsid w:val="00501955"/>
    <w:rsid w:val="0050220E"/>
    <w:rsid w:val="005022D0"/>
    <w:rsid w:val="005029D3"/>
    <w:rsid w:val="005029F8"/>
    <w:rsid w:val="00503E90"/>
    <w:rsid w:val="005041DC"/>
    <w:rsid w:val="00504245"/>
    <w:rsid w:val="005044B3"/>
    <w:rsid w:val="005047C3"/>
    <w:rsid w:val="00504805"/>
    <w:rsid w:val="00504AF7"/>
    <w:rsid w:val="00504D7C"/>
    <w:rsid w:val="005050CE"/>
    <w:rsid w:val="0050515D"/>
    <w:rsid w:val="0050535B"/>
    <w:rsid w:val="005057D2"/>
    <w:rsid w:val="00505C67"/>
    <w:rsid w:val="00505C69"/>
    <w:rsid w:val="00505CA5"/>
    <w:rsid w:val="00505CC9"/>
    <w:rsid w:val="0050614A"/>
    <w:rsid w:val="00506343"/>
    <w:rsid w:val="005063EC"/>
    <w:rsid w:val="0050640E"/>
    <w:rsid w:val="005070EF"/>
    <w:rsid w:val="00507372"/>
    <w:rsid w:val="005073C5"/>
    <w:rsid w:val="0050798C"/>
    <w:rsid w:val="00507D51"/>
    <w:rsid w:val="005106B0"/>
    <w:rsid w:val="00510B2A"/>
    <w:rsid w:val="00510D9F"/>
    <w:rsid w:val="00510FD3"/>
    <w:rsid w:val="0051109C"/>
    <w:rsid w:val="005110ED"/>
    <w:rsid w:val="005117C9"/>
    <w:rsid w:val="00511B0D"/>
    <w:rsid w:val="00511FCA"/>
    <w:rsid w:val="00512762"/>
    <w:rsid w:val="00512870"/>
    <w:rsid w:val="00512D50"/>
    <w:rsid w:val="00513053"/>
    <w:rsid w:val="00513B04"/>
    <w:rsid w:val="00513FAB"/>
    <w:rsid w:val="00514C1F"/>
    <w:rsid w:val="00515277"/>
    <w:rsid w:val="005156A1"/>
    <w:rsid w:val="00515FAB"/>
    <w:rsid w:val="00516247"/>
    <w:rsid w:val="00516314"/>
    <w:rsid w:val="0051642A"/>
    <w:rsid w:val="00516440"/>
    <w:rsid w:val="0051669F"/>
    <w:rsid w:val="00516825"/>
    <w:rsid w:val="00517046"/>
    <w:rsid w:val="0051737B"/>
    <w:rsid w:val="005173EB"/>
    <w:rsid w:val="005175E1"/>
    <w:rsid w:val="00517CC9"/>
    <w:rsid w:val="00517CCF"/>
    <w:rsid w:val="00517DBD"/>
    <w:rsid w:val="00517EB1"/>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58E"/>
    <w:rsid w:val="005266E2"/>
    <w:rsid w:val="005267B5"/>
    <w:rsid w:val="00526801"/>
    <w:rsid w:val="00526FF6"/>
    <w:rsid w:val="0052718B"/>
    <w:rsid w:val="0052733F"/>
    <w:rsid w:val="00527515"/>
    <w:rsid w:val="0052773C"/>
    <w:rsid w:val="00527B48"/>
    <w:rsid w:val="00527B80"/>
    <w:rsid w:val="00527EBB"/>
    <w:rsid w:val="00527F50"/>
    <w:rsid w:val="00530194"/>
    <w:rsid w:val="00530511"/>
    <w:rsid w:val="00530FBA"/>
    <w:rsid w:val="00531030"/>
    <w:rsid w:val="00531431"/>
    <w:rsid w:val="00531965"/>
    <w:rsid w:val="00531DCA"/>
    <w:rsid w:val="005326B2"/>
    <w:rsid w:val="00532C85"/>
    <w:rsid w:val="00532E2B"/>
    <w:rsid w:val="00532F16"/>
    <w:rsid w:val="00533002"/>
    <w:rsid w:val="005333AD"/>
    <w:rsid w:val="0053343A"/>
    <w:rsid w:val="0053345F"/>
    <w:rsid w:val="005334B8"/>
    <w:rsid w:val="0053375E"/>
    <w:rsid w:val="00533862"/>
    <w:rsid w:val="00533BE2"/>
    <w:rsid w:val="005346FE"/>
    <w:rsid w:val="00534D81"/>
    <w:rsid w:val="00534FC1"/>
    <w:rsid w:val="00535575"/>
    <w:rsid w:val="005356BC"/>
    <w:rsid w:val="00535B39"/>
    <w:rsid w:val="00535C78"/>
    <w:rsid w:val="00536115"/>
    <w:rsid w:val="00536191"/>
    <w:rsid w:val="00536608"/>
    <w:rsid w:val="00536BD6"/>
    <w:rsid w:val="00536BEE"/>
    <w:rsid w:val="005372C2"/>
    <w:rsid w:val="0053775B"/>
    <w:rsid w:val="00537AD9"/>
    <w:rsid w:val="00537AE3"/>
    <w:rsid w:val="00537F92"/>
    <w:rsid w:val="00537FC2"/>
    <w:rsid w:val="00540055"/>
    <w:rsid w:val="0054041F"/>
    <w:rsid w:val="00540513"/>
    <w:rsid w:val="005406AB"/>
    <w:rsid w:val="00540A28"/>
    <w:rsid w:val="00540FC6"/>
    <w:rsid w:val="005411AE"/>
    <w:rsid w:val="0054145C"/>
    <w:rsid w:val="00541D0F"/>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4D7"/>
    <w:rsid w:val="005475D7"/>
    <w:rsid w:val="00547B91"/>
    <w:rsid w:val="00547C51"/>
    <w:rsid w:val="00547FC6"/>
    <w:rsid w:val="005502B3"/>
    <w:rsid w:val="005504B2"/>
    <w:rsid w:val="0055066E"/>
    <w:rsid w:val="00550A50"/>
    <w:rsid w:val="0055169F"/>
    <w:rsid w:val="00551C9F"/>
    <w:rsid w:val="00551EDD"/>
    <w:rsid w:val="00553913"/>
    <w:rsid w:val="00553B4F"/>
    <w:rsid w:val="00553BD4"/>
    <w:rsid w:val="00553D8D"/>
    <w:rsid w:val="00553E1C"/>
    <w:rsid w:val="00554456"/>
    <w:rsid w:val="00554BDE"/>
    <w:rsid w:val="00554E26"/>
    <w:rsid w:val="00554E8F"/>
    <w:rsid w:val="00554FE7"/>
    <w:rsid w:val="005557B2"/>
    <w:rsid w:val="00555924"/>
    <w:rsid w:val="005562B5"/>
    <w:rsid w:val="00556393"/>
    <w:rsid w:val="005563B4"/>
    <w:rsid w:val="00556439"/>
    <w:rsid w:val="005566F1"/>
    <w:rsid w:val="00556CC5"/>
    <w:rsid w:val="00557431"/>
    <w:rsid w:val="0056011F"/>
    <w:rsid w:val="005601B8"/>
    <w:rsid w:val="005603E3"/>
    <w:rsid w:val="00560A47"/>
    <w:rsid w:val="00560B26"/>
    <w:rsid w:val="00560B4D"/>
    <w:rsid w:val="00560DF0"/>
    <w:rsid w:val="00560E42"/>
    <w:rsid w:val="00560EFA"/>
    <w:rsid w:val="0056181F"/>
    <w:rsid w:val="005619AD"/>
    <w:rsid w:val="00562A19"/>
    <w:rsid w:val="00562FE2"/>
    <w:rsid w:val="005638F4"/>
    <w:rsid w:val="00563B3A"/>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182"/>
    <w:rsid w:val="0056739C"/>
    <w:rsid w:val="00567A6A"/>
    <w:rsid w:val="00567C0C"/>
    <w:rsid w:val="00567FEF"/>
    <w:rsid w:val="00570003"/>
    <w:rsid w:val="00570190"/>
    <w:rsid w:val="00571825"/>
    <w:rsid w:val="00571C56"/>
    <w:rsid w:val="00571DED"/>
    <w:rsid w:val="0057225A"/>
    <w:rsid w:val="005728BB"/>
    <w:rsid w:val="00572A7A"/>
    <w:rsid w:val="00572A7C"/>
    <w:rsid w:val="005736D8"/>
    <w:rsid w:val="005737E0"/>
    <w:rsid w:val="005738BD"/>
    <w:rsid w:val="00574060"/>
    <w:rsid w:val="00574193"/>
    <w:rsid w:val="00574943"/>
    <w:rsid w:val="00574A2A"/>
    <w:rsid w:val="00574E20"/>
    <w:rsid w:val="00574FF9"/>
    <w:rsid w:val="00575348"/>
    <w:rsid w:val="00575716"/>
    <w:rsid w:val="00575BAB"/>
    <w:rsid w:val="0057607D"/>
    <w:rsid w:val="0057629C"/>
    <w:rsid w:val="005763FF"/>
    <w:rsid w:val="0057653D"/>
    <w:rsid w:val="0057670B"/>
    <w:rsid w:val="00576DB2"/>
    <w:rsid w:val="00577110"/>
    <w:rsid w:val="00577921"/>
    <w:rsid w:val="00577A4D"/>
    <w:rsid w:val="00577BDE"/>
    <w:rsid w:val="00577EF6"/>
    <w:rsid w:val="00580943"/>
    <w:rsid w:val="005809E1"/>
    <w:rsid w:val="00580C31"/>
    <w:rsid w:val="0058123C"/>
    <w:rsid w:val="00581257"/>
    <w:rsid w:val="005815AB"/>
    <w:rsid w:val="0058162A"/>
    <w:rsid w:val="00581ED8"/>
    <w:rsid w:val="00581EE7"/>
    <w:rsid w:val="005820AA"/>
    <w:rsid w:val="005823A3"/>
    <w:rsid w:val="0058252E"/>
    <w:rsid w:val="005825FE"/>
    <w:rsid w:val="00582C6C"/>
    <w:rsid w:val="00582CF9"/>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4DC8"/>
    <w:rsid w:val="0058550F"/>
    <w:rsid w:val="00585522"/>
    <w:rsid w:val="0058552F"/>
    <w:rsid w:val="00586491"/>
    <w:rsid w:val="005866C1"/>
    <w:rsid w:val="0058676B"/>
    <w:rsid w:val="00586D7B"/>
    <w:rsid w:val="00586E11"/>
    <w:rsid w:val="0058737C"/>
    <w:rsid w:val="00587A07"/>
    <w:rsid w:val="00587B6B"/>
    <w:rsid w:val="00587C0A"/>
    <w:rsid w:val="00587C73"/>
    <w:rsid w:val="00587F49"/>
    <w:rsid w:val="00587F65"/>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332"/>
    <w:rsid w:val="00595436"/>
    <w:rsid w:val="005961D3"/>
    <w:rsid w:val="00596455"/>
    <w:rsid w:val="00596579"/>
    <w:rsid w:val="005966B4"/>
    <w:rsid w:val="005969B2"/>
    <w:rsid w:val="00596C32"/>
    <w:rsid w:val="0059751C"/>
    <w:rsid w:val="0059784B"/>
    <w:rsid w:val="00597854"/>
    <w:rsid w:val="005978BE"/>
    <w:rsid w:val="00597ED0"/>
    <w:rsid w:val="005A0006"/>
    <w:rsid w:val="005A05FA"/>
    <w:rsid w:val="005A0B0C"/>
    <w:rsid w:val="005A11A9"/>
    <w:rsid w:val="005A168B"/>
    <w:rsid w:val="005A180E"/>
    <w:rsid w:val="005A1F35"/>
    <w:rsid w:val="005A2468"/>
    <w:rsid w:val="005A2B8D"/>
    <w:rsid w:val="005A302B"/>
    <w:rsid w:val="005A3FB8"/>
    <w:rsid w:val="005A435F"/>
    <w:rsid w:val="005A4589"/>
    <w:rsid w:val="005A4686"/>
    <w:rsid w:val="005A4743"/>
    <w:rsid w:val="005A48A5"/>
    <w:rsid w:val="005A49C1"/>
    <w:rsid w:val="005A5155"/>
    <w:rsid w:val="005A581E"/>
    <w:rsid w:val="005A5956"/>
    <w:rsid w:val="005A5BE5"/>
    <w:rsid w:val="005A60B2"/>
    <w:rsid w:val="005A6181"/>
    <w:rsid w:val="005A6787"/>
    <w:rsid w:val="005A7015"/>
    <w:rsid w:val="005A750C"/>
    <w:rsid w:val="005A771E"/>
    <w:rsid w:val="005B056F"/>
    <w:rsid w:val="005B0899"/>
    <w:rsid w:val="005B0945"/>
    <w:rsid w:val="005B11E0"/>
    <w:rsid w:val="005B13C0"/>
    <w:rsid w:val="005B1533"/>
    <w:rsid w:val="005B1707"/>
    <w:rsid w:val="005B192E"/>
    <w:rsid w:val="005B1FC9"/>
    <w:rsid w:val="005B210C"/>
    <w:rsid w:val="005B248F"/>
    <w:rsid w:val="005B24FF"/>
    <w:rsid w:val="005B281F"/>
    <w:rsid w:val="005B3301"/>
    <w:rsid w:val="005B3761"/>
    <w:rsid w:val="005B3E0F"/>
    <w:rsid w:val="005B40EB"/>
    <w:rsid w:val="005B4C6C"/>
    <w:rsid w:val="005B4F67"/>
    <w:rsid w:val="005B5240"/>
    <w:rsid w:val="005B5B32"/>
    <w:rsid w:val="005B5B37"/>
    <w:rsid w:val="005B5C2B"/>
    <w:rsid w:val="005B5D08"/>
    <w:rsid w:val="005B5DEC"/>
    <w:rsid w:val="005B62AC"/>
    <w:rsid w:val="005B6565"/>
    <w:rsid w:val="005B6967"/>
    <w:rsid w:val="005B6C07"/>
    <w:rsid w:val="005B7824"/>
    <w:rsid w:val="005B7A55"/>
    <w:rsid w:val="005B7A6F"/>
    <w:rsid w:val="005C04CF"/>
    <w:rsid w:val="005C059A"/>
    <w:rsid w:val="005C0686"/>
    <w:rsid w:val="005C0826"/>
    <w:rsid w:val="005C09A4"/>
    <w:rsid w:val="005C0F19"/>
    <w:rsid w:val="005C1556"/>
    <w:rsid w:val="005C1C49"/>
    <w:rsid w:val="005C240D"/>
    <w:rsid w:val="005C2544"/>
    <w:rsid w:val="005C2B0C"/>
    <w:rsid w:val="005C2F54"/>
    <w:rsid w:val="005C2FDB"/>
    <w:rsid w:val="005C3905"/>
    <w:rsid w:val="005C3BF3"/>
    <w:rsid w:val="005C3C61"/>
    <w:rsid w:val="005C3F0C"/>
    <w:rsid w:val="005C41C3"/>
    <w:rsid w:val="005C444C"/>
    <w:rsid w:val="005C46CC"/>
    <w:rsid w:val="005C48CC"/>
    <w:rsid w:val="005C4B6C"/>
    <w:rsid w:val="005C4C85"/>
    <w:rsid w:val="005C4D54"/>
    <w:rsid w:val="005C4F0A"/>
    <w:rsid w:val="005C5332"/>
    <w:rsid w:val="005C5864"/>
    <w:rsid w:val="005C6219"/>
    <w:rsid w:val="005C6336"/>
    <w:rsid w:val="005C6CD8"/>
    <w:rsid w:val="005C6D61"/>
    <w:rsid w:val="005C7435"/>
    <w:rsid w:val="005C76F9"/>
    <w:rsid w:val="005C775E"/>
    <w:rsid w:val="005C7B6B"/>
    <w:rsid w:val="005C7EBF"/>
    <w:rsid w:val="005D0198"/>
    <w:rsid w:val="005D172B"/>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5C82"/>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1FA1"/>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20E"/>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0FE3"/>
    <w:rsid w:val="005F160B"/>
    <w:rsid w:val="005F19FA"/>
    <w:rsid w:val="005F23C5"/>
    <w:rsid w:val="005F2606"/>
    <w:rsid w:val="005F27D5"/>
    <w:rsid w:val="005F28EF"/>
    <w:rsid w:val="005F34EB"/>
    <w:rsid w:val="005F37DE"/>
    <w:rsid w:val="005F3880"/>
    <w:rsid w:val="005F429E"/>
    <w:rsid w:val="005F4E0B"/>
    <w:rsid w:val="005F4E58"/>
    <w:rsid w:val="005F4F8D"/>
    <w:rsid w:val="005F505F"/>
    <w:rsid w:val="005F52F8"/>
    <w:rsid w:val="005F5452"/>
    <w:rsid w:val="005F5712"/>
    <w:rsid w:val="005F5A15"/>
    <w:rsid w:val="005F5CFC"/>
    <w:rsid w:val="005F5FC9"/>
    <w:rsid w:val="005F6315"/>
    <w:rsid w:val="005F6534"/>
    <w:rsid w:val="005F6A07"/>
    <w:rsid w:val="005F6F25"/>
    <w:rsid w:val="005F74BE"/>
    <w:rsid w:val="005F7A03"/>
    <w:rsid w:val="005F7F56"/>
    <w:rsid w:val="006003CF"/>
    <w:rsid w:val="00600417"/>
    <w:rsid w:val="00600418"/>
    <w:rsid w:val="00600957"/>
    <w:rsid w:val="00601293"/>
    <w:rsid w:val="006018CF"/>
    <w:rsid w:val="00601A53"/>
    <w:rsid w:val="00601F13"/>
    <w:rsid w:val="00601FEC"/>
    <w:rsid w:val="0060228D"/>
    <w:rsid w:val="006029F4"/>
    <w:rsid w:val="00603237"/>
    <w:rsid w:val="006037A0"/>
    <w:rsid w:val="00603811"/>
    <w:rsid w:val="0060390A"/>
    <w:rsid w:val="00603A7A"/>
    <w:rsid w:val="006046F5"/>
    <w:rsid w:val="00604802"/>
    <w:rsid w:val="00604B7B"/>
    <w:rsid w:val="00604DE1"/>
    <w:rsid w:val="006050C2"/>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0751"/>
    <w:rsid w:val="00610787"/>
    <w:rsid w:val="00611186"/>
    <w:rsid w:val="006111D0"/>
    <w:rsid w:val="00611251"/>
    <w:rsid w:val="0061217E"/>
    <w:rsid w:val="00612930"/>
    <w:rsid w:val="00612979"/>
    <w:rsid w:val="00612CCE"/>
    <w:rsid w:val="00613021"/>
    <w:rsid w:val="00613288"/>
    <w:rsid w:val="006134EB"/>
    <w:rsid w:val="00613B20"/>
    <w:rsid w:val="00613C0A"/>
    <w:rsid w:val="006147B9"/>
    <w:rsid w:val="006147CB"/>
    <w:rsid w:val="00614A44"/>
    <w:rsid w:val="00614C8A"/>
    <w:rsid w:val="006154B6"/>
    <w:rsid w:val="00615686"/>
    <w:rsid w:val="006157ED"/>
    <w:rsid w:val="00615898"/>
    <w:rsid w:val="00615BA3"/>
    <w:rsid w:val="00615FBC"/>
    <w:rsid w:val="00615FFC"/>
    <w:rsid w:val="00616214"/>
    <w:rsid w:val="006162DF"/>
    <w:rsid w:val="006167BB"/>
    <w:rsid w:val="006168DF"/>
    <w:rsid w:val="00616FED"/>
    <w:rsid w:val="00617621"/>
    <w:rsid w:val="006176D6"/>
    <w:rsid w:val="00617970"/>
    <w:rsid w:val="00620562"/>
    <w:rsid w:val="00620A51"/>
    <w:rsid w:val="00620E41"/>
    <w:rsid w:val="00620EA4"/>
    <w:rsid w:val="00621019"/>
    <w:rsid w:val="0062142C"/>
    <w:rsid w:val="0062189F"/>
    <w:rsid w:val="00621AAC"/>
    <w:rsid w:val="00622325"/>
    <w:rsid w:val="0062256D"/>
    <w:rsid w:val="00622913"/>
    <w:rsid w:val="00623106"/>
    <w:rsid w:val="006235AB"/>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E11"/>
    <w:rsid w:val="00630F43"/>
    <w:rsid w:val="00630FC9"/>
    <w:rsid w:val="006313B8"/>
    <w:rsid w:val="00631A73"/>
    <w:rsid w:val="00631AE5"/>
    <w:rsid w:val="00631AFC"/>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6E75"/>
    <w:rsid w:val="00636FF4"/>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0F1"/>
    <w:rsid w:val="006421D0"/>
    <w:rsid w:val="00642391"/>
    <w:rsid w:val="00642462"/>
    <w:rsid w:val="00642861"/>
    <w:rsid w:val="006428AB"/>
    <w:rsid w:val="00642DC0"/>
    <w:rsid w:val="0064320C"/>
    <w:rsid w:val="00643232"/>
    <w:rsid w:val="006435C8"/>
    <w:rsid w:val="00643665"/>
    <w:rsid w:val="006436BF"/>
    <w:rsid w:val="00643AB0"/>
    <w:rsid w:val="00643BEC"/>
    <w:rsid w:val="00643CEE"/>
    <w:rsid w:val="00643D35"/>
    <w:rsid w:val="006447E2"/>
    <w:rsid w:val="00644826"/>
    <w:rsid w:val="006450F8"/>
    <w:rsid w:val="00645450"/>
    <w:rsid w:val="006455A5"/>
    <w:rsid w:val="00645EEB"/>
    <w:rsid w:val="00646162"/>
    <w:rsid w:val="006469D0"/>
    <w:rsid w:val="00646D0B"/>
    <w:rsid w:val="00646DC5"/>
    <w:rsid w:val="00646EE2"/>
    <w:rsid w:val="00647508"/>
    <w:rsid w:val="0064751C"/>
    <w:rsid w:val="006477FC"/>
    <w:rsid w:val="00647D8C"/>
    <w:rsid w:val="00647DCD"/>
    <w:rsid w:val="006501D9"/>
    <w:rsid w:val="00650292"/>
    <w:rsid w:val="00650737"/>
    <w:rsid w:val="00650C76"/>
    <w:rsid w:val="00650D62"/>
    <w:rsid w:val="00650FE1"/>
    <w:rsid w:val="006512DC"/>
    <w:rsid w:val="00651647"/>
    <w:rsid w:val="00651AB7"/>
    <w:rsid w:val="00651C4F"/>
    <w:rsid w:val="00651D12"/>
    <w:rsid w:val="0065210F"/>
    <w:rsid w:val="00652230"/>
    <w:rsid w:val="00652587"/>
    <w:rsid w:val="00652D0A"/>
    <w:rsid w:val="00653335"/>
    <w:rsid w:val="006537AA"/>
    <w:rsid w:val="0065390C"/>
    <w:rsid w:val="00653BA6"/>
    <w:rsid w:val="00653C3F"/>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02"/>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4CE8"/>
    <w:rsid w:val="0066506A"/>
    <w:rsid w:val="00665BC1"/>
    <w:rsid w:val="00666790"/>
    <w:rsid w:val="00666B06"/>
    <w:rsid w:val="00666B67"/>
    <w:rsid w:val="0066756A"/>
    <w:rsid w:val="00667A83"/>
    <w:rsid w:val="00670063"/>
    <w:rsid w:val="0067066F"/>
    <w:rsid w:val="00670738"/>
    <w:rsid w:val="0067073E"/>
    <w:rsid w:val="006707E8"/>
    <w:rsid w:val="0067087B"/>
    <w:rsid w:val="00670BDD"/>
    <w:rsid w:val="00670C73"/>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422"/>
    <w:rsid w:val="006757E9"/>
    <w:rsid w:val="0067597A"/>
    <w:rsid w:val="00676176"/>
    <w:rsid w:val="006763A3"/>
    <w:rsid w:val="00676B9F"/>
    <w:rsid w:val="00677B65"/>
    <w:rsid w:val="00677F5B"/>
    <w:rsid w:val="0068013C"/>
    <w:rsid w:val="00680506"/>
    <w:rsid w:val="00680844"/>
    <w:rsid w:val="006808F2"/>
    <w:rsid w:val="00680EAD"/>
    <w:rsid w:val="00680FB9"/>
    <w:rsid w:val="00681575"/>
    <w:rsid w:val="006817A8"/>
    <w:rsid w:val="0068257B"/>
    <w:rsid w:val="006826BA"/>
    <w:rsid w:val="00682986"/>
    <w:rsid w:val="00683452"/>
    <w:rsid w:val="00683EF4"/>
    <w:rsid w:val="006840DC"/>
    <w:rsid w:val="00684479"/>
    <w:rsid w:val="00684534"/>
    <w:rsid w:val="00684A4F"/>
    <w:rsid w:val="00685097"/>
    <w:rsid w:val="006852B5"/>
    <w:rsid w:val="0068536B"/>
    <w:rsid w:val="00685ACA"/>
    <w:rsid w:val="00685DB5"/>
    <w:rsid w:val="006862BA"/>
    <w:rsid w:val="006866C0"/>
    <w:rsid w:val="00686713"/>
    <w:rsid w:val="00686E76"/>
    <w:rsid w:val="00687300"/>
    <w:rsid w:val="006875AC"/>
    <w:rsid w:val="006877D1"/>
    <w:rsid w:val="00687867"/>
    <w:rsid w:val="006878A6"/>
    <w:rsid w:val="006901BB"/>
    <w:rsid w:val="00690249"/>
    <w:rsid w:val="006902C2"/>
    <w:rsid w:val="006903FF"/>
    <w:rsid w:val="00690776"/>
    <w:rsid w:val="00690800"/>
    <w:rsid w:val="00690835"/>
    <w:rsid w:val="00690A3D"/>
    <w:rsid w:val="006912C7"/>
    <w:rsid w:val="006913BA"/>
    <w:rsid w:val="00691FA4"/>
    <w:rsid w:val="00691FEC"/>
    <w:rsid w:val="00692196"/>
    <w:rsid w:val="00692BEA"/>
    <w:rsid w:val="00693647"/>
    <w:rsid w:val="006936A4"/>
    <w:rsid w:val="00693A2B"/>
    <w:rsid w:val="00693DF6"/>
    <w:rsid w:val="00694393"/>
    <w:rsid w:val="00694614"/>
    <w:rsid w:val="006949DF"/>
    <w:rsid w:val="00694A67"/>
    <w:rsid w:val="00694D9C"/>
    <w:rsid w:val="00695067"/>
    <w:rsid w:val="00695B6C"/>
    <w:rsid w:val="00696696"/>
    <w:rsid w:val="00696771"/>
    <w:rsid w:val="006967D5"/>
    <w:rsid w:val="00696A2E"/>
    <w:rsid w:val="00696CFE"/>
    <w:rsid w:val="00697138"/>
    <w:rsid w:val="00697225"/>
    <w:rsid w:val="00697376"/>
    <w:rsid w:val="0069737D"/>
    <w:rsid w:val="00697460"/>
    <w:rsid w:val="00697635"/>
    <w:rsid w:val="00697662"/>
    <w:rsid w:val="00697F77"/>
    <w:rsid w:val="006A03D9"/>
    <w:rsid w:val="006A0B00"/>
    <w:rsid w:val="006A0C00"/>
    <w:rsid w:val="006A0FE3"/>
    <w:rsid w:val="006A12E8"/>
    <w:rsid w:val="006A155B"/>
    <w:rsid w:val="006A1571"/>
    <w:rsid w:val="006A1D27"/>
    <w:rsid w:val="006A2602"/>
    <w:rsid w:val="006A2F0C"/>
    <w:rsid w:val="006A31A2"/>
    <w:rsid w:val="006A31F1"/>
    <w:rsid w:val="006A323F"/>
    <w:rsid w:val="006A37C5"/>
    <w:rsid w:val="006A3C90"/>
    <w:rsid w:val="006A3D7D"/>
    <w:rsid w:val="006A3E87"/>
    <w:rsid w:val="006A4081"/>
    <w:rsid w:val="006A4982"/>
    <w:rsid w:val="006A4A5B"/>
    <w:rsid w:val="006A4C36"/>
    <w:rsid w:val="006A4EF2"/>
    <w:rsid w:val="006A508E"/>
    <w:rsid w:val="006A5322"/>
    <w:rsid w:val="006A5AA7"/>
    <w:rsid w:val="006A5C8B"/>
    <w:rsid w:val="006A5E5E"/>
    <w:rsid w:val="006A6219"/>
    <w:rsid w:val="006A62EB"/>
    <w:rsid w:val="006A67C0"/>
    <w:rsid w:val="006A6D6E"/>
    <w:rsid w:val="006A73E0"/>
    <w:rsid w:val="006A75AA"/>
    <w:rsid w:val="006A7FAA"/>
    <w:rsid w:val="006A7FF1"/>
    <w:rsid w:val="006B00BC"/>
    <w:rsid w:val="006B010D"/>
    <w:rsid w:val="006B03FD"/>
    <w:rsid w:val="006B0613"/>
    <w:rsid w:val="006B0970"/>
    <w:rsid w:val="006B0A2B"/>
    <w:rsid w:val="006B10F9"/>
    <w:rsid w:val="006B12E8"/>
    <w:rsid w:val="006B16BE"/>
    <w:rsid w:val="006B1E36"/>
    <w:rsid w:val="006B1EA3"/>
    <w:rsid w:val="006B1EFB"/>
    <w:rsid w:val="006B1F03"/>
    <w:rsid w:val="006B2178"/>
    <w:rsid w:val="006B2504"/>
    <w:rsid w:val="006B28CE"/>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6EF7"/>
    <w:rsid w:val="006B7175"/>
    <w:rsid w:val="006B73CD"/>
    <w:rsid w:val="006B7441"/>
    <w:rsid w:val="006B74BE"/>
    <w:rsid w:val="006B7A91"/>
    <w:rsid w:val="006B7B96"/>
    <w:rsid w:val="006C017E"/>
    <w:rsid w:val="006C0251"/>
    <w:rsid w:val="006C0339"/>
    <w:rsid w:val="006C0534"/>
    <w:rsid w:val="006C07F7"/>
    <w:rsid w:val="006C0861"/>
    <w:rsid w:val="006C0F82"/>
    <w:rsid w:val="006C13FE"/>
    <w:rsid w:val="006C1572"/>
    <w:rsid w:val="006C16C6"/>
    <w:rsid w:val="006C1AB9"/>
    <w:rsid w:val="006C1F48"/>
    <w:rsid w:val="006C21A2"/>
    <w:rsid w:val="006C2372"/>
    <w:rsid w:val="006C2898"/>
    <w:rsid w:val="006C2C58"/>
    <w:rsid w:val="006C2FF2"/>
    <w:rsid w:val="006C3202"/>
    <w:rsid w:val="006C3C85"/>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034"/>
    <w:rsid w:val="006D2201"/>
    <w:rsid w:val="006D2362"/>
    <w:rsid w:val="006D2A0A"/>
    <w:rsid w:val="006D2DC5"/>
    <w:rsid w:val="006D32A3"/>
    <w:rsid w:val="006D359E"/>
    <w:rsid w:val="006D38E7"/>
    <w:rsid w:val="006D3923"/>
    <w:rsid w:val="006D3D72"/>
    <w:rsid w:val="006D44A7"/>
    <w:rsid w:val="006D4A50"/>
    <w:rsid w:val="006D4C65"/>
    <w:rsid w:val="006D515F"/>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029"/>
    <w:rsid w:val="006E1318"/>
    <w:rsid w:val="006E14A7"/>
    <w:rsid w:val="006E1B7D"/>
    <w:rsid w:val="006E1D5E"/>
    <w:rsid w:val="006E1E9D"/>
    <w:rsid w:val="006E1F57"/>
    <w:rsid w:val="006E2097"/>
    <w:rsid w:val="006E266B"/>
    <w:rsid w:val="006E2D9B"/>
    <w:rsid w:val="006E2EA7"/>
    <w:rsid w:val="006E31F7"/>
    <w:rsid w:val="006E3312"/>
    <w:rsid w:val="006E3555"/>
    <w:rsid w:val="006E4335"/>
    <w:rsid w:val="006E4415"/>
    <w:rsid w:val="006E4651"/>
    <w:rsid w:val="006E46AD"/>
    <w:rsid w:val="006E4C1E"/>
    <w:rsid w:val="006E512D"/>
    <w:rsid w:val="006E5161"/>
    <w:rsid w:val="006E51BC"/>
    <w:rsid w:val="006E52AE"/>
    <w:rsid w:val="006E62D1"/>
    <w:rsid w:val="006E6A4D"/>
    <w:rsid w:val="006E6D0C"/>
    <w:rsid w:val="006E7D19"/>
    <w:rsid w:val="006E7D1A"/>
    <w:rsid w:val="006E7DBC"/>
    <w:rsid w:val="006E7E59"/>
    <w:rsid w:val="006F0EB4"/>
    <w:rsid w:val="006F1116"/>
    <w:rsid w:val="006F1222"/>
    <w:rsid w:val="006F130B"/>
    <w:rsid w:val="006F1D74"/>
    <w:rsid w:val="006F1E55"/>
    <w:rsid w:val="006F201E"/>
    <w:rsid w:val="006F255A"/>
    <w:rsid w:val="006F262A"/>
    <w:rsid w:val="006F275C"/>
    <w:rsid w:val="006F280B"/>
    <w:rsid w:val="006F35AF"/>
    <w:rsid w:val="006F36A5"/>
    <w:rsid w:val="006F3E36"/>
    <w:rsid w:val="006F40F7"/>
    <w:rsid w:val="006F417E"/>
    <w:rsid w:val="006F4379"/>
    <w:rsid w:val="006F4545"/>
    <w:rsid w:val="006F4585"/>
    <w:rsid w:val="006F46C7"/>
    <w:rsid w:val="006F4703"/>
    <w:rsid w:val="006F4991"/>
    <w:rsid w:val="006F4E54"/>
    <w:rsid w:val="006F528E"/>
    <w:rsid w:val="006F5400"/>
    <w:rsid w:val="006F54E8"/>
    <w:rsid w:val="006F5DE8"/>
    <w:rsid w:val="006F60F8"/>
    <w:rsid w:val="006F6F99"/>
    <w:rsid w:val="006F76D6"/>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661"/>
    <w:rsid w:val="007027C0"/>
    <w:rsid w:val="00702F7A"/>
    <w:rsid w:val="00703434"/>
    <w:rsid w:val="0070422F"/>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A30"/>
    <w:rsid w:val="00707B22"/>
    <w:rsid w:val="00707DFD"/>
    <w:rsid w:val="00707F6E"/>
    <w:rsid w:val="00707F81"/>
    <w:rsid w:val="00710159"/>
    <w:rsid w:val="00710403"/>
    <w:rsid w:val="007109F4"/>
    <w:rsid w:val="00710C6D"/>
    <w:rsid w:val="00710C72"/>
    <w:rsid w:val="00710D3F"/>
    <w:rsid w:val="00710F77"/>
    <w:rsid w:val="007110E6"/>
    <w:rsid w:val="0071139C"/>
    <w:rsid w:val="00711424"/>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8F4"/>
    <w:rsid w:val="0071593F"/>
    <w:rsid w:val="00715C00"/>
    <w:rsid w:val="00715C6E"/>
    <w:rsid w:val="007161C6"/>
    <w:rsid w:val="007165B4"/>
    <w:rsid w:val="007165DC"/>
    <w:rsid w:val="00716740"/>
    <w:rsid w:val="0071689F"/>
    <w:rsid w:val="00716A91"/>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3C2"/>
    <w:rsid w:val="0072449C"/>
    <w:rsid w:val="0072457F"/>
    <w:rsid w:val="00724C6F"/>
    <w:rsid w:val="00725151"/>
    <w:rsid w:val="007257BC"/>
    <w:rsid w:val="00725A77"/>
    <w:rsid w:val="007260E2"/>
    <w:rsid w:val="007261DF"/>
    <w:rsid w:val="00726337"/>
    <w:rsid w:val="00726387"/>
    <w:rsid w:val="00726AA3"/>
    <w:rsid w:val="00726AC2"/>
    <w:rsid w:val="00726B9F"/>
    <w:rsid w:val="00726BDE"/>
    <w:rsid w:val="00726FFC"/>
    <w:rsid w:val="007274A5"/>
    <w:rsid w:val="007275CD"/>
    <w:rsid w:val="00727791"/>
    <w:rsid w:val="00727799"/>
    <w:rsid w:val="007277B1"/>
    <w:rsid w:val="00727F59"/>
    <w:rsid w:val="00730183"/>
    <w:rsid w:val="00730598"/>
    <w:rsid w:val="00730BCE"/>
    <w:rsid w:val="00731046"/>
    <w:rsid w:val="0073122E"/>
    <w:rsid w:val="0073166E"/>
    <w:rsid w:val="007323A2"/>
    <w:rsid w:val="00732916"/>
    <w:rsid w:val="007329B7"/>
    <w:rsid w:val="00732CAC"/>
    <w:rsid w:val="00732D15"/>
    <w:rsid w:val="00732D2B"/>
    <w:rsid w:val="00733139"/>
    <w:rsid w:val="0073333C"/>
    <w:rsid w:val="007333E2"/>
    <w:rsid w:val="007334C4"/>
    <w:rsid w:val="00734249"/>
    <w:rsid w:val="00734A47"/>
    <w:rsid w:val="00735077"/>
    <w:rsid w:val="0073539E"/>
    <w:rsid w:val="007353E7"/>
    <w:rsid w:val="007354A9"/>
    <w:rsid w:val="00735FA7"/>
    <w:rsid w:val="00736556"/>
    <w:rsid w:val="00736576"/>
    <w:rsid w:val="007367B2"/>
    <w:rsid w:val="00736A10"/>
    <w:rsid w:val="00736A36"/>
    <w:rsid w:val="0073719A"/>
    <w:rsid w:val="00737746"/>
    <w:rsid w:val="007377BE"/>
    <w:rsid w:val="00737DA1"/>
    <w:rsid w:val="00740F63"/>
    <w:rsid w:val="00741400"/>
    <w:rsid w:val="00741418"/>
    <w:rsid w:val="00741532"/>
    <w:rsid w:val="00741C15"/>
    <w:rsid w:val="00741D8B"/>
    <w:rsid w:val="00742DA7"/>
    <w:rsid w:val="00742DB3"/>
    <w:rsid w:val="007432B6"/>
    <w:rsid w:val="00744002"/>
    <w:rsid w:val="00744091"/>
    <w:rsid w:val="00744759"/>
    <w:rsid w:val="00744ACA"/>
    <w:rsid w:val="00744D6F"/>
    <w:rsid w:val="007451F6"/>
    <w:rsid w:val="0074531E"/>
    <w:rsid w:val="007457E7"/>
    <w:rsid w:val="007458F9"/>
    <w:rsid w:val="00745CA3"/>
    <w:rsid w:val="00745E83"/>
    <w:rsid w:val="00746225"/>
    <w:rsid w:val="0074634F"/>
    <w:rsid w:val="00746797"/>
    <w:rsid w:val="0074689A"/>
    <w:rsid w:val="00746AC3"/>
    <w:rsid w:val="00746BE9"/>
    <w:rsid w:val="00746CE8"/>
    <w:rsid w:val="00747641"/>
    <w:rsid w:val="0074772F"/>
    <w:rsid w:val="007479CA"/>
    <w:rsid w:val="00747E9D"/>
    <w:rsid w:val="00747EE1"/>
    <w:rsid w:val="00750374"/>
    <w:rsid w:val="00750440"/>
    <w:rsid w:val="0075051A"/>
    <w:rsid w:val="00750A77"/>
    <w:rsid w:val="00750AA2"/>
    <w:rsid w:val="00750C05"/>
    <w:rsid w:val="00750E58"/>
    <w:rsid w:val="00750FF9"/>
    <w:rsid w:val="007511E8"/>
    <w:rsid w:val="00751461"/>
    <w:rsid w:val="007518A9"/>
    <w:rsid w:val="00751979"/>
    <w:rsid w:val="00752017"/>
    <w:rsid w:val="007520B6"/>
    <w:rsid w:val="007520DD"/>
    <w:rsid w:val="00752640"/>
    <w:rsid w:val="00752A1E"/>
    <w:rsid w:val="00752B44"/>
    <w:rsid w:val="0075360B"/>
    <w:rsid w:val="0075399F"/>
    <w:rsid w:val="00753E0C"/>
    <w:rsid w:val="00755157"/>
    <w:rsid w:val="00755403"/>
    <w:rsid w:val="00755D14"/>
    <w:rsid w:val="00755D31"/>
    <w:rsid w:val="0075616E"/>
    <w:rsid w:val="00756949"/>
    <w:rsid w:val="0075699B"/>
    <w:rsid w:val="007575F4"/>
    <w:rsid w:val="00757992"/>
    <w:rsid w:val="00760486"/>
    <w:rsid w:val="00760A6F"/>
    <w:rsid w:val="00760A8E"/>
    <w:rsid w:val="00760B09"/>
    <w:rsid w:val="00760E82"/>
    <w:rsid w:val="00761065"/>
    <w:rsid w:val="00761175"/>
    <w:rsid w:val="007616A3"/>
    <w:rsid w:val="00761A5A"/>
    <w:rsid w:val="00761C96"/>
    <w:rsid w:val="00761E5B"/>
    <w:rsid w:val="00762333"/>
    <w:rsid w:val="007628ED"/>
    <w:rsid w:val="00762D16"/>
    <w:rsid w:val="00763A83"/>
    <w:rsid w:val="00763D45"/>
    <w:rsid w:val="00764238"/>
    <w:rsid w:val="0076452C"/>
    <w:rsid w:val="00764C1F"/>
    <w:rsid w:val="00764D79"/>
    <w:rsid w:val="00765A07"/>
    <w:rsid w:val="00765DC3"/>
    <w:rsid w:val="00765E8F"/>
    <w:rsid w:val="00766711"/>
    <w:rsid w:val="00766A16"/>
    <w:rsid w:val="00766E66"/>
    <w:rsid w:val="00767087"/>
    <w:rsid w:val="00767568"/>
    <w:rsid w:val="0076756F"/>
    <w:rsid w:val="00767579"/>
    <w:rsid w:val="007675D2"/>
    <w:rsid w:val="007677DE"/>
    <w:rsid w:val="007678F3"/>
    <w:rsid w:val="00767D13"/>
    <w:rsid w:val="00767D8C"/>
    <w:rsid w:val="00767EB2"/>
    <w:rsid w:val="00770217"/>
    <w:rsid w:val="00770A91"/>
    <w:rsid w:val="00770B5D"/>
    <w:rsid w:val="00770C03"/>
    <w:rsid w:val="00770EF4"/>
    <w:rsid w:val="00771390"/>
    <w:rsid w:val="007714EE"/>
    <w:rsid w:val="007719C9"/>
    <w:rsid w:val="00771B38"/>
    <w:rsid w:val="00771DCA"/>
    <w:rsid w:val="00771E6C"/>
    <w:rsid w:val="00771F5D"/>
    <w:rsid w:val="007721C9"/>
    <w:rsid w:val="00772352"/>
    <w:rsid w:val="00772473"/>
    <w:rsid w:val="007725C1"/>
    <w:rsid w:val="00772FB9"/>
    <w:rsid w:val="007731E2"/>
    <w:rsid w:val="00773962"/>
    <w:rsid w:val="00773C9C"/>
    <w:rsid w:val="0077403A"/>
    <w:rsid w:val="007746CC"/>
    <w:rsid w:val="00775369"/>
    <w:rsid w:val="00775491"/>
    <w:rsid w:val="007755A8"/>
    <w:rsid w:val="0077562D"/>
    <w:rsid w:val="00775897"/>
    <w:rsid w:val="00775A12"/>
    <w:rsid w:val="00775A9C"/>
    <w:rsid w:val="00775D50"/>
    <w:rsid w:val="00775F44"/>
    <w:rsid w:val="00776282"/>
    <w:rsid w:val="00776625"/>
    <w:rsid w:val="00776829"/>
    <w:rsid w:val="00776A44"/>
    <w:rsid w:val="00776CEF"/>
    <w:rsid w:val="007770C9"/>
    <w:rsid w:val="0077782A"/>
    <w:rsid w:val="0077798A"/>
    <w:rsid w:val="007779EB"/>
    <w:rsid w:val="00777BD1"/>
    <w:rsid w:val="0078045A"/>
    <w:rsid w:val="00780488"/>
    <w:rsid w:val="007805BA"/>
    <w:rsid w:val="00780788"/>
    <w:rsid w:val="00780F0E"/>
    <w:rsid w:val="00781092"/>
    <w:rsid w:val="007814C9"/>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1AC"/>
    <w:rsid w:val="0078473C"/>
    <w:rsid w:val="00784C27"/>
    <w:rsid w:val="00784C75"/>
    <w:rsid w:val="00785672"/>
    <w:rsid w:val="0078584F"/>
    <w:rsid w:val="0078594C"/>
    <w:rsid w:val="00785BEA"/>
    <w:rsid w:val="00785C6B"/>
    <w:rsid w:val="00785EE8"/>
    <w:rsid w:val="007860F0"/>
    <w:rsid w:val="00786386"/>
    <w:rsid w:val="007865BC"/>
    <w:rsid w:val="007869DB"/>
    <w:rsid w:val="0078735A"/>
    <w:rsid w:val="007875CC"/>
    <w:rsid w:val="00787708"/>
    <w:rsid w:val="00787B3D"/>
    <w:rsid w:val="00787D90"/>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833"/>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4E69"/>
    <w:rsid w:val="00794FD3"/>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0BE"/>
    <w:rsid w:val="007A052C"/>
    <w:rsid w:val="007A06F6"/>
    <w:rsid w:val="007A0C7A"/>
    <w:rsid w:val="007A0F8E"/>
    <w:rsid w:val="007A1617"/>
    <w:rsid w:val="007A1781"/>
    <w:rsid w:val="007A1AE9"/>
    <w:rsid w:val="007A1B37"/>
    <w:rsid w:val="007A2B38"/>
    <w:rsid w:val="007A2B63"/>
    <w:rsid w:val="007A2BBC"/>
    <w:rsid w:val="007A2BE2"/>
    <w:rsid w:val="007A2E02"/>
    <w:rsid w:val="007A2F5B"/>
    <w:rsid w:val="007A2F65"/>
    <w:rsid w:val="007A311A"/>
    <w:rsid w:val="007A32AC"/>
    <w:rsid w:val="007A3B95"/>
    <w:rsid w:val="007A3C43"/>
    <w:rsid w:val="007A3D4A"/>
    <w:rsid w:val="007A3FB3"/>
    <w:rsid w:val="007A413D"/>
    <w:rsid w:val="007A420B"/>
    <w:rsid w:val="007A43B4"/>
    <w:rsid w:val="007A4629"/>
    <w:rsid w:val="007A49C2"/>
    <w:rsid w:val="007A4E44"/>
    <w:rsid w:val="007A53A9"/>
    <w:rsid w:val="007A5817"/>
    <w:rsid w:val="007A594C"/>
    <w:rsid w:val="007A5B4E"/>
    <w:rsid w:val="007A61EE"/>
    <w:rsid w:val="007A6240"/>
    <w:rsid w:val="007A661D"/>
    <w:rsid w:val="007A7163"/>
    <w:rsid w:val="007A7282"/>
    <w:rsid w:val="007A74D3"/>
    <w:rsid w:val="007A7BCB"/>
    <w:rsid w:val="007A7C61"/>
    <w:rsid w:val="007B05A7"/>
    <w:rsid w:val="007B06E0"/>
    <w:rsid w:val="007B0AFD"/>
    <w:rsid w:val="007B0B8F"/>
    <w:rsid w:val="007B0C3D"/>
    <w:rsid w:val="007B0D16"/>
    <w:rsid w:val="007B11F0"/>
    <w:rsid w:val="007B132E"/>
    <w:rsid w:val="007B13FC"/>
    <w:rsid w:val="007B1407"/>
    <w:rsid w:val="007B16B4"/>
    <w:rsid w:val="007B1882"/>
    <w:rsid w:val="007B1942"/>
    <w:rsid w:val="007B19B2"/>
    <w:rsid w:val="007B1A80"/>
    <w:rsid w:val="007B2325"/>
    <w:rsid w:val="007B2368"/>
    <w:rsid w:val="007B25C8"/>
    <w:rsid w:val="007B2710"/>
    <w:rsid w:val="007B32F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863"/>
    <w:rsid w:val="007C0B53"/>
    <w:rsid w:val="007C0C4C"/>
    <w:rsid w:val="007C0C9F"/>
    <w:rsid w:val="007C112B"/>
    <w:rsid w:val="007C148D"/>
    <w:rsid w:val="007C1C92"/>
    <w:rsid w:val="007C2040"/>
    <w:rsid w:val="007C21EF"/>
    <w:rsid w:val="007C2522"/>
    <w:rsid w:val="007C26D4"/>
    <w:rsid w:val="007C28F6"/>
    <w:rsid w:val="007C291A"/>
    <w:rsid w:val="007C29DE"/>
    <w:rsid w:val="007C2D18"/>
    <w:rsid w:val="007C2D56"/>
    <w:rsid w:val="007C2FC7"/>
    <w:rsid w:val="007C302C"/>
    <w:rsid w:val="007C3068"/>
    <w:rsid w:val="007C30A5"/>
    <w:rsid w:val="007C32B4"/>
    <w:rsid w:val="007C354B"/>
    <w:rsid w:val="007C3ECE"/>
    <w:rsid w:val="007C461D"/>
    <w:rsid w:val="007C5014"/>
    <w:rsid w:val="007C5404"/>
    <w:rsid w:val="007C5509"/>
    <w:rsid w:val="007C55F6"/>
    <w:rsid w:val="007C62FA"/>
    <w:rsid w:val="007C632D"/>
    <w:rsid w:val="007C670E"/>
    <w:rsid w:val="007C688C"/>
    <w:rsid w:val="007C6B4F"/>
    <w:rsid w:val="007C6F5F"/>
    <w:rsid w:val="007C753D"/>
    <w:rsid w:val="007D006D"/>
    <w:rsid w:val="007D053A"/>
    <w:rsid w:val="007D06FA"/>
    <w:rsid w:val="007D07D8"/>
    <w:rsid w:val="007D0960"/>
    <w:rsid w:val="007D0B96"/>
    <w:rsid w:val="007D1210"/>
    <w:rsid w:val="007D12CD"/>
    <w:rsid w:val="007D1389"/>
    <w:rsid w:val="007D1584"/>
    <w:rsid w:val="007D16D9"/>
    <w:rsid w:val="007D18A1"/>
    <w:rsid w:val="007D1954"/>
    <w:rsid w:val="007D1A4F"/>
    <w:rsid w:val="007D1C14"/>
    <w:rsid w:val="007D2301"/>
    <w:rsid w:val="007D24B4"/>
    <w:rsid w:val="007D260D"/>
    <w:rsid w:val="007D2B27"/>
    <w:rsid w:val="007D2C1F"/>
    <w:rsid w:val="007D3172"/>
    <w:rsid w:val="007D3191"/>
    <w:rsid w:val="007D32B4"/>
    <w:rsid w:val="007D33FD"/>
    <w:rsid w:val="007D3476"/>
    <w:rsid w:val="007D3D3C"/>
    <w:rsid w:val="007D4311"/>
    <w:rsid w:val="007D44E0"/>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DDB"/>
    <w:rsid w:val="007E0F12"/>
    <w:rsid w:val="007E113F"/>
    <w:rsid w:val="007E12B5"/>
    <w:rsid w:val="007E1A75"/>
    <w:rsid w:val="007E1D97"/>
    <w:rsid w:val="007E26CC"/>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5B00"/>
    <w:rsid w:val="007E636C"/>
    <w:rsid w:val="007E64C4"/>
    <w:rsid w:val="007E6AE6"/>
    <w:rsid w:val="007E6BE2"/>
    <w:rsid w:val="007E7383"/>
    <w:rsid w:val="007F0578"/>
    <w:rsid w:val="007F09CD"/>
    <w:rsid w:val="007F09FE"/>
    <w:rsid w:val="007F0B03"/>
    <w:rsid w:val="007F0CDE"/>
    <w:rsid w:val="007F0E20"/>
    <w:rsid w:val="007F11A2"/>
    <w:rsid w:val="007F13EB"/>
    <w:rsid w:val="007F187D"/>
    <w:rsid w:val="007F1B82"/>
    <w:rsid w:val="007F1F51"/>
    <w:rsid w:val="007F2140"/>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45BD"/>
    <w:rsid w:val="0080501F"/>
    <w:rsid w:val="00805313"/>
    <w:rsid w:val="0080545A"/>
    <w:rsid w:val="0080557D"/>
    <w:rsid w:val="0080569E"/>
    <w:rsid w:val="00805BE0"/>
    <w:rsid w:val="00805DC1"/>
    <w:rsid w:val="00806403"/>
    <w:rsid w:val="00806419"/>
    <w:rsid w:val="00806510"/>
    <w:rsid w:val="00807460"/>
    <w:rsid w:val="00807904"/>
    <w:rsid w:val="00807D09"/>
    <w:rsid w:val="00807D10"/>
    <w:rsid w:val="008101EC"/>
    <w:rsid w:val="00810316"/>
    <w:rsid w:val="008104D4"/>
    <w:rsid w:val="0081060E"/>
    <w:rsid w:val="0081081B"/>
    <w:rsid w:val="00810821"/>
    <w:rsid w:val="00811471"/>
    <w:rsid w:val="0081198E"/>
    <w:rsid w:val="00811F24"/>
    <w:rsid w:val="0081261C"/>
    <w:rsid w:val="0081270F"/>
    <w:rsid w:val="00812786"/>
    <w:rsid w:val="00812A56"/>
    <w:rsid w:val="008133B6"/>
    <w:rsid w:val="008135DF"/>
    <w:rsid w:val="00813738"/>
    <w:rsid w:val="00813B64"/>
    <w:rsid w:val="00813C0A"/>
    <w:rsid w:val="00813D39"/>
    <w:rsid w:val="00813F9A"/>
    <w:rsid w:val="008140AB"/>
    <w:rsid w:val="008142BF"/>
    <w:rsid w:val="008149B6"/>
    <w:rsid w:val="00815497"/>
    <w:rsid w:val="0081588C"/>
    <w:rsid w:val="008159DE"/>
    <w:rsid w:val="00815B79"/>
    <w:rsid w:val="00815B7D"/>
    <w:rsid w:val="00815BE7"/>
    <w:rsid w:val="00815D9B"/>
    <w:rsid w:val="00815E92"/>
    <w:rsid w:val="00815EAB"/>
    <w:rsid w:val="008164A6"/>
    <w:rsid w:val="00816680"/>
    <w:rsid w:val="0081675D"/>
    <w:rsid w:val="00816879"/>
    <w:rsid w:val="0081699E"/>
    <w:rsid w:val="008170B5"/>
    <w:rsid w:val="0081715F"/>
    <w:rsid w:val="008173B0"/>
    <w:rsid w:val="00817AE5"/>
    <w:rsid w:val="00817ED0"/>
    <w:rsid w:val="00817F97"/>
    <w:rsid w:val="0082004E"/>
    <w:rsid w:val="00820156"/>
    <w:rsid w:val="008206B9"/>
    <w:rsid w:val="00820862"/>
    <w:rsid w:val="00820C9E"/>
    <w:rsid w:val="00820E6E"/>
    <w:rsid w:val="008213FE"/>
    <w:rsid w:val="008214B6"/>
    <w:rsid w:val="00821726"/>
    <w:rsid w:val="008218ED"/>
    <w:rsid w:val="00821D58"/>
    <w:rsid w:val="008222B6"/>
    <w:rsid w:val="00823184"/>
    <w:rsid w:val="008236BD"/>
    <w:rsid w:val="00823704"/>
    <w:rsid w:val="00823F01"/>
    <w:rsid w:val="00824BAB"/>
    <w:rsid w:val="00824C2F"/>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1FA"/>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28"/>
    <w:rsid w:val="0084334D"/>
    <w:rsid w:val="00843A72"/>
    <w:rsid w:val="00843B5B"/>
    <w:rsid w:val="00843B6F"/>
    <w:rsid w:val="0084440E"/>
    <w:rsid w:val="008445DA"/>
    <w:rsid w:val="00844662"/>
    <w:rsid w:val="0084466E"/>
    <w:rsid w:val="00844874"/>
    <w:rsid w:val="00844FA6"/>
    <w:rsid w:val="008452DB"/>
    <w:rsid w:val="008452F4"/>
    <w:rsid w:val="00845435"/>
    <w:rsid w:val="0084569D"/>
    <w:rsid w:val="008458DC"/>
    <w:rsid w:val="00846056"/>
    <w:rsid w:val="00846CCD"/>
    <w:rsid w:val="00846CE7"/>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09"/>
    <w:rsid w:val="00851F6C"/>
    <w:rsid w:val="00851FC2"/>
    <w:rsid w:val="00851FC4"/>
    <w:rsid w:val="00852707"/>
    <w:rsid w:val="008529B0"/>
    <w:rsid w:val="00852FF8"/>
    <w:rsid w:val="00853179"/>
    <w:rsid w:val="00853377"/>
    <w:rsid w:val="008535BB"/>
    <w:rsid w:val="00853673"/>
    <w:rsid w:val="008538C7"/>
    <w:rsid w:val="0085409D"/>
    <w:rsid w:val="008543C7"/>
    <w:rsid w:val="008549AA"/>
    <w:rsid w:val="00854B2F"/>
    <w:rsid w:val="00854B3D"/>
    <w:rsid w:val="00854C5F"/>
    <w:rsid w:val="008550E9"/>
    <w:rsid w:val="00855295"/>
    <w:rsid w:val="0085551B"/>
    <w:rsid w:val="00855C44"/>
    <w:rsid w:val="00856244"/>
    <w:rsid w:val="00856EB6"/>
    <w:rsid w:val="0085727A"/>
    <w:rsid w:val="0085745F"/>
    <w:rsid w:val="00857FDD"/>
    <w:rsid w:val="00860837"/>
    <w:rsid w:val="0086083A"/>
    <w:rsid w:val="00860B34"/>
    <w:rsid w:val="00860C0F"/>
    <w:rsid w:val="00860C1F"/>
    <w:rsid w:val="00860D91"/>
    <w:rsid w:val="0086128D"/>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45B4"/>
    <w:rsid w:val="00864FE7"/>
    <w:rsid w:val="008652A4"/>
    <w:rsid w:val="0086562C"/>
    <w:rsid w:val="008659E9"/>
    <w:rsid w:val="00865AD2"/>
    <w:rsid w:val="00865EC0"/>
    <w:rsid w:val="00865ECC"/>
    <w:rsid w:val="00865F09"/>
    <w:rsid w:val="00866029"/>
    <w:rsid w:val="008663AC"/>
    <w:rsid w:val="0086797B"/>
    <w:rsid w:val="00870DBA"/>
    <w:rsid w:val="00870FA0"/>
    <w:rsid w:val="0087171E"/>
    <w:rsid w:val="00871A56"/>
    <w:rsid w:val="00871ACB"/>
    <w:rsid w:val="00871B01"/>
    <w:rsid w:val="00871EB1"/>
    <w:rsid w:val="00871FBF"/>
    <w:rsid w:val="00872383"/>
    <w:rsid w:val="008727DE"/>
    <w:rsid w:val="00872A5B"/>
    <w:rsid w:val="00872B14"/>
    <w:rsid w:val="00872C86"/>
    <w:rsid w:val="00873038"/>
    <w:rsid w:val="008732AE"/>
    <w:rsid w:val="008732C8"/>
    <w:rsid w:val="008732E2"/>
    <w:rsid w:val="008739B4"/>
    <w:rsid w:val="00873C05"/>
    <w:rsid w:val="0087442D"/>
    <w:rsid w:val="008749A2"/>
    <w:rsid w:val="00874A41"/>
    <w:rsid w:val="00874F1D"/>
    <w:rsid w:val="00875C8D"/>
    <w:rsid w:val="008769AE"/>
    <w:rsid w:val="00876B88"/>
    <w:rsid w:val="00876D56"/>
    <w:rsid w:val="00876F07"/>
    <w:rsid w:val="0087710F"/>
    <w:rsid w:val="00877712"/>
    <w:rsid w:val="00877D3D"/>
    <w:rsid w:val="00877F4B"/>
    <w:rsid w:val="00880124"/>
    <w:rsid w:val="008801A5"/>
    <w:rsid w:val="008806AD"/>
    <w:rsid w:val="00880748"/>
    <w:rsid w:val="00880A2E"/>
    <w:rsid w:val="00880F9D"/>
    <w:rsid w:val="00881177"/>
    <w:rsid w:val="00881336"/>
    <w:rsid w:val="00881509"/>
    <w:rsid w:val="00881548"/>
    <w:rsid w:val="008819C6"/>
    <w:rsid w:val="00881B6B"/>
    <w:rsid w:val="00881D49"/>
    <w:rsid w:val="00882664"/>
    <w:rsid w:val="00882BC3"/>
    <w:rsid w:val="00882F55"/>
    <w:rsid w:val="008831AF"/>
    <w:rsid w:val="00883644"/>
    <w:rsid w:val="00883B9B"/>
    <w:rsid w:val="00883F5D"/>
    <w:rsid w:val="00884032"/>
    <w:rsid w:val="00884265"/>
    <w:rsid w:val="00884389"/>
    <w:rsid w:val="00884B22"/>
    <w:rsid w:val="00884BB0"/>
    <w:rsid w:val="00885076"/>
    <w:rsid w:val="008852E5"/>
    <w:rsid w:val="00885762"/>
    <w:rsid w:val="00885FC2"/>
    <w:rsid w:val="008874F0"/>
    <w:rsid w:val="00887609"/>
    <w:rsid w:val="00887790"/>
    <w:rsid w:val="00887797"/>
    <w:rsid w:val="00887CAB"/>
    <w:rsid w:val="00887F17"/>
    <w:rsid w:val="00887F20"/>
    <w:rsid w:val="00890053"/>
    <w:rsid w:val="008905C6"/>
    <w:rsid w:val="00890875"/>
    <w:rsid w:val="0089128F"/>
    <w:rsid w:val="008912B6"/>
    <w:rsid w:val="00891611"/>
    <w:rsid w:val="00891914"/>
    <w:rsid w:val="00891A16"/>
    <w:rsid w:val="00891A74"/>
    <w:rsid w:val="00891B5A"/>
    <w:rsid w:val="00891F09"/>
    <w:rsid w:val="00892366"/>
    <w:rsid w:val="00892890"/>
    <w:rsid w:val="00892DBA"/>
    <w:rsid w:val="00892E77"/>
    <w:rsid w:val="00892E7C"/>
    <w:rsid w:val="008937E5"/>
    <w:rsid w:val="0089392F"/>
    <w:rsid w:val="00894C20"/>
    <w:rsid w:val="00895463"/>
    <w:rsid w:val="00895C2D"/>
    <w:rsid w:val="00895C33"/>
    <w:rsid w:val="0089602A"/>
    <w:rsid w:val="00896507"/>
    <w:rsid w:val="00896AB5"/>
    <w:rsid w:val="00896B1C"/>
    <w:rsid w:val="00896C43"/>
    <w:rsid w:val="00897280"/>
    <w:rsid w:val="008974E5"/>
    <w:rsid w:val="008978A5"/>
    <w:rsid w:val="00897EEE"/>
    <w:rsid w:val="008A026E"/>
    <w:rsid w:val="008A0B1B"/>
    <w:rsid w:val="008A16A0"/>
    <w:rsid w:val="008A199A"/>
    <w:rsid w:val="008A1A81"/>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5A8"/>
    <w:rsid w:val="008A4826"/>
    <w:rsid w:val="008A4B13"/>
    <w:rsid w:val="008A4B68"/>
    <w:rsid w:val="008A5111"/>
    <w:rsid w:val="008A545A"/>
    <w:rsid w:val="008A5B0B"/>
    <w:rsid w:val="008A5BA3"/>
    <w:rsid w:val="008A6087"/>
    <w:rsid w:val="008A6285"/>
    <w:rsid w:val="008A6682"/>
    <w:rsid w:val="008A672F"/>
    <w:rsid w:val="008A695B"/>
    <w:rsid w:val="008A6AEE"/>
    <w:rsid w:val="008A6C10"/>
    <w:rsid w:val="008A6C18"/>
    <w:rsid w:val="008A701A"/>
    <w:rsid w:val="008A7397"/>
    <w:rsid w:val="008A772C"/>
    <w:rsid w:val="008A7B2A"/>
    <w:rsid w:val="008A7F6D"/>
    <w:rsid w:val="008B00D7"/>
    <w:rsid w:val="008B016E"/>
    <w:rsid w:val="008B0219"/>
    <w:rsid w:val="008B026B"/>
    <w:rsid w:val="008B0397"/>
    <w:rsid w:val="008B0906"/>
    <w:rsid w:val="008B0B9A"/>
    <w:rsid w:val="008B0BA6"/>
    <w:rsid w:val="008B0C90"/>
    <w:rsid w:val="008B1551"/>
    <w:rsid w:val="008B2781"/>
    <w:rsid w:val="008B2B85"/>
    <w:rsid w:val="008B2DD4"/>
    <w:rsid w:val="008B31BB"/>
    <w:rsid w:val="008B3350"/>
    <w:rsid w:val="008B3A66"/>
    <w:rsid w:val="008B3ADC"/>
    <w:rsid w:val="008B3EB8"/>
    <w:rsid w:val="008B42B4"/>
    <w:rsid w:val="008B476F"/>
    <w:rsid w:val="008B518F"/>
    <w:rsid w:val="008B533F"/>
    <w:rsid w:val="008B58A1"/>
    <w:rsid w:val="008B5AE9"/>
    <w:rsid w:val="008B5D57"/>
    <w:rsid w:val="008B5EAD"/>
    <w:rsid w:val="008B61BA"/>
    <w:rsid w:val="008B62ED"/>
    <w:rsid w:val="008B6908"/>
    <w:rsid w:val="008B6C4F"/>
    <w:rsid w:val="008B6F81"/>
    <w:rsid w:val="008B7AAB"/>
    <w:rsid w:val="008B7C59"/>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3E18"/>
    <w:rsid w:val="008C4225"/>
    <w:rsid w:val="008C4578"/>
    <w:rsid w:val="008C45B2"/>
    <w:rsid w:val="008C462E"/>
    <w:rsid w:val="008C4738"/>
    <w:rsid w:val="008C4E0D"/>
    <w:rsid w:val="008C4FD7"/>
    <w:rsid w:val="008C51C8"/>
    <w:rsid w:val="008C5389"/>
    <w:rsid w:val="008C538E"/>
    <w:rsid w:val="008C5516"/>
    <w:rsid w:val="008C5BA7"/>
    <w:rsid w:val="008C5D00"/>
    <w:rsid w:val="008C5D4A"/>
    <w:rsid w:val="008C6081"/>
    <w:rsid w:val="008C67EF"/>
    <w:rsid w:val="008C6939"/>
    <w:rsid w:val="008C7187"/>
    <w:rsid w:val="008C7BDA"/>
    <w:rsid w:val="008C7DE0"/>
    <w:rsid w:val="008D0374"/>
    <w:rsid w:val="008D0410"/>
    <w:rsid w:val="008D0591"/>
    <w:rsid w:val="008D07A4"/>
    <w:rsid w:val="008D121A"/>
    <w:rsid w:val="008D138A"/>
    <w:rsid w:val="008D1888"/>
    <w:rsid w:val="008D1984"/>
    <w:rsid w:val="008D1B36"/>
    <w:rsid w:val="008D1C44"/>
    <w:rsid w:val="008D1C79"/>
    <w:rsid w:val="008D25D6"/>
    <w:rsid w:val="008D28C3"/>
    <w:rsid w:val="008D2A89"/>
    <w:rsid w:val="008D2C72"/>
    <w:rsid w:val="008D2CA6"/>
    <w:rsid w:val="008D326E"/>
    <w:rsid w:val="008D32F5"/>
    <w:rsid w:val="008D3393"/>
    <w:rsid w:val="008D3865"/>
    <w:rsid w:val="008D3867"/>
    <w:rsid w:val="008D3AD1"/>
    <w:rsid w:val="008D41FF"/>
    <w:rsid w:val="008D43A6"/>
    <w:rsid w:val="008D4419"/>
    <w:rsid w:val="008D499C"/>
    <w:rsid w:val="008D5558"/>
    <w:rsid w:val="008D5995"/>
    <w:rsid w:val="008D5D61"/>
    <w:rsid w:val="008D6219"/>
    <w:rsid w:val="008D6962"/>
    <w:rsid w:val="008D6BE3"/>
    <w:rsid w:val="008D6C85"/>
    <w:rsid w:val="008D6D2C"/>
    <w:rsid w:val="008D72D9"/>
    <w:rsid w:val="008D7690"/>
    <w:rsid w:val="008D7D69"/>
    <w:rsid w:val="008D7E88"/>
    <w:rsid w:val="008D7F92"/>
    <w:rsid w:val="008E0037"/>
    <w:rsid w:val="008E025A"/>
    <w:rsid w:val="008E0269"/>
    <w:rsid w:val="008E0B81"/>
    <w:rsid w:val="008E1680"/>
    <w:rsid w:val="008E17A7"/>
    <w:rsid w:val="008E1A91"/>
    <w:rsid w:val="008E1B1F"/>
    <w:rsid w:val="008E1B2C"/>
    <w:rsid w:val="008E1B6F"/>
    <w:rsid w:val="008E1C21"/>
    <w:rsid w:val="008E215D"/>
    <w:rsid w:val="008E21F9"/>
    <w:rsid w:val="008E2A74"/>
    <w:rsid w:val="008E2D48"/>
    <w:rsid w:val="008E362D"/>
    <w:rsid w:val="008E3781"/>
    <w:rsid w:val="008E3953"/>
    <w:rsid w:val="008E4C13"/>
    <w:rsid w:val="008E4D34"/>
    <w:rsid w:val="008E502A"/>
    <w:rsid w:val="008E50D8"/>
    <w:rsid w:val="008E519D"/>
    <w:rsid w:val="008E568C"/>
    <w:rsid w:val="008E5824"/>
    <w:rsid w:val="008E5D22"/>
    <w:rsid w:val="008E5DE9"/>
    <w:rsid w:val="008E6034"/>
    <w:rsid w:val="008E60BF"/>
    <w:rsid w:val="008E643E"/>
    <w:rsid w:val="008E64AD"/>
    <w:rsid w:val="008E65B6"/>
    <w:rsid w:val="008E6953"/>
    <w:rsid w:val="008E6B30"/>
    <w:rsid w:val="008E6C93"/>
    <w:rsid w:val="008E6E88"/>
    <w:rsid w:val="008E6FEB"/>
    <w:rsid w:val="008E7648"/>
    <w:rsid w:val="008E7CF0"/>
    <w:rsid w:val="008F00D8"/>
    <w:rsid w:val="008F0309"/>
    <w:rsid w:val="008F03AD"/>
    <w:rsid w:val="008F087F"/>
    <w:rsid w:val="008F1092"/>
    <w:rsid w:val="008F1902"/>
    <w:rsid w:val="008F1969"/>
    <w:rsid w:val="008F19B8"/>
    <w:rsid w:val="008F19C0"/>
    <w:rsid w:val="008F1B6A"/>
    <w:rsid w:val="008F1E51"/>
    <w:rsid w:val="008F205C"/>
    <w:rsid w:val="008F226A"/>
    <w:rsid w:val="008F283B"/>
    <w:rsid w:val="008F2FF7"/>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19D"/>
    <w:rsid w:val="008F741F"/>
    <w:rsid w:val="008F748C"/>
    <w:rsid w:val="008F74C4"/>
    <w:rsid w:val="008F760B"/>
    <w:rsid w:val="008F7858"/>
    <w:rsid w:val="008F7FE1"/>
    <w:rsid w:val="0090001C"/>
    <w:rsid w:val="0090095C"/>
    <w:rsid w:val="00900C94"/>
    <w:rsid w:val="00900F6D"/>
    <w:rsid w:val="0090103F"/>
    <w:rsid w:val="00901282"/>
    <w:rsid w:val="0090136F"/>
    <w:rsid w:val="00901378"/>
    <w:rsid w:val="00902234"/>
    <w:rsid w:val="00902504"/>
    <w:rsid w:val="009025ED"/>
    <w:rsid w:val="00902F86"/>
    <w:rsid w:val="0090324F"/>
    <w:rsid w:val="00903810"/>
    <w:rsid w:val="00903A1A"/>
    <w:rsid w:val="00903F95"/>
    <w:rsid w:val="009041E6"/>
    <w:rsid w:val="00904217"/>
    <w:rsid w:val="00904634"/>
    <w:rsid w:val="00904D41"/>
    <w:rsid w:val="00905051"/>
    <w:rsid w:val="009051F8"/>
    <w:rsid w:val="00905278"/>
    <w:rsid w:val="00905707"/>
    <w:rsid w:val="0090598A"/>
    <w:rsid w:val="00905BBB"/>
    <w:rsid w:val="00905DDB"/>
    <w:rsid w:val="009066D2"/>
    <w:rsid w:val="00906BC9"/>
    <w:rsid w:val="00906D4C"/>
    <w:rsid w:val="00906FA0"/>
    <w:rsid w:val="009071F2"/>
    <w:rsid w:val="00907233"/>
    <w:rsid w:val="00907D11"/>
    <w:rsid w:val="00910510"/>
    <w:rsid w:val="009106A4"/>
    <w:rsid w:val="0091096E"/>
    <w:rsid w:val="00911063"/>
    <w:rsid w:val="0091109A"/>
    <w:rsid w:val="00911AE9"/>
    <w:rsid w:val="00911C93"/>
    <w:rsid w:val="00911E7B"/>
    <w:rsid w:val="00912497"/>
    <w:rsid w:val="0091304F"/>
    <w:rsid w:val="009131B7"/>
    <w:rsid w:val="0091364D"/>
    <w:rsid w:val="009137B5"/>
    <w:rsid w:val="00913DFF"/>
    <w:rsid w:val="0091413E"/>
    <w:rsid w:val="00914221"/>
    <w:rsid w:val="0091443F"/>
    <w:rsid w:val="009146BA"/>
    <w:rsid w:val="00914D8D"/>
    <w:rsid w:val="00914EF1"/>
    <w:rsid w:val="00915161"/>
    <w:rsid w:val="009155E6"/>
    <w:rsid w:val="00915711"/>
    <w:rsid w:val="00915915"/>
    <w:rsid w:val="00915A1F"/>
    <w:rsid w:val="00915E97"/>
    <w:rsid w:val="009161A0"/>
    <w:rsid w:val="009166C3"/>
    <w:rsid w:val="00916B3D"/>
    <w:rsid w:val="00916FA8"/>
    <w:rsid w:val="009179A1"/>
    <w:rsid w:val="00917B44"/>
    <w:rsid w:val="0092003E"/>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927"/>
    <w:rsid w:val="00922A1D"/>
    <w:rsid w:val="00922CB2"/>
    <w:rsid w:val="00923165"/>
    <w:rsid w:val="00923508"/>
    <w:rsid w:val="00923EFA"/>
    <w:rsid w:val="009241A0"/>
    <w:rsid w:val="00924300"/>
    <w:rsid w:val="00924C4F"/>
    <w:rsid w:val="00924DDF"/>
    <w:rsid w:val="00925573"/>
    <w:rsid w:val="009255B0"/>
    <w:rsid w:val="0092594C"/>
    <w:rsid w:val="00925E2D"/>
    <w:rsid w:val="00926155"/>
    <w:rsid w:val="009264DC"/>
    <w:rsid w:val="009265EA"/>
    <w:rsid w:val="009266E0"/>
    <w:rsid w:val="00926CFC"/>
    <w:rsid w:val="00926E47"/>
    <w:rsid w:val="00927359"/>
    <w:rsid w:val="009274D5"/>
    <w:rsid w:val="00927733"/>
    <w:rsid w:val="0092779C"/>
    <w:rsid w:val="0093002B"/>
    <w:rsid w:val="009303C1"/>
    <w:rsid w:val="00930499"/>
    <w:rsid w:val="0093061D"/>
    <w:rsid w:val="00930959"/>
    <w:rsid w:val="00930C4E"/>
    <w:rsid w:val="00930E3A"/>
    <w:rsid w:val="00930F83"/>
    <w:rsid w:val="00931382"/>
    <w:rsid w:val="00931D6D"/>
    <w:rsid w:val="00931EE7"/>
    <w:rsid w:val="0093244F"/>
    <w:rsid w:val="009324A2"/>
    <w:rsid w:val="0093296E"/>
    <w:rsid w:val="00932BF7"/>
    <w:rsid w:val="00932C38"/>
    <w:rsid w:val="00932DA7"/>
    <w:rsid w:val="009332CF"/>
    <w:rsid w:val="00933861"/>
    <w:rsid w:val="00933A20"/>
    <w:rsid w:val="00933F50"/>
    <w:rsid w:val="009349E0"/>
    <w:rsid w:val="00934C22"/>
    <w:rsid w:val="00934C82"/>
    <w:rsid w:val="009365DE"/>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48AE"/>
    <w:rsid w:val="00944AE1"/>
    <w:rsid w:val="00945023"/>
    <w:rsid w:val="00945625"/>
    <w:rsid w:val="009461B7"/>
    <w:rsid w:val="0094620F"/>
    <w:rsid w:val="009463E4"/>
    <w:rsid w:val="00946475"/>
    <w:rsid w:val="00946B04"/>
    <w:rsid w:val="00946CE1"/>
    <w:rsid w:val="00946CFC"/>
    <w:rsid w:val="00946DB7"/>
    <w:rsid w:val="00947C3D"/>
    <w:rsid w:val="00947EE1"/>
    <w:rsid w:val="00950270"/>
    <w:rsid w:val="0095078F"/>
    <w:rsid w:val="00950CF6"/>
    <w:rsid w:val="00951164"/>
    <w:rsid w:val="00951428"/>
    <w:rsid w:val="0095160B"/>
    <w:rsid w:val="00951E87"/>
    <w:rsid w:val="00952395"/>
    <w:rsid w:val="00952505"/>
    <w:rsid w:val="00952727"/>
    <w:rsid w:val="00952866"/>
    <w:rsid w:val="00952871"/>
    <w:rsid w:val="00952946"/>
    <w:rsid w:val="009535D6"/>
    <w:rsid w:val="00953777"/>
    <w:rsid w:val="00953D33"/>
    <w:rsid w:val="0095443F"/>
    <w:rsid w:val="009545D1"/>
    <w:rsid w:val="0095484C"/>
    <w:rsid w:val="00954DE2"/>
    <w:rsid w:val="009551B0"/>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F01"/>
    <w:rsid w:val="009630C5"/>
    <w:rsid w:val="00963110"/>
    <w:rsid w:val="0096316B"/>
    <w:rsid w:val="009636EE"/>
    <w:rsid w:val="00963A95"/>
    <w:rsid w:val="00963FBE"/>
    <w:rsid w:val="00964094"/>
    <w:rsid w:val="009643C6"/>
    <w:rsid w:val="009643FB"/>
    <w:rsid w:val="00964452"/>
    <w:rsid w:val="00964793"/>
    <w:rsid w:val="00964958"/>
    <w:rsid w:val="009649E5"/>
    <w:rsid w:val="009649F6"/>
    <w:rsid w:val="00965026"/>
    <w:rsid w:val="00965186"/>
    <w:rsid w:val="00965424"/>
    <w:rsid w:val="0096561B"/>
    <w:rsid w:val="009657D9"/>
    <w:rsid w:val="00965B04"/>
    <w:rsid w:val="00966702"/>
    <w:rsid w:val="009669E6"/>
    <w:rsid w:val="00966B21"/>
    <w:rsid w:val="00966F3E"/>
    <w:rsid w:val="009675B8"/>
    <w:rsid w:val="00967802"/>
    <w:rsid w:val="0097037F"/>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3E9"/>
    <w:rsid w:val="009755F1"/>
    <w:rsid w:val="009757A4"/>
    <w:rsid w:val="009757F1"/>
    <w:rsid w:val="00975A83"/>
    <w:rsid w:val="00975B16"/>
    <w:rsid w:val="00975D23"/>
    <w:rsid w:val="00975DFA"/>
    <w:rsid w:val="00975E2B"/>
    <w:rsid w:val="0097608F"/>
    <w:rsid w:val="00976485"/>
    <w:rsid w:val="0097668A"/>
    <w:rsid w:val="009766A9"/>
    <w:rsid w:val="009772B0"/>
    <w:rsid w:val="009773DE"/>
    <w:rsid w:val="0097749D"/>
    <w:rsid w:val="00977589"/>
    <w:rsid w:val="0097765D"/>
    <w:rsid w:val="00977CD8"/>
    <w:rsid w:val="00977F76"/>
    <w:rsid w:val="00977F8B"/>
    <w:rsid w:val="00980820"/>
    <w:rsid w:val="00980AC8"/>
    <w:rsid w:val="00980DA3"/>
    <w:rsid w:val="00981201"/>
    <w:rsid w:val="009812CC"/>
    <w:rsid w:val="00981546"/>
    <w:rsid w:val="0098179C"/>
    <w:rsid w:val="00981C47"/>
    <w:rsid w:val="0098216F"/>
    <w:rsid w:val="00982340"/>
    <w:rsid w:val="0098264A"/>
    <w:rsid w:val="00982C00"/>
    <w:rsid w:val="00983059"/>
    <w:rsid w:val="009830CB"/>
    <w:rsid w:val="009832C6"/>
    <w:rsid w:val="0098351E"/>
    <w:rsid w:val="00983A02"/>
    <w:rsid w:val="00984928"/>
    <w:rsid w:val="00984F56"/>
    <w:rsid w:val="00984FBB"/>
    <w:rsid w:val="00985704"/>
    <w:rsid w:val="00985A84"/>
    <w:rsid w:val="00985B4F"/>
    <w:rsid w:val="00985BBC"/>
    <w:rsid w:val="00986611"/>
    <w:rsid w:val="00986964"/>
    <w:rsid w:val="00986E3D"/>
    <w:rsid w:val="00986FBA"/>
    <w:rsid w:val="009872AF"/>
    <w:rsid w:val="0098731D"/>
    <w:rsid w:val="00987434"/>
    <w:rsid w:val="00987929"/>
    <w:rsid w:val="00987D06"/>
    <w:rsid w:val="0099021A"/>
    <w:rsid w:val="00990426"/>
    <w:rsid w:val="009910F5"/>
    <w:rsid w:val="0099136C"/>
    <w:rsid w:val="00991559"/>
    <w:rsid w:val="00991746"/>
    <w:rsid w:val="00991AC9"/>
    <w:rsid w:val="009921E9"/>
    <w:rsid w:val="009921EE"/>
    <w:rsid w:val="0099229A"/>
    <w:rsid w:val="0099289B"/>
    <w:rsid w:val="00992B42"/>
    <w:rsid w:val="00992FEE"/>
    <w:rsid w:val="00993125"/>
    <w:rsid w:val="00993256"/>
    <w:rsid w:val="00993BD6"/>
    <w:rsid w:val="00993D5A"/>
    <w:rsid w:val="00993EC1"/>
    <w:rsid w:val="009948F7"/>
    <w:rsid w:val="00994AC2"/>
    <w:rsid w:val="00995077"/>
    <w:rsid w:val="00995310"/>
    <w:rsid w:val="00995947"/>
    <w:rsid w:val="00995BF0"/>
    <w:rsid w:val="00995CFB"/>
    <w:rsid w:val="00996E25"/>
    <w:rsid w:val="0099722E"/>
    <w:rsid w:val="009973A3"/>
    <w:rsid w:val="00997557"/>
    <w:rsid w:val="009975DA"/>
    <w:rsid w:val="009977E1"/>
    <w:rsid w:val="009978F5"/>
    <w:rsid w:val="009A03AD"/>
    <w:rsid w:val="009A04F0"/>
    <w:rsid w:val="009A050E"/>
    <w:rsid w:val="009A06C3"/>
    <w:rsid w:val="009A08EB"/>
    <w:rsid w:val="009A0B87"/>
    <w:rsid w:val="009A0C49"/>
    <w:rsid w:val="009A0F36"/>
    <w:rsid w:val="009A0FD6"/>
    <w:rsid w:val="009A13C1"/>
    <w:rsid w:val="009A15F1"/>
    <w:rsid w:val="009A1960"/>
    <w:rsid w:val="009A1A7B"/>
    <w:rsid w:val="009A1BB1"/>
    <w:rsid w:val="009A1DD2"/>
    <w:rsid w:val="009A2486"/>
    <w:rsid w:val="009A3296"/>
    <w:rsid w:val="009A336D"/>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62A"/>
    <w:rsid w:val="009A7708"/>
    <w:rsid w:val="009A7732"/>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92"/>
    <w:rsid w:val="009B5942"/>
    <w:rsid w:val="009B5A90"/>
    <w:rsid w:val="009B6511"/>
    <w:rsid w:val="009B69BA"/>
    <w:rsid w:val="009B72FB"/>
    <w:rsid w:val="009B73C8"/>
    <w:rsid w:val="009B74E8"/>
    <w:rsid w:val="009B7517"/>
    <w:rsid w:val="009B77B8"/>
    <w:rsid w:val="009B7E03"/>
    <w:rsid w:val="009C0394"/>
    <w:rsid w:val="009C0683"/>
    <w:rsid w:val="009C082B"/>
    <w:rsid w:val="009C0E8D"/>
    <w:rsid w:val="009C109A"/>
    <w:rsid w:val="009C152A"/>
    <w:rsid w:val="009C17B8"/>
    <w:rsid w:val="009C18AD"/>
    <w:rsid w:val="009C1E0A"/>
    <w:rsid w:val="009C2389"/>
    <w:rsid w:val="009C25EF"/>
    <w:rsid w:val="009C2CCE"/>
    <w:rsid w:val="009C2E10"/>
    <w:rsid w:val="009C2F48"/>
    <w:rsid w:val="009C2FDB"/>
    <w:rsid w:val="009C345F"/>
    <w:rsid w:val="009C3562"/>
    <w:rsid w:val="009C386C"/>
    <w:rsid w:val="009C3E81"/>
    <w:rsid w:val="009C4573"/>
    <w:rsid w:val="009C48F6"/>
    <w:rsid w:val="009C5B45"/>
    <w:rsid w:val="009C5E51"/>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2C4F"/>
    <w:rsid w:val="009D30DD"/>
    <w:rsid w:val="009D32B5"/>
    <w:rsid w:val="009D3635"/>
    <w:rsid w:val="009D374F"/>
    <w:rsid w:val="009D3A92"/>
    <w:rsid w:val="009D3C80"/>
    <w:rsid w:val="009D3CA5"/>
    <w:rsid w:val="009D3D16"/>
    <w:rsid w:val="009D3D5B"/>
    <w:rsid w:val="009D3EF9"/>
    <w:rsid w:val="009D3F8B"/>
    <w:rsid w:val="009D4500"/>
    <w:rsid w:val="009D4867"/>
    <w:rsid w:val="009D4F6C"/>
    <w:rsid w:val="009D5297"/>
    <w:rsid w:val="009D55D4"/>
    <w:rsid w:val="009D55E5"/>
    <w:rsid w:val="009D5B43"/>
    <w:rsid w:val="009D5C84"/>
    <w:rsid w:val="009D705B"/>
    <w:rsid w:val="009D7A37"/>
    <w:rsid w:val="009D7B97"/>
    <w:rsid w:val="009D7DF4"/>
    <w:rsid w:val="009E05B8"/>
    <w:rsid w:val="009E060A"/>
    <w:rsid w:val="009E062D"/>
    <w:rsid w:val="009E09BC"/>
    <w:rsid w:val="009E0CD5"/>
    <w:rsid w:val="009E0D7D"/>
    <w:rsid w:val="009E1818"/>
    <w:rsid w:val="009E185B"/>
    <w:rsid w:val="009E1C8B"/>
    <w:rsid w:val="009E1DE8"/>
    <w:rsid w:val="009E1E49"/>
    <w:rsid w:val="009E1F2E"/>
    <w:rsid w:val="009E2483"/>
    <w:rsid w:val="009E2937"/>
    <w:rsid w:val="009E2C83"/>
    <w:rsid w:val="009E2CE0"/>
    <w:rsid w:val="009E2EBF"/>
    <w:rsid w:val="009E30D5"/>
    <w:rsid w:val="009E3429"/>
    <w:rsid w:val="009E34AB"/>
    <w:rsid w:val="009E369F"/>
    <w:rsid w:val="009E3BBB"/>
    <w:rsid w:val="009E404D"/>
    <w:rsid w:val="009E4268"/>
    <w:rsid w:val="009E428A"/>
    <w:rsid w:val="009E4726"/>
    <w:rsid w:val="009E48B3"/>
    <w:rsid w:val="009E49F5"/>
    <w:rsid w:val="009E4A63"/>
    <w:rsid w:val="009E4D0D"/>
    <w:rsid w:val="009E52A9"/>
    <w:rsid w:val="009E5310"/>
    <w:rsid w:val="009E5C69"/>
    <w:rsid w:val="009E6151"/>
    <w:rsid w:val="009E61A0"/>
    <w:rsid w:val="009E662A"/>
    <w:rsid w:val="009E67B8"/>
    <w:rsid w:val="009E6978"/>
    <w:rsid w:val="009E6AF4"/>
    <w:rsid w:val="009E6B08"/>
    <w:rsid w:val="009E6C42"/>
    <w:rsid w:val="009E6D6C"/>
    <w:rsid w:val="009E6FF2"/>
    <w:rsid w:val="009E7066"/>
    <w:rsid w:val="009E718D"/>
    <w:rsid w:val="009F0AAC"/>
    <w:rsid w:val="009F0D31"/>
    <w:rsid w:val="009F0D78"/>
    <w:rsid w:val="009F12E0"/>
    <w:rsid w:val="009F13B9"/>
    <w:rsid w:val="009F13EB"/>
    <w:rsid w:val="009F14B6"/>
    <w:rsid w:val="009F1630"/>
    <w:rsid w:val="009F1BE5"/>
    <w:rsid w:val="009F279B"/>
    <w:rsid w:val="009F29D6"/>
    <w:rsid w:val="009F36FE"/>
    <w:rsid w:val="009F3D60"/>
    <w:rsid w:val="009F3D6A"/>
    <w:rsid w:val="009F3DA3"/>
    <w:rsid w:val="009F41BB"/>
    <w:rsid w:val="009F42DE"/>
    <w:rsid w:val="009F44EB"/>
    <w:rsid w:val="009F4704"/>
    <w:rsid w:val="009F4709"/>
    <w:rsid w:val="009F52BF"/>
    <w:rsid w:val="009F539B"/>
    <w:rsid w:val="009F5519"/>
    <w:rsid w:val="009F5E7F"/>
    <w:rsid w:val="009F5F34"/>
    <w:rsid w:val="009F6474"/>
    <w:rsid w:val="009F65DF"/>
    <w:rsid w:val="009F7633"/>
    <w:rsid w:val="009F7D8B"/>
    <w:rsid w:val="009F7DAD"/>
    <w:rsid w:val="009F7E61"/>
    <w:rsid w:val="00A00019"/>
    <w:rsid w:val="00A0095C"/>
    <w:rsid w:val="00A00AD1"/>
    <w:rsid w:val="00A01162"/>
    <w:rsid w:val="00A01966"/>
    <w:rsid w:val="00A01C2E"/>
    <w:rsid w:val="00A01DF8"/>
    <w:rsid w:val="00A01FBD"/>
    <w:rsid w:val="00A0227B"/>
    <w:rsid w:val="00A02385"/>
    <w:rsid w:val="00A02732"/>
    <w:rsid w:val="00A027E2"/>
    <w:rsid w:val="00A02AFE"/>
    <w:rsid w:val="00A02E67"/>
    <w:rsid w:val="00A02FC2"/>
    <w:rsid w:val="00A031F8"/>
    <w:rsid w:val="00A03668"/>
    <w:rsid w:val="00A037A5"/>
    <w:rsid w:val="00A0393B"/>
    <w:rsid w:val="00A03B12"/>
    <w:rsid w:val="00A03CE6"/>
    <w:rsid w:val="00A040A9"/>
    <w:rsid w:val="00A04586"/>
    <w:rsid w:val="00A047B8"/>
    <w:rsid w:val="00A050C7"/>
    <w:rsid w:val="00A058EA"/>
    <w:rsid w:val="00A05D19"/>
    <w:rsid w:val="00A061C0"/>
    <w:rsid w:val="00A0620C"/>
    <w:rsid w:val="00A0625D"/>
    <w:rsid w:val="00A0628E"/>
    <w:rsid w:val="00A06601"/>
    <w:rsid w:val="00A06B28"/>
    <w:rsid w:val="00A0725C"/>
    <w:rsid w:val="00A074D2"/>
    <w:rsid w:val="00A0757D"/>
    <w:rsid w:val="00A07E3C"/>
    <w:rsid w:val="00A10733"/>
    <w:rsid w:val="00A1084C"/>
    <w:rsid w:val="00A10A12"/>
    <w:rsid w:val="00A10D10"/>
    <w:rsid w:val="00A10FB4"/>
    <w:rsid w:val="00A11478"/>
    <w:rsid w:val="00A11530"/>
    <w:rsid w:val="00A11649"/>
    <w:rsid w:val="00A11A72"/>
    <w:rsid w:val="00A11E80"/>
    <w:rsid w:val="00A11F41"/>
    <w:rsid w:val="00A127F3"/>
    <w:rsid w:val="00A1280D"/>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44F"/>
    <w:rsid w:val="00A16A02"/>
    <w:rsid w:val="00A16F73"/>
    <w:rsid w:val="00A16F9A"/>
    <w:rsid w:val="00A17247"/>
    <w:rsid w:val="00A17958"/>
    <w:rsid w:val="00A20228"/>
    <w:rsid w:val="00A20313"/>
    <w:rsid w:val="00A204A1"/>
    <w:rsid w:val="00A207D0"/>
    <w:rsid w:val="00A20E5C"/>
    <w:rsid w:val="00A210DF"/>
    <w:rsid w:val="00A2151A"/>
    <w:rsid w:val="00A21BEA"/>
    <w:rsid w:val="00A226EA"/>
    <w:rsid w:val="00A22A2E"/>
    <w:rsid w:val="00A22BB3"/>
    <w:rsid w:val="00A22DF0"/>
    <w:rsid w:val="00A24193"/>
    <w:rsid w:val="00A24BFF"/>
    <w:rsid w:val="00A24FBF"/>
    <w:rsid w:val="00A250F9"/>
    <w:rsid w:val="00A25130"/>
    <w:rsid w:val="00A252A5"/>
    <w:rsid w:val="00A255DE"/>
    <w:rsid w:val="00A25A6E"/>
    <w:rsid w:val="00A25C8D"/>
    <w:rsid w:val="00A25FD1"/>
    <w:rsid w:val="00A2605E"/>
    <w:rsid w:val="00A2674F"/>
    <w:rsid w:val="00A272B7"/>
    <w:rsid w:val="00A27431"/>
    <w:rsid w:val="00A27ACD"/>
    <w:rsid w:val="00A27B1A"/>
    <w:rsid w:val="00A30055"/>
    <w:rsid w:val="00A301E4"/>
    <w:rsid w:val="00A3072A"/>
    <w:rsid w:val="00A3095C"/>
    <w:rsid w:val="00A309D4"/>
    <w:rsid w:val="00A30F66"/>
    <w:rsid w:val="00A314EA"/>
    <w:rsid w:val="00A31599"/>
    <w:rsid w:val="00A318F0"/>
    <w:rsid w:val="00A31C01"/>
    <w:rsid w:val="00A31EE2"/>
    <w:rsid w:val="00A32145"/>
    <w:rsid w:val="00A32845"/>
    <w:rsid w:val="00A3284D"/>
    <w:rsid w:val="00A32B35"/>
    <w:rsid w:val="00A32C61"/>
    <w:rsid w:val="00A32F7A"/>
    <w:rsid w:val="00A33002"/>
    <w:rsid w:val="00A33781"/>
    <w:rsid w:val="00A33787"/>
    <w:rsid w:val="00A338C1"/>
    <w:rsid w:val="00A3408F"/>
    <w:rsid w:val="00A34126"/>
    <w:rsid w:val="00A3412C"/>
    <w:rsid w:val="00A341D7"/>
    <w:rsid w:val="00A3443C"/>
    <w:rsid w:val="00A346A0"/>
    <w:rsid w:val="00A346AB"/>
    <w:rsid w:val="00A34B14"/>
    <w:rsid w:val="00A34B44"/>
    <w:rsid w:val="00A35033"/>
    <w:rsid w:val="00A3514B"/>
    <w:rsid w:val="00A35193"/>
    <w:rsid w:val="00A351CF"/>
    <w:rsid w:val="00A351DC"/>
    <w:rsid w:val="00A352AA"/>
    <w:rsid w:val="00A35642"/>
    <w:rsid w:val="00A35731"/>
    <w:rsid w:val="00A359B3"/>
    <w:rsid w:val="00A35A34"/>
    <w:rsid w:val="00A3634C"/>
    <w:rsid w:val="00A36A6A"/>
    <w:rsid w:val="00A36CF7"/>
    <w:rsid w:val="00A36DB4"/>
    <w:rsid w:val="00A37145"/>
    <w:rsid w:val="00A37715"/>
    <w:rsid w:val="00A37E7B"/>
    <w:rsid w:val="00A40A3C"/>
    <w:rsid w:val="00A40B13"/>
    <w:rsid w:val="00A40BD6"/>
    <w:rsid w:val="00A40C09"/>
    <w:rsid w:val="00A40C48"/>
    <w:rsid w:val="00A40EE9"/>
    <w:rsid w:val="00A417E2"/>
    <w:rsid w:val="00A42081"/>
    <w:rsid w:val="00A4234B"/>
    <w:rsid w:val="00A42932"/>
    <w:rsid w:val="00A42B50"/>
    <w:rsid w:val="00A42BC6"/>
    <w:rsid w:val="00A42CA5"/>
    <w:rsid w:val="00A42F6E"/>
    <w:rsid w:val="00A431D3"/>
    <w:rsid w:val="00A432A3"/>
    <w:rsid w:val="00A4340E"/>
    <w:rsid w:val="00A43A5F"/>
    <w:rsid w:val="00A43EB4"/>
    <w:rsid w:val="00A43F02"/>
    <w:rsid w:val="00A43F72"/>
    <w:rsid w:val="00A4410A"/>
    <w:rsid w:val="00A44282"/>
    <w:rsid w:val="00A447CC"/>
    <w:rsid w:val="00A4489F"/>
    <w:rsid w:val="00A448EF"/>
    <w:rsid w:val="00A44A1A"/>
    <w:rsid w:val="00A44ECE"/>
    <w:rsid w:val="00A45256"/>
    <w:rsid w:val="00A45297"/>
    <w:rsid w:val="00A45407"/>
    <w:rsid w:val="00A46284"/>
    <w:rsid w:val="00A463FA"/>
    <w:rsid w:val="00A4672C"/>
    <w:rsid w:val="00A46A19"/>
    <w:rsid w:val="00A46CB2"/>
    <w:rsid w:val="00A46F1B"/>
    <w:rsid w:val="00A47119"/>
    <w:rsid w:val="00A47290"/>
    <w:rsid w:val="00A47905"/>
    <w:rsid w:val="00A479D9"/>
    <w:rsid w:val="00A47B5A"/>
    <w:rsid w:val="00A501BB"/>
    <w:rsid w:val="00A508EC"/>
    <w:rsid w:val="00A50A3B"/>
    <w:rsid w:val="00A50A72"/>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D68"/>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0A2"/>
    <w:rsid w:val="00A63179"/>
    <w:rsid w:val="00A6322E"/>
    <w:rsid w:val="00A634A2"/>
    <w:rsid w:val="00A64158"/>
    <w:rsid w:val="00A6423A"/>
    <w:rsid w:val="00A64592"/>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A6E"/>
    <w:rsid w:val="00A70C98"/>
    <w:rsid w:val="00A70CB6"/>
    <w:rsid w:val="00A70EB9"/>
    <w:rsid w:val="00A70F70"/>
    <w:rsid w:val="00A716CA"/>
    <w:rsid w:val="00A7265B"/>
    <w:rsid w:val="00A72824"/>
    <w:rsid w:val="00A72B07"/>
    <w:rsid w:val="00A72E5F"/>
    <w:rsid w:val="00A72F46"/>
    <w:rsid w:val="00A73679"/>
    <w:rsid w:val="00A736D9"/>
    <w:rsid w:val="00A737D4"/>
    <w:rsid w:val="00A73A15"/>
    <w:rsid w:val="00A73A4B"/>
    <w:rsid w:val="00A73AC4"/>
    <w:rsid w:val="00A73AEF"/>
    <w:rsid w:val="00A73C91"/>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EEF"/>
    <w:rsid w:val="00A76F7C"/>
    <w:rsid w:val="00A77A0B"/>
    <w:rsid w:val="00A77EBE"/>
    <w:rsid w:val="00A77F10"/>
    <w:rsid w:val="00A800F5"/>
    <w:rsid w:val="00A8022B"/>
    <w:rsid w:val="00A806D9"/>
    <w:rsid w:val="00A809E4"/>
    <w:rsid w:val="00A80E7C"/>
    <w:rsid w:val="00A80EBE"/>
    <w:rsid w:val="00A8104B"/>
    <w:rsid w:val="00A8105E"/>
    <w:rsid w:val="00A81BCB"/>
    <w:rsid w:val="00A82611"/>
    <w:rsid w:val="00A82B09"/>
    <w:rsid w:val="00A82DC8"/>
    <w:rsid w:val="00A82FA1"/>
    <w:rsid w:val="00A832A8"/>
    <w:rsid w:val="00A835D3"/>
    <w:rsid w:val="00A83B85"/>
    <w:rsid w:val="00A8426B"/>
    <w:rsid w:val="00A84D47"/>
    <w:rsid w:val="00A853E5"/>
    <w:rsid w:val="00A85419"/>
    <w:rsid w:val="00A8553F"/>
    <w:rsid w:val="00A855A6"/>
    <w:rsid w:val="00A855B7"/>
    <w:rsid w:val="00A858F8"/>
    <w:rsid w:val="00A85B5B"/>
    <w:rsid w:val="00A85D27"/>
    <w:rsid w:val="00A860D5"/>
    <w:rsid w:val="00A864EF"/>
    <w:rsid w:val="00A8653C"/>
    <w:rsid w:val="00A86B1A"/>
    <w:rsid w:val="00A86D18"/>
    <w:rsid w:val="00A86E5E"/>
    <w:rsid w:val="00A87219"/>
    <w:rsid w:val="00A878DF"/>
    <w:rsid w:val="00A87C3F"/>
    <w:rsid w:val="00A90113"/>
    <w:rsid w:val="00A9014B"/>
    <w:rsid w:val="00A9072B"/>
    <w:rsid w:val="00A90F11"/>
    <w:rsid w:val="00A90F7E"/>
    <w:rsid w:val="00A90F9B"/>
    <w:rsid w:val="00A9115C"/>
    <w:rsid w:val="00A9120B"/>
    <w:rsid w:val="00A913BD"/>
    <w:rsid w:val="00A915A9"/>
    <w:rsid w:val="00A91E05"/>
    <w:rsid w:val="00A925DA"/>
    <w:rsid w:val="00A92A11"/>
    <w:rsid w:val="00A92DB5"/>
    <w:rsid w:val="00A92FE2"/>
    <w:rsid w:val="00A9313B"/>
    <w:rsid w:val="00A934BF"/>
    <w:rsid w:val="00A9350D"/>
    <w:rsid w:val="00A93958"/>
    <w:rsid w:val="00A93FB3"/>
    <w:rsid w:val="00A94610"/>
    <w:rsid w:val="00A94715"/>
    <w:rsid w:val="00A94A5D"/>
    <w:rsid w:val="00A94C65"/>
    <w:rsid w:val="00A950BD"/>
    <w:rsid w:val="00A957A0"/>
    <w:rsid w:val="00A95B29"/>
    <w:rsid w:val="00A95BE1"/>
    <w:rsid w:val="00A96166"/>
    <w:rsid w:val="00A962F1"/>
    <w:rsid w:val="00A96413"/>
    <w:rsid w:val="00A9681B"/>
    <w:rsid w:val="00A968C1"/>
    <w:rsid w:val="00A96E71"/>
    <w:rsid w:val="00A97470"/>
    <w:rsid w:val="00A97BA3"/>
    <w:rsid w:val="00A97EE4"/>
    <w:rsid w:val="00AA0523"/>
    <w:rsid w:val="00AA099D"/>
    <w:rsid w:val="00AA0D45"/>
    <w:rsid w:val="00AA10CB"/>
    <w:rsid w:val="00AA143E"/>
    <w:rsid w:val="00AA1653"/>
    <w:rsid w:val="00AA17D9"/>
    <w:rsid w:val="00AA1C1F"/>
    <w:rsid w:val="00AA200A"/>
    <w:rsid w:val="00AA2216"/>
    <w:rsid w:val="00AA2469"/>
    <w:rsid w:val="00AA2D7C"/>
    <w:rsid w:val="00AA2EDA"/>
    <w:rsid w:val="00AA313E"/>
    <w:rsid w:val="00AA3237"/>
    <w:rsid w:val="00AA396C"/>
    <w:rsid w:val="00AA3B5C"/>
    <w:rsid w:val="00AA3C0A"/>
    <w:rsid w:val="00AA4242"/>
    <w:rsid w:val="00AA472B"/>
    <w:rsid w:val="00AA49E2"/>
    <w:rsid w:val="00AA4A0E"/>
    <w:rsid w:val="00AA4ABC"/>
    <w:rsid w:val="00AA503A"/>
    <w:rsid w:val="00AA5246"/>
    <w:rsid w:val="00AA5611"/>
    <w:rsid w:val="00AA56C0"/>
    <w:rsid w:val="00AA5967"/>
    <w:rsid w:val="00AA5A2E"/>
    <w:rsid w:val="00AA5CF5"/>
    <w:rsid w:val="00AA5F80"/>
    <w:rsid w:val="00AA6B8B"/>
    <w:rsid w:val="00AA6C6D"/>
    <w:rsid w:val="00AA6E96"/>
    <w:rsid w:val="00AA7C63"/>
    <w:rsid w:val="00AA7D3D"/>
    <w:rsid w:val="00AB0057"/>
    <w:rsid w:val="00AB0655"/>
    <w:rsid w:val="00AB0C99"/>
    <w:rsid w:val="00AB0F8A"/>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56"/>
    <w:rsid w:val="00AB42CA"/>
    <w:rsid w:val="00AB442A"/>
    <w:rsid w:val="00AB466F"/>
    <w:rsid w:val="00AB50B9"/>
    <w:rsid w:val="00AB53F0"/>
    <w:rsid w:val="00AB551C"/>
    <w:rsid w:val="00AB573F"/>
    <w:rsid w:val="00AB5850"/>
    <w:rsid w:val="00AB58DD"/>
    <w:rsid w:val="00AB5977"/>
    <w:rsid w:val="00AB5E45"/>
    <w:rsid w:val="00AB5EC5"/>
    <w:rsid w:val="00AB64D4"/>
    <w:rsid w:val="00AB6D2C"/>
    <w:rsid w:val="00AB6F17"/>
    <w:rsid w:val="00AB7084"/>
    <w:rsid w:val="00AB7348"/>
    <w:rsid w:val="00AB76DD"/>
    <w:rsid w:val="00AB7737"/>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26C0"/>
    <w:rsid w:val="00AC26CA"/>
    <w:rsid w:val="00AC2A8E"/>
    <w:rsid w:val="00AC3051"/>
    <w:rsid w:val="00AC3167"/>
    <w:rsid w:val="00AC32B3"/>
    <w:rsid w:val="00AC39A2"/>
    <w:rsid w:val="00AC3FE4"/>
    <w:rsid w:val="00AC57E0"/>
    <w:rsid w:val="00AC582D"/>
    <w:rsid w:val="00AC59F0"/>
    <w:rsid w:val="00AC5EE3"/>
    <w:rsid w:val="00AC6296"/>
    <w:rsid w:val="00AC62B9"/>
    <w:rsid w:val="00AC638F"/>
    <w:rsid w:val="00AC6BFA"/>
    <w:rsid w:val="00AC6D4A"/>
    <w:rsid w:val="00AC6DBF"/>
    <w:rsid w:val="00AC706D"/>
    <w:rsid w:val="00AC747F"/>
    <w:rsid w:val="00AC74A8"/>
    <w:rsid w:val="00AC76D2"/>
    <w:rsid w:val="00AC7F08"/>
    <w:rsid w:val="00AC7F95"/>
    <w:rsid w:val="00AD0251"/>
    <w:rsid w:val="00AD0B74"/>
    <w:rsid w:val="00AD1464"/>
    <w:rsid w:val="00AD19EB"/>
    <w:rsid w:val="00AD1D63"/>
    <w:rsid w:val="00AD1DAB"/>
    <w:rsid w:val="00AD2007"/>
    <w:rsid w:val="00AD2064"/>
    <w:rsid w:val="00AD2278"/>
    <w:rsid w:val="00AD2579"/>
    <w:rsid w:val="00AD284D"/>
    <w:rsid w:val="00AD28A6"/>
    <w:rsid w:val="00AD2C1B"/>
    <w:rsid w:val="00AD2C4A"/>
    <w:rsid w:val="00AD3451"/>
    <w:rsid w:val="00AD43B6"/>
    <w:rsid w:val="00AD43DB"/>
    <w:rsid w:val="00AD48EF"/>
    <w:rsid w:val="00AD49E3"/>
    <w:rsid w:val="00AD4DD5"/>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066F"/>
    <w:rsid w:val="00AE10A9"/>
    <w:rsid w:val="00AE1538"/>
    <w:rsid w:val="00AE17CB"/>
    <w:rsid w:val="00AE1A57"/>
    <w:rsid w:val="00AE1B22"/>
    <w:rsid w:val="00AE1ECC"/>
    <w:rsid w:val="00AE2AA3"/>
    <w:rsid w:val="00AE2DAA"/>
    <w:rsid w:val="00AE2EA5"/>
    <w:rsid w:val="00AE2EF3"/>
    <w:rsid w:val="00AE311B"/>
    <w:rsid w:val="00AE35A6"/>
    <w:rsid w:val="00AE3AFE"/>
    <w:rsid w:val="00AE3BCE"/>
    <w:rsid w:val="00AE3D55"/>
    <w:rsid w:val="00AE44EF"/>
    <w:rsid w:val="00AE4DB0"/>
    <w:rsid w:val="00AE4DB2"/>
    <w:rsid w:val="00AE527D"/>
    <w:rsid w:val="00AE5786"/>
    <w:rsid w:val="00AE583D"/>
    <w:rsid w:val="00AE5AD4"/>
    <w:rsid w:val="00AE5CA2"/>
    <w:rsid w:val="00AE5F54"/>
    <w:rsid w:val="00AE60B8"/>
    <w:rsid w:val="00AE6297"/>
    <w:rsid w:val="00AE65A4"/>
    <w:rsid w:val="00AE6FA9"/>
    <w:rsid w:val="00AE74B8"/>
    <w:rsid w:val="00AE7A1C"/>
    <w:rsid w:val="00AE7C43"/>
    <w:rsid w:val="00AE7DC0"/>
    <w:rsid w:val="00AE7DEB"/>
    <w:rsid w:val="00AE7F93"/>
    <w:rsid w:val="00AF00CB"/>
    <w:rsid w:val="00AF02C7"/>
    <w:rsid w:val="00AF067B"/>
    <w:rsid w:val="00AF071A"/>
    <w:rsid w:val="00AF07B6"/>
    <w:rsid w:val="00AF08E4"/>
    <w:rsid w:val="00AF1459"/>
    <w:rsid w:val="00AF17A0"/>
    <w:rsid w:val="00AF1820"/>
    <w:rsid w:val="00AF19F0"/>
    <w:rsid w:val="00AF1F03"/>
    <w:rsid w:val="00AF1FA8"/>
    <w:rsid w:val="00AF2101"/>
    <w:rsid w:val="00AF2679"/>
    <w:rsid w:val="00AF27EE"/>
    <w:rsid w:val="00AF2846"/>
    <w:rsid w:val="00AF2CF5"/>
    <w:rsid w:val="00AF2E8A"/>
    <w:rsid w:val="00AF2F26"/>
    <w:rsid w:val="00AF3268"/>
    <w:rsid w:val="00AF3B0B"/>
    <w:rsid w:val="00AF3D2B"/>
    <w:rsid w:val="00AF3D74"/>
    <w:rsid w:val="00AF46CD"/>
    <w:rsid w:val="00AF487D"/>
    <w:rsid w:val="00AF4C6E"/>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0F5C"/>
    <w:rsid w:val="00B012CD"/>
    <w:rsid w:val="00B01389"/>
    <w:rsid w:val="00B0176E"/>
    <w:rsid w:val="00B01885"/>
    <w:rsid w:val="00B02964"/>
    <w:rsid w:val="00B02E69"/>
    <w:rsid w:val="00B0305D"/>
    <w:rsid w:val="00B039EB"/>
    <w:rsid w:val="00B039FB"/>
    <w:rsid w:val="00B04106"/>
    <w:rsid w:val="00B042F1"/>
    <w:rsid w:val="00B04659"/>
    <w:rsid w:val="00B051F0"/>
    <w:rsid w:val="00B0564B"/>
    <w:rsid w:val="00B0574A"/>
    <w:rsid w:val="00B058A8"/>
    <w:rsid w:val="00B05A78"/>
    <w:rsid w:val="00B05ABA"/>
    <w:rsid w:val="00B060A5"/>
    <w:rsid w:val="00B0678C"/>
    <w:rsid w:val="00B069E9"/>
    <w:rsid w:val="00B06BBB"/>
    <w:rsid w:val="00B070D3"/>
    <w:rsid w:val="00B0713F"/>
    <w:rsid w:val="00B07519"/>
    <w:rsid w:val="00B07609"/>
    <w:rsid w:val="00B07818"/>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77"/>
    <w:rsid w:val="00B1529C"/>
    <w:rsid w:val="00B1529F"/>
    <w:rsid w:val="00B15693"/>
    <w:rsid w:val="00B15930"/>
    <w:rsid w:val="00B15B8E"/>
    <w:rsid w:val="00B163D2"/>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4B9B"/>
    <w:rsid w:val="00B250BD"/>
    <w:rsid w:val="00B250CC"/>
    <w:rsid w:val="00B25336"/>
    <w:rsid w:val="00B25A79"/>
    <w:rsid w:val="00B25FC3"/>
    <w:rsid w:val="00B25FF4"/>
    <w:rsid w:val="00B2641B"/>
    <w:rsid w:val="00B2648B"/>
    <w:rsid w:val="00B2651B"/>
    <w:rsid w:val="00B26598"/>
    <w:rsid w:val="00B265CE"/>
    <w:rsid w:val="00B26FCA"/>
    <w:rsid w:val="00B2786A"/>
    <w:rsid w:val="00B2796F"/>
    <w:rsid w:val="00B27975"/>
    <w:rsid w:val="00B27BA5"/>
    <w:rsid w:val="00B27FCE"/>
    <w:rsid w:val="00B30024"/>
    <w:rsid w:val="00B3024F"/>
    <w:rsid w:val="00B30B12"/>
    <w:rsid w:val="00B30B78"/>
    <w:rsid w:val="00B30C34"/>
    <w:rsid w:val="00B30DE1"/>
    <w:rsid w:val="00B3105F"/>
    <w:rsid w:val="00B31890"/>
    <w:rsid w:val="00B318CE"/>
    <w:rsid w:val="00B3193D"/>
    <w:rsid w:val="00B3193E"/>
    <w:rsid w:val="00B31A1B"/>
    <w:rsid w:val="00B3244C"/>
    <w:rsid w:val="00B324B9"/>
    <w:rsid w:val="00B326C1"/>
    <w:rsid w:val="00B326F6"/>
    <w:rsid w:val="00B32AD3"/>
    <w:rsid w:val="00B32EE5"/>
    <w:rsid w:val="00B3302C"/>
    <w:rsid w:val="00B331BC"/>
    <w:rsid w:val="00B3325E"/>
    <w:rsid w:val="00B333E8"/>
    <w:rsid w:val="00B334F4"/>
    <w:rsid w:val="00B33650"/>
    <w:rsid w:val="00B339F8"/>
    <w:rsid w:val="00B33DDC"/>
    <w:rsid w:val="00B33F0B"/>
    <w:rsid w:val="00B34323"/>
    <w:rsid w:val="00B34379"/>
    <w:rsid w:val="00B34624"/>
    <w:rsid w:val="00B34662"/>
    <w:rsid w:val="00B34DF8"/>
    <w:rsid w:val="00B3529D"/>
    <w:rsid w:val="00B35334"/>
    <w:rsid w:val="00B35357"/>
    <w:rsid w:val="00B356B1"/>
    <w:rsid w:val="00B35D2C"/>
    <w:rsid w:val="00B35E4B"/>
    <w:rsid w:val="00B35FE5"/>
    <w:rsid w:val="00B35FEA"/>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834"/>
    <w:rsid w:val="00B41D2D"/>
    <w:rsid w:val="00B4224C"/>
    <w:rsid w:val="00B424E8"/>
    <w:rsid w:val="00B424F1"/>
    <w:rsid w:val="00B4256E"/>
    <w:rsid w:val="00B4304F"/>
    <w:rsid w:val="00B43578"/>
    <w:rsid w:val="00B43ACB"/>
    <w:rsid w:val="00B43B13"/>
    <w:rsid w:val="00B44170"/>
    <w:rsid w:val="00B444D1"/>
    <w:rsid w:val="00B44B23"/>
    <w:rsid w:val="00B44B40"/>
    <w:rsid w:val="00B44CE0"/>
    <w:rsid w:val="00B44E73"/>
    <w:rsid w:val="00B455C4"/>
    <w:rsid w:val="00B458CF"/>
    <w:rsid w:val="00B45B8B"/>
    <w:rsid w:val="00B45C4E"/>
    <w:rsid w:val="00B45D1D"/>
    <w:rsid w:val="00B46793"/>
    <w:rsid w:val="00B46A8A"/>
    <w:rsid w:val="00B46B68"/>
    <w:rsid w:val="00B478AA"/>
    <w:rsid w:val="00B47B32"/>
    <w:rsid w:val="00B504B0"/>
    <w:rsid w:val="00B5059A"/>
    <w:rsid w:val="00B506FF"/>
    <w:rsid w:val="00B50B67"/>
    <w:rsid w:val="00B5104C"/>
    <w:rsid w:val="00B5187D"/>
    <w:rsid w:val="00B51C54"/>
    <w:rsid w:val="00B5209F"/>
    <w:rsid w:val="00B52244"/>
    <w:rsid w:val="00B522FD"/>
    <w:rsid w:val="00B52E09"/>
    <w:rsid w:val="00B52EF5"/>
    <w:rsid w:val="00B532D9"/>
    <w:rsid w:val="00B532F3"/>
    <w:rsid w:val="00B534D5"/>
    <w:rsid w:val="00B537F9"/>
    <w:rsid w:val="00B53AC7"/>
    <w:rsid w:val="00B540D8"/>
    <w:rsid w:val="00B544E6"/>
    <w:rsid w:val="00B54E91"/>
    <w:rsid w:val="00B54FDA"/>
    <w:rsid w:val="00B55076"/>
    <w:rsid w:val="00B552DB"/>
    <w:rsid w:val="00B55791"/>
    <w:rsid w:val="00B5594D"/>
    <w:rsid w:val="00B55A03"/>
    <w:rsid w:val="00B55B93"/>
    <w:rsid w:val="00B55C66"/>
    <w:rsid w:val="00B5630E"/>
    <w:rsid w:val="00B569D2"/>
    <w:rsid w:val="00B571B5"/>
    <w:rsid w:val="00B57619"/>
    <w:rsid w:val="00B578F9"/>
    <w:rsid w:val="00B600EA"/>
    <w:rsid w:val="00B605E4"/>
    <w:rsid w:val="00B60BA6"/>
    <w:rsid w:val="00B60E0B"/>
    <w:rsid w:val="00B614AE"/>
    <w:rsid w:val="00B61E36"/>
    <w:rsid w:val="00B6211A"/>
    <w:rsid w:val="00B62161"/>
    <w:rsid w:val="00B62509"/>
    <w:rsid w:val="00B628B3"/>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340"/>
    <w:rsid w:val="00B6768D"/>
    <w:rsid w:val="00B67B98"/>
    <w:rsid w:val="00B67D4F"/>
    <w:rsid w:val="00B67F2C"/>
    <w:rsid w:val="00B70753"/>
    <w:rsid w:val="00B7090E"/>
    <w:rsid w:val="00B709B3"/>
    <w:rsid w:val="00B70B18"/>
    <w:rsid w:val="00B70F4D"/>
    <w:rsid w:val="00B71015"/>
    <w:rsid w:val="00B71170"/>
    <w:rsid w:val="00B71812"/>
    <w:rsid w:val="00B71D27"/>
    <w:rsid w:val="00B7205B"/>
    <w:rsid w:val="00B727A1"/>
    <w:rsid w:val="00B72841"/>
    <w:rsid w:val="00B7289B"/>
    <w:rsid w:val="00B72A10"/>
    <w:rsid w:val="00B72C16"/>
    <w:rsid w:val="00B72D6D"/>
    <w:rsid w:val="00B72F63"/>
    <w:rsid w:val="00B73070"/>
    <w:rsid w:val="00B73199"/>
    <w:rsid w:val="00B73690"/>
    <w:rsid w:val="00B7386B"/>
    <w:rsid w:val="00B73906"/>
    <w:rsid w:val="00B73AAC"/>
    <w:rsid w:val="00B73B12"/>
    <w:rsid w:val="00B7415C"/>
    <w:rsid w:val="00B743FA"/>
    <w:rsid w:val="00B744D3"/>
    <w:rsid w:val="00B746BA"/>
    <w:rsid w:val="00B74879"/>
    <w:rsid w:val="00B74ADA"/>
    <w:rsid w:val="00B74C97"/>
    <w:rsid w:val="00B74D05"/>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04"/>
    <w:rsid w:val="00B77EA2"/>
    <w:rsid w:val="00B80466"/>
    <w:rsid w:val="00B80BCC"/>
    <w:rsid w:val="00B80C25"/>
    <w:rsid w:val="00B80CB1"/>
    <w:rsid w:val="00B80E51"/>
    <w:rsid w:val="00B80F18"/>
    <w:rsid w:val="00B81247"/>
    <w:rsid w:val="00B813C9"/>
    <w:rsid w:val="00B81F3C"/>
    <w:rsid w:val="00B82028"/>
    <w:rsid w:val="00B829F7"/>
    <w:rsid w:val="00B83481"/>
    <w:rsid w:val="00B83767"/>
    <w:rsid w:val="00B83AEC"/>
    <w:rsid w:val="00B84048"/>
    <w:rsid w:val="00B8479E"/>
    <w:rsid w:val="00B84D83"/>
    <w:rsid w:val="00B8526A"/>
    <w:rsid w:val="00B8527E"/>
    <w:rsid w:val="00B85530"/>
    <w:rsid w:val="00B855E8"/>
    <w:rsid w:val="00B85C44"/>
    <w:rsid w:val="00B85EEB"/>
    <w:rsid w:val="00B86272"/>
    <w:rsid w:val="00B86362"/>
    <w:rsid w:val="00B8642B"/>
    <w:rsid w:val="00B868D8"/>
    <w:rsid w:val="00B86C22"/>
    <w:rsid w:val="00B87966"/>
    <w:rsid w:val="00B87EE9"/>
    <w:rsid w:val="00B907E5"/>
    <w:rsid w:val="00B90B0F"/>
    <w:rsid w:val="00B90CF7"/>
    <w:rsid w:val="00B90EA5"/>
    <w:rsid w:val="00B91155"/>
    <w:rsid w:val="00B91A18"/>
    <w:rsid w:val="00B92945"/>
    <w:rsid w:val="00B92D30"/>
    <w:rsid w:val="00B93849"/>
    <w:rsid w:val="00B9394D"/>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6A3"/>
    <w:rsid w:val="00B967EA"/>
    <w:rsid w:val="00B9682A"/>
    <w:rsid w:val="00B96895"/>
    <w:rsid w:val="00B96CE6"/>
    <w:rsid w:val="00B96E8C"/>
    <w:rsid w:val="00B97554"/>
    <w:rsid w:val="00B976CE"/>
    <w:rsid w:val="00B977D0"/>
    <w:rsid w:val="00B97B1E"/>
    <w:rsid w:val="00B97DD3"/>
    <w:rsid w:val="00BA06F7"/>
    <w:rsid w:val="00BA0BB2"/>
    <w:rsid w:val="00BA0F2C"/>
    <w:rsid w:val="00BA0F46"/>
    <w:rsid w:val="00BA1398"/>
    <w:rsid w:val="00BA181B"/>
    <w:rsid w:val="00BA1D90"/>
    <w:rsid w:val="00BA2331"/>
    <w:rsid w:val="00BA27CB"/>
    <w:rsid w:val="00BA2A95"/>
    <w:rsid w:val="00BA2B11"/>
    <w:rsid w:val="00BA3144"/>
    <w:rsid w:val="00BA3BA0"/>
    <w:rsid w:val="00BA4084"/>
    <w:rsid w:val="00BA4143"/>
    <w:rsid w:val="00BA450C"/>
    <w:rsid w:val="00BA45EC"/>
    <w:rsid w:val="00BA4ABE"/>
    <w:rsid w:val="00BA4BD4"/>
    <w:rsid w:val="00BA501A"/>
    <w:rsid w:val="00BA6411"/>
    <w:rsid w:val="00BA6ACE"/>
    <w:rsid w:val="00BA6CB6"/>
    <w:rsid w:val="00BA6D81"/>
    <w:rsid w:val="00BA6D8A"/>
    <w:rsid w:val="00BA6DCA"/>
    <w:rsid w:val="00BA6FFD"/>
    <w:rsid w:val="00BA71C2"/>
    <w:rsid w:val="00BA7278"/>
    <w:rsid w:val="00BA79DA"/>
    <w:rsid w:val="00BA7A37"/>
    <w:rsid w:val="00BA7B0D"/>
    <w:rsid w:val="00BB0891"/>
    <w:rsid w:val="00BB0EE0"/>
    <w:rsid w:val="00BB1564"/>
    <w:rsid w:val="00BB15E9"/>
    <w:rsid w:val="00BB180D"/>
    <w:rsid w:val="00BB1C43"/>
    <w:rsid w:val="00BB1F27"/>
    <w:rsid w:val="00BB28E2"/>
    <w:rsid w:val="00BB29C0"/>
    <w:rsid w:val="00BB29F1"/>
    <w:rsid w:val="00BB2A76"/>
    <w:rsid w:val="00BB318E"/>
    <w:rsid w:val="00BB3271"/>
    <w:rsid w:val="00BB373C"/>
    <w:rsid w:val="00BB3DBA"/>
    <w:rsid w:val="00BB3E2E"/>
    <w:rsid w:val="00BB474F"/>
    <w:rsid w:val="00BB48DE"/>
    <w:rsid w:val="00BB4AFB"/>
    <w:rsid w:val="00BB55F9"/>
    <w:rsid w:val="00BB59E7"/>
    <w:rsid w:val="00BB6193"/>
    <w:rsid w:val="00BB6577"/>
    <w:rsid w:val="00BB6665"/>
    <w:rsid w:val="00BB66DA"/>
    <w:rsid w:val="00BB6735"/>
    <w:rsid w:val="00BB7323"/>
    <w:rsid w:val="00BB7331"/>
    <w:rsid w:val="00BB73B8"/>
    <w:rsid w:val="00BB76DC"/>
    <w:rsid w:val="00BB778B"/>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6CD"/>
    <w:rsid w:val="00BC378E"/>
    <w:rsid w:val="00BC37F0"/>
    <w:rsid w:val="00BC3FEE"/>
    <w:rsid w:val="00BC4B55"/>
    <w:rsid w:val="00BC4B86"/>
    <w:rsid w:val="00BC5257"/>
    <w:rsid w:val="00BC5B88"/>
    <w:rsid w:val="00BC622F"/>
    <w:rsid w:val="00BC6656"/>
    <w:rsid w:val="00BC66DB"/>
    <w:rsid w:val="00BC66E4"/>
    <w:rsid w:val="00BC6ABE"/>
    <w:rsid w:val="00BC6F2B"/>
    <w:rsid w:val="00BC71D2"/>
    <w:rsid w:val="00BC7917"/>
    <w:rsid w:val="00BC7941"/>
    <w:rsid w:val="00BC7DBC"/>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643"/>
    <w:rsid w:val="00BD5784"/>
    <w:rsid w:val="00BD5826"/>
    <w:rsid w:val="00BD617F"/>
    <w:rsid w:val="00BD62F3"/>
    <w:rsid w:val="00BD6589"/>
    <w:rsid w:val="00BD666D"/>
    <w:rsid w:val="00BD6BBC"/>
    <w:rsid w:val="00BD71C1"/>
    <w:rsid w:val="00BE03ED"/>
    <w:rsid w:val="00BE0673"/>
    <w:rsid w:val="00BE06BE"/>
    <w:rsid w:val="00BE081B"/>
    <w:rsid w:val="00BE09EC"/>
    <w:rsid w:val="00BE0CD2"/>
    <w:rsid w:val="00BE12A0"/>
    <w:rsid w:val="00BE1B6F"/>
    <w:rsid w:val="00BE2393"/>
    <w:rsid w:val="00BE2558"/>
    <w:rsid w:val="00BE26FF"/>
    <w:rsid w:val="00BE2A5C"/>
    <w:rsid w:val="00BE2A83"/>
    <w:rsid w:val="00BE2BD0"/>
    <w:rsid w:val="00BE3670"/>
    <w:rsid w:val="00BE37C1"/>
    <w:rsid w:val="00BE3EB8"/>
    <w:rsid w:val="00BE42DB"/>
    <w:rsid w:val="00BE565A"/>
    <w:rsid w:val="00BE5F73"/>
    <w:rsid w:val="00BE6E4D"/>
    <w:rsid w:val="00BE6E53"/>
    <w:rsid w:val="00BE7229"/>
    <w:rsid w:val="00BE7287"/>
    <w:rsid w:val="00BE752D"/>
    <w:rsid w:val="00BE765D"/>
    <w:rsid w:val="00BF005D"/>
    <w:rsid w:val="00BF062F"/>
    <w:rsid w:val="00BF0879"/>
    <w:rsid w:val="00BF0948"/>
    <w:rsid w:val="00BF0AD9"/>
    <w:rsid w:val="00BF0E08"/>
    <w:rsid w:val="00BF0EB8"/>
    <w:rsid w:val="00BF0FA5"/>
    <w:rsid w:val="00BF1464"/>
    <w:rsid w:val="00BF1B26"/>
    <w:rsid w:val="00BF1C88"/>
    <w:rsid w:val="00BF2409"/>
    <w:rsid w:val="00BF2682"/>
    <w:rsid w:val="00BF26A4"/>
    <w:rsid w:val="00BF28C5"/>
    <w:rsid w:val="00BF2BC7"/>
    <w:rsid w:val="00BF2E37"/>
    <w:rsid w:val="00BF33F6"/>
    <w:rsid w:val="00BF3C39"/>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1FD1"/>
    <w:rsid w:val="00C02140"/>
    <w:rsid w:val="00C02BAA"/>
    <w:rsid w:val="00C02E74"/>
    <w:rsid w:val="00C031DB"/>
    <w:rsid w:val="00C03581"/>
    <w:rsid w:val="00C035D5"/>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BA9"/>
    <w:rsid w:val="00C07E43"/>
    <w:rsid w:val="00C07F5A"/>
    <w:rsid w:val="00C10013"/>
    <w:rsid w:val="00C104F6"/>
    <w:rsid w:val="00C1082D"/>
    <w:rsid w:val="00C10C62"/>
    <w:rsid w:val="00C10F50"/>
    <w:rsid w:val="00C1156B"/>
    <w:rsid w:val="00C116C5"/>
    <w:rsid w:val="00C117BD"/>
    <w:rsid w:val="00C11A24"/>
    <w:rsid w:val="00C11C5C"/>
    <w:rsid w:val="00C120CD"/>
    <w:rsid w:val="00C12231"/>
    <w:rsid w:val="00C12512"/>
    <w:rsid w:val="00C12898"/>
    <w:rsid w:val="00C128DE"/>
    <w:rsid w:val="00C12AA7"/>
    <w:rsid w:val="00C13200"/>
    <w:rsid w:val="00C132B3"/>
    <w:rsid w:val="00C136C9"/>
    <w:rsid w:val="00C1371B"/>
    <w:rsid w:val="00C13888"/>
    <w:rsid w:val="00C13D83"/>
    <w:rsid w:val="00C140BC"/>
    <w:rsid w:val="00C1483A"/>
    <w:rsid w:val="00C152B2"/>
    <w:rsid w:val="00C15873"/>
    <w:rsid w:val="00C158E0"/>
    <w:rsid w:val="00C15A3C"/>
    <w:rsid w:val="00C15F55"/>
    <w:rsid w:val="00C1603C"/>
    <w:rsid w:val="00C1615B"/>
    <w:rsid w:val="00C16A85"/>
    <w:rsid w:val="00C16F89"/>
    <w:rsid w:val="00C1795E"/>
    <w:rsid w:val="00C204C9"/>
    <w:rsid w:val="00C20BE3"/>
    <w:rsid w:val="00C2116E"/>
    <w:rsid w:val="00C21220"/>
    <w:rsid w:val="00C21E0D"/>
    <w:rsid w:val="00C21FC3"/>
    <w:rsid w:val="00C21FE8"/>
    <w:rsid w:val="00C224C6"/>
    <w:rsid w:val="00C22F0B"/>
    <w:rsid w:val="00C22F41"/>
    <w:rsid w:val="00C22F8E"/>
    <w:rsid w:val="00C22FD5"/>
    <w:rsid w:val="00C22FE9"/>
    <w:rsid w:val="00C23115"/>
    <w:rsid w:val="00C235E0"/>
    <w:rsid w:val="00C23773"/>
    <w:rsid w:val="00C237AC"/>
    <w:rsid w:val="00C23F6A"/>
    <w:rsid w:val="00C24456"/>
    <w:rsid w:val="00C24478"/>
    <w:rsid w:val="00C24804"/>
    <w:rsid w:val="00C24B16"/>
    <w:rsid w:val="00C24B9F"/>
    <w:rsid w:val="00C24D5C"/>
    <w:rsid w:val="00C24D6A"/>
    <w:rsid w:val="00C25131"/>
    <w:rsid w:val="00C253E2"/>
    <w:rsid w:val="00C256D5"/>
    <w:rsid w:val="00C2584F"/>
    <w:rsid w:val="00C25D38"/>
    <w:rsid w:val="00C25F67"/>
    <w:rsid w:val="00C26115"/>
    <w:rsid w:val="00C26373"/>
    <w:rsid w:val="00C2678C"/>
    <w:rsid w:val="00C27089"/>
    <w:rsid w:val="00C270C0"/>
    <w:rsid w:val="00C30140"/>
    <w:rsid w:val="00C3029D"/>
    <w:rsid w:val="00C30668"/>
    <w:rsid w:val="00C30CEC"/>
    <w:rsid w:val="00C30FC5"/>
    <w:rsid w:val="00C30FCE"/>
    <w:rsid w:val="00C31236"/>
    <w:rsid w:val="00C314EF"/>
    <w:rsid w:val="00C31D1F"/>
    <w:rsid w:val="00C31EFC"/>
    <w:rsid w:val="00C32094"/>
    <w:rsid w:val="00C32330"/>
    <w:rsid w:val="00C32B11"/>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4FA0"/>
    <w:rsid w:val="00C3522E"/>
    <w:rsid w:val="00C35565"/>
    <w:rsid w:val="00C35A0F"/>
    <w:rsid w:val="00C35A93"/>
    <w:rsid w:val="00C35C64"/>
    <w:rsid w:val="00C35D46"/>
    <w:rsid w:val="00C35D9A"/>
    <w:rsid w:val="00C36973"/>
    <w:rsid w:val="00C372A0"/>
    <w:rsid w:val="00C375C4"/>
    <w:rsid w:val="00C37893"/>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5BD"/>
    <w:rsid w:val="00C446E8"/>
    <w:rsid w:val="00C44B69"/>
    <w:rsid w:val="00C44CD9"/>
    <w:rsid w:val="00C45199"/>
    <w:rsid w:val="00C4526A"/>
    <w:rsid w:val="00C45308"/>
    <w:rsid w:val="00C45C39"/>
    <w:rsid w:val="00C45F01"/>
    <w:rsid w:val="00C46184"/>
    <w:rsid w:val="00C46660"/>
    <w:rsid w:val="00C4677D"/>
    <w:rsid w:val="00C467AA"/>
    <w:rsid w:val="00C467F7"/>
    <w:rsid w:val="00C46B50"/>
    <w:rsid w:val="00C46CE2"/>
    <w:rsid w:val="00C46FCD"/>
    <w:rsid w:val="00C47018"/>
    <w:rsid w:val="00C47318"/>
    <w:rsid w:val="00C476DD"/>
    <w:rsid w:val="00C478BB"/>
    <w:rsid w:val="00C503A5"/>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C80"/>
    <w:rsid w:val="00C54ED6"/>
    <w:rsid w:val="00C55166"/>
    <w:rsid w:val="00C551FF"/>
    <w:rsid w:val="00C55220"/>
    <w:rsid w:val="00C55418"/>
    <w:rsid w:val="00C554F5"/>
    <w:rsid w:val="00C5558E"/>
    <w:rsid w:val="00C555E2"/>
    <w:rsid w:val="00C55AF5"/>
    <w:rsid w:val="00C55D3C"/>
    <w:rsid w:val="00C5651B"/>
    <w:rsid w:val="00C56719"/>
    <w:rsid w:val="00C568DE"/>
    <w:rsid w:val="00C56CA0"/>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4A5"/>
    <w:rsid w:val="00C64546"/>
    <w:rsid w:val="00C64971"/>
    <w:rsid w:val="00C65034"/>
    <w:rsid w:val="00C65B67"/>
    <w:rsid w:val="00C65E90"/>
    <w:rsid w:val="00C66198"/>
    <w:rsid w:val="00C662E8"/>
    <w:rsid w:val="00C66437"/>
    <w:rsid w:val="00C66707"/>
    <w:rsid w:val="00C66859"/>
    <w:rsid w:val="00C66F6D"/>
    <w:rsid w:val="00C67110"/>
    <w:rsid w:val="00C671F0"/>
    <w:rsid w:val="00C673E3"/>
    <w:rsid w:val="00C6760C"/>
    <w:rsid w:val="00C67886"/>
    <w:rsid w:val="00C678A8"/>
    <w:rsid w:val="00C67F19"/>
    <w:rsid w:val="00C70343"/>
    <w:rsid w:val="00C70D83"/>
    <w:rsid w:val="00C710D1"/>
    <w:rsid w:val="00C712C4"/>
    <w:rsid w:val="00C71423"/>
    <w:rsid w:val="00C71ACA"/>
    <w:rsid w:val="00C71B18"/>
    <w:rsid w:val="00C71B3E"/>
    <w:rsid w:val="00C71CCC"/>
    <w:rsid w:val="00C71F0C"/>
    <w:rsid w:val="00C726B1"/>
    <w:rsid w:val="00C72BC0"/>
    <w:rsid w:val="00C72D66"/>
    <w:rsid w:val="00C7321A"/>
    <w:rsid w:val="00C732E2"/>
    <w:rsid w:val="00C736F7"/>
    <w:rsid w:val="00C7377F"/>
    <w:rsid w:val="00C73BE7"/>
    <w:rsid w:val="00C73CA1"/>
    <w:rsid w:val="00C74058"/>
    <w:rsid w:val="00C7464D"/>
    <w:rsid w:val="00C7479B"/>
    <w:rsid w:val="00C748B4"/>
    <w:rsid w:val="00C74903"/>
    <w:rsid w:val="00C74B2D"/>
    <w:rsid w:val="00C74D45"/>
    <w:rsid w:val="00C74D6F"/>
    <w:rsid w:val="00C74EC4"/>
    <w:rsid w:val="00C758CB"/>
    <w:rsid w:val="00C75F59"/>
    <w:rsid w:val="00C76139"/>
    <w:rsid w:val="00C762A1"/>
    <w:rsid w:val="00C76467"/>
    <w:rsid w:val="00C76AF9"/>
    <w:rsid w:val="00C76B7A"/>
    <w:rsid w:val="00C772B2"/>
    <w:rsid w:val="00C77416"/>
    <w:rsid w:val="00C77768"/>
    <w:rsid w:val="00C77B90"/>
    <w:rsid w:val="00C77DF8"/>
    <w:rsid w:val="00C8024B"/>
    <w:rsid w:val="00C802D0"/>
    <w:rsid w:val="00C808B7"/>
    <w:rsid w:val="00C80A38"/>
    <w:rsid w:val="00C80B17"/>
    <w:rsid w:val="00C80DE1"/>
    <w:rsid w:val="00C81415"/>
    <w:rsid w:val="00C81A7F"/>
    <w:rsid w:val="00C81E09"/>
    <w:rsid w:val="00C82259"/>
    <w:rsid w:val="00C822A9"/>
    <w:rsid w:val="00C82CF4"/>
    <w:rsid w:val="00C82EBB"/>
    <w:rsid w:val="00C8310D"/>
    <w:rsid w:val="00C8358C"/>
    <w:rsid w:val="00C836CA"/>
    <w:rsid w:val="00C841B6"/>
    <w:rsid w:val="00C846E4"/>
    <w:rsid w:val="00C84A11"/>
    <w:rsid w:val="00C852E3"/>
    <w:rsid w:val="00C854F3"/>
    <w:rsid w:val="00C85829"/>
    <w:rsid w:val="00C85F15"/>
    <w:rsid w:val="00C85F63"/>
    <w:rsid w:val="00C86316"/>
    <w:rsid w:val="00C8667B"/>
    <w:rsid w:val="00C866F5"/>
    <w:rsid w:val="00C868C1"/>
    <w:rsid w:val="00C86B08"/>
    <w:rsid w:val="00C86B88"/>
    <w:rsid w:val="00C86CCE"/>
    <w:rsid w:val="00C8700E"/>
    <w:rsid w:val="00C8703B"/>
    <w:rsid w:val="00C87275"/>
    <w:rsid w:val="00C87289"/>
    <w:rsid w:val="00C8770C"/>
    <w:rsid w:val="00C87A28"/>
    <w:rsid w:val="00C87D78"/>
    <w:rsid w:val="00C87DE1"/>
    <w:rsid w:val="00C87E82"/>
    <w:rsid w:val="00C87FDC"/>
    <w:rsid w:val="00C90138"/>
    <w:rsid w:val="00C907E1"/>
    <w:rsid w:val="00C90A96"/>
    <w:rsid w:val="00C90B5B"/>
    <w:rsid w:val="00C90C0E"/>
    <w:rsid w:val="00C90C4C"/>
    <w:rsid w:val="00C9100C"/>
    <w:rsid w:val="00C91862"/>
    <w:rsid w:val="00C91CB7"/>
    <w:rsid w:val="00C91F4C"/>
    <w:rsid w:val="00C920B1"/>
    <w:rsid w:val="00C922A9"/>
    <w:rsid w:val="00C9244B"/>
    <w:rsid w:val="00C92623"/>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1537"/>
    <w:rsid w:val="00CA23C0"/>
    <w:rsid w:val="00CA25D3"/>
    <w:rsid w:val="00CA2821"/>
    <w:rsid w:val="00CA2F25"/>
    <w:rsid w:val="00CA35F6"/>
    <w:rsid w:val="00CA3616"/>
    <w:rsid w:val="00CA3B71"/>
    <w:rsid w:val="00CA3F2E"/>
    <w:rsid w:val="00CA4F5A"/>
    <w:rsid w:val="00CA5167"/>
    <w:rsid w:val="00CA54AD"/>
    <w:rsid w:val="00CA54BC"/>
    <w:rsid w:val="00CA55D7"/>
    <w:rsid w:val="00CA5602"/>
    <w:rsid w:val="00CA5669"/>
    <w:rsid w:val="00CA5736"/>
    <w:rsid w:val="00CA5820"/>
    <w:rsid w:val="00CA58F0"/>
    <w:rsid w:val="00CA5C26"/>
    <w:rsid w:val="00CA6881"/>
    <w:rsid w:val="00CA6D07"/>
    <w:rsid w:val="00CA6F3A"/>
    <w:rsid w:val="00CA7064"/>
    <w:rsid w:val="00CA751F"/>
    <w:rsid w:val="00CA7AFD"/>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7D3"/>
    <w:rsid w:val="00CB2C68"/>
    <w:rsid w:val="00CB2D39"/>
    <w:rsid w:val="00CB2DAC"/>
    <w:rsid w:val="00CB304F"/>
    <w:rsid w:val="00CB30A1"/>
    <w:rsid w:val="00CB327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795"/>
    <w:rsid w:val="00CC1A54"/>
    <w:rsid w:val="00CC22B0"/>
    <w:rsid w:val="00CC294E"/>
    <w:rsid w:val="00CC29E9"/>
    <w:rsid w:val="00CC2C46"/>
    <w:rsid w:val="00CC3099"/>
    <w:rsid w:val="00CC3275"/>
    <w:rsid w:val="00CC35B8"/>
    <w:rsid w:val="00CC3D93"/>
    <w:rsid w:val="00CC4498"/>
    <w:rsid w:val="00CC456F"/>
    <w:rsid w:val="00CC4DB7"/>
    <w:rsid w:val="00CC4DD0"/>
    <w:rsid w:val="00CC4E45"/>
    <w:rsid w:val="00CC5360"/>
    <w:rsid w:val="00CC5398"/>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06BD"/>
    <w:rsid w:val="00CD096F"/>
    <w:rsid w:val="00CD16AA"/>
    <w:rsid w:val="00CD1E1C"/>
    <w:rsid w:val="00CD1F9C"/>
    <w:rsid w:val="00CD1FD2"/>
    <w:rsid w:val="00CD2061"/>
    <w:rsid w:val="00CD2414"/>
    <w:rsid w:val="00CD25DE"/>
    <w:rsid w:val="00CD2ABA"/>
    <w:rsid w:val="00CD3835"/>
    <w:rsid w:val="00CD3CFD"/>
    <w:rsid w:val="00CD49F3"/>
    <w:rsid w:val="00CD5018"/>
    <w:rsid w:val="00CD5057"/>
    <w:rsid w:val="00CD57C3"/>
    <w:rsid w:val="00CD5C76"/>
    <w:rsid w:val="00CD5FD2"/>
    <w:rsid w:val="00CD61F9"/>
    <w:rsid w:val="00CD6391"/>
    <w:rsid w:val="00CD6513"/>
    <w:rsid w:val="00CD652E"/>
    <w:rsid w:val="00CD6B1A"/>
    <w:rsid w:val="00CD6CE0"/>
    <w:rsid w:val="00CD7749"/>
    <w:rsid w:val="00CD7934"/>
    <w:rsid w:val="00CD7DB5"/>
    <w:rsid w:val="00CE0AE3"/>
    <w:rsid w:val="00CE0BD4"/>
    <w:rsid w:val="00CE0EEB"/>
    <w:rsid w:val="00CE1A14"/>
    <w:rsid w:val="00CE1A66"/>
    <w:rsid w:val="00CE2BF8"/>
    <w:rsid w:val="00CE35ED"/>
    <w:rsid w:val="00CE3901"/>
    <w:rsid w:val="00CE3984"/>
    <w:rsid w:val="00CE3B13"/>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CCD"/>
    <w:rsid w:val="00CF1FFF"/>
    <w:rsid w:val="00CF21D2"/>
    <w:rsid w:val="00CF2342"/>
    <w:rsid w:val="00CF23FC"/>
    <w:rsid w:val="00CF2AC7"/>
    <w:rsid w:val="00CF2E6A"/>
    <w:rsid w:val="00CF3AB8"/>
    <w:rsid w:val="00CF3B49"/>
    <w:rsid w:val="00CF3D31"/>
    <w:rsid w:val="00CF3D49"/>
    <w:rsid w:val="00CF3EBA"/>
    <w:rsid w:val="00CF3F63"/>
    <w:rsid w:val="00CF401C"/>
    <w:rsid w:val="00CF4A1C"/>
    <w:rsid w:val="00CF4A86"/>
    <w:rsid w:val="00CF5118"/>
    <w:rsid w:val="00CF5224"/>
    <w:rsid w:val="00CF54F4"/>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4CB"/>
    <w:rsid w:val="00D02779"/>
    <w:rsid w:val="00D02865"/>
    <w:rsid w:val="00D0295A"/>
    <w:rsid w:val="00D02BCD"/>
    <w:rsid w:val="00D02ED4"/>
    <w:rsid w:val="00D03216"/>
    <w:rsid w:val="00D035A2"/>
    <w:rsid w:val="00D03CFF"/>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7B5"/>
    <w:rsid w:val="00D138C3"/>
    <w:rsid w:val="00D14A3D"/>
    <w:rsid w:val="00D14B45"/>
    <w:rsid w:val="00D15572"/>
    <w:rsid w:val="00D157FB"/>
    <w:rsid w:val="00D158E8"/>
    <w:rsid w:val="00D15DAF"/>
    <w:rsid w:val="00D16801"/>
    <w:rsid w:val="00D16832"/>
    <w:rsid w:val="00D16873"/>
    <w:rsid w:val="00D16D88"/>
    <w:rsid w:val="00D171CE"/>
    <w:rsid w:val="00D17227"/>
    <w:rsid w:val="00D174F5"/>
    <w:rsid w:val="00D1755A"/>
    <w:rsid w:val="00D1757B"/>
    <w:rsid w:val="00D177EF"/>
    <w:rsid w:val="00D2027A"/>
    <w:rsid w:val="00D2058C"/>
    <w:rsid w:val="00D20714"/>
    <w:rsid w:val="00D20C1E"/>
    <w:rsid w:val="00D21C1E"/>
    <w:rsid w:val="00D21C24"/>
    <w:rsid w:val="00D21CF5"/>
    <w:rsid w:val="00D223A8"/>
    <w:rsid w:val="00D223F5"/>
    <w:rsid w:val="00D2252F"/>
    <w:rsid w:val="00D2260D"/>
    <w:rsid w:val="00D22C00"/>
    <w:rsid w:val="00D22CF4"/>
    <w:rsid w:val="00D23074"/>
    <w:rsid w:val="00D234C8"/>
    <w:rsid w:val="00D23B28"/>
    <w:rsid w:val="00D24236"/>
    <w:rsid w:val="00D245C9"/>
    <w:rsid w:val="00D2463C"/>
    <w:rsid w:val="00D24D40"/>
    <w:rsid w:val="00D24EFC"/>
    <w:rsid w:val="00D25601"/>
    <w:rsid w:val="00D25DFB"/>
    <w:rsid w:val="00D26162"/>
    <w:rsid w:val="00D26487"/>
    <w:rsid w:val="00D265E7"/>
    <w:rsid w:val="00D26692"/>
    <w:rsid w:val="00D266FD"/>
    <w:rsid w:val="00D26DFD"/>
    <w:rsid w:val="00D26FB7"/>
    <w:rsid w:val="00D27B48"/>
    <w:rsid w:val="00D27C1A"/>
    <w:rsid w:val="00D30251"/>
    <w:rsid w:val="00D30A50"/>
    <w:rsid w:val="00D3115B"/>
    <w:rsid w:val="00D311EF"/>
    <w:rsid w:val="00D31251"/>
    <w:rsid w:val="00D312BD"/>
    <w:rsid w:val="00D3158F"/>
    <w:rsid w:val="00D3171A"/>
    <w:rsid w:val="00D317D8"/>
    <w:rsid w:val="00D3186F"/>
    <w:rsid w:val="00D31948"/>
    <w:rsid w:val="00D31AAA"/>
    <w:rsid w:val="00D31AAB"/>
    <w:rsid w:val="00D31AC2"/>
    <w:rsid w:val="00D32D57"/>
    <w:rsid w:val="00D32EAC"/>
    <w:rsid w:val="00D33149"/>
    <w:rsid w:val="00D33180"/>
    <w:rsid w:val="00D3375D"/>
    <w:rsid w:val="00D337D3"/>
    <w:rsid w:val="00D33AC1"/>
    <w:rsid w:val="00D33D18"/>
    <w:rsid w:val="00D33E10"/>
    <w:rsid w:val="00D34019"/>
    <w:rsid w:val="00D340DD"/>
    <w:rsid w:val="00D3458D"/>
    <w:rsid w:val="00D354F8"/>
    <w:rsid w:val="00D3558C"/>
    <w:rsid w:val="00D355FF"/>
    <w:rsid w:val="00D35B09"/>
    <w:rsid w:val="00D35B78"/>
    <w:rsid w:val="00D360AD"/>
    <w:rsid w:val="00D369F7"/>
    <w:rsid w:val="00D370A5"/>
    <w:rsid w:val="00D3717C"/>
    <w:rsid w:val="00D37199"/>
    <w:rsid w:val="00D3723C"/>
    <w:rsid w:val="00D3788B"/>
    <w:rsid w:val="00D400A0"/>
    <w:rsid w:val="00D408C7"/>
    <w:rsid w:val="00D40ECD"/>
    <w:rsid w:val="00D41047"/>
    <w:rsid w:val="00D4107B"/>
    <w:rsid w:val="00D4141D"/>
    <w:rsid w:val="00D415F7"/>
    <w:rsid w:val="00D41BF3"/>
    <w:rsid w:val="00D41F1E"/>
    <w:rsid w:val="00D426E7"/>
    <w:rsid w:val="00D42CF6"/>
    <w:rsid w:val="00D42EA2"/>
    <w:rsid w:val="00D430D9"/>
    <w:rsid w:val="00D43162"/>
    <w:rsid w:val="00D431E1"/>
    <w:rsid w:val="00D43460"/>
    <w:rsid w:val="00D43634"/>
    <w:rsid w:val="00D43DCF"/>
    <w:rsid w:val="00D440F2"/>
    <w:rsid w:val="00D44391"/>
    <w:rsid w:val="00D444E5"/>
    <w:rsid w:val="00D44993"/>
    <w:rsid w:val="00D44A8E"/>
    <w:rsid w:val="00D44C20"/>
    <w:rsid w:val="00D44E94"/>
    <w:rsid w:val="00D452BB"/>
    <w:rsid w:val="00D45915"/>
    <w:rsid w:val="00D465E3"/>
    <w:rsid w:val="00D468E8"/>
    <w:rsid w:val="00D46C8E"/>
    <w:rsid w:val="00D46EE1"/>
    <w:rsid w:val="00D470DB"/>
    <w:rsid w:val="00D473C4"/>
    <w:rsid w:val="00D47405"/>
    <w:rsid w:val="00D47FB9"/>
    <w:rsid w:val="00D500C2"/>
    <w:rsid w:val="00D50315"/>
    <w:rsid w:val="00D50479"/>
    <w:rsid w:val="00D505FA"/>
    <w:rsid w:val="00D5082C"/>
    <w:rsid w:val="00D5099D"/>
    <w:rsid w:val="00D50CB0"/>
    <w:rsid w:val="00D50D83"/>
    <w:rsid w:val="00D51069"/>
    <w:rsid w:val="00D512BC"/>
    <w:rsid w:val="00D51502"/>
    <w:rsid w:val="00D5159E"/>
    <w:rsid w:val="00D516D1"/>
    <w:rsid w:val="00D51912"/>
    <w:rsid w:val="00D51F93"/>
    <w:rsid w:val="00D520D3"/>
    <w:rsid w:val="00D5225F"/>
    <w:rsid w:val="00D5247B"/>
    <w:rsid w:val="00D529DA"/>
    <w:rsid w:val="00D52C49"/>
    <w:rsid w:val="00D52CDE"/>
    <w:rsid w:val="00D52FD4"/>
    <w:rsid w:val="00D53430"/>
    <w:rsid w:val="00D53738"/>
    <w:rsid w:val="00D53805"/>
    <w:rsid w:val="00D53A32"/>
    <w:rsid w:val="00D54202"/>
    <w:rsid w:val="00D54A6A"/>
    <w:rsid w:val="00D54F02"/>
    <w:rsid w:val="00D5526C"/>
    <w:rsid w:val="00D55647"/>
    <w:rsid w:val="00D55CDE"/>
    <w:rsid w:val="00D55DD0"/>
    <w:rsid w:val="00D55F3C"/>
    <w:rsid w:val="00D560E1"/>
    <w:rsid w:val="00D564AC"/>
    <w:rsid w:val="00D56633"/>
    <w:rsid w:val="00D56801"/>
    <w:rsid w:val="00D56862"/>
    <w:rsid w:val="00D56E7F"/>
    <w:rsid w:val="00D56F75"/>
    <w:rsid w:val="00D574EF"/>
    <w:rsid w:val="00D57E43"/>
    <w:rsid w:val="00D57E72"/>
    <w:rsid w:val="00D60247"/>
    <w:rsid w:val="00D60305"/>
    <w:rsid w:val="00D607B6"/>
    <w:rsid w:val="00D60CDB"/>
    <w:rsid w:val="00D6168F"/>
    <w:rsid w:val="00D61789"/>
    <w:rsid w:val="00D61C38"/>
    <w:rsid w:val="00D61DC8"/>
    <w:rsid w:val="00D62547"/>
    <w:rsid w:val="00D62D6D"/>
    <w:rsid w:val="00D62E65"/>
    <w:rsid w:val="00D62F83"/>
    <w:rsid w:val="00D62FA7"/>
    <w:rsid w:val="00D63007"/>
    <w:rsid w:val="00D630CA"/>
    <w:rsid w:val="00D63584"/>
    <w:rsid w:val="00D639B0"/>
    <w:rsid w:val="00D63B11"/>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2F"/>
    <w:rsid w:val="00D719E2"/>
    <w:rsid w:val="00D71A4A"/>
    <w:rsid w:val="00D71CD6"/>
    <w:rsid w:val="00D71E11"/>
    <w:rsid w:val="00D72477"/>
    <w:rsid w:val="00D72D58"/>
    <w:rsid w:val="00D730FE"/>
    <w:rsid w:val="00D73385"/>
    <w:rsid w:val="00D74907"/>
    <w:rsid w:val="00D749A2"/>
    <w:rsid w:val="00D75342"/>
    <w:rsid w:val="00D75597"/>
    <w:rsid w:val="00D75735"/>
    <w:rsid w:val="00D75AE4"/>
    <w:rsid w:val="00D75B30"/>
    <w:rsid w:val="00D75CCA"/>
    <w:rsid w:val="00D75DB9"/>
    <w:rsid w:val="00D762DB"/>
    <w:rsid w:val="00D765BF"/>
    <w:rsid w:val="00D770BE"/>
    <w:rsid w:val="00D77148"/>
    <w:rsid w:val="00D771D8"/>
    <w:rsid w:val="00D776F1"/>
    <w:rsid w:val="00D7787B"/>
    <w:rsid w:val="00D77C6F"/>
    <w:rsid w:val="00D77E10"/>
    <w:rsid w:val="00D77FDC"/>
    <w:rsid w:val="00D8029C"/>
    <w:rsid w:val="00D803A1"/>
    <w:rsid w:val="00D806BB"/>
    <w:rsid w:val="00D80A02"/>
    <w:rsid w:val="00D80B7F"/>
    <w:rsid w:val="00D80E7C"/>
    <w:rsid w:val="00D80F1F"/>
    <w:rsid w:val="00D81129"/>
    <w:rsid w:val="00D81277"/>
    <w:rsid w:val="00D81D39"/>
    <w:rsid w:val="00D81F30"/>
    <w:rsid w:val="00D822E4"/>
    <w:rsid w:val="00D8240B"/>
    <w:rsid w:val="00D826AF"/>
    <w:rsid w:val="00D8273C"/>
    <w:rsid w:val="00D82B98"/>
    <w:rsid w:val="00D83027"/>
    <w:rsid w:val="00D8313D"/>
    <w:rsid w:val="00D83D01"/>
    <w:rsid w:val="00D84401"/>
    <w:rsid w:val="00D84856"/>
    <w:rsid w:val="00D848D7"/>
    <w:rsid w:val="00D84A6F"/>
    <w:rsid w:val="00D85800"/>
    <w:rsid w:val="00D858B1"/>
    <w:rsid w:val="00D85E0E"/>
    <w:rsid w:val="00D86387"/>
    <w:rsid w:val="00D86481"/>
    <w:rsid w:val="00D8670A"/>
    <w:rsid w:val="00D872BC"/>
    <w:rsid w:val="00D87354"/>
    <w:rsid w:val="00D874F0"/>
    <w:rsid w:val="00D875F4"/>
    <w:rsid w:val="00D877E3"/>
    <w:rsid w:val="00D87866"/>
    <w:rsid w:val="00D878A9"/>
    <w:rsid w:val="00D87C4A"/>
    <w:rsid w:val="00D87CCC"/>
    <w:rsid w:val="00D901FD"/>
    <w:rsid w:val="00D90215"/>
    <w:rsid w:val="00D90BAC"/>
    <w:rsid w:val="00D9110E"/>
    <w:rsid w:val="00D911E5"/>
    <w:rsid w:val="00D9191B"/>
    <w:rsid w:val="00D92413"/>
    <w:rsid w:val="00D92583"/>
    <w:rsid w:val="00D92625"/>
    <w:rsid w:val="00D9271C"/>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DD"/>
    <w:rsid w:val="00D9645E"/>
    <w:rsid w:val="00D9661B"/>
    <w:rsid w:val="00D9678C"/>
    <w:rsid w:val="00D967D1"/>
    <w:rsid w:val="00D967D3"/>
    <w:rsid w:val="00D972A6"/>
    <w:rsid w:val="00D9765E"/>
    <w:rsid w:val="00D976CD"/>
    <w:rsid w:val="00D9785F"/>
    <w:rsid w:val="00D97D8A"/>
    <w:rsid w:val="00DA0824"/>
    <w:rsid w:val="00DA0A45"/>
    <w:rsid w:val="00DA0DBD"/>
    <w:rsid w:val="00DA15BD"/>
    <w:rsid w:val="00DA1B2A"/>
    <w:rsid w:val="00DA1BF1"/>
    <w:rsid w:val="00DA1CE4"/>
    <w:rsid w:val="00DA2021"/>
    <w:rsid w:val="00DA214E"/>
    <w:rsid w:val="00DA21B1"/>
    <w:rsid w:val="00DA245E"/>
    <w:rsid w:val="00DA28D3"/>
    <w:rsid w:val="00DA2C0F"/>
    <w:rsid w:val="00DA2D12"/>
    <w:rsid w:val="00DA3034"/>
    <w:rsid w:val="00DA3184"/>
    <w:rsid w:val="00DA3577"/>
    <w:rsid w:val="00DA36DF"/>
    <w:rsid w:val="00DA3877"/>
    <w:rsid w:val="00DA4F34"/>
    <w:rsid w:val="00DA4F9E"/>
    <w:rsid w:val="00DA6017"/>
    <w:rsid w:val="00DA61C2"/>
    <w:rsid w:val="00DA634F"/>
    <w:rsid w:val="00DA63FC"/>
    <w:rsid w:val="00DA64F4"/>
    <w:rsid w:val="00DA65C0"/>
    <w:rsid w:val="00DA6DBB"/>
    <w:rsid w:val="00DA7270"/>
    <w:rsid w:val="00DA7616"/>
    <w:rsid w:val="00DA78BE"/>
    <w:rsid w:val="00DA78F6"/>
    <w:rsid w:val="00DA7A2F"/>
    <w:rsid w:val="00DA7D20"/>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D37"/>
    <w:rsid w:val="00DB2ED3"/>
    <w:rsid w:val="00DB2EDE"/>
    <w:rsid w:val="00DB3264"/>
    <w:rsid w:val="00DB3279"/>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896"/>
    <w:rsid w:val="00DB699F"/>
    <w:rsid w:val="00DB6C24"/>
    <w:rsid w:val="00DB6CBC"/>
    <w:rsid w:val="00DB6DE4"/>
    <w:rsid w:val="00DB709A"/>
    <w:rsid w:val="00DB757D"/>
    <w:rsid w:val="00DB75FF"/>
    <w:rsid w:val="00DB784D"/>
    <w:rsid w:val="00DB785B"/>
    <w:rsid w:val="00DB786C"/>
    <w:rsid w:val="00DB7C22"/>
    <w:rsid w:val="00DB7CD9"/>
    <w:rsid w:val="00DB7DC6"/>
    <w:rsid w:val="00DB7F70"/>
    <w:rsid w:val="00DB7F7E"/>
    <w:rsid w:val="00DC060A"/>
    <w:rsid w:val="00DC0BF0"/>
    <w:rsid w:val="00DC10CA"/>
    <w:rsid w:val="00DC1684"/>
    <w:rsid w:val="00DC1A2C"/>
    <w:rsid w:val="00DC1E39"/>
    <w:rsid w:val="00DC1F32"/>
    <w:rsid w:val="00DC1F5A"/>
    <w:rsid w:val="00DC25E0"/>
    <w:rsid w:val="00DC2832"/>
    <w:rsid w:val="00DC2AAC"/>
    <w:rsid w:val="00DC2BC4"/>
    <w:rsid w:val="00DC2BF6"/>
    <w:rsid w:val="00DC2DCB"/>
    <w:rsid w:val="00DC2FDA"/>
    <w:rsid w:val="00DC3011"/>
    <w:rsid w:val="00DC310C"/>
    <w:rsid w:val="00DC323D"/>
    <w:rsid w:val="00DC3311"/>
    <w:rsid w:val="00DC390C"/>
    <w:rsid w:val="00DC3D78"/>
    <w:rsid w:val="00DC3F5C"/>
    <w:rsid w:val="00DC413C"/>
    <w:rsid w:val="00DC4AF2"/>
    <w:rsid w:val="00DC4D21"/>
    <w:rsid w:val="00DC4E27"/>
    <w:rsid w:val="00DC5282"/>
    <w:rsid w:val="00DC5511"/>
    <w:rsid w:val="00DC5773"/>
    <w:rsid w:val="00DC5C4B"/>
    <w:rsid w:val="00DC5D08"/>
    <w:rsid w:val="00DC5F81"/>
    <w:rsid w:val="00DC60C3"/>
    <w:rsid w:val="00DC641B"/>
    <w:rsid w:val="00DC6C56"/>
    <w:rsid w:val="00DC6D20"/>
    <w:rsid w:val="00DC6D4D"/>
    <w:rsid w:val="00DC7006"/>
    <w:rsid w:val="00DC73A8"/>
    <w:rsid w:val="00DC755D"/>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AF9"/>
    <w:rsid w:val="00DD2CDD"/>
    <w:rsid w:val="00DD2CED"/>
    <w:rsid w:val="00DD2FFA"/>
    <w:rsid w:val="00DD32A2"/>
    <w:rsid w:val="00DD3693"/>
    <w:rsid w:val="00DD3790"/>
    <w:rsid w:val="00DD38E3"/>
    <w:rsid w:val="00DD393B"/>
    <w:rsid w:val="00DD419C"/>
    <w:rsid w:val="00DD42CA"/>
    <w:rsid w:val="00DD4BAA"/>
    <w:rsid w:val="00DD4CF5"/>
    <w:rsid w:val="00DD4FA1"/>
    <w:rsid w:val="00DD5120"/>
    <w:rsid w:val="00DD55C0"/>
    <w:rsid w:val="00DD5BB3"/>
    <w:rsid w:val="00DD706F"/>
    <w:rsid w:val="00DD746A"/>
    <w:rsid w:val="00DD7951"/>
    <w:rsid w:val="00DD798E"/>
    <w:rsid w:val="00DD7DF9"/>
    <w:rsid w:val="00DE0177"/>
    <w:rsid w:val="00DE02D5"/>
    <w:rsid w:val="00DE06D9"/>
    <w:rsid w:val="00DE086F"/>
    <w:rsid w:val="00DE0938"/>
    <w:rsid w:val="00DE0BA6"/>
    <w:rsid w:val="00DE0D4D"/>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0EF"/>
    <w:rsid w:val="00DE4415"/>
    <w:rsid w:val="00DE44DF"/>
    <w:rsid w:val="00DE4E09"/>
    <w:rsid w:val="00DE5219"/>
    <w:rsid w:val="00DE522C"/>
    <w:rsid w:val="00DE5367"/>
    <w:rsid w:val="00DE5373"/>
    <w:rsid w:val="00DE5457"/>
    <w:rsid w:val="00DE5B8D"/>
    <w:rsid w:val="00DE5D1E"/>
    <w:rsid w:val="00DE6028"/>
    <w:rsid w:val="00DE609D"/>
    <w:rsid w:val="00DE61AE"/>
    <w:rsid w:val="00DE6322"/>
    <w:rsid w:val="00DE642A"/>
    <w:rsid w:val="00DE6BFF"/>
    <w:rsid w:val="00DE6D95"/>
    <w:rsid w:val="00DE744C"/>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588"/>
    <w:rsid w:val="00DF4709"/>
    <w:rsid w:val="00DF501B"/>
    <w:rsid w:val="00DF5758"/>
    <w:rsid w:val="00DF5ACE"/>
    <w:rsid w:val="00DF6420"/>
    <w:rsid w:val="00DF6F68"/>
    <w:rsid w:val="00DF76AB"/>
    <w:rsid w:val="00DF775C"/>
    <w:rsid w:val="00E00308"/>
    <w:rsid w:val="00E008B4"/>
    <w:rsid w:val="00E00B29"/>
    <w:rsid w:val="00E00BA3"/>
    <w:rsid w:val="00E00BA6"/>
    <w:rsid w:val="00E00C5C"/>
    <w:rsid w:val="00E00D17"/>
    <w:rsid w:val="00E00D2C"/>
    <w:rsid w:val="00E00E04"/>
    <w:rsid w:val="00E00FC0"/>
    <w:rsid w:val="00E01111"/>
    <w:rsid w:val="00E018C7"/>
    <w:rsid w:val="00E01BAD"/>
    <w:rsid w:val="00E01D00"/>
    <w:rsid w:val="00E01D2B"/>
    <w:rsid w:val="00E01E8E"/>
    <w:rsid w:val="00E023F8"/>
    <w:rsid w:val="00E02528"/>
    <w:rsid w:val="00E0255B"/>
    <w:rsid w:val="00E02639"/>
    <w:rsid w:val="00E02745"/>
    <w:rsid w:val="00E027DE"/>
    <w:rsid w:val="00E0333A"/>
    <w:rsid w:val="00E0339E"/>
    <w:rsid w:val="00E038F7"/>
    <w:rsid w:val="00E03B1E"/>
    <w:rsid w:val="00E043EB"/>
    <w:rsid w:val="00E044DB"/>
    <w:rsid w:val="00E0487F"/>
    <w:rsid w:val="00E04DDD"/>
    <w:rsid w:val="00E04EA7"/>
    <w:rsid w:val="00E0523E"/>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32"/>
    <w:rsid w:val="00E10E50"/>
    <w:rsid w:val="00E11036"/>
    <w:rsid w:val="00E1158A"/>
    <w:rsid w:val="00E11814"/>
    <w:rsid w:val="00E11BD2"/>
    <w:rsid w:val="00E121F5"/>
    <w:rsid w:val="00E1271E"/>
    <w:rsid w:val="00E12E8A"/>
    <w:rsid w:val="00E13004"/>
    <w:rsid w:val="00E1347E"/>
    <w:rsid w:val="00E13528"/>
    <w:rsid w:val="00E136E8"/>
    <w:rsid w:val="00E138C4"/>
    <w:rsid w:val="00E13B10"/>
    <w:rsid w:val="00E13F7B"/>
    <w:rsid w:val="00E14172"/>
    <w:rsid w:val="00E141DB"/>
    <w:rsid w:val="00E14376"/>
    <w:rsid w:val="00E1485D"/>
    <w:rsid w:val="00E148B7"/>
    <w:rsid w:val="00E14E13"/>
    <w:rsid w:val="00E150DB"/>
    <w:rsid w:val="00E15920"/>
    <w:rsid w:val="00E15CE9"/>
    <w:rsid w:val="00E15E74"/>
    <w:rsid w:val="00E163B6"/>
    <w:rsid w:val="00E16400"/>
    <w:rsid w:val="00E16497"/>
    <w:rsid w:val="00E16754"/>
    <w:rsid w:val="00E171BA"/>
    <w:rsid w:val="00E17351"/>
    <w:rsid w:val="00E17AD9"/>
    <w:rsid w:val="00E17CC7"/>
    <w:rsid w:val="00E201B8"/>
    <w:rsid w:val="00E20267"/>
    <w:rsid w:val="00E20319"/>
    <w:rsid w:val="00E20866"/>
    <w:rsid w:val="00E20980"/>
    <w:rsid w:val="00E21BA1"/>
    <w:rsid w:val="00E21BC1"/>
    <w:rsid w:val="00E221CA"/>
    <w:rsid w:val="00E22369"/>
    <w:rsid w:val="00E2278F"/>
    <w:rsid w:val="00E234D2"/>
    <w:rsid w:val="00E2351E"/>
    <w:rsid w:val="00E24378"/>
    <w:rsid w:val="00E2462A"/>
    <w:rsid w:val="00E24917"/>
    <w:rsid w:val="00E2520E"/>
    <w:rsid w:val="00E25C4D"/>
    <w:rsid w:val="00E25CFA"/>
    <w:rsid w:val="00E261BE"/>
    <w:rsid w:val="00E26751"/>
    <w:rsid w:val="00E269F9"/>
    <w:rsid w:val="00E26D19"/>
    <w:rsid w:val="00E27172"/>
    <w:rsid w:val="00E272C7"/>
    <w:rsid w:val="00E2751A"/>
    <w:rsid w:val="00E275B9"/>
    <w:rsid w:val="00E275FA"/>
    <w:rsid w:val="00E2764C"/>
    <w:rsid w:val="00E27691"/>
    <w:rsid w:val="00E27948"/>
    <w:rsid w:val="00E27AF3"/>
    <w:rsid w:val="00E3014B"/>
    <w:rsid w:val="00E30643"/>
    <w:rsid w:val="00E30B36"/>
    <w:rsid w:val="00E30CEA"/>
    <w:rsid w:val="00E30F1D"/>
    <w:rsid w:val="00E31130"/>
    <w:rsid w:val="00E311EE"/>
    <w:rsid w:val="00E3134F"/>
    <w:rsid w:val="00E31374"/>
    <w:rsid w:val="00E31CC2"/>
    <w:rsid w:val="00E32238"/>
    <w:rsid w:val="00E3231D"/>
    <w:rsid w:val="00E3252F"/>
    <w:rsid w:val="00E32999"/>
    <w:rsid w:val="00E329BE"/>
    <w:rsid w:val="00E32A8C"/>
    <w:rsid w:val="00E32E5A"/>
    <w:rsid w:val="00E32F56"/>
    <w:rsid w:val="00E33136"/>
    <w:rsid w:val="00E331C1"/>
    <w:rsid w:val="00E33343"/>
    <w:rsid w:val="00E336E1"/>
    <w:rsid w:val="00E33A77"/>
    <w:rsid w:val="00E33AC5"/>
    <w:rsid w:val="00E33BFE"/>
    <w:rsid w:val="00E33C42"/>
    <w:rsid w:val="00E341E8"/>
    <w:rsid w:val="00E34299"/>
    <w:rsid w:val="00E34A44"/>
    <w:rsid w:val="00E34E71"/>
    <w:rsid w:val="00E34E80"/>
    <w:rsid w:val="00E352F3"/>
    <w:rsid w:val="00E353BC"/>
    <w:rsid w:val="00E35BB2"/>
    <w:rsid w:val="00E36161"/>
    <w:rsid w:val="00E36166"/>
    <w:rsid w:val="00E36830"/>
    <w:rsid w:val="00E37566"/>
    <w:rsid w:val="00E3758F"/>
    <w:rsid w:val="00E376E4"/>
    <w:rsid w:val="00E37783"/>
    <w:rsid w:val="00E37899"/>
    <w:rsid w:val="00E37B43"/>
    <w:rsid w:val="00E37B5A"/>
    <w:rsid w:val="00E37DB7"/>
    <w:rsid w:val="00E406C7"/>
    <w:rsid w:val="00E4088A"/>
    <w:rsid w:val="00E40AEF"/>
    <w:rsid w:val="00E40EFA"/>
    <w:rsid w:val="00E413DB"/>
    <w:rsid w:val="00E41412"/>
    <w:rsid w:val="00E41A39"/>
    <w:rsid w:val="00E41E1C"/>
    <w:rsid w:val="00E4224C"/>
    <w:rsid w:val="00E42295"/>
    <w:rsid w:val="00E428D5"/>
    <w:rsid w:val="00E4318E"/>
    <w:rsid w:val="00E438F6"/>
    <w:rsid w:val="00E43CF9"/>
    <w:rsid w:val="00E441F7"/>
    <w:rsid w:val="00E4457B"/>
    <w:rsid w:val="00E44AAF"/>
    <w:rsid w:val="00E4504D"/>
    <w:rsid w:val="00E45724"/>
    <w:rsid w:val="00E45C0C"/>
    <w:rsid w:val="00E45E3E"/>
    <w:rsid w:val="00E462D2"/>
    <w:rsid w:val="00E46552"/>
    <w:rsid w:val="00E46602"/>
    <w:rsid w:val="00E46934"/>
    <w:rsid w:val="00E46940"/>
    <w:rsid w:val="00E46D2E"/>
    <w:rsid w:val="00E471E9"/>
    <w:rsid w:val="00E4747E"/>
    <w:rsid w:val="00E50282"/>
    <w:rsid w:val="00E504BC"/>
    <w:rsid w:val="00E50849"/>
    <w:rsid w:val="00E50892"/>
    <w:rsid w:val="00E50A8D"/>
    <w:rsid w:val="00E5105F"/>
    <w:rsid w:val="00E5172D"/>
    <w:rsid w:val="00E51AE5"/>
    <w:rsid w:val="00E520C7"/>
    <w:rsid w:val="00E521DD"/>
    <w:rsid w:val="00E5222E"/>
    <w:rsid w:val="00E5239F"/>
    <w:rsid w:val="00E52449"/>
    <w:rsid w:val="00E52571"/>
    <w:rsid w:val="00E525E6"/>
    <w:rsid w:val="00E52A1B"/>
    <w:rsid w:val="00E52F58"/>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0C05"/>
    <w:rsid w:val="00E615C6"/>
    <w:rsid w:val="00E619C2"/>
    <w:rsid w:val="00E61D0F"/>
    <w:rsid w:val="00E621A5"/>
    <w:rsid w:val="00E6286E"/>
    <w:rsid w:val="00E631DE"/>
    <w:rsid w:val="00E63685"/>
    <w:rsid w:val="00E63B05"/>
    <w:rsid w:val="00E63CC1"/>
    <w:rsid w:val="00E64266"/>
    <w:rsid w:val="00E64852"/>
    <w:rsid w:val="00E64BCA"/>
    <w:rsid w:val="00E64C33"/>
    <w:rsid w:val="00E64D57"/>
    <w:rsid w:val="00E64D77"/>
    <w:rsid w:val="00E6508C"/>
    <w:rsid w:val="00E650CC"/>
    <w:rsid w:val="00E65132"/>
    <w:rsid w:val="00E657EC"/>
    <w:rsid w:val="00E6582D"/>
    <w:rsid w:val="00E658AD"/>
    <w:rsid w:val="00E6591C"/>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1FD0"/>
    <w:rsid w:val="00E72151"/>
    <w:rsid w:val="00E723F4"/>
    <w:rsid w:val="00E72436"/>
    <w:rsid w:val="00E726C1"/>
    <w:rsid w:val="00E7274A"/>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B25"/>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9C2"/>
    <w:rsid w:val="00E85EB6"/>
    <w:rsid w:val="00E86223"/>
    <w:rsid w:val="00E8691C"/>
    <w:rsid w:val="00E86B38"/>
    <w:rsid w:val="00E86B7A"/>
    <w:rsid w:val="00E86FC5"/>
    <w:rsid w:val="00E86FEF"/>
    <w:rsid w:val="00E87057"/>
    <w:rsid w:val="00E87218"/>
    <w:rsid w:val="00E87244"/>
    <w:rsid w:val="00E874C6"/>
    <w:rsid w:val="00E87611"/>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5C8"/>
    <w:rsid w:val="00E9473C"/>
    <w:rsid w:val="00E94F6A"/>
    <w:rsid w:val="00E953B2"/>
    <w:rsid w:val="00E953CA"/>
    <w:rsid w:val="00E95831"/>
    <w:rsid w:val="00E95C6D"/>
    <w:rsid w:val="00E95D32"/>
    <w:rsid w:val="00E95D5E"/>
    <w:rsid w:val="00E95E93"/>
    <w:rsid w:val="00E95F7C"/>
    <w:rsid w:val="00E96776"/>
    <w:rsid w:val="00E96963"/>
    <w:rsid w:val="00E969C2"/>
    <w:rsid w:val="00E969E7"/>
    <w:rsid w:val="00E969F7"/>
    <w:rsid w:val="00E96B42"/>
    <w:rsid w:val="00E96B79"/>
    <w:rsid w:val="00E96D05"/>
    <w:rsid w:val="00E96DEE"/>
    <w:rsid w:val="00E978DE"/>
    <w:rsid w:val="00E9791D"/>
    <w:rsid w:val="00E97C2A"/>
    <w:rsid w:val="00E97E52"/>
    <w:rsid w:val="00EA02FE"/>
    <w:rsid w:val="00EA0F8F"/>
    <w:rsid w:val="00EA18E2"/>
    <w:rsid w:val="00EA1E2D"/>
    <w:rsid w:val="00EA207E"/>
    <w:rsid w:val="00EA225F"/>
    <w:rsid w:val="00EA2285"/>
    <w:rsid w:val="00EA30CC"/>
    <w:rsid w:val="00EA313A"/>
    <w:rsid w:val="00EA32AE"/>
    <w:rsid w:val="00EA3909"/>
    <w:rsid w:val="00EA3BC3"/>
    <w:rsid w:val="00EA448B"/>
    <w:rsid w:val="00EA496D"/>
    <w:rsid w:val="00EA4B51"/>
    <w:rsid w:val="00EA4E28"/>
    <w:rsid w:val="00EA4E47"/>
    <w:rsid w:val="00EA5E68"/>
    <w:rsid w:val="00EA64AE"/>
    <w:rsid w:val="00EA64BE"/>
    <w:rsid w:val="00EA6858"/>
    <w:rsid w:val="00EA68F1"/>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2AD3"/>
    <w:rsid w:val="00EB30C9"/>
    <w:rsid w:val="00EB3174"/>
    <w:rsid w:val="00EB3494"/>
    <w:rsid w:val="00EB34BB"/>
    <w:rsid w:val="00EB3526"/>
    <w:rsid w:val="00EB3542"/>
    <w:rsid w:val="00EB3571"/>
    <w:rsid w:val="00EB3A7F"/>
    <w:rsid w:val="00EB3DEB"/>
    <w:rsid w:val="00EB4190"/>
    <w:rsid w:val="00EB43CA"/>
    <w:rsid w:val="00EB4419"/>
    <w:rsid w:val="00EB4A2E"/>
    <w:rsid w:val="00EB4E65"/>
    <w:rsid w:val="00EB4F61"/>
    <w:rsid w:val="00EB5BA1"/>
    <w:rsid w:val="00EB5BEF"/>
    <w:rsid w:val="00EB5D05"/>
    <w:rsid w:val="00EB5EB4"/>
    <w:rsid w:val="00EB617E"/>
    <w:rsid w:val="00EB6687"/>
    <w:rsid w:val="00EB67F0"/>
    <w:rsid w:val="00EB6C71"/>
    <w:rsid w:val="00EB6E68"/>
    <w:rsid w:val="00EB6F8B"/>
    <w:rsid w:val="00EB7334"/>
    <w:rsid w:val="00EB75DB"/>
    <w:rsid w:val="00EB7640"/>
    <w:rsid w:val="00EB79EE"/>
    <w:rsid w:val="00EB7BA5"/>
    <w:rsid w:val="00EB7C44"/>
    <w:rsid w:val="00EB7C9D"/>
    <w:rsid w:val="00EC009A"/>
    <w:rsid w:val="00EC017C"/>
    <w:rsid w:val="00EC0429"/>
    <w:rsid w:val="00EC087D"/>
    <w:rsid w:val="00EC0916"/>
    <w:rsid w:val="00EC0F20"/>
    <w:rsid w:val="00EC11FF"/>
    <w:rsid w:val="00EC13C8"/>
    <w:rsid w:val="00EC145D"/>
    <w:rsid w:val="00EC1E1B"/>
    <w:rsid w:val="00EC264D"/>
    <w:rsid w:val="00EC2D50"/>
    <w:rsid w:val="00EC307D"/>
    <w:rsid w:val="00EC3176"/>
    <w:rsid w:val="00EC3275"/>
    <w:rsid w:val="00EC34E6"/>
    <w:rsid w:val="00EC375C"/>
    <w:rsid w:val="00EC39F9"/>
    <w:rsid w:val="00EC39FF"/>
    <w:rsid w:val="00EC3A90"/>
    <w:rsid w:val="00EC3B18"/>
    <w:rsid w:val="00EC3BC7"/>
    <w:rsid w:val="00EC3D87"/>
    <w:rsid w:val="00EC3ECF"/>
    <w:rsid w:val="00EC41D5"/>
    <w:rsid w:val="00EC42BB"/>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73D"/>
    <w:rsid w:val="00EC7A3B"/>
    <w:rsid w:val="00EC7C35"/>
    <w:rsid w:val="00EC7CF4"/>
    <w:rsid w:val="00ED002F"/>
    <w:rsid w:val="00ED0598"/>
    <w:rsid w:val="00ED0BAB"/>
    <w:rsid w:val="00ED1782"/>
    <w:rsid w:val="00ED1863"/>
    <w:rsid w:val="00ED1B52"/>
    <w:rsid w:val="00ED20B3"/>
    <w:rsid w:val="00ED248E"/>
    <w:rsid w:val="00ED2895"/>
    <w:rsid w:val="00ED28EB"/>
    <w:rsid w:val="00ED3123"/>
    <w:rsid w:val="00ED35CE"/>
    <w:rsid w:val="00ED406A"/>
    <w:rsid w:val="00ED43D6"/>
    <w:rsid w:val="00ED4757"/>
    <w:rsid w:val="00ED47A6"/>
    <w:rsid w:val="00ED495B"/>
    <w:rsid w:val="00ED4C07"/>
    <w:rsid w:val="00ED4DB7"/>
    <w:rsid w:val="00ED555C"/>
    <w:rsid w:val="00ED5686"/>
    <w:rsid w:val="00ED5BF9"/>
    <w:rsid w:val="00ED63C9"/>
    <w:rsid w:val="00ED643A"/>
    <w:rsid w:val="00ED734F"/>
    <w:rsid w:val="00ED741C"/>
    <w:rsid w:val="00ED76C3"/>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5DAA"/>
    <w:rsid w:val="00EE5E60"/>
    <w:rsid w:val="00EE60E7"/>
    <w:rsid w:val="00EE633C"/>
    <w:rsid w:val="00EE6579"/>
    <w:rsid w:val="00EE68D8"/>
    <w:rsid w:val="00EE6B75"/>
    <w:rsid w:val="00EE6CC4"/>
    <w:rsid w:val="00EE6D58"/>
    <w:rsid w:val="00EE6E96"/>
    <w:rsid w:val="00EE760D"/>
    <w:rsid w:val="00EE778F"/>
    <w:rsid w:val="00EE77C9"/>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33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957"/>
    <w:rsid w:val="00F03ABC"/>
    <w:rsid w:val="00F03E1D"/>
    <w:rsid w:val="00F03F48"/>
    <w:rsid w:val="00F03FEE"/>
    <w:rsid w:val="00F0418C"/>
    <w:rsid w:val="00F0420D"/>
    <w:rsid w:val="00F0547D"/>
    <w:rsid w:val="00F05495"/>
    <w:rsid w:val="00F054DC"/>
    <w:rsid w:val="00F05508"/>
    <w:rsid w:val="00F05622"/>
    <w:rsid w:val="00F064E5"/>
    <w:rsid w:val="00F066D0"/>
    <w:rsid w:val="00F06C78"/>
    <w:rsid w:val="00F07881"/>
    <w:rsid w:val="00F07CDF"/>
    <w:rsid w:val="00F10395"/>
    <w:rsid w:val="00F1042E"/>
    <w:rsid w:val="00F10450"/>
    <w:rsid w:val="00F106C9"/>
    <w:rsid w:val="00F10C25"/>
    <w:rsid w:val="00F10CA1"/>
    <w:rsid w:val="00F10E14"/>
    <w:rsid w:val="00F10FC1"/>
    <w:rsid w:val="00F111B8"/>
    <w:rsid w:val="00F114F5"/>
    <w:rsid w:val="00F11630"/>
    <w:rsid w:val="00F116E3"/>
    <w:rsid w:val="00F11935"/>
    <w:rsid w:val="00F11DED"/>
    <w:rsid w:val="00F12D02"/>
    <w:rsid w:val="00F12D05"/>
    <w:rsid w:val="00F12E72"/>
    <w:rsid w:val="00F1328F"/>
    <w:rsid w:val="00F13297"/>
    <w:rsid w:val="00F133C0"/>
    <w:rsid w:val="00F1369E"/>
    <w:rsid w:val="00F13769"/>
    <w:rsid w:val="00F13838"/>
    <w:rsid w:val="00F13929"/>
    <w:rsid w:val="00F13992"/>
    <w:rsid w:val="00F146A0"/>
    <w:rsid w:val="00F149EA"/>
    <w:rsid w:val="00F14C0A"/>
    <w:rsid w:val="00F1506D"/>
    <w:rsid w:val="00F15545"/>
    <w:rsid w:val="00F155FA"/>
    <w:rsid w:val="00F158AF"/>
    <w:rsid w:val="00F15A72"/>
    <w:rsid w:val="00F15BF5"/>
    <w:rsid w:val="00F15C51"/>
    <w:rsid w:val="00F15CA0"/>
    <w:rsid w:val="00F15F46"/>
    <w:rsid w:val="00F161E7"/>
    <w:rsid w:val="00F162AB"/>
    <w:rsid w:val="00F166B4"/>
    <w:rsid w:val="00F16EC6"/>
    <w:rsid w:val="00F1719E"/>
    <w:rsid w:val="00F17911"/>
    <w:rsid w:val="00F17B83"/>
    <w:rsid w:val="00F20060"/>
    <w:rsid w:val="00F20078"/>
    <w:rsid w:val="00F200F6"/>
    <w:rsid w:val="00F2047E"/>
    <w:rsid w:val="00F20735"/>
    <w:rsid w:val="00F20EE0"/>
    <w:rsid w:val="00F20FA0"/>
    <w:rsid w:val="00F21133"/>
    <w:rsid w:val="00F21310"/>
    <w:rsid w:val="00F213CB"/>
    <w:rsid w:val="00F21424"/>
    <w:rsid w:val="00F21435"/>
    <w:rsid w:val="00F2170C"/>
    <w:rsid w:val="00F21B73"/>
    <w:rsid w:val="00F21D76"/>
    <w:rsid w:val="00F222FB"/>
    <w:rsid w:val="00F22670"/>
    <w:rsid w:val="00F22E32"/>
    <w:rsid w:val="00F22EEB"/>
    <w:rsid w:val="00F22EFF"/>
    <w:rsid w:val="00F235A3"/>
    <w:rsid w:val="00F235CC"/>
    <w:rsid w:val="00F238FE"/>
    <w:rsid w:val="00F23A7C"/>
    <w:rsid w:val="00F23B81"/>
    <w:rsid w:val="00F23E4A"/>
    <w:rsid w:val="00F24290"/>
    <w:rsid w:val="00F242A8"/>
    <w:rsid w:val="00F242F1"/>
    <w:rsid w:val="00F2435E"/>
    <w:rsid w:val="00F245C1"/>
    <w:rsid w:val="00F24D4A"/>
    <w:rsid w:val="00F24D60"/>
    <w:rsid w:val="00F250A4"/>
    <w:rsid w:val="00F250B9"/>
    <w:rsid w:val="00F2544B"/>
    <w:rsid w:val="00F25B21"/>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ADD"/>
    <w:rsid w:val="00F30D76"/>
    <w:rsid w:val="00F30E27"/>
    <w:rsid w:val="00F310E7"/>
    <w:rsid w:val="00F31282"/>
    <w:rsid w:val="00F31741"/>
    <w:rsid w:val="00F317AD"/>
    <w:rsid w:val="00F319BF"/>
    <w:rsid w:val="00F31C2F"/>
    <w:rsid w:val="00F31CE8"/>
    <w:rsid w:val="00F323C0"/>
    <w:rsid w:val="00F32697"/>
    <w:rsid w:val="00F32BF8"/>
    <w:rsid w:val="00F33004"/>
    <w:rsid w:val="00F331A9"/>
    <w:rsid w:val="00F331E2"/>
    <w:rsid w:val="00F33569"/>
    <w:rsid w:val="00F33922"/>
    <w:rsid w:val="00F33AF7"/>
    <w:rsid w:val="00F33BCE"/>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9A0"/>
    <w:rsid w:val="00F42A44"/>
    <w:rsid w:val="00F43030"/>
    <w:rsid w:val="00F4311E"/>
    <w:rsid w:val="00F43173"/>
    <w:rsid w:val="00F4341A"/>
    <w:rsid w:val="00F43423"/>
    <w:rsid w:val="00F437C4"/>
    <w:rsid w:val="00F43F75"/>
    <w:rsid w:val="00F44425"/>
    <w:rsid w:val="00F4475E"/>
    <w:rsid w:val="00F44C0E"/>
    <w:rsid w:val="00F44C51"/>
    <w:rsid w:val="00F45304"/>
    <w:rsid w:val="00F45307"/>
    <w:rsid w:val="00F455AE"/>
    <w:rsid w:val="00F45951"/>
    <w:rsid w:val="00F45BBB"/>
    <w:rsid w:val="00F45F31"/>
    <w:rsid w:val="00F45F9E"/>
    <w:rsid w:val="00F4649B"/>
    <w:rsid w:val="00F46673"/>
    <w:rsid w:val="00F466C8"/>
    <w:rsid w:val="00F467F1"/>
    <w:rsid w:val="00F469B7"/>
    <w:rsid w:val="00F46BDE"/>
    <w:rsid w:val="00F4702F"/>
    <w:rsid w:val="00F472F7"/>
    <w:rsid w:val="00F506B8"/>
    <w:rsid w:val="00F507AC"/>
    <w:rsid w:val="00F509D3"/>
    <w:rsid w:val="00F50C08"/>
    <w:rsid w:val="00F50E76"/>
    <w:rsid w:val="00F5113E"/>
    <w:rsid w:val="00F519E2"/>
    <w:rsid w:val="00F51C4C"/>
    <w:rsid w:val="00F51FDC"/>
    <w:rsid w:val="00F5253B"/>
    <w:rsid w:val="00F5284D"/>
    <w:rsid w:val="00F52B7B"/>
    <w:rsid w:val="00F52DD5"/>
    <w:rsid w:val="00F53AD5"/>
    <w:rsid w:val="00F53DED"/>
    <w:rsid w:val="00F53EDF"/>
    <w:rsid w:val="00F54386"/>
    <w:rsid w:val="00F5474F"/>
    <w:rsid w:val="00F5550C"/>
    <w:rsid w:val="00F555DD"/>
    <w:rsid w:val="00F55702"/>
    <w:rsid w:val="00F55742"/>
    <w:rsid w:val="00F55BBC"/>
    <w:rsid w:val="00F55FE0"/>
    <w:rsid w:val="00F5609B"/>
    <w:rsid w:val="00F56275"/>
    <w:rsid w:val="00F56647"/>
    <w:rsid w:val="00F56C24"/>
    <w:rsid w:val="00F56E19"/>
    <w:rsid w:val="00F56E97"/>
    <w:rsid w:val="00F56EE6"/>
    <w:rsid w:val="00F57082"/>
    <w:rsid w:val="00F5768E"/>
    <w:rsid w:val="00F578E1"/>
    <w:rsid w:val="00F57DB8"/>
    <w:rsid w:val="00F601D3"/>
    <w:rsid w:val="00F60388"/>
    <w:rsid w:val="00F60D62"/>
    <w:rsid w:val="00F60E1A"/>
    <w:rsid w:val="00F60E22"/>
    <w:rsid w:val="00F61907"/>
    <w:rsid w:val="00F61A63"/>
    <w:rsid w:val="00F61DFF"/>
    <w:rsid w:val="00F6205D"/>
    <w:rsid w:val="00F621A0"/>
    <w:rsid w:val="00F6286C"/>
    <w:rsid w:val="00F62972"/>
    <w:rsid w:val="00F62B20"/>
    <w:rsid w:val="00F62C54"/>
    <w:rsid w:val="00F62DB6"/>
    <w:rsid w:val="00F62FC4"/>
    <w:rsid w:val="00F63297"/>
    <w:rsid w:val="00F63577"/>
    <w:rsid w:val="00F63F10"/>
    <w:rsid w:val="00F63FFA"/>
    <w:rsid w:val="00F642B9"/>
    <w:rsid w:val="00F6443E"/>
    <w:rsid w:val="00F64C67"/>
    <w:rsid w:val="00F64FEF"/>
    <w:rsid w:val="00F6513D"/>
    <w:rsid w:val="00F65822"/>
    <w:rsid w:val="00F659A5"/>
    <w:rsid w:val="00F65A3C"/>
    <w:rsid w:val="00F65D06"/>
    <w:rsid w:val="00F66197"/>
    <w:rsid w:val="00F663DD"/>
    <w:rsid w:val="00F66516"/>
    <w:rsid w:val="00F66E53"/>
    <w:rsid w:val="00F66F8A"/>
    <w:rsid w:val="00F670B1"/>
    <w:rsid w:val="00F6724B"/>
    <w:rsid w:val="00F6793E"/>
    <w:rsid w:val="00F679C5"/>
    <w:rsid w:val="00F67B0C"/>
    <w:rsid w:val="00F67D71"/>
    <w:rsid w:val="00F70338"/>
    <w:rsid w:val="00F70377"/>
    <w:rsid w:val="00F70917"/>
    <w:rsid w:val="00F71207"/>
    <w:rsid w:val="00F71238"/>
    <w:rsid w:val="00F71CBA"/>
    <w:rsid w:val="00F72311"/>
    <w:rsid w:val="00F7245B"/>
    <w:rsid w:val="00F72496"/>
    <w:rsid w:val="00F72B06"/>
    <w:rsid w:val="00F72DA3"/>
    <w:rsid w:val="00F737C2"/>
    <w:rsid w:val="00F738D1"/>
    <w:rsid w:val="00F745F0"/>
    <w:rsid w:val="00F74BA6"/>
    <w:rsid w:val="00F74FE2"/>
    <w:rsid w:val="00F7608C"/>
    <w:rsid w:val="00F760C6"/>
    <w:rsid w:val="00F7647E"/>
    <w:rsid w:val="00F76E93"/>
    <w:rsid w:val="00F76ECF"/>
    <w:rsid w:val="00F80019"/>
    <w:rsid w:val="00F80155"/>
    <w:rsid w:val="00F804A1"/>
    <w:rsid w:val="00F804D0"/>
    <w:rsid w:val="00F8078F"/>
    <w:rsid w:val="00F80851"/>
    <w:rsid w:val="00F80F9C"/>
    <w:rsid w:val="00F812E8"/>
    <w:rsid w:val="00F8138C"/>
    <w:rsid w:val="00F8161E"/>
    <w:rsid w:val="00F81773"/>
    <w:rsid w:val="00F81922"/>
    <w:rsid w:val="00F81A3D"/>
    <w:rsid w:val="00F81C1F"/>
    <w:rsid w:val="00F81EBA"/>
    <w:rsid w:val="00F81F03"/>
    <w:rsid w:val="00F8264E"/>
    <w:rsid w:val="00F826D6"/>
    <w:rsid w:val="00F828BD"/>
    <w:rsid w:val="00F828EA"/>
    <w:rsid w:val="00F82935"/>
    <w:rsid w:val="00F829DB"/>
    <w:rsid w:val="00F82F71"/>
    <w:rsid w:val="00F82F75"/>
    <w:rsid w:val="00F834E8"/>
    <w:rsid w:val="00F83F71"/>
    <w:rsid w:val="00F843AC"/>
    <w:rsid w:val="00F843EA"/>
    <w:rsid w:val="00F843F9"/>
    <w:rsid w:val="00F844CA"/>
    <w:rsid w:val="00F84B52"/>
    <w:rsid w:val="00F84CE8"/>
    <w:rsid w:val="00F84DC0"/>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A3"/>
    <w:rsid w:val="00F91F59"/>
    <w:rsid w:val="00F92458"/>
    <w:rsid w:val="00F925B8"/>
    <w:rsid w:val="00F92646"/>
    <w:rsid w:val="00F92CC0"/>
    <w:rsid w:val="00F9323A"/>
    <w:rsid w:val="00F935BB"/>
    <w:rsid w:val="00F93F3A"/>
    <w:rsid w:val="00F94390"/>
    <w:rsid w:val="00F94968"/>
    <w:rsid w:val="00F94EE3"/>
    <w:rsid w:val="00F95187"/>
    <w:rsid w:val="00F9519F"/>
    <w:rsid w:val="00F95474"/>
    <w:rsid w:val="00F95531"/>
    <w:rsid w:val="00F95759"/>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16"/>
    <w:rsid w:val="00FA54DA"/>
    <w:rsid w:val="00FA586B"/>
    <w:rsid w:val="00FA5AD8"/>
    <w:rsid w:val="00FA5BB7"/>
    <w:rsid w:val="00FA5C39"/>
    <w:rsid w:val="00FA5D3B"/>
    <w:rsid w:val="00FA5F94"/>
    <w:rsid w:val="00FA619F"/>
    <w:rsid w:val="00FA63D7"/>
    <w:rsid w:val="00FA641E"/>
    <w:rsid w:val="00FA66BC"/>
    <w:rsid w:val="00FA71BD"/>
    <w:rsid w:val="00FA730A"/>
    <w:rsid w:val="00FA7884"/>
    <w:rsid w:val="00FA7AF8"/>
    <w:rsid w:val="00FB00C4"/>
    <w:rsid w:val="00FB06C3"/>
    <w:rsid w:val="00FB07D7"/>
    <w:rsid w:val="00FB08DE"/>
    <w:rsid w:val="00FB0F34"/>
    <w:rsid w:val="00FB12CE"/>
    <w:rsid w:val="00FB1442"/>
    <w:rsid w:val="00FB158F"/>
    <w:rsid w:val="00FB1A22"/>
    <w:rsid w:val="00FB1F65"/>
    <w:rsid w:val="00FB260C"/>
    <w:rsid w:val="00FB26F5"/>
    <w:rsid w:val="00FB2843"/>
    <w:rsid w:val="00FB287A"/>
    <w:rsid w:val="00FB2CBA"/>
    <w:rsid w:val="00FB3476"/>
    <w:rsid w:val="00FB34B8"/>
    <w:rsid w:val="00FB3B44"/>
    <w:rsid w:val="00FB3C44"/>
    <w:rsid w:val="00FB3D92"/>
    <w:rsid w:val="00FB47A8"/>
    <w:rsid w:val="00FB51F4"/>
    <w:rsid w:val="00FB536D"/>
    <w:rsid w:val="00FB580D"/>
    <w:rsid w:val="00FB5BA6"/>
    <w:rsid w:val="00FB5CD6"/>
    <w:rsid w:val="00FB658E"/>
    <w:rsid w:val="00FB6858"/>
    <w:rsid w:val="00FB68D7"/>
    <w:rsid w:val="00FB6911"/>
    <w:rsid w:val="00FB701C"/>
    <w:rsid w:val="00FB704D"/>
    <w:rsid w:val="00FB7068"/>
    <w:rsid w:val="00FB7106"/>
    <w:rsid w:val="00FB7B89"/>
    <w:rsid w:val="00FC00E5"/>
    <w:rsid w:val="00FC01AC"/>
    <w:rsid w:val="00FC0256"/>
    <w:rsid w:val="00FC0277"/>
    <w:rsid w:val="00FC0668"/>
    <w:rsid w:val="00FC0CAE"/>
    <w:rsid w:val="00FC1007"/>
    <w:rsid w:val="00FC118C"/>
    <w:rsid w:val="00FC1829"/>
    <w:rsid w:val="00FC1B4A"/>
    <w:rsid w:val="00FC1B92"/>
    <w:rsid w:val="00FC25DB"/>
    <w:rsid w:val="00FC2D8E"/>
    <w:rsid w:val="00FC2E6A"/>
    <w:rsid w:val="00FC31EF"/>
    <w:rsid w:val="00FC33C0"/>
    <w:rsid w:val="00FC35F0"/>
    <w:rsid w:val="00FC3900"/>
    <w:rsid w:val="00FC3BCE"/>
    <w:rsid w:val="00FC3F6C"/>
    <w:rsid w:val="00FC40F6"/>
    <w:rsid w:val="00FC4134"/>
    <w:rsid w:val="00FC43C0"/>
    <w:rsid w:val="00FC4600"/>
    <w:rsid w:val="00FC4758"/>
    <w:rsid w:val="00FC4DE4"/>
    <w:rsid w:val="00FC51D7"/>
    <w:rsid w:val="00FC52CE"/>
    <w:rsid w:val="00FC5380"/>
    <w:rsid w:val="00FC597C"/>
    <w:rsid w:val="00FC679F"/>
    <w:rsid w:val="00FC693A"/>
    <w:rsid w:val="00FC6B41"/>
    <w:rsid w:val="00FC6BC7"/>
    <w:rsid w:val="00FC726C"/>
    <w:rsid w:val="00FC728C"/>
    <w:rsid w:val="00FC7681"/>
    <w:rsid w:val="00FC7A78"/>
    <w:rsid w:val="00FD07CC"/>
    <w:rsid w:val="00FD0B25"/>
    <w:rsid w:val="00FD0D34"/>
    <w:rsid w:val="00FD1138"/>
    <w:rsid w:val="00FD1419"/>
    <w:rsid w:val="00FD1A7D"/>
    <w:rsid w:val="00FD1E44"/>
    <w:rsid w:val="00FD2082"/>
    <w:rsid w:val="00FD2861"/>
    <w:rsid w:val="00FD2AC4"/>
    <w:rsid w:val="00FD2B7B"/>
    <w:rsid w:val="00FD35CC"/>
    <w:rsid w:val="00FD3628"/>
    <w:rsid w:val="00FD3C94"/>
    <w:rsid w:val="00FD3D90"/>
    <w:rsid w:val="00FD4112"/>
    <w:rsid w:val="00FD43D2"/>
    <w:rsid w:val="00FD457E"/>
    <w:rsid w:val="00FD4A81"/>
    <w:rsid w:val="00FD53CB"/>
    <w:rsid w:val="00FD6402"/>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0993"/>
    <w:rsid w:val="00FE19F4"/>
    <w:rsid w:val="00FE1A1C"/>
    <w:rsid w:val="00FE2374"/>
    <w:rsid w:val="00FE26AA"/>
    <w:rsid w:val="00FE2793"/>
    <w:rsid w:val="00FE2E34"/>
    <w:rsid w:val="00FE3136"/>
    <w:rsid w:val="00FE326C"/>
    <w:rsid w:val="00FE3398"/>
    <w:rsid w:val="00FE3C6C"/>
    <w:rsid w:val="00FE4404"/>
    <w:rsid w:val="00FE48F2"/>
    <w:rsid w:val="00FE4951"/>
    <w:rsid w:val="00FE4995"/>
    <w:rsid w:val="00FE49DB"/>
    <w:rsid w:val="00FE4B2B"/>
    <w:rsid w:val="00FE5C4F"/>
    <w:rsid w:val="00FE5E9B"/>
    <w:rsid w:val="00FE6169"/>
    <w:rsid w:val="00FE67EE"/>
    <w:rsid w:val="00FE6A35"/>
    <w:rsid w:val="00FE6A89"/>
    <w:rsid w:val="00FE7349"/>
    <w:rsid w:val="00FE75E9"/>
    <w:rsid w:val="00FE768D"/>
    <w:rsid w:val="00FE7839"/>
    <w:rsid w:val="00FE7935"/>
    <w:rsid w:val="00FE7A84"/>
    <w:rsid w:val="00FE7F2C"/>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492D"/>
    <w:rsid w:val="00FF538A"/>
    <w:rsid w:val="00FF5531"/>
    <w:rsid w:val="00FF56D7"/>
    <w:rsid w:val="00FF5AF9"/>
    <w:rsid w:val="00FF5D45"/>
    <w:rsid w:val="00FF63C5"/>
    <w:rsid w:val="00FF65C8"/>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19F24D"/>
  <w15:docId w15:val="{83AEAFF2-1F43-47A7-A3A6-3184A7C7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38C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hAnsi="Calibri"/>
      <w:lang w:val="en-GB" w:eastAsia="en-US"/>
    </w:rPr>
  </w:style>
  <w:style w:type="paragraph" w:styleId="Heading1">
    <w:name w:val="heading 1"/>
    <w:basedOn w:val="Normal"/>
    <w:next w:val="Normal"/>
    <w:link w:val="Heading1Char"/>
    <w:uiPriority w:val="9"/>
    <w:qFormat/>
    <w:rsid w:val="00BB474F"/>
    <w:pPr>
      <w:keepNext/>
      <w:spacing w:before="240" w:after="60"/>
      <w:jc w:val="center"/>
      <w:outlineLvl w:val="0"/>
    </w:pPr>
    <w:rPr>
      <w:rFonts w:asciiTheme="minorHAnsi" w:eastAsia="SimHei" w:hAnsiTheme="minorHAnsi" w:cs="Arial"/>
      <w:b/>
      <w:bCs/>
      <w:kern w:val="32"/>
      <w:sz w:val="32"/>
      <w:szCs w:val="32"/>
    </w:rPr>
  </w:style>
  <w:style w:type="paragraph" w:styleId="Heading2">
    <w:name w:val="heading 2"/>
    <w:basedOn w:val="Normal"/>
    <w:next w:val="Normal"/>
    <w:link w:val="Heading2Char"/>
    <w:qFormat/>
    <w:rsid w:val="008149B6"/>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93296E"/>
    <w:pPr>
      <w:keepNext/>
      <w:spacing w:before="240" w:after="60"/>
      <w:outlineLvl w:val="2"/>
    </w:pPr>
    <w:rPr>
      <w:rFonts w:eastAsia="Times New Roman"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74F"/>
    <w:rPr>
      <w:rFonts w:asciiTheme="minorHAnsi" w:eastAsia="SimHei" w:hAnsiTheme="minorHAnsi" w:cs="Arial"/>
      <w:b/>
      <w:bCs/>
      <w:kern w:val="32"/>
      <w:sz w:val="32"/>
      <w:szCs w:val="32"/>
      <w:lang w:val="en-GB" w:eastAsia="en-US"/>
    </w:rPr>
  </w:style>
  <w:style w:type="character" w:customStyle="1" w:styleId="Heading2Char">
    <w:name w:val="Heading 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AE7A1C"/>
    <w:pPr>
      <w:tabs>
        <w:tab w:val="clear" w:pos="1276"/>
        <w:tab w:val="clear" w:pos="1843"/>
        <w:tab w:val="clear" w:pos="5387"/>
        <w:tab w:val="clear" w:pos="5954"/>
        <w:tab w:val="left" w:leader="dot" w:pos="8789"/>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3E649A"/>
    <w:pPr>
      <w:keepNext/>
      <w:tabs>
        <w:tab w:val="clear" w:pos="567"/>
        <w:tab w:val="clear" w:pos="5387"/>
        <w:tab w:val="clear" w:pos="5954"/>
      </w:tabs>
      <w:spacing w:before="80" w:after="80"/>
      <w:jc w:val="center"/>
    </w:pPr>
    <w:rPr>
      <w:rFonts w:eastAsia="STKaiti"/>
      <w:bCs/>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AE7A1C"/>
    <w:pPr>
      <w:tabs>
        <w:tab w:val="clear" w:pos="1276"/>
        <w:tab w:val="clear" w:pos="1843"/>
        <w:tab w:val="clear" w:pos="5387"/>
        <w:tab w:val="clear" w:pos="5954"/>
        <w:tab w:val="left" w:leader="dot" w:pos="8789"/>
        <w:tab w:val="right" w:pos="9072"/>
      </w:tabs>
      <w:spacing w:before="60"/>
      <w:ind w:left="568" w:hanging="284"/>
      <w:jc w:val="left"/>
    </w:pPr>
    <w:rPr>
      <w:rFonts w:eastAsia="STKaiti"/>
    </w:r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A448EF"/>
    <w:pPr>
      <w:spacing w:before="240"/>
    </w:pPr>
    <w:rPr>
      <w:rFonts w:ascii="Arial" w:eastAsia="SimHei" w:hAnsi="Arial"/>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bCs w:val="0"/>
      <w:i/>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9F279B"/>
    <w:pPr>
      <w:keepLines/>
      <w:tabs>
        <w:tab w:val="clear" w:pos="567"/>
        <w:tab w:val="clear" w:pos="1276"/>
        <w:tab w:val="clear" w:pos="1843"/>
        <w:tab w:val="clear" w:pos="5387"/>
        <w:tab w:val="clear" w:pos="5954"/>
        <w:tab w:val="left" w:pos="794"/>
      </w:tabs>
      <w:spacing w:after="0" w:line="220" w:lineRule="exact"/>
      <w:jc w:val="left"/>
    </w:pPr>
    <w:rPr>
      <w:rFonts w:eastAsia="SimSun"/>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character" w:customStyle="1" w:styleId="st">
    <w:name w:val="st"/>
    <w:basedOn w:val="DefaultParagraphFont"/>
    <w:rsid w:val="00CA2F25"/>
  </w:style>
  <w:style w:type="character" w:customStyle="1" w:styleId="shorttext">
    <w:name w:val="short_text"/>
    <w:basedOn w:val="DefaultParagraphFont"/>
    <w:rsid w:val="008B42B4"/>
  </w:style>
  <w:style w:type="table" w:customStyle="1" w:styleId="GridTable1Light-Accent11">
    <w:name w:val="Grid Table 1 Light - Accent 11"/>
    <w:basedOn w:val="TableNormal"/>
    <w:uiPriority w:val="46"/>
    <w:rsid w:val="00547C5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9">
    <w:name w:val="Table Grid29"/>
    <w:basedOn w:val="TableNormal"/>
    <w:next w:val="TableGrid"/>
    <w:uiPriority w:val="39"/>
    <w:rsid w:val="00F31C2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77247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2A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1">
    <w:name w:val="Enumlev1"/>
    <w:basedOn w:val="enumlev2"/>
    <w:qFormat/>
    <w:rsid w:val="00ED2895"/>
    <w:pPr>
      <w:ind w:left="794" w:hanging="794"/>
      <w:jc w:val="both"/>
    </w:pPr>
    <w:rPr>
      <w:rFonts w:asciiTheme="minorHAnsi" w:hAnsiTheme="minorHAnsi"/>
      <w:sz w:val="20"/>
      <w:lang w:val="en-US"/>
    </w:rPr>
  </w:style>
  <w:style w:type="table" w:customStyle="1" w:styleId="TableGrid33">
    <w:name w:val="Table Grid33"/>
    <w:basedOn w:val="TableNormal"/>
    <w:next w:val="TableGrid"/>
    <w:rsid w:val="00F30AD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B559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7270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4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DD7DF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D3171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652A4"/>
    <w:rPr>
      <w:color w:val="605E5C"/>
      <w:shd w:val="clear" w:color="auto" w:fill="E1DFDD"/>
    </w:rPr>
  </w:style>
  <w:style w:type="character" w:customStyle="1" w:styleId="Bodytext4">
    <w:name w:val="Body text_"/>
    <w:basedOn w:val="DefaultParagraphFont"/>
    <w:link w:val="BodyText6"/>
    <w:rsid w:val="00691FE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91FE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table" w:customStyle="1" w:styleId="TableGrid28">
    <w:name w:val="Table Grid28"/>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691FE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noProof/>
      <w:sz w:val="24"/>
      <w:szCs w:val="24"/>
      <w:lang w:val="en-US" w:eastAsia="en-GB"/>
    </w:rPr>
  </w:style>
  <w:style w:type="table" w:customStyle="1" w:styleId="TableGrid32">
    <w:name w:val="Table Grid32"/>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691FEC"/>
  </w:style>
  <w:style w:type="table" w:customStyle="1" w:styleId="TableGrid39">
    <w:name w:val="Table Grid3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91FEC"/>
  </w:style>
  <w:style w:type="numbering" w:customStyle="1" w:styleId="NoList25">
    <w:name w:val="No List25"/>
    <w:next w:val="NoList"/>
    <w:uiPriority w:val="99"/>
    <w:semiHidden/>
    <w:unhideWhenUsed/>
    <w:rsid w:val="00691FEC"/>
  </w:style>
  <w:style w:type="numbering" w:customStyle="1" w:styleId="NoList32">
    <w:name w:val="No List32"/>
    <w:next w:val="NoList"/>
    <w:uiPriority w:val="99"/>
    <w:semiHidden/>
    <w:unhideWhenUsed/>
    <w:rsid w:val="00691FEC"/>
  </w:style>
  <w:style w:type="paragraph" w:customStyle="1" w:styleId="MVTUOverskrift">
    <w:name w:val="MVTU_Overskrift"/>
    <w:basedOn w:val="Normal"/>
    <w:next w:val="MVTUBrdtekst"/>
    <w:semiHidden/>
    <w:rsid w:val="00691FEC"/>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noProof/>
      <w:spacing w:val="2"/>
      <w:kern w:val="26"/>
      <w:sz w:val="22"/>
      <w:szCs w:val="22"/>
      <w:lang w:val="da-DK" w:eastAsia="da-DK"/>
    </w:rPr>
  </w:style>
  <w:style w:type="table" w:customStyle="1" w:styleId="TableGrid11011">
    <w:name w:val="Table Grid11011"/>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91FEC"/>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noProof/>
      <w:color w:val="FFFFFF" w:themeColor="background1"/>
      <w:sz w:val="12"/>
      <w:szCs w:val="22"/>
      <w:lang w:val="en-US" w:eastAsia="zh-CN"/>
    </w:rPr>
  </w:style>
  <w:style w:type="numbering" w:customStyle="1" w:styleId="NoList26">
    <w:name w:val="No List26"/>
    <w:next w:val="NoList"/>
    <w:uiPriority w:val="99"/>
    <w:semiHidden/>
    <w:unhideWhenUsed/>
    <w:rsid w:val="00691FEC"/>
  </w:style>
  <w:style w:type="paragraph" w:customStyle="1" w:styleId="TOCHeading1">
    <w:name w:val="TOC Heading1"/>
    <w:basedOn w:val="Heading1"/>
    <w:next w:val="Normal"/>
    <w:uiPriority w:val="39"/>
    <w:semiHidden/>
    <w:unhideWhenUsed/>
    <w:qFormat/>
    <w:rsid w:val="00691FEC"/>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noProof/>
      <w:color w:val="365F91"/>
      <w:kern w:val="0"/>
      <w:sz w:val="28"/>
      <w:szCs w:val="28"/>
      <w:lang w:val="en-US" w:eastAsia="ja-JP"/>
    </w:rPr>
  </w:style>
  <w:style w:type="numbering" w:customStyle="1" w:styleId="NoList27">
    <w:name w:val="No List27"/>
    <w:next w:val="NoList"/>
    <w:uiPriority w:val="99"/>
    <w:semiHidden/>
    <w:unhideWhenUsed/>
    <w:rsid w:val="00691FEC"/>
  </w:style>
  <w:style w:type="numbering" w:customStyle="1" w:styleId="NoList112">
    <w:name w:val="No List112"/>
    <w:next w:val="NoList"/>
    <w:uiPriority w:val="99"/>
    <w:semiHidden/>
    <w:unhideWhenUsed/>
    <w:rsid w:val="00691FEC"/>
  </w:style>
  <w:style w:type="table" w:customStyle="1" w:styleId="TableGrid114">
    <w:name w:val="Table Grid114"/>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691FEC"/>
  </w:style>
  <w:style w:type="table" w:customStyle="1" w:styleId="TableGrid210">
    <w:name w:val="Table Grid210"/>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691FEC"/>
    <w:rPr>
      <w:color w:val="0000FF"/>
      <w:u w:val="single"/>
    </w:rPr>
  </w:style>
  <w:style w:type="table" w:customStyle="1" w:styleId="TableGrid311">
    <w:name w:val="Table Grid311"/>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691FEC"/>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91FEC"/>
    <w:rPr>
      <w:rFonts w:eastAsia="Times New Roman" w:cs="Calibri"/>
      <w:lang w:eastAsia="en-US"/>
    </w:rPr>
  </w:style>
  <w:style w:type="character" w:customStyle="1" w:styleId="BodyTextIndentChar1">
    <w:name w:val="Body Text Indent Char1"/>
    <w:basedOn w:val="DefaultParagraphFont"/>
    <w:uiPriority w:val="99"/>
    <w:semiHidden/>
    <w:rsid w:val="00691FEC"/>
    <w:rPr>
      <w:rFonts w:eastAsia="Times New Roman" w:cs="Calibri"/>
      <w:sz w:val="22"/>
      <w:szCs w:val="22"/>
      <w:lang w:eastAsia="en-US"/>
    </w:rPr>
  </w:style>
  <w:style w:type="character" w:customStyle="1" w:styleId="BodyText3Char1">
    <w:name w:val="Body Text 3 Char1"/>
    <w:basedOn w:val="DefaultParagraphFont"/>
    <w:uiPriority w:val="99"/>
    <w:semiHidden/>
    <w:rsid w:val="00691FEC"/>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91FEC"/>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91FEC"/>
    <w:rPr>
      <w:rFonts w:eastAsia="Times New Roman" w:cs="Calibri"/>
      <w:sz w:val="16"/>
      <w:szCs w:val="16"/>
      <w:lang w:eastAsia="en-US"/>
    </w:rPr>
  </w:style>
  <w:style w:type="character" w:customStyle="1" w:styleId="PlainTextChar1">
    <w:name w:val="Plain Text Char1"/>
    <w:basedOn w:val="DefaultParagraphFont"/>
    <w:uiPriority w:val="99"/>
    <w:semiHidden/>
    <w:rsid w:val="00691FEC"/>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91FEC"/>
    <w:rPr>
      <w:rFonts w:eastAsia="Times New Roman" w:cs="Calibri"/>
      <w:sz w:val="22"/>
      <w:szCs w:val="22"/>
      <w:lang w:eastAsia="en-US"/>
    </w:rPr>
  </w:style>
  <w:style w:type="character" w:customStyle="1" w:styleId="CommentSubjectChar1">
    <w:name w:val="Comment Subject Char1"/>
    <w:basedOn w:val="CommentTextChar1"/>
    <w:uiPriority w:val="99"/>
    <w:semiHidden/>
    <w:rsid w:val="00691FEC"/>
    <w:rPr>
      <w:rFonts w:eastAsia="Times New Roman" w:cs="Calibri"/>
      <w:b/>
      <w:bCs/>
      <w:lang w:eastAsia="en-US"/>
    </w:rPr>
  </w:style>
  <w:style w:type="numbering" w:customStyle="1" w:styleId="NoList29">
    <w:name w:val="No List29"/>
    <w:next w:val="NoList"/>
    <w:uiPriority w:val="99"/>
    <w:semiHidden/>
    <w:unhideWhenUsed/>
    <w:rsid w:val="00691FEC"/>
  </w:style>
  <w:style w:type="numbering" w:customStyle="1" w:styleId="NoList113">
    <w:name w:val="No List113"/>
    <w:next w:val="NoList"/>
    <w:uiPriority w:val="99"/>
    <w:semiHidden/>
    <w:unhideWhenUsed/>
    <w:rsid w:val="00691FEC"/>
  </w:style>
  <w:style w:type="table" w:customStyle="1" w:styleId="TableGrid115">
    <w:name w:val="Table Grid115"/>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691FEC"/>
  </w:style>
  <w:style w:type="table" w:customStyle="1" w:styleId="TableGrid211">
    <w:name w:val="Table Grid211"/>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91FEC"/>
  </w:style>
  <w:style w:type="table" w:customStyle="1" w:styleId="TableProfessional5">
    <w:name w:val="Table Professional5"/>
    <w:basedOn w:val="TableNormal"/>
    <w:next w:val="TableProfessional"/>
    <w:semiHidden/>
    <w:unhideWhenUsed/>
    <w:rsid w:val="00691FE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91FEC"/>
    <w:pPr>
      <w:spacing w:after="160" w:line="259" w:lineRule="auto"/>
    </w:pPr>
    <w:rPr>
      <w:rFonts w:eastAsia="Times New Roman"/>
      <w:sz w:val="2"/>
      <w:lang w:val="en-GB"/>
    </w:rPr>
  </w:style>
  <w:style w:type="table" w:customStyle="1" w:styleId="TableNormal1">
    <w:name w:val="Table Normal1"/>
    <w:uiPriority w:val="2"/>
    <w:semiHidden/>
    <w:unhideWhenUsed/>
    <w:qFormat/>
    <w:rsid w:val="00691FE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91FE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691FEC"/>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91FEC"/>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91FEC"/>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91FEC"/>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91FEC"/>
    <w:rPr>
      <w:rFonts w:ascii="Calibri" w:eastAsia="Times New Roman" w:hAnsi="Calibri"/>
      <w:noProof/>
      <w:lang w:eastAsia="en-US"/>
    </w:rPr>
  </w:style>
  <w:style w:type="table" w:customStyle="1" w:styleId="TableGrid47">
    <w:name w:val="Table Grid47"/>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691FEC"/>
  </w:style>
  <w:style w:type="table" w:customStyle="1" w:styleId="TableGrid49">
    <w:name w:val="Table Grid4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691FEC"/>
  </w:style>
  <w:style w:type="numbering" w:customStyle="1" w:styleId="NoList115">
    <w:name w:val="No List115"/>
    <w:next w:val="NoList"/>
    <w:uiPriority w:val="99"/>
    <w:semiHidden/>
    <w:unhideWhenUsed/>
    <w:rsid w:val="00691FEC"/>
  </w:style>
  <w:style w:type="table" w:customStyle="1" w:styleId="TableGrid117">
    <w:name w:val="Table Grid117"/>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691FEC"/>
  </w:style>
  <w:style w:type="table" w:customStyle="1" w:styleId="TableGrid213">
    <w:name w:val="Table Grid213"/>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91FEC"/>
  </w:style>
  <w:style w:type="table" w:customStyle="1" w:styleId="TableGrid50">
    <w:name w:val="Table Grid50"/>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91FEC"/>
  </w:style>
  <w:style w:type="numbering" w:customStyle="1" w:styleId="NoList117">
    <w:name w:val="No List117"/>
    <w:next w:val="NoList"/>
    <w:uiPriority w:val="99"/>
    <w:semiHidden/>
    <w:unhideWhenUsed/>
    <w:rsid w:val="00691FEC"/>
  </w:style>
  <w:style w:type="table" w:customStyle="1" w:styleId="TableGrid118">
    <w:name w:val="Table Grid118"/>
    <w:basedOn w:val="TableNormal"/>
    <w:next w:val="TableGrid"/>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91FEC"/>
  </w:style>
  <w:style w:type="table" w:customStyle="1" w:styleId="TableGrid215">
    <w:name w:val="Table Grid215"/>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91FE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91FE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91FEC"/>
    <w:rPr>
      <w:rFonts w:ascii="Times" w:eastAsia="Times New Roman" w:hAnsi="Times"/>
    </w:rPr>
    <w:tblPr/>
  </w:style>
  <w:style w:type="table" w:customStyle="1" w:styleId="TableProfessional6">
    <w:name w:val="Table Professional6"/>
    <w:basedOn w:val="TableNormal"/>
    <w:next w:val="TableProfessional"/>
    <w:rsid w:val="00691FE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91FE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91FE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91FE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91FEC"/>
  </w:style>
  <w:style w:type="table" w:customStyle="1" w:styleId="TableList321">
    <w:name w:val="Table List 32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91FEC"/>
  </w:style>
  <w:style w:type="table" w:customStyle="1" w:styleId="TableGrid314">
    <w:name w:val="Table Grid314"/>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91FEC"/>
  </w:style>
  <w:style w:type="table" w:customStyle="1" w:styleId="TableGrid410">
    <w:name w:val="Table Grid410"/>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91FEC"/>
  </w:style>
  <w:style w:type="numbering" w:customStyle="1" w:styleId="NoList71">
    <w:name w:val="No List71"/>
    <w:next w:val="NoList"/>
    <w:uiPriority w:val="99"/>
    <w:semiHidden/>
    <w:unhideWhenUsed/>
    <w:rsid w:val="00691FEC"/>
  </w:style>
  <w:style w:type="table" w:customStyle="1" w:styleId="TableGrid51">
    <w:name w:val="Table Grid51"/>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91FEC"/>
  </w:style>
  <w:style w:type="numbering" w:customStyle="1" w:styleId="NoList91">
    <w:name w:val="No List91"/>
    <w:next w:val="NoList"/>
    <w:uiPriority w:val="99"/>
    <w:semiHidden/>
    <w:unhideWhenUsed/>
    <w:rsid w:val="00691FEC"/>
  </w:style>
  <w:style w:type="numbering" w:customStyle="1" w:styleId="NoList101">
    <w:name w:val="No List101"/>
    <w:next w:val="NoList"/>
    <w:uiPriority w:val="99"/>
    <w:semiHidden/>
    <w:unhideWhenUsed/>
    <w:rsid w:val="00691FEC"/>
  </w:style>
  <w:style w:type="table" w:customStyle="1" w:styleId="TableGrid61">
    <w:name w:val="Table Grid61"/>
    <w:basedOn w:val="TableNormal"/>
    <w:next w:val="TableGrid"/>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91FEC"/>
  </w:style>
  <w:style w:type="table" w:customStyle="1" w:styleId="TableGrid710">
    <w:name w:val="Table Grid71"/>
    <w:basedOn w:val="TableNormal"/>
    <w:next w:val="TableGrid"/>
    <w:uiPriority w:val="59"/>
    <w:rsid w:val="00691FE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91FEC"/>
  </w:style>
  <w:style w:type="table" w:customStyle="1" w:styleId="TableGrid810">
    <w:name w:val="Table Grid81"/>
    <w:basedOn w:val="TableNormal"/>
    <w:next w:val="TableGrid"/>
    <w:uiPriority w:val="59"/>
    <w:rsid w:val="00691FE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91FEC"/>
  </w:style>
  <w:style w:type="table" w:customStyle="1" w:styleId="TableGrid92">
    <w:name w:val="Table Grid92"/>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91FEC"/>
  </w:style>
  <w:style w:type="table" w:customStyle="1" w:styleId="TableGrid101">
    <w:name w:val="Table Grid101"/>
    <w:basedOn w:val="TableNormal"/>
    <w:next w:val="TableGrid"/>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91FEC"/>
  </w:style>
  <w:style w:type="table" w:customStyle="1" w:styleId="TableClassic11">
    <w:name w:val="Table Classic 11"/>
    <w:basedOn w:val="TableNormal"/>
    <w:next w:val="TableClassic1"/>
    <w:rsid w:val="00691FE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91FEC"/>
  </w:style>
  <w:style w:type="table" w:customStyle="1" w:styleId="TableGrid121">
    <w:name w:val="Table Grid12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91FEC"/>
  </w:style>
  <w:style w:type="table" w:customStyle="1" w:styleId="TableGrid131">
    <w:name w:val="Table Grid13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91FEC"/>
  </w:style>
  <w:style w:type="table" w:customStyle="1" w:styleId="TableGrid151">
    <w:name w:val="Table Grid15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91FEC"/>
  </w:style>
  <w:style w:type="table" w:customStyle="1" w:styleId="TableGrid161">
    <w:name w:val="Table Grid16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91FEC"/>
  </w:style>
  <w:style w:type="table" w:customStyle="1" w:styleId="TableGrid171">
    <w:name w:val="Table Grid17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91FEC"/>
  </w:style>
  <w:style w:type="table" w:customStyle="1" w:styleId="TableGrid251">
    <w:name w:val="Table Grid251"/>
    <w:basedOn w:val="TableNormal"/>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91FEC"/>
  </w:style>
  <w:style w:type="numbering" w:customStyle="1" w:styleId="NoList1101">
    <w:name w:val="No List1101"/>
    <w:next w:val="NoList"/>
    <w:uiPriority w:val="99"/>
    <w:semiHidden/>
    <w:unhideWhenUsed/>
    <w:rsid w:val="00691FEC"/>
  </w:style>
  <w:style w:type="table" w:customStyle="1" w:styleId="TableGrid221">
    <w:name w:val="Table Grid221"/>
    <w:basedOn w:val="TableNormal"/>
    <w:next w:val="TableGrid"/>
    <w:uiPriority w:val="59"/>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691FEC"/>
  </w:style>
  <w:style w:type="numbering" w:customStyle="1" w:styleId="Aucuneliste1">
    <w:name w:val="Aucune liste1"/>
    <w:next w:val="NoList"/>
    <w:uiPriority w:val="99"/>
    <w:semiHidden/>
    <w:unhideWhenUsed/>
    <w:rsid w:val="00691FEC"/>
  </w:style>
  <w:style w:type="numbering" w:customStyle="1" w:styleId="NoList37">
    <w:name w:val="No List37"/>
    <w:next w:val="NoList"/>
    <w:uiPriority w:val="99"/>
    <w:semiHidden/>
    <w:unhideWhenUsed/>
    <w:rsid w:val="00691FEC"/>
  </w:style>
  <w:style w:type="numbering" w:customStyle="1" w:styleId="NoList118">
    <w:name w:val="No List118"/>
    <w:next w:val="NoList"/>
    <w:uiPriority w:val="99"/>
    <w:semiHidden/>
    <w:unhideWhenUsed/>
    <w:rsid w:val="00691FEC"/>
  </w:style>
  <w:style w:type="numbering" w:customStyle="1" w:styleId="NoList214">
    <w:name w:val="No List214"/>
    <w:next w:val="NoList"/>
    <w:semiHidden/>
    <w:unhideWhenUsed/>
    <w:rsid w:val="00691FEC"/>
  </w:style>
  <w:style w:type="numbering" w:customStyle="1" w:styleId="NoList38">
    <w:name w:val="No List38"/>
    <w:next w:val="NoList"/>
    <w:uiPriority w:val="99"/>
    <w:semiHidden/>
    <w:unhideWhenUsed/>
    <w:rsid w:val="00691FEC"/>
  </w:style>
  <w:style w:type="numbering" w:customStyle="1" w:styleId="NoList42">
    <w:name w:val="No List42"/>
    <w:next w:val="NoList"/>
    <w:uiPriority w:val="99"/>
    <w:semiHidden/>
    <w:unhideWhenUsed/>
    <w:rsid w:val="00691FEC"/>
  </w:style>
  <w:style w:type="numbering" w:customStyle="1" w:styleId="NoList52">
    <w:name w:val="No List52"/>
    <w:next w:val="NoList"/>
    <w:uiPriority w:val="99"/>
    <w:semiHidden/>
    <w:rsid w:val="00691FEC"/>
  </w:style>
  <w:style w:type="numbering" w:customStyle="1" w:styleId="NoList62">
    <w:name w:val="No List62"/>
    <w:next w:val="NoList"/>
    <w:uiPriority w:val="99"/>
    <w:semiHidden/>
    <w:unhideWhenUsed/>
    <w:rsid w:val="00691FEC"/>
  </w:style>
  <w:style w:type="numbering" w:customStyle="1" w:styleId="NoList72">
    <w:name w:val="No List72"/>
    <w:next w:val="NoList"/>
    <w:uiPriority w:val="99"/>
    <w:semiHidden/>
    <w:unhideWhenUsed/>
    <w:rsid w:val="00691FEC"/>
  </w:style>
  <w:style w:type="numbering" w:customStyle="1" w:styleId="NoList82">
    <w:name w:val="No List82"/>
    <w:next w:val="NoList"/>
    <w:uiPriority w:val="99"/>
    <w:semiHidden/>
    <w:unhideWhenUsed/>
    <w:rsid w:val="00691FEC"/>
  </w:style>
  <w:style w:type="numbering" w:customStyle="1" w:styleId="NoList92">
    <w:name w:val="No List92"/>
    <w:next w:val="NoList"/>
    <w:uiPriority w:val="99"/>
    <w:semiHidden/>
    <w:unhideWhenUsed/>
    <w:rsid w:val="00691FEC"/>
  </w:style>
  <w:style w:type="numbering" w:customStyle="1" w:styleId="NoList102">
    <w:name w:val="No List102"/>
    <w:next w:val="NoList"/>
    <w:uiPriority w:val="99"/>
    <w:semiHidden/>
    <w:unhideWhenUsed/>
    <w:rsid w:val="00691FEC"/>
  </w:style>
  <w:style w:type="numbering" w:customStyle="1" w:styleId="NoList119">
    <w:name w:val="No List119"/>
    <w:next w:val="NoList"/>
    <w:uiPriority w:val="99"/>
    <w:semiHidden/>
    <w:rsid w:val="00691FEC"/>
  </w:style>
  <w:style w:type="numbering" w:customStyle="1" w:styleId="NoList122">
    <w:name w:val="No List122"/>
    <w:next w:val="NoList"/>
    <w:uiPriority w:val="99"/>
    <w:semiHidden/>
    <w:unhideWhenUsed/>
    <w:rsid w:val="00691FEC"/>
  </w:style>
  <w:style w:type="numbering" w:customStyle="1" w:styleId="NoList132">
    <w:name w:val="No List132"/>
    <w:next w:val="NoList"/>
    <w:uiPriority w:val="99"/>
    <w:semiHidden/>
    <w:unhideWhenUsed/>
    <w:rsid w:val="00691FEC"/>
  </w:style>
  <w:style w:type="numbering" w:customStyle="1" w:styleId="NoList142">
    <w:name w:val="No List142"/>
    <w:next w:val="NoList"/>
    <w:uiPriority w:val="99"/>
    <w:semiHidden/>
    <w:unhideWhenUsed/>
    <w:rsid w:val="00691FEC"/>
  </w:style>
  <w:style w:type="numbering" w:customStyle="1" w:styleId="NoList152">
    <w:name w:val="No List152"/>
    <w:next w:val="NoList"/>
    <w:uiPriority w:val="99"/>
    <w:semiHidden/>
    <w:unhideWhenUsed/>
    <w:rsid w:val="00691FEC"/>
  </w:style>
  <w:style w:type="numbering" w:customStyle="1" w:styleId="NoList162">
    <w:name w:val="No List162"/>
    <w:next w:val="NoList"/>
    <w:uiPriority w:val="99"/>
    <w:semiHidden/>
    <w:unhideWhenUsed/>
    <w:rsid w:val="00691FEC"/>
  </w:style>
  <w:style w:type="numbering" w:customStyle="1" w:styleId="NoList172">
    <w:name w:val="No List172"/>
    <w:next w:val="NoList"/>
    <w:uiPriority w:val="99"/>
    <w:semiHidden/>
    <w:unhideWhenUsed/>
    <w:rsid w:val="00691FEC"/>
  </w:style>
  <w:style w:type="numbering" w:customStyle="1" w:styleId="NoList182">
    <w:name w:val="No List182"/>
    <w:next w:val="NoList"/>
    <w:uiPriority w:val="99"/>
    <w:semiHidden/>
    <w:unhideWhenUsed/>
    <w:rsid w:val="00691FEC"/>
  </w:style>
  <w:style w:type="table" w:styleId="GridTable1Light-Accent1">
    <w:name w:val="Grid Table 1 Light Accent 1"/>
    <w:basedOn w:val="TableNormal"/>
    <w:uiPriority w:val="46"/>
    <w:rsid w:val="00691FE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D9785F"/>
    <w:rPr>
      <w:color w:val="605E5C"/>
      <w:shd w:val="clear" w:color="auto" w:fill="E1DFDD"/>
    </w:rPr>
  </w:style>
  <w:style w:type="numbering" w:customStyle="1" w:styleId="NoList39">
    <w:name w:val="No List39"/>
    <w:next w:val="NoList"/>
    <w:uiPriority w:val="99"/>
    <w:semiHidden/>
    <w:unhideWhenUsed/>
    <w:rsid w:val="001F0EBC"/>
  </w:style>
  <w:style w:type="numbering" w:customStyle="1" w:styleId="Aucuneliste11">
    <w:name w:val="Aucune liste11"/>
    <w:next w:val="NoList"/>
    <w:uiPriority w:val="99"/>
    <w:semiHidden/>
    <w:unhideWhenUsed/>
    <w:rsid w:val="001F0EBC"/>
  </w:style>
  <w:style w:type="table" w:customStyle="1" w:styleId="TableGrid120">
    <w:name w:val="Table Grid120"/>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1F0EBC"/>
  </w:style>
  <w:style w:type="numbering" w:customStyle="1" w:styleId="NoList120">
    <w:name w:val="No List120"/>
    <w:next w:val="NoList"/>
    <w:uiPriority w:val="99"/>
    <w:semiHidden/>
    <w:unhideWhenUsed/>
    <w:rsid w:val="001F0EBC"/>
  </w:style>
  <w:style w:type="table" w:customStyle="1" w:styleId="TableGrid122">
    <w:name w:val="Table Grid122"/>
    <w:basedOn w:val="TableNormal"/>
    <w:next w:val="TableGrid"/>
    <w:uiPriority w:val="59"/>
    <w:rsid w:val="001F0EB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1F0EB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1F0EBC"/>
  </w:style>
  <w:style w:type="table" w:customStyle="1" w:styleId="TableGrid216">
    <w:name w:val="Table Grid216"/>
    <w:basedOn w:val="TableNormal"/>
    <w:next w:val="TableGrid"/>
    <w:uiPriority w:val="59"/>
    <w:rsid w:val="001F0EB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F0EBC"/>
  </w:style>
  <w:style w:type="numbering" w:customStyle="1" w:styleId="Aucuneliste12">
    <w:name w:val="Aucune liste12"/>
    <w:next w:val="NoList"/>
    <w:uiPriority w:val="99"/>
    <w:semiHidden/>
    <w:unhideWhenUsed/>
    <w:rsid w:val="001F0EBC"/>
  </w:style>
  <w:style w:type="table" w:customStyle="1" w:styleId="TableGrid123">
    <w:name w:val="Table Grid123"/>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0">
    <w:name w:val="Unresolved Mention2"/>
    <w:basedOn w:val="DefaultParagraphFont"/>
    <w:unhideWhenUsed/>
    <w:rsid w:val="001F0EBC"/>
    <w:rPr>
      <w:color w:val="605E5C"/>
      <w:shd w:val="clear" w:color="auto" w:fill="E1DFDD"/>
    </w:rPr>
  </w:style>
  <w:style w:type="numbering" w:customStyle="1" w:styleId="NoList44">
    <w:name w:val="No List44"/>
    <w:next w:val="NoList"/>
    <w:uiPriority w:val="99"/>
    <w:semiHidden/>
    <w:unhideWhenUsed/>
    <w:rsid w:val="001F0EBC"/>
  </w:style>
  <w:style w:type="numbering" w:customStyle="1" w:styleId="Aucuneliste13">
    <w:name w:val="Aucune liste13"/>
    <w:next w:val="NoList"/>
    <w:uiPriority w:val="99"/>
    <w:semiHidden/>
    <w:unhideWhenUsed/>
    <w:rsid w:val="001F0EBC"/>
  </w:style>
  <w:style w:type="table" w:customStyle="1" w:styleId="TableGrid124">
    <w:name w:val="Table Grid124"/>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1F0EBC"/>
  </w:style>
  <w:style w:type="character" w:customStyle="1" w:styleId="UnresolvedMention3">
    <w:name w:val="Unresolved Mention3"/>
    <w:basedOn w:val="DefaultParagraphFont"/>
    <w:uiPriority w:val="99"/>
    <w:semiHidden/>
    <w:unhideWhenUsed/>
    <w:rsid w:val="001F0EBC"/>
    <w:rPr>
      <w:color w:val="605E5C"/>
      <w:shd w:val="clear" w:color="auto" w:fill="E1DFDD"/>
    </w:rPr>
  </w:style>
  <w:style w:type="numbering" w:customStyle="1" w:styleId="Aucuneliste14">
    <w:name w:val="Aucune liste14"/>
    <w:next w:val="NoList"/>
    <w:uiPriority w:val="99"/>
    <w:semiHidden/>
    <w:unhideWhenUsed/>
    <w:rsid w:val="001F0EBC"/>
  </w:style>
  <w:style w:type="table" w:customStyle="1" w:styleId="TableGrid125">
    <w:name w:val="Table Grid125"/>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unhideWhenUsed/>
    <w:rsid w:val="003071F4"/>
    <w:rPr>
      <w:color w:val="605E5C"/>
      <w:shd w:val="clear" w:color="auto" w:fill="E1DFDD"/>
    </w:rPr>
  </w:style>
  <w:style w:type="character" w:customStyle="1" w:styleId="trans">
    <w:name w:val="trans"/>
    <w:basedOn w:val="DefaultParagraphFont"/>
    <w:rsid w:val="00600417"/>
  </w:style>
  <w:style w:type="paragraph" w:customStyle="1" w:styleId="StyleHeading2AsianBodyAsianSimSun">
    <w:name w:val="Style Heading_2 + (Asian) +Body Asian (SimSun)"/>
    <w:basedOn w:val="Heading20"/>
    <w:rsid w:val="00600417"/>
    <w:rPr>
      <w:rFonts w:cs="Arial"/>
      <w:sz w:val="26"/>
    </w:rPr>
  </w:style>
  <w:style w:type="paragraph" w:customStyle="1" w:styleId="StyleHeading2AsianBodyAsianSimSun1">
    <w:name w:val="Style Heading_2 + (Asian) +Body Asian (SimSun)1"/>
    <w:basedOn w:val="Heading20"/>
    <w:rsid w:val="00600417"/>
    <w:pPr>
      <w:spacing w:before="360"/>
    </w:pPr>
    <w:rPr>
      <w:rFonts w:cs="Arial"/>
      <w:sz w:val="26"/>
    </w:rPr>
  </w:style>
  <w:style w:type="character" w:customStyle="1" w:styleId="labellist">
    <w:name w:val="label_list"/>
    <w:basedOn w:val="DefaultParagraphFont"/>
    <w:rsid w:val="00600417"/>
  </w:style>
  <w:style w:type="character" w:styleId="PlaceholderText">
    <w:name w:val="Placeholder Text"/>
    <w:basedOn w:val="DefaultParagraphFont"/>
    <w:uiPriority w:val="99"/>
    <w:semiHidden/>
    <w:rsid w:val="00600417"/>
    <w:rPr>
      <w:color w:val="808080"/>
    </w:rPr>
  </w:style>
  <w:style w:type="paragraph" w:customStyle="1" w:styleId="Committee">
    <w:name w:val="Committee"/>
    <w:basedOn w:val="Normal"/>
    <w:qFormat/>
    <w:rsid w:val="00600417"/>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eastAsia="Times New Roman" w:hAnsiTheme="minorHAnsi" w:cs="Times New Roman Bold"/>
      <w:b/>
      <w:caps/>
      <w:sz w:val="24"/>
    </w:rPr>
  </w:style>
  <w:style w:type="paragraph" w:customStyle="1" w:styleId="CEOcontributionStart">
    <w:name w:val="CEO_contributionStart"/>
    <w:basedOn w:val="Normal"/>
    <w:rsid w:val="00600417"/>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600417"/>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hAnsi="Verdana"/>
      <w:sz w:val="19"/>
      <w:szCs w:val="19"/>
      <w:lang w:val="en-US"/>
    </w:rPr>
  </w:style>
  <w:style w:type="paragraph" w:customStyle="1" w:styleId="Banner">
    <w:name w:val="Banner"/>
    <w:basedOn w:val="Normal"/>
    <w:rsid w:val="00600417"/>
    <w:pPr>
      <w:tabs>
        <w:tab w:val="clear" w:pos="567"/>
        <w:tab w:val="clear" w:pos="1276"/>
        <w:tab w:val="clear" w:pos="1843"/>
        <w:tab w:val="clear" w:pos="5387"/>
        <w:tab w:val="clear" w:pos="5954"/>
        <w:tab w:val="left" w:pos="993"/>
      </w:tabs>
      <w:spacing w:before="240"/>
      <w:ind w:left="993" w:hanging="993"/>
      <w:jc w:val="left"/>
      <w:textAlignment w:val="auto"/>
    </w:pPr>
    <w:rPr>
      <w:rFonts w:ascii="Arial" w:eastAsia="Times New Roman" w:hAnsi="Arial"/>
      <w:sz w:val="22"/>
      <w:szCs w:val="22"/>
    </w:rPr>
  </w:style>
  <w:style w:type="character" w:customStyle="1" w:styleId="NormalaftertitleChar0">
    <w:name w:val="Normal after title Char"/>
    <w:basedOn w:val="DefaultParagraphFont"/>
    <w:link w:val="Normalaftertitle0"/>
    <w:locked/>
    <w:rsid w:val="00600417"/>
    <w:rPr>
      <w:sz w:val="24"/>
      <w:lang w:val="en-GB" w:eastAsia="en-US"/>
    </w:rPr>
  </w:style>
  <w:style w:type="table" w:customStyle="1" w:styleId="ListTable1Light-Accent51">
    <w:name w:val="List Table 1 Light - Accent 51"/>
    <w:basedOn w:val="TableNormal"/>
    <w:uiPriority w:val="46"/>
    <w:rsid w:val="00600417"/>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600417"/>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600417"/>
    <w:rPr>
      <w:b/>
      <w:sz w:val="24"/>
      <w:lang w:val="en-GB" w:eastAsia="en-US"/>
    </w:rPr>
  </w:style>
  <w:style w:type="character" w:customStyle="1" w:styleId="TableNoBRChar">
    <w:name w:val="Table_No_BR Char"/>
    <w:link w:val="TableNoBR"/>
    <w:locked/>
    <w:rsid w:val="00600417"/>
    <w:rPr>
      <w:caps/>
      <w:sz w:val="24"/>
      <w:lang w:val="en-GB" w:eastAsia="en-US"/>
    </w:rPr>
  </w:style>
  <w:style w:type="paragraph" w:customStyle="1" w:styleId="Annextitle0">
    <w:name w:val="Annex_title"/>
    <w:basedOn w:val="Normal"/>
    <w:next w:val="Normalaftertitle0"/>
    <w:link w:val="AnnextitleChar"/>
    <w:rsid w:val="00600417"/>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eastAsia="Times New Roman" w:hAnsi="Times New Roman Bold"/>
      <w:b/>
      <w:sz w:val="28"/>
    </w:rPr>
  </w:style>
  <w:style w:type="paragraph" w:customStyle="1" w:styleId="TableNo">
    <w:name w:val="Table_No"/>
    <w:basedOn w:val="Normal"/>
    <w:next w:val="Tabletitle0"/>
    <w:rsid w:val="00600417"/>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eastAsia="Times New Roman" w:hAnsi="Times New Roman"/>
      <w:caps/>
      <w:sz w:val="24"/>
    </w:rPr>
  </w:style>
  <w:style w:type="paragraph" w:customStyle="1" w:styleId="Tabletitle0">
    <w:name w:val="Table_title"/>
    <w:basedOn w:val="Normal"/>
    <w:next w:val="Tabletext"/>
    <w:rsid w:val="00600417"/>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eastAsia="Times New Roman" w:hAnsi="Times New Roman Bold"/>
      <w:b/>
      <w:sz w:val="24"/>
    </w:rPr>
  </w:style>
  <w:style w:type="paragraph" w:customStyle="1" w:styleId="Table">
    <w:name w:val="Table_#"/>
    <w:basedOn w:val="Normal"/>
    <w:next w:val="TableTitle"/>
    <w:rsid w:val="00600417"/>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eastAsia="Times New Roman" w:hAnsi="Times New Roman"/>
      <w:caps/>
      <w:sz w:val="24"/>
    </w:rPr>
  </w:style>
  <w:style w:type="paragraph" w:styleId="ListBullet2">
    <w:name w:val="List Bullet 2"/>
    <w:basedOn w:val="Normal"/>
    <w:autoRedefine/>
    <w:rsid w:val="00600417"/>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eastAsia="Times New Roman" w:hAnsi="Times New Roman"/>
      <w:snapToGrid w:val="0"/>
      <w:sz w:val="24"/>
      <w:lang w:val="en-US"/>
    </w:rPr>
  </w:style>
  <w:style w:type="paragraph" w:styleId="ListBullet3">
    <w:name w:val="List Bullet 3"/>
    <w:basedOn w:val="Normal"/>
    <w:autoRedefine/>
    <w:rsid w:val="00600417"/>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eastAsia="Times New Roman" w:hAnsi="Times New Roman"/>
      <w:snapToGrid w:val="0"/>
      <w:sz w:val="24"/>
      <w:lang w:val="en-US"/>
    </w:rPr>
  </w:style>
  <w:style w:type="paragraph" w:styleId="ListBullet4">
    <w:name w:val="List Bullet 4"/>
    <w:basedOn w:val="Normal"/>
    <w:autoRedefine/>
    <w:rsid w:val="00600417"/>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eastAsia="Times New Roman" w:hAnsi="Times New Roman"/>
      <w:snapToGrid w:val="0"/>
      <w:sz w:val="24"/>
      <w:lang w:val="en-US"/>
    </w:rPr>
  </w:style>
  <w:style w:type="paragraph" w:styleId="ListBullet5">
    <w:name w:val="List Bullet 5"/>
    <w:basedOn w:val="Normal"/>
    <w:autoRedefine/>
    <w:rsid w:val="00600417"/>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eastAsia="Times New Roman" w:hAnsi="Times New Roman"/>
      <w:snapToGrid w:val="0"/>
      <w:sz w:val="24"/>
      <w:lang w:val="en-US"/>
    </w:rPr>
  </w:style>
  <w:style w:type="paragraph" w:styleId="ListNumber">
    <w:name w:val="List Number"/>
    <w:basedOn w:val="Normal"/>
    <w:rsid w:val="00600417"/>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eastAsia="Times New Roman" w:hAnsi="Times New Roman"/>
      <w:snapToGrid w:val="0"/>
      <w:sz w:val="24"/>
      <w:lang w:val="en-US"/>
    </w:rPr>
  </w:style>
  <w:style w:type="paragraph" w:styleId="ListNumber2">
    <w:name w:val="List Number 2"/>
    <w:basedOn w:val="Normal"/>
    <w:rsid w:val="00600417"/>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eastAsia="Times New Roman" w:hAnsi="Times New Roman"/>
      <w:snapToGrid w:val="0"/>
      <w:sz w:val="24"/>
      <w:lang w:val="en-US"/>
    </w:rPr>
  </w:style>
  <w:style w:type="paragraph" w:styleId="ListNumber3">
    <w:name w:val="List Number 3"/>
    <w:basedOn w:val="Normal"/>
    <w:rsid w:val="00600417"/>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eastAsia="Times New Roman" w:hAnsi="Times New Roman"/>
      <w:snapToGrid w:val="0"/>
      <w:sz w:val="24"/>
      <w:lang w:val="en-US"/>
    </w:rPr>
  </w:style>
  <w:style w:type="paragraph" w:styleId="ListNumber4">
    <w:name w:val="List Number 4"/>
    <w:basedOn w:val="Normal"/>
    <w:rsid w:val="00600417"/>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eastAsia="Times New Roman" w:hAnsi="Times New Roman"/>
      <w:snapToGrid w:val="0"/>
      <w:sz w:val="24"/>
      <w:lang w:val="en-US"/>
    </w:rPr>
  </w:style>
  <w:style w:type="paragraph" w:styleId="ListNumber5">
    <w:name w:val="List Number 5"/>
    <w:basedOn w:val="Normal"/>
    <w:rsid w:val="00600417"/>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eastAsia="Times New Roman" w:hAnsi="Times New Roman"/>
      <w:snapToGrid w:val="0"/>
      <w:sz w:val="24"/>
      <w:lang w:val="en-US"/>
    </w:rPr>
  </w:style>
  <w:style w:type="paragraph" w:customStyle="1" w:styleId="Blockquote">
    <w:name w:val="Blockquote"/>
    <w:basedOn w:val="Normal"/>
    <w:rsid w:val="00600417"/>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eastAsia="Times New Roman" w:hAnsi="Times New Roman"/>
      <w:snapToGrid w:val="0"/>
      <w:sz w:val="24"/>
      <w:lang w:val="en-US"/>
    </w:rPr>
  </w:style>
  <w:style w:type="paragraph" w:customStyle="1" w:styleId="DefinitionList">
    <w:name w:val="Definition List"/>
    <w:basedOn w:val="Normal"/>
    <w:next w:val="DefinitionTerm"/>
    <w:rsid w:val="00600417"/>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eastAsia="Times New Roman" w:hAnsi="Times New Roman"/>
      <w:snapToGrid w:val="0"/>
      <w:sz w:val="24"/>
      <w:lang w:val="en-US"/>
    </w:rPr>
  </w:style>
  <w:style w:type="character" w:customStyle="1" w:styleId="HTMLMarkup">
    <w:name w:val="HTML Markup"/>
    <w:rsid w:val="00600417"/>
    <w:rPr>
      <w:vanish/>
      <w:color w:val="FF0000"/>
    </w:rPr>
  </w:style>
  <w:style w:type="character" w:customStyle="1" w:styleId="Definition">
    <w:name w:val="Definition"/>
    <w:rsid w:val="00600417"/>
    <w:rPr>
      <w:i/>
    </w:rPr>
  </w:style>
  <w:style w:type="paragraph" w:customStyle="1" w:styleId="H5">
    <w:name w:val="H5"/>
    <w:basedOn w:val="Normal"/>
    <w:next w:val="Normal"/>
    <w:rsid w:val="00600417"/>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eastAsia="Times New Roman" w:hAnsi="Times New Roman"/>
      <w:b/>
      <w:snapToGrid w:val="0"/>
      <w:lang w:val="en-US"/>
    </w:rPr>
  </w:style>
  <w:style w:type="paragraph" w:customStyle="1" w:styleId="H6">
    <w:name w:val="H6"/>
    <w:basedOn w:val="Normal"/>
    <w:next w:val="Normal"/>
    <w:rsid w:val="00600417"/>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eastAsia="Times New Roman" w:hAnsi="Times New Roman"/>
      <w:b/>
      <w:snapToGrid w:val="0"/>
      <w:sz w:val="16"/>
      <w:lang w:val="en-US"/>
    </w:rPr>
  </w:style>
  <w:style w:type="character" w:customStyle="1" w:styleId="CITE">
    <w:name w:val="CITE"/>
    <w:rsid w:val="00600417"/>
    <w:rPr>
      <w:i/>
    </w:rPr>
  </w:style>
  <w:style w:type="character" w:customStyle="1" w:styleId="CODE">
    <w:name w:val="CODE"/>
    <w:rsid w:val="00600417"/>
    <w:rPr>
      <w:rFonts w:ascii="Courier New" w:hAnsi="Courier New"/>
      <w:sz w:val="20"/>
    </w:rPr>
  </w:style>
  <w:style w:type="character" w:customStyle="1" w:styleId="Keyboard">
    <w:name w:val="Keyboard"/>
    <w:rsid w:val="00600417"/>
    <w:rPr>
      <w:rFonts w:ascii="Courier New" w:hAnsi="Courier New"/>
      <w:b/>
      <w:sz w:val="20"/>
    </w:rPr>
  </w:style>
  <w:style w:type="paragraph" w:customStyle="1" w:styleId="Preformatted">
    <w:name w:val="Preformatted"/>
    <w:basedOn w:val="Normal"/>
    <w:rsid w:val="00600417"/>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eastAsia="Times New Roman" w:hAnsi="Courier New"/>
      <w:snapToGrid w:val="0"/>
      <w:lang w:val="en-US"/>
    </w:rPr>
  </w:style>
  <w:style w:type="character" w:customStyle="1" w:styleId="Sample">
    <w:name w:val="Sample"/>
    <w:rsid w:val="00600417"/>
    <w:rPr>
      <w:rFonts w:ascii="Courier New" w:hAnsi="Courier New"/>
    </w:rPr>
  </w:style>
  <w:style w:type="character" w:customStyle="1" w:styleId="Typewriter">
    <w:name w:val="Typewriter"/>
    <w:rsid w:val="00600417"/>
    <w:rPr>
      <w:rFonts w:ascii="Courier New" w:hAnsi="Courier New"/>
      <w:sz w:val="20"/>
    </w:rPr>
  </w:style>
  <w:style w:type="character" w:customStyle="1" w:styleId="Variable">
    <w:name w:val="Variable"/>
    <w:rsid w:val="00600417"/>
    <w:rPr>
      <w:i/>
    </w:rPr>
  </w:style>
  <w:style w:type="character" w:customStyle="1" w:styleId="Comment">
    <w:name w:val="Comment"/>
    <w:rsid w:val="00600417"/>
    <w:rPr>
      <w:vanish/>
    </w:rPr>
  </w:style>
  <w:style w:type="paragraph" w:styleId="Date">
    <w:name w:val="Date"/>
    <w:basedOn w:val="Normal"/>
    <w:next w:val="Normal"/>
    <w:link w:val="DateChar"/>
    <w:rsid w:val="00600417"/>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eastAsia="Times New Roman" w:hAnsi="Times New Roman"/>
      <w:snapToGrid w:val="0"/>
      <w:sz w:val="24"/>
      <w:lang w:val="en-US"/>
    </w:rPr>
  </w:style>
  <w:style w:type="character" w:customStyle="1" w:styleId="DateChar">
    <w:name w:val="Date Char"/>
    <w:basedOn w:val="DefaultParagraphFont"/>
    <w:link w:val="Date"/>
    <w:rsid w:val="00600417"/>
    <w:rPr>
      <w:rFonts w:eastAsia="Times New Roman"/>
      <w:snapToGrid w:val="0"/>
      <w:sz w:val="24"/>
      <w:lang w:eastAsia="en-US"/>
    </w:rPr>
  </w:style>
  <w:style w:type="character" w:customStyle="1" w:styleId="AnnextitleChar">
    <w:name w:val="Annex_title Char"/>
    <w:basedOn w:val="DefaultParagraphFont"/>
    <w:link w:val="Annextitle0"/>
    <w:locked/>
    <w:rsid w:val="00600417"/>
    <w:rPr>
      <w:rFonts w:ascii="Times New Roman Bold" w:eastAsia="Times New Roman" w:hAnsi="Times New Roman Bold"/>
      <w:b/>
      <w:sz w:val="28"/>
      <w:lang w:val="en-GB" w:eastAsia="en-US"/>
    </w:rPr>
  </w:style>
  <w:style w:type="table" w:customStyle="1" w:styleId="TableGrid62">
    <w:name w:val="Table Grid62"/>
    <w:basedOn w:val="TableNormal"/>
    <w:next w:val="TableGrid"/>
    <w:uiPriority w:val="59"/>
    <w:rsid w:val="0060041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600417"/>
  </w:style>
  <w:style w:type="numbering" w:customStyle="1" w:styleId="NoList411">
    <w:name w:val="No List411"/>
    <w:next w:val="NoList"/>
    <w:uiPriority w:val="99"/>
    <w:semiHidden/>
    <w:unhideWhenUsed/>
    <w:rsid w:val="00600417"/>
  </w:style>
  <w:style w:type="table" w:customStyle="1" w:styleId="TableGrid411">
    <w:name w:val="Table Grid411"/>
    <w:basedOn w:val="TableNormal"/>
    <w:next w:val="TableGrid"/>
    <w:rsid w:val="006004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600417"/>
  </w:style>
  <w:style w:type="table" w:customStyle="1" w:styleId="TableGrid511">
    <w:name w:val="Table Grid511"/>
    <w:basedOn w:val="TableNormal"/>
    <w:next w:val="TableGrid"/>
    <w:rsid w:val="006004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600417"/>
  </w:style>
  <w:style w:type="table" w:customStyle="1" w:styleId="TableGrid611">
    <w:name w:val="Table Grid611"/>
    <w:basedOn w:val="TableNormal"/>
    <w:next w:val="TableGrid"/>
    <w:rsid w:val="006004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600417"/>
  </w:style>
  <w:style w:type="paragraph" w:customStyle="1" w:styleId="simsun">
    <w:name w:val="simsun"/>
    <w:basedOn w:val="TOC2"/>
    <w:rsid w:val="00600417"/>
    <w:rPr>
      <w:noProof/>
      <w:lang w:val="en-US" w:eastAsia="zh-CN"/>
    </w:rPr>
  </w:style>
  <w:style w:type="table" w:customStyle="1" w:styleId="TableGrid318">
    <w:name w:val="Table Grid318"/>
    <w:basedOn w:val="TableNormal"/>
    <w:next w:val="TableGrid"/>
    <w:rsid w:val="00784C2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412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3Deffects1">
    <w:name w:val="Table_ 3D effects 1"/>
    <w:basedOn w:val="enumlev1"/>
    <w:rsid w:val="00496BD5"/>
    <w:pPr>
      <w:jc w:val="center"/>
    </w:pPr>
    <w:rPr>
      <w:rFonts w:eastAsia="STKaiti" w:cstheme="minorHAnsi"/>
      <w:sz w:val="22"/>
      <w:szCs w:val="22"/>
      <w:lang w:eastAsia="zh-CN"/>
    </w:rPr>
  </w:style>
  <w:style w:type="character" w:customStyle="1" w:styleId="UnresolvedMention5">
    <w:name w:val="Unresolved Mention5"/>
    <w:basedOn w:val="DefaultParagraphFont"/>
    <w:uiPriority w:val="99"/>
    <w:semiHidden/>
    <w:unhideWhenUsed/>
    <w:rsid w:val="00B55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516">
      <w:bodyDiv w:val="1"/>
      <w:marLeft w:val="0"/>
      <w:marRight w:val="0"/>
      <w:marTop w:val="0"/>
      <w:marBottom w:val="0"/>
      <w:divBdr>
        <w:top w:val="none" w:sz="0" w:space="0" w:color="auto"/>
        <w:left w:val="none" w:sz="0" w:space="0" w:color="auto"/>
        <w:bottom w:val="none" w:sz="0" w:space="0" w:color="auto"/>
        <w:right w:val="none" w:sz="0" w:space="0" w:color="auto"/>
      </w:divBdr>
    </w:div>
    <w:div w:id="48113701">
      <w:bodyDiv w:val="1"/>
      <w:marLeft w:val="0"/>
      <w:marRight w:val="0"/>
      <w:marTop w:val="0"/>
      <w:marBottom w:val="0"/>
      <w:divBdr>
        <w:top w:val="none" w:sz="0" w:space="0" w:color="auto"/>
        <w:left w:val="none" w:sz="0" w:space="0" w:color="auto"/>
        <w:bottom w:val="none" w:sz="0" w:space="0" w:color="auto"/>
        <w:right w:val="none" w:sz="0" w:space="0" w:color="auto"/>
      </w:divBdr>
    </w:div>
    <w:div w:id="55206502">
      <w:bodyDiv w:val="1"/>
      <w:marLeft w:val="0"/>
      <w:marRight w:val="0"/>
      <w:marTop w:val="0"/>
      <w:marBottom w:val="0"/>
      <w:divBdr>
        <w:top w:val="none" w:sz="0" w:space="0" w:color="auto"/>
        <w:left w:val="none" w:sz="0" w:space="0" w:color="auto"/>
        <w:bottom w:val="none" w:sz="0" w:space="0" w:color="auto"/>
        <w:right w:val="none" w:sz="0" w:space="0" w:color="auto"/>
      </w:divBdr>
    </w:div>
    <w:div w:id="89274830">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0899660">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17073265">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63597516">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14124214">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38587371">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376661898">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13205088">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65321598">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69659087">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56763551">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841550564">
      <w:bodyDiv w:val="1"/>
      <w:marLeft w:val="0"/>
      <w:marRight w:val="0"/>
      <w:marTop w:val="0"/>
      <w:marBottom w:val="0"/>
      <w:divBdr>
        <w:top w:val="none" w:sz="0" w:space="0" w:color="auto"/>
        <w:left w:val="none" w:sz="0" w:space="0" w:color="auto"/>
        <w:bottom w:val="none" w:sz="0" w:space="0" w:color="auto"/>
        <w:right w:val="none" w:sz="0" w:space="0" w:color="auto"/>
      </w:divBdr>
    </w:div>
    <w:div w:id="875240317">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09388499">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32711955">
      <w:bodyDiv w:val="1"/>
      <w:marLeft w:val="0"/>
      <w:marRight w:val="0"/>
      <w:marTop w:val="0"/>
      <w:marBottom w:val="0"/>
      <w:divBdr>
        <w:top w:val="none" w:sz="0" w:space="0" w:color="auto"/>
        <w:left w:val="none" w:sz="0" w:space="0" w:color="auto"/>
        <w:bottom w:val="none" w:sz="0" w:space="0" w:color="auto"/>
        <w:right w:val="none" w:sz="0" w:space="0" w:color="auto"/>
      </w:divBdr>
    </w:div>
    <w:div w:id="967591653">
      <w:bodyDiv w:val="1"/>
      <w:marLeft w:val="0"/>
      <w:marRight w:val="0"/>
      <w:marTop w:val="0"/>
      <w:marBottom w:val="0"/>
      <w:divBdr>
        <w:top w:val="none" w:sz="0" w:space="0" w:color="auto"/>
        <w:left w:val="none" w:sz="0" w:space="0" w:color="auto"/>
        <w:bottom w:val="none" w:sz="0" w:space="0" w:color="auto"/>
        <w:right w:val="none" w:sz="0" w:space="0" w:color="auto"/>
      </w:divBdr>
    </w:div>
    <w:div w:id="1028799317">
      <w:bodyDiv w:val="1"/>
      <w:marLeft w:val="0"/>
      <w:marRight w:val="0"/>
      <w:marTop w:val="0"/>
      <w:marBottom w:val="0"/>
      <w:divBdr>
        <w:top w:val="none" w:sz="0" w:space="0" w:color="auto"/>
        <w:left w:val="none" w:sz="0" w:space="0" w:color="auto"/>
        <w:bottom w:val="none" w:sz="0" w:space="0" w:color="auto"/>
        <w:right w:val="none" w:sz="0" w:space="0" w:color="auto"/>
      </w:divBdr>
    </w:div>
    <w:div w:id="1057046822">
      <w:bodyDiv w:val="1"/>
      <w:marLeft w:val="0"/>
      <w:marRight w:val="0"/>
      <w:marTop w:val="0"/>
      <w:marBottom w:val="0"/>
      <w:divBdr>
        <w:top w:val="none" w:sz="0" w:space="0" w:color="auto"/>
        <w:left w:val="none" w:sz="0" w:space="0" w:color="auto"/>
        <w:bottom w:val="none" w:sz="0" w:space="0" w:color="auto"/>
        <w:right w:val="none" w:sz="0" w:space="0" w:color="auto"/>
      </w:divBdr>
    </w:div>
    <w:div w:id="1092358463">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206941594">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5482842">
      <w:bodyDiv w:val="1"/>
      <w:marLeft w:val="0"/>
      <w:marRight w:val="0"/>
      <w:marTop w:val="0"/>
      <w:marBottom w:val="0"/>
      <w:divBdr>
        <w:top w:val="none" w:sz="0" w:space="0" w:color="auto"/>
        <w:left w:val="none" w:sz="0" w:space="0" w:color="auto"/>
        <w:bottom w:val="none" w:sz="0" w:space="0" w:color="auto"/>
        <w:right w:val="none" w:sz="0" w:space="0" w:color="auto"/>
      </w:divBdr>
    </w:div>
    <w:div w:id="1276474839">
      <w:bodyDiv w:val="1"/>
      <w:marLeft w:val="0"/>
      <w:marRight w:val="0"/>
      <w:marTop w:val="0"/>
      <w:marBottom w:val="0"/>
      <w:divBdr>
        <w:top w:val="none" w:sz="0" w:space="0" w:color="auto"/>
        <w:left w:val="none" w:sz="0" w:space="0" w:color="auto"/>
        <w:bottom w:val="none" w:sz="0" w:space="0" w:color="auto"/>
        <w:right w:val="none" w:sz="0" w:space="0" w:color="auto"/>
      </w:divBdr>
    </w:div>
    <w:div w:id="1277101094">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87670195">
      <w:bodyDiv w:val="1"/>
      <w:marLeft w:val="0"/>
      <w:marRight w:val="0"/>
      <w:marTop w:val="0"/>
      <w:marBottom w:val="0"/>
      <w:divBdr>
        <w:top w:val="none" w:sz="0" w:space="0" w:color="auto"/>
        <w:left w:val="none" w:sz="0" w:space="0" w:color="auto"/>
        <w:bottom w:val="none" w:sz="0" w:space="0" w:color="auto"/>
        <w:right w:val="none" w:sz="0" w:space="0" w:color="auto"/>
      </w:divBdr>
    </w:div>
    <w:div w:id="1520659666">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17583906">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07122768">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12569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rt.ma" TargetMode="External"/><Relationship Id="rId13" Type="http://schemas.openxmlformats.org/officeDocument/2006/relationships/hyperlink" Target="mailto:service_bsj@eagle.ocn.ne.j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pub/T-SP-SR.1-201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cta.gov.p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gulovui@nicta.gov.pg" TargetMode="External"/><Relationship Id="rId4" Type="http://schemas.openxmlformats.org/officeDocument/2006/relationships/settings" Target="settings.xml"/><Relationship Id="rId9" Type="http://schemas.openxmlformats.org/officeDocument/2006/relationships/hyperlink" Target="mailto:ir@tra.gov.om"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0BD2D-7893-45DF-BF26-C651A5A5A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16</Pages>
  <Words>4751</Words>
  <Characters>7994</Characters>
  <Application>Microsoft Office Word</Application>
  <DocSecurity>0</DocSecurity>
  <Lines>66</Lines>
  <Paragraphs>25</Paragraphs>
  <ScaleCrop>false</ScaleCrop>
  <HeadingPairs>
    <vt:vector size="2" baseType="variant">
      <vt:variant>
        <vt:lpstr>Title</vt:lpstr>
      </vt:variant>
      <vt:variant>
        <vt:i4>1</vt:i4>
      </vt:variant>
    </vt:vector>
  </HeadingPairs>
  <TitlesOfParts>
    <vt:vector size="1" baseType="lpstr">
      <vt:lpstr>OB 1246</vt:lpstr>
    </vt:vector>
  </TitlesOfParts>
  <Company>ITU</Company>
  <LinksUpToDate>false</LinksUpToDate>
  <CharactersWithSpaces>12720</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1246</dc:title>
  <dc:creator>ITU-T</dc:creator>
  <cp:lastModifiedBy>Liu, Sanping</cp:lastModifiedBy>
  <cp:revision>117</cp:revision>
  <cp:lastPrinted>2022-06-20T07:22:00Z</cp:lastPrinted>
  <dcterms:created xsi:type="dcterms:W3CDTF">2022-06-16T11:20:00Z</dcterms:created>
  <dcterms:modified xsi:type="dcterms:W3CDTF">2022-06-20T07:30:00Z</dcterms:modified>
</cp:coreProperties>
</file>