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F124B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F124BC" w:rsidRDefault="006514E4" w:rsidP="00666C59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F124B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124B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124B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F124B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3873978" w:rsidR="00F540FB" w:rsidRPr="00F124BC" w:rsidRDefault="00F540FB" w:rsidP="00666C5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124B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124B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F124B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FB503A" w:rsidRPr="00F124B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D882F76" w:rsidR="00F540FB" w:rsidRPr="00F124BC" w:rsidRDefault="00F540FB" w:rsidP="00666C5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124BC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2667CA" w:rsidRPr="00F124BC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F124BC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FB503A" w:rsidRPr="00F124BC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F124B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F124B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F124B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391B4D6" w:rsidR="00F540FB" w:rsidRPr="00F124BC" w:rsidRDefault="00F540FB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FB503A"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29</w:t>
            </w:r>
            <w:r w:rsidR="00ED071A"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FB503A"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F124B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F124B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9CF390B" w:rsidR="00F540FB" w:rsidRPr="00F124BC" w:rsidRDefault="00E72EAE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72E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E72EAE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E72E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124B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F124BC" w:rsidRDefault="006514E4" w:rsidP="00666C5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F124B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F124B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F124B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F124BC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F124B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F124BC" w:rsidRDefault="006514E4" w:rsidP="00666C5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F124B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F124B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F124B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F124B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F124BC" w:rsidRDefault="006514E4" w:rsidP="00666C5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124B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F124BC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F124B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F124BC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F124BC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F124BC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F124BC" w:rsidRDefault="00B648E2" w:rsidP="00666C59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F124BC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F124BC" w:rsidRDefault="00B648E2" w:rsidP="00666C59">
      <w:pPr>
        <w:widowControl w:val="0"/>
        <w:jc w:val="right"/>
        <w:rPr>
          <w:lang w:val="ru-RU"/>
        </w:rPr>
      </w:pPr>
      <w:r w:rsidRPr="00F124BC">
        <w:rPr>
          <w:i/>
          <w:iCs/>
          <w:lang w:val="ru-RU"/>
        </w:rPr>
        <w:t>Стр.</w:t>
      </w:r>
    </w:p>
    <w:p w14:paraId="5398935F" w14:textId="77777777" w:rsidR="0027472C" w:rsidRPr="00F124BC" w:rsidRDefault="00B648E2" w:rsidP="00666C59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F124BC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F124BC" w:rsidRDefault="00BF0163" w:rsidP="00666C59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124B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124B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124BC">
        <w:rPr>
          <w:noProof w:val="0"/>
          <w:webHidden/>
          <w:lang w:val="ru-RU"/>
        </w:rPr>
        <w:tab/>
      </w:r>
      <w:r w:rsidR="00690A4F" w:rsidRPr="00F124BC">
        <w:rPr>
          <w:noProof w:val="0"/>
          <w:webHidden/>
          <w:lang w:val="ru-RU"/>
        </w:rPr>
        <w:tab/>
      </w:r>
      <w:r w:rsidR="00A22B07" w:rsidRPr="00F124BC">
        <w:rPr>
          <w:noProof w:val="0"/>
          <w:webHidden/>
          <w:lang w:val="ru-RU"/>
        </w:rPr>
        <w:t>3</w:t>
      </w:r>
    </w:p>
    <w:p w14:paraId="598AEA00" w14:textId="3826EE01" w:rsidR="00AB799D" w:rsidRPr="00F124BC" w:rsidRDefault="00AB799D" w:rsidP="00666C59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F124BC">
        <w:rPr>
          <w:rFonts w:eastAsiaTheme="minorEastAsia"/>
          <w:lang w:val="ru-RU"/>
        </w:rPr>
        <w:t xml:space="preserve">Утверждение </w:t>
      </w:r>
      <w:r w:rsidR="002667CA" w:rsidRPr="00F124BC">
        <w:rPr>
          <w:rFonts w:eastAsiaTheme="minorEastAsia"/>
          <w:lang w:val="ru-RU"/>
        </w:rPr>
        <w:t xml:space="preserve">и </w:t>
      </w:r>
      <w:r w:rsidR="00530C62" w:rsidRPr="00F124BC">
        <w:rPr>
          <w:rFonts w:eastAsiaTheme="minorEastAsia"/>
          <w:lang w:val="ru-RU"/>
        </w:rPr>
        <w:t>аннулирование</w:t>
      </w:r>
      <w:r w:rsidR="002667CA" w:rsidRPr="00F124BC">
        <w:rPr>
          <w:rFonts w:eastAsiaTheme="minorEastAsia"/>
          <w:lang w:val="ru-RU"/>
        </w:rPr>
        <w:t xml:space="preserve"> </w:t>
      </w:r>
      <w:r w:rsidRPr="00F124BC">
        <w:rPr>
          <w:rFonts w:eastAsiaTheme="minorEastAsia"/>
          <w:lang w:val="ru-RU"/>
        </w:rPr>
        <w:t>Рекомендаций МСЭ-Т</w:t>
      </w:r>
      <w:r w:rsidRPr="00F124BC">
        <w:rPr>
          <w:webHidden/>
          <w:lang w:val="ru-RU"/>
        </w:rPr>
        <w:tab/>
      </w:r>
      <w:r w:rsidRPr="00F124BC">
        <w:rPr>
          <w:webHidden/>
          <w:lang w:val="ru-RU"/>
        </w:rPr>
        <w:tab/>
        <w:t>4</w:t>
      </w:r>
    </w:p>
    <w:p w14:paraId="1D43C6C3" w14:textId="77777777" w:rsidR="00FB503A" w:rsidRPr="00F124BC" w:rsidRDefault="00FB503A" w:rsidP="00FB503A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F124BC">
        <w:rPr>
          <w:noProof w:val="0"/>
          <w:lang w:val="ru-RU"/>
        </w:rPr>
        <w:t xml:space="preserve">Присвоение </w:t>
      </w:r>
      <w:proofErr w:type="spellStart"/>
      <w:r w:rsidRPr="00F124BC">
        <w:rPr>
          <w:noProof w:val="0"/>
          <w:lang w:val="ru-RU"/>
        </w:rPr>
        <w:t>зоновых</w:t>
      </w:r>
      <w:proofErr w:type="spellEnd"/>
      <w:r w:rsidRPr="00F124BC">
        <w:rPr>
          <w:noProof w:val="0"/>
          <w:lang w:val="ru-RU"/>
        </w:rPr>
        <w:t xml:space="preserve">/сетевых кодов сигнализации (SANC): </w:t>
      </w:r>
      <w:r w:rsidRPr="00F124BC">
        <w:rPr>
          <w:i/>
          <w:iCs/>
          <w:noProof w:val="0"/>
          <w:lang w:val="ru-RU"/>
        </w:rPr>
        <w:t>Примечание БСЭ</w:t>
      </w:r>
      <w:r w:rsidRPr="00F124BC">
        <w:rPr>
          <w:noProof w:val="0"/>
          <w:webHidden/>
          <w:lang w:val="ru-RU"/>
        </w:rPr>
        <w:tab/>
      </w:r>
      <w:r w:rsidRPr="00F124BC">
        <w:rPr>
          <w:noProof w:val="0"/>
          <w:webHidden/>
          <w:lang w:val="ru-RU"/>
        </w:rPr>
        <w:tab/>
        <w:t>4</w:t>
      </w:r>
    </w:p>
    <w:p w14:paraId="6FA8DB7B" w14:textId="77777777" w:rsidR="00B12565" w:rsidRPr="00F124BC" w:rsidRDefault="005C247A" w:rsidP="00666C59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F124BC">
        <w:rPr>
          <w:noProof w:val="0"/>
          <w:szCs w:val="20"/>
          <w:lang w:val="ru-RU"/>
        </w:rPr>
        <w:t xml:space="preserve">Услуга </w:t>
      </w:r>
      <w:r w:rsidR="00BA729C" w:rsidRPr="00F124BC">
        <w:rPr>
          <w:noProof w:val="0"/>
          <w:szCs w:val="20"/>
          <w:lang w:val="ru-RU"/>
        </w:rPr>
        <w:t xml:space="preserve">телефонной </w:t>
      </w:r>
      <w:r w:rsidRPr="00F124BC">
        <w:rPr>
          <w:noProof w:val="0"/>
          <w:szCs w:val="20"/>
          <w:lang w:val="ru-RU"/>
        </w:rPr>
        <w:t>связи</w:t>
      </w:r>
      <w:r w:rsidR="001E0C53" w:rsidRPr="00F124BC">
        <w:rPr>
          <w:noProof w:val="0"/>
          <w:szCs w:val="20"/>
          <w:lang w:val="ru-RU"/>
        </w:rPr>
        <w:t>:</w:t>
      </w:r>
    </w:p>
    <w:p w14:paraId="7CF92D19" w14:textId="3ACFB43D" w:rsidR="002667CA" w:rsidRPr="00F124BC" w:rsidRDefault="008C44CC" w:rsidP="00666C59">
      <w:pPr>
        <w:pStyle w:val="TOC2"/>
        <w:tabs>
          <w:tab w:val="clear" w:pos="9072"/>
          <w:tab w:val="right" w:leader="dot" w:pos="8505"/>
          <w:tab w:val="right" w:pos="9065"/>
        </w:tabs>
        <w:rPr>
          <w:rFonts w:eastAsiaTheme="minorEastAsia"/>
          <w:lang w:val="ru-RU"/>
        </w:rPr>
      </w:pPr>
      <w:r w:rsidRPr="00F124BC">
        <w:rPr>
          <w:rFonts w:asciiTheme="minorHAnsi" w:hAnsiTheme="minorHAnsi"/>
          <w:iCs/>
          <w:lang w:val="ru-RU"/>
        </w:rPr>
        <w:t>Ботсвана</w:t>
      </w:r>
      <w:r w:rsidRPr="00F124BC">
        <w:rPr>
          <w:rFonts w:asciiTheme="minorHAnsi" w:hAnsiTheme="minorHAnsi"/>
          <w:i/>
          <w:lang w:val="ru-RU"/>
        </w:rPr>
        <w:t xml:space="preserve"> </w:t>
      </w:r>
      <w:r w:rsidRPr="00F124BC">
        <w:rPr>
          <w:rFonts w:asciiTheme="minorHAnsi" w:hAnsiTheme="minorHAnsi"/>
          <w:iCs/>
          <w:lang w:val="ru-RU"/>
        </w:rPr>
        <w:t>(</w:t>
      </w:r>
      <w:r w:rsidRPr="00F124BC">
        <w:rPr>
          <w:rFonts w:asciiTheme="minorHAnsi" w:hAnsiTheme="minorHAnsi"/>
          <w:i/>
          <w:lang w:val="ru-RU"/>
        </w:rPr>
        <w:t xml:space="preserve">Регуляторный орган связи Ботсваны (BOCRA), </w:t>
      </w:r>
      <w:r w:rsidRPr="00F124BC">
        <w:rPr>
          <w:rFonts w:asciiTheme="minorHAnsi" w:hAnsiTheme="minorHAnsi"/>
          <w:iCs/>
          <w:lang w:val="ru-RU"/>
        </w:rPr>
        <w:t>Габороне)</w:t>
      </w:r>
      <w:r w:rsidR="002667CA" w:rsidRPr="00F124BC">
        <w:rPr>
          <w:webHidden/>
          <w:lang w:val="ru-RU"/>
        </w:rPr>
        <w:tab/>
      </w:r>
      <w:r w:rsidR="002667CA" w:rsidRPr="00F124BC">
        <w:rPr>
          <w:webHidden/>
          <w:lang w:val="ru-RU"/>
        </w:rPr>
        <w:tab/>
      </w:r>
      <w:r w:rsidR="00ED74D1" w:rsidRPr="00F124BC">
        <w:rPr>
          <w:webHidden/>
          <w:lang w:val="ru-RU"/>
        </w:rPr>
        <w:t>5</w:t>
      </w:r>
    </w:p>
    <w:p w14:paraId="2B6A735C" w14:textId="7613FE72" w:rsidR="002667CA" w:rsidRPr="00F124BC" w:rsidRDefault="00CB472A" w:rsidP="00666C59">
      <w:pPr>
        <w:pStyle w:val="TOC2"/>
        <w:tabs>
          <w:tab w:val="clear" w:pos="9072"/>
          <w:tab w:val="right" w:leader="dot" w:pos="8505"/>
          <w:tab w:val="right" w:pos="9065"/>
        </w:tabs>
        <w:rPr>
          <w:rFonts w:eastAsiaTheme="minorEastAsia"/>
          <w:lang w:val="ru-RU"/>
        </w:rPr>
      </w:pPr>
      <w:r w:rsidRPr="00F124BC">
        <w:rPr>
          <w:lang w:val="ru-RU"/>
        </w:rPr>
        <w:t>Фарерские острова (</w:t>
      </w:r>
      <w:r w:rsidRPr="00F124BC">
        <w:rPr>
          <w:i/>
          <w:iCs/>
          <w:lang w:val="ru-RU"/>
        </w:rPr>
        <w:t>Управление электросвязи Фарерских островов</w:t>
      </w:r>
      <w:r w:rsidRPr="00F124BC">
        <w:rPr>
          <w:lang w:val="ru-RU"/>
        </w:rPr>
        <w:t xml:space="preserve">, </w:t>
      </w:r>
      <w:proofErr w:type="spellStart"/>
      <w:r w:rsidRPr="00F124BC">
        <w:rPr>
          <w:lang w:val="ru-RU"/>
        </w:rPr>
        <w:t>Торсхавн</w:t>
      </w:r>
      <w:proofErr w:type="spellEnd"/>
      <w:r w:rsidRPr="00F124BC">
        <w:rPr>
          <w:lang w:val="ru-RU"/>
        </w:rPr>
        <w:t>)</w:t>
      </w:r>
      <w:r w:rsidR="002667CA" w:rsidRPr="00F124BC">
        <w:rPr>
          <w:webHidden/>
          <w:lang w:val="ru-RU"/>
        </w:rPr>
        <w:tab/>
      </w:r>
      <w:r w:rsidR="002667CA" w:rsidRPr="00F124BC">
        <w:rPr>
          <w:webHidden/>
          <w:lang w:val="ru-RU"/>
        </w:rPr>
        <w:tab/>
        <w:t>1</w:t>
      </w:r>
      <w:r w:rsidR="00ED74D1" w:rsidRPr="00F124BC">
        <w:rPr>
          <w:webHidden/>
          <w:lang w:val="ru-RU"/>
        </w:rPr>
        <w:t>4</w:t>
      </w:r>
    </w:p>
    <w:p w14:paraId="78BE8B0C" w14:textId="5D8627DB" w:rsidR="008C723B" w:rsidRPr="00F124BC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124BC">
        <w:rPr>
          <w:noProof w:val="0"/>
          <w:lang w:val="ru-RU"/>
        </w:rPr>
        <w:t>Ограничения обслуживания</w:t>
      </w:r>
      <w:r w:rsidR="008C723B" w:rsidRPr="00F124BC">
        <w:rPr>
          <w:noProof w:val="0"/>
          <w:webHidden/>
          <w:lang w:val="ru-RU"/>
        </w:rPr>
        <w:tab/>
      </w:r>
      <w:r w:rsidR="00690A4F" w:rsidRPr="00F124BC">
        <w:rPr>
          <w:noProof w:val="0"/>
          <w:webHidden/>
          <w:lang w:val="ru-RU"/>
        </w:rPr>
        <w:tab/>
      </w:r>
      <w:r w:rsidR="00C22D26" w:rsidRPr="00F124BC">
        <w:rPr>
          <w:noProof w:val="0"/>
          <w:webHidden/>
          <w:lang w:val="ru-RU"/>
        </w:rPr>
        <w:t>1</w:t>
      </w:r>
      <w:r w:rsidR="00ED74D1" w:rsidRPr="00F124BC">
        <w:rPr>
          <w:noProof w:val="0"/>
          <w:webHidden/>
          <w:lang w:val="ru-RU"/>
        </w:rPr>
        <w:t>5</w:t>
      </w:r>
    </w:p>
    <w:p w14:paraId="40E93AB4" w14:textId="4E95AC49" w:rsidR="008C723B" w:rsidRPr="00F124BC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124BC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F124BC">
        <w:rPr>
          <w:noProof w:val="0"/>
          <w:szCs w:val="20"/>
          <w:lang w:val="ru-RU"/>
        </w:rPr>
        <w:t>Пересм</w:t>
      </w:r>
      <w:proofErr w:type="spellEnd"/>
      <w:r w:rsidRPr="00F124BC">
        <w:rPr>
          <w:noProof w:val="0"/>
          <w:szCs w:val="20"/>
          <w:lang w:val="ru-RU"/>
        </w:rPr>
        <w:t>. ПК-06))</w:t>
      </w:r>
      <w:r w:rsidR="008C723B" w:rsidRPr="00F124BC">
        <w:rPr>
          <w:noProof w:val="0"/>
          <w:webHidden/>
          <w:lang w:val="ru-RU"/>
        </w:rPr>
        <w:tab/>
      </w:r>
      <w:r w:rsidR="00690A4F" w:rsidRPr="00F124BC">
        <w:rPr>
          <w:noProof w:val="0"/>
          <w:webHidden/>
          <w:lang w:val="ru-RU"/>
        </w:rPr>
        <w:tab/>
      </w:r>
      <w:r w:rsidR="00C22D26" w:rsidRPr="00F124BC">
        <w:rPr>
          <w:noProof w:val="0"/>
          <w:webHidden/>
          <w:lang w:val="ru-RU"/>
        </w:rPr>
        <w:t>1</w:t>
      </w:r>
      <w:r w:rsidR="00ED74D1" w:rsidRPr="00F124BC">
        <w:rPr>
          <w:noProof w:val="0"/>
          <w:webHidden/>
          <w:lang w:val="ru-RU"/>
        </w:rPr>
        <w:t>5</w:t>
      </w:r>
    </w:p>
    <w:p w14:paraId="4E7DE23B" w14:textId="77777777" w:rsidR="00862309" w:rsidRPr="00F124BC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124BC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11BFBB6" w14:textId="1390489C" w:rsidR="002667CA" w:rsidRPr="00F124BC" w:rsidRDefault="002667CA" w:rsidP="00666C59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F124BC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F124BC">
        <w:rPr>
          <w:rFonts w:eastAsia="SimSun" w:cs="Calibri"/>
          <w:noProof w:val="0"/>
          <w:lang w:val="ru-RU" w:eastAsia="zh-CN"/>
        </w:rPr>
        <w:br/>
        <w:t>за электросвязь</w:t>
      </w:r>
      <w:r w:rsidRPr="00F124BC">
        <w:rPr>
          <w:rFonts w:eastAsia="SimSun" w:cs="Calibri"/>
          <w:noProof w:val="0"/>
          <w:lang w:val="ru-RU" w:eastAsia="zh-CN"/>
        </w:rPr>
        <w:tab/>
      </w:r>
      <w:r w:rsidRPr="00F124BC">
        <w:rPr>
          <w:rFonts w:eastAsia="SimSun" w:cs="Calibri"/>
          <w:noProof w:val="0"/>
          <w:lang w:val="ru-RU" w:eastAsia="zh-CN"/>
        </w:rPr>
        <w:tab/>
        <w:t>1</w:t>
      </w:r>
      <w:r w:rsidR="00ED74D1" w:rsidRPr="00F124BC">
        <w:rPr>
          <w:rFonts w:eastAsia="SimSun" w:cs="Calibri"/>
          <w:noProof w:val="0"/>
          <w:lang w:val="ru-RU" w:eastAsia="zh-CN"/>
        </w:rPr>
        <w:t>6</w:t>
      </w:r>
    </w:p>
    <w:p w14:paraId="696D45A4" w14:textId="3454650A" w:rsidR="000C0E4C" w:rsidRPr="00F124BC" w:rsidRDefault="000C0E4C" w:rsidP="00666C59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124BC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F124BC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F124BC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F124BC">
        <w:rPr>
          <w:noProof w:val="0"/>
          <w:lang w:val="ru-RU"/>
        </w:rPr>
        <w:tab/>
      </w:r>
      <w:r w:rsidRPr="00F124BC">
        <w:rPr>
          <w:noProof w:val="0"/>
          <w:lang w:val="ru-RU"/>
        </w:rPr>
        <w:tab/>
      </w:r>
      <w:r w:rsidR="00EF794D" w:rsidRPr="00F124BC">
        <w:rPr>
          <w:noProof w:val="0"/>
          <w:lang w:val="ru-RU"/>
        </w:rPr>
        <w:t>1</w:t>
      </w:r>
      <w:r w:rsidR="002667CA" w:rsidRPr="00F124BC">
        <w:rPr>
          <w:noProof w:val="0"/>
          <w:lang w:val="ru-RU"/>
        </w:rPr>
        <w:t>7</w:t>
      </w:r>
    </w:p>
    <w:p w14:paraId="7896D638" w14:textId="16CCD19E" w:rsidR="002667CA" w:rsidRPr="00F124BC" w:rsidRDefault="002667CA" w:rsidP="00666C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F124BC">
        <w:rPr>
          <w:lang w:val="ru-RU"/>
        </w:rPr>
        <w:t>Список кодов МСЭ операторов связи</w:t>
      </w:r>
      <w:r w:rsidRPr="00F124BC">
        <w:rPr>
          <w:lang w:val="ru-RU"/>
        </w:rPr>
        <w:tab/>
      </w:r>
      <w:r w:rsidRPr="00F124BC">
        <w:rPr>
          <w:lang w:val="ru-RU"/>
        </w:rPr>
        <w:tab/>
        <w:t>18</w:t>
      </w:r>
    </w:p>
    <w:p w14:paraId="35E95AC2" w14:textId="21C4C2F7" w:rsidR="00FB503A" w:rsidRPr="00F124BC" w:rsidRDefault="00084A98" w:rsidP="00FB503A">
      <w:pPr>
        <w:pStyle w:val="TOC2"/>
        <w:tabs>
          <w:tab w:val="clear" w:pos="567"/>
          <w:tab w:val="center" w:leader="dot" w:pos="8505"/>
          <w:tab w:val="right" w:pos="9072"/>
        </w:tabs>
        <w:ind w:left="284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F124BC">
        <w:rPr>
          <w:rFonts w:asciiTheme="minorHAnsi" w:hAnsiTheme="minorHAnsi"/>
          <w:lang w:val="ru-RU"/>
        </w:rPr>
        <w:t xml:space="preserve">Список </w:t>
      </w:r>
      <w:proofErr w:type="spellStart"/>
      <w:r w:rsidRPr="00F124BC">
        <w:rPr>
          <w:rFonts w:asciiTheme="minorHAnsi" w:hAnsiTheme="minorHAnsi"/>
          <w:lang w:val="ru-RU"/>
        </w:rPr>
        <w:t>зоновых</w:t>
      </w:r>
      <w:proofErr w:type="spellEnd"/>
      <w:r w:rsidRPr="00F124BC">
        <w:rPr>
          <w:rFonts w:asciiTheme="minorHAnsi" w:hAnsiTheme="minorHAnsi"/>
          <w:lang w:val="ru-RU"/>
        </w:rPr>
        <w:t>/сетевых кодов сигнализации (SANC)</w:t>
      </w:r>
      <w:r w:rsidR="00FB503A" w:rsidRPr="00F124BC">
        <w:rPr>
          <w:webHidden/>
          <w:lang w:val="ru-RU"/>
        </w:rPr>
        <w:tab/>
      </w:r>
      <w:r w:rsidR="00FB503A" w:rsidRPr="00F124BC">
        <w:rPr>
          <w:webHidden/>
          <w:lang w:val="ru-RU"/>
        </w:rPr>
        <w:tab/>
        <w:t>18</w:t>
      </w:r>
    </w:p>
    <w:p w14:paraId="00C754D5" w14:textId="7FC14A06" w:rsidR="00677E5E" w:rsidRPr="00F124BC" w:rsidRDefault="00C22D26" w:rsidP="00FB503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124B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F124BC">
        <w:rPr>
          <w:lang w:val="ru-RU"/>
        </w:rPr>
        <w:tab/>
      </w:r>
      <w:r w:rsidRPr="00F124BC">
        <w:rPr>
          <w:lang w:val="ru-RU"/>
        </w:rPr>
        <w:tab/>
      </w:r>
      <w:r w:rsidR="00EF794D" w:rsidRPr="00F124BC">
        <w:rPr>
          <w:lang w:val="ru-RU"/>
        </w:rPr>
        <w:t>1</w:t>
      </w:r>
      <w:r w:rsidR="002667CA" w:rsidRPr="00F124BC">
        <w:rPr>
          <w:lang w:val="ru-RU"/>
        </w:rPr>
        <w:t>9</w:t>
      </w:r>
    </w:p>
    <w:p w14:paraId="742AED98" w14:textId="62C43E64" w:rsidR="00FB503A" w:rsidRPr="00F124BC" w:rsidRDefault="00084A98" w:rsidP="00FB503A">
      <w:pPr>
        <w:pStyle w:val="TOC2"/>
        <w:tabs>
          <w:tab w:val="clear" w:pos="567"/>
          <w:tab w:val="center" w:leader="dot" w:pos="8505"/>
          <w:tab w:val="right" w:pos="9072"/>
        </w:tabs>
        <w:ind w:left="284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F124BC">
        <w:rPr>
          <w:rFonts w:asciiTheme="minorHAnsi" w:hAnsiTheme="minorHAnsi"/>
          <w:lang w:val="ru-RU"/>
        </w:rPr>
        <w:t>Национальный план нумерации</w:t>
      </w:r>
      <w:r w:rsidR="00FB503A" w:rsidRPr="00F124BC">
        <w:rPr>
          <w:webHidden/>
          <w:lang w:val="ru-RU"/>
        </w:rPr>
        <w:tab/>
      </w:r>
      <w:r w:rsidR="00FB503A" w:rsidRPr="00F124BC">
        <w:rPr>
          <w:webHidden/>
          <w:lang w:val="ru-RU"/>
        </w:rPr>
        <w:tab/>
        <w:t>20</w:t>
      </w:r>
    </w:p>
    <w:p w14:paraId="3541BE0B" w14:textId="77777777" w:rsidR="00FB503A" w:rsidRPr="00F124BC" w:rsidRDefault="00FB503A" w:rsidP="00FB503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F124BC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F124BC" w:rsidRDefault="00B35488" w:rsidP="00666C5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F124B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F124BC" w:rsidRDefault="00B35488" w:rsidP="00666C5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F124B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F124BC" w14:paraId="1CB9D5B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C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1B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0CB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B35488" w:rsidRPr="00F124BC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B35488" w:rsidRPr="00F124BC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B35488" w:rsidRPr="00F124BC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B35488" w:rsidRPr="00F124BC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B35488" w:rsidRPr="00F124BC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B35488" w:rsidRPr="00F124BC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B35488" w:rsidRPr="00F124BC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B35488" w:rsidRPr="00F124BC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B35488" w:rsidRPr="00F124BC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B35488" w:rsidRPr="00F124BC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F124BC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F124BC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F124BC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F124BC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F124BC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F124BC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F124BC" w:rsidRDefault="008368AC" w:rsidP="00666C59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F124BC">
        <w:rPr>
          <w:rFonts w:eastAsia="SimSun"/>
          <w:sz w:val="18"/>
          <w:szCs w:val="18"/>
          <w:lang w:val="ru-RU" w:eastAsia="zh-CN"/>
        </w:rPr>
        <w:t>*</w:t>
      </w:r>
      <w:r w:rsidRPr="00F124BC">
        <w:rPr>
          <w:rFonts w:eastAsia="SimSun"/>
          <w:sz w:val="18"/>
          <w:szCs w:val="18"/>
          <w:lang w:val="ru-RU" w:eastAsia="zh-CN"/>
        </w:rPr>
        <w:tab/>
      </w:r>
      <w:r w:rsidRPr="00F124B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F124B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F124BC" w:rsidRDefault="0021243B" w:rsidP="00666C5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124B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124BC" w:rsidRDefault="0021243B" w:rsidP="00666C59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F124BC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F124BC" w:rsidRDefault="00943080" w:rsidP="00666C59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F124B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A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1199</w:t>
      </w:r>
      <w:r w:rsidRPr="00F124BC">
        <w:rPr>
          <w:rFonts w:asciiTheme="minorHAnsi" w:hAnsiTheme="minorHAnsi"/>
          <w:sz w:val="18"/>
          <w:szCs w:val="18"/>
          <w:lang w:val="ru-RU"/>
        </w:rPr>
        <w:tab/>
      </w:r>
      <w:r w:rsidRPr="00F124B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124B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1162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124BC">
        <w:rPr>
          <w:rFonts w:asciiTheme="minorHAnsi" w:hAnsiTheme="minorHAnsi"/>
          <w:sz w:val="18"/>
          <w:szCs w:val="18"/>
          <w:lang w:val="ru-RU"/>
        </w:rPr>
        <w:t>1</w:t>
      </w:r>
      <w:r w:rsidRPr="00F124BC">
        <w:rPr>
          <w:rFonts w:asciiTheme="minorHAnsi" w:hAnsiTheme="minorHAnsi"/>
          <w:sz w:val="18"/>
          <w:szCs w:val="18"/>
          <w:lang w:val="ru-RU"/>
        </w:rPr>
        <w:t>61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1154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1125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F124BC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F124BC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1125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F124BC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F124BC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1117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124B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1114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124B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1096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1060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124B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1015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1002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1001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1000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994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991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F124BC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F124BC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980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978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977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976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124B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974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955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F124BC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669</w:t>
      </w:r>
      <w:r w:rsidRPr="00F124BC">
        <w:rPr>
          <w:rFonts w:asciiTheme="minorHAnsi" w:hAnsiTheme="minorHAnsi"/>
          <w:sz w:val="18"/>
          <w:szCs w:val="18"/>
          <w:lang w:val="ru-RU"/>
        </w:rPr>
        <w:tab/>
      </w:r>
      <w:r w:rsidRPr="00F124B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124B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F124BC" w:rsidRDefault="00943080" w:rsidP="00666C59">
      <w:pPr>
        <w:spacing w:before="160"/>
        <w:ind w:left="567" w:hanging="567"/>
        <w:rPr>
          <w:rFonts w:asciiTheme="minorHAnsi" w:hAnsiTheme="minorHAnsi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B</w:t>
      </w:r>
      <w:r w:rsidRPr="00F124B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124BC">
        <w:rPr>
          <w:rFonts w:asciiTheme="minorHAnsi" w:hAnsiTheme="minorHAnsi"/>
          <w:lang w:val="ru-RU"/>
        </w:rPr>
        <w:t>:</w:t>
      </w:r>
    </w:p>
    <w:p w14:paraId="2A471096" w14:textId="225FC1CD" w:rsidR="00943080" w:rsidRPr="00F124BC" w:rsidRDefault="00943080" w:rsidP="00666C59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F124B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124B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12B674A5" w:rsidR="00943080" w:rsidRPr="00F124BC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F124BC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F124BC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F124B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124B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</w:p>
    <w:p w14:paraId="4CA3F254" w14:textId="77777777" w:rsidR="00943080" w:rsidRPr="00F124BC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124B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124BC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F124B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F124B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198D37D9" w:rsidR="00A05C57" w:rsidRPr="00F124BC" w:rsidRDefault="00A05C57" w:rsidP="00666C59">
      <w:pPr>
        <w:pStyle w:val="Heading20"/>
        <w:spacing w:before="120" w:after="0"/>
        <w:rPr>
          <w:szCs w:val="26"/>
          <w:lang w:val="ru-RU"/>
        </w:rPr>
      </w:pPr>
      <w:r w:rsidRPr="00F124BC">
        <w:rPr>
          <w:szCs w:val="26"/>
          <w:lang w:val="ru-RU"/>
        </w:rPr>
        <w:lastRenderedPageBreak/>
        <w:t xml:space="preserve">Утверждение </w:t>
      </w:r>
      <w:r w:rsidR="00530C62" w:rsidRPr="00F124BC">
        <w:rPr>
          <w:szCs w:val="26"/>
          <w:lang w:val="ru-RU"/>
        </w:rPr>
        <w:t xml:space="preserve">и аннулирование </w:t>
      </w:r>
      <w:r w:rsidRPr="00F124BC">
        <w:rPr>
          <w:szCs w:val="26"/>
          <w:lang w:val="ru-RU"/>
        </w:rPr>
        <w:t>Рекомендаций МСЭ-T</w:t>
      </w:r>
    </w:p>
    <w:p w14:paraId="46FBB442" w14:textId="0D074DC0" w:rsidR="00A05C57" w:rsidRPr="00F124BC" w:rsidRDefault="00A05C57" w:rsidP="00666C59">
      <w:pPr>
        <w:tabs>
          <w:tab w:val="left" w:pos="426"/>
        </w:tabs>
        <w:spacing w:before="360" w:after="60"/>
        <w:rPr>
          <w:lang w:val="ru-RU"/>
        </w:rPr>
      </w:pPr>
      <w:r w:rsidRPr="00F124BC">
        <w:rPr>
          <w:rFonts w:asciiTheme="minorHAnsi" w:hAnsiTheme="minorHAnsi" w:cstheme="minorHAnsi"/>
          <w:lang w:val="ru-RU"/>
        </w:rPr>
        <w:t>В рамках АПУ-</w:t>
      </w:r>
      <w:r w:rsidR="00032263" w:rsidRPr="00F124BC">
        <w:rPr>
          <w:rFonts w:asciiTheme="minorHAnsi" w:hAnsiTheme="minorHAnsi" w:cstheme="minorHAnsi"/>
          <w:lang w:val="ru-RU"/>
        </w:rPr>
        <w:t>04</w:t>
      </w:r>
      <w:r w:rsidRPr="00F124B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6913D88F" w14:textId="423E9979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G.994.1 (2021</w:t>
      </w:r>
      <w:r w:rsidR="003D65DD" w:rsidRPr="00F124BC">
        <w:rPr>
          <w:lang w:val="ru-RU"/>
        </w:rPr>
        <w:t> г.</w:t>
      </w:r>
      <w:r w:rsidRPr="00F124BC">
        <w:rPr>
          <w:lang w:val="ru-RU"/>
        </w:rPr>
        <w:t>)</w:t>
      </w:r>
      <w:r w:rsidR="003F65E4" w:rsidRPr="00F124BC">
        <w:rPr>
          <w:lang w:val="ru-RU"/>
        </w:rPr>
        <w:t> </w:t>
      </w:r>
      <w:proofErr w:type="spellStart"/>
      <w:r w:rsidRPr="00F124BC">
        <w:rPr>
          <w:lang w:val="ru-RU"/>
        </w:rPr>
        <w:t>Попр</w:t>
      </w:r>
      <w:proofErr w:type="spellEnd"/>
      <w:r w:rsidRPr="00F124BC">
        <w:rPr>
          <w:lang w:val="ru-RU"/>
        </w:rPr>
        <w:t>.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1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(04/2022):</w:t>
      </w:r>
      <w:r w:rsidR="003F65E4" w:rsidRPr="00F124BC">
        <w:rPr>
          <w:lang w:val="ru-RU"/>
        </w:rPr>
        <w:t> </w:t>
      </w:r>
      <w:r w:rsidR="009E2AD6" w:rsidRPr="00F124BC">
        <w:rPr>
          <w:lang w:val="ru-RU"/>
        </w:rPr>
        <w:t>Процедуры установления соединения для приемопередатчиков цифровых абонентских линий </w:t>
      </w:r>
      <w:r w:rsidRPr="00F124BC">
        <w:rPr>
          <w:lang w:val="ru-RU"/>
        </w:rPr>
        <w:t xml:space="preserve">– </w:t>
      </w:r>
      <w:r w:rsidR="00D222D3" w:rsidRPr="00F124BC">
        <w:rPr>
          <w:lang w:val="ru-RU"/>
        </w:rPr>
        <w:t>Поправка </w:t>
      </w:r>
      <w:r w:rsidRPr="00F124BC">
        <w:rPr>
          <w:lang w:val="ru-RU"/>
        </w:rPr>
        <w:t>1</w:t>
      </w:r>
    </w:p>
    <w:p w14:paraId="3967DD76" w14:textId="669A0BDD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G.997.3 (2021</w:t>
      </w:r>
      <w:r w:rsidR="003D65DD" w:rsidRPr="00F124BC">
        <w:rPr>
          <w:lang w:val="ru-RU"/>
        </w:rPr>
        <w:t> г.</w:t>
      </w:r>
      <w:r w:rsidRPr="00F124BC">
        <w:rPr>
          <w:lang w:val="ru-RU"/>
        </w:rPr>
        <w:t>)</w:t>
      </w:r>
      <w:r w:rsidR="003F65E4" w:rsidRPr="00F124BC">
        <w:rPr>
          <w:lang w:val="ru-RU"/>
        </w:rPr>
        <w:t> </w:t>
      </w:r>
      <w:proofErr w:type="spellStart"/>
      <w:r w:rsidRPr="00F124BC">
        <w:rPr>
          <w:lang w:val="ru-RU"/>
        </w:rPr>
        <w:t>Попр</w:t>
      </w:r>
      <w:proofErr w:type="spellEnd"/>
      <w:r w:rsidRPr="00F124BC">
        <w:rPr>
          <w:lang w:val="ru-RU"/>
        </w:rPr>
        <w:t>.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1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(04/2022):</w:t>
      </w:r>
      <w:r w:rsidR="003F65E4" w:rsidRPr="00F124BC">
        <w:rPr>
          <w:lang w:val="ru-RU"/>
        </w:rPr>
        <w:t> </w:t>
      </w:r>
      <w:r w:rsidR="00D222D3" w:rsidRPr="00F124BC">
        <w:rPr>
          <w:lang w:val="ru-RU"/>
        </w:rPr>
        <w:t xml:space="preserve">Управление на физическом уровне для приемопередатчиков </w:t>
      </w:r>
      <w:proofErr w:type="spellStart"/>
      <w:r w:rsidR="00D222D3" w:rsidRPr="00F124BC">
        <w:rPr>
          <w:lang w:val="ru-RU"/>
        </w:rPr>
        <w:t>MGfast</w:t>
      </w:r>
      <w:proofErr w:type="spellEnd"/>
      <w:r w:rsidR="00D222D3" w:rsidRPr="00F124BC">
        <w:rPr>
          <w:lang w:val="ru-RU"/>
        </w:rPr>
        <w:t> </w:t>
      </w:r>
      <w:r w:rsidRPr="00F124BC">
        <w:rPr>
          <w:lang w:val="ru-RU"/>
        </w:rPr>
        <w:t xml:space="preserve">– </w:t>
      </w:r>
      <w:r w:rsidR="00D222D3" w:rsidRPr="00F124BC">
        <w:rPr>
          <w:lang w:val="ru-RU"/>
        </w:rPr>
        <w:t>Поправка </w:t>
      </w:r>
      <w:r w:rsidRPr="00F124BC">
        <w:rPr>
          <w:lang w:val="ru-RU"/>
        </w:rPr>
        <w:t>1</w:t>
      </w:r>
    </w:p>
    <w:p w14:paraId="60A7C6D7" w14:textId="5760198D" w:rsidR="00032263" w:rsidRPr="00F124BC" w:rsidRDefault="00032263" w:rsidP="00032263">
      <w:pPr>
        <w:pStyle w:val="enumlev1"/>
        <w:rPr>
          <w:spacing w:val="-4"/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</w:r>
      <w:r w:rsidRPr="00F124BC">
        <w:rPr>
          <w:spacing w:val="-4"/>
          <w:lang w:val="ru-RU"/>
        </w:rPr>
        <w:t>Рекомендация МСЭ-Т G.8021/Y.1341</w:t>
      </w:r>
      <w:r w:rsidR="003F65E4" w:rsidRPr="00F124BC">
        <w:rPr>
          <w:spacing w:val="-4"/>
          <w:lang w:val="ru-RU"/>
        </w:rPr>
        <w:t> </w:t>
      </w:r>
      <w:r w:rsidRPr="00F124BC">
        <w:rPr>
          <w:spacing w:val="-4"/>
          <w:lang w:val="ru-RU"/>
        </w:rPr>
        <w:t>(04/2022):</w:t>
      </w:r>
      <w:r w:rsidR="003F65E4" w:rsidRPr="00F124BC">
        <w:rPr>
          <w:spacing w:val="-4"/>
          <w:lang w:val="ru-RU"/>
        </w:rPr>
        <w:t> Характеристики функциональных блоков оборудования транспортной сети Ethernet</w:t>
      </w:r>
    </w:p>
    <w:p w14:paraId="1F84112E" w14:textId="1DC45248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G.9702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(04/2022):</w:t>
      </w:r>
      <w:r w:rsidR="003F65E4" w:rsidRPr="00F124BC">
        <w:rPr>
          <w:lang w:val="ru-RU"/>
        </w:rPr>
        <w:t> </w:t>
      </w:r>
      <w:r w:rsidR="003F65E4" w:rsidRPr="00F124BC">
        <w:rPr>
          <w:spacing w:val="-2"/>
          <w:lang w:val="ru-RU"/>
        </w:rPr>
        <w:t>Технические характеристики приемопередатчика и системы для</w:t>
      </w:r>
      <w:r w:rsidR="003F65E4" w:rsidRPr="00F124BC">
        <w:rPr>
          <w:lang w:val="ru-RU"/>
        </w:rPr>
        <w:t xml:space="preserve"> приложений транзитной связи на основе </w:t>
      </w:r>
      <w:proofErr w:type="spellStart"/>
      <w:r w:rsidR="003F65E4" w:rsidRPr="00F124BC">
        <w:rPr>
          <w:lang w:val="ru-RU"/>
        </w:rPr>
        <w:t>G.fast</w:t>
      </w:r>
      <w:proofErr w:type="spellEnd"/>
      <w:r w:rsidRPr="00F124BC">
        <w:rPr>
          <w:lang w:val="ru-RU"/>
        </w:rPr>
        <w:t xml:space="preserve"> (</w:t>
      </w:r>
      <w:proofErr w:type="spellStart"/>
      <w:r w:rsidRPr="00F124BC">
        <w:rPr>
          <w:lang w:val="ru-RU"/>
        </w:rPr>
        <w:t>G.fastback</w:t>
      </w:r>
      <w:proofErr w:type="spellEnd"/>
      <w:r w:rsidRPr="00F124BC">
        <w:rPr>
          <w:lang w:val="ru-RU"/>
        </w:rPr>
        <w:t>)</w:t>
      </w:r>
    </w:p>
    <w:p w14:paraId="2893DAD8" w14:textId="28F45220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G.9711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(2021</w:t>
      </w:r>
      <w:r w:rsidR="003D65DD" w:rsidRPr="00F124BC">
        <w:rPr>
          <w:lang w:val="ru-RU"/>
        </w:rPr>
        <w:t> г.</w:t>
      </w:r>
      <w:r w:rsidRPr="00F124BC">
        <w:rPr>
          <w:lang w:val="ru-RU"/>
        </w:rPr>
        <w:t>)</w:t>
      </w:r>
      <w:r w:rsidR="003F65E4" w:rsidRPr="00F124BC">
        <w:rPr>
          <w:lang w:val="ru-RU"/>
        </w:rPr>
        <w:t> </w:t>
      </w:r>
      <w:proofErr w:type="spellStart"/>
      <w:r w:rsidRPr="00F124BC">
        <w:rPr>
          <w:lang w:val="ru-RU"/>
        </w:rPr>
        <w:t>Попр</w:t>
      </w:r>
      <w:proofErr w:type="spellEnd"/>
      <w:r w:rsidRPr="00F124BC">
        <w:rPr>
          <w:lang w:val="ru-RU"/>
        </w:rPr>
        <w:t>.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1</w:t>
      </w:r>
      <w:r w:rsidR="003F65E4" w:rsidRPr="00F124BC">
        <w:rPr>
          <w:lang w:val="ru-RU"/>
        </w:rPr>
        <w:t> </w:t>
      </w:r>
      <w:r w:rsidRPr="00F124BC">
        <w:rPr>
          <w:lang w:val="ru-RU"/>
        </w:rPr>
        <w:t>(04/2022):</w:t>
      </w:r>
      <w:r w:rsidR="003F65E4" w:rsidRPr="00F124BC">
        <w:rPr>
          <w:lang w:val="ru-RU"/>
        </w:rPr>
        <w:t> </w:t>
      </w:r>
      <w:r w:rsidR="003F65E4" w:rsidRPr="00F124BC">
        <w:rPr>
          <w:spacing w:val="-2"/>
          <w:lang w:val="ru-RU"/>
        </w:rPr>
        <w:t xml:space="preserve">Быстрый </w:t>
      </w:r>
      <w:proofErr w:type="spellStart"/>
      <w:r w:rsidR="003F65E4" w:rsidRPr="00F124BC">
        <w:rPr>
          <w:spacing w:val="-2"/>
          <w:lang w:val="ru-RU"/>
        </w:rPr>
        <w:t>мультигигабитный</w:t>
      </w:r>
      <w:proofErr w:type="spellEnd"/>
      <w:r w:rsidR="003F65E4" w:rsidRPr="00F124BC">
        <w:rPr>
          <w:spacing w:val="-2"/>
          <w:lang w:val="ru-RU"/>
        </w:rPr>
        <w:t xml:space="preserve"> доступ к абонентским терминалам (</w:t>
      </w:r>
      <w:proofErr w:type="spellStart"/>
      <w:r w:rsidR="003F65E4" w:rsidRPr="00F124BC">
        <w:rPr>
          <w:spacing w:val="-2"/>
          <w:lang w:val="ru-RU"/>
        </w:rPr>
        <w:t>MGfast</w:t>
      </w:r>
      <w:proofErr w:type="spellEnd"/>
      <w:r w:rsidR="003F65E4" w:rsidRPr="00F124BC">
        <w:rPr>
          <w:spacing w:val="-2"/>
          <w:lang w:val="ru-RU"/>
        </w:rPr>
        <w:t>) – Спецификация физического уровня </w:t>
      </w:r>
      <w:r w:rsidRPr="00F124BC">
        <w:rPr>
          <w:spacing w:val="-2"/>
          <w:lang w:val="ru-RU"/>
        </w:rPr>
        <w:t xml:space="preserve">– </w:t>
      </w:r>
      <w:r w:rsidR="00D222D3" w:rsidRPr="00F124BC">
        <w:rPr>
          <w:spacing w:val="-2"/>
          <w:lang w:val="ru-RU"/>
        </w:rPr>
        <w:t>Поправка </w:t>
      </w:r>
      <w:r w:rsidRPr="00F124BC">
        <w:rPr>
          <w:spacing w:val="-2"/>
          <w:lang w:val="ru-RU"/>
        </w:rPr>
        <w:t>1</w:t>
      </w:r>
    </w:p>
    <w:p w14:paraId="4B3F4EBC" w14:textId="3767FF85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 xml:space="preserve">Рекомендация МСЭ-Т H.266 (V2) (04/2022): </w:t>
      </w:r>
      <w:r w:rsidR="00EC1966" w:rsidRPr="00F124BC">
        <w:rPr>
          <w:lang w:val="ru-RU"/>
        </w:rPr>
        <w:t>Универсальное кодирование видеосигнала</w:t>
      </w:r>
    </w:p>
    <w:p w14:paraId="56BC59F6" w14:textId="79C33FB3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H.266.1</w:t>
      </w:r>
      <w:r w:rsidR="00614BA5" w:rsidRPr="00F124BC">
        <w:rPr>
          <w:lang w:val="ru-RU"/>
        </w:rPr>
        <w:t> </w:t>
      </w:r>
      <w:r w:rsidRPr="00F124BC">
        <w:rPr>
          <w:lang w:val="ru-RU"/>
        </w:rPr>
        <w:t>(04/2022):</w:t>
      </w:r>
      <w:r w:rsidR="00614BA5" w:rsidRPr="00F124BC">
        <w:rPr>
          <w:lang w:val="ru-RU"/>
        </w:rPr>
        <w:t> </w:t>
      </w:r>
      <w:r w:rsidR="00EC1966" w:rsidRPr="00F124BC">
        <w:rPr>
          <w:lang w:val="ru-RU"/>
        </w:rPr>
        <w:t>Спецификация соответствия для универсального кодирования видеосигнала МСЭ</w:t>
      </w:r>
      <w:r w:rsidRPr="00F124BC">
        <w:rPr>
          <w:lang w:val="ru-RU"/>
        </w:rPr>
        <w:t>-T H.266</w:t>
      </w:r>
    </w:p>
    <w:p w14:paraId="12D42024" w14:textId="1E70C943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H.266.2 (04/2022):</w:t>
      </w:r>
      <w:r w:rsidR="00614BA5" w:rsidRPr="00F124BC">
        <w:rPr>
          <w:lang w:val="ru-RU"/>
        </w:rPr>
        <w:t> </w:t>
      </w:r>
      <w:r w:rsidR="00EC1966" w:rsidRPr="00F124BC">
        <w:rPr>
          <w:lang w:val="ru-RU"/>
        </w:rPr>
        <w:t>Эталонное программное обеспечение для универсального кодирования видеосигнала МСЭ-T H.266</w:t>
      </w:r>
    </w:p>
    <w:p w14:paraId="6EE1BC86" w14:textId="2741BA61" w:rsidR="00032263" w:rsidRPr="00F124BC" w:rsidRDefault="00032263" w:rsidP="00032263">
      <w:pPr>
        <w:pStyle w:val="enumlev1"/>
        <w:rPr>
          <w:lang w:val="ru-RU"/>
        </w:rPr>
      </w:pPr>
      <w:r w:rsidRPr="00F124BC">
        <w:rPr>
          <w:lang w:val="ru-RU"/>
        </w:rPr>
        <w:t>–</w:t>
      </w:r>
      <w:r w:rsidRPr="00F124BC">
        <w:rPr>
          <w:lang w:val="ru-RU"/>
        </w:rPr>
        <w:tab/>
        <w:t>Рекомендация МСЭ-Т Y.3809</w:t>
      </w:r>
      <w:r w:rsidR="00614BA5" w:rsidRPr="00F124BC">
        <w:rPr>
          <w:lang w:val="ru-RU"/>
        </w:rPr>
        <w:t> </w:t>
      </w:r>
      <w:r w:rsidRPr="00F124BC">
        <w:rPr>
          <w:lang w:val="ru-RU"/>
        </w:rPr>
        <w:t>(02/2022):</w:t>
      </w:r>
      <w:r w:rsidR="00614BA5" w:rsidRPr="00F124BC">
        <w:rPr>
          <w:lang w:val="ru-RU"/>
        </w:rPr>
        <w:t> Ролевая модель развертывания сетей квантового распространения ключей</w:t>
      </w:r>
    </w:p>
    <w:p w14:paraId="3E2969F8" w14:textId="77777777" w:rsidR="00E902FE" w:rsidRPr="00F124BC" w:rsidRDefault="00E902FE" w:rsidP="00E902FE">
      <w:pPr>
        <w:pStyle w:val="Heading20"/>
        <w:spacing w:before="960" w:after="120"/>
        <w:rPr>
          <w:szCs w:val="26"/>
          <w:lang w:val="ru-RU"/>
        </w:rPr>
      </w:pPr>
      <w:r w:rsidRPr="00F124BC">
        <w:rPr>
          <w:szCs w:val="26"/>
          <w:lang w:val="ru-RU"/>
        </w:rPr>
        <w:t xml:space="preserve">Присвоение </w:t>
      </w:r>
      <w:proofErr w:type="spellStart"/>
      <w:r w:rsidRPr="00F124BC">
        <w:rPr>
          <w:szCs w:val="26"/>
          <w:lang w:val="ru-RU"/>
        </w:rPr>
        <w:t>зоновых</w:t>
      </w:r>
      <w:proofErr w:type="spellEnd"/>
      <w:r w:rsidRPr="00F124BC">
        <w:rPr>
          <w:szCs w:val="26"/>
          <w:lang w:val="ru-RU"/>
        </w:rPr>
        <w:t>/сетевых кодов сигнализации (SANC)</w:t>
      </w:r>
      <w:r w:rsidRPr="00F124BC">
        <w:rPr>
          <w:szCs w:val="26"/>
          <w:lang w:val="ru-RU"/>
        </w:rPr>
        <w:br/>
        <w:t>(Рекомендация МСЭ-T Q.708 (03/1999))</w:t>
      </w:r>
    </w:p>
    <w:p w14:paraId="55D31CF1" w14:textId="77777777" w:rsidR="00E902FE" w:rsidRPr="00F124BC" w:rsidRDefault="00E902FE" w:rsidP="00E902FE">
      <w:pPr>
        <w:spacing w:before="360" w:after="120"/>
        <w:rPr>
          <w:b/>
          <w:bCs/>
          <w:lang w:val="ru-RU"/>
        </w:rPr>
      </w:pPr>
      <w:bookmarkStart w:id="56" w:name="_Toc219001156"/>
      <w:bookmarkStart w:id="57" w:name="_Toc232323935"/>
      <w:r w:rsidRPr="00F124BC">
        <w:rPr>
          <w:b/>
          <w:bCs/>
          <w:lang w:val="ru-RU"/>
        </w:rPr>
        <w:t xml:space="preserve">Примечание </w:t>
      </w:r>
      <w:bookmarkEnd w:id="56"/>
      <w:bookmarkEnd w:id="57"/>
      <w:r w:rsidRPr="00F124BC">
        <w:rPr>
          <w:b/>
          <w:bCs/>
          <w:lang w:val="ru-RU"/>
        </w:rPr>
        <w:t>БСЭ</w:t>
      </w:r>
    </w:p>
    <w:p w14:paraId="1F0A3F31" w14:textId="3E8609ED" w:rsidR="00E902FE" w:rsidRPr="00F124BC" w:rsidRDefault="00E902FE" w:rsidP="00E902FE">
      <w:pPr>
        <w:spacing w:after="240"/>
        <w:rPr>
          <w:spacing w:val="-4"/>
          <w:lang w:val="ru-RU"/>
        </w:rPr>
      </w:pPr>
      <w:r w:rsidRPr="00F124BC">
        <w:rPr>
          <w:spacing w:val="-4"/>
          <w:lang w:val="ru-RU"/>
        </w:rPr>
        <w:t xml:space="preserve">По просьбе администрации Франции Директор БСЭ присвоил следующий </w:t>
      </w:r>
      <w:proofErr w:type="spellStart"/>
      <w:r w:rsidRPr="00F124BC">
        <w:rPr>
          <w:spacing w:val="-4"/>
          <w:lang w:val="ru-RU"/>
        </w:rPr>
        <w:t>зоновый</w:t>
      </w:r>
      <w:proofErr w:type="spellEnd"/>
      <w:r w:rsidRPr="00F124BC">
        <w:rPr>
          <w:spacing w:val="-4"/>
          <w:lang w:val="ru-RU"/>
        </w:rPr>
        <w:t>/сетевой код сигнализации (SANC) для использования в международной части сети с системой сигнализации №</w:t>
      </w:r>
      <w:r w:rsidR="000E5A93" w:rsidRPr="00F124BC">
        <w:rPr>
          <w:spacing w:val="-4"/>
          <w:lang w:val="ru-RU"/>
        </w:rPr>
        <w:t> </w:t>
      </w:r>
      <w:r w:rsidRPr="00F124BC">
        <w:rPr>
          <w:spacing w:val="-4"/>
          <w:lang w:val="ru-RU"/>
        </w:rPr>
        <w:t>7 этой страны/ географической зоны в соответствии с Рекомендацией МСЭ-T Q.708 (03/1999):</w:t>
      </w: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E902FE" w:rsidRPr="00F124BC" w14:paraId="000A47C9" w14:textId="77777777" w:rsidTr="00E902FE">
        <w:trPr>
          <w:jc w:val="center"/>
        </w:trPr>
        <w:tc>
          <w:tcPr>
            <w:tcW w:w="6309" w:type="dxa"/>
            <w:hideMark/>
          </w:tcPr>
          <w:p w14:paraId="6726F505" w14:textId="77777777" w:rsidR="00E902FE" w:rsidRPr="00F124BC" w:rsidRDefault="00E902FE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i/>
                <w:sz w:val="18"/>
                <w:szCs w:val="18"/>
                <w:lang w:val="ru-RU"/>
              </w:rPr>
              <w:t>Страна</w:t>
            </w:r>
            <w:r w:rsidRPr="00F124BC">
              <w:rPr>
                <w:iCs/>
                <w:sz w:val="18"/>
                <w:szCs w:val="18"/>
                <w:lang w:val="ru-RU"/>
              </w:rPr>
              <w:t>/</w:t>
            </w:r>
            <w:r w:rsidRPr="00F124BC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hideMark/>
          </w:tcPr>
          <w:p w14:paraId="5C929FD3" w14:textId="77777777" w:rsidR="00E902FE" w:rsidRPr="00F124BC" w:rsidRDefault="00E902FE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E902FE" w:rsidRPr="00F124BC" w14:paraId="629843F3" w14:textId="77777777" w:rsidTr="00E902FE">
        <w:trPr>
          <w:trHeight w:val="68"/>
          <w:jc w:val="center"/>
        </w:trPr>
        <w:tc>
          <w:tcPr>
            <w:tcW w:w="6309" w:type="dxa"/>
            <w:hideMark/>
          </w:tcPr>
          <w:p w14:paraId="25708D3D" w14:textId="32BDA2DC" w:rsidR="00E902FE" w:rsidRPr="00F124BC" w:rsidRDefault="00E902FE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Французская Полинезия (французская заморская территория)</w:t>
            </w:r>
          </w:p>
        </w:tc>
        <w:tc>
          <w:tcPr>
            <w:tcW w:w="1629" w:type="dxa"/>
            <w:hideMark/>
          </w:tcPr>
          <w:p w14:paraId="69E71EDF" w14:textId="74A21D49" w:rsidR="00E902FE" w:rsidRPr="00F124BC" w:rsidRDefault="00E902FE">
            <w:pPr>
              <w:tabs>
                <w:tab w:val="clear" w:pos="567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5-095</w:t>
            </w:r>
          </w:p>
        </w:tc>
      </w:tr>
    </w:tbl>
    <w:p w14:paraId="0673B38C" w14:textId="77777777" w:rsidR="00E902FE" w:rsidRPr="00F124BC" w:rsidRDefault="00E902FE" w:rsidP="00E902FE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F124BC">
        <w:rPr>
          <w:rFonts w:ascii="Times New Roman" w:hAnsi="Times New Roman"/>
          <w:lang w:val="ru-RU"/>
        </w:rPr>
        <w:t>____________</w:t>
      </w:r>
    </w:p>
    <w:p w14:paraId="1FBBB56A" w14:textId="77777777" w:rsidR="00E902FE" w:rsidRPr="00F124BC" w:rsidRDefault="00E902FE" w:rsidP="00E902FE">
      <w:pPr>
        <w:jc w:val="left"/>
        <w:rPr>
          <w:rFonts w:asciiTheme="minorHAnsi" w:eastAsia="SimSun" w:hAnsiTheme="minorHAnsi" w:cs="Arial"/>
          <w:lang w:val="ru-RU"/>
        </w:rPr>
      </w:pPr>
      <w:r w:rsidRPr="00F124BC">
        <w:rPr>
          <w:sz w:val="16"/>
          <w:szCs w:val="16"/>
          <w:lang w:val="ru-RU"/>
        </w:rPr>
        <w:t>SANC:</w:t>
      </w:r>
      <w:r w:rsidRPr="00F124BC">
        <w:rPr>
          <w:sz w:val="16"/>
          <w:szCs w:val="16"/>
          <w:lang w:val="ru-RU"/>
        </w:rPr>
        <w:tab/>
      </w:r>
      <w:proofErr w:type="spellStart"/>
      <w:r w:rsidRPr="00F124BC">
        <w:rPr>
          <w:sz w:val="16"/>
          <w:szCs w:val="16"/>
          <w:lang w:val="ru-RU"/>
        </w:rPr>
        <w:t>Зоновый</w:t>
      </w:r>
      <w:proofErr w:type="spellEnd"/>
      <w:r w:rsidRPr="00F124BC">
        <w:rPr>
          <w:sz w:val="16"/>
          <w:szCs w:val="16"/>
          <w:lang w:val="ru-RU"/>
        </w:rPr>
        <w:t>/сетевой код сигнализации.</w:t>
      </w:r>
      <w:r w:rsidRPr="00F124BC">
        <w:rPr>
          <w:sz w:val="16"/>
          <w:szCs w:val="16"/>
          <w:lang w:val="ru-RU"/>
        </w:rPr>
        <w:br/>
      </w:r>
      <w:r w:rsidRPr="00F124BC">
        <w:rPr>
          <w:sz w:val="16"/>
          <w:szCs w:val="16"/>
          <w:lang w:val="ru-RU"/>
        </w:rPr>
        <w:tab/>
      </w:r>
      <w:proofErr w:type="spellStart"/>
      <w:r w:rsidRPr="00F124BC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F124BC">
        <w:rPr>
          <w:rFonts w:asciiTheme="minorHAnsi" w:hAnsiTheme="minorHAnsi"/>
          <w:sz w:val="16"/>
          <w:szCs w:val="16"/>
          <w:lang w:val="ru-RU"/>
        </w:rPr>
        <w:t xml:space="preserve"> Area/Network Code.</w:t>
      </w:r>
    </w:p>
    <w:p w14:paraId="40F25368" w14:textId="77777777" w:rsidR="00B6138C" w:rsidRPr="00F124BC" w:rsidRDefault="004747D0" w:rsidP="00666C59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F124BC">
        <w:rPr>
          <w:szCs w:val="26"/>
          <w:lang w:val="ru-RU"/>
        </w:rPr>
        <w:lastRenderedPageBreak/>
        <w:t>Услуга телефонной связи</w:t>
      </w:r>
      <w:r w:rsidR="00C01286" w:rsidRPr="00F124BC">
        <w:rPr>
          <w:szCs w:val="26"/>
          <w:lang w:val="ru-RU"/>
        </w:rPr>
        <w:t xml:space="preserve"> </w:t>
      </w:r>
      <w:r w:rsidRPr="00F124BC">
        <w:rPr>
          <w:szCs w:val="26"/>
          <w:lang w:val="ru-RU"/>
        </w:rPr>
        <w:br/>
        <w:t>(Рекомендация МСЭ-Т E.164)</w:t>
      </w:r>
    </w:p>
    <w:p w14:paraId="2B7686D0" w14:textId="44C0F134" w:rsidR="00B6138C" w:rsidRPr="00F124BC" w:rsidRDefault="00B6138C" w:rsidP="00666C59">
      <w:pPr>
        <w:jc w:val="center"/>
        <w:rPr>
          <w:lang w:val="ru-RU"/>
        </w:rPr>
      </w:pPr>
      <w:r w:rsidRPr="00F124BC">
        <w:rPr>
          <w:lang w:val="ru-RU"/>
        </w:rPr>
        <w:t xml:space="preserve">url: </w:t>
      </w:r>
      <w:r w:rsidR="009F4C8E" w:rsidRPr="000C2691">
        <w:rPr>
          <w:lang w:val="ru-RU"/>
        </w:rPr>
        <w:t>www.itu.int/itu-t/inr/nnp</w:t>
      </w:r>
      <w:r w:rsidR="009F4C8E" w:rsidRPr="00F124BC">
        <w:rPr>
          <w:lang w:val="ru-RU"/>
        </w:rPr>
        <w:t xml:space="preserve"> </w:t>
      </w:r>
    </w:p>
    <w:p w14:paraId="2D124956" w14:textId="74579B65" w:rsidR="00CB472A" w:rsidRPr="00F124BC" w:rsidRDefault="00CB472A" w:rsidP="00CB472A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58" w:name="OLE_LINK24"/>
      <w:bookmarkStart w:id="59" w:name="OLE_LINK25"/>
      <w:bookmarkEnd w:id="0"/>
      <w:bookmarkEnd w:id="1"/>
      <w:bookmarkEnd w:id="55"/>
      <w:r w:rsidRPr="00F124BC">
        <w:rPr>
          <w:rFonts w:eastAsia="SimSun" w:cs="Arial"/>
          <w:b/>
          <w:bCs/>
          <w:lang w:val="ru-RU"/>
        </w:rPr>
        <w:t>Ботсвана (код страны +267)</w:t>
      </w:r>
    </w:p>
    <w:p w14:paraId="31942922" w14:textId="146483B2" w:rsidR="00CB472A" w:rsidRPr="00F124BC" w:rsidRDefault="00CB472A" w:rsidP="00CB472A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F124BC">
        <w:rPr>
          <w:rFonts w:cs="Arial"/>
          <w:lang w:val="ru-RU"/>
        </w:rPr>
        <w:t xml:space="preserve">Сообщение от </w:t>
      </w:r>
      <w:r w:rsidR="00981B09" w:rsidRPr="00F124BC">
        <w:rPr>
          <w:rFonts w:cs="Arial"/>
          <w:lang w:val="ru-RU"/>
        </w:rPr>
        <w:t>21.IV.2022</w:t>
      </w:r>
      <w:r w:rsidRPr="00F124BC">
        <w:rPr>
          <w:rFonts w:cs="Arial"/>
          <w:lang w:val="ru-RU"/>
        </w:rPr>
        <w:t>:</w:t>
      </w:r>
    </w:p>
    <w:p w14:paraId="1BFABC5E" w14:textId="204D47B2" w:rsidR="00CB472A" w:rsidRPr="00F124BC" w:rsidRDefault="00CB472A" w:rsidP="00CB47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F124BC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F124BC">
        <w:rPr>
          <w:rFonts w:asciiTheme="minorHAnsi" w:hAnsiTheme="minorHAnsi" w:cs="Arial"/>
          <w:lang w:val="ru-RU"/>
        </w:rPr>
        <w:t>, Габороне</w:t>
      </w:r>
      <w:r w:rsidRPr="00F124BC">
        <w:rPr>
          <w:rFonts w:eastAsia="SimSun" w:cs="Arial"/>
          <w:lang w:val="ru-RU"/>
        </w:rPr>
        <w:t xml:space="preserve">, объявляет обновленный национальный план нумерации Ботсваны. </w:t>
      </w:r>
    </w:p>
    <w:p w14:paraId="7D1932C5" w14:textId="77777777" w:rsidR="00CB472A" w:rsidRPr="00F124BC" w:rsidRDefault="00CB472A" w:rsidP="00CB47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rFonts w:eastAsia="SimSun" w:cs="Arial"/>
          <w:b/>
          <w:bCs/>
          <w:i/>
          <w:iCs/>
          <w:lang w:val="ru-RU"/>
        </w:rPr>
      </w:pPr>
      <w:r w:rsidRPr="00F124BC">
        <w:rPr>
          <w:rFonts w:eastAsia="SimSun" w:cs="Arial"/>
          <w:b/>
          <w:bCs/>
          <w:i/>
          <w:iCs/>
          <w:lang w:val="ru-RU"/>
        </w:rPr>
        <w:t>НАЦИОНАЛЬНЫЙ ПЛАН НУМЕРАЦИИ</w:t>
      </w:r>
      <w:r w:rsidRPr="00F124BC">
        <w:rPr>
          <w:rFonts w:eastAsia="SimSun" w:cs="Arial"/>
          <w:b/>
          <w:bCs/>
          <w:i/>
          <w:iCs/>
          <w:lang w:val="ru-RU"/>
        </w:rPr>
        <w:br/>
        <w:t xml:space="preserve">И </w:t>
      </w:r>
      <w:r w:rsidRPr="00F124BC">
        <w:rPr>
          <w:rFonts w:eastAsia="SimSun" w:cs="Arial"/>
          <w:b/>
          <w:bCs/>
          <w:i/>
          <w:iCs/>
          <w:lang w:val="ru-RU"/>
        </w:rPr>
        <w:br/>
        <w:t>ПЕРЕЧЕНЬ РАСПРЕДЕЛЕНИЙ И ПРИСВОЕНИЙ РЕСУРСОВ НУМЕРАЦИИ</w:t>
      </w:r>
    </w:p>
    <w:p w14:paraId="4ABD9A7D" w14:textId="77777777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b/>
          <w:bCs/>
          <w:i/>
          <w:iCs/>
          <w:lang w:val="ru-RU"/>
        </w:rPr>
      </w:pPr>
      <w:r w:rsidRPr="00F124BC">
        <w:rPr>
          <w:rFonts w:eastAsia="SimSun" w:cs="Calibri"/>
          <w:b/>
          <w:bCs/>
          <w:i/>
          <w:iCs/>
          <w:lang w:val="ru-RU"/>
        </w:rPr>
        <w:t>ОПРЕДЕЛЕНИЯ</w:t>
      </w:r>
    </w:p>
    <w:p w14:paraId="66DC8F0A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b/>
          <w:bCs/>
          <w:lang w:val="ru-RU"/>
        </w:rPr>
      </w:pPr>
      <w:r w:rsidRPr="00F124BC">
        <w:rPr>
          <w:rFonts w:cs="Calibri"/>
          <w:b/>
          <w:bCs/>
          <w:lang w:val="ru-RU"/>
        </w:rPr>
        <w:t>Административное управление ресурсами нумерации </w:t>
      </w:r>
      <w:r w:rsidRPr="00F124BC">
        <w:rPr>
          <w:rFonts w:cs="Calibri"/>
          <w:lang w:val="ru-RU"/>
        </w:rPr>
        <w:t xml:space="preserve">– комплекс действий, связанных с присвоением, назначением, а также надзором и мониторингом в отношении Ресурсов нумерации, Распределение которых установлено в Плане нумерации. </w:t>
      </w:r>
    </w:p>
    <w:p w14:paraId="36686679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Распределение</w:t>
      </w:r>
      <w:r w:rsidRPr="00F124BC">
        <w:rPr>
          <w:rFonts w:cs="Calibri"/>
          <w:lang w:val="ru-RU"/>
        </w:rPr>
        <w:t xml:space="preserve"> – определение назначения и количественной емкости наборов Ресурсов нумерации, установленных в Плане нумерации. </w:t>
      </w:r>
    </w:p>
    <w:p w14:paraId="5E3002C0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Присвоение</w:t>
      </w:r>
      <w:r w:rsidRPr="00F124BC">
        <w:rPr>
          <w:rFonts w:cs="Calibri"/>
          <w:lang w:val="ru-RU"/>
        </w:rPr>
        <w:t xml:space="preserve"> – выделение Ресурсов нумерации, ранее распределенных в Плане нумерации данному поставщику услуг электросвязи или конечному пользователю. </w:t>
      </w:r>
    </w:p>
    <w:p w14:paraId="72E674EF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Получатель ресурса</w:t>
      </w:r>
      <w:r w:rsidRPr="00F124BC">
        <w:rPr>
          <w:rFonts w:cs="Calibri"/>
          <w:lang w:val="ru-RU"/>
        </w:rPr>
        <w:t xml:space="preserve"> – лицо (физическое или юридическое), которому присваиваются номера. </w:t>
      </w:r>
    </w:p>
    <w:p w14:paraId="0E20F854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lang w:val="ru-RU"/>
        </w:rPr>
        <w:t>Конечный пользователь</w:t>
      </w:r>
      <w:r w:rsidRPr="00F124BC">
        <w:rPr>
          <w:rFonts w:cs="Calibri"/>
          <w:lang w:val="ru-RU"/>
        </w:rPr>
        <w:t xml:space="preserve"> – лицо, использующее услуги электросвязи посредством присвоенных ресурсов нумерации. </w:t>
      </w:r>
    </w:p>
    <w:p w14:paraId="21E3599A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Поставщик услуг, владеющий техническими средствами</w:t>
      </w:r>
      <w:r w:rsidRPr="00F124BC">
        <w:rPr>
          <w:rFonts w:cs="Calibri"/>
          <w:lang w:val="ru-RU"/>
        </w:rPr>
        <w:t> – поставщик услуг, который владеет средствами сети электросвязи, используемыми для предоставления конкретной услуги, и эксплуатирует эти средства.</w:t>
      </w:r>
    </w:p>
    <w:p w14:paraId="29F12D6E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Бесплатный вызов</w:t>
      </w:r>
      <w:r w:rsidRPr="00F124BC">
        <w:rPr>
          <w:rFonts w:cs="Calibri"/>
          <w:lang w:val="ru-RU"/>
        </w:rPr>
        <w:t> – услуга телефонной связи, с помощью которой абонирующая организация может оплачивать входящие вызовы, осуществляемые ее клиентами или заказчиками.</w:t>
      </w:r>
    </w:p>
    <w:p w14:paraId="2468AF8D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Национальный план нумерации</w:t>
      </w:r>
      <w:r w:rsidRPr="00F124BC">
        <w:rPr>
          <w:rFonts w:cs="Calibri"/>
          <w:lang w:val="ru-RU"/>
        </w:rPr>
        <w:t> – определение структуры для распределения обычных блоков нумерации, кодов идентификации операторов связи, коротких кодов и других уникальных ресурсов нумерации для различных приложений и категорий ресурсов.</w:t>
      </w:r>
    </w:p>
    <w:p w14:paraId="5F237EDA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Первичное присвоение</w:t>
      </w:r>
      <w:r w:rsidRPr="00F124BC">
        <w:rPr>
          <w:rFonts w:cs="Calibri"/>
          <w:lang w:val="ru-RU"/>
        </w:rPr>
        <w:t> – присвоение ресурсов нумерации отдельным компаниям и поставщикам услуг, которое осуществляет BOCRA.</w:t>
      </w:r>
    </w:p>
    <w:p w14:paraId="6FC647BC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Сухопутная подвижная сеть общего пользования</w:t>
      </w:r>
      <w:r w:rsidRPr="00F124BC">
        <w:rPr>
          <w:rFonts w:cs="Calibri"/>
          <w:lang w:val="ru-RU"/>
        </w:rPr>
        <w:t> – совокупность услуг беспроводной связи, предлагаемых конкретным оператором в конкретной стране.</w:t>
      </w:r>
    </w:p>
    <w:p w14:paraId="24BAEFA2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lang w:val="ru-RU"/>
        </w:rPr>
        <w:t>Коммутируемая сеть передачи данных общего пользования</w:t>
      </w:r>
      <w:r w:rsidRPr="00F124BC">
        <w:rPr>
          <w:rFonts w:cs="Calibri"/>
          <w:lang w:val="ru-RU"/>
        </w:rPr>
        <w:t xml:space="preserve"> – общедоступная сеть, поддерживающая передачу данных с коммутацией пакетов, отдельная от коммутируемой телефонной сети общего пользования. </w:t>
      </w:r>
    </w:p>
    <w:p w14:paraId="3287E8E7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Коммутируемая телефонная сеть общего пользования</w:t>
      </w:r>
      <w:r w:rsidRPr="00F124BC">
        <w:rPr>
          <w:rFonts w:cs="Calibri"/>
          <w:lang w:val="ru-RU"/>
        </w:rPr>
        <w:t> – совокупность мировых телефонных сетей с коммутацией каналов, которые эксплуатируются национальными, региональными или местными операторами телефонной связи и обеспечивают инфраструктуру и услуги для электросвязи общего пользования.</w:t>
      </w:r>
    </w:p>
    <w:p w14:paraId="22FEB199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lang w:val="ru-RU"/>
        </w:rPr>
        <w:t>Вторичное присвоение</w:t>
      </w:r>
      <w:r w:rsidRPr="00F124BC">
        <w:rPr>
          <w:rFonts w:cs="Calibri"/>
          <w:lang w:val="ru-RU"/>
        </w:rPr>
        <w:t> – присвоение ресурсов нумерации, которое осуществляют получатели первичного распределения своим клиентам.</w:t>
      </w:r>
    </w:p>
    <w:p w14:paraId="1FEFFF98" w14:textId="77777777" w:rsidR="00CB472A" w:rsidRPr="00F124BC" w:rsidRDefault="00CB472A" w:rsidP="00CB472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  <w:r w:rsidRPr="00F124BC">
        <w:rPr>
          <w:rFonts w:cs="Calibri"/>
          <w:b/>
          <w:bCs/>
          <w:lang w:val="ru-RU"/>
        </w:rPr>
        <w:t>Общие вызовы</w:t>
      </w:r>
      <w:r w:rsidRPr="00F124BC">
        <w:rPr>
          <w:rFonts w:cs="Calibri"/>
          <w:lang w:val="ru-RU"/>
        </w:rPr>
        <w:t> – совместное использование телефонного номера на нескольких устройствах в разных местоположениях.</w:t>
      </w:r>
    </w:p>
    <w:p w14:paraId="552D28DC" w14:textId="77777777" w:rsidR="00CB472A" w:rsidRPr="00F124BC" w:rsidRDefault="00CB472A" w:rsidP="00CB472A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left"/>
        <w:rPr>
          <w:rFonts w:cs="Calibri"/>
          <w:i/>
          <w:iCs/>
          <w:lang w:val="ru-RU"/>
        </w:rPr>
      </w:pPr>
      <w:r w:rsidRPr="00F124BC">
        <w:rPr>
          <w:rFonts w:cs="Calibri"/>
          <w:i/>
          <w:iCs/>
          <w:lang w:val="ru-RU"/>
        </w:rPr>
        <w:lastRenderedPageBreak/>
        <w:t>АКРОНИМЫ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73"/>
        <w:gridCol w:w="4974"/>
      </w:tblGrid>
      <w:tr w:rsidR="00CB472A" w:rsidRPr="00F124BC" w14:paraId="6BF984FF" w14:textId="77777777" w:rsidTr="00BA67B1">
        <w:tc>
          <w:tcPr>
            <w:tcW w:w="993" w:type="dxa"/>
          </w:tcPr>
          <w:p w14:paraId="40855411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CRA Act</w:t>
            </w:r>
          </w:p>
        </w:tc>
        <w:tc>
          <w:tcPr>
            <w:tcW w:w="3673" w:type="dxa"/>
          </w:tcPr>
          <w:p w14:paraId="55F6E957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Communications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Regulatory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Authority Act</w:t>
            </w:r>
          </w:p>
        </w:tc>
        <w:tc>
          <w:tcPr>
            <w:tcW w:w="4974" w:type="dxa"/>
          </w:tcPr>
          <w:p w14:paraId="7C628E4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Закон о регуляторном органе связи</w:t>
            </w:r>
          </w:p>
        </w:tc>
      </w:tr>
      <w:tr w:rsidR="00CB472A" w:rsidRPr="00F124BC" w14:paraId="0DB2CB24" w14:textId="77777777" w:rsidTr="00BA67B1">
        <w:tc>
          <w:tcPr>
            <w:tcW w:w="993" w:type="dxa"/>
          </w:tcPr>
          <w:p w14:paraId="5E701BDA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BOCRA</w:t>
            </w:r>
          </w:p>
        </w:tc>
        <w:tc>
          <w:tcPr>
            <w:tcW w:w="3673" w:type="dxa"/>
          </w:tcPr>
          <w:p w14:paraId="0DE965B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Botswana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Communications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Regulatory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Authority, </w:t>
            </w:r>
          </w:p>
        </w:tc>
        <w:tc>
          <w:tcPr>
            <w:tcW w:w="4974" w:type="dxa"/>
          </w:tcPr>
          <w:p w14:paraId="4DF0106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Регуляторный орган связи Ботсваны </w:t>
            </w:r>
          </w:p>
        </w:tc>
      </w:tr>
      <w:tr w:rsidR="00CB472A" w:rsidRPr="00F124BC" w14:paraId="67B1B193" w14:textId="77777777" w:rsidTr="00BA67B1">
        <w:tc>
          <w:tcPr>
            <w:tcW w:w="993" w:type="dxa"/>
          </w:tcPr>
          <w:p w14:paraId="1F27D7A2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CRASA</w:t>
            </w:r>
          </w:p>
        </w:tc>
        <w:tc>
          <w:tcPr>
            <w:tcW w:w="3673" w:type="dxa"/>
          </w:tcPr>
          <w:p w14:paraId="56881421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Communications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Regulators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Association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of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Southern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Africa.</w:t>
            </w:r>
          </w:p>
        </w:tc>
        <w:tc>
          <w:tcPr>
            <w:tcW w:w="4974" w:type="dxa"/>
          </w:tcPr>
          <w:p w14:paraId="3D790B42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Ассоциация регуляторных органов в области связи стран юга Африки</w:t>
            </w:r>
          </w:p>
        </w:tc>
      </w:tr>
      <w:tr w:rsidR="00CB472A" w:rsidRPr="00F124BC" w14:paraId="03C95AFB" w14:textId="77777777" w:rsidTr="00BA67B1">
        <w:tc>
          <w:tcPr>
            <w:tcW w:w="993" w:type="dxa"/>
          </w:tcPr>
          <w:p w14:paraId="26F6430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CC</w:t>
            </w:r>
          </w:p>
        </w:tc>
        <w:tc>
          <w:tcPr>
            <w:tcW w:w="3673" w:type="dxa"/>
          </w:tcPr>
          <w:p w14:paraId="50750E5F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Country Code</w:t>
            </w:r>
          </w:p>
        </w:tc>
        <w:tc>
          <w:tcPr>
            <w:tcW w:w="4974" w:type="dxa"/>
          </w:tcPr>
          <w:p w14:paraId="35B53545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 страны</w:t>
            </w:r>
          </w:p>
        </w:tc>
      </w:tr>
      <w:tr w:rsidR="00CB472A" w:rsidRPr="00F124BC" w14:paraId="495D3631" w14:textId="77777777" w:rsidTr="00BA67B1">
        <w:tc>
          <w:tcPr>
            <w:tcW w:w="993" w:type="dxa"/>
          </w:tcPr>
          <w:p w14:paraId="5EB40A86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DNIC</w:t>
            </w:r>
          </w:p>
        </w:tc>
        <w:tc>
          <w:tcPr>
            <w:tcW w:w="3673" w:type="dxa"/>
          </w:tcPr>
          <w:p w14:paraId="3C04B17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Data Network Interface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1B19D716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Коды интерфейсов сети передачи данных</w:t>
            </w:r>
          </w:p>
        </w:tc>
      </w:tr>
      <w:tr w:rsidR="00CB472A" w:rsidRPr="00F124BC" w14:paraId="5A747932" w14:textId="77777777" w:rsidTr="00BA67B1">
        <w:tc>
          <w:tcPr>
            <w:tcW w:w="993" w:type="dxa"/>
          </w:tcPr>
          <w:p w14:paraId="17F4CF6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IoT</w:t>
            </w:r>
            <w:proofErr w:type="spellEnd"/>
          </w:p>
        </w:tc>
        <w:tc>
          <w:tcPr>
            <w:tcW w:w="3673" w:type="dxa"/>
          </w:tcPr>
          <w:p w14:paraId="25C5F8A4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Internet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of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Things</w:t>
            </w:r>
            <w:proofErr w:type="spellEnd"/>
          </w:p>
        </w:tc>
        <w:tc>
          <w:tcPr>
            <w:tcW w:w="4974" w:type="dxa"/>
          </w:tcPr>
          <w:p w14:paraId="36E06AF8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Интернет вещей</w:t>
            </w:r>
          </w:p>
        </w:tc>
      </w:tr>
      <w:tr w:rsidR="00CB472A" w:rsidRPr="00F124BC" w14:paraId="11E9CB18" w14:textId="77777777" w:rsidTr="00BA67B1">
        <w:tc>
          <w:tcPr>
            <w:tcW w:w="993" w:type="dxa"/>
          </w:tcPr>
          <w:p w14:paraId="415A497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ISPC</w:t>
            </w:r>
          </w:p>
        </w:tc>
        <w:tc>
          <w:tcPr>
            <w:tcW w:w="3673" w:type="dxa"/>
          </w:tcPr>
          <w:p w14:paraId="3FC1D71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International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Point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0A664EC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Коды пунктов международной сигнализации</w:t>
            </w:r>
          </w:p>
        </w:tc>
      </w:tr>
      <w:tr w:rsidR="00CB472A" w:rsidRPr="00F124BC" w14:paraId="75BB0E40" w14:textId="77777777" w:rsidTr="00BA67B1">
        <w:tc>
          <w:tcPr>
            <w:tcW w:w="993" w:type="dxa"/>
          </w:tcPr>
          <w:p w14:paraId="5121092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M2M</w:t>
            </w:r>
          </w:p>
        </w:tc>
        <w:tc>
          <w:tcPr>
            <w:tcW w:w="3673" w:type="dxa"/>
          </w:tcPr>
          <w:p w14:paraId="7B69B253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Machine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to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Machine</w:t>
            </w:r>
          </w:p>
        </w:tc>
        <w:tc>
          <w:tcPr>
            <w:tcW w:w="4974" w:type="dxa"/>
          </w:tcPr>
          <w:p w14:paraId="20EB1616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Межмашинный</w:t>
            </w:r>
          </w:p>
        </w:tc>
      </w:tr>
      <w:tr w:rsidR="00CB472A" w:rsidRPr="00F124BC" w14:paraId="4E41CC1A" w14:textId="77777777" w:rsidTr="00BA67B1">
        <w:tc>
          <w:tcPr>
            <w:tcW w:w="993" w:type="dxa"/>
          </w:tcPr>
          <w:p w14:paraId="241E994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MNC</w:t>
            </w:r>
          </w:p>
        </w:tc>
        <w:tc>
          <w:tcPr>
            <w:tcW w:w="3673" w:type="dxa"/>
          </w:tcPr>
          <w:p w14:paraId="44EBCFC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Mobile Network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258DDC1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Коды сетей подвижной связи</w:t>
            </w:r>
          </w:p>
        </w:tc>
      </w:tr>
      <w:tr w:rsidR="00CB472A" w:rsidRPr="00F124BC" w14:paraId="2CABFFEB" w14:textId="77777777" w:rsidTr="00BA67B1">
        <w:tc>
          <w:tcPr>
            <w:tcW w:w="993" w:type="dxa"/>
          </w:tcPr>
          <w:p w14:paraId="4D3FE88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MCC</w:t>
            </w:r>
          </w:p>
        </w:tc>
        <w:tc>
          <w:tcPr>
            <w:tcW w:w="3673" w:type="dxa"/>
          </w:tcPr>
          <w:p w14:paraId="27C91A4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Mobile Country Code</w:t>
            </w:r>
          </w:p>
        </w:tc>
        <w:tc>
          <w:tcPr>
            <w:tcW w:w="4974" w:type="dxa"/>
          </w:tcPr>
          <w:p w14:paraId="6902D4D6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 страны в системе подвижной связи</w:t>
            </w:r>
          </w:p>
        </w:tc>
      </w:tr>
      <w:tr w:rsidR="00CB472A" w:rsidRPr="00F124BC" w14:paraId="202F40C9" w14:textId="77777777" w:rsidTr="00BA67B1">
        <w:tc>
          <w:tcPr>
            <w:tcW w:w="993" w:type="dxa"/>
          </w:tcPr>
          <w:p w14:paraId="5D859C9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MNO</w:t>
            </w:r>
          </w:p>
        </w:tc>
        <w:tc>
          <w:tcPr>
            <w:tcW w:w="3673" w:type="dxa"/>
          </w:tcPr>
          <w:p w14:paraId="69D5D606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Mobile Network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Operator</w:t>
            </w:r>
            <w:proofErr w:type="spellEnd"/>
          </w:p>
        </w:tc>
        <w:tc>
          <w:tcPr>
            <w:tcW w:w="4974" w:type="dxa"/>
          </w:tcPr>
          <w:p w14:paraId="4B809DB7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Оператор сети подвижной связи</w:t>
            </w:r>
          </w:p>
        </w:tc>
      </w:tr>
      <w:tr w:rsidR="00CB472A" w:rsidRPr="00F124BC" w14:paraId="2D3AD90F" w14:textId="77777777" w:rsidTr="00BA67B1">
        <w:tc>
          <w:tcPr>
            <w:tcW w:w="993" w:type="dxa"/>
          </w:tcPr>
          <w:p w14:paraId="4FD5278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NCC</w:t>
            </w:r>
          </w:p>
        </w:tc>
        <w:tc>
          <w:tcPr>
            <w:tcW w:w="3673" w:type="dxa"/>
          </w:tcPr>
          <w:p w14:paraId="3F5B1F78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Network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Colour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25D310DE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Цветовые коды сети</w:t>
            </w:r>
          </w:p>
        </w:tc>
      </w:tr>
      <w:tr w:rsidR="00CB472A" w:rsidRPr="00F124BC" w14:paraId="21D4B238" w14:textId="77777777" w:rsidTr="00BA67B1">
        <w:tc>
          <w:tcPr>
            <w:tcW w:w="993" w:type="dxa"/>
          </w:tcPr>
          <w:p w14:paraId="45A5E812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NSPC</w:t>
            </w:r>
          </w:p>
        </w:tc>
        <w:tc>
          <w:tcPr>
            <w:tcW w:w="3673" w:type="dxa"/>
          </w:tcPr>
          <w:p w14:paraId="08C4C94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National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Point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Codes</w:t>
            </w:r>
            <w:proofErr w:type="spellEnd"/>
          </w:p>
        </w:tc>
        <w:tc>
          <w:tcPr>
            <w:tcW w:w="4974" w:type="dxa"/>
          </w:tcPr>
          <w:p w14:paraId="006AF20E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Коды пунктов национальной сигнализации</w:t>
            </w:r>
          </w:p>
        </w:tc>
      </w:tr>
      <w:tr w:rsidR="00CB472A" w:rsidRPr="00F124BC" w14:paraId="0D3D4CF6" w14:textId="77777777" w:rsidTr="00BA67B1">
        <w:tc>
          <w:tcPr>
            <w:tcW w:w="993" w:type="dxa"/>
          </w:tcPr>
          <w:p w14:paraId="77C5CB7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NNP</w:t>
            </w:r>
          </w:p>
        </w:tc>
        <w:tc>
          <w:tcPr>
            <w:tcW w:w="3673" w:type="dxa"/>
          </w:tcPr>
          <w:p w14:paraId="7A1C41C7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National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Numbering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Plan</w:t>
            </w:r>
          </w:p>
        </w:tc>
        <w:tc>
          <w:tcPr>
            <w:tcW w:w="4974" w:type="dxa"/>
          </w:tcPr>
          <w:p w14:paraId="29145CEA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Национальный план нумерации</w:t>
            </w:r>
          </w:p>
        </w:tc>
      </w:tr>
      <w:tr w:rsidR="00CB472A" w:rsidRPr="00F124BC" w14:paraId="520A7826" w14:textId="77777777" w:rsidTr="00BA67B1">
        <w:tc>
          <w:tcPr>
            <w:tcW w:w="993" w:type="dxa"/>
          </w:tcPr>
          <w:p w14:paraId="03BE2594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PRS</w:t>
            </w:r>
          </w:p>
        </w:tc>
        <w:tc>
          <w:tcPr>
            <w:tcW w:w="3673" w:type="dxa"/>
          </w:tcPr>
          <w:p w14:paraId="30B458B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Premium Rate Services</w:t>
            </w:r>
          </w:p>
        </w:tc>
        <w:tc>
          <w:tcPr>
            <w:tcW w:w="4974" w:type="dxa"/>
          </w:tcPr>
          <w:p w14:paraId="11BB1B14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Услуги по повышенному тарифу</w:t>
            </w:r>
          </w:p>
        </w:tc>
      </w:tr>
      <w:tr w:rsidR="00CB472A" w:rsidRPr="00F124BC" w14:paraId="6B72DD74" w14:textId="77777777" w:rsidTr="00BA67B1">
        <w:tc>
          <w:tcPr>
            <w:tcW w:w="993" w:type="dxa"/>
          </w:tcPr>
          <w:p w14:paraId="76B0383F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PLMN</w:t>
            </w:r>
          </w:p>
        </w:tc>
        <w:tc>
          <w:tcPr>
            <w:tcW w:w="3673" w:type="dxa"/>
          </w:tcPr>
          <w:p w14:paraId="616ABF0C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Public Land Mobile Network </w:t>
            </w:r>
          </w:p>
        </w:tc>
        <w:tc>
          <w:tcPr>
            <w:tcW w:w="4974" w:type="dxa"/>
          </w:tcPr>
          <w:p w14:paraId="57301A6E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Сухопутная подвижная сеть общего пользования </w:t>
            </w:r>
          </w:p>
        </w:tc>
      </w:tr>
      <w:tr w:rsidR="00CB472A" w:rsidRPr="00F124BC" w14:paraId="09667399" w14:textId="77777777" w:rsidTr="00BA67B1">
        <w:tc>
          <w:tcPr>
            <w:tcW w:w="993" w:type="dxa"/>
          </w:tcPr>
          <w:p w14:paraId="30A68FC5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PSDN</w:t>
            </w:r>
          </w:p>
        </w:tc>
        <w:tc>
          <w:tcPr>
            <w:tcW w:w="3673" w:type="dxa"/>
          </w:tcPr>
          <w:p w14:paraId="00E6505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Public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Switched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Data Network</w:t>
            </w:r>
          </w:p>
        </w:tc>
        <w:tc>
          <w:tcPr>
            <w:tcW w:w="4974" w:type="dxa"/>
          </w:tcPr>
          <w:p w14:paraId="1EA3B514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Коммутируемая сеть передачи данных общего пользования</w:t>
            </w:r>
          </w:p>
        </w:tc>
      </w:tr>
      <w:tr w:rsidR="00CB472A" w:rsidRPr="00F124BC" w14:paraId="594C1723" w14:textId="77777777" w:rsidTr="00BA67B1">
        <w:tc>
          <w:tcPr>
            <w:tcW w:w="993" w:type="dxa"/>
          </w:tcPr>
          <w:p w14:paraId="3A6D5D75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PSTN</w:t>
            </w:r>
          </w:p>
        </w:tc>
        <w:tc>
          <w:tcPr>
            <w:tcW w:w="3673" w:type="dxa"/>
          </w:tcPr>
          <w:p w14:paraId="10A71B6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Public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Switched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Telephone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Network </w:t>
            </w:r>
          </w:p>
        </w:tc>
        <w:tc>
          <w:tcPr>
            <w:tcW w:w="4974" w:type="dxa"/>
          </w:tcPr>
          <w:p w14:paraId="75D3CC28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Коммутируемая телефонная сеть общего пользования</w:t>
            </w:r>
          </w:p>
        </w:tc>
      </w:tr>
      <w:tr w:rsidR="00CB472A" w:rsidRPr="00F124BC" w14:paraId="40DBB4AC" w14:textId="77777777" w:rsidTr="00BA67B1">
        <w:tc>
          <w:tcPr>
            <w:tcW w:w="993" w:type="dxa"/>
          </w:tcPr>
          <w:p w14:paraId="5720764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SADC</w:t>
            </w:r>
          </w:p>
        </w:tc>
        <w:tc>
          <w:tcPr>
            <w:tcW w:w="3673" w:type="dxa"/>
          </w:tcPr>
          <w:p w14:paraId="13655B9B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Southern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Africa Development Community</w:t>
            </w:r>
          </w:p>
        </w:tc>
        <w:tc>
          <w:tcPr>
            <w:tcW w:w="4974" w:type="dxa"/>
          </w:tcPr>
          <w:p w14:paraId="3278016E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Сообщество по вопросам развития юга Африки (САДК)</w:t>
            </w:r>
          </w:p>
        </w:tc>
      </w:tr>
      <w:tr w:rsidR="00CB472A" w:rsidRPr="00F124BC" w14:paraId="1676CB4A" w14:textId="77777777" w:rsidTr="00BA67B1">
        <w:tc>
          <w:tcPr>
            <w:tcW w:w="993" w:type="dxa"/>
          </w:tcPr>
          <w:p w14:paraId="47AF10E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SPC</w:t>
            </w:r>
          </w:p>
        </w:tc>
        <w:tc>
          <w:tcPr>
            <w:tcW w:w="3673" w:type="dxa"/>
          </w:tcPr>
          <w:p w14:paraId="2228A01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Signalling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Point Code</w:t>
            </w:r>
          </w:p>
        </w:tc>
        <w:tc>
          <w:tcPr>
            <w:tcW w:w="4974" w:type="dxa"/>
          </w:tcPr>
          <w:p w14:paraId="0B92B6AD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Код пункта сигнализации</w:t>
            </w:r>
          </w:p>
        </w:tc>
      </w:tr>
      <w:tr w:rsidR="00CB472A" w:rsidRPr="00F124BC" w14:paraId="746AA04B" w14:textId="77777777" w:rsidTr="00BA67B1">
        <w:tc>
          <w:tcPr>
            <w:tcW w:w="993" w:type="dxa"/>
          </w:tcPr>
          <w:p w14:paraId="66619173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USSD</w:t>
            </w:r>
          </w:p>
        </w:tc>
        <w:tc>
          <w:tcPr>
            <w:tcW w:w="3673" w:type="dxa"/>
          </w:tcPr>
          <w:p w14:paraId="4815D22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Unstructured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Supplementary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Service Data</w:t>
            </w:r>
          </w:p>
        </w:tc>
        <w:tc>
          <w:tcPr>
            <w:tcW w:w="4974" w:type="dxa"/>
          </w:tcPr>
          <w:p w14:paraId="082AFE4E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Неструктурированные данные дополнительных услуг</w:t>
            </w:r>
          </w:p>
        </w:tc>
      </w:tr>
      <w:tr w:rsidR="00CB472A" w:rsidRPr="00F124BC" w14:paraId="5C37338A" w14:textId="77777777" w:rsidTr="00BA67B1">
        <w:tc>
          <w:tcPr>
            <w:tcW w:w="993" w:type="dxa"/>
          </w:tcPr>
          <w:p w14:paraId="399452A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proofErr w:type="spellStart"/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VANs</w:t>
            </w:r>
            <w:proofErr w:type="spellEnd"/>
          </w:p>
        </w:tc>
        <w:tc>
          <w:tcPr>
            <w:tcW w:w="3673" w:type="dxa"/>
          </w:tcPr>
          <w:p w14:paraId="0A33E927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Value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Added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Network Service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providers</w:t>
            </w:r>
            <w:proofErr w:type="spellEnd"/>
          </w:p>
        </w:tc>
        <w:tc>
          <w:tcPr>
            <w:tcW w:w="4974" w:type="dxa"/>
          </w:tcPr>
          <w:p w14:paraId="048422C9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>Поставщики дополнительных сетевых услуг</w:t>
            </w:r>
          </w:p>
        </w:tc>
      </w:tr>
      <w:tr w:rsidR="00CB472A" w:rsidRPr="00F124BC" w14:paraId="42B5D011" w14:textId="77777777" w:rsidTr="00BA67B1">
        <w:tc>
          <w:tcPr>
            <w:tcW w:w="993" w:type="dxa"/>
          </w:tcPr>
          <w:p w14:paraId="4CC109A7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b/>
                <w:bCs/>
                <w:lang w:val="ru-RU"/>
              </w:rPr>
              <w:t>VoIP</w:t>
            </w:r>
          </w:p>
        </w:tc>
        <w:tc>
          <w:tcPr>
            <w:tcW w:w="3673" w:type="dxa"/>
          </w:tcPr>
          <w:p w14:paraId="249C2150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Voice </w:t>
            </w:r>
            <w:proofErr w:type="spellStart"/>
            <w:r w:rsidRPr="00F124BC">
              <w:rPr>
                <w:rFonts w:asciiTheme="minorHAnsi" w:hAnsiTheme="minorHAnsi" w:cstheme="minorHAnsi"/>
                <w:lang w:val="ru-RU"/>
              </w:rPr>
              <w:t>Over</w:t>
            </w:r>
            <w:proofErr w:type="spellEnd"/>
            <w:r w:rsidRPr="00F124BC">
              <w:rPr>
                <w:rFonts w:asciiTheme="minorHAnsi" w:hAnsiTheme="minorHAnsi" w:cstheme="minorHAnsi"/>
                <w:lang w:val="ru-RU"/>
              </w:rPr>
              <w:t xml:space="preserve"> Internet Protocol</w:t>
            </w:r>
          </w:p>
        </w:tc>
        <w:tc>
          <w:tcPr>
            <w:tcW w:w="4974" w:type="dxa"/>
          </w:tcPr>
          <w:p w14:paraId="14B6C525" w14:textId="77777777" w:rsidR="00CB472A" w:rsidRPr="00F124BC" w:rsidRDefault="00CB472A" w:rsidP="000C269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asciiTheme="minorHAnsi" w:eastAsia="SimSun" w:hAnsiTheme="minorHAnsi" w:cstheme="minorHAnsi"/>
                <w:lang w:val="ru-RU"/>
              </w:rPr>
            </w:pPr>
            <w:r w:rsidRPr="00F124BC">
              <w:rPr>
                <w:rFonts w:asciiTheme="minorHAnsi" w:hAnsiTheme="minorHAnsi" w:cstheme="minorHAnsi"/>
                <w:lang w:val="ru-RU"/>
              </w:rPr>
              <w:t xml:space="preserve">Передача голоса по протоколу Интернет </w:t>
            </w:r>
          </w:p>
        </w:tc>
      </w:tr>
    </w:tbl>
    <w:p w14:paraId="53FBFBC9" w14:textId="77777777" w:rsidR="00CB472A" w:rsidRPr="00F124BC" w:rsidRDefault="00CB472A" w:rsidP="000C2691">
      <w:pPr>
        <w:spacing w:before="240"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t>1</w:t>
      </w:r>
      <w:r w:rsidRPr="00F124BC">
        <w:rPr>
          <w:rFonts w:eastAsia="SimSun"/>
          <w:b/>
          <w:bCs/>
          <w:lang w:val="ru-RU"/>
        </w:rPr>
        <w:tab/>
        <w:t>ВВЕДЕНИЕ</w:t>
      </w:r>
    </w:p>
    <w:p w14:paraId="04F71F2C" w14:textId="77777777" w:rsidR="00CB472A" w:rsidRPr="00F124BC" w:rsidRDefault="00CB472A" w:rsidP="00CB472A">
      <w:pPr>
        <w:ind w:left="567" w:hanging="567"/>
        <w:rPr>
          <w:lang w:val="ru-RU"/>
        </w:rPr>
      </w:pPr>
      <w:r w:rsidRPr="00F124BC">
        <w:rPr>
          <w:rFonts w:eastAsiaTheme="minorHAnsi"/>
          <w:bCs/>
          <w:lang w:val="ru-RU"/>
        </w:rPr>
        <w:t>1.1</w:t>
      </w:r>
      <w:r w:rsidRPr="00F124BC">
        <w:rPr>
          <w:rFonts w:eastAsiaTheme="minorHAnsi"/>
          <w:bCs/>
          <w:lang w:val="ru-RU"/>
        </w:rPr>
        <w:tab/>
      </w:r>
      <w:r w:rsidRPr="00F124BC">
        <w:rPr>
          <w:rFonts w:cs="Calibri"/>
          <w:lang w:val="ru-RU"/>
        </w:rPr>
        <w:t>Закон о регуляторном органе связи</w:t>
      </w:r>
      <w:r w:rsidRPr="00F124BC">
        <w:rPr>
          <w:rFonts w:eastAsia="Calibri"/>
          <w:lang w:val="ru-RU"/>
        </w:rPr>
        <w:t xml:space="preserve"> от 2012 года в своем разделе 38 наделяет </w:t>
      </w:r>
      <w:r w:rsidRPr="00F124BC">
        <w:rPr>
          <w:rFonts w:cs="Calibri"/>
          <w:lang w:val="ru-RU"/>
        </w:rPr>
        <w:t xml:space="preserve">Регуляторный орган связи Ботсваны </w:t>
      </w:r>
      <w:r w:rsidRPr="00F124BC">
        <w:rPr>
          <w:rFonts w:eastAsia="Calibri"/>
          <w:lang w:val="ru-RU"/>
        </w:rPr>
        <w:t>(Регуляторный орган или BOCRA) полномочиями сопровождать национальный план нумерации и другие ресурсы нумерации электросвязи, используемые в Ботсване.</w:t>
      </w:r>
    </w:p>
    <w:p w14:paraId="17738399" w14:textId="77777777" w:rsidR="00CB472A" w:rsidRPr="00F124BC" w:rsidRDefault="00CB472A" w:rsidP="00CB472A">
      <w:pPr>
        <w:ind w:left="567" w:hanging="567"/>
        <w:rPr>
          <w:lang w:val="ru-RU"/>
        </w:rPr>
      </w:pPr>
      <w:r w:rsidRPr="00F124BC">
        <w:rPr>
          <w:rFonts w:eastAsiaTheme="minorHAnsi"/>
          <w:bCs/>
          <w:lang w:val="ru-RU"/>
        </w:rPr>
        <w:t>1.2</w:t>
      </w:r>
      <w:r w:rsidRPr="00F124BC">
        <w:rPr>
          <w:rFonts w:eastAsiaTheme="minorHAnsi"/>
          <w:bCs/>
          <w:lang w:val="ru-RU"/>
        </w:rPr>
        <w:tab/>
        <w:t>Выполнение этого предписанного законом мандата требует, чтобы</w:t>
      </w:r>
      <w:r w:rsidRPr="00F124BC">
        <w:rPr>
          <w:rFonts w:eastAsia="Calibri"/>
          <w:lang w:val="ru-RU"/>
        </w:rPr>
        <w:t xml:space="preserve"> BOCRA осуществлял разработку национального плана нумерации (NNP) для эффективного использования ресурсов нумерации услуг электросвязи и обеспечивал следование плану в части распределений и присвоений ресурсов нумерации поставщикам услуг. Для выполнения своего мандата BOCRA осуществляет нижеследующую деятельность.</w:t>
      </w:r>
    </w:p>
    <w:p w14:paraId="458C494B" w14:textId="3BC4256A" w:rsidR="00CB472A" w:rsidRPr="00F124BC" w:rsidRDefault="00CB472A" w:rsidP="00126090">
      <w:pPr>
        <w:pStyle w:val="enumlev2"/>
        <w:tabs>
          <w:tab w:val="clear" w:pos="794"/>
          <w:tab w:val="clear" w:pos="1191"/>
        </w:tabs>
        <w:ind w:hanging="631"/>
        <w:rPr>
          <w:rFonts w:eastAsia="Calibri"/>
        </w:rPr>
      </w:pPr>
      <w:r w:rsidRPr="00F124BC">
        <w:rPr>
          <w:rFonts w:eastAsia="Calibri"/>
        </w:rPr>
        <w:t>1.2.1</w:t>
      </w:r>
      <w:r w:rsidRPr="00F124BC">
        <w:rPr>
          <w:rFonts w:eastAsia="Calibri"/>
        </w:rPr>
        <w:tab/>
      </w:r>
      <w:proofErr w:type="spellStart"/>
      <w:r w:rsidRPr="00F124BC">
        <w:rPr>
          <w:rFonts w:eastAsia="Calibri"/>
        </w:rPr>
        <w:t>Обеспечивает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совместимость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национального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плана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нумерации</w:t>
      </w:r>
      <w:proofErr w:type="spellEnd"/>
      <w:r w:rsidRPr="00F124BC">
        <w:rPr>
          <w:rFonts w:eastAsia="Calibri"/>
        </w:rPr>
        <w:t xml:space="preserve">, в </w:t>
      </w:r>
      <w:proofErr w:type="spellStart"/>
      <w:r w:rsidRPr="00F124BC">
        <w:rPr>
          <w:rFonts w:eastAsia="Calibri"/>
        </w:rPr>
        <w:t>надлежащих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случаях</w:t>
      </w:r>
      <w:proofErr w:type="spellEnd"/>
      <w:r w:rsidRPr="00F124BC">
        <w:rPr>
          <w:rFonts w:eastAsia="Calibri"/>
        </w:rPr>
        <w:t>, с </w:t>
      </w:r>
      <w:proofErr w:type="spellStart"/>
      <w:r w:rsidRPr="00F124BC">
        <w:rPr>
          <w:rFonts w:eastAsia="Calibri"/>
        </w:rPr>
        <w:t>соответствующими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стандартами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национального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плана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отраслевыми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руководящими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указаниями</w:t>
      </w:r>
      <w:proofErr w:type="spellEnd"/>
      <w:r w:rsidRPr="00F124BC">
        <w:rPr>
          <w:rFonts w:eastAsia="Calibri"/>
        </w:rPr>
        <w:t xml:space="preserve">, </w:t>
      </w:r>
      <w:proofErr w:type="spellStart"/>
      <w:r w:rsidRPr="00F124BC">
        <w:rPr>
          <w:rFonts w:eastAsia="Calibri"/>
        </w:rPr>
        <w:t>международными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соглашениями</w:t>
      </w:r>
      <w:proofErr w:type="spellEnd"/>
      <w:r w:rsidRPr="00F124BC">
        <w:rPr>
          <w:rFonts w:eastAsia="Calibri"/>
        </w:rPr>
        <w:t xml:space="preserve">, </w:t>
      </w:r>
      <w:proofErr w:type="spellStart"/>
      <w:r w:rsidRPr="00F124BC">
        <w:rPr>
          <w:rFonts w:eastAsia="Calibri"/>
        </w:rPr>
        <w:t>стандартами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рекомендациями</w:t>
      </w:r>
      <w:proofErr w:type="spellEnd"/>
      <w:r w:rsidRPr="00F124BC">
        <w:rPr>
          <w:rFonts w:eastAsia="Calibri"/>
        </w:rPr>
        <w:t>.</w:t>
      </w:r>
    </w:p>
    <w:p w14:paraId="31E48B61" w14:textId="0A2B3729" w:rsidR="00CB472A" w:rsidRPr="00F124BC" w:rsidRDefault="00CB472A" w:rsidP="000E20BD">
      <w:pPr>
        <w:pStyle w:val="enumlev2"/>
        <w:tabs>
          <w:tab w:val="clear" w:pos="794"/>
        </w:tabs>
        <w:ind w:hanging="631"/>
        <w:rPr>
          <w:rFonts w:eastAsia="Calibri"/>
        </w:rPr>
      </w:pPr>
      <w:r w:rsidRPr="00F124BC">
        <w:rPr>
          <w:rFonts w:eastAsia="Calibri"/>
        </w:rPr>
        <w:t>1.2.2</w:t>
      </w:r>
      <w:r w:rsidRPr="00F124BC">
        <w:rPr>
          <w:rFonts w:eastAsia="Calibri"/>
        </w:rPr>
        <w:tab/>
      </w:r>
      <w:proofErr w:type="spellStart"/>
      <w:r w:rsidRPr="00F124BC">
        <w:rPr>
          <w:rFonts w:eastAsia="Calibri"/>
        </w:rPr>
        <w:t>Управляет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выделениями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присвоениями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национального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плана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нумерации</w:t>
      </w:r>
      <w:proofErr w:type="spellEnd"/>
      <w:r w:rsidRPr="00F124BC">
        <w:rPr>
          <w:rFonts w:eastAsia="Calibri"/>
        </w:rPr>
        <w:t xml:space="preserve">, </w:t>
      </w:r>
      <w:proofErr w:type="spellStart"/>
      <w:r w:rsidRPr="00F124BC">
        <w:rPr>
          <w:rFonts w:eastAsia="Calibri"/>
        </w:rPr>
        <w:t>для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того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чтобы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обеспечить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наличие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доступных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номеров</w:t>
      </w:r>
      <w:proofErr w:type="spellEnd"/>
      <w:r w:rsidRPr="00F124BC">
        <w:rPr>
          <w:rFonts w:eastAsia="Calibri"/>
        </w:rPr>
        <w:t xml:space="preserve"> в </w:t>
      </w:r>
      <w:proofErr w:type="spellStart"/>
      <w:r w:rsidRPr="00F124BC">
        <w:rPr>
          <w:rFonts w:eastAsia="Calibri"/>
        </w:rPr>
        <w:t>количестве</w:t>
      </w:r>
      <w:proofErr w:type="spellEnd"/>
      <w:r w:rsidRPr="00F124BC">
        <w:rPr>
          <w:rFonts w:eastAsia="Calibri"/>
        </w:rPr>
        <w:t xml:space="preserve">, </w:t>
      </w:r>
      <w:proofErr w:type="spellStart"/>
      <w:r w:rsidRPr="00F124BC">
        <w:rPr>
          <w:rFonts w:eastAsia="Calibri"/>
        </w:rPr>
        <w:t>достаточном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для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удовлетворения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текущих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обоснованно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ожидаемых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будущих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потребностей</w:t>
      </w:r>
      <w:proofErr w:type="spellEnd"/>
      <w:r w:rsidRPr="00F124BC">
        <w:rPr>
          <w:rFonts w:eastAsia="Calibri"/>
        </w:rPr>
        <w:t xml:space="preserve"> в </w:t>
      </w:r>
      <w:proofErr w:type="spellStart"/>
      <w:r w:rsidRPr="00F124BC">
        <w:rPr>
          <w:rFonts w:eastAsia="Calibri"/>
        </w:rPr>
        <w:t>услугах</w:t>
      </w:r>
      <w:proofErr w:type="spellEnd"/>
      <w:r w:rsidRPr="00F124BC">
        <w:rPr>
          <w:rFonts w:eastAsia="Calibri"/>
        </w:rPr>
        <w:t xml:space="preserve">. </w:t>
      </w:r>
    </w:p>
    <w:p w14:paraId="27C3C681" w14:textId="176069A1" w:rsidR="00CB472A" w:rsidRPr="00F124BC" w:rsidRDefault="00CB472A" w:rsidP="000E20BD">
      <w:pPr>
        <w:pStyle w:val="enumlev2"/>
        <w:tabs>
          <w:tab w:val="clear" w:pos="794"/>
        </w:tabs>
        <w:ind w:hanging="631"/>
        <w:rPr>
          <w:rFonts w:eastAsia="Calibri"/>
        </w:rPr>
      </w:pPr>
      <w:r w:rsidRPr="00F124BC">
        <w:rPr>
          <w:rFonts w:eastAsia="Calibri"/>
        </w:rPr>
        <w:t>1.2.3</w:t>
      </w:r>
      <w:r w:rsidRPr="00F124BC">
        <w:rPr>
          <w:rFonts w:eastAsia="Calibri"/>
        </w:rPr>
        <w:tab/>
      </w:r>
      <w:proofErr w:type="spellStart"/>
      <w:r w:rsidRPr="00F124BC">
        <w:rPr>
          <w:rFonts w:eastAsia="Calibri"/>
        </w:rPr>
        <w:t>Обеспечивает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равенство</w:t>
      </w:r>
      <w:proofErr w:type="spellEnd"/>
      <w:r w:rsidRPr="00F124BC">
        <w:rPr>
          <w:rFonts w:eastAsia="Calibri"/>
        </w:rPr>
        <w:t xml:space="preserve">, </w:t>
      </w:r>
      <w:proofErr w:type="spellStart"/>
      <w:r w:rsidRPr="00F124BC">
        <w:rPr>
          <w:rFonts w:eastAsia="Calibri"/>
        </w:rPr>
        <w:t>эффективность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прозрачность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при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выделении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первичном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присвоении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номеров</w:t>
      </w:r>
      <w:proofErr w:type="spellEnd"/>
      <w:r w:rsidRPr="00F124BC">
        <w:rPr>
          <w:rFonts w:eastAsia="Calibri"/>
        </w:rPr>
        <w:t xml:space="preserve">, а </w:t>
      </w:r>
      <w:proofErr w:type="spellStart"/>
      <w:r w:rsidRPr="00F124BC">
        <w:rPr>
          <w:rFonts w:eastAsia="Calibri"/>
        </w:rPr>
        <w:t>также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объективную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обоснованность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затрат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для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поставщиков</w:t>
      </w:r>
      <w:proofErr w:type="spellEnd"/>
      <w:r w:rsidRPr="00F124BC">
        <w:rPr>
          <w:rFonts w:eastAsia="Calibri"/>
        </w:rPr>
        <w:t xml:space="preserve"> и </w:t>
      </w:r>
      <w:proofErr w:type="spellStart"/>
      <w:r w:rsidRPr="00F124BC">
        <w:rPr>
          <w:rFonts w:eastAsia="Calibri"/>
        </w:rPr>
        <w:t>потребителей</w:t>
      </w:r>
      <w:proofErr w:type="spellEnd"/>
      <w:r w:rsidRPr="00F124BC">
        <w:rPr>
          <w:rFonts w:eastAsia="Calibri"/>
        </w:rPr>
        <w:t xml:space="preserve"> </w:t>
      </w:r>
      <w:proofErr w:type="spellStart"/>
      <w:r w:rsidRPr="00F124BC">
        <w:rPr>
          <w:rFonts w:eastAsia="Calibri"/>
        </w:rPr>
        <w:t>услуг</w:t>
      </w:r>
      <w:proofErr w:type="spellEnd"/>
      <w:r w:rsidRPr="00F124BC">
        <w:rPr>
          <w:rFonts w:eastAsia="Calibri"/>
        </w:rPr>
        <w:t>.</w:t>
      </w:r>
    </w:p>
    <w:p w14:paraId="1CA31A88" w14:textId="78A93057" w:rsidR="00CB472A" w:rsidRPr="00F124BC" w:rsidRDefault="00CB472A" w:rsidP="000C2691">
      <w:pPr>
        <w:rPr>
          <w:rFonts w:eastAsia="SimSun"/>
          <w:b/>
          <w:bCs/>
          <w:lang w:val="ru-RU"/>
        </w:rPr>
      </w:pPr>
      <w:bookmarkStart w:id="60" w:name="_Hlk69984774"/>
      <w:r w:rsidRPr="00F124BC">
        <w:rPr>
          <w:rFonts w:eastAsia="SimSun"/>
          <w:b/>
          <w:bCs/>
          <w:lang w:val="ru-RU"/>
        </w:rPr>
        <w:t>2</w:t>
      </w:r>
      <w:r w:rsidRPr="00F124BC">
        <w:rPr>
          <w:rFonts w:eastAsia="SimSun"/>
          <w:b/>
          <w:bCs/>
          <w:lang w:val="ru-RU"/>
        </w:rPr>
        <w:tab/>
        <w:t>ЦЕЛЬ</w:t>
      </w:r>
    </w:p>
    <w:bookmarkEnd w:id="60"/>
    <w:p w14:paraId="383D9AD0" w14:textId="77777777" w:rsidR="00CB472A" w:rsidRPr="00F124BC" w:rsidRDefault="00CB472A" w:rsidP="000C2691">
      <w:pPr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t>Цель национального плана нумерации – обеспечить прозрачное недискриминационное и эффективное использование номеров. Такая практика гарантирует поставщикам услуг и конечным пользователям высокую эффективность предоставления и потребления услуг электросвязи.</w:t>
      </w:r>
    </w:p>
    <w:p w14:paraId="2E68FB60" w14:textId="77777777" w:rsidR="00CB472A" w:rsidRPr="00F124BC" w:rsidRDefault="00CB472A" w:rsidP="00CB472A">
      <w:pPr>
        <w:keepNext/>
        <w:spacing w:before="240"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lastRenderedPageBreak/>
        <w:t>3</w:t>
      </w:r>
      <w:r w:rsidRPr="00F124BC">
        <w:rPr>
          <w:rFonts w:eastAsia="SimSun"/>
          <w:b/>
          <w:bCs/>
          <w:lang w:val="ru-RU"/>
        </w:rPr>
        <w:tab/>
        <w:t>БАЗОВАЯ ИНФОРМАЦИЯ</w:t>
      </w:r>
    </w:p>
    <w:p w14:paraId="0C80553D" w14:textId="65215793" w:rsidR="00CB472A" w:rsidRPr="00F124BC" w:rsidRDefault="00CB472A" w:rsidP="00CB472A">
      <w:pPr>
        <w:ind w:left="567" w:hanging="567"/>
        <w:rPr>
          <w:b/>
          <w:bCs/>
          <w:lang w:val="ru-RU"/>
        </w:rPr>
      </w:pPr>
      <w:r w:rsidRPr="00F124BC">
        <w:rPr>
          <w:rFonts w:eastAsiaTheme="minorHAnsi"/>
          <w:bCs/>
          <w:lang w:val="ru-RU"/>
        </w:rPr>
        <w:t>3.1</w:t>
      </w:r>
      <w:r w:rsidRPr="00F124BC">
        <w:rPr>
          <w:rFonts w:eastAsiaTheme="minorHAnsi"/>
          <w:bCs/>
          <w:lang w:val="ru-RU"/>
        </w:rPr>
        <w:tab/>
      </w:r>
      <w:r w:rsidR="002D0563" w:rsidRPr="00F124BC">
        <w:rPr>
          <w:rFonts w:eastAsia="Calibri"/>
          <w:lang w:val="ru-RU"/>
        </w:rPr>
        <w:t xml:space="preserve">Регуляторный орган </w:t>
      </w:r>
      <w:r w:rsidRPr="00F124BC">
        <w:rPr>
          <w:rFonts w:eastAsia="Calibri"/>
          <w:lang w:val="ru-RU"/>
        </w:rPr>
        <w:t>принимает принципы и процедуры, осуществляя административно</w:t>
      </w:r>
      <w:r w:rsidR="002D0563" w:rsidRPr="00F124BC">
        <w:rPr>
          <w:rFonts w:eastAsia="Calibri"/>
          <w:lang w:val="ru-RU"/>
        </w:rPr>
        <w:t>е</w:t>
      </w:r>
      <w:r w:rsidRPr="00F124BC">
        <w:rPr>
          <w:rFonts w:eastAsia="Calibri"/>
          <w:lang w:val="ru-RU"/>
        </w:rPr>
        <w:t xml:space="preserve"> управлени</w:t>
      </w:r>
      <w:r w:rsidR="002D0563" w:rsidRPr="00F124BC">
        <w:rPr>
          <w:rFonts w:eastAsia="Calibri"/>
          <w:lang w:val="ru-RU"/>
        </w:rPr>
        <w:t>е</w:t>
      </w:r>
      <w:r w:rsidRPr="00F124BC">
        <w:rPr>
          <w:rFonts w:eastAsia="Calibri"/>
          <w:lang w:val="ru-RU"/>
        </w:rPr>
        <w:t xml:space="preserve"> политикой нумерации, сводом правил плана нумерации и базой данных нумерации, которые определяют порядок распределения и присвоения ресурсов нумерации. Указанные административные механизмы способствуют справедливому и эффективному распределению, присвоению и использованию ресурсов нумерации. Это обеспечивает для BOCRA и поставщиков услуг платформу управления, а для конечных пользователей – точную идентификацию своих соответствующих услуг во взаимосвязи с национальным планом.</w:t>
      </w:r>
    </w:p>
    <w:p w14:paraId="14E5A97E" w14:textId="77777777" w:rsidR="00CB472A" w:rsidRPr="00F124BC" w:rsidRDefault="00CB472A" w:rsidP="00CB472A">
      <w:pPr>
        <w:keepNext/>
        <w:spacing w:before="240"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t>4</w:t>
      </w:r>
      <w:r w:rsidRPr="00F124BC">
        <w:rPr>
          <w:rFonts w:eastAsia="SimSun"/>
          <w:b/>
          <w:bCs/>
          <w:lang w:val="ru-RU"/>
        </w:rPr>
        <w:tab/>
        <w:t>НАЦИОНАЛЬНЫЙ ПЛАН НУМЕРАЦИИ (NNP)</w:t>
      </w:r>
    </w:p>
    <w:p w14:paraId="35D7D77D" w14:textId="0AB34262" w:rsidR="00CB472A" w:rsidRPr="00F124BC" w:rsidRDefault="00CB472A" w:rsidP="00B801BF">
      <w:pPr>
        <w:ind w:left="567" w:hanging="567"/>
        <w:jc w:val="left"/>
        <w:rPr>
          <w:b/>
          <w:bCs/>
          <w:lang w:val="ru-RU"/>
        </w:rPr>
      </w:pPr>
      <w:r w:rsidRPr="00B801BF">
        <w:rPr>
          <w:rFonts w:eastAsia="Calibri"/>
          <w:lang w:val="ru-RU"/>
        </w:rPr>
        <w:t>4.1</w:t>
      </w:r>
      <w:r w:rsidRPr="00B801BF">
        <w:rPr>
          <w:rFonts w:eastAsia="Calibri"/>
          <w:lang w:val="ru-RU"/>
        </w:rPr>
        <w:tab/>
        <w:t>Национальный план нумерации представлен в Таблице 1</w:t>
      </w:r>
      <w:r w:rsidR="00B801BF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>Таблица 1 – это матрица распределения всех номеров, то есть номеров фиксированной и подвижной связи, коротких кодов, а также прочих уникальных ресурсов нумерации. Они подробно описаны в следующих ниже разделах.</w:t>
      </w:r>
    </w:p>
    <w:p w14:paraId="34729F2B" w14:textId="2F8D6472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1</w:t>
      </w:r>
      <w:r w:rsidR="009D1C85">
        <w:rPr>
          <w:rFonts w:eastAsia="Calibri" w:cs="Calibri"/>
          <w:i/>
          <w:iCs/>
          <w:lang w:val="ru-RU"/>
        </w:rPr>
        <w:t xml:space="preserve"> </w:t>
      </w:r>
      <w:r w:rsidR="009D1C85" w:rsidRPr="009D1C85">
        <w:rPr>
          <w:rFonts w:eastAsia="Calibri" w:cs="Calibri"/>
          <w:i/>
          <w:iCs/>
          <w:lang w:val="ru-RU"/>
        </w:rPr>
        <w:t>–</w:t>
      </w:r>
      <w:r w:rsidR="009D1C85">
        <w:rPr>
          <w:rFonts w:eastAsia="Calibri" w:cs="Calibri"/>
          <w:i/>
          <w:iCs/>
          <w:lang w:val="ru-RU"/>
        </w:rPr>
        <w:t xml:space="preserve"> </w:t>
      </w:r>
      <w:r w:rsidRPr="00F124BC">
        <w:rPr>
          <w:rFonts w:eastAsia="Calibri" w:cs="Calibri"/>
          <w:i/>
          <w:iCs/>
          <w:lang w:val="ru-RU"/>
        </w:rPr>
        <w:t xml:space="preserve">Национальный план нумерации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63"/>
        <w:gridCol w:w="865"/>
        <w:gridCol w:w="720"/>
        <w:gridCol w:w="721"/>
        <w:gridCol w:w="865"/>
        <w:gridCol w:w="720"/>
        <w:gridCol w:w="865"/>
        <w:gridCol w:w="864"/>
        <w:gridCol w:w="865"/>
        <w:gridCol w:w="721"/>
      </w:tblGrid>
      <w:tr w:rsidR="00CB472A" w:rsidRPr="00F124BC" w14:paraId="4AE53E9E" w14:textId="77777777" w:rsidTr="00BA67B1">
        <w:trPr>
          <w:tblHeader/>
          <w:jc w:val="center"/>
        </w:trPr>
        <w:tc>
          <w:tcPr>
            <w:tcW w:w="1003" w:type="dxa"/>
            <w:vMerge w:val="restart"/>
            <w:hideMark/>
          </w:tcPr>
          <w:p w14:paraId="2C50F669" w14:textId="77777777" w:rsidR="00CB472A" w:rsidRPr="00F124BC" w:rsidRDefault="00CB472A" w:rsidP="006E06DE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8069" w:type="dxa"/>
            <w:gridSpan w:val="10"/>
            <w:hideMark/>
          </w:tcPr>
          <w:p w14:paraId="3909E00E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Вторая цифра</w:t>
            </w:r>
          </w:p>
        </w:tc>
      </w:tr>
      <w:tr w:rsidR="00CB472A" w:rsidRPr="00F124BC" w14:paraId="785715B1" w14:textId="77777777" w:rsidTr="00BA67B1">
        <w:trPr>
          <w:tblHeader/>
          <w:jc w:val="center"/>
        </w:trPr>
        <w:tc>
          <w:tcPr>
            <w:tcW w:w="1003" w:type="dxa"/>
            <w:vMerge/>
            <w:vAlign w:val="center"/>
            <w:hideMark/>
          </w:tcPr>
          <w:p w14:paraId="57A022D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hideMark/>
          </w:tcPr>
          <w:p w14:paraId="35648996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5" w:type="dxa"/>
            <w:hideMark/>
          </w:tcPr>
          <w:p w14:paraId="6CFF1B47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hideMark/>
          </w:tcPr>
          <w:p w14:paraId="11C66031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hideMark/>
          </w:tcPr>
          <w:p w14:paraId="0264F2C6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5" w:type="dxa"/>
            <w:hideMark/>
          </w:tcPr>
          <w:p w14:paraId="75C24787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hideMark/>
          </w:tcPr>
          <w:p w14:paraId="393F0FB0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5" w:type="dxa"/>
            <w:hideMark/>
          </w:tcPr>
          <w:p w14:paraId="4349B744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4" w:type="dxa"/>
            <w:hideMark/>
          </w:tcPr>
          <w:p w14:paraId="7E088DDB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65" w:type="dxa"/>
            <w:hideMark/>
          </w:tcPr>
          <w:p w14:paraId="293708D1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hideMark/>
          </w:tcPr>
          <w:p w14:paraId="3F59EFF3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CB472A" w:rsidRPr="00F124BC" w14:paraId="7DCC1E7A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3FE80E07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63" w:type="dxa"/>
            <w:hideMark/>
          </w:tcPr>
          <w:p w14:paraId="446EFD95" w14:textId="7FA44926" w:rsidR="00CB472A" w:rsidRPr="00F124BC" w:rsidRDefault="002D0563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Межд.</w:t>
            </w:r>
          </w:p>
        </w:tc>
        <w:tc>
          <w:tcPr>
            <w:tcW w:w="5620" w:type="dxa"/>
            <w:gridSpan w:val="7"/>
            <w:hideMark/>
          </w:tcPr>
          <w:p w14:paraId="71030B34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  <w:tc>
          <w:tcPr>
            <w:tcW w:w="865" w:type="dxa"/>
          </w:tcPr>
          <w:p w14:paraId="1CD1AE12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0800 и 08XX</w:t>
            </w:r>
          </w:p>
        </w:tc>
        <w:tc>
          <w:tcPr>
            <w:tcW w:w="721" w:type="dxa"/>
          </w:tcPr>
          <w:p w14:paraId="330FBCD6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B472A" w:rsidRPr="00F124BC" w14:paraId="518BA574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1ABA2C21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069" w:type="dxa"/>
            <w:gridSpan w:val="10"/>
            <w:hideMark/>
          </w:tcPr>
          <w:p w14:paraId="733BA090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CB472A" w:rsidRPr="00F124BC" w14:paraId="6DD91171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755737C4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63" w:type="dxa"/>
            <w:hideMark/>
          </w:tcPr>
          <w:p w14:paraId="2E03583C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515CBD5A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CB472A" w:rsidRPr="00F124BC" w14:paraId="495C87A0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3B7EFD88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863" w:type="dxa"/>
            <w:hideMark/>
          </w:tcPr>
          <w:p w14:paraId="11D13063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213A019C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CB472A" w:rsidRPr="00F124BC" w14:paraId="42923B4A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7DCBE9AD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863" w:type="dxa"/>
            <w:hideMark/>
          </w:tcPr>
          <w:p w14:paraId="12D088E9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65211E3F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Палапье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CB472A" w:rsidRPr="00F124BC" w14:paraId="56254B51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7EF96F01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863" w:type="dxa"/>
            <w:hideMark/>
          </w:tcPr>
          <w:p w14:paraId="4224737F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0B6FABFA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CB472A" w:rsidRPr="00F124BC" w14:paraId="17B970B6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6FC756C9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863" w:type="dxa"/>
            <w:hideMark/>
          </w:tcPr>
          <w:p w14:paraId="4D596098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NG</w:t>
            </w:r>
          </w:p>
        </w:tc>
        <w:tc>
          <w:tcPr>
            <w:tcW w:w="7206" w:type="dxa"/>
            <w:gridSpan w:val="9"/>
            <w:hideMark/>
          </w:tcPr>
          <w:p w14:paraId="78DB7F8E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CB472A" w:rsidRPr="00F124BC" w14:paraId="05D1B559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4025AEFD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8069" w:type="dxa"/>
            <w:gridSpan w:val="10"/>
            <w:hideMark/>
          </w:tcPr>
          <w:p w14:paraId="00B6F495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Нумерация подвижной связи</w:t>
            </w:r>
          </w:p>
        </w:tc>
      </w:tr>
      <w:tr w:rsidR="00CB472A" w:rsidRPr="00F124BC" w14:paraId="2491762B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5926DA2B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8069" w:type="dxa"/>
            <w:gridSpan w:val="10"/>
            <w:hideMark/>
          </w:tcPr>
          <w:p w14:paraId="428C89DB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Негеографическая нумерация </w:t>
            </w: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(M2M и подвижная связь)</w:t>
            </w:r>
          </w:p>
        </w:tc>
      </w:tr>
      <w:tr w:rsidR="00CB472A" w:rsidRPr="00F124BC" w14:paraId="1074B866" w14:textId="77777777" w:rsidTr="00BA67B1">
        <w:trPr>
          <w:tblHeader/>
          <w:jc w:val="center"/>
        </w:trPr>
        <w:tc>
          <w:tcPr>
            <w:tcW w:w="1003" w:type="dxa"/>
            <w:hideMark/>
          </w:tcPr>
          <w:p w14:paraId="7B6F20C4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863" w:type="dxa"/>
            <w:hideMark/>
          </w:tcPr>
          <w:p w14:paraId="7148F48A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PRS</w:t>
            </w:r>
          </w:p>
        </w:tc>
        <w:tc>
          <w:tcPr>
            <w:tcW w:w="865" w:type="dxa"/>
            <w:hideMark/>
          </w:tcPr>
          <w:p w14:paraId="16DA3D5C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91X</w:t>
            </w:r>
          </w:p>
        </w:tc>
        <w:tc>
          <w:tcPr>
            <w:tcW w:w="5620" w:type="dxa"/>
            <w:gridSpan w:val="7"/>
            <w:vAlign w:val="center"/>
          </w:tcPr>
          <w:p w14:paraId="4D70A333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21" w:type="dxa"/>
            <w:hideMark/>
          </w:tcPr>
          <w:p w14:paraId="7531BEE1" w14:textId="77777777" w:rsidR="00CB472A" w:rsidRPr="00F124BC" w:rsidRDefault="00CB472A" w:rsidP="00BA67B1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sz w:val="18"/>
                <w:szCs w:val="18"/>
                <w:lang w:val="ru-RU"/>
              </w:rPr>
              <w:t>99X</w:t>
            </w:r>
          </w:p>
        </w:tc>
      </w:tr>
    </w:tbl>
    <w:p w14:paraId="68D2E1DE" w14:textId="415AF3B4" w:rsidR="00CB472A" w:rsidRPr="00F124BC" w:rsidRDefault="002D0563" w:rsidP="002D0563">
      <w:pPr>
        <w:tabs>
          <w:tab w:val="clear" w:pos="567"/>
          <w:tab w:val="left" w:pos="709"/>
        </w:tabs>
        <w:spacing w:before="80"/>
        <w:ind w:left="1276" w:hanging="1276"/>
        <w:rPr>
          <w:sz w:val="18"/>
          <w:szCs w:val="18"/>
          <w:lang w:val="ru-RU"/>
        </w:rPr>
      </w:pPr>
      <w:r w:rsidRPr="00F124BC">
        <w:rPr>
          <w:sz w:val="18"/>
          <w:szCs w:val="18"/>
          <w:lang w:val="ru-RU"/>
        </w:rPr>
        <w:t>Межд.</w:t>
      </w:r>
      <w:r w:rsidR="00CB472A" w:rsidRPr="00F124BC">
        <w:rPr>
          <w:sz w:val="18"/>
          <w:szCs w:val="18"/>
          <w:lang w:val="ru-RU"/>
        </w:rPr>
        <w:t>:</w:t>
      </w:r>
      <w:r w:rsidR="00CB472A" w:rsidRPr="00F124BC">
        <w:rPr>
          <w:sz w:val="18"/>
          <w:szCs w:val="18"/>
          <w:lang w:val="ru-RU"/>
        </w:rPr>
        <w:tab/>
      </w:r>
      <w:r w:rsidR="00CB472A" w:rsidRPr="00F124BC">
        <w:rPr>
          <w:rFonts w:asciiTheme="minorHAnsi" w:hAnsiTheme="minorHAnsi" w:cs="Arial"/>
          <w:sz w:val="18"/>
          <w:szCs w:val="18"/>
          <w:lang w:val="ru-RU"/>
        </w:rPr>
        <w:t>код доступа к международной связи</w:t>
      </w:r>
    </w:p>
    <w:p w14:paraId="7D2FE00E" w14:textId="77777777" w:rsidR="00CB472A" w:rsidRPr="00F124BC" w:rsidRDefault="00CB472A" w:rsidP="002D0563">
      <w:pPr>
        <w:tabs>
          <w:tab w:val="clear" w:pos="567"/>
          <w:tab w:val="left" w:pos="709"/>
        </w:tabs>
        <w:spacing w:before="40"/>
        <w:rPr>
          <w:sz w:val="18"/>
          <w:szCs w:val="18"/>
          <w:lang w:val="ru-RU"/>
        </w:rPr>
      </w:pPr>
      <w:r w:rsidRPr="00F124BC">
        <w:rPr>
          <w:sz w:val="18"/>
          <w:szCs w:val="18"/>
          <w:lang w:val="ru-RU"/>
        </w:rPr>
        <w:t xml:space="preserve">NG: </w:t>
      </w:r>
      <w:r w:rsidRPr="00F124BC">
        <w:rPr>
          <w:sz w:val="18"/>
          <w:szCs w:val="18"/>
          <w:lang w:val="ru-RU"/>
        </w:rPr>
        <w:tab/>
      </w:r>
      <w:r w:rsidRPr="00F124BC">
        <w:rPr>
          <w:rFonts w:asciiTheme="minorHAnsi" w:hAnsiTheme="minorHAnsi" w:cs="Arial"/>
          <w:sz w:val="18"/>
          <w:szCs w:val="18"/>
          <w:lang w:val="ru-RU"/>
        </w:rPr>
        <w:t>негеографическая нумерация</w:t>
      </w:r>
    </w:p>
    <w:p w14:paraId="30B37432" w14:textId="77777777" w:rsidR="00CB472A" w:rsidRPr="00F124BC" w:rsidRDefault="00CB472A" w:rsidP="002D0563">
      <w:pPr>
        <w:tabs>
          <w:tab w:val="clear" w:pos="567"/>
          <w:tab w:val="left" w:pos="709"/>
        </w:tabs>
        <w:spacing w:before="40"/>
        <w:rPr>
          <w:sz w:val="18"/>
          <w:szCs w:val="18"/>
          <w:lang w:val="ru-RU"/>
        </w:rPr>
      </w:pPr>
      <w:r w:rsidRPr="00F124BC">
        <w:rPr>
          <w:sz w:val="18"/>
          <w:szCs w:val="18"/>
          <w:lang w:val="ru-RU"/>
        </w:rPr>
        <w:t xml:space="preserve">PRS: </w:t>
      </w:r>
      <w:r w:rsidRPr="00F124BC">
        <w:rPr>
          <w:sz w:val="18"/>
          <w:szCs w:val="18"/>
          <w:lang w:val="ru-RU"/>
        </w:rPr>
        <w:tab/>
      </w:r>
      <w:r w:rsidRPr="00F124BC">
        <w:rPr>
          <w:rFonts w:asciiTheme="minorHAnsi" w:hAnsiTheme="minorHAnsi" w:cs="Arial"/>
          <w:sz w:val="18"/>
          <w:szCs w:val="18"/>
          <w:lang w:val="ru-RU"/>
        </w:rPr>
        <w:t>услуги по повышенному тарифу (негеографические)</w:t>
      </w:r>
    </w:p>
    <w:p w14:paraId="6F7D666C" w14:textId="77777777" w:rsidR="00CB472A" w:rsidRPr="00F124BC" w:rsidRDefault="00CB472A" w:rsidP="00CB472A">
      <w:pPr>
        <w:pageBreakBefore/>
        <w:rPr>
          <w:lang w:val="ru-RU"/>
        </w:rPr>
      </w:pPr>
      <w:r w:rsidRPr="00F124BC">
        <w:rPr>
          <w:rFonts w:eastAsiaTheme="minorHAnsi"/>
          <w:lang w:val="ru-RU"/>
        </w:rPr>
        <w:lastRenderedPageBreak/>
        <w:t>4.2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Theme="minorHAnsi"/>
          <w:b/>
          <w:bCs/>
          <w:lang w:val="ru-RU"/>
        </w:rPr>
        <w:t xml:space="preserve">Уникальные номера и короткие номера </w:t>
      </w:r>
    </w:p>
    <w:p w14:paraId="7E6F864B" w14:textId="0BFAEE4A" w:rsidR="00CB472A" w:rsidRPr="00F124BC" w:rsidRDefault="00CB472A" w:rsidP="00126090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4.2.1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Уровень 0 – доступ к международной связи и номера бесплатного вызова</w:t>
      </w:r>
      <w:r w:rsidR="00126090">
        <w:rPr>
          <w:lang w:val="ru-RU"/>
        </w:rPr>
        <w:br/>
      </w:r>
      <w:r w:rsidRPr="00F124BC">
        <w:rPr>
          <w:rFonts w:eastAsia="Calibri"/>
          <w:lang w:val="ru-RU"/>
        </w:rPr>
        <w:t>Уровень 0 используется для доступа к международной связи (</w:t>
      </w:r>
      <w:r w:rsidRPr="00F124BC">
        <w:rPr>
          <w:rFonts w:eastAsia="Calibri"/>
          <w:b/>
          <w:bCs/>
          <w:lang w:val="ru-RU"/>
        </w:rPr>
        <w:t>00</w:t>
      </w:r>
      <w:r w:rsidRPr="00F124BC">
        <w:rPr>
          <w:rFonts w:eastAsia="Calibri"/>
          <w:lang w:val="ru-RU"/>
        </w:rPr>
        <w:t xml:space="preserve">), для номеров бесплатного вызова, начинающихся с </w:t>
      </w:r>
      <w:r w:rsidRPr="00F124BC">
        <w:rPr>
          <w:rFonts w:eastAsia="Calibri"/>
          <w:b/>
          <w:bCs/>
          <w:lang w:val="ru-RU"/>
        </w:rPr>
        <w:t>0800</w:t>
      </w:r>
      <w:r w:rsidRPr="00F124BC">
        <w:rPr>
          <w:rFonts w:eastAsia="Calibri"/>
          <w:lang w:val="ru-RU"/>
        </w:rPr>
        <w:t xml:space="preserve">, и для общих вызовов выделен диапазон нумерации </w:t>
      </w:r>
      <w:r w:rsidRPr="00F124BC">
        <w:rPr>
          <w:rFonts w:eastAsia="Calibri"/>
          <w:b/>
          <w:bCs/>
          <w:lang w:val="ru-RU"/>
        </w:rPr>
        <w:t>08XX</w:t>
      </w:r>
      <w:r w:rsidRPr="00F124BC">
        <w:rPr>
          <w:rFonts w:eastAsia="Calibri"/>
          <w:lang w:val="ru-RU"/>
        </w:rPr>
        <w:t>.</w:t>
      </w:r>
    </w:p>
    <w:p w14:paraId="22E57C2D" w14:textId="5EB4BC72" w:rsidR="00CB472A" w:rsidRPr="00F124BC" w:rsidRDefault="00CB472A" w:rsidP="00126090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4.2.2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Уровень 1 – короткие коды</w:t>
      </w:r>
      <w:r w:rsidR="00126090">
        <w:rPr>
          <w:lang w:val="ru-RU"/>
        </w:rPr>
        <w:br/>
      </w:r>
      <w:r w:rsidRPr="00F124BC">
        <w:rPr>
          <w:rFonts w:eastAsia="Calibri"/>
          <w:lang w:val="ru-RU"/>
        </w:rPr>
        <w:t xml:space="preserve">Уровень 1 используется для коротких кодов. Короткие коды – это короткие телефонные номера, которые подразделяются на </w:t>
      </w:r>
      <w:r w:rsidRPr="00126090">
        <w:rPr>
          <w:rFonts w:eastAsia="Calibri"/>
          <w:lang w:val="ru-RU"/>
        </w:rPr>
        <w:t>три</w:t>
      </w:r>
      <w:r w:rsidRPr="00F124BC">
        <w:rPr>
          <w:rFonts w:eastAsia="Calibri"/>
          <w:lang w:val="ru-RU"/>
        </w:rPr>
        <w:t xml:space="preserve"> категории: типы A, B и C. Эти номера занимают блоки нумерации 1XX, 1XXX и 1XXXX, то есть длина номеров составляет три, четыре или пять цифр. См. Таблицу 2.</w:t>
      </w:r>
    </w:p>
    <w:p w14:paraId="58D99905" w14:textId="2EB1EF2C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2</w:t>
      </w:r>
      <w:r w:rsidR="00777C51">
        <w:rPr>
          <w:rFonts w:eastAsia="Calibri" w:cs="Calibri"/>
          <w:i/>
          <w:iCs/>
          <w:lang w:val="ru-RU"/>
        </w:rPr>
        <w:t xml:space="preserve"> </w:t>
      </w:r>
      <w:r w:rsidR="00777C51" w:rsidRPr="00777C51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Таблица типов коротких номеров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832"/>
      </w:tblGrid>
      <w:tr w:rsidR="00CB472A" w:rsidRPr="00F124BC" w14:paraId="7D754FE7" w14:textId="77777777" w:rsidTr="003D65DD">
        <w:trPr>
          <w:cantSplit/>
          <w:trHeight w:val="261"/>
          <w:jc w:val="center"/>
        </w:trPr>
        <w:tc>
          <w:tcPr>
            <w:tcW w:w="1838" w:type="dxa"/>
            <w:shd w:val="clear" w:color="auto" w:fill="auto"/>
          </w:tcPr>
          <w:p w14:paraId="2ED04A6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Тип коротких кодов</w:t>
            </w:r>
          </w:p>
        </w:tc>
        <w:tc>
          <w:tcPr>
            <w:tcW w:w="3402" w:type="dxa"/>
            <w:shd w:val="clear" w:color="auto" w:fill="auto"/>
          </w:tcPr>
          <w:p w14:paraId="07C244D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Услуги и характеристики</w:t>
            </w:r>
          </w:p>
        </w:tc>
        <w:tc>
          <w:tcPr>
            <w:tcW w:w="3832" w:type="dxa"/>
            <w:shd w:val="clear" w:color="auto" w:fill="auto"/>
          </w:tcPr>
          <w:p w14:paraId="42D8425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</w:tr>
      <w:tr w:rsidR="00CB472A" w:rsidRPr="00F124BC" w14:paraId="165830A1" w14:textId="77777777" w:rsidTr="00BA67B1">
        <w:trPr>
          <w:cantSplit/>
          <w:trHeight w:val="108"/>
          <w:jc w:val="center"/>
        </w:trPr>
        <w:tc>
          <w:tcPr>
            <w:tcW w:w="1838" w:type="dxa"/>
          </w:tcPr>
          <w:p w14:paraId="1887446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Тип A</w:t>
            </w:r>
          </w:p>
        </w:tc>
        <w:tc>
          <w:tcPr>
            <w:tcW w:w="3402" w:type="dxa"/>
          </w:tcPr>
          <w:p w14:paraId="185739FF" w14:textId="33521894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Услуги национального значения</w:t>
            </w:r>
            <w:r w:rsidR="008574F7" w:rsidRPr="00F124BC">
              <w:rPr>
                <w:rFonts w:eastAsia="Calibri" w:cs="Calibri"/>
                <w:sz w:val="18"/>
                <w:szCs w:val="18"/>
                <w:lang w:val="ru-RU"/>
              </w:rPr>
              <w:t>, включая номера экстренного вызова</w:t>
            </w:r>
          </w:p>
        </w:tc>
        <w:tc>
          <w:tcPr>
            <w:tcW w:w="3832" w:type="dxa"/>
          </w:tcPr>
          <w:p w14:paraId="6558AFA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Длина номера – 3 цифры, экстренные службы</w:t>
            </w:r>
          </w:p>
        </w:tc>
      </w:tr>
      <w:tr w:rsidR="00CB472A" w:rsidRPr="00F124BC" w14:paraId="483E512D" w14:textId="77777777" w:rsidTr="00BA67B1">
        <w:trPr>
          <w:cantSplit/>
          <w:trHeight w:val="132"/>
          <w:jc w:val="center"/>
        </w:trPr>
        <w:tc>
          <w:tcPr>
            <w:tcW w:w="1838" w:type="dxa"/>
          </w:tcPr>
          <w:p w14:paraId="504E4D7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Тип B</w:t>
            </w:r>
          </w:p>
        </w:tc>
        <w:tc>
          <w:tcPr>
            <w:tcW w:w="3402" w:type="dxa"/>
          </w:tcPr>
          <w:p w14:paraId="66FF3BF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Сетевые услуги, то есть услуги, доступные через всех MNO общего пользования</w:t>
            </w:r>
          </w:p>
        </w:tc>
        <w:tc>
          <w:tcPr>
            <w:tcW w:w="3832" w:type="dxa"/>
          </w:tcPr>
          <w:p w14:paraId="68ACCCE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Длина номера – 5 цифр, блоки номеров 16XXX, 17XXX, 18XX(X) и 19XXX</w:t>
            </w:r>
          </w:p>
        </w:tc>
      </w:tr>
      <w:tr w:rsidR="00CB472A" w:rsidRPr="00F124BC" w14:paraId="5E9BC2E6" w14:textId="77777777" w:rsidTr="00BA6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43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Тип 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5CB" w14:textId="73D2CF4D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Внутрисетевые услуги, возможен один номер для разных услуг</w:t>
            </w:r>
            <w:r w:rsidR="002D0563"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в пределах данной сети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EFB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10X(X), 11XX, 12X(X)</w:t>
            </w:r>
          </w:p>
        </w:tc>
      </w:tr>
    </w:tbl>
    <w:p w14:paraId="0A979CA9" w14:textId="5B6C9502" w:rsidR="00CB472A" w:rsidRPr="00F124BC" w:rsidRDefault="00CB472A" w:rsidP="00777C51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4.2.3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Уровни *1 и *2 – коды USSD</w:t>
      </w:r>
      <w:r w:rsidR="00777C51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>Уровни *1 и *2 используются для кодов USSD, которые в настоящее время занимают боки нумерации *1XX*XXX# и *2XX*XXX#.</w:t>
      </w:r>
    </w:p>
    <w:p w14:paraId="433FA258" w14:textId="0953400E" w:rsidR="00CB472A" w:rsidRPr="00F124BC" w:rsidRDefault="00CB472A" w:rsidP="00777C51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b/>
          <w:bCs/>
          <w:lang w:val="ru-RU"/>
        </w:rPr>
      </w:pPr>
      <w:r w:rsidRPr="00F124BC">
        <w:rPr>
          <w:rFonts w:eastAsiaTheme="minorHAnsi"/>
          <w:lang w:val="ru-RU"/>
        </w:rPr>
        <w:tab/>
        <w:t>4.2.4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 xml:space="preserve">Уровни 1 и 9 – номера экстренного вызова </w:t>
      </w:r>
      <w:r w:rsidR="00777C51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 xml:space="preserve">Уровень 1 и часть уровня 9 используются для номеров экстренного вызова. Номера экстренного вызова занимают блоки нумерации 110–116, 99X и 91X. </w:t>
      </w:r>
      <w:r w:rsidR="002D0563" w:rsidRPr="00F124BC">
        <w:rPr>
          <w:rFonts w:eastAsia="Calibri"/>
          <w:lang w:val="ru-RU"/>
        </w:rPr>
        <w:t>Перечень поставщиков экстренных услуг с</w:t>
      </w:r>
      <w:r w:rsidRPr="00F124BC">
        <w:rPr>
          <w:rFonts w:eastAsia="Calibri"/>
          <w:lang w:val="ru-RU"/>
        </w:rPr>
        <w:t>м.</w:t>
      </w:r>
      <w:r w:rsidR="002D0563" w:rsidRPr="00F124BC">
        <w:rPr>
          <w:rFonts w:eastAsia="Calibri"/>
          <w:lang w:val="ru-RU"/>
        </w:rPr>
        <w:t> в</w:t>
      </w:r>
      <w:r w:rsidRPr="00F124BC">
        <w:rPr>
          <w:rFonts w:eastAsia="Calibri"/>
          <w:lang w:val="ru-RU"/>
        </w:rPr>
        <w:t> Таблиц</w:t>
      </w:r>
      <w:r w:rsidR="002D0563" w:rsidRPr="00F124BC">
        <w:rPr>
          <w:rFonts w:eastAsia="Calibri"/>
          <w:lang w:val="ru-RU"/>
        </w:rPr>
        <w:t>е</w:t>
      </w:r>
      <w:r w:rsidRPr="00F124BC">
        <w:rPr>
          <w:rFonts w:eastAsia="Calibri"/>
          <w:lang w:val="ru-RU"/>
        </w:rPr>
        <w:t> 3</w:t>
      </w:r>
      <w:r w:rsidR="002D0563" w:rsidRPr="00F124BC">
        <w:rPr>
          <w:rFonts w:eastAsia="Calibri"/>
          <w:lang w:val="ru-RU"/>
        </w:rPr>
        <w:t>, ниже</w:t>
      </w:r>
      <w:r w:rsidRPr="00F124BC">
        <w:rPr>
          <w:rFonts w:eastAsia="Calibri"/>
          <w:lang w:val="ru-RU"/>
        </w:rPr>
        <w:t>.</w:t>
      </w:r>
    </w:p>
    <w:p w14:paraId="2C41E07C" w14:textId="2A93F353" w:rsidR="00CB472A" w:rsidRPr="00F124BC" w:rsidRDefault="00CB472A" w:rsidP="00CB472A">
      <w:pPr>
        <w:keepNext/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3</w:t>
      </w:r>
      <w:r w:rsidR="00777C51">
        <w:rPr>
          <w:rFonts w:eastAsia="Calibri" w:cs="Calibri"/>
          <w:i/>
          <w:iCs/>
          <w:lang w:val="ru-RU"/>
        </w:rPr>
        <w:t xml:space="preserve"> </w:t>
      </w:r>
      <w:r w:rsidR="00777C51" w:rsidRPr="00777C51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Присвоенные номера экстренн</w:t>
      </w:r>
      <w:r w:rsidR="00E13CBA" w:rsidRPr="00F124BC">
        <w:rPr>
          <w:rFonts w:eastAsia="Calibri" w:cs="Calibri"/>
          <w:i/>
          <w:iCs/>
          <w:lang w:val="ru-RU"/>
        </w:rPr>
        <w:t>ого</w:t>
      </w:r>
      <w:r w:rsidRPr="00F124BC">
        <w:rPr>
          <w:rFonts w:eastAsia="Calibri" w:cs="Calibri"/>
          <w:i/>
          <w:iCs/>
          <w:lang w:val="ru-RU"/>
        </w:rPr>
        <w:t xml:space="preserve"> вызов</w:t>
      </w:r>
      <w:r w:rsidR="00E13CBA" w:rsidRPr="00F124BC">
        <w:rPr>
          <w:rFonts w:eastAsia="Calibri" w:cs="Calibri"/>
          <w:i/>
          <w:iCs/>
          <w:lang w:val="ru-RU"/>
        </w:rPr>
        <w:t>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6"/>
        <w:gridCol w:w="3486"/>
      </w:tblGrid>
      <w:tr w:rsidR="00CB472A" w:rsidRPr="00F124BC" w14:paraId="6920C771" w14:textId="77777777" w:rsidTr="003D65DD">
        <w:trPr>
          <w:trHeight w:val="170"/>
          <w:jc w:val="center"/>
        </w:trPr>
        <w:tc>
          <w:tcPr>
            <w:tcW w:w="5586" w:type="dxa"/>
            <w:shd w:val="clear" w:color="auto" w:fill="auto"/>
          </w:tcPr>
          <w:p w14:paraId="764DD22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Поставщик услуг</w:t>
            </w:r>
          </w:p>
        </w:tc>
        <w:tc>
          <w:tcPr>
            <w:tcW w:w="3486" w:type="dxa"/>
            <w:shd w:val="clear" w:color="auto" w:fill="auto"/>
          </w:tcPr>
          <w:p w14:paraId="2285267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Номер экстренных вызовов</w:t>
            </w:r>
          </w:p>
        </w:tc>
      </w:tr>
      <w:tr w:rsidR="00CB472A" w:rsidRPr="00F124BC" w14:paraId="40C95172" w14:textId="77777777" w:rsidTr="00E13CBA">
        <w:trPr>
          <w:trHeight w:val="170"/>
          <w:jc w:val="center"/>
        </w:trPr>
        <w:tc>
          <w:tcPr>
            <w:tcW w:w="5586" w:type="dxa"/>
          </w:tcPr>
          <w:p w14:paraId="299026B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Все чрезвычайные ситуации</w:t>
            </w:r>
          </w:p>
        </w:tc>
        <w:tc>
          <w:tcPr>
            <w:tcW w:w="3486" w:type="dxa"/>
          </w:tcPr>
          <w:p w14:paraId="1A29630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112</w:t>
            </w:r>
          </w:p>
        </w:tc>
      </w:tr>
      <w:tr w:rsidR="00CB472A" w:rsidRPr="00F124BC" w14:paraId="0B95689A" w14:textId="77777777" w:rsidTr="00E13CBA">
        <w:trPr>
          <w:trHeight w:val="170"/>
          <w:jc w:val="center"/>
        </w:trPr>
        <w:tc>
          <w:tcPr>
            <w:tcW w:w="5586" w:type="dxa"/>
          </w:tcPr>
          <w:p w14:paraId="064661F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Организация помощи детям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ChildLine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486" w:type="dxa"/>
          </w:tcPr>
          <w:p w14:paraId="55287175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116</w:t>
            </w:r>
          </w:p>
        </w:tc>
      </w:tr>
      <w:tr w:rsidR="00CB472A" w:rsidRPr="00F124BC" w14:paraId="0BC8F626" w14:textId="77777777" w:rsidTr="00E13CBA">
        <w:trPr>
          <w:trHeight w:val="170"/>
          <w:jc w:val="center"/>
        </w:trPr>
        <w:tc>
          <w:tcPr>
            <w:tcW w:w="5586" w:type="dxa"/>
          </w:tcPr>
          <w:p w14:paraId="7DDAA04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Экстренная помощь</w:t>
            </w:r>
          </w:p>
        </w:tc>
        <w:tc>
          <w:tcPr>
            <w:tcW w:w="3486" w:type="dxa"/>
          </w:tcPr>
          <w:p w14:paraId="4743B6C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991</w:t>
            </w:r>
          </w:p>
        </w:tc>
      </w:tr>
      <w:tr w:rsidR="00CB472A" w:rsidRPr="00F124BC" w14:paraId="6E9B2A23" w14:textId="77777777" w:rsidTr="00E13CBA">
        <w:trPr>
          <w:trHeight w:val="170"/>
          <w:jc w:val="center"/>
        </w:trPr>
        <w:tc>
          <w:tcPr>
            <w:tcW w:w="5586" w:type="dxa"/>
          </w:tcPr>
          <w:p w14:paraId="3797C63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MedRescue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International</w:t>
            </w:r>
          </w:p>
        </w:tc>
        <w:tc>
          <w:tcPr>
            <w:tcW w:w="3486" w:type="dxa"/>
          </w:tcPr>
          <w:p w14:paraId="549B8DC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992</w:t>
            </w:r>
          </w:p>
        </w:tc>
      </w:tr>
      <w:tr w:rsidR="00CB472A" w:rsidRPr="00F124BC" w14:paraId="52CBAFE2" w14:textId="77777777" w:rsidTr="00E13CBA">
        <w:trPr>
          <w:trHeight w:val="170"/>
          <w:jc w:val="center"/>
        </w:trPr>
        <w:tc>
          <w:tcPr>
            <w:tcW w:w="5586" w:type="dxa"/>
          </w:tcPr>
          <w:p w14:paraId="51AC83E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Служба спасения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Rescue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One</w:t>
            </w:r>
          </w:p>
        </w:tc>
        <w:tc>
          <w:tcPr>
            <w:tcW w:w="3486" w:type="dxa"/>
          </w:tcPr>
          <w:p w14:paraId="624D83F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993</w:t>
            </w:r>
          </w:p>
        </w:tc>
      </w:tr>
      <w:tr w:rsidR="00CB472A" w:rsidRPr="00F124BC" w14:paraId="4A112E31" w14:textId="77777777" w:rsidTr="00E13CBA">
        <w:trPr>
          <w:trHeight w:val="170"/>
          <w:jc w:val="center"/>
        </w:trPr>
        <w:tc>
          <w:tcPr>
            <w:tcW w:w="5586" w:type="dxa"/>
          </w:tcPr>
          <w:p w14:paraId="6B274A30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Медицинские услуги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Boitekanelo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86" w:type="dxa"/>
          </w:tcPr>
          <w:p w14:paraId="5D56128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994</w:t>
            </w:r>
          </w:p>
        </w:tc>
      </w:tr>
      <w:tr w:rsidR="00CB472A" w:rsidRPr="00F124BC" w14:paraId="3894B50E" w14:textId="77777777" w:rsidTr="00E13CBA">
        <w:trPr>
          <w:trHeight w:val="170"/>
          <w:jc w:val="center"/>
        </w:trPr>
        <w:tc>
          <w:tcPr>
            <w:tcW w:w="5586" w:type="dxa"/>
          </w:tcPr>
          <w:p w14:paraId="1025D84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Авиационная спасательная служба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Okavango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86" w:type="dxa"/>
          </w:tcPr>
          <w:p w14:paraId="16E70AC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995</w:t>
            </w:r>
          </w:p>
        </w:tc>
      </w:tr>
      <w:tr w:rsidR="00CB472A" w:rsidRPr="00F124BC" w14:paraId="42244403" w14:textId="77777777" w:rsidTr="00E13CBA">
        <w:trPr>
          <w:trHeight w:val="170"/>
          <w:jc w:val="center"/>
        </w:trPr>
        <w:tc>
          <w:tcPr>
            <w:tcW w:w="5586" w:type="dxa"/>
          </w:tcPr>
          <w:p w14:paraId="3BF2A83D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3486" w:type="dxa"/>
          </w:tcPr>
          <w:p w14:paraId="672CF0F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997</w:t>
            </w:r>
          </w:p>
        </w:tc>
      </w:tr>
      <w:tr w:rsidR="00CB472A" w:rsidRPr="00F124BC" w14:paraId="72F3CE02" w14:textId="77777777" w:rsidTr="00E13CBA">
        <w:trPr>
          <w:trHeight w:val="170"/>
          <w:jc w:val="center"/>
        </w:trPr>
        <w:tc>
          <w:tcPr>
            <w:tcW w:w="5586" w:type="dxa"/>
          </w:tcPr>
          <w:p w14:paraId="0452079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Скорая медицинская помощь</w:t>
            </w:r>
          </w:p>
        </w:tc>
        <w:tc>
          <w:tcPr>
            <w:tcW w:w="3486" w:type="dxa"/>
          </w:tcPr>
          <w:p w14:paraId="59FA509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998</w:t>
            </w:r>
          </w:p>
        </w:tc>
      </w:tr>
      <w:tr w:rsidR="00CB472A" w:rsidRPr="00F124BC" w14:paraId="5149BBE2" w14:textId="77777777" w:rsidTr="00E13CBA">
        <w:trPr>
          <w:trHeight w:val="170"/>
          <w:jc w:val="center"/>
        </w:trPr>
        <w:tc>
          <w:tcPr>
            <w:tcW w:w="5586" w:type="dxa"/>
          </w:tcPr>
          <w:p w14:paraId="0E33124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3486" w:type="dxa"/>
          </w:tcPr>
          <w:p w14:paraId="5851B2E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999</w:t>
            </w:r>
          </w:p>
        </w:tc>
      </w:tr>
      <w:tr w:rsidR="00CB472A" w:rsidRPr="00F124BC" w14:paraId="7A10E57A" w14:textId="77777777" w:rsidTr="00E13CBA">
        <w:trPr>
          <w:trHeight w:val="170"/>
          <w:jc w:val="center"/>
        </w:trPr>
        <w:tc>
          <w:tcPr>
            <w:tcW w:w="5586" w:type="dxa"/>
          </w:tcPr>
          <w:p w14:paraId="14B9B72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Служба медицинской помощи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MedRescue</w:t>
            </w:r>
            <w:proofErr w:type="spellEnd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 International</w:t>
            </w:r>
          </w:p>
        </w:tc>
        <w:tc>
          <w:tcPr>
            <w:tcW w:w="3486" w:type="dxa"/>
          </w:tcPr>
          <w:p w14:paraId="33B3214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911</w:t>
            </w:r>
          </w:p>
        </w:tc>
      </w:tr>
      <w:tr w:rsidR="00CB472A" w:rsidRPr="00F124BC" w14:paraId="22EAF1FC" w14:textId="77777777" w:rsidTr="00E13CBA">
        <w:trPr>
          <w:trHeight w:val="170"/>
          <w:jc w:val="center"/>
        </w:trPr>
        <w:tc>
          <w:tcPr>
            <w:tcW w:w="5586" w:type="dxa"/>
          </w:tcPr>
          <w:p w14:paraId="7540721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 xml:space="preserve">Служба </w:t>
            </w:r>
            <w:proofErr w:type="spellStart"/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Medflex</w:t>
            </w:r>
            <w:proofErr w:type="spellEnd"/>
          </w:p>
        </w:tc>
        <w:tc>
          <w:tcPr>
            <w:tcW w:w="3486" w:type="dxa"/>
          </w:tcPr>
          <w:p w14:paraId="4466482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F124BC">
              <w:rPr>
                <w:rFonts w:eastAsia="Calibri" w:cs="Calibri"/>
                <w:sz w:val="18"/>
                <w:szCs w:val="18"/>
                <w:lang w:val="ru-RU"/>
              </w:rPr>
              <w:t>914</w:t>
            </w:r>
          </w:p>
        </w:tc>
      </w:tr>
    </w:tbl>
    <w:p w14:paraId="7AF0EA8D" w14:textId="0CFE2962" w:rsidR="00E13CBA" w:rsidRPr="00F124BC" w:rsidRDefault="00E13CBA" w:rsidP="0013132A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b/>
          <w:bCs/>
          <w:lang w:val="ru-RU"/>
        </w:rPr>
        <w:tab/>
      </w:r>
      <w:r w:rsidRPr="00F124BC">
        <w:rPr>
          <w:rFonts w:eastAsiaTheme="minorHAnsi"/>
          <w:lang w:val="ru-RU"/>
        </w:rPr>
        <w:t>4.2.5</w:t>
      </w:r>
      <w:r w:rsidRPr="00F124BC">
        <w:rPr>
          <w:rFonts w:eastAsiaTheme="minorHAnsi"/>
          <w:b/>
          <w:bCs/>
          <w:lang w:val="ru-RU"/>
        </w:rPr>
        <w:tab/>
      </w:r>
      <w:r w:rsidRPr="00F124BC">
        <w:rPr>
          <w:rFonts w:eastAsia="Calibri"/>
          <w:b/>
          <w:bCs/>
          <w:lang w:val="ru-RU"/>
        </w:rPr>
        <w:t xml:space="preserve">Услуги по повышенному тарифу </w:t>
      </w:r>
      <w:r w:rsidR="0013132A">
        <w:rPr>
          <w:rFonts w:eastAsia="Calibri"/>
          <w:b/>
          <w:bCs/>
          <w:lang w:val="ru-RU"/>
        </w:rPr>
        <w:br/>
      </w:r>
      <w:r w:rsidRPr="00F124BC">
        <w:rPr>
          <w:rFonts w:eastAsia="Calibri"/>
          <w:lang w:val="ru-RU"/>
        </w:rPr>
        <w:t>Услуги по повышенному тарифу (PRS) на уровне 09 остаются неиспольз</w:t>
      </w:r>
      <w:r w:rsidR="008574F7" w:rsidRPr="00F124BC">
        <w:rPr>
          <w:rFonts w:eastAsia="Calibri"/>
          <w:lang w:val="ru-RU"/>
        </w:rPr>
        <w:t>уемыми</w:t>
      </w:r>
      <w:r w:rsidR="008574F7" w:rsidRPr="00F124BC">
        <w:rPr>
          <w:rFonts w:eastAsia="Calibri"/>
          <w:lang w:val="ru-RU"/>
        </w:rPr>
        <w:tab/>
      </w:r>
      <w:r w:rsidRPr="00F124BC">
        <w:rPr>
          <w:rFonts w:eastAsia="Calibri"/>
          <w:lang w:val="ru-RU"/>
        </w:rPr>
        <w:t xml:space="preserve"> и зарезервированными.</w:t>
      </w:r>
    </w:p>
    <w:p w14:paraId="2A522704" w14:textId="77777777" w:rsidR="00CB472A" w:rsidRPr="00F124BC" w:rsidRDefault="00CB472A" w:rsidP="00CB472A">
      <w:pPr>
        <w:keepNext/>
        <w:pageBreakBefore/>
        <w:rPr>
          <w:rFonts w:eastAsia="Calibri"/>
          <w:b/>
          <w:lang w:val="ru-RU"/>
        </w:rPr>
      </w:pPr>
      <w:r w:rsidRPr="00F124BC">
        <w:rPr>
          <w:rFonts w:eastAsiaTheme="minorHAnsi"/>
          <w:lang w:val="ru-RU"/>
        </w:rPr>
        <w:lastRenderedPageBreak/>
        <w:t>4.3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Cs/>
          <w:lang w:val="ru-RU"/>
        </w:rPr>
        <w:t>Номера фиксированной связи</w:t>
      </w:r>
    </w:p>
    <w:p w14:paraId="661F4E86" w14:textId="39070C87" w:rsidR="00CB472A" w:rsidRPr="00F124BC" w:rsidRDefault="00CB472A" w:rsidP="006328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4.3.1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Уровни 2–6: номера фиксированной связи</w:t>
      </w:r>
      <w:r w:rsidR="00632859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>Уровни 2–6 – это географические номера длиной семь (7) цифр, которые занимают диапазон нумерации 2XX XXXX–6XX XXXX, соответственно, и служат для предоставления услуг фиксированных линий связи. См. Таблицу 4,</w:t>
      </w:r>
      <w:r w:rsidRPr="00632859">
        <w:rPr>
          <w:rFonts w:eastAsia="Calibri"/>
          <w:lang w:val="ru-RU"/>
        </w:rPr>
        <w:t xml:space="preserve"> </w:t>
      </w:r>
      <w:r w:rsidRPr="00F124BC">
        <w:rPr>
          <w:rFonts w:eastAsia="Calibri"/>
          <w:lang w:val="ru-RU"/>
        </w:rPr>
        <w:t>ниже. Они, однако, не включают следующие выборочные номера, в которых второй и третьей цифрой является ноль, например: 200 0000, 300 0000, 460 0000, 530 0000, 680 0000, и которые зарезервированы.</w:t>
      </w:r>
    </w:p>
    <w:p w14:paraId="5A144E68" w14:textId="2F870E93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4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Номера фиксированной связи по географическому местоположению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126"/>
      </w:tblGrid>
      <w:tr w:rsidR="00CB472A" w:rsidRPr="00F124BC" w14:paraId="0880CEFE" w14:textId="77777777" w:rsidTr="003D65DD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E2EB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3DF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4F6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bCs/>
                <w:i/>
                <w:sz w:val="18"/>
                <w:szCs w:val="18"/>
                <w:lang w:val="ru-RU"/>
              </w:rPr>
              <w:t>Зона</w:t>
            </w:r>
          </w:p>
        </w:tc>
      </w:tr>
      <w:tr w:rsidR="00CB472A" w:rsidRPr="00F124BC" w14:paraId="2BBD9162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8FC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5DD9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12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CB472A" w:rsidRPr="00F124BC" w14:paraId="052F3363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3060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Селеби-Пхикве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F893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F377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CB472A" w:rsidRPr="00F124BC" w14:paraId="01B9ACC8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3130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Летлхакане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Орапа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F2C3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F5CD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</w:t>
            </w:r>
          </w:p>
        </w:tc>
      </w:tr>
      <w:tr w:rsidR="00CB472A" w:rsidRPr="00F124BC" w14:paraId="3854F370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24C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17D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3XX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8A37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1</w:t>
            </w:r>
          </w:p>
        </w:tc>
      </w:tr>
      <w:tr w:rsidR="00CB472A" w:rsidRPr="00F124BC" w14:paraId="6E54CCEE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E14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Серове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7FF2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12E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CB472A" w:rsidRPr="00F124BC" w14:paraId="5E051AD4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BC5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Махалапье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8B5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D54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CB472A" w:rsidRPr="00F124BC" w14:paraId="08AE781F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1CC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37EA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49X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F3C7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3</w:t>
            </w:r>
          </w:p>
        </w:tc>
      </w:tr>
      <w:tr w:rsidR="00CB472A" w:rsidRPr="00F124BC" w14:paraId="72008B24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F22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Рамоцва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Лобаце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F1E0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53X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F63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CB472A" w:rsidRPr="00F124BC" w14:paraId="61EEE93A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E00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Баролонга</w:t>
            </w:r>
            <w:proofErr w:type="spellEnd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Нгвакеце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975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1D6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CB472A" w:rsidRPr="00F124BC" w14:paraId="25FF1F02" w14:textId="77777777" w:rsidTr="00BA67B1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51D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Мочуди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EF4B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F904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CB472A" w:rsidRPr="00F124BC" w14:paraId="00F450E4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452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Джваненга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B03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75D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CB472A" w:rsidRPr="00F124BC" w14:paraId="12FB18E3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F7B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Молепололе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27B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067C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2</w:t>
            </w:r>
          </w:p>
        </w:tc>
      </w:tr>
      <w:tr w:rsidR="00CB472A" w:rsidRPr="00F124BC" w14:paraId="745DE4CC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882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Зона Касане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1B87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DF8C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CB472A" w:rsidRPr="00F124BC" w14:paraId="4686BD1E" w14:textId="77777777" w:rsidTr="00BA67B1">
        <w:trPr>
          <w:trHeight w:val="2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65A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Ганзи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/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Кгалагади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AFE0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F86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  <w:tr w:rsidR="00CB472A" w:rsidRPr="00F124BC" w14:paraId="7CB2ADF7" w14:textId="77777777" w:rsidTr="00BA67B1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141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F124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Мауна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9C1A5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6CA7B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</w:tr>
    </w:tbl>
    <w:p w14:paraId="6DC8E266" w14:textId="4DCD0DBB" w:rsidR="00CB472A" w:rsidRPr="00F124BC" w:rsidRDefault="00CB472A" w:rsidP="00CB472A">
      <w:pPr>
        <w:keepNext/>
        <w:spacing w:before="240"/>
        <w:ind w:left="567" w:hanging="567"/>
        <w:rPr>
          <w:rFonts w:eastAsia="Calibri"/>
          <w:lang w:val="ru-RU"/>
        </w:rPr>
      </w:pPr>
      <w:bookmarkStart w:id="61" w:name="_Toc62801501"/>
      <w:r w:rsidRPr="00F124BC">
        <w:rPr>
          <w:rFonts w:eastAsiaTheme="minorHAnsi"/>
          <w:lang w:val="ru-RU"/>
        </w:rPr>
        <w:t>4.4</w:t>
      </w:r>
      <w:r w:rsidRPr="00F124BC">
        <w:rPr>
          <w:rFonts w:eastAsiaTheme="minorHAnsi"/>
          <w:lang w:val="ru-RU"/>
        </w:rPr>
        <w:tab/>
      </w:r>
      <w:r w:rsidR="00F124BC" w:rsidRPr="00F124BC">
        <w:rPr>
          <w:rFonts w:eastAsiaTheme="minorHAnsi"/>
          <w:b/>
          <w:bCs/>
          <w:lang w:val="ru-RU"/>
        </w:rPr>
        <w:t xml:space="preserve">Номера </w:t>
      </w:r>
      <w:r w:rsidRPr="00F124BC">
        <w:rPr>
          <w:rFonts w:eastAsia="Calibri"/>
          <w:b/>
          <w:bCs/>
          <w:lang w:val="ru-RU"/>
        </w:rPr>
        <w:t xml:space="preserve">VoIP </w:t>
      </w:r>
    </w:p>
    <w:p w14:paraId="470BA99F" w14:textId="37582A1F" w:rsidR="00CB472A" w:rsidRPr="00F124BC" w:rsidRDefault="00CB472A" w:rsidP="006328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b/>
          <w:bCs/>
          <w:lang w:val="ru-RU"/>
        </w:rPr>
      </w:pPr>
      <w:r w:rsidRPr="00F124BC">
        <w:rPr>
          <w:rFonts w:eastAsiaTheme="minorHAnsi"/>
          <w:lang w:val="ru-RU"/>
        </w:rPr>
        <w:tab/>
      </w:r>
      <w:r w:rsidRPr="00632859">
        <w:rPr>
          <w:rFonts w:eastAsiaTheme="minorHAnsi"/>
          <w:lang w:val="ru-RU"/>
        </w:rPr>
        <w:t>4.4.1</w:t>
      </w:r>
      <w:r w:rsidRPr="00F124BC">
        <w:rPr>
          <w:rFonts w:eastAsiaTheme="minorHAnsi"/>
          <w:b/>
          <w:bCs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Уровень 7</w:t>
      </w:r>
      <w:r w:rsidR="00632859">
        <w:rPr>
          <w:rFonts w:eastAsia="Calibri"/>
          <w:b/>
          <w:bCs/>
          <w:lang w:val="ru-RU"/>
        </w:rPr>
        <w:br/>
      </w:r>
      <w:r w:rsidRPr="00F124BC">
        <w:rPr>
          <w:rFonts w:eastAsia="Calibri"/>
          <w:lang w:val="ru-RU"/>
        </w:rPr>
        <w:t>Диапазон 79 XXX </w:t>
      </w:r>
      <w:proofErr w:type="spellStart"/>
      <w:r w:rsidRPr="00F124BC">
        <w:rPr>
          <w:rFonts w:eastAsia="Calibri"/>
          <w:lang w:val="ru-RU"/>
        </w:rPr>
        <w:t>XXX</w:t>
      </w:r>
      <w:proofErr w:type="spellEnd"/>
      <w:r w:rsidRPr="00F124BC">
        <w:rPr>
          <w:rFonts w:eastAsia="Calibri"/>
          <w:lang w:val="ru-RU"/>
        </w:rPr>
        <w:t xml:space="preserve"> уровня 7 распределен для нумерации услуг VoIP.</w:t>
      </w:r>
    </w:p>
    <w:p w14:paraId="257702F1" w14:textId="1E3BE70B" w:rsidR="00CB472A" w:rsidRPr="00F124BC" w:rsidRDefault="00CB472A" w:rsidP="00CB472A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F124BC">
        <w:rPr>
          <w:rFonts w:eastAsiaTheme="minorHAnsi" w:cs="Calibri"/>
          <w:bCs/>
          <w:lang w:val="ru-RU"/>
        </w:rPr>
        <w:t>4.5</w:t>
      </w:r>
      <w:r w:rsidRPr="00F124BC">
        <w:rPr>
          <w:rFonts w:eastAsiaTheme="minorHAnsi" w:cs="Calibri"/>
          <w:bCs/>
          <w:lang w:val="ru-RU"/>
        </w:rPr>
        <w:tab/>
      </w:r>
      <w:r w:rsidR="00F124BC" w:rsidRPr="00F124BC">
        <w:rPr>
          <w:rFonts w:eastAsia="Calibri" w:cs="Calibri"/>
          <w:b/>
          <w:bCs/>
          <w:lang w:val="ru-RU"/>
        </w:rPr>
        <w:t>Номера подвижной связи</w:t>
      </w:r>
    </w:p>
    <w:p w14:paraId="047766A5" w14:textId="180EA54B" w:rsidR="00CB472A" w:rsidRPr="00F124BC" w:rsidRDefault="00CB472A" w:rsidP="006328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4.5.1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Уровни 7 и 8</w:t>
      </w:r>
      <w:bookmarkEnd w:id="61"/>
      <w:r w:rsidR="00632859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>Уровень 7 и часть уровня 8 – это номера подвижной связи длиной восемь цифр в диапазонах 71 XXX XXX–78 XXX </w:t>
      </w:r>
      <w:proofErr w:type="spellStart"/>
      <w:r w:rsidRPr="00F124BC">
        <w:rPr>
          <w:rFonts w:eastAsia="Calibri"/>
          <w:lang w:val="ru-RU"/>
        </w:rPr>
        <w:t>XXX</w:t>
      </w:r>
      <w:proofErr w:type="spellEnd"/>
      <w:r w:rsidRPr="00F124BC">
        <w:rPr>
          <w:rFonts w:eastAsia="Calibri"/>
          <w:lang w:val="ru-RU"/>
        </w:rPr>
        <w:t xml:space="preserve"> и </w:t>
      </w:r>
      <w:r w:rsidRPr="00F124BC">
        <w:rPr>
          <w:rFonts w:eastAsia="Calibri" w:cs="Calibri"/>
          <w:lang w:val="ru-RU"/>
        </w:rPr>
        <w:t>81 XXX XXX–85 XXX </w:t>
      </w:r>
      <w:proofErr w:type="spellStart"/>
      <w:r w:rsidRPr="00F124BC">
        <w:rPr>
          <w:rFonts w:eastAsia="Calibri" w:cs="Calibri"/>
          <w:lang w:val="ru-RU"/>
        </w:rPr>
        <w:t>XXX</w:t>
      </w:r>
      <w:proofErr w:type="spellEnd"/>
      <w:r w:rsidRPr="00F124BC">
        <w:rPr>
          <w:rFonts w:eastAsia="Calibri" w:cs="Calibri"/>
          <w:lang w:val="ru-RU"/>
        </w:rPr>
        <w:t>, соответственно.</w:t>
      </w:r>
    </w:p>
    <w:p w14:paraId="73A96E3A" w14:textId="70B98F8B" w:rsidR="00CB472A" w:rsidRPr="00F124BC" w:rsidRDefault="00CB472A" w:rsidP="00CB472A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F124BC">
        <w:rPr>
          <w:rFonts w:eastAsiaTheme="minorHAnsi" w:cs="Calibri"/>
          <w:bCs/>
          <w:lang w:val="ru-RU"/>
        </w:rPr>
        <w:t>4.6</w:t>
      </w:r>
      <w:r w:rsidRPr="00F124BC">
        <w:rPr>
          <w:rFonts w:eastAsiaTheme="minorHAnsi" w:cs="Calibri"/>
          <w:bCs/>
          <w:lang w:val="ru-RU"/>
        </w:rPr>
        <w:tab/>
      </w:r>
      <w:r w:rsidR="00F124BC" w:rsidRPr="00F124BC">
        <w:rPr>
          <w:rFonts w:eastAsia="Calibri" w:cs="Calibri"/>
          <w:b/>
          <w:bCs/>
          <w:lang w:val="ru-RU"/>
        </w:rPr>
        <w:t>Межмашинное взаимодействие (M2M)/</w:t>
      </w:r>
      <w:proofErr w:type="spellStart"/>
      <w:r w:rsidR="00F124BC" w:rsidRPr="00F124BC">
        <w:rPr>
          <w:rFonts w:eastAsia="Calibri" w:cs="Calibri"/>
          <w:b/>
          <w:bCs/>
          <w:lang w:val="ru-RU"/>
        </w:rPr>
        <w:t>IoT</w:t>
      </w:r>
      <w:proofErr w:type="spellEnd"/>
    </w:p>
    <w:p w14:paraId="2170A648" w14:textId="4E6E4C5B" w:rsidR="00CB472A" w:rsidRPr="00F124BC" w:rsidRDefault="00CB472A" w:rsidP="00632859">
      <w:pPr>
        <w:keepNext/>
        <w:tabs>
          <w:tab w:val="clear" w:pos="1276"/>
          <w:tab w:val="left" w:pos="1134"/>
        </w:tabs>
        <w:ind w:left="1134" w:hanging="1134"/>
        <w:jc w:val="left"/>
        <w:rPr>
          <w:rFonts w:eastAsia="Calibri"/>
          <w:lang w:val="ru-RU"/>
        </w:rPr>
      </w:pPr>
      <w:r w:rsidRPr="00F124BC">
        <w:rPr>
          <w:rFonts w:eastAsiaTheme="minorHAnsi"/>
          <w:lang w:val="ru-RU"/>
        </w:rPr>
        <w:tab/>
        <w:t>4.6.1</w:t>
      </w:r>
      <w:r w:rsidRPr="00F124BC">
        <w:rPr>
          <w:rFonts w:eastAsiaTheme="minorHAnsi"/>
          <w:lang w:val="ru-RU"/>
        </w:rPr>
        <w:tab/>
      </w:r>
      <w:r w:rsidRPr="00F124BC">
        <w:rPr>
          <w:rFonts w:eastAsia="Calibri"/>
          <w:b/>
          <w:bCs/>
          <w:lang w:val="ru-RU"/>
        </w:rPr>
        <w:t>Уровень 8</w:t>
      </w:r>
      <w:r w:rsidR="00632859">
        <w:rPr>
          <w:rFonts w:eastAsia="Calibri"/>
          <w:lang w:val="ru-RU"/>
        </w:rPr>
        <w:br/>
      </w:r>
      <w:r w:rsidRPr="00F124BC">
        <w:rPr>
          <w:rFonts w:eastAsia="Calibri"/>
          <w:lang w:val="ru-RU"/>
        </w:rPr>
        <w:t xml:space="preserve">M2M </w:t>
      </w:r>
      <w:r w:rsidRPr="00632859">
        <w:rPr>
          <w:rFonts w:eastAsia="Calibri" w:cs="Calibri"/>
          <w:lang w:val="ru-RU"/>
        </w:rPr>
        <w:t>взаимодействие</w:t>
      </w:r>
      <w:r w:rsidRPr="00F124BC">
        <w:rPr>
          <w:rFonts w:eastAsia="Calibri"/>
          <w:lang w:val="ru-RU"/>
        </w:rPr>
        <w:t> – номера длиной 10 цифр, которые занимают диапазон 86 XXXX XXXX–89 XXXX XXXXX и поддерживают устройства интернета вещей.</w:t>
      </w:r>
    </w:p>
    <w:p w14:paraId="79A7D8BE" w14:textId="77777777" w:rsidR="00CB472A" w:rsidRPr="00F124BC" w:rsidRDefault="00CB472A" w:rsidP="00CB472A">
      <w:pPr>
        <w:keepNext/>
        <w:pageBreakBefore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lastRenderedPageBreak/>
        <w:t>5</w:t>
      </w:r>
      <w:r w:rsidRPr="00F124BC">
        <w:rPr>
          <w:rFonts w:eastAsia="SimSun"/>
          <w:b/>
          <w:bCs/>
          <w:lang w:val="ru-RU"/>
        </w:rPr>
        <w:tab/>
        <w:t>ПРОЧИЕ РЕСУРСЫ НУМЕРАЦИИ</w:t>
      </w:r>
    </w:p>
    <w:p w14:paraId="3732E0E4" w14:textId="77777777" w:rsidR="00CB472A" w:rsidRPr="00F124BC" w:rsidRDefault="00CB472A" w:rsidP="00632859">
      <w:pPr>
        <w:pStyle w:val="enumlev1"/>
        <w:keepNext/>
        <w:spacing w:before="120"/>
        <w:rPr>
          <w:rFonts w:eastAsia="Calibri" w:cs="Calibri"/>
          <w:lang w:val="ru-RU"/>
        </w:rPr>
      </w:pPr>
      <w:r w:rsidRPr="00F124BC">
        <w:rPr>
          <w:rFonts w:eastAsia="Calibri" w:cs="Calibri"/>
          <w:lang w:val="ru-RU"/>
        </w:rPr>
        <w:t>5.1</w:t>
      </w:r>
      <w:r w:rsidRPr="00F124BC">
        <w:rPr>
          <w:rFonts w:eastAsia="Calibri" w:cs="Calibri"/>
          <w:lang w:val="ru-RU"/>
        </w:rPr>
        <w:tab/>
        <w:t>Прочие ресурсы нумерации, которые обеспечивают бесшовное предоставление услуг связи, называются кодами, см. Таблицу 5, ниже. Эти коды перечислены в Рекомендации МСЭ-T E.164.</w:t>
      </w:r>
    </w:p>
    <w:p w14:paraId="35EA6C03" w14:textId="31E9ABEA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5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Служебные коды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248"/>
        <w:gridCol w:w="4824"/>
      </w:tblGrid>
      <w:tr w:rsidR="00CB472A" w:rsidRPr="00F124BC" w14:paraId="428E7EE3" w14:textId="77777777" w:rsidTr="00F124BC">
        <w:trPr>
          <w:cantSplit/>
          <w:trHeight w:val="2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D3E791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i/>
                <w:iCs/>
                <w:sz w:val="18"/>
                <w:szCs w:val="18"/>
                <w:lang w:val="ru-RU"/>
              </w:rPr>
              <w:t>Важные коды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0B95F6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i/>
                <w:iCs/>
                <w:sz w:val="18"/>
                <w:szCs w:val="18"/>
                <w:lang w:val="ru-RU"/>
              </w:rPr>
              <w:t>Значимость и использование</w:t>
            </w:r>
          </w:p>
        </w:tc>
      </w:tr>
      <w:tr w:rsidR="00CB472A" w:rsidRPr="00F124BC" w14:paraId="1396AC5D" w14:textId="77777777" w:rsidTr="00BA67B1">
        <w:trPr>
          <w:cantSplit/>
          <w:jc w:val="center"/>
        </w:trPr>
        <w:tc>
          <w:tcPr>
            <w:tcW w:w="4248" w:type="dxa"/>
          </w:tcPr>
          <w:p w14:paraId="6FA69D55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Код страны (CC)</w:t>
            </w:r>
          </w:p>
        </w:tc>
        <w:tc>
          <w:tcPr>
            <w:tcW w:w="4824" w:type="dxa"/>
          </w:tcPr>
          <w:p w14:paraId="65EEC20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267 </w:t>
            </w:r>
          </w:p>
        </w:tc>
      </w:tr>
      <w:tr w:rsidR="00CB472A" w:rsidRPr="00F124BC" w14:paraId="4C755B1E" w14:textId="77777777" w:rsidTr="00BA67B1">
        <w:trPr>
          <w:cantSplit/>
          <w:jc w:val="center"/>
        </w:trPr>
        <w:tc>
          <w:tcPr>
            <w:tcW w:w="4248" w:type="dxa"/>
          </w:tcPr>
          <w:p w14:paraId="165F1E2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Код страны в системе подвижной связи (MCC)</w:t>
            </w:r>
          </w:p>
        </w:tc>
        <w:tc>
          <w:tcPr>
            <w:tcW w:w="4824" w:type="dxa"/>
          </w:tcPr>
          <w:p w14:paraId="5A1400F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652</w:t>
            </w:r>
          </w:p>
        </w:tc>
      </w:tr>
      <w:tr w:rsidR="00CB472A" w:rsidRPr="00F124BC" w14:paraId="72ED2E6F" w14:textId="77777777" w:rsidTr="00BA67B1">
        <w:trPr>
          <w:cantSplit/>
          <w:jc w:val="center"/>
        </w:trPr>
        <w:tc>
          <w:tcPr>
            <w:tcW w:w="4248" w:type="dxa"/>
          </w:tcPr>
          <w:p w14:paraId="4D357CD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Коды пунктов национальной сигнализации </w:t>
            </w:r>
          </w:p>
        </w:tc>
        <w:tc>
          <w:tcPr>
            <w:tcW w:w="4824" w:type="dxa"/>
          </w:tcPr>
          <w:p w14:paraId="18042ADD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Для целей присоединения сетей</w:t>
            </w:r>
          </w:p>
        </w:tc>
      </w:tr>
      <w:tr w:rsidR="00CB472A" w:rsidRPr="00F124BC" w14:paraId="501D3E56" w14:textId="77777777" w:rsidTr="00BA67B1">
        <w:trPr>
          <w:cantSplit/>
          <w:jc w:val="center"/>
        </w:trPr>
        <w:tc>
          <w:tcPr>
            <w:tcW w:w="4248" w:type="dxa"/>
          </w:tcPr>
          <w:p w14:paraId="101B437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Коды интерфейсов сети передачи данных (DNIC)</w:t>
            </w:r>
          </w:p>
        </w:tc>
        <w:tc>
          <w:tcPr>
            <w:tcW w:w="4824" w:type="dxa"/>
          </w:tcPr>
          <w:p w14:paraId="00F8493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Сети передачи данных X25 </w:t>
            </w:r>
          </w:p>
        </w:tc>
      </w:tr>
      <w:tr w:rsidR="00CB472A" w:rsidRPr="00F124BC" w14:paraId="652C1839" w14:textId="77777777" w:rsidTr="00BA67B1">
        <w:trPr>
          <w:cantSplit/>
          <w:trHeight w:val="353"/>
          <w:jc w:val="center"/>
        </w:trPr>
        <w:tc>
          <w:tcPr>
            <w:tcW w:w="4248" w:type="dxa"/>
          </w:tcPr>
          <w:p w14:paraId="0CED390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Цветовые коды сети (NCC)</w:t>
            </w:r>
          </w:p>
        </w:tc>
        <w:tc>
          <w:tcPr>
            <w:tcW w:w="4824" w:type="dxa"/>
          </w:tcPr>
          <w:p w14:paraId="03B22B19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Идентификаторы базовых станций GSM</w:t>
            </w:r>
          </w:p>
        </w:tc>
      </w:tr>
      <w:tr w:rsidR="00CB472A" w:rsidRPr="00F124BC" w14:paraId="10262D71" w14:textId="77777777" w:rsidTr="00BA67B1">
        <w:trPr>
          <w:cantSplit/>
          <w:trHeight w:val="367"/>
          <w:jc w:val="center"/>
        </w:trPr>
        <w:tc>
          <w:tcPr>
            <w:tcW w:w="4248" w:type="dxa"/>
          </w:tcPr>
          <w:p w14:paraId="67AA411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Коды сетей подвижной связи (MNC)</w:t>
            </w:r>
          </w:p>
        </w:tc>
        <w:tc>
          <w:tcPr>
            <w:tcW w:w="4824" w:type="dxa"/>
          </w:tcPr>
          <w:p w14:paraId="0990B96D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Сети общего пользования</w:t>
            </w:r>
          </w:p>
        </w:tc>
      </w:tr>
      <w:tr w:rsidR="00CB472A" w:rsidRPr="00F124BC" w14:paraId="38E6BCF5" w14:textId="77777777" w:rsidTr="00BA67B1">
        <w:trPr>
          <w:cantSplit/>
          <w:trHeight w:val="217"/>
          <w:jc w:val="center"/>
        </w:trPr>
        <w:tc>
          <w:tcPr>
            <w:tcW w:w="4248" w:type="dxa"/>
          </w:tcPr>
          <w:p w14:paraId="23AA0D4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Коды пунктов международной сигнализации (ISPC) </w:t>
            </w:r>
          </w:p>
        </w:tc>
        <w:tc>
          <w:tcPr>
            <w:tcW w:w="4824" w:type="dxa"/>
          </w:tcPr>
          <w:p w14:paraId="4DCC7D10" w14:textId="4D0EC315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Международная сигнализация, используется формат стандарта МСЭ 3-</w:t>
            </w:r>
            <w:r w:rsidR="00CE2409" w:rsidRPr="00F124BC">
              <w:rPr>
                <w:rFonts w:cs="Calibri"/>
                <w:sz w:val="18"/>
                <w:szCs w:val="18"/>
                <w:lang w:val="ru-RU"/>
              </w:rPr>
              <w:t>8</w:t>
            </w:r>
            <w:r w:rsidRPr="00F124BC">
              <w:rPr>
                <w:rFonts w:cs="Calibri"/>
                <w:sz w:val="18"/>
                <w:szCs w:val="18"/>
                <w:lang w:val="ru-RU"/>
              </w:rPr>
              <w:t>-3</w:t>
            </w:r>
          </w:p>
        </w:tc>
      </w:tr>
    </w:tbl>
    <w:p w14:paraId="06EBDD4C" w14:textId="77777777" w:rsidR="00CB472A" w:rsidRPr="00F124BC" w:rsidRDefault="00CB472A" w:rsidP="00CB472A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F124BC">
        <w:rPr>
          <w:rFonts w:eastAsia="Calibri" w:cs="Calibri"/>
          <w:lang w:val="ru-RU"/>
        </w:rPr>
        <w:t>5.2</w:t>
      </w:r>
      <w:r w:rsidRPr="00F124BC">
        <w:rPr>
          <w:rFonts w:eastAsia="Calibri" w:cs="Calibri"/>
          <w:lang w:val="ru-RU"/>
        </w:rPr>
        <w:tab/>
      </w:r>
      <w:r w:rsidRPr="00F124BC">
        <w:rPr>
          <w:rFonts w:eastAsia="Calibri" w:cs="Calibri"/>
          <w:b/>
          <w:bCs/>
          <w:lang w:val="ru-RU"/>
        </w:rPr>
        <w:t>Код сети подвижной связи</w:t>
      </w:r>
    </w:p>
    <w:p w14:paraId="21955B5E" w14:textId="77777777" w:rsidR="00CB472A" w:rsidRPr="00F124BC" w:rsidRDefault="00CB472A" w:rsidP="00CB472A">
      <w:pPr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t>В сетях операторов сетей подвижной связи (MNO) используются три (03) кода сетей подвижной связи (MNC), которые распределяются в соответствии с Рекомендацией МСЭ-T E.212. См. Таблицу 6, ниже.</w:t>
      </w:r>
    </w:p>
    <w:p w14:paraId="79DEE5CF" w14:textId="5013197C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6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Коды сетей подвижной связи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4126"/>
        <w:gridCol w:w="4946"/>
      </w:tblGrid>
      <w:tr w:rsidR="00CB472A" w:rsidRPr="00F124BC" w14:paraId="21215A3B" w14:textId="77777777" w:rsidTr="00F124BC">
        <w:trPr>
          <w:cantSplit/>
          <w:trHeight w:val="132"/>
          <w:jc w:val="center"/>
        </w:trPr>
        <w:tc>
          <w:tcPr>
            <w:tcW w:w="3089" w:type="dxa"/>
            <w:shd w:val="clear" w:color="auto" w:fill="auto"/>
            <w:vAlign w:val="center"/>
          </w:tcPr>
          <w:p w14:paraId="77232D08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i/>
                <w:iCs/>
                <w:sz w:val="18"/>
                <w:szCs w:val="18"/>
                <w:lang w:val="ru-RU"/>
              </w:rPr>
              <w:t>Коды сетей подвижной связи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B838F6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CB472A" w:rsidRPr="00F124BC" w14:paraId="5C8A49FF" w14:textId="77777777" w:rsidTr="00BA67B1">
        <w:trPr>
          <w:cantSplit/>
          <w:trHeight w:val="230"/>
          <w:jc w:val="center"/>
        </w:trPr>
        <w:tc>
          <w:tcPr>
            <w:tcW w:w="3089" w:type="dxa"/>
          </w:tcPr>
          <w:p w14:paraId="178F4DEC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01</w:t>
            </w:r>
          </w:p>
        </w:tc>
        <w:tc>
          <w:tcPr>
            <w:tcW w:w="3703" w:type="dxa"/>
          </w:tcPr>
          <w:p w14:paraId="6FAD0AF5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cs="Calibr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B472A" w:rsidRPr="00F124BC" w14:paraId="1FBDC87A" w14:textId="77777777" w:rsidTr="00BA67B1">
        <w:trPr>
          <w:cantSplit/>
          <w:trHeight w:val="220"/>
          <w:jc w:val="center"/>
        </w:trPr>
        <w:tc>
          <w:tcPr>
            <w:tcW w:w="3089" w:type="dxa"/>
          </w:tcPr>
          <w:p w14:paraId="4045922E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02</w:t>
            </w:r>
          </w:p>
        </w:tc>
        <w:tc>
          <w:tcPr>
            <w:tcW w:w="3703" w:type="dxa"/>
          </w:tcPr>
          <w:p w14:paraId="4805C0AF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F124BC">
              <w:rPr>
                <w:rFonts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CB472A" w:rsidRPr="00F124BC" w14:paraId="18E56F12" w14:textId="77777777" w:rsidTr="00BA67B1">
        <w:trPr>
          <w:cantSplit/>
          <w:trHeight w:val="220"/>
          <w:jc w:val="center"/>
        </w:trPr>
        <w:tc>
          <w:tcPr>
            <w:tcW w:w="3089" w:type="dxa"/>
          </w:tcPr>
          <w:p w14:paraId="4EC0AE10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04</w:t>
            </w:r>
          </w:p>
        </w:tc>
        <w:tc>
          <w:tcPr>
            <w:tcW w:w="3703" w:type="dxa"/>
          </w:tcPr>
          <w:p w14:paraId="50E26910" w14:textId="77777777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sz w:val="18"/>
                <w:szCs w:val="18"/>
                <w:lang w:val="ru-RU"/>
              </w:rPr>
              <w:t>BTCL</w:t>
            </w:r>
          </w:p>
        </w:tc>
      </w:tr>
    </w:tbl>
    <w:p w14:paraId="34E2BA5D" w14:textId="77777777" w:rsidR="00CB472A" w:rsidRPr="00F124BC" w:rsidRDefault="00CB472A" w:rsidP="00CB472A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r w:rsidRPr="00F124BC">
        <w:rPr>
          <w:rFonts w:eastAsia="Calibri" w:cs="Calibri"/>
          <w:lang w:val="ru-RU"/>
        </w:rPr>
        <w:t>5.3</w:t>
      </w:r>
      <w:r w:rsidRPr="00F124BC">
        <w:rPr>
          <w:rFonts w:eastAsia="Calibri" w:cs="Calibri"/>
          <w:lang w:val="ru-RU"/>
        </w:rPr>
        <w:tab/>
      </w:r>
      <w:r w:rsidRPr="00F124BC">
        <w:rPr>
          <w:rFonts w:eastAsia="Calibri" w:cs="Calibri"/>
          <w:b/>
          <w:bCs/>
          <w:lang w:val="ru-RU"/>
        </w:rPr>
        <w:t>Коды пунктов международной сигнализации</w:t>
      </w:r>
    </w:p>
    <w:p w14:paraId="79145DCB" w14:textId="173C50D8" w:rsidR="00CB472A" w:rsidRPr="00F124BC" w:rsidRDefault="00CB472A" w:rsidP="00CB472A">
      <w:pPr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t>Эти коды используются для международной сигнализации и представлены в формате МСЭ 3-</w:t>
      </w:r>
      <w:r w:rsidR="00CE2409" w:rsidRPr="00F124BC">
        <w:rPr>
          <w:rFonts w:eastAsia="Calibri"/>
          <w:lang w:val="ru-RU"/>
        </w:rPr>
        <w:t>8</w:t>
      </w:r>
      <w:r w:rsidRPr="00F124BC">
        <w:rPr>
          <w:rFonts w:eastAsia="Calibri"/>
          <w:lang w:val="ru-RU"/>
        </w:rPr>
        <w:t>-3. В настоящее время для Ботсваны имеется шесть запасных ISPC. Ниже приведены присвоенные Ботсване коды и указано их использование.</w:t>
      </w:r>
    </w:p>
    <w:p w14:paraId="1D5F370D" w14:textId="4DF3D9E9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7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Коды пунктов международной сигнализации для Ботсваны</w:t>
      </w:r>
    </w:p>
    <w:tbl>
      <w:tblPr>
        <w:tblStyle w:val="TableGrid318"/>
        <w:tblW w:w="9072" w:type="dxa"/>
        <w:jc w:val="center"/>
        <w:tblLook w:val="04A0" w:firstRow="1" w:lastRow="0" w:firstColumn="1" w:lastColumn="0" w:noHBand="0" w:noVBand="1"/>
      </w:tblPr>
      <w:tblGrid>
        <w:gridCol w:w="3579"/>
        <w:gridCol w:w="5493"/>
      </w:tblGrid>
      <w:tr w:rsidR="00CB472A" w:rsidRPr="00F124BC" w14:paraId="1D4F4BEB" w14:textId="77777777" w:rsidTr="00632859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  <w:vAlign w:val="center"/>
          </w:tcPr>
          <w:p w14:paraId="68CF9C67" w14:textId="6808C46C" w:rsidR="00CB472A" w:rsidRPr="00F124BC" w:rsidRDefault="00CB472A" w:rsidP="00BA67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i/>
                <w:iCs/>
                <w:sz w:val="18"/>
                <w:szCs w:val="18"/>
                <w:lang w:val="ru-RU"/>
              </w:rPr>
              <w:t>Коды пунктов международной сигнализации</w:t>
            </w:r>
            <w:r w:rsidRPr="00F124BC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 xml:space="preserve"> (формат МСЭ 3-</w:t>
            </w:r>
            <w:r w:rsidR="00CE2409" w:rsidRPr="00F124BC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8</w:t>
            </w:r>
            <w:r w:rsidRPr="00F124BC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-3)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FAFFB7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i/>
                <w:iCs/>
                <w:sz w:val="18"/>
                <w:szCs w:val="18"/>
                <w:lang w:val="ru-RU"/>
              </w:rPr>
              <w:t>MNO, которым распределены коды</w:t>
            </w:r>
          </w:p>
        </w:tc>
      </w:tr>
      <w:tr w:rsidR="00CB472A" w:rsidRPr="00F124BC" w14:paraId="38555519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06202CB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6-104-0</w:t>
            </w:r>
          </w:p>
        </w:tc>
        <w:tc>
          <w:tcPr>
            <w:tcW w:w="5236" w:type="dxa"/>
          </w:tcPr>
          <w:p w14:paraId="1B5F769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Telecommunications Corporation Limited (BTCL)</w:t>
            </w:r>
          </w:p>
        </w:tc>
      </w:tr>
      <w:tr w:rsidR="00CB472A" w:rsidRPr="00F124BC" w14:paraId="7189FD57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3CAE7C8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6-104-1</w:t>
            </w:r>
          </w:p>
        </w:tc>
        <w:tc>
          <w:tcPr>
            <w:tcW w:w="5236" w:type="dxa"/>
          </w:tcPr>
          <w:p w14:paraId="0CECBFE2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Telecommunications Corporation Limited (BTCL)</w:t>
            </w:r>
          </w:p>
        </w:tc>
      </w:tr>
      <w:tr w:rsidR="00CB472A" w:rsidRPr="00F124BC" w14:paraId="5CD22A15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55C8F44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6-104-2</w:t>
            </w:r>
          </w:p>
        </w:tc>
        <w:tc>
          <w:tcPr>
            <w:tcW w:w="5236" w:type="dxa"/>
          </w:tcPr>
          <w:p w14:paraId="19513E5D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B472A" w:rsidRPr="00F124BC" w14:paraId="2104D424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05A55F9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6-104-3</w:t>
            </w:r>
          </w:p>
        </w:tc>
        <w:tc>
          <w:tcPr>
            <w:tcW w:w="5236" w:type="dxa"/>
          </w:tcPr>
          <w:p w14:paraId="3450F64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CB472A" w:rsidRPr="00F124BC" w14:paraId="1B92C17D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514B3475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6-104-4</w:t>
            </w:r>
          </w:p>
        </w:tc>
        <w:tc>
          <w:tcPr>
            <w:tcW w:w="5236" w:type="dxa"/>
          </w:tcPr>
          <w:p w14:paraId="4D283C01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</w:p>
        </w:tc>
      </w:tr>
      <w:tr w:rsidR="00CB472A" w:rsidRPr="00F124BC" w14:paraId="76CF0B9E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6815AB0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6-104-5</w:t>
            </w:r>
          </w:p>
        </w:tc>
        <w:tc>
          <w:tcPr>
            <w:tcW w:w="5236" w:type="dxa"/>
          </w:tcPr>
          <w:p w14:paraId="22501F5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Telecommunications Corporation Limited (BTCL)</w:t>
            </w:r>
          </w:p>
        </w:tc>
      </w:tr>
      <w:tr w:rsidR="00CB472A" w:rsidRPr="00F124BC" w14:paraId="697FE34F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7FFDA362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6-104-6</w:t>
            </w:r>
          </w:p>
        </w:tc>
        <w:tc>
          <w:tcPr>
            <w:tcW w:w="5236" w:type="dxa"/>
          </w:tcPr>
          <w:p w14:paraId="4071D18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Telecommunications Corporation Limited (BTCL)</w:t>
            </w:r>
          </w:p>
        </w:tc>
      </w:tr>
      <w:tr w:rsidR="00CB472A" w:rsidRPr="00F124BC" w14:paraId="4ACC0249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6A40418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6-104-7</w:t>
            </w:r>
          </w:p>
        </w:tc>
        <w:tc>
          <w:tcPr>
            <w:tcW w:w="5236" w:type="dxa"/>
          </w:tcPr>
          <w:p w14:paraId="3E1F1DEE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B472A" w:rsidRPr="00F124BC" w14:paraId="6432984C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0F8087A9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6-105-0</w:t>
            </w:r>
          </w:p>
        </w:tc>
        <w:tc>
          <w:tcPr>
            <w:tcW w:w="5236" w:type="dxa"/>
          </w:tcPr>
          <w:p w14:paraId="50E1096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B472A" w:rsidRPr="00F124BC" w14:paraId="5CA58E0F" w14:textId="77777777" w:rsidTr="00BA67B1">
        <w:trPr>
          <w:cantSplit/>
          <w:trHeight w:val="113"/>
          <w:jc w:val="center"/>
        </w:trPr>
        <w:tc>
          <w:tcPr>
            <w:tcW w:w="3411" w:type="dxa"/>
          </w:tcPr>
          <w:p w14:paraId="04097A53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6-105-1</w:t>
            </w:r>
          </w:p>
        </w:tc>
        <w:tc>
          <w:tcPr>
            <w:tcW w:w="5236" w:type="dxa"/>
          </w:tcPr>
          <w:p w14:paraId="7AA6660A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Wireless</w:t>
            </w:r>
          </w:p>
        </w:tc>
      </w:tr>
      <w:tr w:rsidR="00CB472A" w:rsidRPr="00F124BC" w14:paraId="520BF52B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5647BC2D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6-105-2</w:t>
            </w:r>
          </w:p>
        </w:tc>
        <w:tc>
          <w:tcPr>
            <w:tcW w:w="5236" w:type="dxa"/>
            <w:shd w:val="clear" w:color="auto" w:fill="auto"/>
          </w:tcPr>
          <w:p w14:paraId="190AE550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CB472A" w:rsidRPr="00F124BC" w14:paraId="7574886B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FC95AE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6-105-3</w:t>
            </w:r>
          </w:p>
        </w:tc>
        <w:tc>
          <w:tcPr>
            <w:tcW w:w="5236" w:type="dxa"/>
            <w:shd w:val="clear" w:color="auto" w:fill="auto"/>
          </w:tcPr>
          <w:p w14:paraId="5AB1E394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CB472A" w:rsidRPr="00F124BC" w14:paraId="722DB70F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12A2610B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6-105-4</w:t>
            </w:r>
          </w:p>
        </w:tc>
        <w:tc>
          <w:tcPr>
            <w:tcW w:w="5236" w:type="dxa"/>
            <w:shd w:val="clear" w:color="auto" w:fill="auto"/>
          </w:tcPr>
          <w:p w14:paraId="7A719352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CB472A" w:rsidRPr="00F124BC" w14:paraId="17DA60DC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5ED4A77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6-105-5</w:t>
            </w:r>
          </w:p>
        </w:tc>
        <w:tc>
          <w:tcPr>
            <w:tcW w:w="5236" w:type="dxa"/>
            <w:shd w:val="clear" w:color="auto" w:fill="auto"/>
          </w:tcPr>
          <w:p w14:paraId="1F298B86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CB472A" w:rsidRPr="00F124BC" w14:paraId="463F54EE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2FC28ED8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6-105-6</w:t>
            </w:r>
          </w:p>
        </w:tc>
        <w:tc>
          <w:tcPr>
            <w:tcW w:w="5236" w:type="dxa"/>
            <w:shd w:val="clear" w:color="auto" w:fill="auto"/>
          </w:tcPr>
          <w:p w14:paraId="55EED3C7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  <w:tr w:rsidR="00CB472A" w:rsidRPr="00F124BC" w14:paraId="1A89F022" w14:textId="77777777" w:rsidTr="00BA67B1">
        <w:trPr>
          <w:cantSplit/>
          <w:trHeight w:val="113"/>
          <w:jc w:val="center"/>
        </w:trPr>
        <w:tc>
          <w:tcPr>
            <w:tcW w:w="3411" w:type="dxa"/>
            <w:shd w:val="clear" w:color="auto" w:fill="auto"/>
          </w:tcPr>
          <w:p w14:paraId="06AA0DEC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6-105-7</w:t>
            </w:r>
          </w:p>
        </w:tc>
        <w:tc>
          <w:tcPr>
            <w:tcW w:w="5236" w:type="dxa"/>
            <w:shd w:val="clear" w:color="auto" w:fill="auto"/>
          </w:tcPr>
          <w:p w14:paraId="44E4D9F2" w14:textId="77777777" w:rsidR="00CB472A" w:rsidRPr="00F124BC" w:rsidRDefault="00CB472A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Calibri"/>
                <w:sz w:val="18"/>
                <w:szCs w:val="18"/>
                <w:lang w:val="ru-RU"/>
              </w:rPr>
              <w:t>Запасной</w:t>
            </w:r>
          </w:p>
        </w:tc>
      </w:tr>
    </w:tbl>
    <w:p w14:paraId="38CE0C50" w14:textId="77777777" w:rsidR="00CB472A" w:rsidRPr="00F124BC" w:rsidRDefault="00CB472A" w:rsidP="00CB472A">
      <w:pPr>
        <w:keepNext/>
        <w:pageBreakBefore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lastRenderedPageBreak/>
        <w:t>6</w:t>
      </w:r>
      <w:r w:rsidRPr="00F124BC">
        <w:rPr>
          <w:rFonts w:eastAsia="SimSun"/>
          <w:b/>
          <w:bCs/>
          <w:lang w:val="ru-RU"/>
        </w:rPr>
        <w:tab/>
        <w:t>РАСПРЕДЕЛЕНИЯ И ПРИСВОЕНИЯ НОМЕРОВ</w:t>
      </w:r>
    </w:p>
    <w:p w14:paraId="53BB293C" w14:textId="77777777" w:rsidR="00CB472A" w:rsidRPr="00F124BC" w:rsidRDefault="00CB472A" w:rsidP="00632859">
      <w:pPr>
        <w:pStyle w:val="enumlev1"/>
        <w:keepNext/>
        <w:spacing w:before="120"/>
        <w:rPr>
          <w:rFonts w:cs="Calibri"/>
          <w:b/>
          <w:bCs/>
          <w:lang w:val="ru-RU"/>
        </w:rPr>
      </w:pPr>
      <w:bookmarkStart w:id="62" w:name="_Toc65596322"/>
      <w:r w:rsidRPr="00F124BC">
        <w:rPr>
          <w:rFonts w:cstheme="minorHAnsi"/>
          <w:lang w:val="ru-RU"/>
        </w:rPr>
        <w:t>6.1</w:t>
      </w:r>
      <w:r w:rsidRPr="00F124BC">
        <w:rPr>
          <w:rFonts w:cstheme="minorHAnsi"/>
          <w:lang w:val="ru-RU"/>
        </w:rPr>
        <w:tab/>
      </w:r>
      <w:bookmarkEnd w:id="62"/>
      <w:r w:rsidRPr="00F124BC">
        <w:rPr>
          <w:rFonts w:cs="Calibri"/>
          <w:b/>
          <w:bCs/>
          <w:lang w:val="ru-RU"/>
        </w:rPr>
        <w:t>Заявка на номер</w:t>
      </w:r>
    </w:p>
    <w:p w14:paraId="4E29CA46" w14:textId="77777777" w:rsidR="00CB472A" w:rsidRPr="00F124BC" w:rsidRDefault="00CB472A" w:rsidP="00632859">
      <w:pPr>
        <w:ind w:left="1276" w:hanging="1276"/>
        <w:rPr>
          <w:b/>
          <w:bCs/>
          <w:lang w:val="ru-RU"/>
        </w:rPr>
      </w:pPr>
      <w:r w:rsidRPr="00F124BC">
        <w:rPr>
          <w:lang w:val="ru-RU"/>
        </w:rPr>
        <w:tab/>
        <w:t>6.1.1</w:t>
      </w:r>
      <w:r w:rsidRPr="00F124BC">
        <w:rPr>
          <w:lang w:val="ru-RU"/>
        </w:rPr>
        <w:tab/>
        <w:t xml:space="preserve">Все операторы коммутируемой телефонной сети общего пользования (КТСОП), </w:t>
      </w:r>
      <w:r w:rsidRPr="00F124BC">
        <w:rPr>
          <w:rFonts w:cs="Calibri"/>
          <w:lang w:val="ru-RU"/>
        </w:rPr>
        <w:t xml:space="preserve">сухопутной подвижной сети общего пользования </w:t>
      </w:r>
      <w:r w:rsidRPr="00F124BC">
        <w:rPr>
          <w:rFonts w:eastAsia="Calibri"/>
          <w:lang w:val="ru-RU"/>
        </w:rPr>
        <w:t xml:space="preserve">(PLMN) или </w:t>
      </w:r>
      <w:r w:rsidRPr="00F124BC">
        <w:rPr>
          <w:rFonts w:cs="Calibri"/>
          <w:lang w:val="ru-RU"/>
        </w:rPr>
        <w:t>коммутируемой сети передачи данных общего пользования</w:t>
      </w:r>
      <w:r w:rsidRPr="00F124BC">
        <w:rPr>
          <w:rFonts w:eastAsia="Calibri"/>
          <w:lang w:val="ru-RU"/>
        </w:rPr>
        <w:t xml:space="preserve"> (PSDN), которые предоставляют или намереваются предоставлять в течение определенного времени общедоступные услуги телефонной связи и которые владеют системой электросвязи общего пользования или эксплуатируют такую систему, имеют право подать заявку на первичное присвоение емкости нумерации телефонной сети при условии удовлетворения критерию соответствия требованиям, определенному в политике нумерации, своде правил и других соответствующих технических нормативах, таких как Рекомендации МСЭ-Т Международного союза электросвязи.</w:t>
      </w:r>
    </w:p>
    <w:p w14:paraId="3441B35A" w14:textId="27A42594" w:rsidR="00CB472A" w:rsidRPr="00F124BC" w:rsidRDefault="00CB472A" w:rsidP="00CB472A">
      <w:pPr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tab/>
        <w:t>6.1.2</w:t>
      </w:r>
      <w:r w:rsidRPr="00F124BC">
        <w:rPr>
          <w:rFonts w:eastAsia="Calibri"/>
          <w:lang w:val="ru-RU"/>
        </w:rPr>
        <w:tab/>
        <w:t>Поставщики услуг, не владеющие техническими средствами, могут запрашивать вторичное присвоение у правомочного поставщика услуг</w:t>
      </w:r>
      <w:r w:rsidR="00CE2409" w:rsidRPr="00F124BC">
        <w:rPr>
          <w:rFonts w:eastAsia="Calibri"/>
          <w:lang w:val="ru-RU"/>
        </w:rPr>
        <w:t>, если Регуляторным органом не указано иное</w:t>
      </w:r>
      <w:r w:rsidRPr="00F124BC">
        <w:rPr>
          <w:rFonts w:eastAsia="Calibri"/>
          <w:lang w:val="ru-RU"/>
        </w:rPr>
        <w:t>. Вторичные присвоения</w:t>
      </w:r>
      <w:r w:rsidR="00CE2409" w:rsidRPr="00F124BC">
        <w:rPr>
          <w:rFonts w:eastAsia="Calibri"/>
          <w:lang w:val="ru-RU"/>
        </w:rPr>
        <w:t>, однако,</w:t>
      </w:r>
      <w:r w:rsidRPr="00F124BC">
        <w:rPr>
          <w:rFonts w:eastAsia="Calibri"/>
          <w:lang w:val="ru-RU"/>
        </w:rPr>
        <w:t xml:space="preserve"> следует осуществлять, обеспечивая эффективность и отсутствие дискриминации.</w:t>
      </w:r>
    </w:p>
    <w:p w14:paraId="578A47F4" w14:textId="77777777" w:rsidR="00CB472A" w:rsidRPr="00F124BC" w:rsidRDefault="00CB472A" w:rsidP="00CB472A">
      <w:pPr>
        <w:pStyle w:val="enumlev1"/>
        <w:keepNext/>
        <w:spacing w:before="240"/>
        <w:rPr>
          <w:rFonts w:eastAsia="Calibri" w:cs="Calibri"/>
          <w:b/>
          <w:bCs/>
          <w:lang w:val="ru-RU"/>
        </w:rPr>
      </w:pPr>
      <w:bookmarkStart w:id="63" w:name="_Toc65596323"/>
      <w:r w:rsidRPr="00F124BC">
        <w:rPr>
          <w:rFonts w:eastAsia="Calibri" w:cstheme="minorHAnsi"/>
          <w:lang w:val="ru-RU"/>
        </w:rPr>
        <w:t>6.2</w:t>
      </w:r>
      <w:r w:rsidRPr="00F124BC">
        <w:rPr>
          <w:rFonts w:eastAsia="Calibri" w:cstheme="minorHAnsi"/>
          <w:lang w:val="ru-RU"/>
        </w:rPr>
        <w:tab/>
      </w:r>
      <w:bookmarkEnd w:id="63"/>
      <w:r w:rsidRPr="00F124BC">
        <w:rPr>
          <w:rFonts w:cs="Calibri"/>
          <w:b/>
          <w:bCs/>
          <w:lang w:val="ru-RU"/>
        </w:rPr>
        <w:t>Распределение национальных номеров</w:t>
      </w:r>
    </w:p>
    <w:p w14:paraId="6EF747AF" w14:textId="5095CEFF" w:rsidR="00CB472A" w:rsidRPr="00F124BC" w:rsidRDefault="00CB472A" w:rsidP="00F124BC">
      <w:pPr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tab/>
        <w:t>6.2.1</w:t>
      </w:r>
      <w:r w:rsidRPr="00F124BC">
        <w:rPr>
          <w:rFonts w:eastAsia="Calibri"/>
          <w:lang w:val="ru-RU"/>
        </w:rPr>
        <w:tab/>
        <w:t>В Таблице 8 показаны активные</w:t>
      </w:r>
      <w:r w:rsidR="00CF383A" w:rsidRPr="00F124BC">
        <w:rPr>
          <w:rFonts w:eastAsia="Calibri"/>
          <w:lang w:val="ru-RU"/>
        </w:rPr>
        <w:t xml:space="preserve"> распределения</w:t>
      </w:r>
      <w:r w:rsidRPr="00F124BC">
        <w:rPr>
          <w:rFonts w:eastAsia="Calibri"/>
          <w:lang w:val="ru-RU"/>
        </w:rPr>
        <w:t xml:space="preserve"> </w:t>
      </w:r>
      <w:r w:rsidR="00F93873" w:rsidRPr="00F124BC">
        <w:rPr>
          <w:rFonts w:eastAsia="Calibri"/>
          <w:lang w:val="ru-RU"/>
        </w:rPr>
        <w:t>восьмизначны</w:t>
      </w:r>
      <w:r w:rsidR="00CF383A" w:rsidRPr="00F124BC">
        <w:rPr>
          <w:rFonts w:eastAsia="Calibri"/>
          <w:lang w:val="ru-RU"/>
        </w:rPr>
        <w:t>х</w:t>
      </w:r>
      <w:r w:rsidR="00F93873" w:rsidRPr="00F124BC">
        <w:rPr>
          <w:rFonts w:eastAsia="Calibri"/>
          <w:lang w:val="ru-RU"/>
        </w:rPr>
        <w:t xml:space="preserve"> </w:t>
      </w:r>
      <w:r w:rsidRPr="00F124BC">
        <w:rPr>
          <w:rFonts w:eastAsia="Calibri"/>
          <w:lang w:val="ru-RU"/>
        </w:rPr>
        <w:t>номер</w:t>
      </w:r>
      <w:r w:rsidR="00CF383A" w:rsidRPr="00F124BC">
        <w:rPr>
          <w:rFonts w:eastAsia="Calibri"/>
          <w:lang w:val="ru-RU"/>
        </w:rPr>
        <w:t>ов</w:t>
      </w:r>
      <w:r w:rsidRPr="00F124BC">
        <w:rPr>
          <w:rFonts w:eastAsia="Calibri"/>
          <w:lang w:val="ru-RU"/>
        </w:rPr>
        <w:t xml:space="preserve"> подвижной связи </w:t>
      </w:r>
      <w:r w:rsidR="00CF383A" w:rsidRPr="00F124BC">
        <w:rPr>
          <w:rFonts w:eastAsia="Calibri"/>
          <w:lang w:val="ru-RU"/>
        </w:rPr>
        <w:t xml:space="preserve">для </w:t>
      </w:r>
      <w:r w:rsidRPr="00F124BC">
        <w:rPr>
          <w:rFonts w:eastAsia="Calibri"/>
          <w:lang w:val="ru-RU"/>
        </w:rPr>
        <w:t>все</w:t>
      </w:r>
      <w:r w:rsidR="00CF383A" w:rsidRPr="00F124BC">
        <w:rPr>
          <w:rFonts w:eastAsia="Calibri"/>
          <w:lang w:val="ru-RU"/>
        </w:rPr>
        <w:t>х</w:t>
      </w:r>
      <w:r w:rsidRPr="00F124BC">
        <w:rPr>
          <w:rFonts w:eastAsia="Calibri"/>
          <w:lang w:val="ru-RU"/>
        </w:rPr>
        <w:t xml:space="preserve"> </w:t>
      </w:r>
      <w:r w:rsidR="00CE2409" w:rsidRPr="00F124BC">
        <w:rPr>
          <w:rFonts w:eastAsia="Calibri"/>
          <w:lang w:val="ru-RU"/>
        </w:rPr>
        <w:t>тре</w:t>
      </w:r>
      <w:r w:rsidR="00CF383A" w:rsidRPr="00F124BC">
        <w:rPr>
          <w:rFonts w:eastAsia="Calibri"/>
          <w:lang w:val="ru-RU"/>
        </w:rPr>
        <w:t>х</w:t>
      </w:r>
      <w:r w:rsidR="00CE2409" w:rsidRPr="00F124BC">
        <w:rPr>
          <w:rFonts w:eastAsia="Calibri"/>
          <w:lang w:val="ru-RU"/>
        </w:rPr>
        <w:t xml:space="preserve"> </w:t>
      </w:r>
      <w:r w:rsidRPr="00F124BC">
        <w:rPr>
          <w:rFonts w:eastAsia="Calibri"/>
          <w:lang w:val="ru-RU"/>
        </w:rPr>
        <w:t>MNO.</w:t>
      </w:r>
    </w:p>
    <w:p w14:paraId="1F8601EE" w14:textId="6E368213" w:rsidR="00CB472A" w:rsidRPr="00F124BC" w:rsidRDefault="00CB472A" w:rsidP="00CB472A">
      <w:pPr>
        <w:keepNext/>
        <w:tabs>
          <w:tab w:val="clear" w:pos="1276"/>
          <w:tab w:val="clear" w:pos="1843"/>
          <w:tab w:val="clear" w:pos="5387"/>
          <w:tab w:val="clear" w:pos="5954"/>
          <w:tab w:val="left" w:pos="354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8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Распределения номеров подвижной связи по состоянию на </w:t>
      </w:r>
      <w:r w:rsidR="00CE2409" w:rsidRPr="00F124BC">
        <w:rPr>
          <w:rFonts w:eastAsia="Calibri" w:cs="Calibri"/>
          <w:i/>
          <w:iCs/>
          <w:lang w:val="ru-RU"/>
        </w:rPr>
        <w:t>март</w:t>
      </w:r>
      <w:r w:rsidRPr="00F124BC">
        <w:rPr>
          <w:rFonts w:eastAsia="Calibri" w:cs="Calibri"/>
          <w:i/>
          <w:iCs/>
          <w:lang w:val="ru-RU"/>
        </w:rPr>
        <w:t xml:space="preserve"> 202</w:t>
      </w:r>
      <w:r w:rsidR="00CE2409" w:rsidRPr="00F124BC">
        <w:rPr>
          <w:rFonts w:eastAsia="Calibri" w:cs="Calibri"/>
          <w:i/>
          <w:iCs/>
          <w:lang w:val="ru-RU"/>
        </w:rPr>
        <w:t>2</w:t>
      </w:r>
      <w:r w:rsidRPr="00F124BC">
        <w:rPr>
          <w:rFonts w:eastAsia="Calibri" w:cs="Calibri"/>
          <w:i/>
          <w:iCs/>
          <w:lang w:val="ru-RU"/>
        </w:rPr>
        <w:t> года</w:t>
      </w:r>
    </w:p>
    <w:tbl>
      <w:tblPr>
        <w:tblW w:w="7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2"/>
        <w:gridCol w:w="2266"/>
      </w:tblGrid>
      <w:tr w:rsidR="00F93873" w:rsidRPr="00F124BC" w14:paraId="2C3EF2F2" w14:textId="77777777" w:rsidTr="00F93873">
        <w:trPr>
          <w:cantSplit/>
          <w:trHeight w:val="5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978E" w14:textId="77777777" w:rsidR="00F93873" w:rsidRPr="00F124BC" w:rsidRDefault="00F93873" w:rsidP="00F93873">
            <w:pPr>
              <w:keepNext/>
              <w:widowControl w:val="0"/>
              <w:overflowPunct/>
              <w:adjustRightInd/>
              <w:spacing w:before="40" w:after="40"/>
              <w:ind w:left="108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Оператор сети подвижной связи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E844" w14:textId="77777777" w:rsidR="00F93873" w:rsidRPr="00F124BC" w:rsidRDefault="00F93873" w:rsidP="00F93873">
            <w:pPr>
              <w:widowControl w:val="0"/>
              <w:overflowPunct/>
              <w:adjustRightInd/>
              <w:spacing w:before="40" w:after="40"/>
              <w:ind w:left="107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760E" w14:textId="77777777" w:rsidR="00F93873" w:rsidRPr="00F124BC" w:rsidRDefault="00F93873" w:rsidP="00F93873">
            <w:pPr>
              <w:widowControl w:val="0"/>
              <w:overflowPunct/>
              <w:adjustRightInd/>
              <w:spacing w:before="40" w:after="40"/>
              <w:ind w:left="108"/>
              <w:jc w:val="center"/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Распределенное количество</w:t>
            </w:r>
          </w:p>
        </w:tc>
      </w:tr>
      <w:tr w:rsidR="00F93873" w:rsidRPr="00F124BC" w14:paraId="79E6B3DD" w14:textId="77777777" w:rsidTr="00F93873">
        <w:trPr>
          <w:cantSplit/>
          <w:trHeight w:val="221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5FAEB0F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Theme="minorHAnsi" w:eastAsia="Arial" w:hAnsiTheme="minorHAnsi" w:cstheme="minorHAnsi"/>
                <w:spacing w:val="-1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Wireless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185A52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71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71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6F4DB448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130A2CB7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500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08621404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400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699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35A6A563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552388D3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4F44F9E4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600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2433879B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67E60EBC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600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7FD042CC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39F79A7" w14:textId="0D9BEC01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1 000 000</w:t>
            </w:r>
          </w:p>
          <w:p w14:paraId="480AEB16" w14:textId="5834E421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65E988BA" w14:textId="2E774CFB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4B2F2A53" w14:textId="469346E1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6B779B6D" w14:textId="0708A6B9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6692864D" w14:textId="57409D99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1E3732C8" w14:textId="2A822EE7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200 000</w:t>
            </w:r>
          </w:p>
          <w:p w14:paraId="46A3F155" w14:textId="0B170CC0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200 000</w:t>
            </w:r>
          </w:p>
          <w:p w14:paraId="1A6E1915" w14:textId="21A4D195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200 000</w:t>
            </w:r>
          </w:p>
          <w:p w14:paraId="0CC4EDE2" w14:textId="0CB683E4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</w:tc>
      </w:tr>
      <w:tr w:rsidR="00F93873" w:rsidRPr="00F124BC" w14:paraId="268AD089" w14:textId="77777777" w:rsidTr="00F93873">
        <w:trPr>
          <w:cantSplit/>
          <w:trHeight w:val="201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28F3167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Orange</w:t>
            </w: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A6709AB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72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72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0DEAC961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499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033C4311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39E598D3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3824B298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72E436D3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599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3818330A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136AE02D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300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599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0626D426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1AA57951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78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78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199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>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92BE527" w14:textId="01E66CB0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1 000 000</w:t>
            </w:r>
          </w:p>
          <w:p w14:paraId="0402E303" w14:textId="16AA8946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200 000</w:t>
            </w:r>
          </w:p>
          <w:p w14:paraId="7DCB9565" w14:textId="771FF8BF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062F4373" w14:textId="45529253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400 000</w:t>
            </w:r>
          </w:p>
          <w:p w14:paraId="5E3B3AB6" w14:textId="19955859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21485134" w14:textId="07C82902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6E5FFFBF" w14:textId="103F6245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73E323A4" w14:textId="49BD705B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300 000</w:t>
            </w:r>
          </w:p>
          <w:p w14:paraId="6BDB4216" w14:textId="6CA3A7C0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55833B67" w14:textId="1272699E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200 000</w:t>
            </w:r>
          </w:p>
        </w:tc>
      </w:tr>
      <w:tr w:rsidR="00F93873" w:rsidRPr="00F124BC" w14:paraId="34B28F34" w14:textId="77777777" w:rsidTr="00F93873">
        <w:trPr>
          <w:cantSplit/>
          <w:trHeight w:val="9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366EE3BF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 xml:space="preserve"> Telecommunications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Corporation</w:t>
            </w:r>
            <w:r w:rsidRPr="00F124BC">
              <w:rPr>
                <w:rFonts w:asciiTheme="minorHAnsi" w:eastAsia="Arial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Limited</w:t>
            </w:r>
            <w:r w:rsidRPr="00F124BC">
              <w:rPr>
                <w:rFonts w:asciiTheme="minorHAnsi" w:eastAsia="Arial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(BTCL)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5723F745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73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73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19D1E697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74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999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2487DE23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75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0B61AFCC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76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899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  <w:p w14:paraId="3DA1D8BC" w14:textId="77777777" w:rsidR="00F93873" w:rsidRPr="00F124BC" w:rsidRDefault="00F93873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200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000</w:t>
            </w:r>
            <w:r w:rsidRPr="00F124BC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–</w:t>
            </w:r>
            <w:r w:rsidRPr="00F124BC">
              <w:rPr>
                <w:rFonts w:asciiTheme="minorHAnsi" w:eastAsia="Arial" w:hAnsiTheme="minorHAnsi" w:cstheme="minorHAnsi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77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  <w:t>299</w:t>
            </w:r>
            <w:r w:rsidRPr="00F124BC">
              <w:rPr>
                <w:rFonts w:asciiTheme="minorHAnsi" w:eastAsia="Arial" w:hAnsiTheme="minorHAnsi" w:cstheme="minorHAnsi"/>
                <w:spacing w:val="-5"/>
                <w:sz w:val="18"/>
                <w:szCs w:val="18"/>
                <w:lang w:val="ru-RU"/>
              </w:rPr>
              <w:t xml:space="preserve"> 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050483E9" w14:textId="668478D6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1 000 000</w:t>
            </w:r>
          </w:p>
          <w:p w14:paraId="19452C6E" w14:textId="28F34DDE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0DC646F0" w14:textId="429C465D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0A9C29E6" w14:textId="69D77916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  <w:p w14:paraId="240025B0" w14:textId="49CE36B0" w:rsidR="00F93873" w:rsidRPr="00F124BC" w:rsidRDefault="00F93873">
            <w:pPr>
              <w:widowControl w:val="0"/>
              <w:overflowPunct/>
              <w:adjustRightInd/>
              <w:spacing w:before="0"/>
              <w:ind w:left="108"/>
              <w:jc w:val="left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Arial" w:hAnsiTheme="minorHAnsi" w:cstheme="minorHAnsi"/>
                <w:spacing w:val="-2"/>
                <w:sz w:val="18"/>
                <w:szCs w:val="18"/>
                <w:lang w:val="ru-RU"/>
              </w:rPr>
              <w:t>100 000</w:t>
            </w:r>
          </w:p>
        </w:tc>
      </w:tr>
    </w:tbl>
    <w:p w14:paraId="7623CE28" w14:textId="31FF40DF" w:rsidR="00CB472A" w:rsidRPr="00F124BC" w:rsidRDefault="00F124BC" w:rsidP="00F124BC">
      <w:pPr>
        <w:keepNext/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lastRenderedPageBreak/>
        <w:tab/>
      </w:r>
      <w:r w:rsidR="00CB472A" w:rsidRPr="00F124BC">
        <w:rPr>
          <w:rFonts w:eastAsia="Calibri"/>
          <w:lang w:val="ru-RU"/>
        </w:rPr>
        <w:t>6.2.2</w:t>
      </w:r>
      <w:r w:rsidR="00CB472A" w:rsidRPr="00F124BC">
        <w:rPr>
          <w:rFonts w:eastAsia="Calibri"/>
          <w:lang w:val="ru-RU"/>
        </w:rPr>
        <w:tab/>
        <w:t>В Таблиц</w:t>
      </w:r>
      <w:r w:rsidRPr="00F124BC">
        <w:rPr>
          <w:rFonts w:eastAsia="Calibri"/>
          <w:lang w:val="ru-RU"/>
        </w:rPr>
        <w:t>е</w:t>
      </w:r>
      <w:r w:rsidR="00CB472A" w:rsidRPr="00F124BC">
        <w:rPr>
          <w:rFonts w:eastAsia="Calibri"/>
          <w:lang w:val="ru-RU"/>
        </w:rPr>
        <w:t xml:space="preserve"> 9, ниже, показаны активные распределения </w:t>
      </w:r>
      <w:r w:rsidR="00CF383A" w:rsidRPr="00F124BC">
        <w:rPr>
          <w:rFonts w:eastAsia="Calibri"/>
          <w:lang w:val="ru-RU"/>
        </w:rPr>
        <w:t xml:space="preserve">восьмизначных номеров VoIP </w:t>
      </w:r>
      <w:r w:rsidR="00CB472A" w:rsidRPr="00F124BC">
        <w:rPr>
          <w:rFonts w:eastAsia="Calibri"/>
          <w:lang w:val="ru-RU"/>
        </w:rPr>
        <w:t xml:space="preserve">для MNO и для VAN. </w:t>
      </w:r>
    </w:p>
    <w:p w14:paraId="56A8BEEE" w14:textId="63B4E42A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9</w:t>
      </w:r>
      <w:r w:rsidR="00632859">
        <w:rPr>
          <w:rFonts w:eastAsia="Calibri" w:cs="Calibri"/>
          <w:i/>
          <w:iCs/>
          <w:lang w:val="ru-RU"/>
        </w:rPr>
        <w:t xml:space="preserve"> </w:t>
      </w:r>
      <w:r w:rsidR="00632859" w:rsidRPr="00632859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Номера VoIP по состоянию на </w:t>
      </w:r>
      <w:r w:rsidR="00CF383A" w:rsidRPr="00F124BC">
        <w:rPr>
          <w:rFonts w:eastAsia="Calibri" w:cs="Calibri"/>
          <w:i/>
          <w:iCs/>
          <w:lang w:val="ru-RU"/>
        </w:rPr>
        <w:t>март</w:t>
      </w:r>
      <w:r w:rsidRPr="00F124BC">
        <w:rPr>
          <w:rFonts w:eastAsia="Calibri" w:cs="Calibri"/>
          <w:i/>
          <w:iCs/>
          <w:lang w:val="ru-RU"/>
        </w:rPr>
        <w:t xml:space="preserve"> 202</w:t>
      </w:r>
      <w:r w:rsidR="00CF383A" w:rsidRPr="00F124BC">
        <w:rPr>
          <w:rFonts w:eastAsia="Calibri" w:cs="Calibri"/>
          <w:i/>
          <w:iCs/>
          <w:lang w:val="ru-RU"/>
        </w:rPr>
        <w:t>2</w:t>
      </w:r>
      <w:r w:rsidRPr="00F124BC">
        <w:rPr>
          <w:rFonts w:eastAsia="Calibri" w:cs="Calibri"/>
          <w:i/>
          <w:iCs/>
          <w:lang w:val="ru-RU"/>
        </w:rPr>
        <w:t> 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665"/>
      </w:tblGrid>
      <w:tr w:rsidR="0019026E" w:rsidRPr="00F124BC" w14:paraId="51ED500B" w14:textId="77777777" w:rsidTr="0019026E">
        <w:trPr>
          <w:cantSplit/>
          <w:trHeight w:val="160"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2B01" w14:textId="77777777" w:rsidR="0019026E" w:rsidRPr="00F124BC" w:rsidRDefault="0019026E">
            <w:pPr>
              <w:keepNext/>
              <w:tabs>
                <w:tab w:val="left" w:pos="192"/>
                <w:tab w:val="center" w:pos="1917"/>
              </w:tabs>
              <w:spacing w:before="40" w:after="40"/>
              <w:jc w:val="left"/>
              <w:rPr>
                <w:bCs/>
                <w:i/>
                <w:sz w:val="18"/>
                <w:szCs w:val="18"/>
                <w:lang w:val="ru-RU" w:bidi="ar-EG"/>
              </w:rPr>
            </w:pPr>
            <w:bookmarkStart w:id="64" w:name="_Hlk69997703"/>
            <w:r w:rsidRPr="00F124BC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Поставщик услуг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831" w14:textId="77777777" w:rsidR="0019026E" w:rsidRPr="00F124BC" w:rsidRDefault="0019026E">
            <w:pPr>
              <w:keepNext/>
              <w:spacing w:before="40" w:after="40"/>
              <w:jc w:val="center"/>
              <w:rPr>
                <w:bCs/>
                <w:i/>
                <w:sz w:val="18"/>
                <w:szCs w:val="18"/>
                <w:lang w:val="ru-RU" w:bidi="ar-EG"/>
              </w:rPr>
            </w:pPr>
            <w:r w:rsidRPr="00F124BC">
              <w:rPr>
                <w:rFonts w:asciiTheme="minorHAnsi" w:hAnsiTheme="minorHAnsi" w:cs="Calibri"/>
                <w:bCs/>
                <w:i/>
                <w:sz w:val="18"/>
                <w:szCs w:val="18"/>
                <w:lang w:val="ru-RU" w:bidi="ar-EG"/>
              </w:rPr>
              <w:t>Диапазон номеров VoIP</w:t>
            </w:r>
          </w:p>
        </w:tc>
      </w:tr>
      <w:tr w:rsidR="0019026E" w:rsidRPr="00F124BC" w14:paraId="5125286E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9396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Virtual Business Network Services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8FF2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79 100 000 – 79 100 999</w:t>
            </w:r>
          </w:p>
        </w:tc>
      </w:tr>
      <w:tr w:rsidR="0019026E" w:rsidRPr="00F124BC" w14:paraId="4E435771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E4EC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AfriTel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6DC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79 101 000 – 79 101 999</w:t>
            </w:r>
          </w:p>
        </w:tc>
      </w:tr>
      <w:tr w:rsidR="0019026E" w:rsidRPr="00F124BC" w14:paraId="23F0ABE7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7BDF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Global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Broadband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Solutions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A1D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79 102 000 – 79 102 999</w:t>
            </w:r>
          </w:p>
        </w:tc>
      </w:tr>
      <w:tr w:rsidR="0019026E" w:rsidRPr="00F124BC" w14:paraId="42CBEB09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900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Business Solutions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Consultants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ADCB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79 103 000 – 79 103 999</w:t>
            </w:r>
          </w:p>
        </w:tc>
      </w:tr>
      <w:tr w:rsidR="0019026E" w:rsidRPr="00F124BC" w14:paraId="7E51453C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B2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Dimension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Data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C55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79 104 000 – 79 104 999</w:t>
            </w:r>
          </w:p>
        </w:tc>
      </w:tr>
      <w:tr w:rsidR="0019026E" w:rsidRPr="00F124BC" w14:paraId="24E63216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1C91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OPQ Net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D4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79 105 000 – 79 105 999</w:t>
            </w:r>
          </w:p>
        </w:tc>
      </w:tr>
      <w:tr w:rsidR="0019026E" w:rsidRPr="00F124BC" w14:paraId="228D2613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B4D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Mega Internet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D37D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79 106 000 – 79 106 999</w:t>
            </w:r>
          </w:p>
        </w:tc>
      </w:tr>
      <w:tr w:rsidR="0019026E" w:rsidRPr="00F124BC" w14:paraId="26E739BA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B3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Stature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OpenVoice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AB7C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79 107 000 – 79 107 999</w:t>
            </w:r>
          </w:p>
          <w:p w14:paraId="3284ACD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79 113 000 – 79 113 999</w:t>
            </w:r>
          </w:p>
        </w:tc>
      </w:tr>
      <w:tr w:rsidR="0019026E" w:rsidRPr="00F124BC" w14:paraId="5AFDED6A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5FF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Tsagae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BCC7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79 108 000 – 79 108 999</w:t>
            </w:r>
          </w:p>
        </w:tc>
      </w:tr>
      <w:tr w:rsidR="0019026E" w:rsidRPr="00F124BC" w14:paraId="4B62D745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48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MicroTeck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Enterprises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33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79 109 000 – 79 109 999</w:t>
            </w:r>
          </w:p>
        </w:tc>
      </w:tr>
      <w:tr w:rsidR="0019026E" w:rsidRPr="00F124BC" w14:paraId="1794F75F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2C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Microla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4BA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79 110 000 – 79 110 999</w:t>
            </w:r>
          </w:p>
        </w:tc>
      </w:tr>
      <w:tr w:rsidR="0019026E" w:rsidRPr="00F124BC" w14:paraId="6B502217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BE78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Internet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Options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DBF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79 111 000 – 79 111 999</w:t>
            </w:r>
          </w:p>
        </w:tc>
      </w:tr>
      <w:tr w:rsidR="0019026E" w:rsidRPr="00F124BC" w14:paraId="499800FA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AF42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FDI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Foneworx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6E30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79 112 000 – 79 112 999</w:t>
            </w:r>
          </w:p>
        </w:tc>
      </w:tr>
      <w:tr w:rsidR="0019026E" w:rsidRPr="00F124BC" w14:paraId="5B78792D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52FB" w14:textId="13B57AF1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Stature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Pty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>) Ltd</w:t>
            </w:r>
            <w:r w:rsidR="003C6B18" w:rsidRPr="00F124BC">
              <w:rPr>
                <w:sz w:val="18"/>
                <w:szCs w:val="18"/>
                <w:lang w:val="ru-RU"/>
              </w:rPr>
              <w:t>., действует под</w:t>
            </w:r>
            <w:r w:rsidRPr="00F124BC">
              <w:rPr>
                <w:sz w:val="18"/>
                <w:szCs w:val="18"/>
                <w:lang w:val="ru-RU"/>
              </w:rPr>
              <w:t xml:space="preserve"> торговым знаком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OpenVoice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10E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79 113 000 – 79 113 999</w:t>
            </w:r>
          </w:p>
        </w:tc>
      </w:tr>
      <w:tr w:rsidR="0019026E" w:rsidRPr="00F124BC" w14:paraId="2E44D790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8D30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MTN Business Solutions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3C1C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79 114 000 – 79 114 999</w:t>
            </w:r>
          </w:p>
        </w:tc>
      </w:tr>
      <w:tr w:rsidR="0019026E" w:rsidRPr="00F124BC" w14:paraId="20F6EA72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7D8A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Abari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E2E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79 115 000 – 79 115 999</w:t>
            </w:r>
          </w:p>
        </w:tc>
      </w:tr>
      <w:tr w:rsidR="0019026E" w:rsidRPr="00F124BC" w14:paraId="5B210F9C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D1EF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Mission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Communications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258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79 116 000 – 79 116 999</w:t>
            </w:r>
          </w:p>
        </w:tc>
      </w:tr>
      <w:tr w:rsidR="0019026E" w:rsidRPr="00F124BC" w14:paraId="4437CB4A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51E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ConceroTel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387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79 117 000 – 79 117 999</w:t>
            </w:r>
          </w:p>
        </w:tc>
      </w:tr>
      <w:tr w:rsidR="0019026E" w:rsidRPr="00F124BC" w14:paraId="45DEEB06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708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Paratus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Africa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859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79 118 000 – 79 118 999</w:t>
            </w:r>
          </w:p>
        </w:tc>
      </w:tr>
      <w:tr w:rsidR="0019026E" w:rsidRPr="00F124BC" w14:paraId="3B38E596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3F8" w14:textId="356EEF90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Blue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Pearl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Communications</w:t>
            </w:r>
            <w:r w:rsidR="003C6B18" w:rsidRPr="00F124BC">
              <w:rPr>
                <w:sz w:val="18"/>
                <w:szCs w:val="18"/>
                <w:lang w:val="ru-RU"/>
              </w:rPr>
              <w:t>, действует под</w:t>
            </w:r>
            <w:r w:rsidRPr="00F124BC">
              <w:rPr>
                <w:sz w:val="18"/>
                <w:szCs w:val="18"/>
                <w:lang w:val="ru-RU"/>
              </w:rPr>
              <w:t xml:space="preserve"> торговым знаком ROI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BF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79 119 000 – 79 119 999</w:t>
            </w:r>
          </w:p>
        </w:tc>
      </w:tr>
      <w:tr w:rsidR="0019026E" w:rsidRPr="00F124BC" w14:paraId="7D929875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6C15" w14:textId="25F0AD02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Dapit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Ventures</w:t>
            </w:r>
            <w:r w:rsidR="003C6B18" w:rsidRPr="00F124BC">
              <w:rPr>
                <w:sz w:val="18"/>
                <w:szCs w:val="18"/>
                <w:lang w:val="ru-RU"/>
              </w:rPr>
              <w:t>, действует под</w:t>
            </w:r>
            <w:r w:rsidRPr="00F124BC">
              <w:rPr>
                <w:sz w:val="18"/>
                <w:szCs w:val="18"/>
                <w:lang w:val="ru-RU"/>
              </w:rPr>
              <w:t xml:space="preserve"> торговым знаком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GCSat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2B2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79 120 000 – 79 120 999</w:t>
            </w:r>
          </w:p>
        </w:tc>
      </w:tr>
      <w:tr w:rsidR="0019026E" w:rsidRPr="00F124BC" w14:paraId="02C89D2D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9ED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Bantu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Telecom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8D1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79 121 000 – 79 121 999</w:t>
            </w:r>
          </w:p>
        </w:tc>
      </w:tr>
      <w:tr w:rsidR="0019026E" w:rsidRPr="00F124BC" w14:paraId="2C5A1397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341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Paratus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Africa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F6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79 122 000 – 79 123 999</w:t>
            </w:r>
          </w:p>
        </w:tc>
      </w:tr>
      <w:tr w:rsidR="0019026E" w:rsidRPr="00F124BC" w14:paraId="60B0670B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4D8B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Netway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Pty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Ltd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7E20" w14:textId="77777777" w:rsidR="0019026E" w:rsidRPr="00F124BC" w:rsidRDefault="0019026E">
            <w:pPr>
              <w:tabs>
                <w:tab w:val="left" w:pos="610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79 124 000 – 79 125 999</w:t>
            </w:r>
          </w:p>
        </w:tc>
      </w:tr>
      <w:tr w:rsidR="0019026E" w:rsidRPr="00F124BC" w14:paraId="7212D0F5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D88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Apicom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Pty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Ltd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60C3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79 126 000 – 79 126 999</w:t>
            </w:r>
          </w:p>
        </w:tc>
      </w:tr>
      <w:tr w:rsidR="0019026E" w:rsidRPr="00F124BC" w14:paraId="3F68EDC1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4914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Devaki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6AB2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79 127 000 – 79 127 999</w:t>
            </w:r>
          </w:p>
        </w:tc>
      </w:tr>
      <w:tr w:rsidR="0019026E" w:rsidRPr="00F124BC" w14:paraId="1044CCB8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75DCB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A0E332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79 200 000 – 79 209 999</w:t>
            </w:r>
          </w:p>
          <w:p w14:paraId="1A38CE08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79 220 000 – 79 229 999</w:t>
            </w:r>
          </w:p>
        </w:tc>
      </w:tr>
      <w:tr w:rsidR="0019026E" w:rsidRPr="00F124BC" w14:paraId="0673C5B9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  <w:hideMark/>
          </w:tcPr>
          <w:p w14:paraId="3A6E7115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Telecommunications Corporation Limited (BTCL)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  <w:hideMark/>
          </w:tcPr>
          <w:p w14:paraId="39F4FBFC" w14:textId="77777777" w:rsidR="0019026E" w:rsidRPr="00F124BC" w:rsidRDefault="0019026E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79 210 000 – 79 219 999</w:t>
            </w:r>
          </w:p>
        </w:tc>
      </w:tr>
      <w:tr w:rsidR="0019026E" w:rsidRPr="00F124BC" w14:paraId="622EAF7C" w14:textId="77777777" w:rsidTr="0019026E">
        <w:trPr>
          <w:cantSplit/>
          <w:tblHeader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74EF26" w14:textId="77777777" w:rsidR="0019026E" w:rsidRPr="00F124BC" w:rsidRDefault="0019026E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sz w:val="18"/>
                <w:szCs w:val="18"/>
                <w:lang w:val="ru-RU"/>
              </w:rPr>
              <w:t xml:space="preserve"> Wireless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74D55" w14:textId="77777777" w:rsidR="0019026E" w:rsidRPr="00F124BC" w:rsidRDefault="0019026E">
            <w:pPr>
              <w:keepNext/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79 230 000 – 79 279 999</w:t>
            </w:r>
          </w:p>
        </w:tc>
      </w:tr>
    </w:tbl>
    <w:bookmarkEnd w:id="64"/>
    <w:p w14:paraId="340F20C2" w14:textId="4870BFC7" w:rsidR="0019026E" w:rsidRPr="00F124BC" w:rsidRDefault="003C6B18" w:rsidP="0019026E">
      <w:pPr>
        <w:overflowPunct/>
        <w:autoSpaceDE/>
        <w:adjustRightInd/>
        <w:jc w:val="left"/>
        <w:rPr>
          <w:rFonts w:asciiTheme="minorHAnsi" w:eastAsia="Calibri" w:hAnsiTheme="minorHAnsi" w:cstheme="minorHAnsi"/>
          <w:sz w:val="18"/>
          <w:szCs w:val="18"/>
          <w:lang w:val="ru-RU"/>
        </w:rPr>
      </w:pPr>
      <w:r w:rsidRPr="00F124BC">
        <w:rPr>
          <w:rFonts w:asciiTheme="minorHAnsi" w:eastAsia="Calibri" w:hAnsiTheme="minorHAnsi" w:cstheme="minorHAnsi"/>
          <w:b/>
          <w:bCs/>
          <w:sz w:val="18"/>
          <w:szCs w:val="18"/>
          <w:lang w:val="ru-RU"/>
        </w:rPr>
        <w:t>Примечание</w:t>
      </w:r>
      <w:r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 xml:space="preserve">. – Диапазоны, не помеченные цветом, </w:t>
      </w:r>
      <w:r w:rsidR="007831A9"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 xml:space="preserve">относятся к </w:t>
      </w:r>
      <w:r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>лицензирован</w:t>
      </w:r>
      <w:r w:rsidR="007831A9"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>ным</w:t>
      </w:r>
      <w:r w:rsidR="0019026E"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 xml:space="preserve"> SAP </w:t>
      </w:r>
      <w:r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>и</w:t>
      </w:r>
      <w:r w:rsidR="0019026E" w:rsidRPr="00F124BC">
        <w:rPr>
          <w:rFonts w:asciiTheme="minorHAnsi" w:eastAsia="Calibri" w:hAnsiTheme="minorHAnsi" w:cstheme="minorHAnsi"/>
          <w:sz w:val="18"/>
          <w:szCs w:val="18"/>
          <w:lang w:val="ru-RU"/>
        </w:rPr>
        <w:t xml:space="preserve"> NFP.</w:t>
      </w:r>
    </w:p>
    <w:p w14:paraId="0D8FE570" w14:textId="09B06F7E" w:rsidR="00CB472A" w:rsidRPr="00F124BC" w:rsidRDefault="00F124BC" w:rsidP="00F124BC">
      <w:pPr>
        <w:keepNext/>
        <w:pageBreakBefore/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lang w:val="ru-RU"/>
        </w:rPr>
        <w:lastRenderedPageBreak/>
        <w:tab/>
      </w:r>
      <w:r w:rsidR="00CB472A" w:rsidRPr="00F124BC">
        <w:rPr>
          <w:rFonts w:eastAsia="Calibri"/>
          <w:lang w:val="ru-RU"/>
        </w:rPr>
        <w:t>6.2.3</w:t>
      </w:r>
      <w:r w:rsidR="00CB472A" w:rsidRPr="00F124BC">
        <w:rPr>
          <w:rFonts w:eastAsia="Calibri"/>
          <w:lang w:val="ru-RU"/>
        </w:rPr>
        <w:tab/>
        <w:t>В Таблице 10, ниже, показаны активные распределения десятизначных номеров межмашинного взаимодействия.</w:t>
      </w:r>
    </w:p>
    <w:p w14:paraId="6461A36C" w14:textId="3056156F" w:rsidR="00CB472A" w:rsidRPr="00F124BC" w:rsidRDefault="00CB472A" w:rsidP="00CB47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F124BC">
        <w:rPr>
          <w:rFonts w:eastAsia="Calibri" w:cs="Calibri"/>
          <w:i/>
          <w:iCs/>
          <w:lang w:val="ru-RU"/>
        </w:rPr>
        <w:t>Таблица 10</w:t>
      </w:r>
      <w:r w:rsidR="00B5045E">
        <w:rPr>
          <w:rFonts w:eastAsia="Calibri" w:cs="Calibri"/>
          <w:i/>
          <w:iCs/>
          <w:lang w:val="ru-RU"/>
        </w:rPr>
        <w:t xml:space="preserve"> </w:t>
      </w:r>
      <w:r w:rsidR="00B5045E" w:rsidRPr="00B5045E">
        <w:rPr>
          <w:rFonts w:eastAsia="Calibri" w:cs="Calibri"/>
          <w:i/>
          <w:iCs/>
          <w:lang w:val="ru-RU"/>
        </w:rPr>
        <w:t>–</w:t>
      </w:r>
      <w:r w:rsidRPr="00F124BC">
        <w:rPr>
          <w:rFonts w:eastAsia="Calibri" w:cs="Calibri"/>
          <w:i/>
          <w:iCs/>
          <w:lang w:val="ru-RU"/>
        </w:rPr>
        <w:t xml:space="preserve"> Распределения номеров M2M по состоянию на </w:t>
      </w:r>
      <w:r w:rsidR="007831A9" w:rsidRPr="00F124BC">
        <w:rPr>
          <w:rFonts w:eastAsia="Calibri" w:cs="Calibri"/>
          <w:i/>
          <w:iCs/>
          <w:lang w:val="ru-RU"/>
        </w:rPr>
        <w:t>март</w:t>
      </w:r>
      <w:r w:rsidRPr="00F124BC">
        <w:rPr>
          <w:rFonts w:eastAsia="Calibri" w:cs="Calibri"/>
          <w:i/>
          <w:iCs/>
          <w:lang w:val="ru-RU"/>
        </w:rPr>
        <w:t xml:space="preserve"> 202</w:t>
      </w:r>
      <w:r w:rsidR="007831A9" w:rsidRPr="00F124BC">
        <w:rPr>
          <w:rFonts w:eastAsia="Calibri" w:cs="Calibri"/>
          <w:i/>
          <w:iCs/>
          <w:lang w:val="ru-RU"/>
        </w:rPr>
        <w:t>2</w:t>
      </w:r>
      <w:r w:rsidRPr="00F124BC">
        <w:rPr>
          <w:rFonts w:eastAsia="Calibri" w:cs="Calibri"/>
          <w:i/>
          <w:iCs/>
          <w:lang w:val="ru-RU"/>
        </w:rPr>
        <w:t> года</w:t>
      </w:r>
    </w:p>
    <w:tbl>
      <w:tblPr>
        <w:tblW w:w="4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776"/>
      </w:tblGrid>
      <w:tr w:rsidR="007831A9" w:rsidRPr="00F124BC" w14:paraId="084B0D2D" w14:textId="77777777" w:rsidTr="007831A9">
        <w:trPr>
          <w:cantSplit/>
          <w:trHeight w:val="16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8211" w14:textId="77777777" w:rsidR="007831A9" w:rsidRPr="00F124BC" w:rsidRDefault="007831A9">
            <w:pPr>
              <w:keepNext/>
              <w:widowControl w:val="0"/>
              <w:overflowPunct/>
              <w:adjustRightInd/>
              <w:spacing w:before="40" w:after="40"/>
              <w:ind w:left="108"/>
              <w:jc w:val="left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Оператор сети подвижной связи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90EF" w14:textId="77777777" w:rsidR="007831A9" w:rsidRPr="00F124BC" w:rsidRDefault="007831A9">
            <w:pPr>
              <w:widowControl w:val="0"/>
              <w:overflowPunct/>
              <w:adjustRightInd/>
              <w:spacing w:before="40" w:after="40"/>
              <w:ind w:left="105"/>
              <w:jc w:val="left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bCs/>
                <w:i/>
                <w:sz w:val="18"/>
                <w:szCs w:val="18"/>
                <w:lang w:val="ru-RU" w:bidi="ar-EG"/>
              </w:rPr>
              <w:t>Диапазон номеров M2M</w:t>
            </w:r>
          </w:p>
        </w:tc>
      </w:tr>
      <w:tr w:rsidR="007831A9" w:rsidRPr="00F124BC" w14:paraId="2006DBDF" w14:textId="77777777" w:rsidTr="007831A9">
        <w:trPr>
          <w:cantSplit/>
          <w:trHeight w:val="107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2451DA3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Orange</w:t>
            </w:r>
            <w:r w:rsidRPr="00F124BC">
              <w:rPr>
                <w:rFonts w:eastAsia="Arial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eastAsia="Arial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08EC915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890</w:t>
            </w:r>
            <w:r w:rsidRPr="00F124BC">
              <w:rPr>
                <w:rFonts w:eastAsia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 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30C526C9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0001</w:t>
            </w:r>
            <w:r w:rsidRPr="00F124BC">
              <w:rPr>
                <w:rFonts w:eastAsia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 89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0001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>9999</w:t>
            </w:r>
          </w:p>
          <w:p w14:paraId="166DC61D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0002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0002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>9999</w:t>
            </w:r>
          </w:p>
          <w:p w14:paraId="0C55F8E4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0003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0003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5939F8B3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0004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0004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</w:tc>
      </w:tr>
      <w:tr w:rsidR="007831A9" w:rsidRPr="00F124BC" w14:paraId="03EF7B3D" w14:textId="77777777" w:rsidTr="007831A9">
        <w:trPr>
          <w:cantSplit/>
          <w:trHeight w:val="935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422DC29E" w14:textId="77777777" w:rsidR="007831A9" w:rsidRPr="00F124BC" w:rsidRDefault="007831A9">
            <w:pPr>
              <w:widowControl w:val="0"/>
              <w:tabs>
                <w:tab w:val="left" w:pos="2454"/>
              </w:tabs>
              <w:overflowPunct/>
              <w:adjustRightInd/>
              <w:spacing w:before="0"/>
              <w:ind w:left="107" w:right="99"/>
              <w:jc w:val="left"/>
              <w:rPr>
                <w:rFonts w:eastAsia="Arial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eastAsia="Arial"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  <w:r w:rsidRPr="00F124BC">
              <w:rPr>
                <w:rFonts w:eastAsia="Arial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pacing w:val="-2"/>
                <w:sz w:val="18"/>
                <w:szCs w:val="18"/>
                <w:lang w:val="ru-RU"/>
              </w:rPr>
              <w:t xml:space="preserve">Telecommunications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Corporation Limited (BTCL)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7090019C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890</w:t>
            </w:r>
            <w:r w:rsidRPr="00F124BC">
              <w:rPr>
                <w:rFonts w:eastAsia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005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 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0005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5F9AB22F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0006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0006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4CB2A04C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0007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0007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7BBC5AAC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0008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0008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</w:tc>
      </w:tr>
      <w:tr w:rsidR="007831A9" w:rsidRPr="00F124BC" w14:paraId="0F1CA7F6" w14:textId="77777777" w:rsidTr="00B5045E">
        <w:trPr>
          <w:cantSplit/>
          <w:trHeight w:val="1498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57854A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7"/>
              <w:jc w:val="left"/>
              <w:rPr>
                <w:rFonts w:eastAsia="Arial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eastAsia="Arial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eastAsia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pacing w:val="-2"/>
                <w:sz w:val="18"/>
                <w:szCs w:val="18"/>
                <w:lang w:val="ru-RU"/>
              </w:rPr>
              <w:t>Wireless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9A12F37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0010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0010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179D27D3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0011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0011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030D9123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0012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0012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3A85AA21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0013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0013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34DC9998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0014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0014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0DFD3264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0015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0015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4582D575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0016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0016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  <w:p w14:paraId="4743CD02" w14:textId="77777777" w:rsidR="007831A9" w:rsidRPr="00F124BC" w:rsidRDefault="007831A9">
            <w:pPr>
              <w:widowControl w:val="0"/>
              <w:overflowPunct/>
              <w:adjustRightInd/>
              <w:spacing w:before="0"/>
              <w:ind w:left="105"/>
              <w:jc w:val="left"/>
              <w:rPr>
                <w:rFonts w:eastAsia="Arial"/>
                <w:sz w:val="18"/>
                <w:szCs w:val="18"/>
                <w:lang w:val="ru-RU"/>
              </w:rPr>
            </w:pP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0017</w:t>
            </w:r>
            <w:r w:rsidRPr="00F124BC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0000</w:t>
            </w:r>
            <w:r w:rsidRPr="00F124BC">
              <w:rPr>
                <w:rFonts w:eastAsia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89</w:t>
            </w:r>
            <w:r w:rsidRPr="00F124BC">
              <w:rPr>
                <w:rFonts w:eastAsia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eastAsia="Arial"/>
                <w:sz w:val="18"/>
                <w:szCs w:val="18"/>
                <w:lang w:val="ru-RU"/>
              </w:rPr>
              <w:t>0017</w:t>
            </w:r>
            <w:r w:rsidRPr="00F124BC">
              <w:rPr>
                <w:rFonts w:eastAsia="Arial"/>
                <w:spacing w:val="-4"/>
                <w:sz w:val="18"/>
                <w:szCs w:val="18"/>
                <w:lang w:val="ru-RU"/>
              </w:rPr>
              <w:t xml:space="preserve"> 9999</w:t>
            </w:r>
          </w:p>
        </w:tc>
      </w:tr>
    </w:tbl>
    <w:p w14:paraId="37D22298" w14:textId="4A73B9C0" w:rsidR="007831A9" w:rsidRPr="00F124BC" w:rsidRDefault="007831A9" w:rsidP="007831A9">
      <w:pPr>
        <w:jc w:val="left"/>
        <w:rPr>
          <w:rFonts w:eastAsia="SimSun" w:cs="Arial"/>
          <w:sz w:val="18"/>
          <w:szCs w:val="18"/>
          <w:lang w:val="ru-RU"/>
        </w:rPr>
      </w:pPr>
      <w:r w:rsidRPr="00F124BC">
        <w:rPr>
          <w:rFonts w:eastAsia="SimSun" w:cs="Arial"/>
          <w:b/>
          <w:bCs/>
          <w:sz w:val="18"/>
          <w:szCs w:val="18"/>
          <w:lang w:val="ru-RU"/>
        </w:rPr>
        <w:t>Примечание</w:t>
      </w:r>
      <w:r w:rsidRPr="00F124BC">
        <w:rPr>
          <w:rFonts w:eastAsia="SimSun" w:cs="Arial"/>
          <w:sz w:val="18"/>
          <w:szCs w:val="18"/>
          <w:lang w:val="ru-RU"/>
        </w:rPr>
        <w:t>. – ВСЕ распределения выполнены блоками из 10 000 номеров.</w:t>
      </w:r>
    </w:p>
    <w:p w14:paraId="14F4CC06" w14:textId="1081FD00" w:rsidR="007831A9" w:rsidRPr="00F124BC" w:rsidRDefault="00F124BC" w:rsidP="00F124BC">
      <w:pPr>
        <w:keepNext/>
        <w:ind w:left="1276" w:hanging="1276"/>
        <w:rPr>
          <w:rFonts w:asciiTheme="minorHAnsi" w:eastAsia="Calibri" w:hAnsiTheme="minorHAnsi" w:cstheme="minorHAnsi"/>
          <w:lang w:val="ru-RU"/>
        </w:rPr>
      </w:pPr>
      <w:r w:rsidRPr="00F124BC">
        <w:rPr>
          <w:rFonts w:asciiTheme="minorHAnsi" w:eastAsia="Calibri" w:hAnsiTheme="minorHAnsi" w:cstheme="minorHAnsi"/>
          <w:lang w:val="ru-RU"/>
        </w:rPr>
        <w:tab/>
      </w:r>
      <w:r w:rsidR="007831A9" w:rsidRPr="00F124BC">
        <w:rPr>
          <w:rFonts w:asciiTheme="minorHAnsi" w:eastAsia="Calibri" w:hAnsiTheme="minorHAnsi" w:cstheme="minorHAnsi"/>
          <w:lang w:val="ru-RU"/>
        </w:rPr>
        <w:t>6.2.4</w:t>
      </w:r>
      <w:r w:rsidR="007831A9" w:rsidRPr="00F124BC">
        <w:rPr>
          <w:rFonts w:asciiTheme="minorHAnsi" w:eastAsia="Calibri" w:hAnsiTheme="minorHAnsi" w:cstheme="minorHAnsi"/>
          <w:lang w:val="ru-RU"/>
        </w:rPr>
        <w:tab/>
        <w:t xml:space="preserve">В </w:t>
      </w:r>
      <w:r w:rsidR="007831A9" w:rsidRPr="00F124BC">
        <w:rPr>
          <w:rFonts w:eastAsia="Calibri"/>
          <w:lang w:val="ru-RU"/>
        </w:rPr>
        <w:t>Таблице</w:t>
      </w:r>
      <w:r w:rsidR="007831A9" w:rsidRPr="00F124BC">
        <w:rPr>
          <w:rFonts w:asciiTheme="minorHAnsi" w:eastAsia="Calibri" w:hAnsiTheme="minorHAnsi" w:cstheme="minorHAnsi"/>
          <w:lang w:val="ru-RU"/>
        </w:rPr>
        <w:t xml:space="preserve"> 1</w:t>
      </w:r>
      <w:r w:rsidR="003D65DD" w:rsidRPr="00F124BC">
        <w:rPr>
          <w:rFonts w:asciiTheme="minorHAnsi" w:eastAsia="Calibri" w:hAnsiTheme="minorHAnsi" w:cstheme="minorHAnsi"/>
          <w:lang w:val="ru-RU"/>
        </w:rPr>
        <w:t>1</w:t>
      </w:r>
      <w:r w:rsidR="007831A9" w:rsidRPr="00F124BC">
        <w:rPr>
          <w:rFonts w:asciiTheme="minorHAnsi" w:eastAsia="Calibri" w:hAnsiTheme="minorHAnsi" w:cstheme="minorHAnsi"/>
          <w:lang w:val="ru-RU"/>
        </w:rPr>
        <w:t xml:space="preserve">, ниже, показаны активные распределения семизначных номеров </w:t>
      </w:r>
      <w:r w:rsidR="006D6292" w:rsidRPr="00F124BC">
        <w:rPr>
          <w:rFonts w:asciiTheme="minorHAnsi" w:eastAsia="Calibri" w:hAnsiTheme="minorHAnsi" w:cstheme="minorHAnsi"/>
          <w:lang w:val="ru-RU"/>
        </w:rPr>
        <w:t>фиксированной связи.</w:t>
      </w:r>
    </w:p>
    <w:p w14:paraId="0E43B0B7" w14:textId="558A1544" w:rsidR="007831A9" w:rsidRPr="00F124BC" w:rsidRDefault="00D73613" w:rsidP="007831A9">
      <w:pPr>
        <w:pStyle w:val="TableNoTitle"/>
        <w:keepLines w:val="0"/>
        <w:overflowPunct/>
        <w:autoSpaceDE/>
        <w:autoSpaceDN/>
        <w:adjustRightInd/>
        <w:spacing w:before="240"/>
        <w:textAlignment w:val="auto"/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</w:pPr>
      <w:r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Таблица</w:t>
      </w:r>
      <w:r w:rsidR="007831A9"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 11</w:t>
      </w:r>
      <w:r w:rsidR="00B5045E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 </w:t>
      </w:r>
      <w:r w:rsidR="00B5045E" w:rsidRPr="00B5045E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–</w:t>
      </w:r>
      <w:r w:rsidR="007831A9"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 </w:t>
      </w:r>
      <w:r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Распределения номеров фиксированной связи по состоянию на март</w:t>
      </w:r>
      <w:r w:rsidR="007831A9"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 xml:space="preserve"> 2022</w:t>
      </w:r>
      <w:r w:rsidRPr="00F124BC">
        <w:rPr>
          <w:rFonts w:asciiTheme="minorHAnsi" w:eastAsia="Calibri" w:hAnsiTheme="minorHAnsi" w:cstheme="minorHAnsi"/>
          <w:b w:val="0"/>
          <w:bCs/>
          <w:i/>
          <w:iCs/>
          <w:sz w:val="20"/>
          <w:lang w:val="ru-RU"/>
        </w:rPr>
        <w:t> 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2218"/>
        <w:gridCol w:w="2129"/>
        <w:gridCol w:w="1993"/>
      </w:tblGrid>
      <w:tr w:rsidR="007831A9" w:rsidRPr="00F124BC" w14:paraId="414541B6" w14:textId="77777777" w:rsidTr="007831A9">
        <w:trPr>
          <w:trHeight w:val="23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083D" w14:textId="728DAC22" w:rsidR="007831A9" w:rsidRPr="00F124BC" w:rsidRDefault="00D73613">
            <w:pPr>
              <w:pStyle w:val="TableParagraph"/>
              <w:spacing w:before="40" w:after="40" w:line="240" w:lineRule="auto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E8FF" w14:textId="77777777" w:rsidR="007831A9" w:rsidRPr="00F124BC" w:rsidRDefault="007831A9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F124BC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5A80" w14:textId="77777777" w:rsidR="007831A9" w:rsidRPr="00F124BC" w:rsidRDefault="007831A9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>Mascom</w:t>
            </w:r>
            <w:proofErr w:type="spellEnd"/>
            <w:r w:rsidRPr="00F124BC">
              <w:rPr>
                <w:rFonts w:ascii="Calibri" w:hAnsi="Calibri" w:cs="Calibri"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 Wireless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AE81" w14:textId="77777777" w:rsidR="007831A9" w:rsidRPr="00F124BC" w:rsidRDefault="007831A9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Cs/>
                <w:i/>
                <w:iCs/>
                <w:spacing w:val="-4"/>
                <w:sz w:val="18"/>
                <w:szCs w:val="18"/>
                <w:lang w:val="ru-RU"/>
              </w:rPr>
              <w:t>BTCL</w:t>
            </w:r>
          </w:p>
        </w:tc>
      </w:tr>
      <w:tr w:rsidR="007831A9" w:rsidRPr="00F124BC" w14:paraId="545A5256" w14:textId="77777777" w:rsidTr="007831A9">
        <w:trPr>
          <w:trHeight w:val="23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BB76" w14:textId="77777777" w:rsidR="007831A9" w:rsidRPr="00F124BC" w:rsidRDefault="007831A9">
            <w:pPr>
              <w:pStyle w:val="TableParagraph"/>
              <w:spacing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z w:val="18"/>
                <w:szCs w:val="18"/>
                <w:lang w:val="ru-RU"/>
              </w:rPr>
              <w:t>2XX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C825743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F5A846D" w14:textId="2CD23D98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0E971055" w14:textId="2963B141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</w:tr>
      <w:tr w:rsidR="007831A9" w:rsidRPr="00F124BC" w14:paraId="74E516CB" w14:textId="77777777" w:rsidTr="007831A9">
        <w:trPr>
          <w:trHeight w:val="21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95B2" w14:textId="77777777" w:rsidR="007831A9" w:rsidRPr="00F124BC" w:rsidRDefault="007831A9">
            <w:pPr>
              <w:pStyle w:val="TableParagraph"/>
              <w:spacing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z w:val="18"/>
                <w:szCs w:val="18"/>
                <w:lang w:val="ru-RU"/>
              </w:rPr>
              <w:t>3XX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F1C8915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4C3C60A" w14:textId="74C9E6A5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45915E8D" w14:textId="6CD903A2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500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</w:tr>
      <w:tr w:rsidR="007831A9" w:rsidRPr="00F124BC" w14:paraId="2735D2D7" w14:textId="77777777" w:rsidTr="007831A9">
        <w:trPr>
          <w:trHeight w:val="18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6634" w14:textId="77777777" w:rsidR="007831A9" w:rsidRPr="00F124BC" w:rsidRDefault="007831A9">
            <w:pPr>
              <w:pStyle w:val="TableParagraph"/>
              <w:spacing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z w:val="18"/>
                <w:szCs w:val="18"/>
                <w:lang w:val="ru-RU"/>
              </w:rPr>
              <w:t>4XX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E65A77E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CD75501" w14:textId="6A0EC42F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4BE4E519" w14:textId="508198AB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</w:tr>
      <w:tr w:rsidR="007831A9" w:rsidRPr="00F124BC" w14:paraId="7C624E5A" w14:textId="77777777" w:rsidTr="007831A9">
        <w:trPr>
          <w:trHeight w:val="17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4504" w14:textId="77777777" w:rsidR="007831A9" w:rsidRPr="00F124BC" w:rsidRDefault="007831A9">
            <w:pPr>
              <w:pStyle w:val="TableParagraph"/>
              <w:spacing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z w:val="18"/>
                <w:szCs w:val="18"/>
                <w:lang w:val="ru-RU"/>
              </w:rPr>
              <w:t>5XX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AF28C29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5F7D557" w14:textId="7795ED7F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60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2FC03948" w14:textId="1BAE9A2F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500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</w:tr>
      <w:tr w:rsidR="007831A9" w:rsidRPr="00F124BC" w14:paraId="515C805D" w14:textId="77777777" w:rsidTr="007831A9">
        <w:trPr>
          <w:trHeight w:val="16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D2AC" w14:textId="77777777" w:rsidR="007831A9" w:rsidRPr="00F124BC" w:rsidRDefault="007831A9">
            <w:pPr>
              <w:pStyle w:val="TableParagraph"/>
              <w:spacing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z w:val="18"/>
                <w:szCs w:val="18"/>
                <w:lang w:val="ru-RU"/>
              </w:rPr>
              <w:t>6XX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="Calibri" w:hAnsi="Calibri" w:cs="Calibri"/>
                <w:spacing w:val="-4"/>
                <w:sz w:val="18"/>
                <w:szCs w:val="18"/>
                <w:lang w:val="ru-RU"/>
              </w:rPr>
              <w:t>XXXX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0F2F39D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378B3CA" w14:textId="6B86E928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1896197D" w14:textId="1E792EB5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300</w:t>
            </w:r>
            <w:r w:rsidR="00D73613"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spacing w:val="-2"/>
                <w:sz w:val="18"/>
                <w:szCs w:val="18"/>
                <w:lang w:val="ru-RU"/>
              </w:rPr>
              <w:t>000</w:t>
            </w:r>
          </w:p>
        </w:tc>
      </w:tr>
      <w:tr w:rsidR="007831A9" w:rsidRPr="00F124BC" w14:paraId="1D60798F" w14:textId="77777777" w:rsidTr="007831A9">
        <w:trPr>
          <w:trHeight w:val="14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5337" w14:textId="75B22220" w:rsidR="007831A9" w:rsidRPr="00F124BC" w:rsidRDefault="00D73613">
            <w:pPr>
              <w:pStyle w:val="TableParagraph"/>
              <w:spacing w:line="240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B46403F" w14:textId="77777777" w:rsidR="007831A9" w:rsidRPr="00F124BC" w:rsidRDefault="007831A9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w w:val="99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1B6D80" w14:textId="1A13F5ED" w:rsidR="007831A9" w:rsidRPr="00F124BC" w:rsidRDefault="007831A9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240</w:t>
            </w:r>
            <w:r w:rsidR="00D73613"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14:paraId="4444C5AE" w14:textId="055C3422" w:rsidR="007831A9" w:rsidRPr="00F124BC" w:rsidRDefault="007831A9">
            <w:pPr>
              <w:pStyle w:val="TableParagraph"/>
              <w:spacing w:line="240" w:lineRule="auto"/>
              <w:ind w:left="103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1</w:t>
            </w:r>
            <w:r w:rsidR="00D73613"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900</w:t>
            </w:r>
            <w:r w:rsidR="00D73613"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 </w:t>
            </w:r>
            <w:r w:rsidRPr="00F124BC">
              <w:rPr>
                <w:rFonts w:ascii="Calibri" w:hAnsi="Calibri" w:cs="Calibri"/>
                <w:b/>
                <w:spacing w:val="-2"/>
                <w:sz w:val="18"/>
                <w:szCs w:val="18"/>
                <w:lang w:val="ru-RU"/>
              </w:rPr>
              <w:t>000</w:t>
            </w:r>
          </w:p>
        </w:tc>
      </w:tr>
    </w:tbl>
    <w:p w14:paraId="3433820C" w14:textId="77777777" w:rsidR="00CB472A" w:rsidRPr="00F124BC" w:rsidRDefault="00CB472A" w:rsidP="00B5045E">
      <w:pPr>
        <w:keepNext/>
        <w:spacing w:before="360"/>
        <w:rPr>
          <w:rFonts w:eastAsia="SimSun"/>
          <w:b/>
          <w:bCs/>
          <w:lang w:val="ru-RU"/>
        </w:rPr>
      </w:pPr>
      <w:r w:rsidRPr="00F124BC">
        <w:rPr>
          <w:rFonts w:eastAsia="SimSun"/>
          <w:b/>
          <w:bCs/>
          <w:lang w:val="ru-RU"/>
        </w:rPr>
        <w:t>7</w:t>
      </w:r>
      <w:r w:rsidRPr="00F124BC">
        <w:rPr>
          <w:rFonts w:eastAsia="SimSun"/>
          <w:b/>
          <w:bCs/>
          <w:lang w:val="ru-RU"/>
        </w:rPr>
        <w:tab/>
        <w:t>ЗАКЛЮЧЕНИЕ</w:t>
      </w:r>
    </w:p>
    <w:p w14:paraId="3710DDE0" w14:textId="77777777" w:rsidR="00CB472A" w:rsidRPr="00F124BC" w:rsidRDefault="00CB472A" w:rsidP="00CB472A">
      <w:pPr>
        <w:pStyle w:val="enumlev1"/>
        <w:spacing w:before="120"/>
        <w:rPr>
          <w:rFonts w:eastAsia="Calibri" w:cs="Calibri"/>
          <w:lang w:val="ru-RU"/>
        </w:rPr>
      </w:pPr>
      <w:r w:rsidRPr="00F124BC">
        <w:rPr>
          <w:rFonts w:eastAsia="Calibri" w:cs="Calibri"/>
          <w:bCs/>
          <w:lang w:val="ru-RU"/>
        </w:rPr>
        <w:t>7.1</w:t>
      </w:r>
      <w:r w:rsidRPr="00F124BC">
        <w:rPr>
          <w:rFonts w:eastAsia="Calibri" w:cs="Calibri"/>
          <w:bCs/>
          <w:lang w:val="ru-RU"/>
        </w:rPr>
        <w:tab/>
        <w:t>Национальный план нумерации – это инструмент, который позволяет гарантировать следующее:</w:t>
      </w:r>
    </w:p>
    <w:p w14:paraId="1D1CBA36" w14:textId="77777777" w:rsidR="00CB472A" w:rsidRPr="00F124BC" w:rsidRDefault="00CB472A" w:rsidP="00CB472A">
      <w:pPr>
        <w:spacing w:before="80"/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bCs/>
          <w:lang w:val="ru-RU"/>
        </w:rPr>
        <w:tab/>
        <w:t>7.1.1</w:t>
      </w:r>
      <w:r w:rsidRPr="00F124BC">
        <w:rPr>
          <w:rFonts w:eastAsia="Calibri"/>
          <w:bCs/>
          <w:lang w:val="ru-RU"/>
        </w:rPr>
        <w:tab/>
        <w:t>ограниченные ресурсы нумерации используются осмотрительно и эффективно, и это позволяет осуществлять эффективное управление использованием номеров</w:t>
      </w:r>
      <w:r w:rsidRPr="00F124BC">
        <w:rPr>
          <w:rFonts w:eastAsia="Calibri"/>
          <w:lang w:val="ru-RU"/>
        </w:rPr>
        <w:t>; такой порядок действий позволяет клиентам получить доступ к услугам с использованием номеров и без неоправданных затрат и неудобств, а также гарантировать, что все поставщики услуг имеют ресурсы нумерации, необходимые им для конкуренции на стремительно растущем рынке электросвязи при соответствующем распространении новых технологий и услуг электросвязи; а также</w:t>
      </w:r>
    </w:p>
    <w:p w14:paraId="7220694E" w14:textId="77777777" w:rsidR="00CB472A" w:rsidRPr="00F124BC" w:rsidRDefault="00CB472A" w:rsidP="00CB472A">
      <w:pPr>
        <w:spacing w:before="80"/>
        <w:ind w:left="1276" w:hanging="1276"/>
        <w:rPr>
          <w:rFonts w:eastAsia="Calibri"/>
          <w:lang w:val="ru-RU"/>
        </w:rPr>
      </w:pPr>
      <w:r w:rsidRPr="00F124BC">
        <w:rPr>
          <w:rFonts w:eastAsia="Calibri"/>
          <w:bCs/>
          <w:lang w:val="ru-RU"/>
        </w:rPr>
        <w:tab/>
        <w:t>7.1.2</w:t>
      </w:r>
      <w:r w:rsidRPr="00F124BC">
        <w:rPr>
          <w:rFonts w:eastAsia="Calibri"/>
          <w:bCs/>
          <w:lang w:val="ru-RU"/>
        </w:rPr>
        <w:tab/>
        <w:t xml:space="preserve">при распределении номеров обеспечивается равенство, эффективность и прозрачность, так как распределение осуществляется объективным образом в рамках </w:t>
      </w:r>
      <w:r w:rsidRPr="00F124BC">
        <w:rPr>
          <w:rFonts w:cs="Calibri"/>
          <w:lang w:val="ru-RU"/>
        </w:rPr>
        <w:t>Закона о регуляторном органе связи</w:t>
      </w:r>
      <w:r w:rsidRPr="00F124BC">
        <w:rPr>
          <w:rFonts w:eastAsia="Calibri"/>
          <w:lang w:val="ru-RU"/>
        </w:rPr>
        <w:t xml:space="preserve"> от 2012 года.</w:t>
      </w:r>
    </w:p>
    <w:p w14:paraId="6074BE4F" w14:textId="77777777" w:rsidR="00CB472A" w:rsidRPr="00F124BC" w:rsidRDefault="00CB472A" w:rsidP="006709F0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  <w:lang w:val="ru-RU"/>
        </w:rPr>
      </w:pPr>
      <w:r w:rsidRPr="00F124BC">
        <w:rPr>
          <w:rFonts w:cs="Arial"/>
          <w:lang w:val="ru-RU"/>
        </w:rPr>
        <w:lastRenderedPageBreak/>
        <w:t>Для контактов:</w:t>
      </w:r>
    </w:p>
    <w:p w14:paraId="79B5C8F8" w14:textId="614B6CF9" w:rsidR="00CB472A" w:rsidRPr="00F124BC" w:rsidRDefault="00CB472A" w:rsidP="00CB47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F124BC">
        <w:rPr>
          <w:rFonts w:cs="Arial"/>
          <w:lang w:val="ru-RU"/>
        </w:rPr>
        <w:tab/>
      </w:r>
      <w:proofErr w:type="spellStart"/>
      <w:r w:rsidRPr="00F124BC">
        <w:rPr>
          <w:rFonts w:cs="Arial"/>
          <w:lang w:val="ru-RU"/>
        </w:rPr>
        <w:t>Botswana</w:t>
      </w:r>
      <w:proofErr w:type="spellEnd"/>
      <w:r w:rsidRPr="00F124BC">
        <w:rPr>
          <w:rFonts w:cs="Arial"/>
          <w:lang w:val="ru-RU"/>
        </w:rPr>
        <w:t xml:space="preserve"> Communications </w:t>
      </w:r>
      <w:proofErr w:type="spellStart"/>
      <w:r w:rsidRPr="00F124BC">
        <w:rPr>
          <w:rFonts w:cs="Arial"/>
          <w:lang w:val="ru-RU"/>
        </w:rPr>
        <w:t>Regulatory</w:t>
      </w:r>
      <w:proofErr w:type="spellEnd"/>
      <w:r w:rsidRPr="00F124BC">
        <w:rPr>
          <w:rFonts w:cs="Arial"/>
          <w:lang w:val="ru-RU"/>
        </w:rPr>
        <w:t xml:space="preserve"> Authority (BOCRA)</w:t>
      </w:r>
      <w:r w:rsidRPr="00F124BC">
        <w:rPr>
          <w:rFonts w:cs="Arial"/>
          <w:lang w:val="ru-RU"/>
        </w:rPr>
        <w:br/>
      </w:r>
      <w:proofErr w:type="spellStart"/>
      <w:r w:rsidRPr="00F124BC">
        <w:rPr>
          <w:rFonts w:cs="Arial"/>
          <w:lang w:val="ru-RU"/>
        </w:rPr>
        <w:t>Plot</w:t>
      </w:r>
      <w:proofErr w:type="spellEnd"/>
      <w:r w:rsidRPr="00F124BC">
        <w:rPr>
          <w:rFonts w:cs="Arial"/>
          <w:lang w:val="ru-RU"/>
        </w:rPr>
        <w:t xml:space="preserve"> 50671, </w:t>
      </w:r>
      <w:proofErr w:type="spellStart"/>
      <w:r w:rsidRPr="00F124BC">
        <w:rPr>
          <w:rFonts w:cs="Arial"/>
          <w:lang w:val="ru-RU"/>
        </w:rPr>
        <w:t>Independence</w:t>
      </w:r>
      <w:proofErr w:type="spellEnd"/>
      <w:r w:rsidRPr="00F124BC">
        <w:rPr>
          <w:rFonts w:cs="Arial"/>
          <w:lang w:val="ru-RU"/>
        </w:rPr>
        <w:t xml:space="preserve"> Avenue</w:t>
      </w:r>
      <w:r w:rsidRPr="00F124BC">
        <w:rPr>
          <w:rFonts w:cs="Arial"/>
          <w:lang w:val="ru-RU"/>
        </w:rPr>
        <w:br/>
        <w:t xml:space="preserve">Private </w:t>
      </w:r>
      <w:proofErr w:type="spellStart"/>
      <w:r w:rsidRPr="00F124BC">
        <w:rPr>
          <w:rFonts w:cs="Arial"/>
          <w:lang w:val="ru-RU"/>
        </w:rPr>
        <w:t>Bag</w:t>
      </w:r>
      <w:proofErr w:type="spellEnd"/>
      <w:r w:rsidRPr="00F124BC">
        <w:rPr>
          <w:rFonts w:cs="Arial"/>
          <w:lang w:val="ru-RU"/>
        </w:rPr>
        <w:t xml:space="preserve"> 00495</w:t>
      </w:r>
      <w:r w:rsidRPr="00F124BC">
        <w:rPr>
          <w:rFonts w:cs="Arial"/>
          <w:lang w:val="ru-RU"/>
        </w:rPr>
        <w:br/>
        <w:t>GABORONE</w:t>
      </w:r>
      <w:r w:rsidRPr="00F124BC">
        <w:rPr>
          <w:rFonts w:cs="Arial"/>
          <w:lang w:val="ru-RU"/>
        </w:rPr>
        <w:br/>
      </w:r>
      <w:proofErr w:type="spellStart"/>
      <w:r w:rsidRPr="00F124BC">
        <w:rPr>
          <w:rFonts w:cs="Arial"/>
          <w:lang w:val="ru-RU"/>
        </w:rPr>
        <w:t>Botswana</w:t>
      </w:r>
      <w:proofErr w:type="spellEnd"/>
      <w:r w:rsidRPr="00F124BC">
        <w:rPr>
          <w:rFonts w:cs="Arial"/>
          <w:lang w:val="ru-RU"/>
        </w:rPr>
        <w:br/>
        <w:t>Тел.:</w:t>
      </w:r>
      <w:r w:rsidRPr="00F124BC">
        <w:rPr>
          <w:rFonts w:cs="Arial"/>
          <w:lang w:val="ru-RU"/>
        </w:rPr>
        <w:tab/>
        <w:t xml:space="preserve">+267 395 7755 </w:t>
      </w:r>
      <w:r w:rsidRPr="00F124BC">
        <w:rPr>
          <w:rFonts w:cs="Arial"/>
          <w:lang w:val="ru-RU"/>
        </w:rPr>
        <w:br/>
        <w:t xml:space="preserve">Факс: </w:t>
      </w:r>
      <w:r w:rsidRPr="00F124BC">
        <w:rPr>
          <w:rFonts w:cs="Arial"/>
          <w:lang w:val="ru-RU"/>
        </w:rPr>
        <w:tab/>
        <w:t>+267 395 7976</w:t>
      </w:r>
      <w:r w:rsidRPr="00F124BC">
        <w:rPr>
          <w:rFonts w:cs="Arial"/>
          <w:lang w:val="ru-RU"/>
        </w:rPr>
        <w:br/>
        <w:t>Эл. почта:</w:t>
      </w:r>
      <w:r w:rsidRPr="00F124BC">
        <w:rPr>
          <w:rFonts w:cs="Arial"/>
          <w:lang w:val="ru-RU"/>
        </w:rPr>
        <w:tab/>
      </w:r>
      <w:r w:rsidRPr="00B5045E">
        <w:rPr>
          <w:lang w:val="ru-RU"/>
        </w:rPr>
        <w:t>technical@bocra.org.bw</w:t>
      </w:r>
      <w:r w:rsidRPr="00F124BC">
        <w:rPr>
          <w:rFonts w:cs="Arial"/>
          <w:lang w:val="ru-RU"/>
        </w:rPr>
        <w:br/>
        <w:t>URL:</w:t>
      </w:r>
      <w:r w:rsidRPr="00F124BC">
        <w:rPr>
          <w:rFonts w:cs="Arial"/>
          <w:lang w:val="ru-RU"/>
        </w:rPr>
        <w:tab/>
      </w:r>
      <w:r w:rsidRPr="00B5045E">
        <w:rPr>
          <w:lang w:val="ru-RU"/>
        </w:rPr>
        <w:t>www.bocra.org.bw</w:t>
      </w:r>
      <w:bookmarkEnd w:id="58"/>
      <w:bookmarkEnd w:id="59"/>
    </w:p>
    <w:p w14:paraId="29626292" w14:textId="77777777" w:rsidR="00466B1C" w:rsidRPr="00F124BC" w:rsidRDefault="00466B1C" w:rsidP="00466B1C">
      <w:pPr>
        <w:pStyle w:val="Heading70"/>
        <w:keepNext/>
        <w:keepLines/>
        <w:spacing w:before="720"/>
        <w:jc w:val="left"/>
        <w:rPr>
          <w:b/>
          <w:bCs/>
          <w:lang w:val="ru-RU"/>
        </w:rPr>
      </w:pPr>
      <w:bookmarkStart w:id="65" w:name="lt_pId762"/>
      <w:bookmarkStart w:id="66" w:name="_Toc46322976"/>
      <w:r w:rsidRPr="00F124BC">
        <w:rPr>
          <w:b/>
          <w:bCs/>
          <w:lang w:val="ru-RU"/>
        </w:rPr>
        <w:t>Фарерские острова (код страны +298)</w:t>
      </w:r>
      <w:bookmarkEnd w:id="65"/>
      <w:bookmarkEnd w:id="66"/>
    </w:p>
    <w:p w14:paraId="3E6C4478" w14:textId="2A36CC09" w:rsidR="00466B1C" w:rsidRPr="00F124BC" w:rsidRDefault="00466B1C" w:rsidP="00466B1C">
      <w:pPr>
        <w:tabs>
          <w:tab w:val="left" w:pos="1560"/>
          <w:tab w:val="left" w:pos="2127"/>
        </w:tabs>
        <w:spacing w:before="60" w:after="120"/>
        <w:jc w:val="left"/>
        <w:textAlignment w:val="auto"/>
        <w:outlineLvl w:val="4"/>
        <w:rPr>
          <w:rFonts w:cs="Arial"/>
          <w:lang w:val="ru-RU"/>
        </w:rPr>
      </w:pPr>
      <w:bookmarkStart w:id="67" w:name="lt_pId763"/>
      <w:r w:rsidRPr="00F124BC">
        <w:rPr>
          <w:rFonts w:cs="Arial"/>
          <w:lang w:val="ru-RU"/>
        </w:rPr>
        <w:t xml:space="preserve">Сообщение от </w:t>
      </w:r>
      <w:r w:rsidR="004F4B78" w:rsidRPr="00F124BC">
        <w:rPr>
          <w:lang w:val="ru-RU"/>
        </w:rPr>
        <w:t>27.IV.2022</w:t>
      </w:r>
      <w:r w:rsidRPr="00F124BC">
        <w:rPr>
          <w:rFonts w:cs="Arial"/>
          <w:lang w:val="ru-RU"/>
        </w:rPr>
        <w:t>:</w:t>
      </w:r>
      <w:bookmarkEnd w:id="67"/>
    </w:p>
    <w:p w14:paraId="5A8B89BB" w14:textId="56B86E5F" w:rsidR="00466B1C" w:rsidRPr="00F124BC" w:rsidRDefault="00466B1C" w:rsidP="00466B1C">
      <w:pPr>
        <w:spacing w:before="240"/>
        <w:rPr>
          <w:rFonts w:eastAsia="Calibri"/>
          <w:lang w:val="ru-RU"/>
        </w:rPr>
      </w:pPr>
      <w:bookmarkStart w:id="68" w:name="lt_pId764"/>
      <w:r w:rsidRPr="00F124BC">
        <w:rPr>
          <w:rFonts w:eastAsia="Verdana" w:cs="Verdana"/>
          <w:i/>
          <w:iCs/>
          <w:lang w:val="ru-RU"/>
        </w:rPr>
        <w:t>Управление электросвязи Фарерских островов</w:t>
      </w:r>
      <w:r w:rsidRPr="00F124BC">
        <w:rPr>
          <w:rFonts w:eastAsia="Verdana" w:cs="Verdana"/>
          <w:lang w:val="ru-RU"/>
        </w:rPr>
        <w:t xml:space="preserve">, </w:t>
      </w:r>
      <w:proofErr w:type="spellStart"/>
      <w:r w:rsidRPr="00F124BC">
        <w:rPr>
          <w:rFonts w:eastAsia="Verdana" w:cs="Verdana"/>
          <w:lang w:val="ru-RU"/>
        </w:rPr>
        <w:t>Торсхавн</w:t>
      </w:r>
      <w:proofErr w:type="spellEnd"/>
      <w:r w:rsidRPr="00F124BC">
        <w:rPr>
          <w:rFonts w:eastAsia="Verdana" w:cs="Verdana"/>
          <w:lang w:val="ru-RU"/>
        </w:rPr>
        <w:t xml:space="preserve">, </w:t>
      </w:r>
      <w:bookmarkEnd w:id="68"/>
      <w:r w:rsidRPr="00F124BC">
        <w:rPr>
          <w:rFonts w:eastAsia="Verdana" w:cs="Verdana"/>
          <w:lang w:val="ru-RU"/>
        </w:rPr>
        <w:t xml:space="preserve">объявляет о </w:t>
      </w:r>
      <w:r w:rsidRPr="00F124BC">
        <w:rPr>
          <w:rFonts w:eastAsia="Calibri"/>
          <w:lang w:val="ru-RU"/>
        </w:rPr>
        <w:t xml:space="preserve">присвоении </w:t>
      </w:r>
      <w:r w:rsidRPr="00F124BC">
        <w:rPr>
          <w:rFonts w:eastAsia="Verdana" w:cs="Verdana"/>
          <w:lang w:val="ru-RU"/>
        </w:rPr>
        <w:t>2</w:t>
      </w:r>
      <w:r w:rsidR="004F4B78" w:rsidRPr="00F124BC">
        <w:rPr>
          <w:rFonts w:eastAsia="Verdana" w:cs="Verdana"/>
          <w:lang w:val="ru-RU"/>
        </w:rPr>
        <w:t>7</w:t>
      </w:r>
      <w:r w:rsidRPr="00F124BC">
        <w:rPr>
          <w:rFonts w:eastAsia="Verdana" w:cs="Verdana"/>
          <w:lang w:val="ru-RU"/>
        </w:rPr>
        <w:t> </w:t>
      </w:r>
      <w:r w:rsidR="004F4B78" w:rsidRPr="00F124BC">
        <w:rPr>
          <w:rFonts w:eastAsia="Verdana" w:cs="Verdana"/>
          <w:lang w:val="ru-RU"/>
        </w:rPr>
        <w:t>апреля</w:t>
      </w:r>
      <w:r w:rsidRPr="00F124BC">
        <w:rPr>
          <w:rFonts w:eastAsia="Verdana" w:cs="Verdana"/>
          <w:lang w:val="ru-RU"/>
        </w:rPr>
        <w:t xml:space="preserve"> 2022 года</w:t>
      </w:r>
      <w:r w:rsidRPr="00F124BC">
        <w:rPr>
          <w:rFonts w:eastAsia="Calibri"/>
          <w:lang w:val="ru-RU"/>
        </w:rPr>
        <w:t xml:space="preserve"> серии нумерации </w:t>
      </w:r>
      <w:r w:rsidRPr="00F124BC">
        <w:rPr>
          <w:b/>
          <w:bCs/>
          <w:lang w:val="ru-RU"/>
        </w:rPr>
        <w:t>+298 9</w:t>
      </w:r>
      <w:r w:rsidR="004F4B78" w:rsidRPr="00F124BC">
        <w:rPr>
          <w:b/>
          <w:bCs/>
          <w:lang w:val="ru-RU"/>
        </w:rPr>
        <w:t>6</w:t>
      </w:r>
      <w:r w:rsidRPr="00F124BC">
        <w:rPr>
          <w:b/>
          <w:bCs/>
          <w:lang w:val="ru-RU"/>
        </w:rPr>
        <w:t>xxxx</w:t>
      </w:r>
      <w:r w:rsidRPr="00F124BC">
        <w:rPr>
          <w:rFonts w:eastAsia="Calibri"/>
          <w:lang w:val="ru-RU"/>
        </w:rPr>
        <w:t xml:space="preserve"> для услуг подвижной связи </w:t>
      </w:r>
      <w:r w:rsidR="004F4B78" w:rsidRPr="00F124BC">
        <w:rPr>
          <w:rFonts w:eastAsia="Calibri"/>
          <w:lang w:val="ru-RU"/>
        </w:rPr>
        <w:t>GSM</w:t>
      </w:r>
      <w:r w:rsidRPr="00F124BC">
        <w:rPr>
          <w:rFonts w:eastAsia="Calibri"/>
          <w:lang w:val="ru-RU"/>
        </w:rPr>
        <w:t xml:space="preserve">. Эта серия присвоена оператору </w:t>
      </w:r>
      <w:r w:rsidRPr="00F124BC">
        <w:rPr>
          <w:rFonts w:eastAsia="Calibri"/>
          <w:i/>
          <w:iCs/>
          <w:lang w:val="ru-RU"/>
        </w:rPr>
        <w:t xml:space="preserve">P/F FT </w:t>
      </w:r>
      <w:proofErr w:type="spellStart"/>
      <w:r w:rsidRPr="00F124BC">
        <w:rPr>
          <w:rFonts w:eastAsia="Calibri"/>
          <w:i/>
          <w:iCs/>
          <w:lang w:val="ru-RU"/>
        </w:rPr>
        <w:t>Samskifti</w:t>
      </w:r>
      <w:proofErr w:type="spellEnd"/>
      <w:r w:rsidRPr="00F124BC">
        <w:rPr>
          <w:rFonts w:eastAsia="Calibri"/>
          <w:lang w:val="ru-RU"/>
        </w:rPr>
        <w:t>.</w:t>
      </w:r>
    </w:p>
    <w:p w14:paraId="362FB87B" w14:textId="2605EA4C" w:rsidR="00466B1C" w:rsidRPr="00F124BC" w:rsidRDefault="00466B1C" w:rsidP="00466B1C">
      <w:pPr>
        <w:rPr>
          <w:color w:val="000000" w:themeColor="text1"/>
          <w:lang w:val="ru-RU"/>
        </w:rPr>
      </w:pPr>
      <w:bookmarkStart w:id="69" w:name="lt_pId773"/>
      <w:r w:rsidRPr="00F124BC">
        <w:rPr>
          <w:color w:val="000000" w:themeColor="text1"/>
          <w:lang w:val="ru-RU"/>
        </w:rPr>
        <w:t>Присвоение номеров отражено на следующей веб-странице</w:t>
      </w:r>
      <w:r w:rsidRPr="00F124BC">
        <w:rPr>
          <w:lang w:val="ru-RU"/>
        </w:rPr>
        <w:t xml:space="preserve"> </w:t>
      </w:r>
      <w:r w:rsidRPr="00F124BC">
        <w:rPr>
          <w:color w:val="000000" w:themeColor="text1"/>
          <w:lang w:val="ru-RU"/>
        </w:rPr>
        <w:t>Управления электросвязи Фарерских островов (см. файл Nummarætlan.xls):</w:t>
      </w:r>
      <w:bookmarkEnd w:id="69"/>
      <w:r w:rsidRPr="00F124BC">
        <w:rPr>
          <w:color w:val="000000" w:themeColor="text1"/>
          <w:lang w:val="ru-RU"/>
        </w:rPr>
        <w:t xml:space="preserve"> </w:t>
      </w:r>
      <w:r w:rsidR="00F124BC" w:rsidRPr="00B5045E">
        <w:rPr>
          <w:lang w:val="ru-RU"/>
        </w:rPr>
        <w:t>http://www.fjarskiftiseftirlitid.fo/fo/fjarskifti/nummarskipan/</w:t>
      </w:r>
      <w:r w:rsidRPr="00F124BC">
        <w:rPr>
          <w:color w:val="000000" w:themeColor="text1"/>
          <w:lang w:val="ru-RU"/>
        </w:rPr>
        <w:t>.</w:t>
      </w:r>
    </w:p>
    <w:p w14:paraId="5FC50F96" w14:textId="77777777" w:rsidR="00466B1C" w:rsidRPr="00F124BC" w:rsidRDefault="00466B1C" w:rsidP="00466B1C">
      <w:pPr>
        <w:overflowPunct/>
        <w:autoSpaceDE/>
        <w:adjustRightInd/>
        <w:spacing w:before="240"/>
        <w:rPr>
          <w:lang w:val="ru-RU"/>
        </w:rPr>
      </w:pPr>
      <w:bookmarkStart w:id="70" w:name="lt_pId776"/>
      <w:r w:rsidRPr="00F124BC">
        <w:rPr>
          <w:lang w:val="ru-RU"/>
        </w:rPr>
        <w:t>Для контактов:</w:t>
      </w:r>
      <w:bookmarkEnd w:id="70"/>
    </w:p>
    <w:p w14:paraId="25F3E395" w14:textId="77777777" w:rsidR="00466B1C" w:rsidRPr="00F124BC" w:rsidRDefault="00466B1C" w:rsidP="003D65DD">
      <w:pPr>
        <w:tabs>
          <w:tab w:val="left" w:pos="1701"/>
        </w:tabs>
        <w:ind w:left="567"/>
        <w:rPr>
          <w:lang w:val="ru-RU"/>
        </w:rPr>
      </w:pPr>
      <w:proofErr w:type="spellStart"/>
      <w:r w:rsidRPr="00F124BC">
        <w:rPr>
          <w:color w:val="000000" w:themeColor="text1"/>
          <w:lang w:val="ru-RU"/>
        </w:rPr>
        <w:t>Telecommunication</w:t>
      </w:r>
      <w:proofErr w:type="spellEnd"/>
      <w:r w:rsidRPr="00F124BC">
        <w:rPr>
          <w:color w:val="000000" w:themeColor="text1"/>
          <w:lang w:val="ru-RU"/>
        </w:rPr>
        <w:t xml:space="preserve"> Authority </w:t>
      </w:r>
      <w:proofErr w:type="spellStart"/>
      <w:r w:rsidRPr="00F124BC">
        <w:rPr>
          <w:color w:val="000000" w:themeColor="text1"/>
          <w:lang w:val="ru-RU"/>
        </w:rPr>
        <w:t>of</w:t>
      </w:r>
      <w:proofErr w:type="spellEnd"/>
      <w:r w:rsidRPr="00F124BC">
        <w:rPr>
          <w:color w:val="000000" w:themeColor="text1"/>
          <w:lang w:val="ru-RU"/>
        </w:rPr>
        <w:t xml:space="preserve"> </w:t>
      </w:r>
      <w:proofErr w:type="spellStart"/>
      <w:r w:rsidRPr="00F124BC">
        <w:rPr>
          <w:color w:val="000000" w:themeColor="text1"/>
          <w:lang w:val="ru-RU"/>
        </w:rPr>
        <w:t>the</w:t>
      </w:r>
      <w:proofErr w:type="spellEnd"/>
      <w:r w:rsidRPr="00F124BC">
        <w:rPr>
          <w:color w:val="000000" w:themeColor="text1"/>
          <w:lang w:val="ru-RU"/>
        </w:rPr>
        <w:t xml:space="preserve"> </w:t>
      </w:r>
      <w:proofErr w:type="spellStart"/>
      <w:r w:rsidRPr="00F124BC">
        <w:rPr>
          <w:color w:val="000000" w:themeColor="text1"/>
          <w:lang w:val="ru-RU"/>
        </w:rPr>
        <w:t>Faroe</w:t>
      </w:r>
      <w:proofErr w:type="spellEnd"/>
      <w:r w:rsidRPr="00F124BC">
        <w:rPr>
          <w:color w:val="000000" w:themeColor="text1"/>
          <w:lang w:val="ru-RU"/>
        </w:rPr>
        <w:t xml:space="preserve"> </w:t>
      </w:r>
      <w:proofErr w:type="spellStart"/>
      <w:r w:rsidRPr="00F124BC">
        <w:rPr>
          <w:color w:val="000000" w:themeColor="text1"/>
          <w:lang w:val="ru-RU"/>
        </w:rPr>
        <w:t>Islands</w:t>
      </w:r>
      <w:proofErr w:type="spellEnd"/>
    </w:p>
    <w:p w14:paraId="186E88CC" w14:textId="77777777" w:rsidR="00466B1C" w:rsidRPr="00F124BC" w:rsidRDefault="00466B1C" w:rsidP="00466B1C">
      <w:pPr>
        <w:tabs>
          <w:tab w:val="left" w:pos="1701"/>
        </w:tabs>
        <w:spacing w:before="0"/>
        <w:ind w:left="567"/>
        <w:rPr>
          <w:lang w:val="ru-RU"/>
        </w:rPr>
      </w:pPr>
      <w:proofErr w:type="spellStart"/>
      <w:r w:rsidRPr="00F124BC">
        <w:rPr>
          <w:lang w:val="ru-RU"/>
        </w:rPr>
        <w:t>Skálatrøð</w:t>
      </w:r>
      <w:proofErr w:type="spellEnd"/>
      <w:r w:rsidRPr="00F124BC">
        <w:rPr>
          <w:lang w:val="ru-RU"/>
        </w:rPr>
        <w:t xml:space="preserve"> 20, P.O. Box 73, </w:t>
      </w:r>
    </w:p>
    <w:p w14:paraId="6382C064" w14:textId="77777777" w:rsidR="00466B1C" w:rsidRPr="00F124BC" w:rsidRDefault="00466B1C" w:rsidP="00466B1C">
      <w:pPr>
        <w:tabs>
          <w:tab w:val="left" w:pos="1701"/>
        </w:tabs>
        <w:spacing w:before="0"/>
        <w:ind w:left="567"/>
        <w:rPr>
          <w:lang w:val="ru-RU"/>
        </w:rPr>
      </w:pPr>
      <w:r w:rsidRPr="00F124BC">
        <w:rPr>
          <w:lang w:val="ru-RU"/>
        </w:rPr>
        <w:t xml:space="preserve">FO-110 </w:t>
      </w:r>
      <w:proofErr w:type="spellStart"/>
      <w:r w:rsidRPr="00F124BC">
        <w:rPr>
          <w:lang w:val="ru-RU"/>
        </w:rPr>
        <w:t>Tórshavn</w:t>
      </w:r>
      <w:proofErr w:type="spellEnd"/>
    </w:p>
    <w:p w14:paraId="2A1BA4B4" w14:textId="77777777" w:rsidR="00466B1C" w:rsidRPr="00F124BC" w:rsidRDefault="00466B1C" w:rsidP="00466B1C">
      <w:pPr>
        <w:tabs>
          <w:tab w:val="left" w:pos="1701"/>
        </w:tabs>
        <w:spacing w:before="0"/>
        <w:ind w:left="567"/>
        <w:rPr>
          <w:lang w:val="ru-RU"/>
        </w:rPr>
      </w:pPr>
      <w:proofErr w:type="spellStart"/>
      <w:r w:rsidRPr="00F124BC">
        <w:rPr>
          <w:lang w:val="ru-RU"/>
        </w:rPr>
        <w:t>Faroe</w:t>
      </w:r>
      <w:proofErr w:type="spellEnd"/>
      <w:r w:rsidRPr="00F124BC">
        <w:rPr>
          <w:lang w:val="ru-RU"/>
        </w:rPr>
        <w:t xml:space="preserve"> </w:t>
      </w:r>
      <w:proofErr w:type="spellStart"/>
      <w:r w:rsidRPr="00F124BC">
        <w:rPr>
          <w:lang w:val="ru-RU"/>
        </w:rPr>
        <w:t>Islands</w:t>
      </w:r>
      <w:proofErr w:type="spellEnd"/>
    </w:p>
    <w:p w14:paraId="018A6835" w14:textId="77777777" w:rsidR="00466B1C" w:rsidRPr="00F124BC" w:rsidRDefault="00466B1C" w:rsidP="00466B1C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71" w:name="lt_pId781"/>
      <w:r w:rsidRPr="00F124BC">
        <w:rPr>
          <w:lang w:val="ru-RU"/>
        </w:rPr>
        <w:t>Тел.:</w:t>
      </w:r>
      <w:bookmarkEnd w:id="71"/>
      <w:r w:rsidRPr="00F124BC">
        <w:rPr>
          <w:lang w:val="ru-RU"/>
        </w:rPr>
        <w:t xml:space="preserve"> </w:t>
      </w:r>
      <w:r w:rsidRPr="00F124BC">
        <w:rPr>
          <w:lang w:val="ru-RU"/>
        </w:rPr>
        <w:tab/>
        <w:t>+298 35 60 20</w:t>
      </w:r>
    </w:p>
    <w:p w14:paraId="35CC726D" w14:textId="77777777" w:rsidR="00466B1C" w:rsidRPr="00F124BC" w:rsidRDefault="00466B1C" w:rsidP="00466B1C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r w:rsidRPr="00F124BC">
        <w:rPr>
          <w:lang w:val="ru-RU"/>
        </w:rPr>
        <w:t>Факс:</w:t>
      </w:r>
      <w:r w:rsidRPr="00F124BC">
        <w:rPr>
          <w:lang w:val="ru-RU"/>
        </w:rPr>
        <w:tab/>
        <w:t>+298 35 60 35</w:t>
      </w:r>
    </w:p>
    <w:p w14:paraId="7F4E89C6" w14:textId="70ADA501" w:rsidR="00466B1C" w:rsidRPr="00F124BC" w:rsidRDefault="00466B1C" w:rsidP="00466B1C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72" w:name="lt_pId783"/>
      <w:r w:rsidRPr="00F124BC">
        <w:rPr>
          <w:lang w:val="ru-RU"/>
        </w:rPr>
        <w:t>Эл. почта:</w:t>
      </w:r>
      <w:bookmarkEnd w:id="72"/>
      <w:r w:rsidRPr="00F124BC">
        <w:rPr>
          <w:lang w:val="ru-RU"/>
        </w:rPr>
        <w:tab/>
      </w:r>
      <w:r w:rsidR="003D65DD" w:rsidRPr="00B5045E">
        <w:rPr>
          <w:lang w:val="ru-RU"/>
        </w:rPr>
        <w:t>fjarskiftiseftirlitid@vs.fo</w:t>
      </w:r>
    </w:p>
    <w:p w14:paraId="030875DB" w14:textId="3A49827A" w:rsidR="00466B1C" w:rsidRPr="00F124BC" w:rsidRDefault="00466B1C" w:rsidP="00466B1C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73" w:name="lt_pId785"/>
      <w:r w:rsidRPr="00F124BC">
        <w:rPr>
          <w:lang w:val="ru-RU"/>
        </w:rPr>
        <w:t>URL:</w:t>
      </w:r>
      <w:bookmarkEnd w:id="73"/>
      <w:r w:rsidRPr="00F124BC">
        <w:rPr>
          <w:lang w:val="ru-RU"/>
        </w:rPr>
        <w:t xml:space="preserve"> </w:t>
      </w:r>
      <w:r w:rsidRPr="00F124BC">
        <w:rPr>
          <w:lang w:val="ru-RU"/>
        </w:rPr>
        <w:tab/>
      </w:r>
      <w:r w:rsidR="003D65DD" w:rsidRPr="00B5045E">
        <w:rPr>
          <w:lang w:val="ru-RU"/>
        </w:rPr>
        <w:t>www.fjarskiftiseftirlitid.fo</w:t>
      </w:r>
    </w:p>
    <w:p w14:paraId="0C9EF1CC" w14:textId="77777777" w:rsidR="00D5349A" w:rsidRPr="00F124BC" w:rsidRDefault="00D5349A" w:rsidP="00666C59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124B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F124BC" w:rsidRDefault="00D5349A" w:rsidP="00666C59">
      <w:pPr>
        <w:spacing w:after="360"/>
        <w:jc w:val="center"/>
        <w:rPr>
          <w:rFonts w:asciiTheme="minorHAnsi" w:hAnsiTheme="minorHAnsi"/>
          <w:lang w:val="ru-RU"/>
        </w:rPr>
      </w:pPr>
      <w:bookmarkStart w:id="74" w:name="_Toc248829287"/>
      <w:bookmarkStart w:id="75" w:name="_Toc251059440"/>
      <w:r w:rsidRPr="00F124BC">
        <w:rPr>
          <w:rFonts w:asciiTheme="minorHAnsi" w:hAnsiTheme="minorHAnsi"/>
          <w:lang w:val="ru-RU"/>
        </w:rPr>
        <w:t xml:space="preserve">См. URL: </w:t>
      </w:r>
      <w:hyperlink r:id="rId17" w:history="1">
        <w:r w:rsidR="00604907" w:rsidRPr="00F124BC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F124BC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124BC" w14:paraId="79EEB411" w14:textId="77777777" w:rsidTr="00D5349A">
        <w:tc>
          <w:tcPr>
            <w:tcW w:w="2977" w:type="dxa"/>
          </w:tcPr>
          <w:p w14:paraId="765E6FD3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124B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F124BC" w:rsidRDefault="00D5349A" w:rsidP="00666C5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78452F3F" w14:textId="77777777" w:rsidTr="00D5349A">
        <w:tc>
          <w:tcPr>
            <w:tcW w:w="2977" w:type="dxa"/>
          </w:tcPr>
          <w:p w14:paraId="557EE0DE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7C79C623" w14:textId="77777777" w:rsidTr="00D5349A">
        <w:tc>
          <w:tcPr>
            <w:tcW w:w="2977" w:type="dxa"/>
          </w:tcPr>
          <w:p w14:paraId="113274F5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124BC" w14:paraId="3FAD70E1" w14:textId="77777777" w:rsidTr="00D5349A">
        <w:tc>
          <w:tcPr>
            <w:tcW w:w="2977" w:type="dxa"/>
          </w:tcPr>
          <w:p w14:paraId="66B32E90" w14:textId="77777777" w:rsidR="00BD26BB" w:rsidRPr="00F124BC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F124BC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F124BC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F124BC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15CBC9B8" w14:textId="77777777" w:rsidTr="00D5349A">
        <w:tc>
          <w:tcPr>
            <w:tcW w:w="2977" w:type="dxa"/>
          </w:tcPr>
          <w:p w14:paraId="7BD02E2B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3CE1A7C2" w14:textId="77777777" w:rsidTr="00D5349A">
        <w:tc>
          <w:tcPr>
            <w:tcW w:w="2977" w:type="dxa"/>
          </w:tcPr>
          <w:p w14:paraId="46066458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5BC952A8" w14:textId="77777777" w:rsidTr="00D5349A">
        <w:tc>
          <w:tcPr>
            <w:tcW w:w="2977" w:type="dxa"/>
          </w:tcPr>
          <w:p w14:paraId="37ED9C90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24BC" w14:paraId="69F1EFBE" w14:textId="77777777" w:rsidTr="00D5349A">
        <w:tc>
          <w:tcPr>
            <w:tcW w:w="2977" w:type="dxa"/>
          </w:tcPr>
          <w:p w14:paraId="5574D285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F124BC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124BC" w14:paraId="1DB1D864" w14:textId="77777777" w:rsidTr="00D5349A">
        <w:tc>
          <w:tcPr>
            <w:tcW w:w="2977" w:type="dxa"/>
          </w:tcPr>
          <w:p w14:paraId="0187414A" w14:textId="77777777" w:rsidR="00DD2718" w:rsidRPr="00F124BC" w:rsidRDefault="00DD2718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F124BC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F124BC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F124BC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124BC" w:rsidRDefault="00D5349A" w:rsidP="00666C59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6" w:name="_Toc253407167"/>
      <w:bookmarkStart w:id="77" w:name="_Toc259783162"/>
      <w:bookmarkStart w:id="78" w:name="_Toc262631833"/>
      <w:bookmarkStart w:id="79" w:name="_Toc265056512"/>
      <w:bookmarkStart w:id="80" w:name="_Toc266181259"/>
      <w:bookmarkStart w:id="81" w:name="_Toc268774044"/>
      <w:bookmarkStart w:id="82" w:name="_Toc271700513"/>
      <w:bookmarkStart w:id="83" w:name="_Toc273023374"/>
      <w:bookmarkStart w:id="84" w:name="_Toc274223848"/>
      <w:bookmarkStart w:id="85" w:name="_Toc276717184"/>
      <w:bookmarkStart w:id="86" w:name="_Toc279669170"/>
      <w:bookmarkStart w:id="87" w:name="_Toc280349226"/>
      <w:bookmarkStart w:id="88" w:name="_Toc282526058"/>
      <w:bookmarkStart w:id="89" w:name="_Toc283737224"/>
      <w:bookmarkStart w:id="90" w:name="_Toc286218735"/>
      <w:bookmarkStart w:id="91" w:name="_Toc288660300"/>
      <w:bookmarkStart w:id="92" w:name="_Toc291005409"/>
      <w:bookmarkStart w:id="93" w:name="_Toc292704993"/>
      <w:bookmarkStart w:id="94" w:name="_Toc295387918"/>
      <w:bookmarkStart w:id="95" w:name="_Toc296675488"/>
      <w:bookmarkStart w:id="96" w:name="_Toc297804739"/>
      <w:bookmarkStart w:id="97" w:name="_Toc301945313"/>
      <w:bookmarkStart w:id="98" w:name="_Toc303344268"/>
      <w:bookmarkStart w:id="99" w:name="_Toc304892186"/>
      <w:bookmarkStart w:id="100" w:name="_Toc308530351"/>
      <w:bookmarkStart w:id="101" w:name="_Toc311103663"/>
      <w:bookmarkStart w:id="102" w:name="_Toc313973328"/>
      <w:bookmarkStart w:id="103" w:name="_Toc316479984"/>
      <w:bookmarkStart w:id="104" w:name="_Toc318965022"/>
      <w:bookmarkStart w:id="105" w:name="_Toc320536978"/>
      <w:bookmarkStart w:id="106" w:name="_Toc323035741"/>
      <w:bookmarkStart w:id="107" w:name="_Toc323904394"/>
      <w:bookmarkStart w:id="108" w:name="_Toc332272672"/>
      <w:bookmarkStart w:id="109" w:name="_Toc334776207"/>
      <w:bookmarkStart w:id="110" w:name="_Toc335901526"/>
      <w:bookmarkStart w:id="111" w:name="_Toc337110352"/>
      <w:bookmarkStart w:id="112" w:name="_Toc338779393"/>
      <w:bookmarkStart w:id="113" w:name="_Toc340225540"/>
      <w:bookmarkStart w:id="114" w:name="_Toc341451238"/>
      <w:bookmarkStart w:id="115" w:name="_Toc342912869"/>
      <w:bookmarkStart w:id="116" w:name="_Toc343262689"/>
      <w:bookmarkStart w:id="117" w:name="_Toc345579844"/>
      <w:bookmarkStart w:id="118" w:name="_Toc346885966"/>
      <w:bookmarkStart w:id="119" w:name="_Toc347929611"/>
      <w:bookmarkStart w:id="120" w:name="_Toc349288272"/>
      <w:bookmarkStart w:id="121" w:name="_Toc350415590"/>
      <w:bookmarkStart w:id="122" w:name="_Toc351549911"/>
      <w:bookmarkStart w:id="123" w:name="_Toc352940516"/>
      <w:bookmarkStart w:id="124" w:name="_Toc354053853"/>
      <w:bookmarkStart w:id="125" w:name="_Toc355708879"/>
      <w:r w:rsidRPr="00F124B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124B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F124BC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F124BC">
        <w:rPr>
          <w:rFonts w:asciiTheme="minorHAnsi" w:hAnsiTheme="minorHAnsi"/>
          <w:szCs w:val="26"/>
          <w:lang w:val="ru-RU"/>
        </w:rPr>
        <w:t>. ПК-06))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58E0F262" w14:textId="524686B6" w:rsidR="00D5349A" w:rsidRPr="00F124BC" w:rsidRDefault="00D5349A" w:rsidP="00666C59">
      <w:pPr>
        <w:jc w:val="center"/>
        <w:rPr>
          <w:rFonts w:asciiTheme="minorHAnsi" w:hAnsiTheme="minorHAnsi"/>
          <w:lang w:val="ru-RU"/>
        </w:rPr>
      </w:pPr>
      <w:r w:rsidRPr="00F124BC">
        <w:rPr>
          <w:rFonts w:asciiTheme="minorHAnsi" w:hAnsiTheme="minorHAnsi"/>
          <w:lang w:val="ru-RU"/>
        </w:rPr>
        <w:t xml:space="preserve">См. URL: </w:t>
      </w:r>
      <w:r w:rsidR="009F4C8E" w:rsidRPr="00B5045E">
        <w:rPr>
          <w:rFonts w:asciiTheme="minorHAnsi" w:eastAsia="SimSun" w:hAnsiTheme="minorHAnsi"/>
          <w:lang w:val="ru-RU"/>
        </w:rPr>
        <w:t>www.itu.int/pub/T-SP-PP.RES.21-2011/</w:t>
      </w:r>
      <w:r w:rsidR="009F4C8E" w:rsidRPr="00F124BC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F124BC" w:rsidRDefault="00E5105F" w:rsidP="00666C59">
      <w:pPr>
        <w:rPr>
          <w:rFonts w:asciiTheme="minorHAnsi" w:hAnsiTheme="minorHAnsi"/>
          <w:lang w:val="ru-RU"/>
        </w:rPr>
      </w:pPr>
    </w:p>
    <w:p w14:paraId="72BF931A" w14:textId="77777777" w:rsidR="008852E5" w:rsidRPr="00F124BC" w:rsidRDefault="008852E5" w:rsidP="00666C59">
      <w:pPr>
        <w:pStyle w:val="Heading1"/>
        <w:spacing w:before="0"/>
        <w:ind w:left="142"/>
        <w:jc w:val="center"/>
        <w:rPr>
          <w:lang w:val="ru-RU"/>
        </w:rPr>
        <w:sectPr w:rsidR="008852E5" w:rsidRPr="00F124BC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6" w:name="_Toc253407169"/>
      <w:bookmarkStart w:id="127" w:name="_Toc259783164"/>
      <w:bookmarkStart w:id="128" w:name="_Toc266181261"/>
      <w:bookmarkStart w:id="129" w:name="_Toc268774046"/>
      <w:bookmarkStart w:id="130" w:name="_Toc271700515"/>
      <w:bookmarkStart w:id="131" w:name="_Toc273023376"/>
      <w:bookmarkStart w:id="132" w:name="_Toc274223850"/>
      <w:bookmarkStart w:id="133" w:name="_Toc276717186"/>
      <w:bookmarkStart w:id="134" w:name="_Toc279669172"/>
      <w:bookmarkStart w:id="135" w:name="_Toc280349228"/>
      <w:bookmarkStart w:id="136" w:name="_Toc282526060"/>
      <w:bookmarkStart w:id="137" w:name="_Toc283737226"/>
      <w:bookmarkStart w:id="138" w:name="_Toc286218737"/>
      <w:bookmarkStart w:id="139" w:name="_Toc288660302"/>
      <w:bookmarkStart w:id="140" w:name="_Toc291005411"/>
      <w:bookmarkStart w:id="141" w:name="_Toc292704995"/>
      <w:bookmarkStart w:id="142" w:name="_Toc295387920"/>
      <w:bookmarkStart w:id="143" w:name="_Toc296675490"/>
      <w:bookmarkStart w:id="144" w:name="_Toc297804741"/>
      <w:bookmarkStart w:id="145" w:name="_Toc301945315"/>
      <w:bookmarkStart w:id="146" w:name="_Toc303344270"/>
      <w:bookmarkStart w:id="147" w:name="_Toc304892188"/>
      <w:bookmarkStart w:id="148" w:name="_Toc308530352"/>
      <w:bookmarkStart w:id="149" w:name="_Toc311103664"/>
      <w:bookmarkStart w:id="150" w:name="_Toc313973329"/>
      <w:bookmarkStart w:id="151" w:name="_Toc316479985"/>
      <w:bookmarkStart w:id="152" w:name="_Toc318965023"/>
      <w:bookmarkStart w:id="153" w:name="_Toc320536979"/>
      <w:bookmarkStart w:id="154" w:name="_Toc321233409"/>
      <w:bookmarkStart w:id="155" w:name="_Toc321311688"/>
      <w:bookmarkStart w:id="156" w:name="_Toc321820569"/>
      <w:bookmarkStart w:id="157" w:name="_Toc323035742"/>
      <w:bookmarkStart w:id="158" w:name="_Toc323904395"/>
      <w:bookmarkStart w:id="159" w:name="_Toc332272673"/>
      <w:bookmarkStart w:id="160" w:name="_Toc334776208"/>
      <w:bookmarkStart w:id="161" w:name="_Toc335901527"/>
      <w:bookmarkStart w:id="162" w:name="_Toc337110353"/>
      <w:bookmarkStart w:id="163" w:name="_Toc338779394"/>
      <w:bookmarkStart w:id="164" w:name="_Toc340225541"/>
      <w:bookmarkStart w:id="165" w:name="_Toc341451239"/>
      <w:bookmarkStart w:id="166" w:name="_Toc342912870"/>
      <w:bookmarkStart w:id="167" w:name="_Toc343262690"/>
      <w:bookmarkStart w:id="168" w:name="_Toc345579845"/>
      <w:bookmarkStart w:id="169" w:name="_Toc346885967"/>
      <w:bookmarkStart w:id="170" w:name="_Toc347929612"/>
      <w:bookmarkStart w:id="171" w:name="_Toc349288273"/>
      <w:bookmarkStart w:id="172" w:name="_Toc350415591"/>
      <w:bookmarkStart w:id="173" w:name="_Toc351549912"/>
      <w:bookmarkStart w:id="174" w:name="_Toc352940517"/>
      <w:bookmarkStart w:id="175" w:name="_Toc354053854"/>
      <w:bookmarkStart w:id="176" w:name="_Toc355708880"/>
      <w:bookmarkStart w:id="177" w:name="_Toc357001963"/>
      <w:bookmarkStart w:id="178" w:name="_Toc358192590"/>
      <w:bookmarkStart w:id="179" w:name="_Toc359489439"/>
      <w:bookmarkStart w:id="180" w:name="_Toc360696839"/>
      <w:bookmarkStart w:id="181" w:name="_Toc361921570"/>
      <w:bookmarkStart w:id="182" w:name="_Toc363741410"/>
      <w:bookmarkStart w:id="183" w:name="_Toc364672359"/>
      <w:bookmarkStart w:id="184" w:name="_Toc366157716"/>
      <w:bookmarkStart w:id="185" w:name="_Toc367715555"/>
      <w:bookmarkStart w:id="186" w:name="_Toc369007689"/>
      <w:bookmarkStart w:id="187" w:name="_Toc369007893"/>
      <w:bookmarkStart w:id="188" w:name="_Toc370373502"/>
      <w:bookmarkStart w:id="189" w:name="_Toc371588868"/>
      <w:bookmarkStart w:id="190" w:name="_Toc373157834"/>
      <w:bookmarkStart w:id="191" w:name="_Toc374006642"/>
      <w:bookmarkStart w:id="192" w:name="_Toc374692696"/>
      <w:bookmarkStart w:id="193" w:name="_Toc374692773"/>
      <w:bookmarkStart w:id="194" w:name="_Toc377026502"/>
      <w:bookmarkStart w:id="195" w:name="_Toc378322723"/>
      <w:bookmarkStart w:id="196" w:name="_Toc379440376"/>
      <w:bookmarkStart w:id="197" w:name="_Toc380582901"/>
      <w:bookmarkStart w:id="198" w:name="_Toc381784234"/>
      <w:bookmarkStart w:id="199" w:name="_Toc383182317"/>
      <w:bookmarkStart w:id="200" w:name="_Toc384625711"/>
      <w:bookmarkStart w:id="201" w:name="_Toc385496803"/>
      <w:bookmarkStart w:id="202" w:name="_Toc388946331"/>
      <w:bookmarkStart w:id="203" w:name="_Toc388947564"/>
      <w:bookmarkStart w:id="204" w:name="_Toc389730888"/>
      <w:bookmarkStart w:id="205" w:name="_Toc391386076"/>
      <w:bookmarkStart w:id="206" w:name="_Toc392235890"/>
      <w:bookmarkStart w:id="207" w:name="_Toc393713421"/>
      <w:bookmarkStart w:id="208" w:name="_Toc393714488"/>
      <w:bookmarkStart w:id="209" w:name="_Toc393715492"/>
      <w:bookmarkStart w:id="210" w:name="_Toc395100467"/>
      <w:bookmarkStart w:id="211" w:name="_Toc396212814"/>
      <w:bookmarkStart w:id="212" w:name="_Toc397517659"/>
      <w:bookmarkStart w:id="213" w:name="_Toc399160642"/>
      <w:bookmarkStart w:id="214" w:name="_Toc400374880"/>
      <w:bookmarkStart w:id="215" w:name="_Toc401757926"/>
      <w:bookmarkStart w:id="216" w:name="_Toc402967106"/>
      <w:bookmarkStart w:id="217" w:name="_Toc404332318"/>
      <w:bookmarkStart w:id="218" w:name="_Toc405386784"/>
      <w:bookmarkStart w:id="219" w:name="_Toc406508022"/>
      <w:bookmarkStart w:id="220" w:name="_Toc408576643"/>
      <w:bookmarkStart w:id="221" w:name="_Toc409708238"/>
      <w:bookmarkStart w:id="222" w:name="_Toc410904541"/>
      <w:bookmarkStart w:id="223" w:name="_Toc414884970"/>
      <w:bookmarkStart w:id="224" w:name="_Toc416360080"/>
      <w:bookmarkStart w:id="225" w:name="_Toc417984363"/>
      <w:bookmarkStart w:id="226" w:name="_Toc420414841"/>
    </w:p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p w14:paraId="3A7B3738" w14:textId="77777777" w:rsidR="00872C86" w:rsidRPr="00F124BC" w:rsidRDefault="005C28E6" w:rsidP="00666C5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124B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F124BC" w:rsidRDefault="005C28E6" w:rsidP="00666C5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124B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124B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124B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124B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124B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24B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F124BC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0752D4C" w14:textId="77777777" w:rsidR="00E10986" w:rsidRPr="00F124BC" w:rsidRDefault="00E10986" w:rsidP="007F1665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F124BC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F124B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F124B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A579C39" w14:textId="41D72F77" w:rsidR="00E10986" w:rsidRPr="00F124BC" w:rsidRDefault="00E10986" w:rsidP="00E10986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F124BC">
        <w:rPr>
          <w:rFonts w:eastAsia="SimSun"/>
          <w:lang w:val="ru-RU"/>
        </w:rPr>
        <w:t>(Приложение к Оперативному бюллетеню № 1161 МСЭ – 1.XII.2018)</w:t>
      </w:r>
      <w:r w:rsidRPr="00F124BC">
        <w:rPr>
          <w:rFonts w:eastAsia="SimSun"/>
          <w:lang w:val="ru-RU"/>
        </w:rPr>
        <w:br/>
        <w:t>(Поправка № 6</w:t>
      </w:r>
      <w:r w:rsidR="007F1665" w:rsidRPr="00F124BC">
        <w:rPr>
          <w:rFonts w:eastAsia="SimSun"/>
          <w:lang w:val="ru-RU"/>
        </w:rPr>
        <w:t>6</w:t>
      </w:r>
      <w:r w:rsidRPr="00F124BC">
        <w:rPr>
          <w:rFonts w:eastAsia="SimSun"/>
          <w:lang w:val="ru-RU"/>
        </w:rPr>
        <w:t>)</w:t>
      </w:r>
    </w:p>
    <w:p w14:paraId="4E10F87E" w14:textId="7BE453FD" w:rsidR="00E10986" w:rsidRPr="00F124BC" w:rsidRDefault="007F13D5" w:rsidP="007F16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after="120"/>
        <w:jc w:val="left"/>
        <w:rPr>
          <w:b/>
          <w:lang w:val="ru-RU"/>
        </w:rPr>
      </w:pPr>
      <w:r w:rsidRPr="00F124BC">
        <w:rPr>
          <w:b/>
          <w:lang w:val="ru-RU"/>
        </w:rPr>
        <w:t>Гонконг</w:t>
      </w:r>
      <w:r w:rsidR="007F1665" w:rsidRPr="00F124BC">
        <w:rPr>
          <w:b/>
          <w:lang w:val="ru-RU"/>
        </w:rPr>
        <w:t>, Китай</w:t>
      </w:r>
      <w:r w:rsidR="00E10986" w:rsidRPr="00F124BC">
        <w:rPr>
          <w:b/>
          <w:lang w:val="ru-RU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4111"/>
      </w:tblGrid>
      <w:tr w:rsidR="00E10986" w:rsidRPr="00F124BC" w14:paraId="7CA67455" w14:textId="77777777" w:rsidTr="00F124BC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E60B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1FE6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5D3F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178C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F13D5" w:rsidRPr="00F124BC" w14:paraId="3EA896FD" w14:textId="77777777" w:rsidTr="00E10986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E894" w14:textId="72CAD586" w:rsidR="007F13D5" w:rsidRPr="00F124BC" w:rsidRDefault="007F166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19BB" w14:textId="77777777" w:rsidR="007F13D5" w:rsidRPr="00F124BC" w:rsidRDefault="007F13D5" w:rsidP="007F13D5">
            <w:pPr>
              <w:spacing w:before="0" w:after="2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VNET Group Limited</w:t>
            </w:r>
            <w:r w:rsidRPr="00F124B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37/F, Tower 1, </w:t>
            </w: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Metroplaza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, </w:t>
            </w:r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 xml:space="preserve">223 </w:t>
            </w: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Hing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Fong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Road,</w:t>
            </w:r>
          </w:p>
          <w:p w14:paraId="425BC72E" w14:textId="1759E6FD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Kwai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Fong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, NT, </w:t>
            </w:r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Hong</w:t>
            </w:r>
            <w:proofErr w:type="spellEnd"/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Kong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F4F2" w14:textId="5049CE74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89 852 21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7944" w14:textId="3A159FC5" w:rsidR="007F13D5" w:rsidRPr="00F124BC" w:rsidRDefault="007F13D5" w:rsidP="00B504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Karen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Hsu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37/F, Tower 1,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Metroplaza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223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Hing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Fong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Road,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Kwai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Fong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NT,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Hong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Kong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rFonts w:asciiTheme="minorHAnsi" w:hAnsiTheme="minorHAnsi"/>
                <w:sz w:val="18"/>
                <w:szCs w:val="18"/>
                <w:lang w:val="ru-RU"/>
              </w:rPr>
              <w:t>Тел.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+852 3568 9956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+852 3565 4903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asciiTheme="minorHAnsi" w:hAnsiTheme="minorHAnsi"/>
                <w:sz w:val="18"/>
                <w:szCs w:val="18"/>
                <w:lang w:val="ru-RU"/>
              </w:rPr>
              <w:t>karen.hsu@neolink.com</w:t>
            </w:r>
            <w:r w:rsidR="003D65DD"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1F7E319" w14:textId="52DE24CE" w:rsidR="007F13D5" w:rsidRPr="00F124BC" w:rsidRDefault="007F13D5" w:rsidP="007F16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240" w:after="120"/>
        <w:jc w:val="left"/>
        <w:rPr>
          <w:b/>
          <w:lang w:val="ru-RU"/>
        </w:rPr>
      </w:pPr>
      <w:r w:rsidRPr="00F124BC">
        <w:rPr>
          <w:b/>
          <w:lang w:val="ru-RU"/>
        </w:rPr>
        <w:t>Нидерланды</w:t>
      </w:r>
      <w:r w:rsidRPr="00F124BC">
        <w:rPr>
          <w:b/>
          <w:lang w:val="ru-RU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4111"/>
      </w:tblGrid>
      <w:tr w:rsidR="007F13D5" w:rsidRPr="00F124BC" w14:paraId="6C9FBF8A" w14:textId="77777777" w:rsidTr="00F124BC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F972" w14:textId="77777777" w:rsidR="007F13D5" w:rsidRPr="00F124BC" w:rsidRDefault="007F13D5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4933" w14:textId="77777777" w:rsidR="007F13D5" w:rsidRPr="00F124BC" w:rsidRDefault="007F13D5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31FA" w14:textId="77777777" w:rsidR="007F13D5" w:rsidRPr="00F124BC" w:rsidRDefault="007F13D5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EE74" w14:textId="77777777" w:rsidR="007F13D5" w:rsidRPr="00F124BC" w:rsidRDefault="007F13D5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F13D5" w:rsidRPr="00F124BC" w14:paraId="0FBB242A" w14:textId="77777777" w:rsidTr="00BA67B1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0473" w14:textId="4D8D5369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6214" w14:textId="6D79837F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Enreach</w:t>
            </w:r>
            <w:proofErr w:type="spellEnd"/>
            <w:r w:rsidRPr="00F124B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 B.V.</w:t>
            </w:r>
            <w:r w:rsidRPr="00F124B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Verlengde</w:t>
            </w:r>
            <w:proofErr w:type="spellEnd"/>
            <w:r w:rsidRPr="00F124B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Duinvalleiweg</w:t>
            </w:r>
            <w:proofErr w:type="spellEnd"/>
            <w:r w:rsidRPr="00F124B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102</w:t>
            </w:r>
            <w:r w:rsidRPr="00F124B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  <w:t>1361BR ALMERE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494B" w14:textId="1E8A18AA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89 31 31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ACA6" w14:textId="32FE025A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Arjan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van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der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Oest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Enreach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B.V.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Verlengde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Duinvalleiweg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102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1361BR ALMERE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rFonts w:asciiTheme="minorHAnsi" w:hAnsiTheme="minorHAnsi"/>
                <w:sz w:val="18"/>
                <w:szCs w:val="18"/>
                <w:lang w:val="ru-RU"/>
              </w:rPr>
              <w:t>Тел.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+31 6 86860000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asciiTheme="minorHAnsi" w:hAnsiTheme="minorHAnsi"/>
                <w:sz w:val="18"/>
                <w:szCs w:val="18"/>
                <w:lang w:val="ru-RU"/>
              </w:rPr>
              <w:t>arjan.vanderoest@enreach.com</w:t>
            </w:r>
            <w:r w:rsidR="003D65DD"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4B54D96" w14:textId="63F2604D" w:rsidR="00E10986" w:rsidRPr="00F124BC" w:rsidRDefault="007F13D5" w:rsidP="00F124B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694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F124BC">
        <w:rPr>
          <w:rFonts w:cs="Arial"/>
          <w:b/>
          <w:bCs/>
          <w:lang w:val="ru-RU"/>
        </w:rPr>
        <w:t>Соединенное Королевство</w:t>
      </w:r>
      <w:r w:rsidR="00E10986" w:rsidRPr="00F124BC">
        <w:rPr>
          <w:rFonts w:cs="Arial"/>
          <w:b/>
          <w:bCs/>
          <w:lang w:val="ru-RU"/>
        </w:rPr>
        <w:tab/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2977"/>
        <w:gridCol w:w="1134"/>
      </w:tblGrid>
      <w:tr w:rsidR="00E10986" w:rsidRPr="00F124BC" w14:paraId="66810C66" w14:textId="77777777" w:rsidTr="00F124BC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FFE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475A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0464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28BF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5101EF9" w14:textId="77777777" w:rsidR="00E10986" w:rsidRPr="00F124BC" w:rsidRDefault="00E10986" w:rsidP="00F124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F124BC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F124BC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7F13D5" w:rsidRPr="00F124BC" w14:paraId="6D768EED" w14:textId="77777777" w:rsidTr="00E10986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8C01" w14:textId="0C52FE43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B5C7" w14:textId="77777777" w:rsidR="007F13D5" w:rsidRPr="00F124BC" w:rsidRDefault="007F13D5" w:rsidP="007F13D5">
            <w:pPr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Stacuity</w:t>
            </w:r>
            <w:proofErr w:type="spellEnd"/>
            <w:r w:rsidRPr="00F124B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Limited</w:t>
            </w:r>
          </w:p>
          <w:p w14:paraId="3418516E" w14:textId="355372FA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Silverdale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Silverdale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Road,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Ballasalla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Isle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of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Man, IM9 3DS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AE1F" w14:textId="7BB99A0A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89 44 52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B464" w14:textId="77777777" w:rsidR="007F13D5" w:rsidRPr="00F124BC" w:rsidRDefault="007F13D5" w:rsidP="007F13D5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Stacuity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Numbering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Regulatory</w:t>
            </w:r>
            <w:proofErr w:type="spellEnd"/>
          </w:p>
          <w:p w14:paraId="4E556656" w14:textId="777CAE96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Silverdale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Silverdale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Road,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Ballasalla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Isle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of</w:t>
            </w:r>
            <w:proofErr w:type="spellEnd"/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Man, IM9 3DS</w:t>
            </w: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6709F0" w:rsidRPr="00F124BC">
              <w:rPr>
                <w:sz w:val="18"/>
                <w:szCs w:val="18"/>
                <w:lang w:val="ru-RU"/>
              </w:rPr>
              <w:t>Тел.</w:t>
            </w:r>
            <w:r w:rsidRPr="00F124BC">
              <w:rPr>
                <w:sz w:val="18"/>
                <w:szCs w:val="18"/>
                <w:lang w:val="ru-RU"/>
              </w:rPr>
              <w:t>:</w:t>
            </w:r>
            <w:r w:rsidRPr="00F124BC">
              <w:rPr>
                <w:sz w:val="18"/>
                <w:szCs w:val="18"/>
                <w:lang w:val="ru-RU"/>
              </w:rPr>
              <w:tab/>
            </w:r>
            <w:r w:rsidRPr="00F124BC">
              <w:rPr>
                <w:rFonts w:cs="Arial"/>
                <w:sz w:val="18"/>
                <w:szCs w:val="18"/>
                <w:lang w:val="ru-RU"/>
              </w:rPr>
              <w:t>+44 207 459 4631</w:t>
            </w:r>
            <w:r w:rsidRPr="00F124BC">
              <w:rPr>
                <w:rFonts w:cs="Arial"/>
                <w:sz w:val="18"/>
                <w:szCs w:val="18"/>
                <w:lang w:val="ru-RU"/>
              </w:rPr>
              <w:br/>
            </w:r>
            <w:r w:rsidR="006709F0" w:rsidRPr="00F124BC">
              <w:rPr>
                <w:sz w:val="18"/>
                <w:szCs w:val="18"/>
                <w:lang w:val="ru-RU"/>
              </w:rPr>
              <w:t>Эл. почта:</w:t>
            </w:r>
            <w:r w:rsidRPr="00F124BC">
              <w:rPr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asciiTheme="minorHAnsi" w:hAnsiTheme="minorHAnsi"/>
                <w:sz w:val="18"/>
                <w:szCs w:val="18"/>
                <w:lang w:val="ru-RU"/>
              </w:rPr>
              <w:t>contact@stacuity.com</w:t>
            </w:r>
            <w:r w:rsidR="003D65DD" w:rsidRPr="00F124B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3D43CF5A" w14:textId="60D4EF9A" w:rsidR="007F13D5" w:rsidRPr="00F124BC" w:rsidRDefault="007F13D5" w:rsidP="007F13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F124BC">
              <w:rPr>
                <w:rFonts w:asciiTheme="minorHAnsi" w:hAnsiTheme="minorHAnsi"/>
                <w:sz w:val="18"/>
                <w:szCs w:val="18"/>
                <w:lang w:val="ru-RU"/>
              </w:rPr>
              <w:t>1.X.2022</w:t>
            </w:r>
          </w:p>
        </w:tc>
      </w:tr>
    </w:tbl>
    <w:p w14:paraId="7A9DB0E8" w14:textId="77777777" w:rsidR="00AF0250" w:rsidRPr="00F124BC" w:rsidRDefault="00AF0250" w:rsidP="00666C59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27" w:name="_Toc355708884"/>
      <w:r w:rsidRPr="00F124BC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F124B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F124BC">
        <w:rPr>
          <w:szCs w:val="26"/>
          <w:lang w:val="ru-RU"/>
        </w:rPr>
        <w:br/>
        <w:t xml:space="preserve">(согласно Рекомендации МСЭ-Т E.212 (09/2016)) </w:t>
      </w:r>
      <w:r w:rsidRPr="00F124BC">
        <w:rPr>
          <w:szCs w:val="26"/>
          <w:lang w:val="ru-RU"/>
        </w:rPr>
        <w:br/>
        <w:t>(по состоянию на 15 декабря 2018 г.)</w:t>
      </w:r>
    </w:p>
    <w:p w14:paraId="0E98A520" w14:textId="4468A59E" w:rsidR="00AF0250" w:rsidRPr="00F124BC" w:rsidRDefault="00AF0250" w:rsidP="00666C59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124BC">
        <w:rPr>
          <w:rFonts w:asciiTheme="minorHAnsi" w:hAnsiTheme="minorHAnsi"/>
          <w:sz w:val="2"/>
          <w:lang w:val="ru-RU"/>
        </w:rPr>
        <w:tab/>
      </w:r>
      <w:r w:rsidRPr="00F124BC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124BC">
        <w:rPr>
          <w:rFonts w:eastAsia="Calibri"/>
          <w:lang w:val="ru-RU"/>
        </w:rPr>
        <w:t>1162 − 15.XII.2018</w:t>
      </w:r>
      <w:r w:rsidRPr="00F124BC">
        <w:rPr>
          <w:rFonts w:asciiTheme="minorHAnsi" w:eastAsia="Calibri" w:hAnsiTheme="minorHAnsi"/>
          <w:lang w:val="ru-RU"/>
        </w:rPr>
        <w:t xml:space="preserve">) </w:t>
      </w:r>
      <w:r w:rsidRPr="00F124BC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C2E09" w:rsidRPr="00F124BC">
        <w:rPr>
          <w:rFonts w:asciiTheme="minorHAnsi" w:eastAsia="Calibri" w:hAnsiTheme="minorHAnsi"/>
          <w:lang w:val="ru-RU"/>
        </w:rPr>
        <w:t>7</w:t>
      </w:r>
      <w:r w:rsidR="00040AB7" w:rsidRPr="00F124BC">
        <w:rPr>
          <w:rFonts w:asciiTheme="minorHAnsi" w:eastAsia="Calibri" w:hAnsiTheme="minorHAnsi"/>
          <w:lang w:val="ru-RU"/>
        </w:rPr>
        <w:t>4</w:t>
      </w:r>
      <w:r w:rsidRPr="00F124BC">
        <w:rPr>
          <w:rFonts w:asciiTheme="minorHAnsi" w:eastAsia="Calibri" w:hAnsiTheme="minorHAnsi"/>
          <w:lang w:val="ru-RU"/>
        </w:rPr>
        <w:t>)</w:t>
      </w:r>
    </w:p>
    <w:tbl>
      <w:tblPr>
        <w:tblW w:w="8647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682"/>
        <w:gridCol w:w="3572"/>
      </w:tblGrid>
      <w:tr w:rsidR="00040AB7" w:rsidRPr="00F124BC" w14:paraId="06F66598" w14:textId="77777777" w:rsidTr="00BA67B1">
        <w:trPr>
          <w:trHeight w:val="299"/>
        </w:trPr>
        <w:tc>
          <w:tcPr>
            <w:tcW w:w="33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3A4B5" w14:textId="77777777" w:rsidR="00040AB7" w:rsidRPr="00F124BC" w:rsidRDefault="00040AB7" w:rsidP="00BA67B1">
            <w:pPr>
              <w:rPr>
                <w:lang w:val="ru-RU"/>
              </w:rPr>
            </w:pPr>
            <w:r w:rsidRPr="00F124BC">
              <w:rPr>
                <w:rFonts w:eastAsia="Calibri" w:cs="Calibr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68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28A98" w14:textId="153BEE0D" w:rsidR="00040AB7" w:rsidRPr="00F124BC" w:rsidRDefault="00040AB7" w:rsidP="00BA67B1">
            <w:pPr>
              <w:rPr>
                <w:lang w:val="ru-RU"/>
              </w:rPr>
            </w:pPr>
            <w:bookmarkStart w:id="228" w:name="lt_pId968"/>
            <w:r w:rsidRPr="00F124BC">
              <w:rPr>
                <w:rFonts w:eastAsia="Calibri"/>
                <w:b/>
                <w:i/>
                <w:lang w:val="ru-RU"/>
              </w:rPr>
              <w:t>MCC+MNC</w:t>
            </w:r>
            <w:bookmarkEnd w:id="228"/>
            <w:r w:rsidR="00F124BC" w:rsidRPr="00F124BC">
              <w:rPr>
                <w:rFonts w:eastAsia="Calibri"/>
                <w:bCs/>
                <w:iCs/>
                <w:lang w:val="ru-RU"/>
              </w:rPr>
              <w:t>*</w:t>
            </w:r>
          </w:p>
        </w:tc>
        <w:tc>
          <w:tcPr>
            <w:tcW w:w="3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BD711" w14:textId="77777777" w:rsidR="00040AB7" w:rsidRPr="00F124BC" w:rsidRDefault="00040AB7" w:rsidP="00BA67B1">
            <w:pPr>
              <w:rPr>
                <w:lang w:val="ru-RU"/>
              </w:rPr>
            </w:pPr>
            <w:r w:rsidRPr="00F124BC">
              <w:rPr>
                <w:rFonts w:eastAsia="Calibri" w:cs="Calibri"/>
                <w:b/>
                <w:i/>
                <w:lang w:val="ru-RU" w:eastAsia="zh-CN"/>
              </w:rPr>
              <w:t>Оператор/сеть</w:t>
            </w:r>
          </w:p>
        </w:tc>
      </w:tr>
      <w:tr w:rsidR="00040AB7" w:rsidRPr="00F124BC" w14:paraId="25424437" w14:textId="77777777" w:rsidTr="00BA67B1">
        <w:trPr>
          <w:trHeight w:val="262"/>
        </w:trPr>
        <w:tc>
          <w:tcPr>
            <w:tcW w:w="339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43776" w14:textId="2883E85C" w:rsidR="00040AB7" w:rsidRPr="00F124BC" w:rsidRDefault="00040AB7" w:rsidP="00BA67B1">
            <w:pPr>
              <w:rPr>
                <w:lang w:val="ru-RU"/>
              </w:rPr>
            </w:pPr>
            <w:r w:rsidRPr="00F124BC">
              <w:rPr>
                <w:rFonts w:eastAsia="Calibri"/>
                <w:b/>
                <w:color w:val="000000"/>
                <w:lang w:val="ru-RU"/>
              </w:rPr>
              <w:t>Словения      ADD</w:t>
            </w:r>
          </w:p>
        </w:tc>
        <w:tc>
          <w:tcPr>
            <w:tcW w:w="168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07488" w14:textId="77777777" w:rsidR="00040AB7" w:rsidRPr="00F124BC" w:rsidRDefault="00040AB7" w:rsidP="00BA67B1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372A6" w14:textId="77777777" w:rsidR="00040AB7" w:rsidRPr="00F124BC" w:rsidRDefault="00040AB7" w:rsidP="00BA67B1">
            <w:pPr>
              <w:rPr>
                <w:lang w:val="ru-RU"/>
              </w:rPr>
            </w:pPr>
          </w:p>
        </w:tc>
      </w:tr>
      <w:tr w:rsidR="00040AB7" w:rsidRPr="00F124BC" w14:paraId="4BE9A5C8" w14:textId="77777777" w:rsidTr="00BA67B1">
        <w:trPr>
          <w:trHeight w:val="262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FB9C2" w14:textId="77777777" w:rsidR="00040AB7" w:rsidRPr="00F124BC" w:rsidRDefault="00040AB7" w:rsidP="00BA67B1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64820" w14:textId="77777777" w:rsidR="00040AB7" w:rsidRPr="00F124BC" w:rsidRDefault="00040AB7" w:rsidP="00BA67B1">
            <w:pPr>
              <w:jc w:val="center"/>
              <w:rPr>
                <w:lang w:val="ru-RU"/>
              </w:rPr>
            </w:pPr>
            <w:r w:rsidRPr="00F124BC">
              <w:rPr>
                <w:rFonts w:eastAsia="Calibri"/>
                <w:color w:val="000000"/>
                <w:lang w:val="ru-RU"/>
              </w:rPr>
              <w:t>293 11</w:t>
            </w:r>
          </w:p>
        </w:tc>
        <w:tc>
          <w:tcPr>
            <w:tcW w:w="3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9EF2F" w14:textId="77777777" w:rsidR="00040AB7" w:rsidRPr="00F124BC" w:rsidRDefault="00040AB7" w:rsidP="00BA67B1">
            <w:pPr>
              <w:rPr>
                <w:lang w:val="ru-RU"/>
              </w:rPr>
            </w:pPr>
            <w:proofErr w:type="spellStart"/>
            <w:r w:rsidRPr="00F124BC">
              <w:rPr>
                <w:rFonts w:eastAsia="Calibri"/>
                <w:color w:val="000000"/>
                <w:lang w:val="ru-RU"/>
              </w:rPr>
              <w:t>BeeIN</w:t>
            </w:r>
            <w:proofErr w:type="spellEnd"/>
            <w:r w:rsidRPr="00F124BC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124BC">
              <w:rPr>
                <w:rFonts w:eastAsia="Calibri"/>
                <w:color w:val="000000"/>
                <w:lang w:val="ru-RU"/>
              </w:rPr>
              <w:t>d.o.o</w:t>
            </w:r>
            <w:proofErr w:type="spellEnd"/>
            <w:r w:rsidRPr="00F124BC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040AB7" w:rsidRPr="00F124BC" w14:paraId="41570371" w14:textId="77777777" w:rsidTr="00BA67B1">
        <w:trPr>
          <w:trHeight w:val="262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9BCFA" w14:textId="77777777" w:rsidR="00040AB7" w:rsidRPr="00F124BC" w:rsidRDefault="00040AB7" w:rsidP="00BA67B1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39C10" w14:textId="77777777" w:rsidR="00040AB7" w:rsidRPr="00F124BC" w:rsidRDefault="00040AB7" w:rsidP="00BA67B1">
            <w:pPr>
              <w:jc w:val="center"/>
              <w:rPr>
                <w:lang w:val="ru-RU"/>
              </w:rPr>
            </w:pPr>
            <w:r w:rsidRPr="00F124BC">
              <w:rPr>
                <w:rFonts w:eastAsia="Calibri"/>
                <w:color w:val="000000"/>
                <w:lang w:val="ru-RU"/>
              </w:rPr>
              <w:t>293 21</w:t>
            </w:r>
          </w:p>
        </w:tc>
        <w:tc>
          <w:tcPr>
            <w:tcW w:w="3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6D21A" w14:textId="77777777" w:rsidR="00040AB7" w:rsidRPr="00F124BC" w:rsidRDefault="00040AB7" w:rsidP="00BA67B1">
            <w:pPr>
              <w:rPr>
                <w:lang w:val="ru-RU"/>
              </w:rPr>
            </w:pPr>
            <w:proofErr w:type="spellStart"/>
            <w:r w:rsidRPr="00F124BC">
              <w:rPr>
                <w:rFonts w:eastAsia="Calibri"/>
                <w:color w:val="000000"/>
                <w:lang w:val="ru-RU"/>
              </w:rPr>
              <w:t>Novatel</w:t>
            </w:r>
            <w:proofErr w:type="spellEnd"/>
            <w:r w:rsidRPr="00F124BC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124BC">
              <w:rPr>
                <w:rFonts w:eastAsia="Calibri"/>
                <w:color w:val="000000"/>
                <w:lang w:val="ru-RU"/>
              </w:rPr>
              <w:t>d.o.o</w:t>
            </w:r>
            <w:proofErr w:type="spellEnd"/>
            <w:r w:rsidRPr="00F124BC">
              <w:rPr>
                <w:rFonts w:eastAsia="Calibri"/>
                <w:color w:val="000000"/>
                <w:lang w:val="ru-RU"/>
              </w:rPr>
              <w:t>.</w:t>
            </w:r>
          </w:p>
        </w:tc>
      </w:tr>
    </w:tbl>
    <w:p w14:paraId="267B0352" w14:textId="1B371ABA" w:rsidR="00AF0250" w:rsidRPr="00F124BC" w:rsidRDefault="00AF0250" w:rsidP="00666C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F124B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7FB5CAA4" w:rsidR="004E5085" w:rsidRPr="00F124BC" w:rsidRDefault="00F124BC" w:rsidP="00B5045E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F124BC">
        <w:rPr>
          <w:rFonts w:asciiTheme="minorHAnsi" w:eastAsia="Calibri" w:hAnsiTheme="minorHAnsi"/>
          <w:sz w:val="16"/>
          <w:szCs w:val="16"/>
          <w:lang w:val="ru-RU"/>
        </w:rPr>
        <w:t>*</w:t>
      </w:r>
      <w:r w:rsidRPr="00F124BC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F124BC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="004E5085" w:rsidRPr="00F124BC">
        <w:rPr>
          <w:rFonts w:asciiTheme="minorHAnsi" w:eastAsia="Calibri" w:hAnsiTheme="minorHAnsi"/>
          <w:sz w:val="16"/>
          <w:szCs w:val="16"/>
          <w:lang w:val="ru-RU"/>
        </w:rPr>
        <w:br/>
      </w:r>
      <w:r w:rsidRPr="00F124BC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F124BC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bookmarkEnd w:id="227"/>
    <w:p w14:paraId="4DFA6545" w14:textId="77777777" w:rsidR="005B2DC3" w:rsidRPr="00F124BC" w:rsidRDefault="005B2DC3" w:rsidP="005B2DC3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124B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F124B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F124B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406C6992" w:rsidR="005B2DC3" w:rsidRPr="00F124BC" w:rsidRDefault="005B2DC3" w:rsidP="00BF4C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F124BC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F124BC">
        <w:rPr>
          <w:rFonts w:eastAsia="SimSun"/>
          <w:lang w:val="ru-RU"/>
        </w:rPr>
        <w:t>1060 – 15.IX.2014</w:t>
      </w:r>
      <w:r w:rsidRPr="00F124BC">
        <w:rPr>
          <w:rFonts w:asciiTheme="minorHAnsi" w:eastAsia="SimSun" w:hAnsiTheme="minorHAnsi"/>
          <w:lang w:val="ru-RU"/>
        </w:rPr>
        <w:t xml:space="preserve">) </w:t>
      </w:r>
      <w:r w:rsidRPr="00F124BC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F124BC">
        <w:rPr>
          <w:rFonts w:eastAsia="SimSun"/>
          <w:lang w:val="ru-RU"/>
        </w:rPr>
        <w:t>13</w:t>
      </w:r>
      <w:r w:rsidR="00040AB7" w:rsidRPr="00F124BC">
        <w:rPr>
          <w:rFonts w:eastAsia="SimSun"/>
          <w:lang w:val="ru-RU"/>
        </w:rPr>
        <w:t>4</w:t>
      </w:r>
      <w:r w:rsidRPr="00F124BC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5B2DC3" w:rsidRPr="001D0AC7" w14:paraId="3BB36F94" w14:textId="77777777" w:rsidTr="001D0AC7">
        <w:trPr>
          <w:cantSplit/>
          <w:tblHeader/>
        </w:trPr>
        <w:tc>
          <w:tcPr>
            <w:tcW w:w="2977" w:type="dxa"/>
            <w:hideMark/>
          </w:tcPr>
          <w:p w14:paraId="57FCCF63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D0AC7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18ACF3F7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3E180CE5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1D0AC7" w14:paraId="239271BC" w14:textId="77777777" w:rsidTr="001D0AC7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D0AC7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1D0AC7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42209B2" w14:textId="77777777" w:rsidR="005B2DC3" w:rsidRPr="00F124BC" w:rsidRDefault="005B2DC3" w:rsidP="00F124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jc w:val="left"/>
        <w:rPr>
          <w:rFonts w:cs="Calibri"/>
          <w:b/>
          <w:lang w:val="ru-RU"/>
        </w:rPr>
      </w:pPr>
      <w:r w:rsidRPr="00F124BC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F124BC">
        <w:rPr>
          <w:rFonts w:cs="Calibri"/>
          <w:b/>
          <w:i/>
          <w:color w:val="00B050"/>
          <w:lang w:val="ru-RU"/>
        </w:rPr>
        <w:tab/>
      </w:r>
      <w:r w:rsidRPr="00F124BC">
        <w:rPr>
          <w:rFonts w:cs="Calibri"/>
          <w:b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969"/>
      </w:tblGrid>
      <w:tr w:rsidR="00040AB7" w:rsidRPr="001D0AC7" w14:paraId="0BFD9562" w14:textId="77777777" w:rsidTr="001D0AC7">
        <w:trPr>
          <w:trHeight w:val="818"/>
        </w:trPr>
        <w:tc>
          <w:tcPr>
            <w:tcW w:w="2977" w:type="dxa"/>
          </w:tcPr>
          <w:p w14:paraId="57ED36D7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>DSLmobil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</w:t>
            </w:r>
          </w:p>
          <w:p w14:paraId="425DB497" w14:textId="77777777" w:rsidR="00040AB7" w:rsidRPr="001D0AC7" w:rsidRDefault="00040AB7" w:rsidP="00BA67B1">
            <w:pPr>
              <w:widowControl w:val="0"/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Buergermeister-Mueller-Strasse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 xml:space="preserve"> 4</w:t>
            </w:r>
          </w:p>
          <w:p w14:paraId="1FE5E092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D-86663 ASBACH-BAEUMENHEIM</w:t>
            </w:r>
          </w:p>
        </w:tc>
        <w:tc>
          <w:tcPr>
            <w:tcW w:w="2268" w:type="dxa"/>
          </w:tcPr>
          <w:p w14:paraId="50E5011A" w14:textId="77777777" w:rsidR="00040AB7" w:rsidRPr="001D0AC7" w:rsidRDefault="00040AB7" w:rsidP="00BA67B1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DSLMOB</w:t>
            </w:r>
          </w:p>
        </w:tc>
        <w:tc>
          <w:tcPr>
            <w:tcW w:w="3969" w:type="dxa"/>
          </w:tcPr>
          <w:p w14:paraId="7C6827E5" w14:textId="77777777" w:rsidR="00040AB7" w:rsidRPr="001D0AC7" w:rsidRDefault="00040AB7" w:rsidP="006709F0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 xml:space="preserve">Mr Christian </w:t>
            </w:r>
            <w:proofErr w:type="spellStart"/>
            <w:r w:rsidRPr="001D0AC7">
              <w:rPr>
                <w:rFonts w:cstheme="minorBidi"/>
                <w:sz w:val="18"/>
                <w:szCs w:val="18"/>
                <w:lang w:val="ru-RU"/>
              </w:rPr>
              <w:t>Gloeggler</w:t>
            </w:r>
            <w:proofErr w:type="spellEnd"/>
          </w:p>
          <w:p w14:paraId="42CF7A25" w14:textId="7927E85B" w:rsidR="00040AB7" w:rsidRPr="001D0AC7" w:rsidRDefault="006709F0" w:rsidP="006709F0">
            <w:pPr>
              <w:tabs>
                <w:tab w:val="clear" w:pos="567"/>
                <w:tab w:val="left" w:pos="743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Тел.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+49 906 204311 14</w:t>
            </w:r>
          </w:p>
          <w:p w14:paraId="2C8DC452" w14:textId="7E89610D" w:rsidR="00040AB7" w:rsidRPr="001D0AC7" w:rsidRDefault="006709F0" w:rsidP="006709F0">
            <w:pPr>
              <w:tabs>
                <w:tab w:val="clear" w:pos="567"/>
                <w:tab w:val="left" w:pos="743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Факс: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+49 906 204311 99</w:t>
            </w:r>
          </w:p>
          <w:p w14:paraId="55B14053" w14:textId="0AD3E378" w:rsidR="00040AB7" w:rsidRPr="001D0AC7" w:rsidRDefault="006709F0" w:rsidP="006709F0">
            <w:pPr>
              <w:tabs>
                <w:tab w:val="clear" w:pos="567"/>
                <w:tab w:val="left" w:pos="743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cstheme="minorBidi"/>
                <w:sz w:val="18"/>
                <w:szCs w:val="18"/>
                <w:lang w:val="ru-RU"/>
              </w:rPr>
              <w:t>christian.gloeggler@dslmobil.de</w:t>
            </w:r>
            <w:r w:rsidR="003D65DD" w:rsidRPr="001D0A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A58934A" w14:textId="77777777" w:rsidR="00040AB7" w:rsidRPr="001D0AC7" w:rsidRDefault="00040AB7" w:rsidP="00040AB7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969"/>
      </w:tblGrid>
      <w:tr w:rsidR="00040AB7" w:rsidRPr="001D0AC7" w14:paraId="4977D5F7" w14:textId="77777777" w:rsidTr="001D0AC7">
        <w:trPr>
          <w:trHeight w:val="818"/>
        </w:trPr>
        <w:tc>
          <w:tcPr>
            <w:tcW w:w="2977" w:type="dxa"/>
          </w:tcPr>
          <w:p w14:paraId="53174AAF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>ho.Systeme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 &amp; Co.KG</w:t>
            </w:r>
          </w:p>
          <w:p w14:paraId="3F98FC62" w14:textId="77777777" w:rsidR="00040AB7" w:rsidRPr="001D0AC7" w:rsidRDefault="00040AB7" w:rsidP="00BA67B1">
            <w:pPr>
              <w:widowControl w:val="0"/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Kreisstrasse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 xml:space="preserve"> 10</w:t>
            </w:r>
          </w:p>
          <w:p w14:paraId="6B170926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D-33790 HALLE (WESTFALEN)</w:t>
            </w:r>
          </w:p>
        </w:tc>
        <w:tc>
          <w:tcPr>
            <w:tcW w:w="2268" w:type="dxa"/>
          </w:tcPr>
          <w:p w14:paraId="6DC6F6EE" w14:textId="77777777" w:rsidR="00040AB7" w:rsidRPr="001D0AC7" w:rsidRDefault="00040AB7" w:rsidP="00BA67B1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HOSYST</w:t>
            </w:r>
          </w:p>
        </w:tc>
        <w:tc>
          <w:tcPr>
            <w:tcW w:w="3969" w:type="dxa"/>
          </w:tcPr>
          <w:p w14:paraId="04FBF9AE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1D0AC7">
              <w:rPr>
                <w:rFonts w:cstheme="minorBidi"/>
                <w:sz w:val="18"/>
                <w:szCs w:val="18"/>
                <w:lang w:val="ru-RU"/>
              </w:rPr>
              <w:t>Sven</w:t>
            </w:r>
            <w:proofErr w:type="spellEnd"/>
            <w:r w:rsidRPr="001D0A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0AC7">
              <w:rPr>
                <w:rFonts w:cstheme="minorBidi"/>
                <w:sz w:val="18"/>
                <w:szCs w:val="18"/>
                <w:lang w:val="ru-RU"/>
              </w:rPr>
              <w:t>Reichelt</w:t>
            </w:r>
            <w:proofErr w:type="spellEnd"/>
          </w:p>
          <w:p w14:paraId="51A64D5E" w14:textId="0ADC0A70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Тел.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+49 5201 97177311</w:t>
            </w:r>
          </w:p>
          <w:p w14:paraId="73F30216" w14:textId="7D1DEEAF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Факс: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+49 5201 97177177</w:t>
            </w:r>
          </w:p>
          <w:p w14:paraId="4CA3F842" w14:textId="6207A940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cstheme="minorBidi"/>
                <w:sz w:val="18"/>
                <w:szCs w:val="18"/>
                <w:lang w:val="ru-RU"/>
              </w:rPr>
              <w:t>sven.reichelt@hosysteme.de</w:t>
            </w:r>
            <w:r w:rsidR="003D65DD" w:rsidRPr="001D0A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5584458" w14:textId="77777777" w:rsidR="00040AB7" w:rsidRPr="001D0AC7" w:rsidRDefault="00040AB7" w:rsidP="00040AB7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969"/>
      </w:tblGrid>
      <w:tr w:rsidR="00040AB7" w:rsidRPr="001D0AC7" w14:paraId="26CDD5CA" w14:textId="77777777" w:rsidTr="001D0AC7">
        <w:trPr>
          <w:trHeight w:val="818"/>
        </w:trPr>
        <w:tc>
          <w:tcPr>
            <w:tcW w:w="2977" w:type="dxa"/>
          </w:tcPr>
          <w:p w14:paraId="76428EC0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WEMACOM </w:t>
            </w: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>Breitband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</w:t>
            </w:r>
          </w:p>
          <w:p w14:paraId="726B5116" w14:textId="77777777" w:rsidR="00040AB7" w:rsidRPr="001D0AC7" w:rsidRDefault="00040AB7" w:rsidP="00BA67B1">
            <w:pPr>
              <w:widowControl w:val="0"/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Zeppelinstrasse</w:t>
            </w:r>
            <w:proofErr w:type="spellEnd"/>
            <w:r w:rsidRPr="001D0AC7">
              <w:rPr>
                <w:rFonts w:eastAsia="SimSun" w:cs="Calibri"/>
                <w:sz w:val="18"/>
                <w:szCs w:val="18"/>
                <w:lang w:val="ru-RU"/>
              </w:rPr>
              <w:t xml:space="preserve"> 1</w:t>
            </w:r>
          </w:p>
          <w:p w14:paraId="1A12A438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eastAsia="SimSun" w:cs="Calibri"/>
                <w:sz w:val="18"/>
                <w:szCs w:val="18"/>
                <w:lang w:val="ru-RU"/>
              </w:rPr>
              <w:t>D-19061 SCHWERIN</w:t>
            </w:r>
          </w:p>
        </w:tc>
        <w:tc>
          <w:tcPr>
            <w:tcW w:w="2268" w:type="dxa"/>
          </w:tcPr>
          <w:p w14:paraId="5832A91F" w14:textId="77777777" w:rsidR="00040AB7" w:rsidRPr="001D0AC7" w:rsidRDefault="00040AB7" w:rsidP="00BA67B1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D0AC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WECB22</w:t>
            </w:r>
          </w:p>
        </w:tc>
        <w:tc>
          <w:tcPr>
            <w:tcW w:w="3969" w:type="dxa"/>
          </w:tcPr>
          <w:p w14:paraId="2A8EED9E" w14:textId="77777777" w:rsidR="00040AB7" w:rsidRPr="001D0AC7" w:rsidRDefault="00040AB7" w:rsidP="00BA67B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1D0AC7">
              <w:rPr>
                <w:rFonts w:cstheme="minorBidi"/>
                <w:sz w:val="18"/>
                <w:szCs w:val="18"/>
                <w:lang w:val="ru-RU"/>
              </w:rPr>
              <w:t>Sven</w:t>
            </w:r>
            <w:proofErr w:type="spellEnd"/>
            <w:r w:rsidRPr="001D0A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0AC7">
              <w:rPr>
                <w:rFonts w:cstheme="minorBidi"/>
                <w:sz w:val="18"/>
                <w:szCs w:val="18"/>
                <w:lang w:val="ru-RU"/>
              </w:rPr>
              <w:t>Kaeding</w:t>
            </w:r>
            <w:proofErr w:type="spellEnd"/>
          </w:p>
          <w:p w14:paraId="483E9AB1" w14:textId="0953ACDD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Тел.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>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+49 385 755 4811</w:t>
            </w:r>
          </w:p>
          <w:p w14:paraId="24C15F67" w14:textId="2123BBDE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Факс: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  <w:t>+49 385 755 1234</w:t>
            </w:r>
          </w:p>
          <w:p w14:paraId="2975C9DC" w14:textId="1F454D13" w:rsidR="00040AB7" w:rsidRPr="001D0AC7" w:rsidRDefault="006709F0" w:rsidP="000E5A93">
            <w:pPr>
              <w:tabs>
                <w:tab w:val="clear" w:pos="567"/>
                <w:tab w:val="left" w:pos="880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1D0AC7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040AB7" w:rsidRPr="001D0AC7">
              <w:rPr>
                <w:rFonts w:cstheme="minorBidi"/>
                <w:sz w:val="18"/>
                <w:szCs w:val="18"/>
                <w:lang w:val="ru-RU"/>
              </w:rPr>
              <w:tab/>
            </w:r>
            <w:r w:rsidR="003D65DD" w:rsidRPr="00B5045E">
              <w:rPr>
                <w:rFonts w:cstheme="minorBidi"/>
                <w:sz w:val="18"/>
                <w:szCs w:val="18"/>
                <w:lang w:val="ru-RU"/>
              </w:rPr>
              <w:t>sven.kaeding@wemacom.de</w:t>
            </w:r>
            <w:r w:rsidR="003D65DD" w:rsidRPr="001D0AC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EC54E20" w14:textId="77777777" w:rsidR="00084A98" w:rsidRPr="00F124BC" w:rsidRDefault="00084A98" w:rsidP="00BF4C23">
      <w:pPr>
        <w:pStyle w:val="Heading20"/>
        <w:keepLines/>
        <w:spacing w:before="1560"/>
        <w:rPr>
          <w:szCs w:val="22"/>
          <w:lang w:val="ru-RU"/>
        </w:rPr>
      </w:pPr>
      <w:r w:rsidRPr="00F124BC">
        <w:rPr>
          <w:szCs w:val="22"/>
          <w:lang w:val="ru-RU"/>
        </w:rPr>
        <w:t xml:space="preserve">Список </w:t>
      </w:r>
      <w:proofErr w:type="spellStart"/>
      <w:r w:rsidRPr="00F124BC">
        <w:rPr>
          <w:szCs w:val="22"/>
          <w:lang w:val="ru-RU"/>
        </w:rPr>
        <w:t>зоновых</w:t>
      </w:r>
      <w:proofErr w:type="spellEnd"/>
      <w:r w:rsidRPr="00F124BC">
        <w:rPr>
          <w:szCs w:val="22"/>
          <w:lang w:val="ru-RU"/>
        </w:rPr>
        <w:t>/сетевых кодов сигнализации (SANC)</w:t>
      </w:r>
      <w:r w:rsidRPr="00F124BC">
        <w:rPr>
          <w:szCs w:val="22"/>
          <w:lang w:val="ru-RU"/>
        </w:rPr>
        <w:br/>
        <w:t>(</w:t>
      </w:r>
      <w:r w:rsidRPr="00F124BC">
        <w:rPr>
          <w:lang w:val="ru-RU"/>
        </w:rPr>
        <w:t xml:space="preserve">Дополнение к </w:t>
      </w:r>
      <w:r w:rsidRPr="00F124BC">
        <w:rPr>
          <w:szCs w:val="22"/>
          <w:lang w:val="ru-RU"/>
        </w:rPr>
        <w:t>Рекомендации МСЭ-Т Q.708 (03/1999))</w:t>
      </w:r>
      <w:r w:rsidRPr="00F124BC">
        <w:rPr>
          <w:szCs w:val="22"/>
          <w:lang w:val="ru-RU"/>
        </w:rPr>
        <w:br/>
        <w:t>(по состоянию на 1 июня 2017 г.)</w:t>
      </w:r>
    </w:p>
    <w:p w14:paraId="7253274B" w14:textId="34AF9B73" w:rsidR="00084A98" w:rsidRPr="00F124BC" w:rsidRDefault="00084A98" w:rsidP="00BF4C2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F124BC">
        <w:rPr>
          <w:lang w:val="ru-RU"/>
        </w:rPr>
        <w:t>(Приложение к Оперативному бюллетеню МСЭ № 1125 – 1.VI.2017)</w:t>
      </w:r>
      <w:r w:rsidRPr="00F124BC">
        <w:rPr>
          <w:lang w:val="ru-RU"/>
        </w:rPr>
        <w:br/>
        <w:t>(Поправка № 1</w:t>
      </w:r>
      <w:r w:rsidR="00BF4C23" w:rsidRPr="00F124BC">
        <w:rPr>
          <w:lang w:val="ru-RU"/>
        </w:rPr>
        <w:t>9</w:t>
      </w:r>
      <w:r w:rsidRPr="00F124BC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084A98" w:rsidRPr="00F124BC" w14:paraId="4C53D26B" w14:textId="77777777" w:rsidTr="00BA67B1">
        <w:trPr>
          <w:trHeight w:val="240"/>
        </w:trPr>
        <w:tc>
          <w:tcPr>
            <w:tcW w:w="9288" w:type="dxa"/>
            <w:gridSpan w:val="3"/>
          </w:tcPr>
          <w:p w14:paraId="7B176A3E" w14:textId="77777777" w:rsidR="00084A98" w:rsidRPr="00F124BC" w:rsidRDefault="00084A98" w:rsidP="00BA67B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F124BC">
              <w:rPr>
                <w:b/>
                <w:lang w:val="ru-RU"/>
              </w:rPr>
              <w:t>Нумерационный порядок</w:t>
            </w:r>
            <w:r w:rsidRPr="00F124BC">
              <w:rPr>
                <w:b/>
                <w:lang w:val="ru-RU"/>
              </w:rPr>
              <w:tab/>
            </w:r>
            <w:r w:rsidRPr="00F124BC">
              <w:rPr>
                <w:b/>
                <w:bCs/>
                <w:lang w:val="ru-RU"/>
              </w:rPr>
              <w:t>ADD</w:t>
            </w:r>
          </w:p>
        </w:tc>
      </w:tr>
      <w:tr w:rsidR="00084A98" w:rsidRPr="00F124BC" w14:paraId="076988CD" w14:textId="77777777" w:rsidTr="00BA67B1">
        <w:trPr>
          <w:trHeight w:val="240"/>
        </w:trPr>
        <w:tc>
          <w:tcPr>
            <w:tcW w:w="909" w:type="dxa"/>
          </w:tcPr>
          <w:p w14:paraId="46BC437D" w14:textId="77777777" w:rsidR="00084A98" w:rsidRPr="00F124BC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3F75EC79" w14:textId="64382544" w:rsidR="00084A98" w:rsidRPr="00F124BC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bCs/>
                <w:sz w:val="18"/>
                <w:szCs w:val="22"/>
                <w:lang w:val="ru-RU" w:eastAsia="en-GB"/>
              </w:rPr>
              <w:t>5-</w:t>
            </w:r>
            <w:r w:rsidR="007F1665" w:rsidRPr="00F124BC">
              <w:rPr>
                <w:bCs/>
                <w:sz w:val="18"/>
                <w:szCs w:val="22"/>
                <w:lang w:val="ru-RU" w:eastAsia="en-GB"/>
              </w:rPr>
              <w:t>095</w:t>
            </w:r>
          </w:p>
        </w:tc>
        <w:tc>
          <w:tcPr>
            <w:tcW w:w="7470" w:type="dxa"/>
          </w:tcPr>
          <w:p w14:paraId="29FDC489" w14:textId="7C7FA041" w:rsidR="00084A98" w:rsidRPr="00F124BC" w:rsidRDefault="007F1665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084A98" w:rsidRPr="00F124BC" w14:paraId="1D8A750F" w14:textId="77777777" w:rsidTr="00BA67B1">
        <w:trPr>
          <w:trHeight w:val="240"/>
        </w:trPr>
        <w:tc>
          <w:tcPr>
            <w:tcW w:w="9288" w:type="dxa"/>
            <w:gridSpan w:val="3"/>
          </w:tcPr>
          <w:p w14:paraId="76B1C975" w14:textId="77777777" w:rsidR="00084A98" w:rsidRPr="00F124BC" w:rsidRDefault="00084A98" w:rsidP="00BA67B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F124BC">
              <w:rPr>
                <w:b/>
                <w:lang w:val="ru-RU"/>
              </w:rPr>
              <w:t>Алфавитный порядок</w:t>
            </w:r>
            <w:r w:rsidRPr="00F124BC">
              <w:rPr>
                <w:b/>
                <w:lang w:val="ru-RU"/>
              </w:rPr>
              <w:tab/>
              <w:t>ADD</w:t>
            </w:r>
          </w:p>
        </w:tc>
      </w:tr>
      <w:tr w:rsidR="00084A98" w:rsidRPr="00F124BC" w14:paraId="0879AA7A" w14:textId="77777777" w:rsidTr="00BA67B1">
        <w:trPr>
          <w:trHeight w:val="240"/>
        </w:trPr>
        <w:tc>
          <w:tcPr>
            <w:tcW w:w="909" w:type="dxa"/>
          </w:tcPr>
          <w:p w14:paraId="63B9751F" w14:textId="77777777" w:rsidR="00084A98" w:rsidRPr="00F124BC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5CCF1AB3" w14:textId="58F9DAA0" w:rsidR="00084A98" w:rsidRPr="00F124BC" w:rsidRDefault="007F1665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124BC">
              <w:rPr>
                <w:bCs/>
                <w:sz w:val="18"/>
                <w:szCs w:val="22"/>
                <w:lang w:val="ru-RU" w:eastAsia="en-GB"/>
              </w:rPr>
              <w:t>5-095</w:t>
            </w:r>
          </w:p>
        </w:tc>
        <w:tc>
          <w:tcPr>
            <w:tcW w:w="7470" w:type="dxa"/>
          </w:tcPr>
          <w:p w14:paraId="10402936" w14:textId="0718BCD5" w:rsidR="00084A98" w:rsidRPr="00F124BC" w:rsidRDefault="007F1665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124BC">
              <w:rPr>
                <w:sz w:val="18"/>
                <w:szCs w:val="18"/>
                <w:lang w:val="ru-RU"/>
              </w:rPr>
              <w:t>Французская Полинезия (французская заморская территория)</w:t>
            </w:r>
          </w:p>
        </w:tc>
      </w:tr>
    </w:tbl>
    <w:p w14:paraId="3E8DC417" w14:textId="77777777" w:rsidR="00084A98" w:rsidRPr="00F124BC" w:rsidRDefault="00084A98" w:rsidP="00084A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124BC">
        <w:rPr>
          <w:position w:val="6"/>
          <w:sz w:val="16"/>
          <w:szCs w:val="16"/>
          <w:lang w:val="ru-RU"/>
        </w:rPr>
        <w:t>____________</w:t>
      </w:r>
    </w:p>
    <w:p w14:paraId="5FA881EB" w14:textId="77777777" w:rsidR="00084A98" w:rsidRPr="00F124BC" w:rsidRDefault="00084A98" w:rsidP="00084A98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F124BC">
        <w:rPr>
          <w:sz w:val="16"/>
          <w:szCs w:val="16"/>
          <w:lang w:val="ru-RU"/>
        </w:rPr>
        <w:t>SANC:</w:t>
      </w:r>
      <w:r w:rsidRPr="00F124BC">
        <w:rPr>
          <w:sz w:val="16"/>
          <w:szCs w:val="16"/>
          <w:lang w:val="ru-RU"/>
        </w:rPr>
        <w:tab/>
      </w:r>
      <w:proofErr w:type="spellStart"/>
      <w:r w:rsidRPr="00F124BC">
        <w:rPr>
          <w:sz w:val="16"/>
          <w:szCs w:val="16"/>
          <w:lang w:val="ru-RU"/>
        </w:rPr>
        <w:t>Зоновый</w:t>
      </w:r>
      <w:proofErr w:type="spellEnd"/>
      <w:r w:rsidRPr="00F124BC">
        <w:rPr>
          <w:sz w:val="16"/>
          <w:szCs w:val="16"/>
          <w:lang w:val="ru-RU"/>
        </w:rPr>
        <w:t>/сетевой код сигнализации.</w:t>
      </w:r>
      <w:r w:rsidRPr="00F124BC">
        <w:rPr>
          <w:sz w:val="16"/>
          <w:szCs w:val="16"/>
          <w:lang w:val="ru-RU"/>
        </w:rPr>
        <w:br/>
      </w:r>
      <w:r w:rsidRPr="00F124BC">
        <w:rPr>
          <w:sz w:val="16"/>
          <w:szCs w:val="16"/>
          <w:lang w:val="ru-RU"/>
        </w:rPr>
        <w:tab/>
      </w:r>
      <w:proofErr w:type="spellStart"/>
      <w:r w:rsidRPr="00F124BC">
        <w:rPr>
          <w:sz w:val="16"/>
          <w:szCs w:val="16"/>
          <w:lang w:val="ru-RU"/>
        </w:rPr>
        <w:t>Signalling</w:t>
      </w:r>
      <w:proofErr w:type="spellEnd"/>
      <w:r w:rsidRPr="00F124BC">
        <w:rPr>
          <w:sz w:val="16"/>
          <w:szCs w:val="16"/>
          <w:lang w:val="ru-RU"/>
        </w:rPr>
        <w:t xml:space="preserve"> Area/Network Code.</w:t>
      </w:r>
    </w:p>
    <w:p w14:paraId="016ABDCA" w14:textId="2F0DDC25" w:rsidR="005B1B90" w:rsidRPr="00F124BC" w:rsidRDefault="005B1B90" w:rsidP="00666C5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124B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F124B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F124B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F124BC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F124BC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F124BC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F124BC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1870B20A" w:rsidR="005B1B90" w:rsidRPr="00F124BC" w:rsidRDefault="005B1B90" w:rsidP="00666C5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F124BC">
        <w:rPr>
          <w:rFonts w:eastAsia="SimSun"/>
          <w:lang w:val="ru-RU"/>
        </w:rPr>
        <w:t xml:space="preserve">(Приложение к Оперативному бюллетеню МСЭ № </w:t>
      </w:r>
      <w:r w:rsidRPr="00F124BC">
        <w:rPr>
          <w:rFonts w:eastAsia="SimSun"/>
          <w:bCs/>
          <w:lang w:val="ru-RU"/>
        </w:rPr>
        <w:t>11</w:t>
      </w:r>
      <w:r w:rsidR="00C2621B" w:rsidRPr="00F124BC">
        <w:rPr>
          <w:rFonts w:eastAsia="SimSun"/>
          <w:bCs/>
          <w:lang w:val="ru-RU"/>
        </w:rPr>
        <w:t>9</w:t>
      </w:r>
      <w:r w:rsidRPr="00F124BC">
        <w:rPr>
          <w:rFonts w:eastAsia="SimSun"/>
          <w:bCs/>
          <w:lang w:val="ru-RU"/>
        </w:rPr>
        <w:t xml:space="preserve">9 – </w:t>
      </w:r>
      <w:r w:rsidR="00570C27" w:rsidRPr="00F124BC">
        <w:rPr>
          <w:lang w:val="ru-RU"/>
        </w:rPr>
        <w:t>1.VII.2020</w:t>
      </w:r>
      <w:r w:rsidRPr="00F124BC">
        <w:rPr>
          <w:rFonts w:eastAsia="SimSun"/>
          <w:lang w:val="ru-RU"/>
        </w:rPr>
        <w:t>)</w:t>
      </w:r>
      <w:r w:rsidRPr="00F124BC">
        <w:rPr>
          <w:rFonts w:eastAsia="SimSun"/>
          <w:lang w:val="ru-RU"/>
        </w:rPr>
        <w:br/>
        <w:t xml:space="preserve">(Поправка № </w:t>
      </w:r>
      <w:r w:rsidR="00BF4C23" w:rsidRPr="00F124BC">
        <w:rPr>
          <w:rFonts w:eastAsia="SimSun"/>
          <w:bCs/>
          <w:lang w:val="ru-RU"/>
        </w:rPr>
        <w:t>34</w:t>
      </w:r>
      <w:r w:rsidRPr="00F124BC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60"/>
        <w:gridCol w:w="4394"/>
      </w:tblGrid>
      <w:tr w:rsidR="005B2DC3" w:rsidRPr="00F124BC" w14:paraId="5BC967AE" w14:textId="77777777" w:rsidTr="00F124BC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F124BC" w:rsidRDefault="005B2DC3" w:rsidP="00804430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14:paraId="3C791AD3" w14:textId="77777777" w:rsidR="005B2DC3" w:rsidRPr="00F124BC" w:rsidRDefault="005B2DC3" w:rsidP="00804430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394" w:type="dxa"/>
            <w:vMerge w:val="restart"/>
            <w:shd w:val="clear" w:color="auto" w:fill="auto"/>
            <w:vAlign w:val="bottom"/>
          </w:tcPr>
          <w:p w14:paraId="0D06DFEE" w14:textId="77777777" w:rsidR="005B2DC3" w:rsidRPr="00F124BC" w:rsidRDefault="005B2DC3" w:rsidP="00804430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F124B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F124BC" w14:paraId="010E78C7" w14:textId="77777777" w:rsidTr="00F124BC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F124BC" w:rsidRDefault="005B2DC3" w:rsidP="00804430">
            <w:pPr>
              <w:pStyle w:val="Tablehead0"/>
              <w:jc w:val="left"/>
              <w:rPr>
                <w:lang w:val="ru-RU"/>
              </w:rPr>
            </w:pPr>
            <w:r w:rsidRPr="00F124BC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F124BC" w:rsidRDefault="005B2DC3" w:rsidP="00804430">
            <w:pPr>
              <w:pStyle w:val="Tablehead0"/>
              <w:jc w:val="left"/>
              <w:rPr>
                <w:lang w:val="ru-RU"/>
              </w:rPr>
            </w:pPr>
            <w:r w:rsidRPr="00F124BC">
              <w:rPr>
                <w:lang w:val="ru-RU"/>
              </w:rPr>
              <w:t>DEC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F124BC" w:rsidRDefault="005B2DC3" w:rsidP="00804430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F124BC" w:rsidRDefault="005B2DC3" w:rsidP="00804430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60"/>
        <w:gridCol w:w="4394"/>
      </w:tblGrid>
      <w:tr w:rsidR="00BF4C23" w:rsidRPr="00F124BC" w14:paraId="1706879A" w14:textId="77777777" w:rsidTr="00F124BC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152A5A" w14:textId="0D472A51" w:rsidR="00BF4C23" w:rsidRPr="00F124BC" w:rsidRDefault="00BF4C23" w:rsidP="00BA67B1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F124BC">
              <w:rPr>
                <w:b/>
                <w:bCs/>
                <w:lang w:val="ru-RU"/>
              </w:rPr>
              <w:t>Французская Полинезия</w:t>
            </w:r>
            <w:r w:rsidRPr="00F124BC">
              <w:rPr>
                <w:b/>
                <w:bCs/>
                <w:lang w:val="ru-RU"/>
              </w:rPr>
              <w:tab/>
              <w:t>SUP</w:t>
            </w:r>
          </w:p>
        </w:tc>
      </w:tr>
      <w:tr w:rsidR="00BF4C23" w:rsidRPr="00F124BC" w14:paraId="009920E0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8CEEAB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5-094-2</w:t>
            </w:r>
          </w:p>
        </w:tc>
        <w:tc>
          <w:tcPr>
            <w:tcW w:w="909" w:type="dxa"/>
            <w:shd w:val="clear" w:color="auto" w:fill="auto"/>
          </w:tcPr>
          <w:p w14:paraId="69ACFA26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10994</w:t>
            </w:r>
          </w:p>
        </w:tc>
        <w:tc>
          <w:tcPr>
            <w:tcW w:w="2860" w:type="dxa"/>
            <w:shd w:val="clear" w:color="auto" w:fill="auto"/>
          </w:tcPr>
          <w:p w14:paraId="2C05708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Centre </w:t>
            </w:r>
            <w:proofErr w:type="spellStart"/>
            <w:r w:rsidRPr="00F124BC">
              <w:rPr>
                <w:bCs w:val="0"/>
                <w:lang w:val="ru-RU"/>
              </w:rPr>
              <w:t>de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commutation</w:t>
            </w:r>
            <w:proofErr w:type="spellEnd"/>
            <w:r w:rsidRPr="00F124BC">
              <w:rPr>
                <w:bCs w:val="0"/>
                <w:lang w:val="ru-RU"/>
              </w:rPr>
              <w:t xml:space="preserve">, </w:t>
            </w:r>
            <w:proofErr w:type="spellStart"/>
            <w:r w:rsidRPr="00F124BC">
              <w:rPr>
                <w:bCs w:val="0"/>
                <w:lang w:val="ru-RU"/>
              </w:rPr>
              <w:t>Papeete</w:t>
            </w:r>
            <w:proofErr w:type="spellEnd"/>
          </w:p>
        </w:tc>
        <w:tc>
          <w:tcPr>
            <w:tcW w:w="4394" w:type="dxa"/>
          </w:tcPr>
          <w:p w14:paraId="67BAB40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Tikiphone</w:t>
            </w:r>
            <w:proofErr w:type="spellEnd"/>
          </w:p>
        </w:tc>
      </w:tr>
      <w:tr w:rsidR="00BF4C23" w:rsidRPr="00F124BC" w14:paraId="3ED72665" w14:textId="77777777" w:rsidTr="00F124B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D8EEAEC" w14:textId="63FC8B5B" w:rsidR="00BF4C23" w:rsidRPr="00F124BC" w:rsidRDefault="00BF4C23" w:rsidP="00BA67B1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F124BC">
              <w:rPr>
                <w:b/>
                <w:bCs/>
                <w:lang w:val="ru-RU"/>
              </w:rPr>
              <w:t>Французская Полинезия</w:t>
            </w:r>
            <w:r w:rsidRPr="00F124BC">
              <w:rPr>
                <w:b/>
                <w:bCs/>
                <w:lang w:val="ru-RU"/>
              </w:rPr>
              <w:tab/>
              <w:t>LIR</w:t>
            </w:r>
          </w:p>
        </w:tc>
      </w:tr>
      <w:tr w:rsidR="00BF4C23" w:rsidRPr="00F124BC" w14:paraId="5F564915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E8BAAE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5-094-0</w:t>
            </w:r>
          </w:p>
        </w:tc>
        <w:tc>
          <w:tcPr>
            <w:tcW w:w="909" w:type="dxa"/>
            <w:shd w:val="clear" w:color="auto" w:fill="auto"/>
          </w:tcPr>
          <w:p w14:paraId="214EA06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10992</w:t>
            </w:r>
          </w:p>
        </w:tc>
        <w:tc>
          <w:tcPr>
            <w:tcW w:w="2860" w:type="dxa"/>
            <w:shd w:val="clear" w:color="auto" w:fill="auto"/>
          </w:tcPr>
          <w:p w14:paraId="606C0DD8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C4 METASWITCH</w:t>
            </w:r>
          </w:p>
        </w:tc>
        <w:tc>
          <w:tcPr>
            <w:tcW w:w="4394" w:type="dxa"/>
          </w:tcPr>
          <w:p w14:paraId="2C5BF86D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Onati</w:t>
            </w:r>
            <w:proofErr w:type="spellEnd"/>
          </w:p>
        </w:tc>
      </w:tr>
      <w:tr w:rsidR="00BF4C23" w:rsidRPr="00F124BC" w14:paraId="339C17A3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3EA28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5-094-1</w:t>
            </w:r>
          </w:p>
        </w:tc>
        <w:tc>
          <w:tcPr>
            <w:tcW w:w="909" w:type="dxa"/>
            <w:shd w:val="clear" w:color="auto" w:fill="auto"/>
          </w:tcPr>
          <w:p w14:paraId="59ED6D68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10993</w:t>
            </w:r>
          </w:p>
        </w:tc>
        <w:tc>
          <w:tcPr>
            <w:tcW w:w="2860" w:type="dxa"/>
            <w:shd w:val="clear" w:color="auto" w:fill="auto"/>
          </w:tcPr>
          <w:p w14:paraId="048B0541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C4 METASWITCH</w:t>
            </w:r>
          </w:p>
        </w:tc>
        <w:tc>
          <w:tcPr>
            <w:tcW w:w="4394" w:type="dxa"/>
          </w:tcPr>
          <w:p w14:paraId="64553340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Onati</w:t>
            </w:r>
            <w:proofErr w:type="spellEnd"/>
          </w:p>
        </w:tc>
      </w:tr>
      <w:tr w:rsidR="00BF4C23" w:rsidRPr="00F124BC" w14:paraId="35BF8DE9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438596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5-094-6</w:t>
            </w:r>
          </w:p>
        </w:tc>
        <w:tc>
          <w:tcPr>
            <w:tcW w:w="909" w:type="dxa"/>
            <w:shd w:val="clear" w:color="auto" w:fill="auto"/>
          </w:tcPr>
          <w:p w14:paraId="676875E6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10998</w:t>
            </w:r>
          </w:p>
        </w:tc>
        <w:tc>
          <w:tcPr>
            <w:tcW w:w="2860" w:type="dxa"/>
            <w:shd w:val="clear" w:color="auto" w:fill="auto"/>
          </w:tcPr>
          <w:p w14:paraId="2D7FF16A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MSC NGN HDP</w:t>
            </w:r>
          </w:p>
        </w:tc>
        <w:tc>
          <w:tcPr>
            <w:tcW w:w="4394" w:type="dxa"/>
          </w:tcPr>
          <w:p w14:paraId="205D48D3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Onati</w:t>
            </w:r>
            <w:proofErr w:type="spellEnd"/>
          </w:p>
        </w:tc>
      </w:tr>
      <w:tr w:rsidR="00BF4C23" w:rsidRPr="00F124BC" w14:paraId="4A3340DB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B3F38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5-094-7</w:t>
            </w:r>
          </w:p>
        </w:tc>
        <w:tc>
          <w:tcPr>
            <w:tcW w:w="909" w:type="dxa"/>
            <w:shd w:val="clear" w:color="auto" w:fill="auto"/>
          </w:tcPr>
          <w:p w14:paraId="629200EB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10999</w:t>
            </w:r>
          </w:p>
        </w:tc>
        <w:tc>
          <w:tcPr>
            <w:tcW w:w="2860" w:type="dxa"/>
            <w:shd w:val="clear" w:color="auto" w:fill="auto"/>
          </w:tcPr>
          <w:p w14:paraId="163A1BC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MSC NGN FU</w:t>
            </w:r>
          </w:p>
        </w:tc>
        <w:tc>
          <w:tcPr>
            <w:tcW w:w="4394" w:type="dxa"/>
          </w:tcPr>
          <w:p w14:paraId="4E48640E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Onati</w:t>
            </w:r>
            <w:proofErr w:type="spellEnd"/>
          </w:p>
        </w:tc>
      </w:tr>
      <w:tr w:rsidR="00BF4C23" w:rsidRPr="00F124BC" w14:paraId="1AFFB4D1" w14:textId="77777777" w:rsidTr="00F124B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2B4BEE3F" w14:textId="4A598E04" w:rsidR="00BF4C23" w:rsidRPr="00F124BC" w:rsidRDefault="00BF4C23" w:rsidP="00BA67B1">
            <w:pPr>
              <w:pStyle w:val="Normalaftertitle"/>
              <w:keepNext/>
              <w:tabs>
                <w:tab w:val="clear" w:pos="567"/>
                <w:tab w:val="clear" w:pos="1021"/>
                <w:tab w:val="clear" w:pos="1701"/>
                <w:tab w:val="left" w:pos="1164"/>
              </w:tabs>
              <w:spacing w:before="240"/>
              <w:rPr>
                <w:b/>
                <w:bCs/>
                <w:lang w:val="ru-RU"/>
              </w:rPr>
            </w:pPr>
            <w:r w:rsidRPr="00F124BC">
              <w:rPr>
                <w:b/>
                <w:bCs/>
                <w:lang w:val="ru-RU"/>
              </w:rPr>
              <w:t>Германия</w:t>
            </w:r>
            <w:r w:rsidRPr="00F124BC">
              <w:rPr>
                <w:b/>
                <w:bCs/>
                <w:lang w:val="ru-RU"/>
              </w:rPr>
              <w:tab/>
              <w:t>SUP</w:t>
            </w:r>
          </w:p>
        </w:tc>
      </w:tr>
      <w:tr w:rsidR="00BF4C23" w:rsidRPr="00F124BC" w14:paraId="6E926B13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C865CE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5-240-3</w:t>
            </w:r>
          </w:p>
        </w:tc>
        <w:tc>
          <w:tcPr>
            <w:tcW w:w="909" w:type="dxa"/>
            <w:shd w:val="clear" w:color="auto" w:fill="auto"/>
          </w:tcPr>
          <w:p w14:paraId="48F66C4C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12163</w:t>
            </w:r>
          </w:p>
        </w:tc>
        <w:tc>
          <w:tcPr>
            <w:tcW w:w="2860" w:type="dxa"/>
            <w:shd w:val="clear" w:color="auto" w:fill="auto"/>
          </w:tcPr>
          <w:p w14:paraId="30A57EFF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Köln</w:t>
            </w:r>
            <w:proofErr w:type="spellEnd"/>
          </w:p>
        </w:tc>
        <w:tc>
          <w:tcPr>
            <w:tcW w:w="4394" w:type="dxa"/>
          </w:tcPr>
          <w:p w14:paraId="5805B8E1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NetCologne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Gesellschaft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für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Telekommunikation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mbH</w:t>
            </w:r>
            <w:proofErr w:type="spellEnd"/>
          </w:p>
        </w:tc>
      </w:tr>
      <w:tr w:rsidR="00BF4C23" w:rsidRPr="00F124BC" w14:paraId="491059E0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22A1DB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6-237-6</w:t>
            </w:r>
          </w:p>
        </w:tc>
        <w:tc>
          <w:tcPr>
            <w:tcW w:w="909" w:type="dxa"/>
            <w:shd w:val="clear" w:color="auto" w:fill="auto"/>
          </w:tcPr>
          <w:p w14:paraId="05A7FC0B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14190</w:t>
            </w:r>
          </w:p>
        </w:tc>
        <w:tc>
          <w:tcPr>
            <w:tcW w:w="2860" w:type="dxa"/>
            <w:shd w:val="clear" w:color="auto" w:fill="auto"/>
          </w:tcPr>
          <w:p w14:paraId="187CEF4B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Köln</w:t>
            </w:r>
            <w:proofErr w:type="spellEnd"/>
          </w:p>
        </w:tc>
        <w:tc>
          <w:tcPr>
            <w:tcW w:w="4394" w:type="dxa"/>
          </w:tcPr>
          <w:p w14:paraId="0BF4CAAF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NetCologne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Gesellschaft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für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Telekommunikation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mbH</w:t>
            </w:r>
            <w:proofErr w:type="spellEnd"/>
          </w:p>
        </w:tc>
      </w:tr>
      <w:tr w:rsidR="00BF4C23" w:rsidRPr="00F124BC" w14:paraId="3870FC52" w14:textId="77777777" w:rsidTr="00F124B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1354D4B6" w14:textId="0096FE01" w:rsidR="00BF4C23" w:rsidRPr="00F124BC" w:rsidRDefault="00BF4C23" w:rsidP="00BA67B1">
            <w:pPr>
              <w:pStyle w:val="Normalaftertitle"/>
              <w:keepNext/>
              <w:tabs>
                <w:tab w:val="clear" w:pos="567"/>
                <w:tab w:val="clear" w:pos="1021"/>
                <w:tab w:val="clear" w:pos="1701"/>
                <w:tab w:val="left" w:pos="1164"/>
              </w:tabs>
              <w:spacing w:before="240"/>
              <w:rPr>
                <w:b/>
                <w:bCs/>
                <w:lang w:val="ru-RU"/>
              </w:rPr>
            </w:pPr>
            <w:r w:rsidRPr="00F124BC">
              <w:rPr>
                <w:b/>
                <w:bCs/>
                <w:lang w:val="ru-RU"/>
              </w:rPr>
              <w:t>Словения</w:t>
            </w:r>
            <w:r w:rsidRPr="00F124BC">
              <w:rPr>
                <w:b/>
                <w:bCs/>
                <w:lang w:val="ru-RU"/>
              </w:rPr>
              <w:tab/>
              <w:t>SUP</w:t>
            </w:r>
          </w:p>
        </w:tc>
      </w:tr>
      <w:tr w:rsidR="00BF4C23" w:rsidRPr="00F124BC" w14:paraId="3EBAC92F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8CA416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2-182-6</w:t>
            </w:r>
          </w:p>
        </w:tc>
        <w:tc>
          <w:tcPr>
            <w:tcW w:w="909" w:type="dxa"/>
            <w:shd w:val="clear" w:color="auto" w:fill="auto"/>
          </w:tcPr>
          <w:p w14:paraId="6B7FD913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5558</w:t>
            </w:r>
          </w:p>
        </w:tc>
        <w:tc>
          <w:tcPr>
            <w:tcW w:w="2860" w:type="dxa"/>
            <w:shd w:val="clear" w:color="auto" w:fill="auto"/>
          </w:tcPr>
          <w:p w14:paraId="22B79C20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Inlife</w:t>
            </w:r>
            <w:proofErr w:type="spellEnd"/>
            <w:r w:rsidRPr="00F124BC">
              <w:rPr>
                <w:bCs w:val="0"/>
                <w:lang w:val="ru-RU"/>
              </w:rPr>
              <w:t xml:space="preserve"> – LJ1</w:t>
            </w:r>
          </w:p>
        </w:tc>
        <w:tc>
          <w:tcPr>
            <w:tcW w:w="4394" w:type="dxa"/>
          </w:tcPr>
          <w:p w14:paraId="78ED329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Detel</w:t>
            </w:r>
            <w:proofErr w:type="spellEnd"/>
            <w:r w:rsidRPr="00F124BC">
              <w:rPr>
                <w:bCs w:val="0"/>
                <w:lang w:val="ru-RU"/>
              </w:rPr>
              <w:t xml:space="preserve"> Global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6BE01BF7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C4F382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4-232-4</w:t>
            </w:r>
          </w:p>
        </w:tc>
        <w:tc>
          <w:tcPr>
            <w:tcW w:w="909" w:type="dxa"/>
            <w:shd w:val="clear" w:color="auto" w:fill="auto"/>
          </w:tcPr>
          <w:p w14:paraId="04BE7721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10052</w:t>
            </w:r>
          </w:p>
        </w:tc>
        <w:tc>
          <w:tcPr>
            <w:tcW w:w="2860" w:type="dxa"/>
            <w:shd w:val="clear" w:color="auto" w:fill="auto"/>
          </w:tcPr>
          <w:p w14:paraId="19ECE99C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AKTON </w:t>
            </w:r>
            <w:proofErr w:type="spellStart"/>
            <w:r w:rsidRPr="00F124BC">
              <w:rPr>
                <w:bCs w:val="0"/>
                <w:lang w:val="ru-RU"/>
              </w:rPr>
              <w:t>Ljubljana</w:t>
            </w:r>
            <w:proofErr w:type="spellEnd"/>
            <w:r w:rsidRPr="00F124BC">
              <w:rPr>
                <w:bCs w:val="0"/>
                <w:lang w:val="ru-RU"/>
              </w:rPr>
              <w:t xml:space="preserve"> 2</w:t>
            </w:r>
          </w:p>
        </w:tc>
        <w:tc>
          <w:tcPr>
            <w:tcW w:w="4394" w:type="dxa"/>
          </w:tcPr>
          <w:p w14:paraId="30CAB720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AKTON </w:t>
            </w:r>
            <w:proofErr w:type="spellStart"/>
            <w:r w:rsidRPr="00F124BC">
              <w:rPr>
                <w:bCs w:val="0"/>
                <w:lang w:val="ru-RU"/>
              </w:rPr>
              <w:t>Telekomunikacijski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inženiring</w:t>
            </w:r>
            <w:proofErr w:type="spellEnd"/>
            <w:r w:rsidRPr="00F124BC">
              <w:rPr>
                <w:bCs w:val="0"/>
                <w:lang w:val="ru-RU"/>
              </w:rPr>
              <w:t xml:space="preserve">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2A345931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9DCEAA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5-250-0</w:t>
            </w:r>
          </w:p>
        </w:tc>
        <w:tc>
          <w:tcPr>
            <w:tcW w:w="909" w:type="dxa"/>
            <w:shd w:val="clear" w:color="auto" w:fill="auto"/>
          </w:tcPr>
          <w:p w14:paraId="340E140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12240</w:t>
            </w:r>
          </w:p>
        </w:tc>
        <w:tc>
          <w:tcPr>
            <w:tcW w:w="2860" w:type="dxa"/>
            <w:shd w:val="clear" w:color="auto" w:fill="auto"/>
          </w:tcPr>
          <w:p w14:paraId="1B22C981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Inlife</w:t>
            </w:r>
            <w:proofErr w:type="spellEnd"/>
            <w:r w:rsidRPr="00F124BC">
              <w:rPr>
                <w:bCs w:val="0"/>
                <w:lang w:val="ru-RU"/>
              </w:rPr>
              <w:t xml:space="preserve"> – LJ2</w:t>
            </w:r>
          </w:p>
        </w:tc>
        <w:tc>
          <w:tcPr>
            <w:tcW w:w="4394" w:type="dxa"/>
          </w:tcPr>
          <w:p w14:paraId="20990A7E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Detel</w:t>
            </w:r>
            <w:proofErr w:type="spellEnd"/>
            <w:r w:rsidRPr="00F124BC">
              <w:rPr>
                <w:bCs w:val="0"/>
                <w:lang w:val="ru-RU"/>
              </w:rPr>
              <w:t xml:space="preserve"> Global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32BA7FE0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4E895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5-250-1</w:t>
            </w:r>
          </w:p>
        </w:tc>
        <w:tc>
          <w:tcPr>
            <w:tcW w:w="909" w:type="dxa"/>
            <w:shd w:val="clear" w:color="auto" w:fill="auto"/>
          </w:tcPr>
          <w:p w14:paraId="20F78E99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12241</w:t>
            </w:r>
          </w:p>
        </w:tc>
        <w:tc>
          <w:tcPr>
            <w:tcW w:w="2860" w:type="dxa"/>
            <w:shd w:val="clear" w:color="auto" w:fill="auto"/>
          </w:tcPr>
          <w:p w14:paraId="54263BB4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Inlife</w:t>
            </w:r>
            <w:proofErr w:type="spellEnd"/>
            <w:r w:rsidRPr="00F124BC">
              <w:rPr>
                <w:bCs w:val="0"/>
                <w:lang w:val="ru-RU"/>
              </w:rPr>
              <w:t xml:space="preserve"> – LJ3</w:t>
            </w:r>
          </w:p>
        </w:tc>
        <w:tc>
          <w:tcPr>
            <w:tcW w:w="4394" w:type="dxa"/>
          </w:tcPr>
          <w:p w14:paraId="59CD441A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Detel</w:t>
            </w:r>
            <w:proofErr w:type="spellEnd"/>
            <w:r w:rsidRPr="00F124BC">
              <w:rPr>
                <w:bCs w:val="0"/>
                <w:lang w:val="ru-RU"/>
              </w:rPr>
              <w:t xml:space="preserve"> Global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285C33DF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C8737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5-250-2</w:t>
            </w:r>
          </w:p>
        </w:tc>
        <w:tc>
          <w:tcPr>
            <w:tcW w:w="909" w:type="dxa"/>
            <w:shd w:val="clear" w:color="auto" w:fill="auto"/>
          </w:tcPr>
          <w:p w14:paraId="200273D3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12242</w:t>
            </w:r>
          </w:p>
        </w:tc>
        <w:tc>
          <w:tcPr>
            <w:tcW w:w="2860" w:type="dxa"/>
            <w:shd w:val="clear" w:color="auto" w:fill="auto"/>
          </w:tcPr>
          <w:p w14:paraId="19222618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Inlife</w:t>
            </w:r>
            <w:proofErr w:type="spellEnd"/>
            <w:r w:rsidRPr="00F124BC">
              <w:rPr>
                <w:bCs w:val="0"/>
                <w:lang w:val="ru-RU"/>
              </w:rPr>
              <w:t xml:space="preserve"> – LJ4</w:t>
            </w:r>
          </w:p>
        </w:tc>
        <w:tc>
          <w:tcPr>
            <w:tcW w:w="4394" w:type="dxa"/>
          </w:tcPr>
          <w:p w14:paraId="4E1C2249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proofErr w:type="spellStart"/>
            <w:r w:rsidRPr="00F124BC">
              <w:rPr>
                <w:bCs w:val="0"/>
                <w:lang w:val="ru-RU"/>
              </w:rPr>
              <w:t>Detel</w:t>
            </w:r>
            <w:proofErr w:type="spellEnd"/>
            <w:r w:rsidRPr="00F124BC">
              <w:rPr>
                <w:bCs w:val="0"/>
                <w:lang w:val="ru-RU"/>
              </w:rPr>
              <w:t xml:space="preserve"> Global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029547D0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3EB452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5-250-3</w:t>
            </w:r>
          </w:p>
        </w:tc>
        <w:tc>
          <w:tcPr>
            <w:tcW w:w="909" w:type="dxa"/>
            <w:shd w:val="clear" w:color="auto" w:fill="auto"/>
          </w:tcPr>
          <w:p w14:paraId="2498A47A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12243</w:t>
            </w:r>
          </w:p>
        </w:tc>
        <w:tc>
          <w:tcPr>
            <w:tcW w:w="2860" w:type="dxa"/>
            <w:shd w:val="clear" w:color="auto" w:fill="auto"/>
          </w:tcPr>
          <w:p w14:paraId="0EEAAB5F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T-2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 xml:space="preserve">. Gateway – </w:t>
            </w:r>
            <w:proofErr w:type="spellStart"/>
            <w:r w:rsidRPr="00F124BC">
              <w:rPr>
                <w:bCs w:val="0"/>
                <w:lang w:val="ru-RU"/>
              </w:rPr>
              <w:t>Trunk</w:t>
            </w:r>
            <w:proofErr w:type="spellEnd"/>
            <w:r w:rsidRPr="00F124BC">
              <w:rPr>
                <w:bCs w:val="0"/>
                <w:lang w:val="ru-RU"/>
              </w:rPr>
              <w:t xml:space="preserve"> T-2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 xml:space="preserve">. </w:t>
            </w:r>
            <w:proofErr w:type="spellStart"/>
            <w:r w:rsidRPr="00F124BC">
              <w:rPr>
                <w:bCs w:val="0"/>
                <w:lang w:val="ru-RU"/>
              </w:rPr>
              <w:t>Ljubljana</w:t>
            </w:r>
            <w:proofErr w:type="spellEnd"/>
            <w:r w:rsidRPr="00F124BC">
              <w:rPr>
                <w:bCs w:val="0"/>
                <w:lang w:val="ru-RU"/>
              </w:rPr>
              <w:t xml:space="preserve"> 1</w:t>
            </w:r>
          </w:p>
        </w:tc>
        <w:tc>
          <w:tcPr>
            <w:tcW w:w="4394" w:type="dxa"/>
          </w:tcPr>
          <w:p w14:paraId="5BBD2730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T-2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  <w:tr w:rsidR="00BF4C23" w:rsidRPr="00F124BC" w14:paraId="3464600A" w14:textId="77777777" w:rsidTr="00F124B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33F0B534" w14:textId="1F08DDEF" w:rsidR="00BF4C23" w:rsidRPr="00F124BC" w:rsidRDefault="00BF4C23" w:rsidP="00BA67B1">
            <w:pPr>
              <w:pStyle w:val="Normalaftertitle"/>
              <w:keepNext/>
              <w:tabs>
                <w:tab w:val="clear" w:pos="567"/>
                <w:tab w:val="clear" w:pos="1021"/>
                <w:tab w:val="clear" w:pos="1701"/>
                <w:tab w:val="left" w:pos="1164"/>
              </w:tabs>
              <w:spacing w:before="240"/>
              <w:rPr>
                <w:b/>
                <w:bCs/>
                <w:lang w:val="ru-RU"/>
              </w:rPr>
            </w:pPr>
            <w:r w:rsidRPr="00F124BC">
              <w:rPr>
                <w:b/>
                <w:bCs/>
                <w:lang w:val="ru-RU"/>
              </w:rPr>
              <w:t>Словения</w:t>
            </w:r>
            <w:r w:rsidRPr="00F124BC">
              <w:rPr>
                <w:b/>
                <w:bCs/>
                <w:lang w:val="ru-RU"/>
              </w:rPr>
              <w:tab/>
              <w:t>ADD</w:t>
            </w:r>
          </w:p>
        </w:tc>
      </w:tr>
      <w:tr w:rsidR="00BF4C23" w:rsidRPr="00F124BC" w14:paraId="2DA6C064" w14:textId="77777777" w:rsidTr="00F124B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C52971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4-232-5</w:t>
            </w:r>
          </w:p>
        </w:tc>
        <w:tc>
          <w:tcPr>
            <w:tcW w:w="909" w:type="dxa"/>
            <w:shd w:val="clear" w:color="auto" w:fill="auto"/>
          </w:tcPr>
          <w:p w14:paraId="6BD3844D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>10053</w:t>
            </w:r>
          </w:p>
        </w:tc>
        <w:tc>
          <w:tcPr>
            <w:tcW w:w="2860" w:type="dxa"/>
            <w:shd w:val="clear" w:color="auto" w:fill="auto"/>
          </w:tcPr>
          <w:p w14:paraId="2C877D47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MGW2 T-2 Mobile T-2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</w:p>
        </w:tc>
        <w:tc>
          <w:tcPr>
            <w:tcW w:w="4394" w:type="dxa"/>
          </w:tcPr>
          <w:p w14:paraId="64DDD7A5" w14:textId="77777777" w:rsidR="00BF4C23" w:rsidRPr="00F124BC" w:rsidRDefault="00BF4C23" w:rsidP="00BA67B1">
            <w:pPr>
              <w:pStyle w:val="StyleTabletextLeft"/>
              <w:rPr>
                <w:b/>
                <w:bCs w:val="0"/>
                <w:lang w:val="ru-RU"/>
              </w:rPr>
            </w:pPr>
            <w:r w:rsidRPr="00F124BC">
              <w:rPr>
                <w:bCs w:val="0"/>
                <w:lang w:val="ru-RU"/>
              </w:rPr>
              <w:t xml:space="preserve">T-2 </w:t>
            </w:r>
            <w:proofErr w:type="spellStart"/>
            <w:r w:rsidRPr="00F124BC">
              <w:rPr>
                <w:bCs w:val="0"/>
                <w:lang w:val="ru-RU"/>
              </w:rPr>
              <w:t>d.o.o</w:t>
            </w:r>
            <w:proofErr w:type="spellEnd"/>
            <w:r w:rsidRPr="00F124BC">
              <w:rPr>
                <w:bCs w:val="0"/>
                <w:lang w:val="ru-RU"/>
              </w:rPr>
              <w:t>.</w:t>
            </w:r>
          </w:p>
        </w:tc>
      </w:tr>
    </w:tbl>
    <w:p w14:paraId="35BC710C" w14:textId="77777777" w:rsidR="005B5437" w:rsidRPr="00F124BC" w:rsidRDefault="005B5437" w:rsidP="00666C59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F124BC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Pr="00F124BC" w:rsidRDefault="005B5437" w:rsidP="00666C5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F124BC">
        <w:rPr>
          <w:rFonts w:eastAsia="SimSun"/>
          <w:sz w:val="16"/>
          <w:szCs w:val="16"/>
          <w:lang w:val="ru-RU"/>
        </w:rPr>
        <w:t>ISPC:</w:t>
      </w:r>
      <w:r w:rsidRPr="00F124B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F124BC">
        <w:rPr>
          <w:rFonts w:eastAsia="SimSun"/>
          <w:sz w:val="16"/>
          <w:szCs w:val="16"/>
          <w:lang w:val="ru-RU"/>
        </w:rPr>
        <w:br/>
      </w:r>
      <w:r w:rsidRPr="00F124BC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F124BC">
        <w:rPr>
          <w:rFonts w:eastAsia="SimSun"/>
          <w:sz w:val="16"/>
          <w:szCs w:val="16"/>
          <w:lang w:val="ru-RU"/>
        </w:rPr>
        <w:t>Signalling</w:t>
      </w:r>
      <w:proofErr w:type="spellEnd"/>
      <w:r w:rsidRPr="00F124BC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F124BC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4DC31FB1" w14:textId="77777777" w:rsidR="00084A98" w:rsidRPr="00F124BC" w:rsidRDefault="00084A98" w:rsidP="00BF4C23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F124BC">
        <w:rPr>
          <w:szCs w:val="26"/>
          <w:lang w:val="ru-RU"/>
        </w:rPr>
        <w:lastRenderedPageBreak/>
        <w:t>Национальный план нумерации</w:t>
      </w:r>
      <w:r w:rsidRPr="00F124BC">
        <w:rPr>
          <w:szCs w:val="26"/>
          <w:lang w:val="ru-RU"/>
        </w:rPr>
        <w:br/>
        <w:t>(согласно Рекомендации МСЭ-Т E.129 (01/2013))</w:t>
      </w:r>
    </w:p>
    <w:p w14:paraId="51A3B233" w14:textId="69B9D23C" w:rsidR="00084A98" w:rsidRPr="00803E1A" w:rsidRDefault="00084A98" w:rsidP="00803E1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bookmarkStart w:id="229" w:name="_Toc36875244"/>
      <w:bookmarkStart w:id="230" w:name="_Toc469048962"/>
      <w:r w:rsidRPr="00803E1A">
        <w:rPr>
          <w:rFonts w:eastAsia="SimSun"/>
          <w:lang w:val="ru-RU"/>
        </w:rPr>
        <w:t>Веб-страница</w:t>
      </w:r>
      <w:r w:rsidRPr="00F124BC">
        <w:rPr>
          <w:rFonts w:eastAsia="SimSun"/>
          <w:lang w:val="ru-RU"/>
        </w:rPr>
        <w:t>:</w:t>
      </w:r>
      <w:bookmarkEnd w:id="229"/>
      <w:r w:rsidRPr="00F124BC">
        <w:rPr>
          <w:rFonts w:eastAsia="SimSun"/>
          <w:lang w:val="ru-RU"/>
        </w:rPr>
        <w:t xml:space="preserve"> </w:t>
      </w:r>
      <w:r w:rsidRPr="00803E1A">
        <w:rPr>
          <w:rFonts w:eastAsia="SimSun"/>
          <w:lang w:val="ru-RU"/>
        </w:rPr>
        <w:t>www.itu.int/itu-t/inr/nnp/index.html</w:t>
      </w:r>
      <w:bookmarkEnd w:id="230"/>
      <w:r w:rsidRPr="00803E1A">
        <w:rPr>
          <w:rFonts w:eastAsia="SimSun"/>
          <w:lang w:val="ru-RU"/>
        </w:rPr>
        <w:t xml:space="preserve"> </w:t>
      </w:r>
    </w:p>
    <w:p w14:paraId="0FF833C2" w14:textId="77777777" w:rsidR="00084A98" w:rsidRPr="00F124BC" w:rsidRDefault="00084A98" w:rsidP="00803E1A">
      <w:pPr>
        <w:pStyle w:val="Normalaftertitle"/>
        <w:rPr>
          <w:lang w:val="ru-RU"/>
        </w:rPr>
      </w:pPr>
      <w:r w:rsidRPr="00F124B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77777777" w:rsidR="00084A98" w:rsidRPr="00F124BC" w:rsidRDefault="00084A98" w:rsidP="00084A98">
      <w:pPr>
        <w:rPr>
          <w:lang w:val="ru-RU"/>
        </w:rPr>
      </w:pPr>
      <w:r w:rsidRPr="00F124B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F124BC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F124B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7C0C9F73" w:rsidR="00084A98" w:rsidRPr="00F124BC" w:rsidRDefault="00084A98" w:rsidP="00084A98">
      <w:pPr>
        <w:spacing w:after="240"/>
        <w:rPr>
          <w:lang w:val="ru-RU"/>
        </w:rPr>
      </w:pPr>
      <w:r w:rsidRPr="00F124BC">
        <w:rPr>
          <w:lang w:val="ru-RU"/>
        </w:rPr>
        <w:t>В период с 15 </w:t>
      </w:r>
      <w:r w:rsidR="00BF4C23" w:rsidRPr="00F124BC">
        <w:rPr>
          <w:lang w:val="ru-RU"/>
        </w:rPr>
        <w:t>апреля</w:t>
      </w:r>
      <w:r w:rsidRPr="00F124BC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F124BC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F124BC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124BC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F124BC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F124BC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BF4C23" w:rsidRPr="00F124BC" w14:paraId="198EBC98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10D" w14:textId="63E56EA5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F124BC">
              <w:rPr>
                <w:lang w:val="ru-RU"/>
              </w:rPr>
              <w:t>Российская Федерация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B2C" w14:textId="6299D152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124BC">
              <w:rPr>
                <w:rFonts w:eastAsia="SimSun"/>
                <w:lang w:val="ru-RU"/>
              </w:rPr>
              <w:t>+7</w:t>
            </w:r>
          </w:p>
        </w:tc>
      </w:tr>
      <w:tr w:rsidR="00BF4C23" w:rsidRPr="00F124BC" w14:paraId="708890F9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33F" w14:textId="64ACE0CA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F124BC">
              <w:rPr>
                <w:lang w:val="ru-RU"/>
              </w:rPr>
              <w:t>Тринидад и Тобаго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B0F" w14:textId="0C2D607B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124BC">
              <w:rPr>
                <w:rFonts w:eastAsia="SimSun"/>
                <w:lang w:val="ru-RU"/>
              </w:rPr>
              <w:t>+1 868</w:t>
            </w:r>
          </w:p>
        </w:tc>
      </w:tr>
      <w:tr w:rsidR="00BF4C23" w:rsidRPr="00F124BC" w14:paraId="62BCE6CC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A7B" w14:textId="7C902619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F124BC">
              <w:rPr>
                <w:lang w:val="ru-RU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B6D" w14:textId="7583A5EB" w:rsidR="00BF4C23" w:rsidRPr="00F124BC" w:rsidRDefault="00BF4C23" w:rsidP="00BF4C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F124BC">
              <w:rPr>
                <w:rFonts w:eastAsia="SimSun"/>
                <w:lang w:val="ru-RU"/>
              </w:rPr>
              <w:t>+256</w:t>
            </w:r>
          </w:p>
        </w:tc>
      </w:tr>
    </w:tbl>
    <w:p w14:paraId="613CB200" w14:textId="77777777" w:rsidR="00084A98" w:rsidRPr="00F124BC" w:rsidRDefault="00084A98" w:rsidP="00BF4C2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F124BC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6D725CA6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3E1A">
            <w:rPr>
              <w:noProof/>
              <w:color w:val="FFFFFF"/>
              <w:lang w:val="es-ES_tradnl"/>
            </w:rPr>
            <w:t>1244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6E06DE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521484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03E1A">
            <w:rPr>
              <w:noProof/>
              <w:color w:val="FFFFFF"/>
              <w:lang w:val="es-ES_tradnl"/>
            </w:rPr>
            <w:t>1244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6E06DE">
    <w:pPr>
      <w:pStyle w:val="Footer"/>
      <w:spacing w:before="0" w:line="12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9D17AE7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3E1A">
            <w:rPr>
              <w:noProof/>
              <w:color w:val="FFFFFF"/>
              <w:lang w:val="es-ES_tradnl"/>
            </w:rPr>
            <w:t>1244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B5045E">
    <w:pPr>
      <w:spacing w:before="0" w:line="120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C22DAD6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3E1A">
            <w:rPr>
              <w:noProof/>
              <w:color w:val="FFFFFF"/>
              <w:lang w:val="es-ES_tradnl"/>
            </w:rPr>
            <w:t>1244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B5045E">
    <w:pPr>
      <w:spacing w:before="0" w:line="120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7964" w:rsidRPr="007F091C" w14:paraId="29C2E422" w14:textId="77777777" w:rsidTr="00853C4D">
      <w:trPr>
        <w:cantSplit/>
        <w:jc w:val="center"/>
      </w:trPr>
      <w:tc>
        <w:tcPr>
          <w:tcW w:w="1761" w:type="dxa"/>
          <w:shd w:val="clear" w:color="auto" w:fill="4C4C4C"/>
        </w:tcPr>
        <w:p w14:paraId="6E227610" w14:textId="416ED552" w:rsidR="00A27964" w:rsidRPr="007F091C" w:rsidRDefault="00A27964" w:rsidP="00A2796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3E1A">
            <w:rPr>
              <w:noProof/>
              <w:color w:val="FFFFFF"/>
              <w:lang w:val="es-ES_tradnl"/>
            </w:rPr>
            <w:t>1244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B182EA9" w14:textId="77777777" w:rsidR="00A27964" w:rsidRPr="00911AE9" w:rsidRDefault="00A27964" w:rsidP="00A27964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4B6C4EB" w14:textId="77777777" w:rsidR="00A27964" w:rsidRDefault="00A27964" w:rsidP="00A27964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ECC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67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07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63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A9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EE1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224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8E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691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0BD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9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32A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AC7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5DD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85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6DE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98D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C5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5B6B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3E1A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1C85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964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5E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406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1BF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2EAE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4BC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9A4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E1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0C269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20</Pages>
  <Words>4594</Words>
  <Characters>30159</Characters>
  <Application>Microsoft Office Word</Application>
  <DocSecurity>0</DocSecurity>
  <Lines>251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34684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№1244</dc:title>
  <dc:subject/>
  <dc:creator>ITU-T</dc:creator>
  <cp:keywords/>
  <dc:description/>
  <cp:lastModifiedBy>Berdyeva, Elena</cp:lastModifiedBy>
  <cp:revision>34</cp:revision>
  <cp:lastPrinted>2021-08-09T11:39:00Z</cp:lastPrinted>
  <dcterms:created xsi:type="dcterms:W3CDTF">2022-05-20T07:23:00Z</dcterms:created>
  <dcterms:modified xsi:type="dcterms:W3CDTF">2022-05-23T10:13:00Z</dcterms:modified>
</cp:coreProperties>
</file>