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bookmarkStart w:id="3" w:name="_Hlk103959019"/>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63280319"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w:t>
            </w:r>
            <w:r w:rsidR="0091443F">
              <w:rPr>
                <w:rStyle w:val="Foot"/>
                <w:rFonts w:ascii="Arial" w:hAnsi="Arial" w:cs="Arial" w:hint="eastAsia"/>
                <w:b/>
                <w:bCs/>
                <w:color w:val="FFFFFF" w:themeColor="background1"/>
                <w:sz w:val="28"/>
                <w:szCs w:val="28"/>
                <w:lang w:val="fr-FR" w:eastAsia="zh-CN"/>
              </w:rPr>
              <w:t>44</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1A8EBEE9" w:rsidR="00B05A78" w:rsidRPr="00905278" w:rsidRDefault="0048124E" w:rsidP="00B05A78">
            <w:pPr>
              <w:framePr w:hSpace="181" w:wrap="around" w:vAnchor="text" w:hAnchor="margin" w:xAlign="center" w:y="1"/>
              <w:jc w:val="left"/>
              <w:rPr>
                <w:color w:val="FFFFFF" w:themeColor="background1"/>
                <w:lang w:val="en-US"/>
              </w:rPr>
            </w:pPr>
            <w:r>
              <w:rPr>
                <w:color w:val="FFFFFF" w:themeColor="background1"/>
              </w:rPr>
              <w:t>1</w:t>
            </w:r>
            <w:r w:rsidR="00A860D5">
              <w:rPr>
                <w:rFonts w:hint="eastAsia"/>
                <w:color w:val="FFFFFF" w:themeColor="background1"/>
                <w:lang w:eastAsia="zh-CN"/>
              </w:rPr>
              <w:t>5</w:t>
            </w:r>
            <w:r w:rsidRPr="00451D79">
              <w:rPr>
                <w:color w:val="FFFFFF" w:themeColor="background1"/>
              </w:rPr>
              <w:t>.</w:t>
            </w:r>
            <w:r w:rsidR="00CF1CCD" w:rsidRPr="00CF1CCD">
              <w:rPr>
                <w:color w:val="FFFFFF" w:themeColor="background1"/>
                <w:lang w:val="en-US"/>
              </w:rPr>
              <w:t>V</w:t>
            </w:r>
            <w:r>
              <w:rPr>
                <w:color w:val="FFFFFF" w:themeColor="background1"/>
              </w:rPr>
              <w:t>.</w:t>
            </w:r>
            <w:r w:rsidRPr="00451D79">
              <w:rPr>
                <w:color w:val="FFFFFF" w:themeColor="background1"/>
              </w:rPr>
              <w:t>20</w:t>
            </w:r>
            <w:r>
              <w:rPr>
                <w:color w:val="FFFFFF" w:themeColor="background1"/>
              </w:rPr>
              <w:t>2</w:t>
            </w:r>
            <w:r w:rsidR="00A860D5">
              <w:rPr>
                <w:rFonts w:hint="eastAsia"/>
                <w:color w:val="FFFFFF" w:themeColor="background1"/>
                <w:lang w:eastAsia="zh-CN"/>
              </w:rPr>
              <w:t>2</w:t>
            </w:r>
          </w:p>
        </w:tc>
        <w:tc>
          <w:tcPr>
            <w:tcW w:w="6196" w:type="dxa"/>
            <w:gridSpan w:val="2"/>
            <w:tcBorders>
              <w:top w:val="nil"/>
              <w:bottom w:val="nil"/>
              <w:right w:val="single" w:sz="8" w:space="0" w:color="333333"/>
            </w:tcBorders>
            <w:shd w:val="clear" w:color="auto" w:fill="A6A6A6"/>
            <w:vAlign w:val="center"/>
          </w:tcPr>
          <w:p w14:paraId="4C724696" w14:textId="05C6E207"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w:t>
            </w:r>
            <w:r w:rsidR="00065936">
              <w:rPr>
                <w:rFonts w:asciiTheme="minorHAnsi" w:eastAsiaTheme="minorEastAsia" w:hAnsiTheme="minorHAnsi"/>
                <w:color w:val="FFFFFF" w:themeColor="background1"/>
                <w:lang w:val="en-US" w:eastAsia="zh-CN"/>
              </w:rPr>
              <w:t>2</w:t>
            </w:r>
            <w:r w:rsidRPr="00905278">
              <w:rPr>
                <w:rFonts w:asciiTheme="minorHAnsi" w:eastAsiaTheme="minorEastAsia" w:hAnsiTheme="minorHAnsi"/>
                <w:color w:val="FFFFFF" w:themeColor="background1"/>
                <w:lang w:val="en-US" w:eastAsia="zh-CN"/>
              </w:rPr>
              <w:t>年</w:t>
            </w:r>
            <w:r w:rsidR="00E95E93">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月</w:t>
            </w:r>
            <w:r w:rsidR="00A860D5">
              <w:rPr>
                <w:rFonts w:asciiTheme="minorHAnsi" w:eastAsiaTheme="minorEastAsia" w:hAnsiTheme="minorHAnsi" w:hint="eastAsia"/>
                <w:color w:val="FFFFFF" w:themeColor="background1"/>
                <w:lang w:val="en-US" w:eastAsia="zh-CN"/>
              </w:rPr>
              <w:t>29</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48124E" w:rsidRPr="0048124E">
              <w:rPr>
                <w:color w:val="FFFFFF" w:themeColor="background1"/>
                <w:spacing w:val="-4"/>
                <w:lang w:val="en-US"/>
              </w:rPr>
              <w:t xml:space="preserve">ISSN </w:t>
            </w:r>
            <w:r w:rsidR="00B4224C">
              <w:rPr>
                <w:color w:val="FFFFFF" w:themeColor="background1"/>
                <w:spacing w:val="-4"/>
                <w:lang w:val="en-US" w:eastAsia="zh-CN"/>
              </w:rPr>
              <w:t>2312</w:t>
            </w:r>
            <w:r w:rsidR="0048124E" w:rsidRPr="0048124E">
              <w:rPr>
                <w:color w:val="FFFFFF" w:themeColor="background1"/>
                <w:spacing w:val="-4"/>
                <w:lang w:val="en-US"/>
              </w:rPr>
              <w:t>-</w:t>
            </w:r>
            <w:r w:rsidR="00B4224C">
              <w:rPr>
                <w:color w:val="FFFFFF" w:themeColor="background1"/>
                <w:spacing w:val="-4"/>
                <w:lang w:val="en-US" w:eastAsia="zh-CN"/>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05278">
              <w:rPr>
                <w:b/>
                <w:bCs/>
                <w:sz w:val="14"/>
                <w:szCs w:val="14"/>
                <w:lang w:val="fr-FR" w:eastAsia="zh-CN"/>
              </w:rPr>
              <w:t xml:space="preserve">tsbmail@itu.int / </w:t>
            </w:r>
            <w:r w:rsidRPr="00905278">
              <w:rPr>
                <w:rFonts w:cs="Arial"/>
                <w:b/>
                <w:bCs/>
                <w:sz w:val="14"/>
                <w:szCs w:val="14"/>
                <w:lang w:val="en-US" w:eastAsia="zh-CN"/>
              </w:rPr>
              <w:t>tsbtson@itu.int</w:t>
            </w:r>
            <w:bookmarkEnd w:id="83"/>
            <w:bookmarkEnd w:id="84"/>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tbl>
    <w:p w14:paraId="714E0447" w14:textId="2757B719" w:rsidR="001A7335" w:rsidRPr="00AD19EB" w:rsidRDefault="001A7335" w:rsidP="00FC726C">
      <w:pPr>
        <w:pStyle w:val="Heading1"/>
        <w:spacing w:before="480"/>
        <w:rPr>
          <w:lang w:eastAsia="zh-CN"/>
        </w:rPr>
      </w:pPr>
      <w:bookmarkStart w:id="116" w:name="_Toc253407140"/>
      <w:bookmarkStart w:id="117" w:name="_Toc259783103"/>
      <w:bookmarkStart w:id="118" w:name="_Toc266181232"/>
      <w:bookmarkStart w:id="119" w:name="_Toc268773998"/>
      <w:bookmarkStart w:id="120" w:name="_Toc271700475"/>
      <w:bookmarkStart w:id="121" w:name="_Toc273023319"/>
      <w:bookmarkStart w:id="122" w:name="_Toc274223813"/>
      <w:bookmarkStart w:id="123" w:name="_Toc276717161"/>
      <w:bookmarkStart w:id="124" w:name="_Toc279669134"/>
      <w:bookmarkStart w:id="125" w:name="_Toc280349204"/>
      <w:bookmarkStart w:id="126" w:name="_Toc282526036"/>
      <w:bookmarkStart w:id="127" w:name="_Toc283737193"/>
      <w:bookmarkStart w:id="128" w:name="_Toc286218710"/>
      <w:bookmarkStart w:id="129" w:name="_Toc288660267"/>
      <w:bookmarkStart w:id="130" w:name="_Toc291005377"/>
      <w:bookmarkStart w:id="131" w:name="_Toc292704949"/>
      <w:bookmarkStart w:id="132" w:name="_Toc295387894"/>
      <w:bookmarkStart w:id="133" w:name="_Toc296675477"/>
      <w:bookmarkStart w:id="134" w:name="_Toc297804716"/>
      <w:bookmarkStart w:id="135" w:name="_Toc301945288"/>
      <w:bookmarkStart w:id="136" w:name="_Toc303344247"/>
      <w:bookmarkStart w:id="137" w:name="_Toc304892153"/>
      <w:bookmarkStart w:id="138" w:name="_Toc308530335"/>
      <w:bookmarkStart w:id="139" w:name="_Toc311103641"/>
      <w:bookmarkStart w:id="140" w:name="_Toc313973311"/>
      <w:bookmarkStart w:id="141" w:name="_Toc316479951"/>
      <w:bookmarkStart w:id="142" w:name="_Toc318964997"/>
      <w:bookmarkStart w:id="143" w:name="_Toc320536953"/>
      <w:bookmarkStart w:id="144" w:name="_Toc321233388"/>
      <w:bookmarkStart w:id="145" w:name="_Toc321311659"/>
      <w:bookmarkStart w:id="146" w:name="_Toc321820539"/>
      <w:bookmarkStart w:id="147" w:name="_Toc323035705"/>
      <w:bookmarkStart w:id="148" w:name="_Toc323904373"/>
      <w:bookmarkStart w:id="149" w:name="_Toc332272645"/>
      <w:bookmarkStart w:id="150" w:name="_Toc334776191"/>
      <w:bookmarkStart w:id="151" w:name="_Toc335901498"/>
      <w:bookmarkStart w:id="152" w:name="_Toc337110332"/>
      <w:bookmarkStart w:id="153" w:name="_Toc338779372"/>
      <w:bookmarkStart w:id="154" w:name="_Toc340225512"/>
      <w:bookmarkStart w:id="155" w:name="_Toc341451211"/>
      <w:bookmarkStart w:id="156" w:name="_Toc342912838"/>
      <w:bookmarkStart w:id="157" w:name="_Toc343262675"/>
      <w:bookmarkStart w:id="158" w:name="_Toc345579826"/>
      <w:bookmarkStart w:id="159" w:name="_Toc346885931"/>
      <w:bookmarkStart w:id="160" w:name="_Toc347929579"/>
      <w:bookmarkStart w:id="161" w:name="_Toc349288247"/>
      <w:bookmarkStart w:id="162" w:name="_Toc350415577"/>
      <w:bookmarkStart w:id="163" w:name="_Toc351549875"/>
      <w:bookmarkStart w:id="164" w:name="_Toc352940475"/>
      <w:bookmarkStart w:id="165" w:name="_Toc354053820"/>
      <w:bookmarkStart w:id="166" w:name="_Toc355708835"/>
      <w:bookmarkStart w:id="167" w:name="_Toc357001928"/>
      <w:bookmarkStart w:id="168" w:name="_Toc358192559"/>
      <w:bookmarkStart w:id="169" w:name="_Toc359489412"/>
      <w:bookmarkStart w:id="170" w:name="_Toc360696815"/>
      <w:bookmarkStart w:id="171" w:name="_Toc361921548"/>
      <w:bookmarkStart w:id="172" w:name="_Toc363741385"/>
      <w:bookmarkStart w:id="173" w:name="_Toc364672334"/>
      <w:bookmarkStart w:id="174" w:name="_Toc366157674"/>
      <w:bookmarkStart w:id="175" w:name="_Toc367715513"/>
      <w:bookmarkStart w:id="176" w:name="_Toc369007675"/>
      <w:bookmarkStart w:id="177" w:name="_Toc369007855"/>
      <w:bookmarkStart w:id="178" w:name="_Toc370373462"/>
      <w:bookmarkStart w:id="179" w:name="_Toc371588838"/>
      <w:bookmarkStart w:id="180" w:name="_Toc373157811"/>
      <w:bookmarkStart w:id="181" w:name="_Toc374006624"/>
      <w:bookmarkStart w:id="182" w:name="_Toc374692682"/>
      <w:bookmarkStart w:id="183" w:name="_Toc374692759"/>
      <w:bookmarkStart w:id="184" w:name="_Toc377026489"/>
      <w:bookmarkStart w:id="185" w:name="_Toc378322704"/>
      <w:bookmarkStart w:id="186" w:name="_Toc379440362"/>
      <w:bookmarkStart w:id="187" w:name="_Toc380582887"/>
      <w:bookmarkStart w:id="188" w:name="_Toc381784217"/>
      <w:bookmarkStart w:id="189" w:name="_Toc383182296"/>
      <w:bookmarkStart w:id="190" w:name="_Toc384625682"/>
      <w:bookmarkStart w:id="191" w:name="_Toc385496781"/>
      <w:bookmarkStart w:id="192" w:name="_Toc388946305"/>
      <w:bookmarkStart w:id="193" w:name="_Toc388947552"/>
      <w:bookmarkStart w:id="194" w:name="_Toc389730867"/>
      <w:bookmarkStart w:id="195" w:name="_Toc391386064"/>
      <w:bookmarkStart w:id="196" w:name="_Toc392235868"/>
      <w:bookmarkStart w:id="197" w:name="_Toc393713407"/>
      <w:bookmarkStart w:id="198" w:name="_Toc393714455"/>
      <w:bookmarkStart w:id="199" w:name="_Toc393715459"/>
      <w:bookmarkStart w:id="200" w:name="_Toc395100444"/>
      <w:bookmarkStart w:id="201" w:name="_Toc396212800"/>
      <w:bookmarkStart w:id="202" w:name="_Toc397517637"/>
      <w:bookmarkStart w:id="203" w:name="_Toc399160621"/>
      <w:bookmarkStart w:id="204" w:name="_Toc400374865"/>
      <w:bookmarkStart w:id="205" w:name="_Toc401757901"/>
      <w:bookmarkStart w:id="206" w:name="_Toc402967090"/>
      <w:bookmarkStart w:id="207" w:name="_Toc404332303"/>
      <w:bookmarkStart w:id="208" w:name="_Toc405386769"/>
      <w:bookmarkStart w:id="209" w:name="_Toc406508002"/>
      <w:bookmarkStart w:id="210" w:name="_Toc408576622"/>
      <w:bookmarkStart w:id="211" w:name="_Toc409708221"/>
      <w:bookmarkStart w:id="212" w:name="_Toc410904531"/>
      <w:bookmarkStart w:id="213" w:name="_Toc414884936"/>
      <w:bookmarkStart w:id="214" w:name="_Toc416360066"/>
      <w:bookmarkStart w:id="215" w:name="_Toc417984329"/>
      <w:bookmarkStart w:id="216" w:name="_Toc420414816"/>
      <w:bookmarkStart w:id="217" w:name="_Toc421783544"/>
      <w:bookmarkStart w:id="218" w:name="_Toc423078763"/>
      <w:bookmarkStart w:id="219" w:name="_Toc424300234"/>
      <w:bookmarkStart w:id="220" w:name="_Toc426533940"/>
      <w:bookmarkStart w:id="221" w:name="_Toc426534938"/>
      <w:bookmarkStart w:id="222" w:name="_Toc428193348"/>
      <w:bookmarkStart w:id="223" w:name="_Toc428372288"/>
      <w:bookmarkStart w:id="224" w:name="_Toc429469037"/>
      <w:bookmarkStart w:id="225" w:name="_Toc432498824"/>
      <w:bookmarkStart w:id="226" w:name="_Toc433358212"/>
      <w:bookmarkStart w:id="227" w:name="_Toc434843821"/>
      <w:bookmarkStart w:id="228" w:name="_Toc436383049"/>
      <w:bookmarkStart w:id="229" w:name="_Toc437264271"/>
      <w:bookmarkStart w:id="230" w:name="_Toc438219156"/>
      <w:bookmarkStart w:id="231" w:name="_Toc440443779"/>
      <w:bookmarkStart w:id="232" w:name="_Toc441671596"/>
      <w:bookmarkStart w:id="233" w:name="_Toc442711611"/>
      <w:bookmarkStart w:id="234" w:name="_Toc445368574"/>
      <w:bookmarkStart w:id="235" w:name="_Toc446578862"/>
      <w:bookmarkStart w:id="236" w:name="_Toc449442756"/>
      <w:bookmarkStart w:id="237" w:name="_Toc450747460"/>
      <w:bookmarkStart w:id="238" w:name="_Toc451863129"/>
      <w:bookmarkStart w:id="239" w:name="_Toc453320499"/>
      <w:bookmarkStart w:id="240" w:name="_Toc454789143"/>
      <w:bookmarkStart w:id="241" w:name="_Toc456103205"/>
      <w:bookmarkStart w:id="242" w:name="_Toc456103321"/>
      <w:bookmarkStart w:id="243" w:name="_Toc457223980"/>
      <w:bookmarkStart w:id="244" w:name="_Toc457308207"/>
      <w:bookmarkStart w:id="245" w:name="_Toc465345247"/>
      <w:bookmarkStart w:id="246" w:name="_Toc471811999"/>
      <w:bookmarkStart w:id="247" w:name="_Toc60661688"/>
      <w:bookmarkStart w:id="248" w:name="_Toc60664391"/>
      <w:bookmarkStart w:id="249" w:name="_Toc69119917"/>
      <w:bookmarkStart w:id="250" w:name="_Toc69132126"/>
      <w:bookmarkStart w:id="251" w:name="_Toc69132892"/>
      <w:bookmarkStart w:id="252" w:name="_Toc69133142"/>
      <w:bookmarkStart w:id="253" w:name="OLE_LINK8"/>
      <w:bookmarkStart w:id="254" w:name="OLE_LINK9"/>
      <w:bookmarkStart w:id="255" w:name="_Hlk33447745"/>
      <w:bookmarkEnd w:id="0"/>
      <w:bookmarkEnd w:id="1"/>
      <w:r w:rsidRPr="00AD19EB">
        <w:rPr>
          <w:rFonts w:hint="eastAsia"/>
          <w:lang w:eastAsia="zh-CN"/>
        </w:rPr>
        <w:t>目录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253"/>
    <w:bookmarkEnd w:id="254"/>
    <w:bookmarkEnd w:id="255"/>
    <w:p w14:paraId="6218BAA7" w14:textId="107BA530" w:rsidR="00E33136" w:rsidRPr="00B41834" w:rsidRDefault="00067632" w:rsidP="00B41834">
      <w:pPr>
        <w:pStyle w:val="TOC0"/>
        <w:tabs>
          <w:tab w:val="clear" w:pos="567"/>
          <w:tab w:val="clear" w:pos="8789"/>
          <w:tab w:val="clear" w:pos="9072"/>
          <w:tab w:val="left" w:leader="dot" w:pos="8364"/>
        </w:tabs>
        <w:spacing w:before="240"/>
        <w:ind w:right="-6"/>
        <w:rPr>
          <w:b/>
          <w:bCs/>
          <w:szCs w:val="20"/>
          <w:lang w:val="en-GB" w:eastAsia="zh-CN"/>
        </w:rPr>
      </w:pPr>
      <w:r w:rsidRPr="00AD19EB">
        <w:rPr>
          <w:rFonts w:asciiTheme="minorHAnsi" w:eastAsia="STKaiti" w:hAnsiTheme="minorHAnsi" w:hint="eastAsia"/>
          <w:lang w:eastAsia="zh-CN"/>
        </w:rPr>
        <w:t>页码</w:t>
      </w:r>
      <w:r w:rsidR="00E33136" w:rsidRPr="00E33136">
        <w:fldChar w:fldCharType="begin"/>
      </w:r>
      <w:r w:rsidR="00E33136" w:rsidRPr="00065936">
        <w:rPr>
          <w:lang w:val="en-GB" w:eastAsia="zh-CN"/>
        </w:rPr>
        <w:instrText xml:space="preserve"> TOC \h \z \t "Heading 1,1,Heading 2,1,Heading_2,1,Information_title,2,Country,2,Heading 2 + Before:  0 pt,1,Heading 11,1" </w:instrText>
      </w:r>
      <w:r w:rsidR="00E33136" w:rsidRPr="00E33136">
        <w:fldChar w:fldCharType="separate"/>
      </w:r>
    </w:p>
    <w:p w14:paraId="69BD9007" w14:textId="399A6A04" w:rsidR="00E33136" w:rsidRPr="00E33136" w:rsidRDefault="00C551FF" w:rsidP="00553D8D">
      <w:pPr>
        <w:tabs>
          <w:tab w:val="clear" w:pos="1276"/>
          <w:tab w:val="clear" w:pos="1843"/>
          <w:tab w:val="clear" w:pos="5387"/>
          <w:tab w:val="clear" w:pos="5954"/>
          <w:tab w:val="left" w:leader="dot" w:pos="8647"/>
          <w:tab w:val="right" w:pos="9072"/>
        </w:tabs>
        <w:spacing w:after="40"/>
        <w:ind w:left="284" w:hanging="284"/>
        <w:jc w:val="left"/>
        <w:rPr>
          <w:rFonts w:cs="Arial"/>
          <w:b/>
          <w:bCs/>
          <w:noProof/>
          <w:sz w:val="22"/>
          <w:szCs w:val="22"/>
          <w:lang w:eastAsia="zh-CN"/>
        </w:rPr>
      </w:pPr>
      <w:hyperlink w:anchor="_Toc69133143" w:history="1">
        <w:r w:rsidR="00E33136" w:rsidRPr="00E33136">
          <w:rPr>
            <w:rFonts w:hint="eastAsia"/>
            <w:b/>
            <w:bCs/>
            <w:noProof/>
            <w:szCs w:val="32"/>
            <w:lang w:val="fr-FR" w:eastAsia="zh-CN"/>
          </w:rPr>
          <w:t>一般信息</w:t>
        </w:r>
      </w:hyperlink>
    </w:p>
    <w:p w14:paraId="7FB01EA9" w14:textId="0C06C36D" w:rsidR="00553D8D" w:rsidRPr="00FE326C" w:rsidRDefault="00E33136" w:rsidP="00FE326C">
      <w:pPr>
        <w:tabs>
          <w:tab w:val="clear" w:pos="1276"/>
          <w:tab w:val="clear" w:pos="1843"/>
          <w:tab w:val="clear" w:pos="5387"/>
          <w:tab w:val="clear" w:pos="5954"/>
          <w:tab w:val="left" w:leader="dot" w:pos="8364"/>
          <w:tab w:val="right" w:pos="9072"/>
        </w:tabs>
        <w:spacing w:after="40"/>
        <w:ind w:left="284" w:hanging="284"/>
        <w:jc w:val="left"/>
        <w:rPr>
          <w:noProof/>
          <w:szCs w:val="32"/>
          <w:lang w:val="fr-FR" w:eastAsia="zh-CN"/>
        </w:rPr>
      </w:pPr>
      <w:r w:rsidRPr="00E33136">
        <w:rPr>
          <w:b/>
          <w:bCs/>
        </w:rPr>
        <w:fldChar w:fldCharType="end"/>
      </w:r>
      <w:r w:rsidR="00553D8D" w:rsidRPr="00E33136">
        <w:rPr>
          <w:noProof/>
          <w:szCs w:val="32"/>
          <w:lang w:val="fr-FR"/>
        </w:rPr>
        <w:fldChar w:fldCharType="begin"/>
      </w:r>
      <w:r w:rsidR="00553D8D" w:rsidRPr="00065936">
        <w:rPr>
          <w:lang w:eastAsia="zh-CN"/>
        </w:rPr>
        <w:instrText xml:space="preserve"> TOC \h \z \t "Heading 1,1,Heading 2,1,Heading_2,1,Information_title,2,Country,2,Heading 2 + Before:  0 pt,1,Heading 11,1" </w:instrText>
      </w:r>
      <w:r w:rsidR="00553D8D" w:rsidRPr="00E33136">
        <w:rPr>
          <w:noProof/>
          <w:szCs w:val="32"/>
          <w:lang w:val="fr-FR"/>
        </w:rPr>
        <w:fldChar w:fldCharType="separate"/>
      </w:r>
      <w:hyperlink w:anchor="_Toc69133144" w:history="1">
        <w:r w:rsidR="00553D8D" w:rsidRPr="00FE326C">
          <w:rPr>
            <w:rFonts w:hint="eastAsia"/>
            <w:noProof/>
            <w:szCs w:val="32"/>
            <w:lang w:val="fr-FR" w:eastAsia="zh-CN"/>
          </w:rPr>
          <w:t>国际电联《操作公报》后附的清单</w:t>
        </w:r>
        <w:bookmarkStart w:id="256" w:name="OLE_LINK21"/>
        <w:bookmarkStart w:id="257" w:name="OLE_LINK22"/>
        <w:r w:rsidR="00553D8D" w:rsidRPr="00FE326C">
          <w:rPr>
            <w:rFonts w:hint="eastAsia"/>
            <w:noProof/>
            <w:szCs w:val="32"/>
            <w:lang w:val="fr-FR" w:eastAsia="zh-CN"/>
          </w:rPr>
          <w:t>：</w:t>
        </w:r>
        <w:bookmarkStart w:id="258" w:name="_Hlk64448334"/>
        <w:bookmarkStart w:id="259" w:name="OLE_LINK7"/>
        <w:bookmarkStart w:id="260" w:name="OLE_LINK16"/>
        <w:r w:rsidR="00553D8D" w:rsidRPr="00A040A9">
          <w:rPr>
            <w:rFonts w:ascii="STKaiti" w:eastAsia="STKaiti" w:hAnsi="STKaiti" w:hint="eastAsia"/>
            <w:noProof/>
            <w:szCs w:val="32"/>
            <w:lang w:val="fr-FR" w:eastAsia="zh-CN"/>
          </w:rPr>
          <w:t>电</w:t>
        </w:r>
        <w:r w:rsidR="00553D8D" w:rsidRPr="00A040A9">
          <w:rPr>
            <w:rFonts w:ascii="STKaiti" w:eastAsia="STKaiti" w:hAnsi="STKaiti"/>
            <w:noProof/>
            <w:szCs w:val="32"/>
            <w:lang w:val="fr-FR" w:eastAsia="zh-CN"/>
          </w:rPr>
          <w:t>信标准化局的说明</w:t>
        </w:r>
        <w:bookmarkEnd w:id="256"/>
        <w:bookmarkEnd w:id="257"/>
        <w:bookmarkEnd w:id="258"/>
        <w:bookmarkEnd w:id="259"/>
        <w:bookmarkEnd w:id="260"/>
        <w:r w:rsidR="00553D8D" w:rsidRPr="00E33136">
          <w:rPr>
            <w:noProof/>
            <w:webHidden/>
            <w:szCs w:val="32"/>
            <w:lang w:val="fr-FR" w:eastAsia="zh-CN"/>
          </w:rPr>
          <w:tab/>
        </w:r>
        <w:r w:rsidR="00553D8D" w:rsidRPr="00E33136">
          <w:rPr>
            <w:noProof/>
            <w:webHidden/>
            <w:szCs w:val="32"/>
            <w:lang w:val="fr-FR" w:eastAsia="zh-CN"/>
          </w:rPr>
          <w:tab/>
        </w:r>
        <w:r w:rsidR="00553D8D">
          <w:rPr>
            <w:rFonts w:hint="eastAsia"/>
            <w:noProof/>
            <w:webHidden/>
            <w:szCs w:val="32"/>
            <w:lang w:val="fr-FR" w:eastAsia="zh-CN"/>
          </w:rPr>
          <w:t>3</w:t>
        </w:r>
      </w:hyperlink>
    </w:p>
    <w:p w14:paraId="2295346E" w14:textId="77777777"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5" w:history="1">
        <w:r w:rsidR="00553D8D" w:rsidRPr="00E33136">
          <w:rPr>
            <w:rFonts w:hint="eastAsia"/>
            <w:noProof/>
            <w:szCs w:val="32"/>
            <w:lang w:val="fr-FR" w:eastAsia="zh-CN"/>
          </w:rPr>
          <w:t>批准</w:t>
        </w:r>
        <w:r w:rsidR="00553D8D" w:rsidRPr="00E33136">
          <w:rPr>
            <w:noProof/>
            <w:szCs w:val="32"/>
            <w:lang w:val="en-US" w:eastAsia="zh-CN"/>
          </w:rPr>
          <w:t>ITU-T</w:t>
        </w:r>
        <w:r w:rsidR="00553D8D" w:rsidRPr="00E33136">
          <w:rPr>
            <w:rFonts w:hint="eastAsia"/>
            <w:noProof/>
            <w:szCs w:val="32"/>
            <w:lang w:val="fr-FR" w:eastAsia="zh-CN"/>
          </w:rPr>
          <w:t>建议书</w:t>
        </w:r>
        <w:r w:rsidR="00553D8D" w:rsidRPr="00E33136">
          <w:rPr>
            <w:noProof/>
            <w:webHidden/>
            <w:szCs w:val="32"/>
            <w:lang w:val="fr-FR"/>
          </w:rPr>
          <w:tab/>
        </w:r>
        <w:r w:rsidR="00553D8D" w:rsidRPr="00E33136">
          <w:rPr>
            <w:noProof/>
            <w:webHidden/>
            <w:szCs w:val="32"/>
            <w:lang w:val="fr-FR"/>
          </w:rPr>
          <w:tab/>
        </w:r>
        <w:r w:rsidR="00553D8D">
          <w:rPr>
            <w:rFonts w:hint="eastAsia"/>
            <w:noProof/>
            <w:webHidden/>
            <w:szCs w:val="32"/>
            <w:lang w:val="fr-FR" w:eastAsia="zh-CN"/>
          </w:rPr>
          <w:t>4</w:t>
        </w:r>
      </w:hyperlink>
    </w:p>
    <w:p w14:paraId="51091D54" w14:textId="131FF9A0"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6" w:history="1">
        <w:r w:rsidR="00553D8D" w:rsidRPr="00E33136">
          <w:rPr>
            <w:rFonts w:cs="Calibri"/>
            <w:lang w:eastAsia="zh-CN"/>
          </w:rPr>
          <w:t>信令区域</w:t>
        </w:r>
        <w:r w:rsidR="00553D8D" w:rsidRPr="00E33136">
          <w:rPr>
            <w:rFonts w:cs="Calibri"/>
            <w:lang w:eastAsia="zh-CN"/>
          </w:rPr>
          <w:t>/</w:t>
        </w:r>
        <w:r w:rsidR="00553D8D" w:rsidRPr="00E33136">
          <w:rPr>
            <w:rFonts w:cs="Calibri"/>
            <w:lang w:eastAsia="zh-CN"/>
          </w:rPr>
          <w:t>网络编码（</w:t>
        </w:r>
        <w:r w:rsidR="00553D8D" w:rsidRPr="00E33136">
          <w:rPr>
            <w:rFonts w:cs="Calibri"/>
            <w:lang w:eastAsia="zh-CN"/>
          </w:rPr>
          <w:t>SANC</w:t>
        </w:r>
        <w:r w:rsidR="00553D8D" w:rsidRPr="00E33136">
          <w:rPr>
            <w:rFonts w:cs="Calibri"/>
            <w:lang w:eastAsia="zh-CN"/>
          </w:rPr>
          <w:t>）的指配</w:t>
        </w:r>
        <w:r w:rsidR="00553D8D" w:rsidRPr="00E33136">
          <w:rPr>
            <w:noProof/>
            <w:webHidden/>
            <w:szCs w:val="32"/>
            <w:lang w:val="fr-FR"/>
          </w:rPr>
          <w:tab/>
        </w:r>
        <w:r w:rsidR="00553D8D" w:rsidRPr="00E33136">
          <w:rPr>
            <w:noProof/>
            <w:webHidden/>
            <w:szCs w:val="32"/>
            <w:lang w:val="fr-FR"/>
          </w:rPr>
          <w:tab/>
        </w:r>
        <w:r w:rsidR="00553D8D">
          <w:rPr>
            <w:rFonts w:hint="eastAsia"/>
            <w:noProof/>
            <w:webHidden/>
            <w:szCs w:val="32"/>
            <w:lang w:val="fr-FR" w:eastAsia="zh-CN"/>
          </w:rPr>
          <w:t>4</w:t>
        </w:r>
      </w:hyperlink>
    </w:p>
    <w:p w14:paraId="7B33778D" w14:textId="77777777"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8" w:history="1">
        <w:r w:rsidR="00553D8D" w:rsidRPr="00E33136">
          <w:rPr>
            <w:rFonts w:cs="Arial" w:hint="eastAsia"/>
            <w:noProof/>
            <w:szCs w:val="32"/>
            <w:lang w:val="fr-FR" w:eastAsia="zh-CN"/>
          </w:rPr>
          <w:t>电话业务</w:t>
        </w:r>
      </w:hyperlink>
    </w:p>
    <w:p w14:paraId="07E3B36C" w14:textId="55FE62E0" w:rsidR="00553D8D" w:rsidRDefault="00C551FF" w:rsidP="00553D8D">
      <w:pPr>
        <w:tabs>
          <w:tab w:val="clear" w:pos="1276"/>
          <w:tab w:val="clear" w:pos="1843"/>
          <w:tab w:val="clear" w:pos="5387"/>
          <w:tab w:val="clear" w:pos="5954"/>
          <w:tab w:val="left" w:leader="dot" w:pos="8364"/>
          <w:tab w:val="right" w:pos="9072"/>
        </w:tabs>
        <w:spacing w:before="60"/>
        <w:ind w:left="568" w:hanging="284"/>
        <w:jc w:val="left"/>
        <w:rPr>
          <w:rFonts w:eastAsia="STKaiti"/>
          <w:noProof/>
          <w:lang w:eastAsia="zh-CN"/>
        </w:rPr>
      </w:pPr>
      <w:hyperlink w:anchor="_Toc69133149" w:history="1">
        <w:r w:rsidR="00EB5BA1">
          <w:rPr>
            <w:rFonts w:hint="eastAsia"/>
            <w:lang w:eastAsia="zh-CN"/>
          </w:rPr>
          <w:t>博茨瓦纳</w:t>
        </w:r>
        <w:r w:rsidR="00553D8D" w:rsidRPr="00E33136">
          <w:rPr>
            <w:rFonts w:eastAsia="STKaiti" w:hint="eastAsia"/>
            <w:noProof/>
            <w:lang w:val="fr-FR" w:eastAsia="zh-CN"/>
          </w:rPr>
          <w:t>（</w:t>
        </w:r>
        <w:bookmarkStart w:id="261" w:name="_Hlk69131911"/>
        <w:bookmarkStart w:id="262" w:name="OLE_LINK12"/>
        <w:r w:rsidR="00553D8D" w:rsidRPr="00E33136">
          <w:rPr>
            <w:rFonts w:ascii="STKaiti" w:eastAsia="STKaiti" w:hAnsi="STKaiti" w:cs="Arial"/>
            <w:bCs/>
            <w:lang w:eastAsia="zh-CN"/>
          </w:rPr>
          <w:t>博茨瓦纳</w:t>
        </w:r>
        <w:r w:rsidR="00553D8D" w:rsidRPr="00E33136">
          <w:rPr>
            <w:rFonts w:ascii="STKaiti" w:eastAsia="STKaiti" w:hAnsi="STKaiti" w:cs="Arial" w:hint="eastAsia"/>
            <w:bCs/>
            <w:lang w:eastAsia="zh-CN"/>
          </w:rPr>
          <w:t>通信</w:t>
        </w:r>
        <w:r w:rsidR="00553D8D" w:rsidRPr="00E33136">
          <w:rPr>
            <w:rFonts w:ascii="STKaiti" w:eastAsia="STKaiti" w:hAnsi="STKaiti" w:cs="Arial"/>
            <w:bCs/>
            <w:lang w:eastAsia="zh-CN"/>
          </w:rPr>
          <w:t>管理局（</w:t>
        </w:r>
        <w:r w:rsidR="00553D8D" w:rsidRPr="00E33136">
          <w:rPr>
            <w:rFonts w:eastAsia="STKaiti" w:cs="Arial"/>
            <w:bCs/>
            <w:lang w:eastAsia="zh-CN"/>
          </w:rPr>
          <w:t>BOCRA</w:t>
        </w:r>
        <w:r w:rsidR="00553D8D" w:rsidRPr="00E33136">
          <w:rPr>
            <w:rFonts w:ascii="STKaiti" w:eastAsia="STKaiti" w:hAnsi="STKaiti" w:cs="Arial"/>
            <w:bCs/>
            <w:lang w:eastAsia="zh-CN"/>
          </w:rPr>
          <w:t>）</w:t>
        </w:r>
        <w:r w:rsidR="00553D8D" w:rsidRPr="00E33136">
          <w:rPr>
            <w:rFonts w:eastAsia="STKaiti" w:hint="eastAsia"/>
            <w:noProof/>
            <w:lang w:val="pt-BR" w:eastAsia="zh-CN"/>
          </w:rPr>
          <w:t>，</w:t>
        </w:r>
        <w:r w:rsidR="00553D8D" w:rsidRPr="00E33136">
          <w:rPr>
            <w:rFonts w:eastAsia="STKaiti" w:hint="eastAsia"/>
            <w:noProof/>
            <w:lang w:eastAsia="zh-CN"/>
          </w:rPr>
          <w:t>哈博罗内</w:t>
        </w:r>
        <w:bookmarkEnd w:id="261"/>
        <w:bookmarkEnd w:id="262"/>
        <w:r w:rsidR="00553D8D" w:rsidRPr="00E33136">
          <w:rPr>
            <w:rFonts w:eastAsia="STKaiti" w:hint="eastAsia"/>
            <w:noProof/>
            <w:lang w:val="fr-FR" w:eastAsia="zh-CN"/>
          </w:rPr>
          <w:t>）</w:t>
        </w:r>
        <w:r w:rsidR="00553D8D" w:rsidRPr="00E33136">
          <w:rPr>
            <w:rFonts w:eastAsia="STKaiti"/>
            <w:noProof/>
            <w:webHidden/>
          </w:rPr>
          <w:tab/>
        </w:r>
        <w:r w:rsidR="00553D8D" w:rsidRPr="00E33136">
          <w:rPr>
            <w:rFonts w:eastAsia="STKaiti"/>
            <w:noProof/>
            <w:webHidden/>
          </w:rPr>
          <w:tab/>
        </w:r>
        <w:r w:rsidR="00A040A9">
          <w:rPr>
            <w:rFonts w:eastAsia="STKaiti"/>
            <w:noProof/>
            <w:webHidden/>
            <w:lang w:eastAsia="zh-CN"/>
          </w:rPr>
          <w:t>5</w:t>
        </w:r>
      </w:hyperlink>
    </w:p>
    <w:p w14:paraId="17BD86FB" w14:textId="4673D03C" w:rsidR="00065936" w:rsidRPr="00E33136" w:rsidRDefault="00FC118C" w:rsidP="00553D8D">
      <w:pPr>
        <w:tabs>
          <w:tab w:val="clear" w:pos="1276"/>
          <w:tab w:val="clear" w:pos="1843"/>
          <w:tab w:val="clear" w:pos="5387"/>
          <w:tab w:val="clear" w:pos="5954"/>
          <w:tab w:val="left" w:leader="dot" w:pos="8364"/>
          <w:tab w:val="right" w:pos="9072"/>
        </w:tabs>
        <w:spacing w:before="60"/>
        <w:ind w:left="568" w:hanging="284"/>
        <w:jc w:val="left"/>
        <w:rPr>
          <w:rFonts w:cs="Arial"/>
          <w:noProof/>
          <w:sz w:val="22"/>
          <w:szCs w:val="22"/>
          <w:lang w:eastAsia="zh-CN"/>
        </w:rPr>
      </w:pPr>
      <w:r>
        <w:rPr>
          <w:rFonts w:hint="eastAsia"/>
          <w:lang w:eastAsia="zh-CN"/>
        </w:rPr>
        <w:t>法罗群岛（</w:t>
      </w:r>
      <w:r w:rsidRPr="00B50441">
        <w:rPr>
          <w:rFonts w:ascii="STKaiti" w:eastAsia="STKaiti" w:hAnsi="STKaiti" w:cs="SimSun" w:hint="eastAsia"/>
          <w:color w:val="000000"/>
          <w:lang w:eastAsia="zh-CN"/>
        </w:rPr>
        <w:t>法罗群岛电信管理局</w:t>
      </w:r>
      <w:r>
        <w:rPr>
          <w:rFonts w:ascii="STKaiti" w:eastAsia="STKaiti" w:hAnsi="STKaiti" w:cs="SimSun" w:hint="eastAsia"/>
          <w:color w:val="000000"/>
          <w:lang w:eastAsia="zh-CN"/>
        </w:rPr>
        <w:t>，</w:t>
      </w:r>
      <w:r w:rsidRPr="00F64AB2">
        <w:rPr>
          <w:lang w:eastAsia="zh-CN"/>
        </w:rPr>
        <w:t>Tórshavn</w:t>
      </w:r>
      <w:r>
        <w:rPr>
          <w:rFonts w:hint="eastAsia"/>
          <w:lang w:eastAsia="zh-CN"/>
        </w:rPr>
        <w:t>）</w:t>
      </w:r>
      <w:r w:rsidR="00065936" w:rsidRPr="00F64AB2">
        <w:rPr>
          <w:webHidden/>
          <w:lang w:eastAsia="zh-CN"/>
        </w:rPr>
        <w:tab/>
      </w:r>
      <w:r w:rsidR="00065936" w:rsidRPr="00F64AB2">
        <w:rPr>
          <w:webHidden/>
          <w:lang w:eastAsia="zh-CN"/>
        </w:rPr>
        <w:tab/>
        <w:t>14</w:t>
      </w:r>
    </w:p>
    <w:p w14:paraId="4566E271" w14:textId="69990C90"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57" w:history="1">
        <w:r w:rsidR="00553D8D" w:rsidRPr="00E33136">
          <w:rPr>
            <w:rFonts w:cs="Arial" w:hint="eastAsia"/>
            <w:noProof/>
            <w:szCs w:val="32"/>
            <w:lang w:val="fr-FR" w:eastAsia="zh-CN"/>
          </w:rPr>
          <w:t>业务限制</w:t>
        </w:r>
        <w:r w:rsidR="00553D8D" w:rsidRPr="00E33136">
          <w:rPr>
            <w:noProof/>
            <w:webHidden/>
            <w:szCs w:val="32"/>
            <w:lang w:val="fr-FR"/>
          </w:rPr>
          <w:tab/>
        </w:r>
        <w:r w:rsidR="00553D8D" w:rsidRPr="00E33136">
          <w:rPr>
            <w:noProof/>
            <w:webHidden/>
            <w:szCs w:val="32"/>
            <w:lang w:val="fr-FR"/>
          </w:rPr>
          <w:tab/>
        </w:r>
        <w:r w:rsidR="00553D8D" w:rsidRPr="00E33136">
          <w:rPr>
            <w:noProof/>
            <w:webHidden/>
            <w:szCs w:val="32"/>
            <w:lang w:val="fr-FR"/>
          </w:rPr>
          <w:fldChar w:fldCharType="begin"/>
        </w:r>
        <w:r w:rsidR="00553D8D" w:rsidRPr="00E33136">
          <w:rPr>
            <w:noProof/>
            <w:webHidden/>
            <w:szCs w:val="32"/>
            <w:lang w:val="fr-FR"/>
          </w:rPr>
          <w:instrText xml:space="preserve"> PAGEREF _Toc69133157 \h </w:instrText>
        </w:r>
        <w:r w:rsidR="00553D8D" w:rsidRPr="00E33136">
          <w:rPr>
            <w:noProof/>
            <w:webHidden/>
            <w:szCs w:val="32"/>
            <w:lang w:val="fr-FR"/>
          </w:rPr>
        </w:r>
        <w:r w:rsidR="00553D8D" w:rsidRPr="00E33136">
          <w:rPr>
            <w:noProof/>
            <w:webHidden/>
            <w:szCs w:val="32"/>
            <w:lang w:val="fr-FR"/>
          </w:rPr>
          <w:fldChar w:fldCharType="separate"/>
        </w:r>
        <w:r>
          <w:rPr>
            <w:noProof/>
            <w:webHidden/>
            <w:szCs w:val="32"/>
            <w:lang w:val="fr-FR"/>
          </w:rPr>
          <w:t>15</w:t>
        </w:r>
        <w:r w:rsidR="00553D8D" w:rsidRPr="00E33136">
          <w:rPr>
            <w:noProof/>
            <w:webHidden/>
            <w:szCs w:val="32"/>
            <w:lang w:val="fr-FR"/>
          </w:rPr>
          <w:fldChar w:fldCharType="end"/>
        </w:r>
      </w:hyperlink>
    </w:p>
    <w:p w14:paraId="1709F4D7" w14:textId="32E93808"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58" w:history="1">
        <w:r w:rsidR="00553D8D" w:rsidRPr="00E33136">
          <w:rPr>
            <w:rFonts w:cs="Arial" w:hint="eastAsia"/>
            <w:noProof/>
            <w:szCs w:val="32"/>
            <w:lang w:val="fr-FR" w:eastAsia="zh-CN"/>
          </w:rPr>
          <w:t>回叫和迂回呼叫程序（</w:t>
        </w:r>
        <w:r w:rsidR="00553D8D" w:rsidRPr="00E33136">
          <w:rPr>
            <w:rFonts w:cs="Arial"/>
            <w:noProof/>
            <w:szCs w:val="32"/>
            <w:lang w:val="fr-FR" w:eastAsia="zh-CN"/>
          </w:rPr>
          <w:t>2006</w:t>
        </w:r>
        <w:r w:rsidR="00553D8D" w:rsidRPr="00E33136">
          <w:rPr>
            <w:rFonts w:cs="Arial" w:hint="eastAsia"/>
            <w:noProof/>
            <w:szCs w:val="32"/>
            <w:lang w:val="fr-FR" w:eastAsia="zh-CN"/>
          </w:rPr>
          <w:t>年全权代表大会修订的第</w:t>
        </w:r>
        <w:r w:rsidR="00553D8D" w:rsidRPr="00E33136">
          <w:rPr>
            <w:rFonts w:cs="Arial"/>
            <w:noProof/>
            <w:szCs w:val="32"/>
            <w:lang w:val="fr-FR" w:eastAsia="zh-CN"/>
          </w:rPr>
          <w:t>21</w:t>
        </w:r>
        <w:r w:rsidR="00553D8D" w:rsidRPr="00E33136">
          <w:rPr>
            <w:rFonts w:cs="Arial" w:hint="eastAsia"/>
            <w:noProof/>
            <w:szCs w:val="32"/>
            <w:lang w:val="fr-FR" w:eastAsia="zh-CN"/>
          </w:rPr>
          <w:t>号决议）</w:t>
        </w:r>
        <w:r w:rsidR="00553D8D" w:rsidRPr="00E33136">
          <w:rPr>
            <w:noProof/>
            <w:webHidden/>
            <w:szCs w:val="32"/>
            <w:lang w:val="fr-FR"/>
          </w:rPr>
          <w:tab/>
        </w:r>
        <w:r w:rsidR="00553D8D" w:rsidRPr="00E33136">
          <w:rPr>
            <w:noProof/>
            <w:webHidden/>
            <w:szCs w:val="32"/>
            <w:lang w:val="fr-FR"/>
          </w:rPr>
          <w:tab/>
        </w:r>
        <w:r w:rsidR="00553D8D" w:rsidRPr="00E33136">
          <w:rPr>
            <w:noProof/>
            <w:webHidden/>
            <w:szCs w:val="32"/>
            <w:lang w:val="fr-FR"/>
          </w:rPr>
          <w:fldChar w:fldCharType="begin"/>
        </w:r>
        <w:r w:rsidR="00553D8D" w:rsidRPr="00E33136">
          <w:rPr>
            <w:noProof/>
            <w:webHidden/>
            <w:szCs w:val="32"/>
            <w:lang w:val="fr-FR"/>
          </w:rPr>
          <w:instrText xml:space="preserve"> PAGEREF _Toc69133158 \h </w:instrText>
        </w:r>
        <w:r w:rsidR="00553D8D" w:rsidRPr="00E33136">
          <w:rPr>
            <w:noProof/>
            <w:webHidden/>
            <w:szCs w:val="32"/>
            <w:lang w:val="fr-FR"/>
          </w:rPr>
        </w:r>
        <w:r w:rsidR="00553D8D" w:rsidRPr="00E33136">
          <w:rPr>
            <w:noProof/>
            <w:webHidden/>
            <w:szCs w:val="32"/>
            <w:lang w:val="fr-FR"/>
          </w:rPr>
          <w:fldChar w:fldCharType="separate"/>
        </w:r>
        <w:r>
          <w:rPr>
            <w:noProof/>
            <w:webHidden/>
            <w:szCs w:val="32"/>
            <w:lang w:val="fr-FR"/>
          </w:rPr>
          <w:t>15</w:t>
        </w:r>
        <w:r w:rsidR="00553D8D" w:rsidRPr="00E33136">
          <w:rPr>
            <w:noProof/>
            <w:webHidden/>
            <w:szCs w:val="32"/>
            <w:lang w:val="fr-FR"/>
          </w:rPr>
          <w:fldChar w:fldCharType="end"/>
        </w:r>
      </w:hyperlink>
    </w:p>
    <w:p w14:paraId="201786A4" w14:textId="16A07415" w:rsidR="00553D8D" w:rsidRPr="00553D8D" w:rsidRDefault="00C551FF" w:rsidP="00553D8D">
      <w:pPr>
        <w:tabs>
          <w:tab w:val="clear" w:pos="1276"/>
          <w:tab w:val="clear" w:pos="1843"/>
          <w:tab w:val="clear" w:pos="5387"/>
          <w:tab w:val="clear" w:pos="5954"/>
          <w:tab w:val="left" w:leader="dot" w:pos="8364"/>
          <w:tab w:val="right" w:pos="9072"/>
        </w:tabs>
        <w:spacing w:before="240" w:after="40"/>
        <w:ind w:left="284" w:hanging="284"/>
        <w:jc w:val="left"/>
        <w:rPr>
          <w:b/>
          <w:bCs/>
          <w:noProof/>
          <w:webHidden/>
          <w:szCs w:val="32"/>
          <w:lang w:val="en-US" w:eastAsia="zh-CN"/>
        </w:rPr>
      </w:pPr>
      <w:hyperlink w:anchor="_Toc69133159" w:history="1">
        <w:r w:rsidR="00553D8D" w:rsidRPr="00E33136">
          <w:rPr>
            <w:rFonts w:hint="eastAsia"/>
            <w:b/>
            <w:bCs/>
            <w:noProof/>
            <w:szCs w:val="32"/>
            <w:lang w:val="en-US" w:eastAsia="zh-CN"/>
          </w:rPr>
          <w:t>对业务出版物的修正</w:t>
        </w:r>
      </w:hyperlink>
    </w:p>
    <w:p w14:paraId="0D52CBB0" w14:textId="7602F5C2" w:rsidR="00553D8D" w:rsidRPr="00553D8D" w:rsidRDefault="00553D8D" w:rsidP="00553D8D">
      <w:pPr>
        <w:tabs>
          <w:tab w:val="clear" w:pos="1276"/>
          <w:tab w:val="clear" w:pos="1843"/>
          <w:tab w:val="clear" w:pos="5387"/>
          <w:tab w:val="clear" w:pos="5954"/>
          <w:tab w:val="left" w:leader="dot" w:pos="8364"/>
          <w:tab w:val="right" w:pos="9072"/>
        </w:tabs>
        <w:spacing w:after="40"/>
        <w:ind w:left="284" w:hanging="284"/>
        <w:jc w:val="left"/>
        <w:rPr>
          <w:rFonts w:cs="Calibri"/>
          <w:noProof/>
          <w:lang w:val="fr-FR" w:eastAsia="zh-CN"/>
        </w:rPr>
      </w:pPr>
      <w:r w:rsidRPr="00E33136">
        <w:rPr>
          <w:rFonts w:cs="Calibri" w:hint="eastAsia"/>
          <w:lang w:eastAsia="zh-CN"/>
        </w:rPr>
        <w:t>国际电信收费卡号码发行方列表</w:t>
      </w:r>
      <w:r w:rsidRPr="00E33136">
        <w:rPr>
          <w:rFonts w:cs="Calibri"/>
          <w:webHidden/>
          <w:lang w:val="fr-FR" w:eastAsia="zh-CN"/>
        </w:rPr>
        <w:tab/>
      </w:r>
      <w:r w:rsidRPr="00E33136">
        <w:rPr>
          <w:rFonts w:cs="Calibri"/>
          <w:webHidden/>
          <w:lang w:val="fr-FR" w:eastAsia="zh-CN"/>
        </w:rPr>
        <w:tab/>
      </w:r>
      <w:r>
        <w:rPr>
          <w:rFonts w:cs="Calibri" w:hint="eastAsia"/>
          <w:webHidden/>
          <w:lang w:val="fr-FR" w:eastAsia="zh-CN"/>
        </w:rPr>
        <w:t>16</w:t>
      </w:r>
    </w:p>
    <w:p w14:paraId="3C5CDFC0" w14:textId="69B298BC" w:rsidR="00553D8D" w:rsidRPr="00E33136" w:rsidRDefault="00C551FF" w:rsidP="00553D8D">
      <w:pPr>
        <w:tabs>
          <w:tab w:val="clear" w:pos="1276"/>
          <w:tab w:val="clear" w:pos="1843"/>
          <w:tab w:val="clear" w:pos="5387"/>
          <w:tab w:val="clear" w:pos="5954"/>
          <w:tab w:val="left" w:pos="4678"/>
          <w:tab w:val="left" w:leader="dot" w:pos="8364"/>
          <w:tab w:val="right" w:pos="9072"/>
        </w:tabs>
        <w:spacing w:after="40"/>
        <w:ind w:left="284" w:hanging="284"/>
        <w:jc w:val="left"/>
        <w:rPr>
          <w:rFonts w:cs="Arial"/>
          <w:noProof/>
          <w:sz w:val="22"/>
          <w:szCs w:val="22"/>
          <w:lang w:eastAsia="zh-CN"/>
        </w:rPr>
      </w:pPr>
      <w:hyperlink w:anchor="_Toc69133161" w:history="1">
        <w:r w:rsidR="00553D8D" w:rsidRPr="00E33136">
          <w:rPr>
            <w:rFonts w:cs="Calibri" w:hint="eastAsia"/>
            <w:noProof/>
            <w:szCs w:val="32"/>
            <w:lang w:val="fr-FR" w:eastAsia="zh-CN"/>
          </w:rPr>
          <w:t>用于公共网络和订户的国际识别规划的移动网络代码（</w:t>
        </w:r>
        <w:r w:rsidR="00553D8D" w:rsidRPr="00E33136">
          <w:rPr>
            <w:rFonts w:cs="Calibri"/>
            <w:noProof/>
            <w:szCs w:val="32"/>
            <w:lang w:val="fr-FR" w:eastAsia="zh-CN"/>
          </w:rPr>
          <w:t>MNC</w:t>
        </w:r>
        <w:r w:rsidR="00553D8D" w:rsidRPr="00E33136">
          <w:rPr>
            <w:rFonts w:cs="Calibri" w:hint="eastAsia"/>
            <w:noProof/>
            <w:szCs w:val="32"/>
            <w:lang w:val="fr-FR" w:eastAsia="zh-CN"/>
          </w:rPr>
          <w:t>）</w:t>
        </w:r>
        <w:r w:rsidR="00553D8D" w:rsidRPr="00E33136">
          <w:rPr>
            <w:noProof/>
            <w:webHidden/>
            <w:szCs w:val="32"/>
            <w:lang w:val="fr-FR"/>
          </w:rPr>
          <w:tab/>
        </w:r>
        <w:r w:rsidR="00553D8D" w:rsidRPr="00E33136">
          <w:rPr>
            <w:noProof/>
            <w:webHidden/>
            <w:szCs w:val="32"/>
            <w:lang w:val="fr-FR"/>
          </w:rPr>
          <w:tab/>
        </w:r>
        <w:r w:rsidR="00553D8D">
          <w:rPr>
            <w:rFonts w:hint="eastAsia"/>
            <w:noProof/>
            <w:webHidden/>
            <w:szCs w:val="32"/>
            <w:lang w:val="fr-FR" w:eastAsia="zh-CN"/>
          </w:rPr>
          <w:t>1</w:t>
        </w:r>
        <w:r w:rsidR="00A040A9">
          <w:rPr>
            <w:noProof/>
            <w:webHidden/>
            <w:szCs w:val="32"/>
            <w:lang w:val="fr-FR" w:eastAsia="zh-CN"/>
          </w:rPr>
          <w:t>7</w:t>
        </w:r>
      </w:hyperlink>
    </w:p>
    <w:p w14:paraId="5200A729" w14:textId="77777777"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noProof/>
          <w:szCs w:val="32"/>
          <w:lang w:val="fr-FR"/>
        </w:rPr>
      </w:pPr>
      <w:hyperlink w:anchor="_Toc69133162" w:history="1">
        <w:r w:rsidR="00553D8D" w:rsidRPr="00E33136">
          <w:rPr>
            <w:rFonts w:hint="eastAsia"/>
            <w:noProof/>
            <w:szCs w:val="32"/>
            <w:lang w:val="fr-FR" w:eastAsia="zh-CN"/>
          </w:rPr>
          <w:t>国际电联电信运营商代码列表</w:t>
        </w:r>
        <w:r w:rsidR="00553D8D" w:rsidRPr="00E33136">
          <w:rPr>
            <w:noProof/>
            <w:webHidden/>
            <w:szCs w:val="32"/>
            <w:lang w:val="fr-FR"/>
          </w:rPr>
          <w:tab/>
        </w:r>
        <w:r w:rsidR="00553D8D" w:rsidRPr="00E33136">
          <w:rPr>
            <w:noProof/>
            <w:webHidden/>
            <w:szCs w:val="32"/>
            <w:lang w:val="fr-FR"/>
          </w:rPr>
          <w:tab/>
        </w:r>
        <w:r w:rsidR="00553D8D">
          <w:rPr>
            <w:rFonts w:hint="eastAsia"/>
            <w:noProof/>
            <w:webHidden/>
            <w:szCs w:val="32"/>
            <w:lang w:val="fr-FR" w:eastAsia="zh-CN"/>
          </w:rPr>
          <w:t>18</w:t>
        </w:r>
      </w:hyperlink>
    </w:p>
    <w:p w14:paraId="7E19A4A3" w14:textId="04A4012D" w:rsidR="00553D8D" w:rsidRPr="00E33136" w:rsidRDefault="00553D8D" w:rsidP="00553D8D">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E33136">
        <w:rPr>
          <w:rFonts w:cs="Calibri" w:hint="eastAsia"/>
          <w:lang w:val="fr-FR" w:eastAsia="zh-CN"/>
        </w:rPr>
        <w:t>信令区域</w:t>
      </w:r>
      <w:r w:rsidRPr="00E33136">
        <w:rPr>
          <w:rFonts w:cs="Calibri" w:hint="eastAsia"/>
          <w:lang w:val="fr-FR" w:eastAsia="zh-CN"/>
        </w:rPr>
        <w:t>/</w:t>
      </w:r>
      <w:r w:rsidRPr="00E33136">
        <w:rPr>
          <w:rFonts w:cs="Calibri" w:hint="eastAsia"/>
          <w:lang w:val="fr-FR" w:eastAsia="zh-CN"/>
        </w:rPr>
        <w:t>网络编码（</w:t>
      </w:r>
      <w:r w:rsidRPr="00E33136">
        <w:rPr>
          <w:rFonts w:cs="Calibri" w:hint="eastAsia"/>
          <w:lang w:val="fr-FR" w:eastAsia="zh-CN"/>
        </w:rPr>
        <w:t>SANC</w:t>
      </w:r>
      <w:r w:rsidRPr="00E33136">
        <w:rPr>
          <w:rFonts w:cs="Calibri" w:hint="eastAsia"/>
          <w:lang w:val="fr-FR" w:eastAsia="zh-CN"/>
        </w:rPr>
        <w:t>）的列表</w:t>
      </w:r>
      <w:r w:rsidRPr="00E33136">
        <w:rPr>
          <w:rFonts w:cs="Calibri"/>
          <w:webHidden/>
          <w:lang w:val="fr-FR" w:eastAsia="zh-CN"/>
        </w:rPr>
        <w:tab/>
      </w:r>
      <w:r w:rsidRPr="00E33136">
        <w:rPr>
          <w:rFonts w:cs="Calibri"/>
          <w:webHidden/>
          <w:lang w:val="fr-FR" w:eastAsia="zh-CN"/>
        </w:rPr>
        <w:tab/>
      </w:r>
      <w:r>
        <w:rPr>
          <w:rFonts w:cs="Calibri" w:hint="eastAsia"/>
          <w:webHidden/>
          <w:lang w:val="fr-FR" w:eastAsia="zh-CN"/>
        </w:rPr>
        <w:t>1</w:t>
      </w:r>
      <w:r w:rsidR="00851F09">
        <w:rPr>
          <w:rFonts w:cs="Calibri"/>
          <w:webHidden/>
          <w:lang w:val="fr-FR" w:eastAsia="zh-CN"/>
        </w:rPr>
        <w:t>8</w:t>
      </w:r>
    </w:p>
    <w:p w14:paraId="38CDEBC3" w14:textId="77777777"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63" w:history="1">
        <w:r w:rsidR="00553D8D" w:rsidRPr="00E33136">
          <w:rPr>
            <w:rFonts w:hint="eastAsia"/>
            <w:noProof/>
            <w:szCs w:val="32"/>
            <w:lang w:val="fr-FR" w:eastAsia="zh-CN"/>
          </w:rPr>
          <w:t>国际信令点代码（</w:t>
        </w:r>
        <w:r w:rsidR="00553D8D" w:rsidRPr="00E33136">
          <w:rPr>
            <w:noProof/>
            <w:szCs w:val="32"/>
            <w:lang w:val="fr-FR" w:eastAsia="zh-CN"/>
          </w:rPr>
          <w:t>ISPC</w:t>
        </w:r>
        <w:r w:rsidR="00553D8D" w:rsidRPr="00E33136">
          <w:rPr>
            <w:rFonts w:hint="eastAsia"/>
            <w:noProof/>
            <w:szCs w:val="32"/>
            <w:lang w:val="fr-FR" w:eastAsia="zh-CN"/>
          </w:rPr>
          <w:t>）列表</w:t>
        </w:r>
        <w:r w:rsidR="00553D8D" w:rsidRPr="00E33136">
          <w:rPr>
            <w:noProof/>
            <w:webHidden/>
            <w:szCs w:val="32"/>
            <w:lang w:val="fr-FR"/>
          </w:rPr>
          <w:tab/>
        </w:r>
        <w:r w:rsidR="00553D8D" w:rsidRPr="00E33136">
          <w:rPr>
            <w:noProof/>
            <w:webHidden/>
            <w:szCs w:val="32"/>
            <w:lang w:val="fr-FR"/>
          </w:rPr>
          <w:tab/>
        </w:r>
        <w:r w:rsidR="00553D8D">
          <w:rPr>
            <w:rFonts w:hint="eastAsia"/>
            <w:noProof/>
            <w:webHidden/>
            <w:szCs w:val="32"/>
            <w:lang w:val="fr-FR" w:eastAsia="zh-CN"/>
          </w:rPr>
          <w:t>19</w:t>
        </w:r>
      </w:hyperlink>
    </w:p>
    <w:p w14:paraId="4EDA7D11" w14:textId="77777777" w:rsidR="00553D8D" w:rsidRPr="00E33136" w:rsidRDefault="00C551FF" w:rsidP="00553D8D">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64" w:history="1">
        <w:r w:rsidR="00553D8D" w:rsidRPr="00E33136">
          <w:rPr>
            <w:rFonts w:hint="eastAsia"/>
            <w:noProof/>
            <w:szCs w:val="32"/>
            <w:lang w:val="fr-FR" w:eastAsia="zh-CN"/>
          </w:rPr>
          <w:t>国内编号方案</w:t>
        </w:r>
        <w:r w:rsidR="00553D8D" w:rsidRPr="00E33136">
          <w:rPr>
            <w:noProof/>
            <w:webHidden/>
            <w:szCs w:val="32"/>
            <w:lang w:val="fr-FR"/>
          </w:rPr>
          <w:tab/>
        </w:r>
        <w:r w:rsidR="00553D8D" w:rsidRPr="00E33136">
          <w:rPr>
            <w:noProof/>
            <w:webHidden/>
            <w:szCs w:val="32"/>
            <w:lang w:val="fr-FR"/>
          </w:rPr>
          <w:tab/>
        </w:r>
        <w:r w:rsidR="00553D8D">
          <w:rPr>
            <w:rFonts w:hint="eastAsia"/>
            <w:noProof/>
            <w:webHidden/>
            <w:szCs w:val="32"/>
            <w:lang w:val="fr-FR" w:eastAsia="zh-CN"/>
          </w:rPr>
          <w:t>20</w:t>
        </w:r>
      </w:hyperlink>
    </w:p>
    <w:p w14:paraId="2057F926" w14:textId="77777777" w:rsidR="002E432A" w:rsidRDefault="00553D8D" w:rsidP="001A7335">
      <w:pPr>
        <w:pStyle w:val="TOC1"/>
        <w:rPr>
          <w:b/>
          <w:bCs/>
          <w:noProof w:val="0"/>
          <w:szCs w:val="20"/>
          <w:lang w:val="en-GB"/>
        </w:rPr>
      </w:pPr>
      <w:r w:rsidRPr="00E33136">
        <w:rPr>
          <w:b/>
          <w:bCs/>
          <w:noProof w:val="0"/>
          <w:szCs w:val="20"/>
          <w:lang w:val="en-GB"/>
        </w:rPr>
        <w:fldChar w:fldCharType="end"/>
      </w:r>
    </w:p>
    <w:p w14:paraId="7AB59295" w14:textId="2AF8E41F" w:rsidR="00416BC8" w:rsidRPr="002E432A" w:rsidRDefault="002E432A" w:rsidP="002E432A">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bookmarkEnd w:id="3"/>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end"/>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657102"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4D7A07F8"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lastRenderedPageBreak/>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r w:rsidR="00F03F48" w:rsidRPr="00F03F48">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B424E8" w:rsidRPr="00657102" w14:paraId="0EDF336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B3C8393" w14:textId="72451185"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1245</w:t>
            </w:r>
          </w:p>
        </w:tc>
        <w:tc>
          <w:tcPr>
            <w:tcW w:w="1980" w:type="dxa"/>
            <w:tcBorders>
              <w:top w:val="single" w:sz="4" w:space="0" w:color="auto"/>
              <w:left w:val="single" w:sz="4" w:space="0" w:color="auto"/>
              <w:bottom w:val="single" w:sz="4" w:space="0" w:color="auto"/>
              <w:right w:val="single" w:sz="4" w:space="0" w:color="auto"/>
            </w:tcBorders>
          </w:tcPr>
          <w:p w14:paraId="0B907F37" w14:textId="3B4450E5"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1.VI.2022</w:t>
            </w:r>
          </w:p>
        </w:tc>
        <w:tc>
          <w:tcPr>
            <w:tcW w:w="2520" w:type="dxa"/>
            <w:tcBorders>
              <w:top w:val="single" w:sz="4" w:space="0" w:color="auto"/>
              <w:left w:val="single" w:sz="4" w:space="0" w:color="auto"/>
              <w:bottom w:val="single" w:sz="4" w:space="0" w:color="auto"/>
              <w:right w:val="single" w:sz="4" w:space="0" w:color="auto"/>
            </w:tcBorders>
          </w:tcPr>
          <w:p w14:paraId="416D082B" w14:textId="1FC1BC0F"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13.V.2022</w:t>
            </w:r>
          </w:p>
        </w:tc>
      </w:tr>
      <w:tr w:rsidR="00B424E8" w:rsidRPr="00657102" w14:paraId="4560F4A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3C327AC" w14:textId="65F6934A"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1246</w:t>
            </w:r>
          </w:p>
        </w:tc>
        <w:tc>
          <w:tcPr>
            <w:tcW w:w="1980" w:type="dxa"/>
            <w:tcBorders>
              <w:top w:val="single" w:sz="4" w:space="0" w:color="auto"/>
              <w:left w:val="single" w:sz="4" w:space="0" w:color="auto"/>
              <w:bottom w:val="single" w:sz="4" w:space="0" w:color="auto"/>
              <w:right w:val="single" w:sz="4" w:space="0" w:color="auto"/>
            </w:tcBorders>
          </w:tcPr>
          <w:p w14:paraId="10D5A8A3" w14:textId="48B4ADB2"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15.VI.2022</w:t>
            </w:r>
          </w:p>
        </w:tc>
        <w:tc>
          <w:tcPr>
            <w:tcW w:w="2520" w:type="dxa"/>
            <w:tcBorders>
              <w:top w:val="single" w:sz="4" w:space="0" w:color="auto"/>
              <w:left w:val="single" w:sz="4" w:space="0" w:color="auto"/>
              <w:bottom w:val="single" w:sz="4" w:space="0" w:color="auto"/>
              <w:right w:val="single" w:sz="4" w:space="0" w:color="auto"/>
            </w:tcBorders>
          </w:tcPr>
          <w:p w14:paraId="6FB31CB3" w14:textId="62621021"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31.V.2022</w:t>
            </w:r>
          </w:p>
        </w:tc>
      </w:tr>
      <w:tr w:rsidR="00B424E8" w:rsidRPr="00657102" w14:paraId="38176C3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396FE7E" w14:textId="2C42E6C8"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1247</w:t>
            </w:r>
          </w:p>
        </w:tc>
        <w:tc>
          <w:tcPr>
            <w:tcW w:w="1980" w:type="dxa"/>
            <w:tcBorders>
              <w:top w:val="single" w:sz="4" w:space="0" w:color="auto"/>
              <w:left w:val="single" w:sz="4" w:space="0" w:color="auto"/>
              <w:bottom w:val="single" w:sz="4" w:space="0" w:color="auto"/>
              <w:right w:val="single" w:sz="4" w:space="0" w:color="auto"/>
            </w:tcBorders>
          </w:tcPr>
          <w:p w14:paraId="42ADEE5B" w14:textId="0F3DC735"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1.VII.2022</w:t>
            </w:r>
          </w:p>
        </w:tc>
        <w:tc>
          <w:tcPr>
            <w:tcW w:w="2520" w:type="dxa"/>
            <w:tcBorders>
              <w:top w:val="single" w:sz="4" w:space="0" w:color="auto"/>
              <w:left w:val="single" w:sz="4" w:space="0" w:color="auto"/>
              <w:bottom w:val="single" w:sz="4" w:space="0" w:color="auto"/>
              <w:right w:val="single" w:sz="4" w:space="0" w:color="auto"/>
            </w:tcBorders>
          </w:tcPr>
          <w:p w14:paraId="259DF6F2" w14:textId="0CA95EEA"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15.VI.2022</w:t>
            </w:r>
          </w:p>
        </w:tc>
      </w:tr>
      <w:tr w:rsidR="00B424E8" w:rsidRPr="00657102" w14:paraId="72E2989F"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5A0678D" w14:textId="2F1AD26B"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1248</w:t>
            </w:r>
          </w:p>
        </w:tc>
        <w:tc>
          <w:tcPr>
            <w:tcW w:w="1980" w:type="dxa"/>
            <w:tcBorders>
              <w:top w:val="single" w:sz="4" w:space="0" w:color="auto"/>
              <w:left w:val="single" w:sz="4" w:space="0" w:color="auto"/>
              <w:bottom w:val="single" w:sz="4" w:space="0" w:color="auto"/>
              <w:right w:val="single" w:sz="4" w:space="0" w:color="auto"/>
            </w:tcBorders>
          </w:tcPr>
          <w:p w14:paraId="25B1950B" w14:textId="358D30D1"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15.VII.2022</w:t>
            </w:r>
          </w:p>
        </w:tc>
        <w:tc>
          <w:tcPr>
            <w:tcW w:w="2520" w:type="dxa"/>
            <w:tcBorders>
              <w:top w:val="single" w:sz="4" w:space="0" w:color="auto"/>
              <w:left w:val="single" w:sz="4" w:space="0" w:color="auto"/>
              <w:bottom w:val="single" w:sz="4" w:space="0" w:color="auto"/>
              <w:right w:val="single" w:sz="4" w:space="0" w:color="auto"/>
            </w:tcBorders>
          </w:tcPr>
          <w:p w14:paraId="28AF948C" w14:textId="1E1C7FD2"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1.VII.2022</w:t>
            </w:r>
          </w:p>
        </w:tc>
      </w:tr>
      <w:tr w:rsidR="00B424E8" w:rsidRPr="00657102" w14:paraId="364B703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A05FCD3" w14:textId="7ABA0457"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1249</w:t>
            </w:r>
          </w:p>
        </w:tc>
        <w:tc>
          <w:tcPr>
            <w:tcW w:w="1980" w:type="dxa"/>
            <w:tcBorders>
              <w:top w:val="single" w:sz="4" w:space="0" w:color="auto"/>
              <w:left w:val="single" w:sz="4" w:space="0" w:color="auto"/>
              <w:bottom w:val="single" w:sz="4" w:space="0" w:color="auto"/>
              <w:right w:val="single" w:sz="4" w:space="0" w:color="auto"/>
            </w:tcBorders>
          </w:tcPr>
          <w:p w14:paraId="52C12E9A" w14:textId="7FBB8B90"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1.VIII.2022</w:t>
            </w:r>
          </w:p>
        </w:tc>
        <w:tc>
          <w:tcPr>
            <w:tcW w:w="2520" w:type="dxa"/>
            <w:tcBorders>
              <w:top w:val="single" w:sz="4" w:space="0" w:color="auto"/>
              <w:left w:val="single" w:sz="4" w:space="0" w:color="auto"/>
              <w:bottom w:val="single" w:sz="4" w:space="0" w:color="auto"/>
              <w:right w:val="single" w:sz="4" w:space="0" w:color="auto"/>
            </w:tcBorders>
          </w:tcPr>
          <w:p w14:paraId="58259ED7" w14:textId="0E3C98A1"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15.VII.2022</w:t>
            </w:r>
          </w:p>
        </w:tc>
      </w:tr>
      <w:tr w:rsidR="00B424E8" w:rsidRPr="00657102" w14:paraId="4DBCF24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71D3DE9" w14:textId="440B4DBC"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1250</w:t>
            </w:r>
          </w:p>
        </w:tc>
        <w:tc>
          <w:tcPr>
            <w:tcW w:w="1980" w:type="dxa"/>
            <w:tcBorders>
              <w:top w:val="single" w:sz="4" w:space="0" w:color="auto"/>
              <w:left w:val="single" w:sz="4" w:space="0" w:color="auto"/>
              <w:bottom w:val="single" w:sz="4" w:space="0" w:color="auto"/>
              <w:right w:val="single" w:sz="4" w:space="0" w:color="auto"/>
            </w:tcBorders>
          </w:tcPr>
          <w:p w14:paraId="07DCC926" w14:textId="46D51C0D"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15.VIII.2022</w:t>
            </w:r>
          </w:p>
        </w:tc>
        <w:tc>
          <w:tcPr>
            <w:tcW w:w="2520" w:type="dxa"/>
            <w:tcBorders>
              <w:top w:val="single" w:sz="4" w:space="0" w:color="auto"/>
              <w:left w:val="single" w:sz="4" w:space="0" w:color="auto"/>
              <w:bottom w:val="single" w:sz="4" w:space="0" w:color="auto"/>
              <w:right w:val="single" w:sz="4" w:space="0" w:color="auto"/>
            </w:tcBorders>
          </w:tcPr>
          <w:p w14:paraId="3C1D5E71" w14:textId="79DA9D29"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29.VII.2022</w:t>
            </w:r>
          </w:p>
        </w:tc>
      </w:tr>
      <w:tr w:rsidR="00B424E8" w:rsidRPr="00657102" w14:paraId="7476EE8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4A6CCAE" w14:textId="7BA462C3"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1251</w:t>
            </w:r>
          </w:p>
        </w:tc>
        <w:tc>
          <w:tcPr>
            <w:tcW w:w="1980" w:type="dxa"/>
            <w:tcBorders>
              <w:top w:val="single" w:sz="4" w:space="0" w:color="auto"/>
              <w:left w:val="single" w:sz="4" w:space="0" w:color="auto"/>
              <w:bottom w:val="single" w:sz="4" w:space="0" w:color="auto"/>
              <w:right w:val="single" w:sz="4" w:space="0" w:color="auto"/>
            </w:tcBorders>
          </w:tcPr>
          <w:p w14:paraId="6E070EF8" w14:textId="48AB6855"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1.IX.2022</w:t>
            </w:r>
          </w:p>
        </w:tc>
        <w:tc>
          <w:tcPr>
            <w:tcW w:w="2520" w:type="dxa"/>
            <w:tcBorders>
              <w:top w:val="single" w:sz="4" w:space="0" w:color="auto"/>
              <w:left w:val="single" w:sz="4" w:space="0" w:color="auto"/>
              <w:bottom w:val="single" w:sz="4" w:space="0" w:color="auto"/>
              <w:right w:val="single" w:sz="4" w:space="0" w:color="auto"/>
            </w:tcBorders>
          </w:tcPr>
          <w:p w14:paraId="1FD61F2E" w14:textId="71231560"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12.VIII.2022</w:t>
            </w:r>
          </w:p>
        </w:tc>
      </w:tr>
      <w:tr w:rsidR="00B424E8" w:rsidRPr="00657102" w14:paraId="33A69E1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1A930BF" w14:textId="6AD843FA"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1252</w:t>
            </w:r>
          </w:p>
        </w:tc>
        <w:tc>
          <w:tcPr>
            <w:tcW w:w="1980" w:type="dxa"/>
            <w:tcBorders>
              <w:top w:val="single" w:sz="4" w:space="0" w:color="auto"/>
              <w:left w:val="single" w:sz="4" w:space="0" w:color="auto"/>
              <w:bottom w:val="single" w:sz="4" w:space="0" w:color="auto"/>
              <w:right w:val="single" w:sz="4" w:space="0" w:color="auto"/>
            </w:tcBorders>
          </w:tcPr>
          <w:p w14:paraId="22BFCD5B" w14:textId="0059DBA8"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15.IX.2022</w:t>
            </w:r>
          </w:p>
        </w:tc>
        <w:tc>
          <w:tcPr>
            <w:tcW w:w="2520" w:type="dxa"/>
            <w:tcBorders>
              <w:top w:val="single" w:sz="4" w:space="0" w:color="auto"/>
              <w:left w:val="single" w:sz="4" w:space="0" w:color="auto"/>
              <w:bottom w:val="single" w:sz="4" w:space="0" w:color="auto"/>
              <w:right w:val="single" w:sz="4" w:space="0" w:color="auto"/>
            </w:tcBorders>
          </w:tcPr>
          <w:p w14:paraId="3335D7DA" w14:textId="1AEE2DED"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31.VIII.2022</w:t>
            </w:r>
          </w:p>
        </w:tc>
      </w:tr>
      <w:tr w:rsidR="00B424E8" w:rsidRPr="00657102" w14:paraId="070AB5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A0B8E4E" w14:textId="3585B48C"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1253</w:t>
            </w:r>
          </w:p>
        </w:tc>
        <w:tc>
          <w:tcPr>
            <w:tcW w:w="1980" w:type="dxa"/>
            <w:tcBorders>
              <w:top w:val="single" w:sz="4" w:space="0" w:color="auto"/>
              <w:left w:val="single" w:sz="4" w:space="0" w:color="auto"/>
              <w:bottom w:val="single" w:sz="4" w:space="0" w:color="auto"/>
              <w:right w:val="single" w:sz="4" w:space="0" w:color="auto"/>
            </w:tcBorders>
          </w:tcPr>
          <w:p w14:paraId="485F17C8" w14:textId="7FDFA9B3"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1.X.2022</w:t>
            </w:r>
          </w:p>
        </w:tc>
        <w:tc>
          <w:tcPr>
            <w:tcW w:w="2520" w:type="dxa"/>
            <w:tcBorders>
              <w:top w:val="single" w:sz="4" w:space="0" w:color="auto"/>
              <w:left w:val="single" w:sz="4" w:space="0" w:color="auto"/>
              <w:bottom w:val="single" w:sz="4" w:space="0" w:color="auto"/>
              <w:right w:val="single" w:sz="4" w:space="0" w:color="auto"/>
            </w:tcBorders>
          </w:tcPr>
          <w:p w14:paraId="03203E82" w14:textId="0162289D"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15.IX.2022</w:t>
            </w:r>
          </w:p>
        </w:tc>
      </w:tr>
      <w:tr w:rsidR="00B424E8" w:rsidRPr="00657102" w14:paraId="7235C69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0DFEDC6" w14:textId="3C1D5D2C"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1254</w:t>
            </w:r>
          </w:p>
        </w:tc>
        <w:tc>
          <w:tcPr>
            <w:tcW w:w="1980" w:type="dxa"/>
            <w:tcBorders>
              <w:top w:val="single" w:sz="4" w:space="0" w:color="auto"/>
              <w:left w:val="single" w:sz="4" w:space="0" w:color="auto"/>
              <w:bottom w:val="single" w:sz="4" w:space="0" w:color="auto"/>
              <w:right w:val="single" w:sz="4" w:space="0" w:color="auto"/>
            </w:tcBorders>
          </w:tcPr>
          <w:p w14:paraId="69B18C1A" w14:textId="14DB1355"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15.X.2022</w:t>
            </w:r>
          </w:p>
        </w:tc>
        <w:tc>
          <w:tcPr>
            <w:tcW w:w="2520" w:type="dxa"/>
            <w:tcBorders>
              <w:top w:val="single" w:sz="4" w:space="0" w:color="auto"/>
              <w:left w:val="single" w:sz="4" w:space="0" w:color="auto"/>
              <w:bottom w:val="single" w:sz="4" w:space="0" w:color="auto"/>
              <w:right w:val="single" w:sz="4" w:space="0" w:color="auto"/>
            </w:tcBorders>
          </w:tcPr>
          <w:p w14:paraId="5B58A16D" w14:textId="05FAF8F9"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30.IX.2022</w:t>
            </w:r>
          </w:p>
        </w:tc>
      </w:tr>
      <w:tr w:rsidR="00B424E8" w:rsidRPr="00657102"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6C6B2C10"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1255</w:t>
            </w:r>
          </w:p>
        </w:tc>
        <w:tc>
          <w:tcPr>
            <w:tcW w:w="1980" w:type="dxa"/>
            <w:tcBorders>
              <w:top w:val="single" w:sz="4" w:space="0" w:color="auto"/>
              <w:left w:val="single" w:sz="4" w:space="0" w:color="auto"/>
              <w:bottom w:val="single" w:sz="4" w:space="0" w:color="auto"/>
              <w:right w:val="single" w:sz="4" w:space="0" w:color="auto"/>
            </w:tcBorders>
          </w:tcPr>
          <w:p w14:paraId="4FD5FCBA" w14:textId="4968A7DC"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1.XI.2022</w:t>
            </w:r>
          </w:p>
        </w:tc>
        <w:tc>
          <w:tcPr>
            <w:tcW w:w="2520" w:type="dxa"/>
            <w:tcBorders>
              <w:top w:val="single" w:sz="4" w:space="0" w:color="auto"/>
              <w:left w:val="single" w:sz="4" w:space="0" w:color="auto"/>
              <w:bottom w:val="single" w:sz="4" w:space="0" w:color="auto"/>
              <w:right w:val="single" w:sz="4" w:space="0" w:color="auto"/>
            </w:tcBorders>
          </w:tcPr>
          <w:p w14:paraId="5F4D506C" w14:textId="470EB93A"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14.X.2022</w:t>
            </w:r>
          </w:p>
        </w:tc>
      </w:tr>
      <w:tr w:rsidR="00B424E8" w:rsidRPr="00657102"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560A6F26"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1256</w:t>
            </w:r>
          </w:p>
        </w:tc>
        <w:tc>
          <w:tcPr>
            <w:tcW w:w="1980" w:type="dxa"/>
            <w:tcBorders>
              <w:top w:val="single" w:sz="4" w:space="0" w:color="auto"/>
              <w:left w:val="single" w:sz="4" w:space="0" w:color="auto"/>
              <w:bottom w:val="single" w:sz="4" w:space="0" w:color="auto"/>
              <w:right w:val="single" w:sz="4" w:space="0" w:color="auto"/>
            </w:tcBorders>
          </w:tcPr>
          <w:p w14:paraId="1746AC76" w14:textId="47E12C7F"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15.XI.2022</w:t>
            </w:r>
          </w:p>
        </w:tc>
        <w:tc>
          <w:tcPr>
            <w:tcW w:w="2520" w:type="dxa"/>
            <w:tcBorders>
              <w:top w:val="single" w:sz="4" w:space="0" w:color="auto"/>
              <w:left w:val="single" w:sz="4" w:space="0" w:color="auto"/>
              <w:bottom w:val="single" w:sz="4" w:space="0" w:color="auto"/>
              <w:right w:val="single" w:sz="4" w:space="0" w:color="auto"/>
            </w:tcBorders>
          </w:tcPr>
          <w:p w14:paraId="0D52E3AB" w14:textId="335D6705"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1.XI.2022</w:t>
            </w:r>
          </w:p>
        </w:tc>
      </w:tr>
      <w:tr w:rsidR="00B424E8" w:rsidRPr="00657102"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121441E9"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1257</w:t>
            </w:r>
          </w:p>
        </w:tc>
        <w:tc>
          <w:tcPr>
            <w:tcW w:w="1980" w:type="dxa"/>
            <w:tcBorders>
              <w:top w:val="single" w:sz="4" w:space="0" w:color="auto"/>
              <w:left w:val="single" w:sz="4" w:space="0" w:color="auto"/>
              <w:bottom w:val="single" w:sz="4" w:space="0" w:color="auto"/>
              <w:right w:val="single" w:sz="4" w:space="0" w:color="auto"/>
            </w:tcBorders>
          </w:tcPr>
          <w:p w14:paraId="233291B8" w14:textId="32D838DF"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1.XII.2022</w:t>
            </w:r>
          </w:p>
        </w:tc>
        <w:tc>
          <w:tcPr>
            <w:tcW w:w="2520" w:type="dxa"/>
            <w:tcBorders>
              <w:top w:val="single" w:sz="4" w:space="0" w:color="auto"/>
              <w:left w:val="single" w:sz="4" w:space="0" w:color="auto"/>
              <w:bottom w:val="single" w:sz="4" w:space="0" w:color="auto"/>
              <w:right w:val="single" w:sz="4" w:space="0" w:color="auto"/>
            </w:tcBorders>
          </w:tcPr>
          <w:p w14:paraId="660CF7BD" w14:textId="2EFC3FB0"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15.XI.2022</w:t>
            </w:r>
          </w:p>
        </w:tc>
      </w:tr>
      <w:tr w:rsidR="00B424E8" w:rsidRPr="00657102"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66C4DA41"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1258</w:t>
            </w:r>
          </w:p>
        </w:tc>
        <w:tc>
          <w:tcPr>
            <w:tcW w:w="1980" w:type="dxa"/>
            <w:tcBorders>
              <w:top w:val="single" w:sz="4" w:space="0" w:color="auto"/>
              <w:left w:val="single" w:sz="4" w:space="0" w:color="auto"/>
              <w:bottom w:val="single" w:sz="4" w:space="0" w:color="auto"/>
              <w:right w:val="single" w:sz="4" w:space="0" w:color="auto"/>
            </w:tcBorders>
          </w:tcPr>
          <w:p w14:paraId="19B2882B" w14:textId="78E7D12E"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15.XII.2022</w:t>
            </w:r>
          </w:p>
        </w:tc>
        <w:tc>
          <w:tcPr>
            <w:tcW w:w="2520" w:type="dxa"/>
            <w:tcBorders>
              <w:top w:val="single" w:sz="4" w:space="0" w:color="auto"/>
              <w:left w:val="single" w:sz="4" w:space="0" w:color="auto"/>
              <w:bottom w:val="single" w:sz="4" w:space="0" w:color="auto"/>
              <w:right w:val="single" w:sz="4" w:space="0" w:color="auto"/>
            </w:tcBorders>
          </w:tcPr>
          <w:p w14:paraId="711E9569" w14:textId="658F46D4"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30.XI.2022</w:t>
            </w:r>
          </w:p>
        </w:tc>
      </w:tr>
      <w:tr w:rsidR="00B424E8" w:rsidRPr="00657102"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5944F0BF"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1259</w:t>
            </w:r>
          </w:p>
        </w:tc>
        <w:tc>
          <w:tcPr>
            <w:tcW w:w="1980" w:type="dxa"/>
            <w:tcBorders>
              <w:top w:val="single" w:sz="4" w:space="0" w:color="auto"/>
              <w:left w:val="single" w:sz="4" w:space="0" w:color="auto"/>
              <w:bottom w:val="single" w:sz="4" w:space="0" w:color="auto"/>
              <w:right w:val="single" w:sz="4" w:space="0" w:color="auto"/>
            </w:tcBorders>
          </w:tcPr>
          <w:p w14:paraId="4FB62B77" w14:textId="2D2DAA97"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1.I.2023</w:t>
            </w:r>
          </w:p>
        </w:tc>
        <w:tc>
          <w:tcPr>
            <w:tcW w:w="2520" w:type="dxa"/>
            <w:tcBorders>
              <w:top w:val="single" w:sz="4" w:space="0" w:color="auto"/>
              <w:left w:val="single" w:sz="4" w:space="0" w:color="auto"/>
              <w:bottom w:val="single" w:sz="4" w:space="0" w:color="auto"/>
              <w:right w:val="single" w:sz="4" w:space="0" w:color="auto"/>
            </w:tcBorders>
          </w:tcPr>
          <w:p w14:paraId="1AAE5AF6" w14:textId="3CC8F546" w:rsidR="00B424E8" w:rsidRPr="00657102"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F64AB2">
              <w:t>9.XII.2022</w:t>
            </w:r>
          </w:p>
        </w:tc>
      </w:tr>
    </w:tbl>
    <w:p w14:paraId="2FE35316" w14:textId="1ED6CF54" w:rsidR="00F03F48" w:rsidRDefault="00F03F48" w:rsidP="00B4224C">
      <w:pPr>
        <w:tabs>
          <w:tab w:val="clear" w:pos="1843"/>
          <w:tab w:val="left" w:pos="2127"/>
        </w:tabs>
        <w:ind w:firstLine="1701"/>
        <w:rPr>
          <w:lang w:val="fr-FR"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04EA3E1A" w14:textId="7EE19A24"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F5550C">
        <w:rPr>
          <w:lang w:val="fr-FR" w:eastAsia="zh-CN"/>
        </w:rPr>
        <w:br w:type="page"/>
      </w:r>
      <w:bookmarkStart w:id="263" w:name="_Toc253407141"/>
      <w:bookmarkStart w:id="264" w:name="_Toc259783104"/>
      <w:bookmarkStart w:id="265" w:name="_Toc266181233"/>
      <w:bookmarkStart w:id="266" w:name="_Toc268773999"/>
      <w:bookmarkStart w:id="267" w:name="_Toc271700476"/>
      <w:bookmarkStart w:id="268" w:name="_Toc273023320"/>
      <w:bookmarkStart w:id="269" w:name="_Toc274223814"/>
      <w:bookmarkStart w:id="270" w:name="_Toc276717162"/>
      <w:bookmarkStart w:id="271" w:name="_Toc279669135"/>
      <w:bookmarkStart w:id="272" w:name="_Toc280349205"/>
      <w:bookmarkStart w:id="273" w:name="_Toc282526037"/>
      <w:bookmarkStart w:id="274" w:name="_Toc283737194"/>
      <w:bookmarkStart w:id="275" w:name="_Toc286218711"/>
      <w:bookmarkStart w:id="276" w:name="_Toc288660268"/>
      <w:bookmarkStart w:id="277" w:name="_Toc291005378"/>
      <w:bookmarkStart w:id="278" w:name="_Toc292704950"/>
      <w:bookmarkStart w:id="279" w:name="_Toc295387895"/>
      <w:bookmarkStart w:id="280" w:name="_Toc296675478"/>
      <w:bookmarkStart w:id="281" w:name="_Toc297804717"/>
      <w:bookmarkStart w:id="282" w:name="_Toc301945289"/>
      <w:bookmarkStart w:id="283" w:name="_Toc303344248"/>
      <w:bookmarkStart w:id="284" w:name="_Toc304892154"/>
      <w:bookmarkStart w:id="285" w:name="_Toc308530336"/>
      <w:bookmarkStart w:id="286" w:name="_Toc311103642"/>
      <w:bookmarkStart w:id="287" w:name="_Toc313973312"/>
      <w:bookmarkStart w:id="288" w:name="_Toc316479952"/>
      <w:bookmarkStart w:id="289" w:name="_Toc318964998"/>
      <w:bookmarkStart w:id="290" w:name="_Toc320536954"/>
      <w:bookmarkStart w:id="291" w:name="_Toc321233389"/>
      <w:bookmarkStart w:id="292" w:name="_Toc321311660"/>
      <w:bookmarkStart w:id="293" w:name="_Toc321820540"/>
      <w:bookmarkStart w:id="294" w:name="_Toc323035706"/>
      <w:bookmarkStart w:id="295" w:name="_Toc323904374"/>
      <w:bookmarkStart w:id="296" w:name="_Toc332272646"/>
      <w:bookmarkStart w:id="297" w:name="_Toc334776192"/>
      <w:bookmarkStart w:id="298" w:name="_Toc335901499"/>
      <w:bookmarkStart w:id="299" w:name="_Toc337110333"/>
      <w:bookmarkStart w:id="300" w:name="_Toc338779373"/>
      <w:bookmarkStart w:id="301" w:name="_Toc340225513"/>
      <w:bookmarkStart w:id="302" w:name="_Toc341451212"/>
      <w:bookmarkStart w:id="303" w:name="_Toc342912839"/>
      <w:bookmarkStart w:id="304" w:name="_Toc343262676"/>
      <w:bookmarkStart w:id="305" w:name="_Toc345579827"/>
      <w:bookmarkStart w:id="306" w:name="_Toc346885932"/>
      <w:bookmarkStart w:id="307" w:name="_Toc347929580"/>
      <w:bookmarkStart w:id="308" w:name="_Toc349288248"/>
      <w:bookmarkStart w:id="309" w:name="_Toc350415578"/>
      <w:bookmarkStart w:id="310" w:name="_Toc351549876"/>
      <w:bookmarkStart w:id="311" w:name="_Toc352940476"/>
      <w:bookmarkStart w:id="312" w:name="_Toc354053821"/>
      <w:bookmarkStart w:id="313" w:name="_Toc355708836"/>
      <w:bookmarkStart w:id="314" w:name="_Toc458506451"/>
      <w:bookmarkStart w:id="315" w:name="_Toc474745984"/>
      <w:bookmarkStart w:id="316" w:name="_Toc481421099"/>
      <w:bookmarkStart w:id="317" w:name="_Toc495330568"/>
      <w:bookmarkStart w:id="318" w:name="_Toc504136563"/>
      <w:bookmarkStart w:id="319" w:name="_Toc60661689"/>
      <w:bookmarkStart w:id="320" w:name="_Toc60664392"/>
      <w:bookmarkStart w:id="321" w:name="_Toc69119918"/>
      <w:bookmarkStart w:id="322" w:name="_Toc69132127"/>
      <w:bookmarkStart w:id="323" w:name="_Toc69133143"/>
      <w:bookmarkStart w:id="324" w:name="_Toc262631799"/>
      <w:bookmarkStart w:id="325"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95D285D" w14:textId="3C8EAB77" w:rsidR="002258E7" w:rsidRPr="00454DB1" w:rsidRDefault="002258E7" w:rsidP="004C2507">
      <w:pPr>
        <w:pStyle w:val="Heading20"/>
        <w:spacing w:before="120"/>
        <w:rPr>
          <w:rFonts w:asciiTheme="minorEastAsia" w:eastAsiaTheme="minorEastAsia" w:hAnsiTheme="minorEastAsia"/>
          <w:lang w:eastAsia="zh-CN"/>
        </w:rPr>
      </w:pPr>
      <w:bookmarkStart w:id="326" w:name="_Toc253407142"/>
      <w:bookmarkStart w:id="327" w:name="_Toc259783105"/>
      <w:bookmarkStart w:id="328" w:name="_Toc262631768"/>
      <w:bookmarkStart w:id="329" w:name="_Toc265056484"/>
      <w:bookmarkStart w:id="330" w:name="_Toc266181234"/>
      <w:bookmarkStart w:id="331" w:name="_Toc268774000"/>
      <w:bookmarkStart w:id="332" w:name="_Toc271700477"/>
      <w:bookmarkStart w:id="333" w:name="_Toc273023321"/>
      <w:bookmarkStart w:id="334" w:name="_Toc274223815"/>
      <w:bookmarkStart w:id="335" w:name="_Toc276717163"/>
      <w:bookmarkStart w:id="336" w:name="_Toc279669136"/>
      <w:bookmarkStart w:id="337" w:name="_Toc280349206"/>
      <w:bookmarkStart w:id="338" w:name="_Toc282526038"/>
      <w:bookmarkStart w:id="339" w:name="_Toc283737195"/>
      <w:bookmarkStart w:id="340" w:name="_Toc286218712"/>
      <w:bookmarkStart w:id="341" w:name="_Toc288660269"/>
      <w:bookmarkStart w:id="342" w:name="_Toc291005379"/>
      <w:bookmarkStart w:id="343" w:name="_Toc292704951"/>
      <w:bookmarkStart w:id="344" w:name="_Toc295387896"/>
      <w:bookmarkStart w:id="345" w:name="_Toc296675479"/>
      <w:bookmarkStart w:id="346" w:name="_Toc297804718"/>
      <w:bookmarkStart w:id="347" w:name="_Toc301945290"/>
      <w:bookmarkStart w:id="348" w:name="_Toc303344249"/>
      <w:bookmarkStart w:id="349" w:name="_Toc304892155"/>
      <w:bookmarkStart w:id="350" w:name="_Toc308530337"/>
      <w:bookmarkStart w:id="351" w:name="_Toc311103643"/>
      <w:bookmarkStart w:id="352" w:name="_Toc313973313"/>
      <w:bookmarkStart w:id="353" w:name="_Toc316479953"/>
      <w:bookmarkStart w:id="354" w:name="_Toc318964999"/>
      <w:bookmarkStart w:id="355" w:name="_Toc320536955"/>
      <w:bookmarkStart w:id="356" w:name="_Toc321233390"/>
      <w:bookmarkStart w:id="357" w:name="_Toc321311661"/>
      <w:bookmarkStart w:id="358" w:name="_Toc321820541"/>
      <w:bookmarkStart w:id="359" w:name="_Toc323035707"/>
      <w:bookmarkStart w:id="360" w:name="_Toc323904375"/>
      <w:bookmarkStart w:id="361" w:name="_Toc332272647"/>
      <w:bookmarkStart w:id="362" w:name="_Toc334776193"/>
      <w:bookmarkStart w:id="363" w:name="_Toc335901500"/>
      <w:bookmarkStart w:id="364" w:name="_Toc337110334"/>
      <w:bookmarkStart w:id="365" w:name="_Toc338779374"/>
      <w:bookmarkStart w:id="366" w:name="_Toc340225514"/>
      <w:bookmarkStart w:id="367" w:name="_Toc341451213"/>
      <w:bookmarkStart w:id="368" w:name="_Toc342912840"/>
      <w:bookmarkStart w:id="369" w:name="_Toc343262677"/>
      <w:bookmarkStart w:id="370" w:name="_Toc345579828"/>
      <w:bookmarkStart w:id="371" w:name="_Toc346885933"/>
      <w:bookmarkStart w:id="372" w:name="_Toc347929581"/>
      <w:bookmarkStart w:id="373" w:name="_Toc349288249"/>
      <w:bookmarkStart w:id="374" w:name="_Toc350415579"/>
      <w:bookmarkStart w:id="375" w:name="_Toc351549877"/>
      <w:bookmarkStart w:id="376" w:name="_Toc352940477"/>
      <w:bookmarkStart w:id="377" w:name="_Toc354053822"/>
      <w:bookmarkStart w:id="378" w:name="_Toc355708837"/>
      <w:bookmarkStart w:id="379" w:name="_Toc458506452"/>
      <w:bookmarkStart w:id="380" w:name="_Toc474745985"/>
      <w:bookmarkStart w:id="381" w:name="_Toc481421100"/>
      <w:bookmarkStart w:id="382" w:name="_Toc504136564"/>
      <w:bookmarkStart w:id="383" w:name="_Toc60661690"/>
      <w:bookmarkStart w:id="384" w:name="_Toc60664393"/>
      <w:bookmarkStart w:id="385" w:name="_Toc69132128"/>
      <w:bookmarkStart w:id="386" w:name="_Toc69133144"/>
      <w:r w:rsidRPr="00454DB1">
        <w:rPr>
          <w:rFonts w:asciiTheme="minorHAnsi" w:hAnsiTheme="minorHAnsi" w:cs="Arial"/>
          <w:lang w:eastAsia="zh-CN"/>
        </w:rPr>
        <w:t>国际电联《操作公报》后附的清单</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5E2451C" w14:textId="77777777" w:rsidR="002258E7" w:rsidRPr="00454DB1" w:rsidRDefault="002258E7" w:rsidP="002258E7">
      <w:pPr>
        <w:spacing w:before="200"/>
        <w:rPr>
          <w:rFonts w:asciiTheme="minorHAnsi" w:hAnsiTheme="minorHAnsi"/>
          <w:b/>
          <w:bCs/>
          <w:lang w:eastAsia="zh-CN"/>
        </w:rPr>
      </w:pPr>
      <w:bookmarkStart w:id="387" w:name="_Toc105302119"/>
      <w:bookmarkStart w:id="388" w:name="_Toc106504837"/>
      <w:bookmarkStart w:id="389" w:name="_Toc107798484"/>
      <w:bookmarkStart w:id="390" w:name="_Toc109028728"/>
      <w:bookmarkStart w:id="391" w:name="_Toc109631795"/>
      <w:bookmarkStart w:id="392" w:name="_Toc109631890"/>
      <w:bookmarkStart w:id="393" w:name="_Toc110233107"/>
      <w:bookmarkStart w:id="394" w:name="_Toc110233322"/>
      <w:bookmarkStart w:id="395" w:name="_Toc111607471"/>
      <w:bookmarkStart w:id="396" w:name="_Toc113250000"/>
      <w:bookmarkStart w:id="397" w:name="_Toc114285869"/>
      <w:bookmarkStart w:id="398" w:name="_Toc116117066"/>
      <w:bookmarkStart w:id="399" w:name="_Toc117389514"/>
      <w:bookmarkStart w:id="400" w:name="_Toc119749612"/>
      <w:bookmarkStart w:id="401" w:name="_Toc121281070"/>
      <w:bookmarkStart w:id="402" w:name="_Toc122238432"/>
      <w:bookmarkStart w:id="403" w:name="_Toc122940721"/>
      <w:bookmarkStart w:id="404" w:name="_Toc126481926"/>
      <w:bookmarkStart w:id="405" w:name="_Toc127606592"/>
      <w:bookmarkStart w:id="406" w:name="_Toc128886943"/>
      <w:bookmarkStart w:id="407" w:name="_Toc131917082"/>
      <w:bookmarkStart w:id="408" w:name="_Toc131917356"/>
      <w:bookmarkStart w:id="409" w:name="_Toc135453245"/>
      <w:bookmarkStart w:id="410" w:name="_Toc136762578"/>
      <w:bookmarkStart w:id="411" w:name="_Toc138153363"/>
      <w:bookmarkStart w:id="412" w:name="_Toc139444662"/>
      <w:bookmarkStart w:id="413" w:name="_Toc140656512"/>
      <w:bookmarkStart w:id="414" w:name="_Toc141774304"/>
      <w:bookmarkStart w:id="415" w:name="_Toc143331177"/>
      <w:bookmarkStart w:id="416" w:name="_Toc144780335"/>
      <w:bookmarkStart w:id="417" w:name="_Toc146011631"/>
      <w:bookmarkStart w:id="418" w:name="_Toc147313830"/>
      <w:bookmarkStart w:id="419" w:name="_Toc148518933"/>
      <w:bookmarkStart w:id="420" w:name="_Toc148519277"/>
      <w:bookmarkStart w:id="421" w:name="_Toc150078542"/>
      <w:bookmarkStart w:id="422" w:name="_Toc151281224"/>
      <w:bookmarkStart w:id="423" w:name="_Toc152663483"/>
      <w:bookmarkStart w:id="424" w:name="_Toc153877708"/>
      <w:bookmarkStart w:id="425" w:name="_Toc156378795"/>
      <w:bookmarkStart w:id="426" w:name="_Toc158019338"/>
      <w:bookmarkStart w:id="427" w:name="_Toc159212689"/>
      <w:bookmarkStart w:id="428" w:name="_Toc160456136"/>
      <w:bookmarkStart w:id="429" w:name="_Toc161638205"/>
      <w:bookmarkStart w:id="430" w:name="_Toc162942676"/>
      <w:bookmarkStart w:id="431" w:name="_Toc164586120"/>
      <w:bookmarkStart w:id="432" w:name="_Toc165690490"/>
      <w:bookmarkStart w:id="433" w:name="_Toc166647544"/>
      <w:bookmarkStart w:id="434" w:name="_Toc168388002"/>
      <w:bookmarkStart w:id="435" w:name="_Toc169584443"/>
      <w:bookmarkStart w:id="436" w:name="_Toc170815249"/>
      <w:bookmarkStart w:id="437" w:name="_Toc171936761"/>
      <w:bookmarkStart w:id="438" w:name="_Toc173647010"/>
      <w:bookmarkStart w:id="439" w:name="_Toc174436269"/>
      <w:bookmarkStart w:id="440" w:name="_Toc176340203"/>
      <w:bookmarkStart w:id="441" w:name="_Toc177526404"/>
      <w:bookmarkStart w:id="442" w:name="_Toc178733525"/>
      <w:bookmarkStart w:id="443" w:name="_Toc181591757"/>
      <w:bookmarkStart w:id="444" w:name="_Toc182996109"/>
      <w:bookmarkStart w:id="445" w:name="_Toc184099119"/>
      <w:bookmarkStart w:id="446" w:name="_Toc187491733"/>
      <w:bookmarkStart w:id="447" w:name="_Toc188073917"/>
      <w:bookmarkStart w:id="448" w:name="_Toc191803606"/>
      <w:bookmarkStart w:id="449" w:name="_Toc192925234"/>
      <w:bookmarkStart w:id="450" w:name="_Toc193013099"/>
      <w:bookmarkStart w:id="451" w:name="_Toc196019478"/>
      <w:bookmarkStart w:id="452" w:name="_Toc197223434"/>
      <w:bookmarkStart w:id="453" w:name="_Toc198519367"/>
      <w:bookmarkStart w:id="454" w:name="_Toc200872012"/>
      <w:bookmarkStart w:id="455" w:name="_Toc202750807"/>
      <w:bookmarkStart w:id="456" w:name="_Toc202750917"/>
      <w:bookmarkStart w:id="457" w:name="_Toc202751280"/>
      <w:bookmarkStart w:id="458" w:name="_Toc203553649"/>
      <w:bookmarkStart w:id="459" w:name="_Toc204666529"/>
      <w:bookmarkStart w:id="460" w:name="_Toc205106594"/>
      <w:bookmarkStart w:id="461" w:name="_Toc206389934"/>
      <w:bookmarkStart w:id="462" w:name="_Toc208205449"/>
      <w:bookmarkStart w:id="463" w:name="_Toc211848177"/>
      <w:bookmarkStart w:id="464" w:name="_Toc212964587"/>
      <w:bookmarkStart w:id="465" w:name="_Toc214162711"/>
      <w:bookmarkStart w:id="466" w:name="_Toc215907199"/>
      <w:bookmarkStart w:id="467" w:name="_Toc219001148"/>
      <w:bookmarkStart w:id="468" w:name="_Toc219610057"/>
      <w:bookmarkStart w:id="469" w:name="_Toc222028812"/>
      <w:bookmarkStart w:id="470" w:name="_Toc223252037"/>
      <w:bookmarkStart w:id="471" w:name="_Toc224533682"/>
      <w:bookmarkStart w:id="472" w:name="_Toc226791560"/>
      <w:bookmarkStart w:id="473" w:name="_Toc228766354"/>
      <w:bookmarkStart w:id="474" w:name="_Toc229971353"/>
      <w:bookmarkStart w:id="475" w:name="_Toc232323931"/>
      <w:bookmarkStart w:id="476" w:name="_Toc233609592"/>
      <w:bookmarkStart w:id="477" w:name="_Toc235352384"/>
      <w:bookmarkStart w:id="478" w:name="_Toc236573557"/>
      <w:bookmarkStart w:id="479" w:name="_Toc240790085"/>
      <w:bookmarkStart w:id="480" w:name="_Toc242001425"/>
      <w:bookmarkStart w:id="481" w:name="_Toc243300311"/>
      <w:bookmarkStart w:id="482" w:name="_Toc244506936"/>
      <w:bookmarkStart w:id="483" w:name="_Toc248829258"/>
      <w:r w:rsidRPr="00454DB1">
        <w:rPr>
          <w:rFonts w:asciiTheme="minorHAnsi" w:eastAsiaTheme="minorEastAsia" w:hAnsiTheme="minorHAnsi"/>
          <w:b/>
          <w:bCs/>
          <w:lang w:eastAsia="zh-CN"/>
        </w:rPr>
        <w:t>电信标准化局的说明</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1729B0F6"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065D99B6"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0D719E14" w14:textId="1A22881C"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84" w:name="_Toc215907216"/>
      <w:r w:rsidRPr="00454DB1">
        <w:rPr>
          <w:lang w:val="en-US" w:eastAsia="zh-CN"/>
        </w:rPr>
        <w:br w:type="page"/>
      </w:r>
      <w:bookmarkEnd w:id="324"/>
      <w:bookmarkEnd w:id="325"/>
      <w:bookmarkEnd w:id="484"/>
    </w:p>
    <w:p w14:paraId="7A8D4044" w14:textId="626A6590" w:rsidR="00E275FA" w:rsidRPr="00454DB1" w:rsidRDefault="00E275FA" w:rsidP="00A448EF">
      <w:pPr>
        <w:pStyle w:val="Heading20"/>
        <w:rPr>
          <w:lang w:val="en-US" w:eastAsia="zh-CN"/>
        </w:rPr>
      </w:pPr>
      <w:bookmarkStart w:id="485" w:name="_Toc39484650"/>
      <w:bookmarkStart w:id="486" w:name="_Toc39650444"/>
      <w:bookmarkStart w:id="487" w:name="_Toc69132129"/>
      <w:bookmarkStart w:id="488" w:name="_Toc69133145"/>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485"/>
      <w:bookmarkEnd w:id="486"/>
      <w:bookmarkEnd w:id="487"/>
      <w:bookmarkEnd w:id="488"/>
    </w:p>
    <w:p w14:paraId="17FB6D7D" w14:textId="65C171BF" w:rsidR="00AE7DC0" w:rsidRPr="00B4224C" w:rsidRDefault="00E275FA" w:rsidP="00D52C49">
      <w:pPr>
        <w:spacing w:before="240" w:after="120"/>
        <w:ind w:firstLineChars="200" w:firstLine="400"/>
        <w:jc w:val="left"/>
        <w:rPr>
          <w:rFonts w:cs="Calibri"/>
          <w:b/>
          <w:lang w:eastAsia="zh-CN"/>
        </w:rPr>
      </w:pPr>
      <w:r w:rsidRPr="00067632">
        <w:rPr>
          <w:rFonts w:cs="Arial" w:hint="eastAsia"/>
          <w:lang w:eastAsia="zh-CN"/>
        </w:rPr>
        <w:t>通过</w:t>
      </w:r>
      <w:r w:rsidRPr="00067632">
        <w:rPr>
          <w:rFonts w:cs="Arial"/>
          <w:lang w:eastAsia="zh-CN"/>
        </w:rPr>
        <w:t>AAP-</w:t>
      </w:r>
      <w:r w:rsidR="00B424E8" w:rsidRPr="00067632">
        <w:rPr>
          <w:rFonts w:cs="Arial" w:hint="eastAsia"/>
          <w:lang w:eastAsia="zh-CN"/>
        </w:rPr>
        <w:t>04</w:t>
      </w:r>
      <w:r w:rsidRPr="00067632">
        <w:rPr>
          <w:rFonts w:cs="Arial" w:hint="eastAsia"/>
          <w:lang w:eastAsia="zh-CN"/>
        </w:rPr>
        <w:t>通函宣布，根据</w:t>
      </w:r>
      <w:r w:rsidRPr="00067632">
        <w:rPr>
          <w:rFonts w:cs="Arial"/>
          <w:lang w:eastAsia="zh-CN"/>
        </w:rPr>
        <w:t>ITU-T A.8</w:t>
      </w:r>
      <w:r w:rsidRPr="00067632">
        <w:rPr>
          <w:rFonts w:cs="Arial" w:hint="eastAsia"/>
          <w:lang w:eastAsia="zh-CN"/>
        </w:rPr>
        <w:t>建议书规定的程序批准了以下</w:t>
      </w:r>
      <w:r w:rsidRPr="00067632">
        <w:rPr>
          <w:rFonts w:cs="Arial"/>
          <w:lang w:eastAsia="zh-CN"/>
        </w:rPr>
        <w:t>ITU-T</w:t>
      </w:r>
      <w:r w:rsidRPr="00067632">
        <w:rPr>
          <w:rFonts w:cs="Arial" w:hint="eastAsia"/>
          <w:lang w:eastAsia="zh-CN"/>
        </w:rPr>
        <w:t>建议书</w:t>
      </w:r>
      <w:r w:rsidRPr="00B4224C">
        <w:rPr>
          <w:rFonts w:cs="Arial" w:hint="eastAsia"/>
          <w:lang w:eastAsia="zh-CN"/>
        </w:rPr>
        <w:t>：</w:t>
      </w:r>
    </w:p>
    <w:p w14:paraId="6669AB04" w14:textId="4383C1D9" w:rsidR="00B424E8" w:rsidRPr="00B4224C"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B4224C">
        <w:rPr>
          <w:rFonts w:cs="Arial"/>
          <w:lang w:eastAsia="zh-CN"/>
        </w:rPr>
        <w:t>–</w:t>
      </w:r>
      <w:r w:rsidRPr="00B4224C">
        <w:rPr>
          <w:rFonts w:cs="Arial"/>
          <w:lang w:eastAsia="zh-CN"/>
        </w:rPr>
        <w:tab/>
        <w:t xml:space="preserve">ITU-T G.994.1 (2021) </w:t>
      </w:r>
      <w:r w:rsidR="00065936" w:rsidRPr="00B4224C">
        <w:rPr>
          <w:rFonts w:cs="Arial" w:hint="eastAsia"/>
          <w:lang w:eastAsia="zh-CN"/>
        </w:rPr>
        <w:t>修正</w:t>
      </w:r>
      <w:r w:rsidR="00065936" w:rsidRPr="00B4224C">
        <w:rPr>
          <w:rFonts w:cs="Arial"/>
          <w:lang w:eastAsia="zh-CN"/>
        </w:rPr>
        <w:t>1</w:t>
      </w:r>
      <w:r w:rsidRPr="00B4224C">
        <w:rPr>
          <w:rFonts w:cs="Arial"/>
          <w:lang w:eastAsia="zh-CN"/>
        </w:rPr>
        <w:t xml:space="preserve"> (04/2022)</w:t>
      </w:r>
      <w:r w:rsidR="0055169F" w:rsidRPr="00B4224C">
        <w:rPr>
          <w:rFonts w:cs="Segoe UI" w:hint="eastAsia"/>
          <w:lang w:eastAsia="zh-CN"/>
        </w:rPr>
        <w:t xml:space="preserve"> </w:t>
      </w:r>
      <w:r w:rsidR="0055169F" w:rsidRPr="00B4224C">
        <w:rPr>
          <w:rFonts w:cs="Segoe UI" w:hint="eastAsia"/>
          <w:lang w:eastAsia="zh-CN"/>
        </w:rPr>
        <w:t>：</w:t>
      </w:r>
      <w:r w:rsidR="00065936" w:rsidRPr="00B4224C">
        <w:rPr>
          <w:rFonts w:cs="Segoe UI"/>
          <w:lang w:eastAsia="zh-CN"/>
        </w:rPr>
        <w:t>数字用户线路收发信机的握手程</w:t>
      </w:r>
      <w:r w:rsidR="00065936" w:rsidRPr="00B4224C">
        <w:rPr>
          <w:rFonts w:cs="Segoe UI" w:hint="eastAsia"/>
          <w:lang w:eastAsia="zh-CN"/>
        </w:rPr>
        <w:t>序</w:t>
      </w:r>
      <w:r w:rsidRPr="00B4224C">
        <w:rPr>
          <w:rFonts w:cs="Arial"/>
          <w:lang w:eastAsia="zh-CN"/>
        </w:rPr>
        <w:t xml:space="preserve"> – </w:t>
      </w:r>
      <w:r w:rsidR="00065936" w:rsidRPr="00B4224C">
        <w:rPr>
          <w:rFonts w:cs="Microsoft YaHei" w:hint="eastAsia"/>
          <w:lang w:eastAsia="zh-CN"/>
        </w:rPr>
        <w:t>修正</w:t>
      </w:r>
      <w:r w:rsidRPr="00B4224C">
        <w:rPr>
          <w:rFonts w:cs="Arial"/>
          <w:lang w:eastAsia="zh-CN"/>
        </w:rPr>
        <w:t>1</w:t>
      </w:r>
    </w:p>
    <w:p w14:paraId="7ED29762" w14:textId="41744C85" w:rsidR="00B424E8" w:rsidRPr="00B4224C"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B4224C">
        <w:rPr>
          <w:rFonts w:cs="Arial"/>
          <w:lang w:eastAsia="zh-CN"/>
        </w:rPr>
        <w:t>–</w:t>
      </w:r>
      <w:r w:rsidRPr="00B4224C">
        <w:rPr>
          <w:rFonts w:cs="Arial"/>
          <w:lang w:eastAsia="zh-CN"/>
        </w:rPr>
        <w:tab/>
        <w:t xml:space="preserve">ITU-T G.997.3 (2021) </w:t>
      </w:r>
      <w:r w:rsidR="00065936" w:rsidRPr="00B4224C">
        <w:rPr>
          <w:rFonts w:cs="Arial" w:hint="eastAsia"/>
          <w:lang w:eastAsia="zh-CN"/>
        </w:rPr>
        <w:t>修正</w:t>
      </w:r>
      <w:r w:rsidR="00065936" w:rsidRPr="00B4224C">
        <w:rPr>
          <w:rFonts w:cs="Arial"/>
          <w:lang w:eastAsia="zh-CN"/>
        </w:rPr>
        <w:t>1</w:t>
      </w:r>
      <w:r w:rsidRPr="00B4224C">
        <w:rPr>
          <w:rFonts w:cs="Arial"/>
          <w:lang w:eastAsia="zh-CN"/>
        </w:rPr>
        <w:t xml:space="preserve"> (04/2022)</w:t>
      </w:r>
      <w:r w:rsidR="0055169F" w:rsidRPr="00B4224C">
        <w:rPr>
          <w:rFonts w:cs="Segoe UI" w:hint="eastAsia"/>
          <w:lang w:eastAsia="zh-CN"/>
        </w:rPr>
        <w:t xml:space="preserve"> </w:t>
      </w:r>
      <w:r w:rsidR="0055169F" w:rsidRPr="00B4224C">
        <w:rPr>
          <w:rFonts w:cs="Segoe UI" w:hint="eastAsia"/>
          <w:lang w:eastAsia="zh-CN"/>
        </w:rPr>
        <w:t>：</w:t>
      </w:r>
      <w:r w:rsidR="00065936" w:rsidRPr="00B4224C">
        <w:rPr>
          <w:rFonts w:cs="Segoe UI"/>
          <w:lang w:eastAsia="zh-CN"/>
        </w:rPr>
        <w:t>MGfast</w:t>
      </w:r>
      <w:r w:rsidR="00065936" w:rsidRPr="00B4224C">
        <w:rPr>
          <w:rFonts w:cs="Segoe UI"/>
          <w:lang w:eastAsia="zh-CN"/>
        </w:rPr>
        <w:t>收发信机的物理层管</w:t>
      </w:r>
      <w:r w:rsidR="00065936" w:rsidRPr="00B4224C">
        <w:rPr>
          <w:rFonts w:cs="Microsoft YaHei" w:hint="eastAsia"/>
          <w:lang w:eastAsia="zh-CN"/>
        </w:rPr>
        <w:t>理</w:t>
      </w:r>
      <w:r w:rsidRPr="00B4224C">
        <w:rPr>
          <w:rFonts w:cs="Arial"/>
          <w:lang w:eastAsia="zh-CN"/>
        </w:rPr>
        <w:t xml:space="preserve"> – </w:t>
      </w:r>
      <w:r w:rsidR="00065936" w:rsidRPr="00B4224C">
        <w:rPr>
          <w:rFonts w:cs="Microsoft YaHei" w:hint="eastAsia"/>
          <w:lang w:eastAsia="zh-CN"/>
        </w:rPr>
        <w:t>修正</w:t>
      </w:r>
      <w:r w:rsidR="00065936" w:rsidRPr="00B4224C">
        <w:rPr>
          <w:rFonts w:cs="Arial"/>
          <w:lang w:eastAsia="zh-CN"/>
        </w:rPr>
        <w:t>1</w:t>
      </w:r>
    </w:p>
    <w:p w14:paraId="7006901F" w14:textId="361ACFB9" w:rsidR="00B424E8" w:rsidRPr="00B4224C"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B4224C">
        <w:rPr>
          <w:rFonts w:cs="Arial"/>
          <w:lang w:eastAsia="zh-CN"/>
        </w:rPr>
        <w:t>–</w:t>
      </w:r>
      <w:r w:rsidRPr="00B4224C">
        <w:rPr>
          <w:rFonts w:cs="Arial"/>
          <w:lang w:eastAsia="zh-CN"/>
        </w:rPr>
        <w:tab/>
        <w:t>ITU-T G.8021/Y.1341 (04/2022)</w:t>
      </w:r>
      <w:r w:rsidR="0055169F" w:rsidRPr="00B4224C">
        <w:rPr>
          <w:rFonts w:cs="Segoe UI" w:hint="eastAsia"/>
          <w:lang w:eastAsia="zh-CN"/>
        </w:rPr>
        <w:t xml:space="preserve"> </w:t>
      </w:r>
      <w:r w:rsidR="0055169F" w:rsidRPr="00B4224C">
        <w:rPr>
          <w:rFonts w:cs="Segoe UI" w:hint="eastAsia"/>
          <w:lang w:eastAsia="zh-CN"/>
        </w:rPr>
        <w:t>：</w:t>
      </w:r>
      <w:r w:rsidR="00065936" w:rsidRPr="00B4224C">
        <w:rPr>
          <w:rFonts w:cs="Segoe UI"/>
          <w:lang w:eastAsia="zh-CN"/>
        </w:rPr>
        <w:t>以太网传输网络设备功能块的特</w:t>
      </w:r>
      <w:r w:rsidR="00065936" w:rsidRPr="00B4224C">
        <w:rPr>
          <w:rFonts w:cs="Microsoft YaHei" w:hint="eastAsia"/>
          <w:lang w:eastAsia="zh-CN"/>
        </w:rPr>
        <w:t>性</w:t>
      </w:r>
    </w:p>
    <w:p w14:paraId="46D3E97A" w14:textId="3453816B" w:rsidR="00B424E8" w:rsidRPr="00067632"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067632">
        <w:rPr>
          <w:rFonts w:cs="Arial"/>
          <w:lang w:eastAsia="zh-CN"/>
        </w:rPr>
        <w:t>–</w:t>
      </w:r>
      <w:r w:rsidRPr="00067632">
        <w:rPr>
          <w:rFonts w:cs="Arial"/>
          <w:lang w:eastAsia="zh-CN"/>
        </w:rPr>
        <w:tab/>
        <w:t>ITU-T G.9702 (04/2022)</w:t>
      </w:r>
      <w:r w:rsidR="0055169F" w:rsidRPr="00067632">
        <w:rPr>
          <w:rFonts w:cs="Segoe UI" w:hint="eastAsia"/>
          <w:color w:val="000000"/>
          <w:lang w:eastAsia="zh-CN"/>
        </w:rPr>
        <w:t xml:space="preserve"> </w:t>
      </w:r>
      <w:r w:rsidR="0055169F" w:rsidRPr="00067632">
        <w:rPr>
          <w:rFonts w:cs="Segoe UI" w:hint="eastAsia"/>
          <w:color w:val="000000"/>
          <w:lang w:eastAsia="zh-CN"/>
        </w:rPr>
        <w:t>：</w:t>
      </w:r>
      <w:r w:rsidR="007714EE" w:rsidRPr="00067632">
        <w:rPr>
          <w:rFonts w:cs="Segoe UI"/>
          <w:color w:val="000000"/>
          <w:lang w:eastAsia="zh-CN"/>
        </w:rPr>
        <w:t>基于</w:t>
      </w:r>
      <w:r w:rsidR="007714EE" w:rsidRPr="00067632">
        <w:rPr>
          <w:rFonts w:cs="Segoe UI"/>
          <w:color w:val="000000"/>
          <w:lang w:eastAsia="zh-CN"/>
        </w:rPr>
        <w:t>G.fast</w:t>
      </w:r>
      <w:r w:rsidR="007714EE" w:rsidRPr="00067632">
        <w:rPr>
          <w:rFonts w:cs="Segoe UI"/>
          <w:color w:val="000000"/>
          <w:lang w:eastAsia="zh-CN"/>
        </w:rPr>
        <w:t>的</w:t>
      </w:r>
      <w:r w:rsidR="007714EE" w:rsidRPr="00067632">
        <w:rPr>
          <w:rFonts w:cs="Segoe UI" w:hint="eastAsia"/>
          <w:color w:val="000000"/>
          <w:lang w:eastAsia="zh-CN"/>
        </w:rPr>
        <w:t>回传</w:t>
      </w:r>
      <w:r w:rsidR="007714EE" w:rsidRPr="00067632">
        <w:rPr>
          <w:rFonts w:cs="Segoe UI"/>
          <w:color w:val="000000"/>
          <w:lang w:eastAsia="zh-CN"/>
        </w:rPr>
        <w:t>回</w:t>
      </w:r>
      <w:r w:rsidR="007714EE" w:rsidRPr="00067632">
        <w:rPr>
          <w:rFonts w:cs="Segoe UI" w:hint="eastAsia"/>
          <w:color w:val="000000"/>
          <w:lang w:eastAsia="zh-CN"/>
        </w:rPr>
        <w:t>传</w:t>
      </w:r>
      <w:r w:rsidR="007714EE" w:rsidRPr="00067632">
        <w:rPr>
          <w:rFonts w:cs="Segoe UI"/>
          <w:color w:val="000000"/>
          <w:lang w:eastAsia="zh-CN"/>
        </w:rPr>
        <w:t>应用的收发信机和系统规</w:t>
      </w:r>
      <w:r w:rsidR="007714EE" w:rsidRPr="00067632">
        <w:rPr>
          <w:rFonts w:cs="Microsoft YaHei" w:hint="eastAsia"/>
          <w:color w:val="000000"/>
          <w:lang w:eastAsia="zh-CN"/>
        </w:rPr>
        <w:t>范</w:t>
      </w:r>
      <w:r w:rsidR="007714EE" w:rsidRPr="00067632">
        <w:rPr>
          <w:rFonts w:cs="Segoe UI"/>
          <w:color w:val="000000"/>
          <w:lang w:eastAsia="zh-CN"/>
        </w:rPr>
        <w:t>（</w:t>
      </w:r>
      <w:r w:rsidR="007714EE" w:rsidRPr="00067632">
        <w:rPr>
          <w:rFonts w:cs="Segoe UI"/>
          <w:color w:val="000000"/>
          <w:lang w:eastAsia="zh-CN"/>
        </w:rPr>
        <w:t>G.fastback</w:t>
      </w:r>
      <w:r w:rsidR="007714EE" w:rsidRPr="00067632">
        <w:rPr>
          <w:rFonts w:cs="Segoe UI"/>
          <w:color w:val="000000"/>
          <w:lang w:eastAsia="zh-CN"/>
        </w:rPr>
        <w:t>）</w:t>
      </w:r>
    </w:p>
    <w:p w14:paraId="4AB0BCAB" w14:textId="4CB37F19" w:rsidR="00B424E8" w:rsidRPr="00067632"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067632">
        <w:rPr>
          <w:rFonts w:cs="Arial"/>
          <w:lang w:eastAsia="zh-CN"/>
        </w:rPr>
        <w:t>–</w:t>
      </w:r>
      <w:r w:rsidRPr="00067632">
        <w:rPr>
          <w:rFonts w:cs="Arial"/>
          <w:lang w:eastAsia="zh-CN"/>
        </w:rPr>
        <w:tab/>
        <w:t xml:space="preserve">ITU-T G.9711 (2021) </w:t>
      </w:r>
      <w:r w:rsidR="00065936" w:rsidRPr="00067632">
        <w:rPr>
          <w:rFonts w:cs="Arial" w:hint="eastAsia"/>
          <w:lang w:eastAsia="zh-CN"/>
        </w:rPr>
        <w:t>修正</w:t>
      </w:r>
      <w:r w:rsidR="00065936" w:rsidRPr="00067632">
        <w:rPr>
          <w:rFonts w:cs="Arial"/>
          <w:lang w:eastAsia="zh-CN"/>
        </w:rPr>
        <w:t>1</w:t>
      </w:r>
      <w:r w:rsidRPr="00067632">
        <w:rPr>
          <w:rFonts w:cs="Arial"/>
          <w:lang w:eastAsia="zh-CN"/>
        </w:rPr>
        <w:t xml:space="preserve"> (04/2022)</w:t>
      </w:r>
      <w:r w:rsidR="0055169F" w:rsidRPr="00067632">
        <w:rPr>
          <w:rFonts w:cs="Segoe UI" w:hint="eastAsia"/>
          <w:color w:val="000000"/>
          <w:lang w:eastAsia="zh-CN"/>
        </w:rPr>
        <w:t xml:space="preserve"> </w:t>
      </w:r>
      <w:r w:rsidR="0055169F" w:rsidRPr="00067632">
        <w:rPr>
          <w:rFonts w:cs="Segoe UI" w:hint="eastAsia"/>
          <w:color w:val="000000"/>
          <w:lang w:eastAsia="zh-CN"/>
        </w:rPr>
        <w:t>：</w:t>
      </w:r>
      <w:r w:rsidR="007714EE" w:rsidRPr="00067632">
        <w:rPr>
          <w:rFonts w:cs="Segoe UI"/>
          <w:color w:val="000000"/>
          <w:lang w:eastAsia="zh-CN"/>
        </w:rPr>
        <w:t>多千兆比快速接入用户终端（</w:t>
      </w:r>
      <w:r w:rsidR="007714EE" w:rsidRPr="00067632">
        <w:rPr>
          <w:rFonts w:cs="Segoe UI"/>
          <w:color w:val="000000"/>
          <w:lang w:eastAsia="zh-CN"/>
        </w:rPr>
        <w:t>MGfast</w:t>
      </w:r>
      <w:r w:rsidR="007714EE" w:rsidRPr="00067632">
        <w:rPr>
          <w:rFonts w:cs="Segoe UI"/>
          <w:color w:val="000000"/>
          <w:lang w:eastAsia="zh-CN"/>
        </w:rPr>
        <w:t>）</w:t>
      </w:r>
      <w:r w:rsidR="007714EE" w:rsidRPr="00067632">
        <w:rPr>
          <w:rFonts w:cs="Segoe UI"/>
          <w:color w:val="000000"/>
          <w:lang w:eastAsia="zh-CN"/>
        </w:rPr>
        <w:t xml:space="preserve">– </w:t>
      </w:r>
      <w:r w:rsidR="007714EE" w:rsidRPr="00067632">
        <w:rPr>
          <w:rFonts w:cs="Segoe UI"/>
          <w:color w:val="000000"/>
          <w:lang w:eastAsia="zh-CN"/>
        </w:rPr>
        <w:t>物理层规</w:t>
      </w:r>
      <w:r w:rsidR="007714EE" w:rsidRPr="00067632">
        <w:rPr>
          <w:rFonts w:cs="Microsoft YaHei" w:hint="eastAsia"/>
          <w:color w:val="000000"/>
          <w:lang w:eastAsia="zh-CN"/>
        </w:rPr>
        <w:t>范</w:t>
      </w:r>
      <w:r w:rsidR="0055169F" w:rsidRPr="00067632">
        <w:rPr>
          <w:rFonts w:cs="Microsoft YaHei" w:hint="eastAsia"/>
          <w:color w:val="000000"/>
          <w:lang w:eastAsia="zh-CN"/>
        </w:rPr>
        <w:t xml:space="preserve"> </w:t>
      </w:r>
      <w:r w:rsidRPr="00067632">
        <w:rPr>
          <w:rFonts w:cs="Arial"/>
          <w:lang w:eastAsia="zh-CN"/>
        </w:rPr>
        <w:t>–</w:t>
      </w:r>
      <w:r w:rsidR="0055169F" w:rsidRPr="00067632">
        <w:rPr>
          <w:rFonts w:cs="Arial"/>
          <w:lang w:eastAsia="zh-CN"/>
        </w:rPr>
        <w:t xml:space="preserve"> </w:t>
      </w:r>
      <w:r w:rsidR="00B4224C">
        <w:rPr>
          <w:rFonts w:cs="Arial"/>
          <w:lang w:eastAsia="zh-CN"/>
        </w:rPr>
        <w:br/>
      </w:r>
      <w:r w:rsidR="00065936" w:rsidRPr="00067632">
        <w:rPr>
          <w:rFonts w:cs="Microsoft YaHei" w:hint="eastAsia"/>
          <w:lang w:eastAsia="zh-CN"/>
        </w:rPr>
        <w:t>修正</w:t>
      </w:r>
      <w:r w:rsidR="00065936" w:rsidRPr="00067632">
        <w:rPr>
          <w:rFonts w:cs="Arial"/>
          <w:lang w:eastAsia="zh-CN"/>
        </w:rPr>
        <w:t>1</w:t>
      </w:r>
    </w:p>
    <w:p w14:paraId="7942D3AB" w14:textId="202A8EBA" w:rsidR="00B424E8" w:rsidRPr="00067632"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067632">
        <w:rPr>
          <w:rFonts w:cs="Arial"/>
          <w:lang w:eastAsia="zh-CN"/>
        </w:rPr>
        <w:t>–</w:t>
      </w:r>
      <w:r w:rsidRPr="00067632">
        <w:rPr>
          <w:rFonts w:cs="Arial"/>
          <w:lang w:eastAsia="zh-CN"/>
        </w:rPr>
        <w:tab/>
        <w:t>ITU-T H.266 (V2) (04/2022)</w:t>
      </w:r>
      <w:r w:rsidR="0055169F" w:rsidRPr="00067632">
        <w:rPr>
          <w:rFonts w:cs="Segoe UI" w:hint="eastAsia"/>
          <w:color w:val="000000"/>
          <w:lang w:eastAsia="zh-CN"/>
        </w:rPr>
        <w:t xml:space="preserve"> </w:t>
      </w:r>
      <w:r w:rsidR="0055169F" w:rsidRPr="00067632">
        <w:rPr>
          <w:rFonts w:cs="Segoe UI" w:hint="eastAsia"/>
          <w:color w:val="000000"/>
          <w:lang w:eastAsia="zh-CN"/>
        </w:rPr>
        <w:t>：多功能视频编码</w:t>
      </w:r>
    </w:p>
    <w:p w14:paraId="13BF4860" w14:textId="347EE949" w:rsidR="00B424E8" w:rsidRPr="00067632"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067632">
        <w:rPr>
          <w:rFonts w:cs="Arial"/>
          <w:lang w:eastAsia="zh-CN"/>
        </w:rPr>
        <w:t>–</w:t>
      </w:r>
      <w:r w:rsidRPr="00067632">
        <w:rPr>
          <w:rFonts w:cs="Arial"/>
          <w:lang w:eastAsia="zh-CN"/>
        </w:rPr>
        <w:tab/>
        <w:t>ITU-T H.266.1 (04/2022)</w:t>
      </w:r>
      <w:r w:rsidR="0055169F" w:rsidRPr="00067632">
        <w:rPr>
          <w:rFonts w:cs="Segoe UI" w:hint="eastAsia"/>
          <w:color w:val="000000"/>
          <w:lang w:eastAsia="zh-CN"/>
        </w:rPr>
        <w:t xml:space="preserve"> </w:t>
      </w:r>
      <w:r w:rsidR="0055169F" w:rsidRPr="00067632">
        <w:rPr>
          <w:rFonts w:cs="Segoe UI" w:hint="eastAsia"/>
          <w:color w:val="000000"/>
          <w:lang w:eastAsia="zh-CN"/>
        </w:rPr>
        <w:t>：</w:t>
      </w:r>
      <w:r w:rsidR="00D17227" w:rsidRPr="00067632">
        <w:rPr>
          <w:rFonts w:cs="Segoe UI"/>
          <w:color w:val="000000"/>
          <w:lang w:eastAsia="zh-CN"/>
        </w:rPr>
        <w:t>ITU-T H.266</w:t>
      </w:r>
      <w:r w:rsidR="00D17227" w:rsidRPr="00067632">
        <w:rPr>
          <w:rFonts w:cs="Segoe UI"/>
          <w:color w:val="000000"/>
          <w:lang w:eastAsia="zh-CN"/>
        </w:rPr>
        <w:t>多功能视频编码</w:t>
      </w:r>
      <w:r w:rsidR="00306676" w:rsidRPr="00067632">
        <w:rPr>
          <w:rFonts w:cs="Segoe UI" w:hint="eastAsia"/>
          <w:color w:val="000000"/>
          <w:lang w:eastAsia="zh-CN"/>
        </w:rPr>
        <w:t>合规</w:t>
      </w:r>
      <w:r w:rsidR="00D17227" w:rsidRPr="00067632">
        <w:rPr>
          <w:rFonts w:cs="Segoe UI"/>
          <w:color w:val="000000"/>
          <w:lang w:eastAsia="zh-CN"/>
        </w:rPr>
        <w:t>规</w:t>
      </w:r>
      <w:r w:rsidR="00D17227" w:rsidRPr="00067632">
        <w:rPr>
          <w:rFonts w:cs="Microsoft YaHei" w:hint="eastAsia"/>
          <w:color w:val="000000"/>
          <w:lang w:eastAsia="zh-CN"/>
        </w:rPr>
        <w:t>范</w:t>
      </w:r>
    </w:p>
    <w:p w14:paraId="2C484B17" w14:textId="3A6A360F" w:rsidR="00B424E8" w:rsidRPr="00067632"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cs="Arial"/>
          <w:lang w:eastAsia="zh-CN"/>
        </w:rPr>
      </w:pPr>
      <w:r w:rsidRPr="00067632">
        <w:rPr>
          <w:rFonts w:cs="Arial"/>
          <w:lang w:eastAsia="zh-CN"/>
        </w:rPr>
        <w:t>–</w:t>
      </w:r>
      <w:r w:rsidRPr="00067632">
        <w:rPr>
          <w:rFonts w:cs="Arial"/>
          <w:lang w:eastAsia="zh-CN"/>
        </w:rPr>
        <w:tab/>
        <w:t>ITU-T H.266.2 (04/2022)</w:t>
      </w:r>
      <w:r w:rsidR="0055169F" w:rsidRPr="00067632">
        <w:rPr>
          <w:rFonts w:cs="Segoe UI" w:hint="eastAsia"/>
          <w:color w:val="000000"/>
          <w:lang w:eastAsia="zh-CN"/>
        </w:rPr>
        <w:t xml:space="preserve"> </w:t>
      </w:r>
      <w:r w:rsidR="0055169F" w:rsidRPr="00067632">
        <w:rPr>
          <w:rFonts w:cs="Segoe UI" w:hint="eastAsia"/>
          <w:color w:val="000000"/>
          <w:lang w:eastAsia="zh-CN"/>
        </w:rPr>
        <w:t>：</w:t>
      </w:r>
      <w:r w:rsidR="00306676" w:rsidRPr="00067632">
        <w:rPr>
          <w:rFonts w:cs="Segoe UI"/>
          <w:color w:val="000000"/>
          <w:lang w:eastAsia="zh-CN"/>
        </w:rPr>
        <w:t>ITU-T H.266</w:t>
      </w:r>
      <w:r w:rsidR="00306676" w:rsidRPr="00067632">
        <w:rPr>
          <w:rFonts w:cs="Segoe UI"/>
          <w:color w:val="000000"/>
          <w:lang w:eastAsia="zh-CN"/>
        </w:rPr>
        <w:t>多功能视频编码</w:t>
      </w:r>
      <w:r w:rsidR="00306676" w:rsidRPr="00067632">
        <w:rPr>
          <w:rFonts w:cs="Segoe UI" w:hint="eastAsia"/>
          <w:color w:val="000000"/>
          <w:lang w:eastAsia="zh-CN"/>
        </w:rPr>
        <w:t>的参考软件</w:t>
      </w:r>
    </w:p>
    <w:p w14:paraId="6C757E61" w14:textId="69B08B88" w:rsidR="00B424E8" w:rsidRPr="00B424E8" w:rsidRDefault="00B424E8" w:rsidP="00DB327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eastAsia="Calibri" w:cs="Arial"/>
          <w:sz w:val="22"/>
          <w:szCs w:val="22"/>
          <w:lang w:eastAsia="zh-CN"/>
        </w:rPr>
      </w:pPr>
      <w:r w:rsidRPr="00067632">
        <w:rPr>
          <w:rFonts w:cs="Arial"/>
          <w:lang w:eastAsia="zh-CN"/>
        </w:rPr>
        <w:t>–</w:t>
      </w:r>
      <w:r w:rsidRPr="00067632">
        <w:rPr>
          <w:rFonts w:cs="Arial"/>
          <w:lang w:eastAsia="zh-CN"/>
        </w:rPr>
        <w:tab/>
        <w:t>ITU-T Y.3809 (02/2022)</w:t>
      </w:r>
      <w:r w:rsidR="0055169F" w:rsidRPr="00067632">
        <w:rPr>
          <w:rFonts w:cs="Segoe UI" w:hint="eastAsia"/>
          <w:color w:val="000000"/>
          <w:lang w:eastAsia="zh-CN"/>
        </w:rPr>
        <w:t xml:space="preserve"> </w:t>
      </w:r>
      <w:r w:rsidR="0055169F" w:rsidRPr="00067632">
        <w:rPr>
          <w:rFonts w:cs="Segoe UI" w:hint="eastAsia"/>
          <w:color w:val="000000"/>
          <w:lang w:eastAsia="zh-CN"/>
        </w:rPr>
        <w:t>：</w:t>
      </w:r>
      <w:r w:rsidR="00306676" w:rsidRPr="00067632">
        <w:rPr>
          <w:rFonts w:cs="Segoe UI" w:hint="eastAsia"/>
          <w:color w:val="000000"/>
          <w:lang w:eastAsia="zh-CN"/>
        </w:rPr>
        <w:t>量子密钥分发网络部署中基于角色的模型</w:t>
      </w:r>
    </w:p>
    <w:p w14:paraId="57C3562D" w14:textId="7FF49E4B" w:rsidR="00E6582D" w:rsidRPr="00B424E8" w:rsidRDefault="00E6582D" w:rsidP="00067632">
      <w:pPr>
        <w:rPr>
          <w:lang w:eastAsia="zh-CN"/>
        </w:rPr>
      </w:pPr>
    </w:p>
    <w:p w14:paraId="5277F442" w14:textId="589043A0" w:rsidR="00E6582D" w:rsidRDefault="00E6582D" w:rsidP="00067632">
      <w:pPr>
        <w:rPr>
          <w:lang w:eastAsia="zh-CN"/>
        </w:rPr>
      </w:pPr>
    </w:p>
    <w:p w14:paraId="317F3A2D" w14:textId="77777777" w:rsidR="009921E9" w:rsidRDefault="009921E9" w:rsidP="00067632">
      <w:pPr>
        <w:rPr>
          <w:lang w:eastAsia="zh-CN"/>
        </w:rPr>
      </w:pPr>
    </w:p>
    <w:p w14:paraId="30CFAB5A" w14:textId="3B72B7C7" w:rsidR="0009236D" w:rsidRPr="00B4224C" w:rsidRDefault="0009236D" w:rsidP="00B41834">
      <w:pPr>
        <w:pStyle w:val="Heading20"/>
        <w:rPr>
          <w:rFonts w:cs="Arial"/>
          <w:b w:val="0"/>
          <w:bCs w:val="0"/>
          <w:sz w:val="26"/>
          <w:lang w:val="en-GB" w:eastAsia="zh-CN"/>
        </w:rPr>
      </w:pPr>
      <w:bookmarkStart w:id="489" w:name="_Hlk71293215"/>
      <w:r w:rsidRPr="00067632">
        <w:rPr>
          <w:rFonts w:cs="Arial"/>
          <w:lang w:eastAsia="zh-CN"/>
        </w:rPr>
        <w:t>信令区域</w:t>
      </w:r>
      <w:r w:rsidRPr="00B4224C">
        <w:rPr>
          <w:rFonts w:cs="Arial"/>
          <w:lang w:val="en-GB" w:eastAsia="zh-CN"/>
        </w:rPr>
        <w:t>/</w:t>
      </w:r>
      <w:r w:rsidRPr="00067632">
        <w:rPr>
          <w:rFonts w:cs="Arial"/>
          <w:lang w:eastAsia="zh-CN"/>
        </w:rPr>
        <w:t>网络编码</w:t>
      </w:r>
      <w:r w:rsidRPr="00B4224C">
        <w:rPr>
          <w:rFonts w:cs="Arial"/>
          <w:lang w:val="en-GB" w:eastAsia="zh-CN"/>
        </w:rPr>
        <w:t>（</w:t>
      </w:r>
      <w:r w:rsidRPr="00B4224C">
        <w:rPr>
          <w:rFonts w:cs="Arial"/>
          <w:lang w:val="en-GB" w:eastAsia="zh-CN"/>
        </w:rPr>
        <w:t>SANC</w:t>
      </w:r>
      <w:r w:rsidRPr="00B4224C">
        <w:rPr>
          <w:rFonts w:cs="Arial"/>
          <w:lang w:val="en-GB" w:eastAsia="zh-CN"/>
        </w:rPr>
        <w:t>）</w:t>
      </w:r>
      <w:r w:rsidRPr="00067632">
        <w:rPr>
          <w:rFonts w:cs="Arial"/>
          <w:lang w:eastAsia="zh-CN"/>
        </w:rPr>
        <w:t>的指配</w:t>
      </w:r>
      <w:bookmarkEnd w:id="489"/>
      <w:r w:rsidRPr="00B4224C">
        <w:rPr>
          <w:rFonts w:cs="Arial"/>
          <w:lang w:val="en-GB" w:eastAsia="zh-CN"/>
        </w:rPr>
        <w:br/>
      </w:r>
      <w:r w:rsidRPr="00B4224C">
        <w:rPr>
          <w:rFonts w:cs="Arial"/>
          <w:lang w:val="en-GB" w:eastAsia="zh-CN"/>
        </w:rPr>
        <w:t>（</w:t>
      </w:r>
      <w:r w:rsidRPr="00B4224C">
        <w:rPr>
          <w:rFonts w:cs="Arial"/>
          <w:lang w:val="en-GB" w:eastAsia="zh-CN"/>
        </w:rPr>
        <w:t>ITU-T Q.708</w:t>
      </w:r>
      <w:r w:rsidRPr="00067632">
        <w:rPr>
          <w:rFonts w:cs="Arial"/>
          <w:lang w:eastAsia="zh-CN"/>
        </w:rPr>
        <w:t>建议书</w:t>
      </w:r>
      <w:r w:rsidRPr="00B4224C">
        <w:rPr>
          <w:rFonts w:cs="Arial"/>
          <w:lang w:val="en-GB" w:eastAsia="zh-CN"/>
        </w:rPr>
        <w:t>（</w:t>
      </w:r>
      <w:r w:rsidRPr="00B4224C">
        <w:rPr>
          <w:rFonts w:cs="Arial"/>
          <w:lang w:val="en-GB" w:eastAsia="zh-CN"/>
        </w:rPr>
        <w:t>03/</w:t>
      </w:r>
      <w:r w:rsidR="008E6034" w:rsidRPr="00B4224C">
        <w:rPr>
          <w:rFonts w:cs="Arial" w:hint="eastAsia"/>
          <w:lang w:val="en-GB" w:eastAsia="zh-CN"/>
        </w:rPr>
        <w:t>19</w:t>
      </w:r>
      <w:r w:rsidRPr="00B4224C">
        <w:rPr>
          <w:rFonts w:cs="Arial"/>
          <w:lang w:val="en-GB" w:eastAsia="zh-CN"/>
        </w:rPr>
        <w:t>99</w:t>
      </w:r>
      <w:r w:rsidRPr="00B4224C">
        <w:rPr>
          <w:rFonts w:cs="Arial"/>
          <w:lang w:val="en-GB" w:eastAsia="zh-CN"/>
        </w:rPr>
        <w:t>））</w:t>
      </w:r>
    </w:p>
    <w:p w14:paraId="29ED6A72" w14:textId="26AC29AA" w:rsidR="0009236D" w:rsidRPr="004361DF" w:rsidRDefault="0009236D" w:rsidP="004361DF">
      <w:pPr>
        <w:pStyle w:val="Headingb"/>
        <w:rPr>
          <w:sz w:val="20"/>
          <w:lang w:eastAsia="zh-CN"/>
        </w:rPr>
      </w:pPr>
      <w:r w:rsidRPr="004361DF">
        <w:rPr>
          <w:rFonts w:hint="eastAsia"/>
          <w:sz w:val="20"/>
          <w:lang w:eastAsia="zh-CN"/>
        </w:rPr>
        <w:t>电信标准化局的说明</w:t>
      </w:r>
    </w:p>
    <w:p w14:paraId="2E8DC2A0" w14:textId="7E5DE1CE" w:rsidR="0009236D" w:rsidRDefault="0009236D" w:rsidP="0009236D">
      <w:pPr>
        <w:ind w:firstLineChars="200" w:firstLine="400"/>
        <w:jc w:val="left"/>
        <w:rPr>
          <w:rFonts w:eastAsiaTheme="minorEastAsia"/>
          <w:lang w:eastAsia="zh-CN"/>
        </w:rPr>
      </w:pPr>
      <w:r w:rsidRPr="0009236D">
        <w:rPr>
          <w:rFonts w:eastAsiaTheme="minorEastAsia" w:hint="eastAsia"/>
          <w:lang w:eastAsia="zh-CN"/>
        </w:rPr>
        <w:t>根据</w:t>
      </w:r>
      <w:r w:rsidR="004423ED">
        <w:rPr>
          <w:rFonts w:eastAsiaTheme="minorEastAsia" w:hint="eastAsia"/>
          <w:lang w:eastAsia="zh-CN"/>
        </w:rPr>
        <w:t>法国</w:t>
      </w:r>
      <w:r w:rsidRPr="0009236D">
        <w:rPr>
          <w:rFonts w:eastAsiaTheme="minorEastAsia" w:hint="eastAsia"/>
          <w:lang w:eastAsia="zh-CN"/>
        </w:rPr>
        <w:t>主管部门的要求，电信标准化局主任根据</w:t>
      </w:r>
      <w:r w:rsidRPr="0009236D">
        <w:rPr>
          <w:lang w:eastAsia="zh-CN"/>
        </w:rPr>
        <w:t>ITU-T Q.708</w:t>
      </w:r>
      <w:r w:rsidRPr="0009236D">
        <w:rPr>
          <w:rFonts w:eastAsiaTheme="minorEastAsia" w:hint="eastAsia"/>
          <w:lang w:eastAsia="zh-CN"/>
        </w:rPr>
        <w:t>建议书（</w:t>
      </w:r>
      <w:r w:rsidRPr="0009236D">
        <w:rPr>
          <w:lang w:eastAsia="zh-CN"/>
        </w:rPr>
        <w:t>03/</w:t>
      </w:r>
      <w:r w:rsidR="008E6034">
        <w:rPr>
          <w:rFonts w:hint="eastAsia"/>
          <w:lang w:eastAsia="zh-CN"/>
        </w:rPr>
        <w:t>19</w:t>
      </w:r>
      <w:r w:rsidRPr="0009236D">
        <w:rPr>
          <w:lang w:eastAsia="zh-CN"/>
        </w:rPr>
        <w:t>99</w:t>
      </w:r>
      <w:r w:rsidRPr="0009236D">
        <w:rPr>
          <w:rFonts w:eastAsiaTheme="minorEastAsia" w:hint="eastAsia"/>
          <w:lang w:eastAsia="zh-CN"/>
        </w:rPr>
        <w:t>），指配了以下信令区域</w:t>
      </w:r>
      <w:r w:rsidRPr="0009236D">
        <w:rPr>
          <w:rFonts w:eastAsiaTheme="minorEastAsia" w:hint="eastAsia"/>
          <w:lang w:eastAsia="zh-CN"/>
        </w:rPr>
        <w:t>/</w:t>
      </w:r>
      <w:r w:rsidRPr="0009236D">
        <w:rPr>
          <w:rFonts w:eastAsiaTheme="minorEastAsia" w:hint="eastAsia"/>
          <w:lang w:eastAsia="zh-CN"/>
        </w:rPr>
        <w:t>网络编码（</w:t>
      </w:r>
      <w:r w:rsidRPr="0009236D">
        <w:rPr>
          <w:lang w:eastAsia="zh-CN"/>
        </w:rPr>
        <w:t>SANC</w:t>
      </w:r>
      <w:r w:rsidRPr="0009236D">
        <w:rPr>
          <w:rFonts w:eastAsiaTheme="minorEastAsia" w:hint="eastAsia"/>
          <w:lang w:eastAsia="zh-CN"/>
        </w:rPr>
        <w:t>），用于该国</w:t>
      </w:r>
      <w:r w:rsidRPr="0009236D">
        <w:rPr>
          <w:rFonts w:eastAsiaTheme="minorEastAsia" w:hint="eastAsia"/>
          <w:lang w:eastAsia="zh-CN"/>
        </w:rPr>
        <w:t>/</w:t>
      </w:r>
      <w:r w:rsidRPr="0009236D">
        <w:rPr>
          <w:rFonts w:eastAsiaTheme="minorEastAsia" w:hint="eastAsia"/>
          <w:lang w:eastAsia="zh-CN"/>
        </w:rPr>
        <w:t>地理区域</w:t>
      </w:r>
      <w:r w:rsidRPr="0009236D">
        <w:rPr>
          <w:rFonts w:eastAsiaTheme="minorEastAsia" w:hint="eastAsia"/>
          <w:lang w:eastAsia="zh-CN"/>
        </w:rPr>
        <w:t>7</w:t>
      </w:r>
      <w:r w:rsidRPr="0009236D">
        <w:rPr>
          <w:rFonts w:eastAsiaTheme="minorEastAsia" w:hint="eastAsia"/>
          <w:lang w:eastAsia="zh-CN"/>
        </w:rPr>
        <w:t>号信令系统网络的国际部分：</w:t>
      </w:r>
    </w:p>
    <w:p w14:paraId="72AC9B36" w14:textId="77777777" w:rsidR="004361DF" w:rsidRPr="004361DF" w:rsidRDefault="004361DF" w:rsidP="004361DF">
      <w:pPr>
        <w:rPr>
          <w:lang w:eastAsia="zh-CN"/>
        </w:rPr>
      </w:pPr>
    </w:p>
    <w:tbl>
      <w:tblPr>
        <w:tblW w:w="5812" w:type="dxa"/>
        <w:jc w:val="center"/>
        <w:tblLayout w:type="fixed"/>
        <w:tblLook w:val="0000" w:firstRow="0" w:lastRow="0" w:firstColumn="0" w:lastColumn="0" w:noHBand="0" w:noVBand="0"/>
      </w:tblPr>
      <w:tblGrid>
        <w:gridCol w:w="4395"/>
        <w:gridCol w:w="1417"/>
      </w:tblGrid>
      <w:tr w:rsidR="0009236D" w:rsidRPr="0009236D" w14:paraId="6181B2AF" w14:textId="77777777" w:rsidTr="00FC726C">
        <w:trPr>
          <w:trHeight w:val="537"/>
          <w:jc w:val="center"/>
        </w:trPr>
        <w:tc>
          <w:tcPr>
            <w:tcW w:w="4395" w:type="dxa"/>
          </w:tcPr>
          <w:p w14:paraId="0F703145" w14:textId="77777777" w:rsidR="0009236D" w:rsidRPr="0009236D" w:rsidRDefault="0009236D" w:rsidP="0009236D">
            <w:pPr>
              <w:rPr>
                <w:rFonts w:eastAsia="STKaiti" w:cs="Calibri"/>
                <w:iCs/>
                <w:lang w:eastAsia="zh-CN"/>
              </w:rPr>
            </w:pPr>
            <w:r w:rsidRPr="0009236D">
              <w:rPr>
                <w:i/>
                <w:lang w:eastAsia="zh-CN"/>
              </w:rPr>
              <w:tab/>
            </w:r>
            <w:r w:rsidRPr="0009236D">
              <w:rPr>
                <w:rFonts w:eastAsia="STKaiti" w:cs="Calibri"/>
                <w:iCs/>
                <w:lang w:eastAsia="zh-CN"/>
              </w:rPr>
              <w:t>国家</w:t>
            </w:r>
            <w:r w:rsidRPr="0009236D">
              <w:rPr>
                <w:rFonts w:eastAsia="STKaiti" w:cs="Calibri"/>
                <w:iCs/>
                <w:lang w:eastAsia="zh-CN"/>
              </w:rPr>
              <w:t>/</w:t>
            </w:r>
            <w:r w:rsidRPr="0009236D">
              <w:rPr>
                <w:rFonts w:eastAsia="STKaiti" w:cs="Calibri"/>
                <w:iCs/>
                <w:lang w:eastAsia="zh-CN"/>
              </w:rPr>
              <w:t>地理区域或信令网络</w:t>
            </w:r>
          </w:p>
        </w:tc>
        <w:tc>
          <w:tcPr>
            <w:tcW w:w="1417" w:type="dxa"/>
          </w:tcPr>
          <w:p w14:paraId="5E1EDFEF" w14:textId="77777777" w:rsidR="0009236D" w:rsidRPr="0009236D" w:rsidRDefault="0009236D" w:rsidP="0009236D">
            <w:pPr>
              <w:jc w:val="center"/>
              <w:rPr>
                <w:rFonts w:eastAsia="STKaiti" w:cs="Calibri"/>
                <w:i/>
                <w:iCs/>
              </w:rPr>
            </w:pPr>
            <w:r w:rsidRPr="0009236D">
              <w:rPr>
                <w:rFonts w:eastAsia="STKaiti" w:cs="Calibri"/>
                <w:i/>
                <w:iCs/>
              </w:rPr>
              <w:t>SANC</w:t>
            </w:r>
          </w:p>
        </w:tc>
      </w:tr>
      <w:tr w:rsidR="0009236D" w:rsidRPr="0009236D" w14:paraId="05796D82" w14:textId="77777777" w:rsidTr="00FC726C">
        <w:trPr>
          <w:trHeight w:val="342"/>
          <w:jc w:val="center"/>
        </w:trPr>
        <w:tc>
          <w:tcPr>
            <w:tcW w:w="4395" w:type="dxa"/>
          </w:tcPr>
          <w:p w14:paraId="47B0BBC4" w14:textId="46D8B957" w:rsidR="0009236D" w:rsidRPr="004361DF" w:rsidRDefault="004423ED" w:rsidP="0009236D">
            <w:pPr>
              <w:tabs>
                <w:tab w:val="clear" w:pos="567"/>
                <w:tab w:val="clear" w:pos="1276"/>
                <w:tab w:val="clear" w:pos="1843"/>
                <w:tab w:val="clear" w:pos="5387"/>
                <w:tab w:val="clear" w:pos="5954"/>
              </w:tabs>
              <w:spacing w:before="0"/>
              <w:ind w:firstLine="533"/>
              <w:jc w:val="left"/>
              <w:rPr>
                <w:lang w:val="fr-FR" w:eastAsia="zh-CN"/>
              </w:rPr>
            </w:pPr>
            <w:r w:rsidRPr="004361DF">
              <w:rPr>
                <w:rFonts w:cs="Segoe UI"/>
                <w:color w:val="000000"/>
                <w:lang w:eastAsia="zh-CN"/>
              </w:rPr>
              <w:t>法属波利尼西亚（法国海外领地</w:t>
            </w:r>
            <w:r w:rsidRPr="004361DF">
              <w:rPr>
                <w:rFonts w:cs="Microsoft YaHei" w:hint="eastAsia"/>
                <w:color w:val="000000"/>
                <w:lang w:eastAsia="zh-CN"/>
              </w:rPr>
              <w:t>）</w:t>
            </w:r>
          </w:p>
        </w:tc>
        <w:tc>
          <w:tcPr>
            <w:tcW w:w="1417" w:type="dxa"/>
          </w:tcPr>
          <w:p w14:paraId="62202006" w14:textId="5B85136D" w:rsidR="0009236D" w:rsidRPr="0009236D" w:rsidRDefault="008E6034" w:rsidP="0009236D">
            <w:pPr>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Pr>
                <w:rFonts w:asciiTheme="minorHAnsi" w:hAnsiTheme="minorHAnsi"/>
              </w:rPr>
              <w:t>5-</w:t>
            </w:r>
            <w:r>
              <w:rPr>
                <w:rFonts w:asciiTheme="minorHAnsi" w:hAnsiTheme="minorHAnsi" w:hint="eastAsia"/>
                <w:lang w:eastAsia="zh-CN"/>
              </w:rPr>
              <w:t>095</w:t>
            </w:r>
          </w:p>
        </w:tc>
      </w:tr>
    </w:tbl>
    <w:p w14:paraId="0A181DD4" w14:textId="77777777" w:rsidR="004361DF" w:rsidRDefault="004361DF" w:rsidP="0009236D">
      <w:pPr>
        <w:rPr>
          <w:lang w:eastAsia="zh-CN"/>
        </w:rPr>
      </w:pPr>
    </w:p>
    <w:p w14:paraId="0442161F" w14:textId="39EB11D6" w:rsidR="0009236D" w:rsidRPr="0009236D" w:rsidRDefault="0009236D" w:rsidP="0009236D">
      <w:pPr>
        <w:rPr>
          <w:lang w:eastAsia="zh-CN"/>
        </w:rPr>
      </w:pPr>
      <w:r w:rsidRPr="0009236D">
        <w:rPr>
          <w:lang w:eastAsia="zh-CN"/>
        </w:rPr>
        <w:t>____________</w:t>
      </w:r>
    </w:p>
    <w:p w14:paraId="76576831" w14:textId="71DCCEB4" w:rsidR="0009236D" w:rsidRPr="0009236D" w:rsidRDefault="0009236D" w:rsidP="0009236D">
      <w:pPr>
        <w:jc w:val="left"/>
        <w:rPr>
          <w:rFonts w:asciiTheme="minorHAnsi" w:hAnsiTheme="minorHAnsi"/>
          <w:lang w:eastAsia="zh-CN"/>
        </w:rPr>
      </w:pPr>
      <w:r w:rsidRPr="0009236D">
        <w:rPr>
          <w:sz w:val="16"/>
          <w:szCs w:val="16"/>
          <w:lang w:eastAsia="zh-CN"/>
        </w:rPr>
        <w:t>SANC</w:t>
      </w:r>
      <w:r w:rsidRPr="0009236D">
        <w:rPr>
          <w:rFonts w:eastAsiaTheme="minorEastAsia" w:hint="eastAsia"/>
          <w:sz w:val="16"/>
          <w:szCs w:val="16"/>
          <w:lang w:eastAsia="zh-CN"/>
        </w:rPr>
        <w:t>：</w:t>
      </w:r>
      <w:r w:rsidRPr="0009236D">
        <w:rPr>
          <w:sz w:val="16"/>
          <w:szCs w:val="16"/>
          <w:lang w:eastAsia="zh-CN"/>
        </w:rPr>
        <w:tab/>
      </w:r>
      <w:r w:rsidRPr="0009236D">
        <w:rPr>
          <w:rFonts w:ascii="SimSun" w:hAnsi="SimSun" w:cs="SimSun" w:hint="eastAsia"/>
          <w:sz w:val="16"/>
          <w:szCs w:val="16"/>
          <w:lang w:eastAsia="zh-CN"/>
        </w:rPr>
        <w:t>信令区域</w:t>
      </w:r>
      <w:r w:rsidRPr="0009236D">
        <w:rPr>
          <w:rFonts w:hint="eastAsia"/>
          <w:sz w:val="16"/>
          <w:szCs w:val="16"/>
          <w:lang w:eastAsia="zh-CN"/>
        </w:rPr>
        <w:t>/</w:t>
      </w:r>
      <w:r w:rsidRPr="0009236D">
        <w:rPr>
          <w:rFonts w:ascii="SimSun" w:hAnsi="SimSun" w:cs="SimSun" w:hint="eastAsia"/>
          <w:sz w:val="16"/>
          <w:szCs w:val="16"/>
          <w:lang w:eastAsia="zh-CN"/>
        </w:rPr>
        <w:t>网络编码。</w:t>
      </w:r>
    </w:p>
    <w:p w14:paraId="71C92543" w14:textId="57BF1252" w:rsidR="001F4AE7" w:rsidRDefault="001F4AE7">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bCs/>
          <w:lang w:eastAsia="zh-CN"/>
        </w:rPr>
      </w:pPr>
      <w:r>
        <w:rPr>
          <w:rFonts w:eastAsia="Times New Roman"/>
          <w:bCs/>
          <w:lang w:eastAsia="zh-CN"/>
        </w:rPr>
        <w:br w:type="page"/>
      </w:r>
    </w:p>
    <w:p w14:paraId="048B7456" w14:textId="77777777" w:rsidR="00B00F5C" w:rsidRPr="00B00F5C" w:rsidRDefault="00B00F5C" w:rsidP="00613B20">
      <w:pPr>
        <w:pStyle w:val="Heading20"/>
        <w:spacing w:before="0" w:after="120"/>
        <w:rPr>
          <w:b w:val="0"/>
          <w:bCs w:val="0"/>
          <w:noProof/>
          <w:lang w:eastAsia="zh-CN"/>
        </w:rPr>
      </w:pPr>
      <w:bookmarkStart w:id="490" w:name="_Toc56772823"/>
      <w:bookmarkStart w:id="491" w:name="_Toc469324977"/>
      <w:bookmarkStart w:id="492" w:name="_Toc504136567"/>
      <w:bookmarkStart w:id="493" w:name="_Toc262052116"/>
      <w:r w:rsidRPr="00B00F5C">
        <w:rPr>
          <w:rFonts w:hint="eastAsia"/>
          <w:lang w:eastAsia="zh-CN"/>
        </w:rPr>
        <w:lastRenderedPageBreak/>
        <w:t>电话业务</w:t>
      </w:r>
      <w:r w:rsidRPr="00B00F5C">
        <w:rPr>
          <w:lang w:eastAsia="zh-CN"/>
        </w:rPr>
        <w:br/>
      </w:r>
      <w:r w:rsidRPr="00B00F5C">
        <w:rPr>
          <w:rFonts w:hint="eastAsia"/>
          <w:lang w:eastAsia="zh-CN"/>
        </w:rPr>
        <w:t>（</w:t>
      </w:r>
      <w:r w:rsidRPr="00B00F5C">
        <w:rPr>
          <w:lang w:eastAsia="zh-CN"/>
        </w:rPr>
        <w:t>ITU-T E.164</w:t>
      </w:r>
      <w:r w:rsidRPr="00B00F5C">
        <w:rPr>
          <w:rFonts w:hint="eastAsia"/>
          <w:lang w:eastAsia="zh-CN"/>
        </w:rPr>
        <w:t>建议书）</w:t>
      </w:r>
      <w:bookmarkEnd w:id="490"/>
    </w:p>
    <w:p w14:paraId="503C0923" w14:textId="2CFFAAEB" w:rsidR="00B00F5C" w:rsidRPr="00B4224C" w:rsidRDefault="00B00F5C" w:rsidP="00B00F5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FR"/>
        </w:rPr>
      </w:pPr>
      <w:r w:rsidRPr="004361DF">
        <w:rPr>
          <w:rFonts w:cs="Calibri" w:hint="eastAsia"/>
          <w:lang w:eastAsia="zh-CN"/>
        </w:rPr>
        <w:t>网址</w:t>
      </w:r>
      <w:r w:rsidRPr="004361DF">
        <w:rPr>
          <w:rFonts w:cs="Calibri" w:hint="eastAsia"/>
          <w:lang w:val="fr-FR" w:eastAsia="zh-CN"/>
        </w:rPr>
        <w:t>：</w:t>
      </w:r>
      <w:r w:rsidRPr="004361DF">
        <w:rPr>
          <w:rFonts w:cs="Calibri"/>
          <w:lang w:val="fr-FR"/>
        </w:rPr>
        <w:t>www.itu.int/itu-t/inr/nnp</w:t>
      </w:r>
    </w:p>
    <w:p w14:paraId="2A376F3D" w14:textId="5FDC0315" w:rsidR="00B00F5C" w:rsidRPr="004D66EA" w:rsidRDefault="00B00F5C" w:rsidP="004361DF">
      <w:pPr>
        <w:pStyle w:val="Country"/>
        <w:rPr>
          <w:lang w:val="fr-FR" w:eastAsia="zh-CN"/>
        </w:rPr>
      </w:pPr>
      <w:bookmarkStart w:id="494" w:name="_Hlk71293534"/>
      <w:bookmarkStart w:id="495" w:name="_Toc56772824"/>
      <w:bookmarkEnd w:id="491"/>
      <w:bookmarkEnd w:id="492"/>
      <w:bookmarkEnd w:id="493"/>
      <w:r w:rsidRPr="00B00F5C">
        <w:rPr>
          <w:rFonts w:hint="eastAsia"/>
          <w:lang w:eastAsia="zh-CN"/>
        </w:rPr>
        <w:t>博茨瓦纳</w:t>
      </w:r>
      <w:bookmarkEnd w:id="494"/>
      <w:r w:rsidRPr="004D66EA">
        <w:rPr>
          <w:rFonts w:hint="eastAsia"/>
          <w:lang w:val="fr-FR" w:eastAsia="zh-CN"/>
        </w:rPr>
        <w:t>（</w:t>
      </w:r>
      <w:r w:rsidRPr="00B00F5C">
        <w:rPr>
          <w:rFonts w:hint="eastAsia"/>
          <w:lang w:eastAsia="zh-CN"/>
        </w:rPr>
        <w:t>国家代码</w:t>
      </w:r>
      <w:r w:rsidRPr="004D66EA">
        <w:rPr>
          <w:rFonts w:hint="eastAsia"/>
          <w:lang w:val="fr-FR" w:eastAsia="zh-CN"/>
        </w:rPr>
        <w:t xml:space="preserve"> </w:t>
      </w:r>
      <w:r w:rsidRPr="004D66EA">
        <w:rPr>
          <w:lang w:val="fr-FR" w:eastAsia="zh-CN"/>
        </w:rPr>
        <w:t>+</w:t>
      </w:r>
      <w:r w:rsidRPr="004D66EA">
        <w:rPr>
          <w:rFonts w:hint="eastAsia"/>
          <w:lang w:val="fr-FR" w:eastAsia="zh-CN"/>
        </w:rPr>
        <w:t>267</w:t>
      </w:r>
      <w:r w:rsidRPr="004D66EA">
        <w:rPr>
          <w:rFonts w:hint="eastAsia"/>
          <w:lang w:val="fr-FR" w:eastAsia="zh-CN"/>
        </w:rPr>
        <w:t>）</w:t>
      </w:r>
      <w:bookmarkEnd w:id="495"/>
    </w:p>
    <w:p w14:paraId="2BB343BD" w14:textId="7BFB9051" w:rsidR="00B00F5C" w:rsidRPr="00B00F5C" w:rsidRDefault="001F4AE7" w:rsidP="001F4AE7">
      <w:pPr>
        <w:tabs>
          <w:tab w:val="left" w:pos="1560"/>
          <w:tab w:val="left" w:pos="2127"/>
        </w:tabs>
        <w:spacing w:after="120"/>
        <w:jc w:val="left"/>
        <w:outlineLvl w:val="4"/>
        <w:rPr>
          <w:rFonts w:asciiTheme="minorHAnsi" w:eastAsia="Times New Roman" w:hAnsiTheme="minorHAnsi" w:cs="Arial"/>
          <w:lang w:eastAsia="zh-CN"/>
        </w:rPr>
      </w:pPr>
      <w:r w:rsidRPr="001F4AE7">
        <w:rPr>
          <w:rFonts w:eastAsia="Times New Roman" w:cs="Arial" w:hint="eastAsia"/>
          <w:lang w:eastAsia="zh-CN"/>
        </w:rPr>
        <w:t>2</w:t>
      </w:r>
      <w:r w:rsidR="00D355FF">
        <w:rPr>
          <w:rFonts w:eastAsia="Times New Roman" w:cs="Arial"/>
          <w:lang w:eastAsia="zh-CN"/>
        </w:rPr>
        <w:t>2</w:t>
      </w:r>
      <w:r w:rsidR="00B00F5C" w:rsidRPr="00B00F5C">
        <w:rPr>
          <w:rFonts w:eastAsia="Times New Roman" w:cs="Arial"/>
          <w:lang w:eastAsia="zh-CN"/>
        </w:rPr>
        <w:t>.</w:t>
      </w:r>
      <w:r w:rsidR="00B00F5C">
        <w:rPr>
          <w:rFonts w:eastAsia="Times New Roman" w:cs="Arial"/>
          <w:lang w:eastAsia="zh-CN"/>
        </w:rPr>
        <w:t>IV</w:t>
      </w:r>
      <w:r w:rsidR="00B00F5C" w:rsidRPr="00B00F5C">
        <w:rPr>
          <w:rFonts w:eastAsia="Times New Roman" w:cs="Arial"/>
          <w:lang w:eastAsia="zh-CN"/>
        </w:rPr>
        <w:t>.202</w:t>
      </w:r>
      <w:r w:rsidR="00D355FF">
        <w:rPr>
          <w:rFonts w:eastAsia="Times New Roman" w:cs="Arial"/>
          <w:lang w:eastAsia="zh-CN"/>
        </w:rPr>
        <w:t>2</w:t>
      </w:r>
      <w:r w:rsidR="00B00F5C" w:rsidRPr="00B00F5C">
        <w:rPr>
          <w:rFonts w:asciiTheme="minorHAnsi" w:eastAsiaTheme="minorEastAsia" w:hAnsiTheme="minorHAnsi" w:cs="Arial" w:hint="eastAsia"/>
          <w:lang w:eastAsia="zh-CN"/>
        </w:rPr>
        <w:t>来函：</w:t>
      </w:r>
    </w:p>
    <w:p w14:paraId="173A7591" w14:textId="7584C4C1" w:rsidR="00B00F5C" w:rsidRPr="00B00F5C" w:rsidRDefault="00B00F5C" w:rsidP="00B00F5C">
      <w:pPr>
        <w:ind w:firstLineChars="200" w:firstLine="400"/>
        <w:rPr>
          <w:rFonts w:eastAsia="Times New Roman" w:cs="Arial"/>
          <w:lang w:eastAsia="zh-CN"/>
        </w:rPr>
      </w:pPr>
      <w:r w:rsidRPr="00B00F5C">
        <w:rPr>
          <w:rFonts w:asciiTheme="minorHAnsi" w:eastAsiaTheme="minorEastAsia" w:hAnsiTheme="minorHAnsi" w:cs="Arial" w:hint="eastAsia"/>
          <w:bCs/>
          <w:lang w:eastAsia="zh-CN"/>
        </w:rPr>
        <w:t>位于</w:t>
      </w:r>
      <w:bookmarkStart w:id="496" w:name="_Hlk71293578"/>
      <w:r w:rsidRPr="00B00F5C">
        <w:rPr>
          <w:rFonts w:asciiTheme="minorHAnsi" w:eastAsiaTheme="minorEastAsia" w:hAnsiTheme="minorHAnsi" w:cs="Arial" w:hint="eastAsia"/>
          <w:bCs/>
          <w:lang w:eastAsia="zh-CN"/>
        </w:rPr>
        <w:t>哈博罗内</w:t>
      </w:r>
      <w:bookmarkEnd w:id="496"/>
      <w:r w:rsidRPr="00B00F5C">
        <w:rPr>
          <w:rFonts w:asciiTheme="minorHAnsi" w:eastAsiaTheme="minorEastAsia" w:hAnsiTheme="minorHAnsi" w:cs="Arial" w:hint="eastAsia"/>
          <w:bCs/>
          <w:lang w:eastAsia="zh-CN"/>
        </w:rPr>
        <w:t>的</w:t>
      </w:r>
      <w:bookmarkStart w:id="497" w:name="_Hlk71293562"/>
      <w:r w:rsidRPr="00067632">
        <w:rPr>
          <w:rFonts w:ascii="STKaiti" w:eastAsia="STKaiti" w:hAnsi="STKaiti" w:cs="Arial"/>
          <w:bCs/>
          <w:lang w:eastAsia="zh-CN"/>
        </w:rPr>
        <w:t>博茨瓦纳</w:t>
      </w:r>
      <w:r w:rsidRPr="00067632">
        <w:rPr>
          <w:rFonts w:ascii="STKaiti" w:eastAsia="STKaiti" w:hAnsi="STKaiti" w:cs="Arial" w:hint="eastAsia"/>
          <w:bCs/>
          <w:lang w:eastAsia="zh-CN"/>
        </w:rPr>
        <w:t>通信</w:t>
      </w:r>
      <w:r w:rsidRPr="00067632">
        <w:rPr>
          <w:rFonts w:ascii="STKaiti" w:eastAsia="STKaiti" w:hAnsi="STKaiti" w:cs="Arial"/>
          <w:bCs/>
          <w:lang w:eastAsia="zh-CN"/>
        </w:rPr>
        <w:t>管理局（</w:t>
      </w:r>
      <w:r w:rsidRPr="00B00F5C">
        <w:rPr>
          <w:rFonts w:asciiTheme="minorHAnsi" w:eastAsia="STKaiti" w:hAnsiTheme="minorHAnsi" w:cs="Arial"/>
          <w:bCs/>
          <w:lang w:eastAsia="zh-CN"/>
        </w:rPr>
        <w:t>BOCRA</w:t>
      </w:r>
      <w:r w:rsidRPr="00067632">
        <w:rPr>
          <w:rFonts w:ascii="STKaiti" w:eastAsia="STKaiti" w:hAnsi="STKaiti" w:cs="Arial"/>
          <w:bCs/>
          <w:lang w:eastAsia="zh-CN"/>
        </w:rPr>
        <w:t>）</w:t>
      </w:r>
      <w:bookmarkEnd w:id="497"/>
      <w:r w:rsidRPr="00B00F5C">
        <w:rPr>
          <w:rFonts w:ascii="SimSun" w:eastAsia="Times New Roman" w:hAnsi="SimSun" w:cs="Arial" w:hint="eastAsia"/>
          <w:bCs/>
          <w:lang w:eastAsia="zh-CN"/>
        </w:rPr>
        <w:t>宣布了最新的博茨瓦纳</w:t>
      </w:r>
      <w:r w:rsidR="00FC0CAE">
        <w:rPr>
          <w:rFonts w:ascii="SimSun" w:hAnsi="SimSun" w:cs="SimSun" w:hint="eastAsia"/>
          <w:bCs/>
          <w:lang w:eastAsia="zh-CN"/>
        </w:rPr>
        <w:t>国内</w:t>
      </w:r>
      <w:r w:rsidRPr="00B00F5C">
        <w:rPr>
          <w:rFonts w:ascii="SimSun" w:eastAsia="Times New Roman" w:hAnsi="SimSun" w:cs="Arial" w:hint="eastAsia"/>
          <w:bCs/>
          <w:lang w:eastAsia="zh-CN"/>
        </w:rPr>
        <w:t>编号方案</w:t>
      </w:r>
      <w:r w:rsidR="004361DF">
        <w:rPr>
          <w:rFonts w:asciiTheme="minorEastAsia" w:eastAsiaTheme="minorEastAsia" w:hAnsiTheme="minorEastAsia" w:cs="Arial" w:hint="eastAsia"/>
          <w:bCs/>
          <w:lang w:eastAsia="zh-CN"/>
        </w:rPr>
        <w:t>。</w:t>
      </w:r>
    </w:p>
    <w:p w14:paraId="38BCEF3A" w14:textId="3CD7FA8E" w:rsidR="00B00F5C" w:rsidRPr="00067632" w:rsidRDefault="00B00F5C" w:rsidP="00B00F5C">
      <w:pPr>
        <w:spacing w:after="120"/>
        <w:jc w:val="center"/>
        <w:rPr>
          <w:rFonts w:ascii="STKaiti" w:eastAsia="STKaiti" w:hAnsi="STKaiti"/>
          <w:lang w:eastAsia="zh-CN"/>
        </w:rPr>
      </w:pPr>
      <w:r w:rsidRPr="00B72C16">
        <w:rPr>
          <w:rFonts w:eastAsia="STKaiti" w:hint="eastAsia"/>
          <w:b/>
          <w:bCs/>
          <w:lang w:eastAsia="zh-CN"/>
        </w:rPr>
        <w:t>国内编号方案</w:t>
      </w:r>
      <w:r>
        <w:rPr>
          <w:rFonts w:ascii="SimSun" w:eastAsia="STKaiti" w:hAnsi="SimSun" w:cs="SimSun"/>
          <w:lang w:eastAsia="zh-CN"/>
        </w:rPr>
        <w:br/>
      </w:r>
      <w:bookmarkStart w:id="498" w:name="lt_pId276"/>
      <w:r w:rsidR="00FC0CAE" w:rsidRPr="00067632">
        <w:rPr>
          <w:rFonts w:ascii="STKaiti" w:eastAsia="STKaiti" w:hAnsi="STKaiti" w:cs="Arial" w:hint="eastAsia"/>
          <w:b/>
          <w:bCs/>
          <w:sz w:val="22"/>
          <w:szCs w:val="22"/>
          <w:lang w:val="en-US" w:eastAsia="zh-CN"/>
        </w:rPr>
        <w:t>以及</w:t>
      </w:r>
      <w:r w:rsidR="004361DF">
        <w:rPr>
          <w:rFonts w:ascii="STKaiti" w:eastAsia="STKaiti" w:hAnsi="STKaiti" w:cs="Arial"/>
          <w:b/>
          <w:bCs/>
          <w:sz w:val="22"/>
          <w:szCs w:val="22"/>
          <w:lang w:val="en-US" w:eastAsia="zh-CN"/>
        </w:rPr>
        <w:br/>
      </w:r>
      <w:r w:rsidR="00765A07" w:rsidRPr="00067632">
        <w:rPr>
          <w:rFonts w:ascii="STKaiti" w:eastAsia="STKaiti" w:hAnsi="STKaiti" w:cs="Arial" w:hint="eastAsia"/>
          <w:b/>
          <w:bCs/>
          <w:sz w:val="22"/>
          <w:szCs w:val="22"/>
          <w:lang w:val="en-US" w:eastAsia="zh-CN"/>
        </w:rPr>
        <w:t>编号</w:t>
      </w:r>
      <w:r w:rsidR="00FC0CAE" w:rsidRPr="00067632">
        <w:rPr>
          <w:rFonts w:ascii="STKaiti" w:eastAsia="STKaiti" w:hAnsi="STKaiti" w:cs="Arial" w:hint="eastAsia"/>
          <w:b/>
          <w:bCs/>
          <w:sz w:val="22"/>
          <w:szCs w:val="22"/>
          <w:lang w:val="en-US" w:eastAsia="zh-CN"/>
        </w:rPr>
        <w:t>资源</w:t>
      </w:r>
      <w:r w:rsidR="00765A07" w:rsidRPr="00067632">
        <w:rPr>
          <w:rFonts w:ascii="STKaiti" w:eastAsia="STKaiti" w:hAnsi="STKaiti" w:cs="Arial" w:hint="eastAsia"/>
          <w:b/>
          <w:bCs/>
          <w:sz w:val="22"/>
          <w:szCs w:val="22"/>
          <w:lang w:val="en-US" w:eastAsia="zh-CN"/>
        </w:rPr>
        <w:t>的</w:t>
      </w:r>
      <w:r w:rsidR="00C445BD" w:rsidRPr="00067632">
        <w:rPr>
          <w:rFonts w:ascii="STKaiti" w:eastAsia="STKaiti" w:hAnsi="STKaiti" w:cs="Arial" w:hint="eastAsia"/>
          <w:b/>
          <w:bCs/>
          <w:sz w:val="22"/>
          <w:szCs w:val="22"/>
          <w:lang w:val="en-US" w:eastAsia="zh-CN"/>
        </w:rPr>
        <w:t>分配</w:t>
      </w:r>
      <w:r w:rsidR="00FC0CAE" w:rsidRPr="00067632">
        <w:rPr>
          <w:rFonts w:ascii="STKaiti" w:eastAsia="STKaiti" w:hAnsi="STKaiti" w:cs="Arial" w:hint="eastAsia"/>
          <w:b/>
          <w:bCs/>
          <w:sz w:val="22"/>
          <w:szCs w:val="22"/>
          <w:lang w:val="en-US" w:eastAsia="zh-CN"/>
        </w:rPr>
        <w:t>和指配清单</w:t>
      </w:r>
      <w:bookmarkEnd w:id="498"/>
      <w:r w:rsidR="00FC0CAE" w:rsidRPr="00067632">
        <w:rPr>
          <w:rFonts w:ascii="STKaiti" w:eastAsia="STKaiti" w:hAnsi="STKaiti" w:cs="Arial"/>
          <w:b/>
          <w:bCs/>
          <w:sz w:val="22"/>
          <w:szCs w:val="22"/>
          <w:lang w:val="en-US" w:eastAsia="zh-CN"/>
        </w:rPr>
        <w:t xml:space="preserve"> </w:t>
      </w:r>
    </w:p>
    <w:p w14:paraId="10607AC7" w14:textId="2E3BCC79" w:rsidR="00E6582D" w:rsidRDefault="00E6582D" w:rsidP="00E6582D">
      <w:pPr>
        <w:pStyle w:val="enumlev1"/>
        <w:rPr>
          <w:lang w:eastAsia="zh-CN"/>
        </w:rPr>
      </w:pPr>
    </w:p>
    <w:p w14:paraId="2BCE4C09" w14:textId="2BBF35BF" w:rsidR="00B00F5C" w:rsidRPr="004361DF" w:rsidRDefault="00FC0CAE" w:rsidP="004361DF">
      <w:pPr>
        <w:rPr>
          <w:rFonts w:ascii="STKaiti" w:eastAsia="STKaiti" w:hAnsi="STKaiti" w:cs="Calibri"/>
          <w:bCs/>
          <w:sz w:val="22"/>
          <w:szCs w:val="22"/>
          <w:lang w:eastAsia="zh-CN"/>
        </w:rPr>
      </w:pPr>
      <w:r w:rsidRPr="004361DF">
        <w:rPr>
          <w:rStyle w:val="Heading1Char"/>
          <w:rFonts w:ascii="STKaiti" w:eastAsia="STKaiti" w:hAnsi="STKaiti" w:cs="Microsoft YaHei" w:hint="eastAsia"/>
          <w:bCs w:val="0"/>
          <w:iCs/>
          <w:noProof/>
          <w:sz w:val="24"/>
          <w:szCs w:val="24"/>
          <w:lang w:eastAsia="zh-CN"/>
        </w:rPr>
        <w:t>定义</w:t>
      </w:r>
    </w:p>
    <w:p w14:paraId="1D65C697" w14:textId="59D549B8" w:rsidR="00483BF3" w:rsidRPr="004361DF" w:rsidRDefault="00483BF3" w:rsidP="00483BF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Arial"/>
          <w:bCs/>
          <w:lang w:eastAsia="zh-CN"/>
        </w:rPr>
      </w:pPr>
      <w:r w:rsidRPr="004361DF">
        <w:rPr>
          <w:rFonts w:ascii="STKaiti" w:eastAsia="STKaiti" w:hAnsi="STKaiti" w:cs="Arial" w:hint="eastAsia"/>
          <w:b/>
          <w:bCs/>
          <w:sz w:val="22"/>
          <w:szCs w:val="22"/>
          <w:lang w:val="en-US" w:eastAsia="zh-CN"/>
        </w:rPr>
        <w:t>“</w:t>
      </w:r>
      <w:r w:rsidR="00765A07" w:rsidRPr="004361DF">
        <w:rPr>
          <w:rFonts w:ascii="STKaiti" w:eastAsia="STKaiti" w:hAnsi="STKaiti" w:cs="Arial" w:hint="eastAsia"/>
          <w:b/>
          <w:bCs/>
          <w:sz w:val="22"/>
          <w:szCs w:val="22"/>
          <w:lang w:val="en-US" w:eastAsia="zh-CN"/>
        </w:rPr>
        <w:t>编号</w:t>
      </w:r>
      <w:r w:rsidRPr="004361DF">
        <w:rPr>
          <w:rFonts w:ascii="STKaiti" w:eastAsia="STKaiti" w:hAnsi="STKaiti" w:cs="Arial" w:hint="eastAsia"/>
          <w:b/>
          <w:bCs/>
          <w:sz w:val="22"/>
          <w:szCs w:val="22"/>
          <w:lang w:val="en-US" w:eastAsia="zh-CN"/>
        </w:rPr>
        <w:t>资源管理</w:t>
      </w:r>
      <w:r w:rsidRPr="004361DF">
        <w:rPr>
          <w:rFonts w:ascii="STKaiti" w:eastAsia="STKaiti" w:hAnsi="STKaiti" w:cs="Arial"/>
          <w:b/>
          <w:bCs/>
          <w:sz w:val="22"/>
          <w:szCs w:val="22"/>
          <w:lang w:val="en-US" w:eastAsia="zh-CN"/>
        </w:rPr>
        <w:t>”</w:t>
      </w:r>
      <w:r w:rsidRPr="004361DF">
        <w:rPr>
          <w:rFonts w:cs="Arial" w:hint="eastAsia"/>
          <w:bCs/>
          <w:lang w:eastAsia="zh-CN"/>
        </w:rPr>
        <w:t>是指与</w:t>
      </w:r>
      <w:r w:rsidR="00765A07" w:rsidRPr="004361DF">
        <w:rPr>
          <w:rFonts w:cs="SimSun" w:hint="eastAsia"/>
          <w:bCs/>
          <w:lang w:eastAsia="zh-CN"/>
        </w:rPr>
        <w:t>编号</w:t>
      </w:r>
      <w:r w:rsidRPr="004361DF">
        <w:rPr>
          <w:rFonts w:cs="Arial" w:hint="eastAsia"/>
          <w:bCs/>
          <w:lang w:eastAsia="zh-CN"/>
        </w:rPr>
        <w:t>资源的分配、指定、监督和监控相关的一组活动，其分配在编号</w:t>
      </w:r>
      <w:r w:rsidRPr="004361DF">
        <w:rPr>
          <w:rFonts w:cs="SimSun" w:hint="eastAsia"/>
          <w:bCs/>
          <w:lang w:eastAsia="zh-CN"/>
        </w:rPr>
        <w:t>方案</w:t>
      </w:r>
      <w:r w:rsidRPr="004361DF">
        <w:rPr>
          <w:rFonts w:cs="Arial" w:hint="eastAsia"/>
          <w:bCs/>
          <w:lang w:eastAsia="zh-CN"/>
        </w:rPr>
        <w:t>中</w:t>
      </w:r>
      <w:r w:rsidRPr="004361DF">
        <w:rPr>
          <w:rFonts w:cs="SimSun" w:hint="eastAsia"/>
          <w:bCs/>
          <w:lang w:eastAsia="zh-CN"/>
        </w:rPr>
        <w:t>有所规定</w:t>
      </w:r>
      <w:r w:rsidRPr="004361DF">
        <w:rPr>
          <w:rFonts w:cs="Arial" w:hint="eastAsia"/>
          <w:bCs/>
          <w:lang w:eastAsia="zh-CN"/>
        </w:rPr>
        <w:t>。</w:t>
      </w:r>
    </w:p>
    <w:p w14:paraId="6480576C" w14:textId="6B7EEC4C" w:rsidR="00483BF3" w:rsidRPr="004361DF" w:rsidRDefault="00483BF3" w:rsidP="00483BF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sz w:val="22"/>
          <w:szCs w:val="22"/>
          <w:lang w:val="en-US" w:eastAsia="zh-CN"/>
        </w:rPr>
      </w:pPr>
      <w:r w:rsidRPr="004361DF">
        <w:rPr>
          <w:rFonts w:ascii="STKaiti" w:eastAsia="STKaiti" w:hAnsi="STKaiti" w:cs="Calibri" w:hint="eastAsia"/>
          <w:b/>
          <w:bCs/>
          <w:sz w:val="22"/>
          <w:szCs w:val="22"/>
          <w:lang w:eastAsia="zh-CN"/>
        </w:rPr>
        <w:t>“</w:t>
      </w:r>
      <w:r w:rsidR="00C445BD" w:rsidRPr="004361DF">
        <w:rPr>
          <w:rFonts w:ascii="STKaiti" w:eastAsia="STKaiti" w:hAnsi="STKaiti" w:cs="Calibri" w:hint="eastAsia"/>
          <w:b/>
          <w:bCs/>
          <w:sz w:val="22"/>
          <w:szCs w:val="22"/>
          <w:lang w:eastAsia="zh-CN"/>
        </w:rPr>
        <w:t>分配</w:t>
      </w:r>
      <w:r w:rsidRPr="004361DF">
        <w:rPr>
          <w:rFonts w:ascii="STKaiti" w:eastAsia="STKaiti" w:hAnsi="STKaiti" w:cs="Calibri"/>
          <w:b/>
          <w:bCs/>
          <w:sz w:val="22"/>
          <w:szCs w:val="22"/>
          <w:lang w:eastAsia="zh-CN"/>
        </w:rPr>
        <w:t>”</w:t>
      </w:r>
      <w:r w:rsidRPr="004361DF">
        <w:rPr>
          <w:rFonts w:cs="Arial" w:hint="eastAsia"/>
          <w:bCs/>
          <w:lang w:eastAsia="zh-CN"/>
        </w:rPr>
        <w:t>是指在编号</w:t>
      </w:r>
      <w:r w:rsidRPr="004361DF">
        <w:rPr>
          <w:rFonts w:cs="SimSun" w:hint="eastAsia"/>
          <w:bCs/>
          <w:lang w:eastAsia="zh-CN"/>
        </w:rPr>
        <w:t>方案</w:t>
      </w:r>
      <w:r w:rsidRPr="004361DF">
        <w:rPr>
          <w:rFonts w:cs="Arial" w:hint="eastAsia"/>
          <w:bCs/>
          <w:lang w:eastAsia="zh-CN"/>
        </w:rPr>
        <w:t>中建立的</w:t>
      </w:r>
      <w:r w:rsidR="00765A07" w:rsidRPr="004361DF">
        <w:rPr>
          <w:rFonts w:cs="SimSun" w:hint="eastAsia"/>
          <w:bCs/>
          <w:lang w:eastAsia="zh-CN"/>
        </w:rPr>
        <w:t>编号</w:t>
      </w:r>
      <w:r w:rsidRPr="004361DF">
        <w:rPr>
          <w:rFonts w:cs="Arial" w:hint="eastAsia"/>
          <w:bCs/>
          <w:lang w:eastAsia="zh-CN"/>
        </w:rPr>
        <w:t>资源组的目的和</w:t>
      </w:r>
      <w:r w:rsidRPr="004361DF">
        <w:rPr>
          <w:rFonts w:cs="SimSun" w:hint="eastAsia"/>
          <w:bCs/>
          <w:lang w:eastAsia="zh-CN"/>
        </w:rPr>
        <w:t>量化</w:t>
      </w:r>
      <w:r w:rsidRPr="004361DF">
        <w:rPr>
          <w:rFonts w:cs="Arial" w:hint="eastAsia"/>
          <w:bCs/>
          <w:lang w:eastAsia="zh-CN"/>
        </w:rPr>
        <w:t>能力</w:t>
      </w:r>
      <w:r w:rsidRPr="004361DF">
        <w:rPr>
          <w:rFonts w:cs="SimSun" w:hint="eastAsia"/>
          <w:bCs/>
          <w:lang w:eastAsia="zh-CN"/>
        </w:rPr>
        <w:t>属性</w:t>
      </w:r>
      <w:r w:rsidRPr="004361DF">
        <w:rPr>
          <w:rFonts w:cs="Arial" w:hint="eastAsia"/>
          <w:bCs/>
          <w:lang w:eastAsia="zh-CN"/>
        </w:rPr>
        <w:t>。</w:t>
      </w:r>
    </w:p>
    <w:p w14:paraId="2447C884" w14:textId="41218EB3" w:rsidR="00B00F5C" w:rsidRPr="004361DF" w:rsidRDefault="00483BF3" w:rsidP="00483BF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b/>
          <w:bCs/>
          <w:sz w:val="22"/>
          <w:szCs w:val="22"/>
          <w:lang w:val="en-US" w:eastAsia="zh-CN"/>
        </w:rPr>
      </w:pPr>
      <w:r w:rsidRPr="004361DF">
        <w:rPr>
          <w:rFonts w:ascii="STKaiti" w:eastAsia="STKaiti" w:hAnsi="STKaiti" w:cs="Calibri" w:hint="eastAsia"/>
          <w:b/>
          <w:bCs/>
          <w:sz w:val="22"/>
          <w:szCs w:val="22"/>
          <w:lang w:eastAsia="zh-CN"/>
        </w:rPr>
        <w:t>“指配</w:t>
      </w:r>
      <w:r w:rsidRPr="004361DF">
        <w:rPr>
          <w:rFonts w:ascii="STKaiti" w:eastAsia="STKaiti" w:hAnsi="STKaiti" w:cs="Calibri"/>
          <w:b/>
          <w:bCs/>
          <w:sz w:val="22"/>
          <w:szCs w:val="22"/>
          <w:lang w:eastAsia="zh-CN"/>
        </w:rPr>
        <w:t>”</w:t>
      </w:r>
      <w:r w:rsidRPr="004361DF">
        <w:rPr>
          <w:rFonts w:cs="Arial" w:hint="eastAsia"/>
          <w:bCs/>
          <w:lang w:eastAsia="zh-CN"/>
        </w:rPr>
        <w:t>指以前在编号方案中为给定电信服务提供商或最终用户</w:t>
      </w:r>
      <w:r w:rsidR="00C445BD" w:rsidRPr="004361DF">
        <w:rPr>
          <w:rFonts w:cs="Arial" w:hint="eastAsia"/>
          <w:bCs/>
          <w:lang w:eastAsia="zh-CN"/>
        </w:rPr>
        <w:t>分配</w:t>
      </w:r>
      <w:r w:rsidRPr="004361DF">
        <w:rPr>
          <w:rFonts w:cs="Arial" w:hint="eastAsia"/>
          <w:bCs/>
          <w:lang w:eastAsia="zh-CN"/>
        </w:rPr>
        <w:t>的</w:t>
      </w:r>
      <w:r w:rsidR="00765A07" w:rsidRPr="004361DF">
        <w:rPr>
          <w:rFonts w:cs="Arial" w:hint="eastAsia"/>
          <w:bCs/>
          <w:lang w:eastAsia="zh-CN"/>
        </w:rPr>
        <w:t>编号</w:t>
      </w:r>
      <w:r w:rsidRPr="004361DF">
        <w:rPr>
          <w:rFonts w:cs="Arial" w:hint="eastAsia"/>
          <w:bCs/>
          <w:lang w:eastAsia="zh-CN"/>
        </w:rPr>
        <w:t>资源。</w:t>
      </w:r>
    </w:p>
    <w:p w14:paraId="777B2E02" w14:textId="1F87A545" w:rsidR="00E01E8E" w:rsidRPr="004361DF"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sz w:val="22"/>
          <w:szCs w:val="22"/>
          <w:lang w:val="en-US" w:eastAsia="zh-CN"/>
        </w:rPr>
      </w:pPr>
      <w:r w:rsidRPr="004361DF">
        <w:rPr>
          <w:rFonts w:ascii="STKaiti" w:eastAsia="STKaiti" w:hAnsi="STKaiti" w:cs="Calibri" w:hint="eastAsia"/>
          <w:b/>
          <w:bCs/>
          <w:sz w:val="22"/>
          <w:szCs w:val="22"/>
          <w:lang w:eastAsia="zh-CN"/>
        </w:rPr>
        <w:t>“获分配方”</w:t>
      </w:r>
      <w:r w:rsidRPr="004361DF">
        <w:rPr>
          <w:rFonts w:cs="Arial" w:hint="eastAsia"/>
          <w:bCs/>
          <w:lang w:eastAsia="zh-CN"/>
        </w:rPr>
        <w:t>是指被指配编号的人</w:t>
      </w:r>
      <w:r w:rsidR="004361DF">
        <w:rPr>
          <w:rFonts w:asciiTheme="minorEastAsia" w:eastAsiaTheme="minorEastAsia" w:hAnsiTheme="minorEastAsia" w:cs="Arial" w:hint="eastAsia"/>
          <w:bCs/>
          <w:lang w:eastAsia="zh-CN"/>
        </w:rPr>
        <w:t>（</w:t>
      </w:r>
      <w:r w:rsidRPr="004361DF">
        <w:rPr>
          <w:rFonts w:cs="Arial" w:hint="eastAsia"/>
          <w:bCs/>
          <w:lang w:eastAsia="zh-CN"/>
        </w:rPr>
        <w:t>自然人或法人</w:t>
      </w:r>
      <w:r w:rsidR="004361DF">
        <w:rPr>
          <w:rFonts w:cs="Arial" w:hint="eastAsia"/>
          <w:bCs/>
          <w:lang w:eastAsia="zh-CN"/>
        </w:rPr>
        <w:t>）</w:t>
      </w:r>
      <w:r w:rsidRPr="004361DF">
        <w:rPr>
          <w:rFonts w:cs="Arial" w:hint="eastAsia"/>
          <w:bCs/>
          <w:lang w:eastAsia="zh-CN"/>
        </w:rPr>
        <w:t>。</w:t>
      </w:r>
    </w:p>
    <w:p w14:paraId="4BA10733" w14:textId="6039BCF7" w:rsidR="00E01E8E" w:rsidRPr="004361DF"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Arial"/>
          <w:bCs/>
          <w:lang w:eastAsia="zh-CN"/>
        </w:rPr>
      </w:pPr>
      <w:r w:rsidRPr="004361DF">
        <w:rPr>
          <w:rFonts w:ascii="STKaiti" w:eastAsia="STKaiti" w:hAnsi="STKaiti" w:cs="Calibri" w:hint="eastAsia"/>
          <w:b/>
          <w:bCs/>
          <w:sz w:val="22"/>
          <w:szCs w:val="22"/>
          <w:lang w:eastAsia="zh-CN"/>
        </w:rPr>
        <w:t>“最终用户</w:t>
      </w:r>
      <w:r w:rsidRPr="004361DF">
        <w:rPr>
          <w:rFonts w:ascii="STKaiti" w:eastAsia="STKaiti" w:hAnsi="STKaiti" w:cs="Calibri"/>
          <w:b/>
          <w:bCs/>
          <w:sz w:val="22"/>
          <w:szCs w:val="22"/>
          <w:lang w:eastAsia="zh-CN"/>
        </w:rPr>
        <w:t>”</w:t>
      </w:r>
      <w:r w:rsidRPr="004361DF">
        <w:rPr>
          <w:rFonts w:cs="Arial" w:hint="eastAsia"/>
          <w:bCs/>
          <w:lang w:eastAsia="zh-CN"/>
        </w:rPr>
        <w:t>是指通过被指配的</w:t>
      </w:r>
      <w:r w:rsidR="00765A07" w:rsidRPr="004361DF">
        <w:rPr>
          <w:rFonts w:cs="Arial" w:hint="eastAsia"/>
          <w:bCs/>
          <w:lang w:eastAsia="zh-CN"/>
        </w:rPr>
        <w:t>编号</w:t>
      </w:r>
      <w:r w:rsidRPr="004361DF">
        <w:rPr>
          <w:rFonts w:cs="Arial" w:hint="eastAsia"/>
          <w:bCs/>
          <w:lang w:eastAsia="zh-CN"/>
        </w:rPr>
        <w:t>资源使用电信服务的人。</w:t>
      </w:r>
    </w:p>
    <w:p w14:paraId="7B9E0EC2" w14:textId="77777777" w:rsidR="00E01E8E" w:rsidRPr="004361DF"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Arial"/>
          <w:bCs/>
          <w:lang w:eastAsia="zh-CN"/>
        </w:rPr>
      </w:pPr>
      <w:r w:rsidRPr="004361DF">
        <w:rPr>
          <w:rFonts w:ascii="STKaiti" w:eastAsia="STKaiti" w:hAnsi="STKaiti" w:cs="Calibri" w:hint="eastAsia"/>
          <w:b/>
          <w:bCs/>
          <w:sz w:val="22"/>
          <w:szCs w:val="22"/>
          <w:lang w:eastAsia="zh-CN"/>
        </w:rPr>
        <w:t>“基于设施的服务提供商</w:t>
      </w:r>
      <w:r w:rsidRPr="004361DF">
        <w:rPr>
          <w:rFonts w:ascii="STKaiti" w:eastAsia="STKaiti" w:hAnsi="STKaiti" w:cs="Calibri"/>
          <w:b/>
          <w:bCs/>
          <w:sz w:val="22"/>
          <w:szCs w:val="22"/>
          <w:lang w:eastAsia="zh-CN"/>
        </w:rPr>
        <w:t>”</w:t>
      </w:r>
      <w:r w:rsidRPr="004361DF">
        <w:rPr>
          <w:rFonts w:cs="Arial" w:hint="eastAsia"/>
          <w:bCs/>
          <w:lang w:eastAsia="zh-CN"/>
        </w:rPr>
        <w:t>是指拥有并运营用于提供特定服务的电信网络设施的服务提供商。</w:t>
      </w:r>
    </w:p>
    <w:p w14:paraId="073A9562" w14:textId="59AED7BD" w:rsidR="00B00F5C" w:rsidRPr="004361DF"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Arial"/>
          <w:bCs/>
          <w:lang w:eastAsia="zh-CN"/>
        </w:rPr>
      </w:pPr>
      <w:r w:rsidRPr="004361DF">
        <w:rPr>
          <w:rFonts w:ascii="STKaiti" w:eastAsia="STKaiti" w:hAnsi="STKaiti" w:cs="Calibri" w:hint="eastAsia"/>
          <w:b/>
          <w:bCs/>
          <w:sz w:val="22"/>
          <w:szCs w:val="22"/>
          <w:lang w:eastAsia="zh-CN"/>
        </w:rPr>
        <w:t>“免费电话</w:t>
      </w:r>
      <w:r w:rsidRPr="004361DF">
        <w:rPr>
          <w:rFonts w:ascii="STKaiti" w:eastAsia="STKaiti" w:hAnsi="STKaiti" w:cs="Calibri"/>
          <w:b/>
          <w:bCs/>
          <w:sz w:val="22"/>
          <w:szCs w:val="22"/>
          <w:lang w:eastAsia="zh-CN"/>
        </w:rPr>
        <w:t>”</w:t>
      </w:r>
      <w:r w:rsidRPr="004361DF">
        <w:rPr>
          <w:rFonts w:cs="Arial" w:hint="eastAsia"/>
          <w:bCs/>
          <w:lang w:eastAsia="zh-CN"/>
        </w:rPr>
        <w:t>是指一种电话服务，通过这种服务，签约组织可以为其客户或顾客打来的电话付费。</w:t>
      </w:r>
    </w:p>
    <w:p w14:paraId="772AEE11" w14:textId="1AAFF250" w:rsidR="00E01E8E" w:rsidRPr="004361DF" w:rsidRDefault="000B1792"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Arial"/>
          <w:bCs/>
          <w:lang w:eastAsia="zh-CN"/>
        </w:rPr>
      </w:pPr>
      <w:r w:rsidRPr="004361DF">
        <w:rPr>
          <w:rFonts w:ascii="STKaiti" w:eastAsia="STKaiti" w:hAnsi="STKaiti" w:cs="Calibri" w:hint="eastAsia"/>
          <w:b/>
          <w:bCs/>
          <w:sz w:val="22"/>
          <w:szCs w:val="22"/>
          <w:lang w:eastAsia="zh-CN"/>
        </w:rPr>
        <w:t>“国内编号方案”</w:t>
      </w:r>
      <w:r w:rsidRPr="004361DF">
        <w:rPr>
          <w:rFonts w:cs="SimSun" w:hint="eastAsia"/>
          <w:bCs/>
          <w:lang w:eastAsia="zh-CN"/>
        </w:rPr>
        <w:t>是指为不同应用和资源类别</w:t>
      </w:r>
      <w:r w:rsidR="00C445BD" w:rsidRPr="004361DF">
        <w:rPr>
          <w:rFonts w:cs="SimSun" w:hint="eastAsia"/>
          <w:bCs/>
          <w:lang w:eastAsia="zh-CN"/>
        </w:rPr>
        <w:t>分配</w:t>
      </w:r>
      <w:r w:rsidRPr="004361DF">
        <w:rPr>
          <w:rFonts w:cs="SimSun" w:hint="eastAsia"/>
          <w:bCs/>
          <w:lang w:eastAsia="zh-CN"/>
        </w:rPr>
        <w:t>普通编号组、载波识别码、短代码和其他独特的</w:t>
      </w:r>
      <w:r w:rsidR="004361DF">
        <w:rPr>
          <w:rFonts w:cs="SimSun"/>
          <w:bCs/>
          <w:lang w:eastAsia="zh-CN"/>
        </w:rPr>
        <w:br/>
      </w:r>
      <w:r w:rsidR="00765A07" w:rsidRPr="004361DF">
        <w:rPr>
          <w:rFonts w:cs="SimSun" w:hint="eastAsia"/>
          <w:bCs/>
          <w:lang w:eastAsia="zh-CN"/>
        </w:rPr>
        <w:t>编号</w:t>
      </w:r>
      <w:r w:rsidRPr="004361DF">
        <w:rPr>
          <w:rFonts w:cs="SimSun" w:hint="eastAsia"/>
          <w:bCs/>
          <w:lang w:eastAsia="zh-CN"/>
        </w:rPr>
        <w:t>资源确定框架。</w:t>
      </w:r>
    </w:p>
    <w:p w14:paraId="44FBFD95" w14:textId="5A4F2592" w:rsidR="00E01E8E" w:rsidRPr="004361DF"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TKaiti" w:eastAsia="STKaiti" w:hAnsi="STKaiti" w:cs="Calibri"/>
          <w:b/>
          <w:bCs/>
          <w:sz w:val="22"/>
          <w:szCs w:val="22"/>
          <w:lang w:eastAsia="zh-CN"/>
        </w:rPr>
      </w:pPr>
      <w:r w:rsidRPr="004361DF">
        <w:rPr>
          <w:rFonts w:ascii="STKaiti" w:eastAsia="STKaiti" w:hAnsi="STKaiti" w:cs="Calibri" w:hint="eastAsia"/>
          <w:b/>
          <w:bCs/>
          <w:sz w:val="22"/>
          <w:szCs w:val="22"/>
          <w:lang w:eastAsia="zh-CN"/>
        </w:rPr>
        <w:t>“主要</w:t>
      </w:r>
      <w:r w:rsidR="000B1792" w:rsidRPr="004361DF">
        <w:rPr>
          <w:rFonts w:ascii="STKaiti" w:eastAsia="STKaiti" w:hAnsi="STKaiti" w:cs="Calibri" w:hint="eastAsia"/>
          <w:b/>
          <w:bCs/>
          <w:sz w:val="22"/>
          <w:szCs w:val="22"/>
          <w:lang w:eastAsia="zh-CN"/>
        </w:rPr>
        <w:t>指配</w:t>
      </w:r>
      <w:r w:rsidRPr="004361DF">
        <w:rPr>
          <w:rFonts w:ascii="STKaiti" w:eastAsia="STKaiti" w:hAnsi="STKaiti" w:cs="Calibri"/>
          <w:b/>
          <w:bCs/>
          <w:sz w:val="22"/>
          <w:szCs w:val="22"/>
          <w:lang w:eastAsia="zh-CN"/>
        </w:rPr>
        <w:t>”</w:t>
      </w:r>
      <w:r w:rsidRPr="004361DF">
        <w:rPr>
          <w:rFonts w:cs="Arial" w:hint="eastAsia"/>
          <w:bCs/>
          <w:lang w:eastAsia="zh-CN"/>
        </w:rPr>
        <w:t>是指由向个别公司和服务提供商</w:t>
      </w:r>
      <w:r w:rsidR="000B1792" w:rsidRPr="004361DF">
        <w:rPr>
          <w:rFonts w:cs="Arial" w:hint="eastAsia"/>
          <w:bCs/>
          <w:lang w:eastAsia="zh-CN"/>
        </w:rPr>
        <w:t>指配</w:t>
      </w:r>
      <w:r w:rsidRPr="004361DF">
        <w:rPr>
          <w:rFonts w:cs="Arial" w:hint="eastAsia"/>
          <w:bCs/>
          <w:lang w:eastAsia="zh-CN"/>
        </w:rPr>
        <w:t>编号资源。</w:t>
      </w:r>
    </w:p>
    <w:p w14:paraId="6F47CE92" w14:textId="4D38E0A1" w:rsidR="00B00F5C" w:rsidRPr="004361DF" w:rsidRDefault="00E01E8E"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sz w:val="22"/>
          <w:szCs w:val="22"/>
          <w:lang w:val="en-US" w:eastAsia="zh-CN"/>
        </w:rPr>
      </w:pPr>
      <w:r w:rsidRPr="004361DF">
        <w:rPr>
          <w:rFonts w:ascii="STKaiti" w:eastAsia="STKaiti" w:hAnsi="STKaiti" w:cs="Calibri" w:hint="eastAsia"/>
          <w:b/>
          <w:bCs/>
          <w:sz w:val="22"/>
          <w:szCs w:val="22"/>
          <w:lang w:eastAsia="zh-CN"/>
        </w:rPr>
        <w:t>“公共陆地移动网络</w:t>
      </w:r>
      <w:r w:rsidRPr="004361DF">
        <w:rPr>
          <w:rFonts w:ascii="STKaiti" w:eastAsia="STKaiti" w:hAnsi="STKaiti" w:cs="Calibri"/>
          <w:b/>
          <w:bCs/>
          <w:sz w:val="22"/>
          <w:szCs w:val="22"/>
          <w:lang w:eastAsia="zh-CN"/>
        </w:rPr>
        <w:t>”</w:t>
      </w:r>
      <w:r w:rsidRPr="004361DF">
        <w:rPr>
          <w:rFonts w:cs="Arial" w:hint="eastAsia"/>
          <w:bCs/>
          <w:lang w:eastAsia="zh-CN"/>
        </w:rPr>
        <w:t>是指由特定国家的特定运营商提供的无线通信服务的组合</w:t>
      </w:r>
      <w:r w:rsidR="000B1792" w:rsidRPr="004361DF">
        <w:rPr>
          <w:rFonts w:cs="Arial" w:hint="eastAsia"/>
          <w:bCs/>
          <w:lang w:eastAsia="zh-CN"/>
        </w:rPr>
        <w:t>。</w:t>
      </w:r>
    </w:p>
    <w:p w14:paraId="24E0BC03" w14:textId="3E5B3BA3" w:rsidR="000B1792" w:rsidRPr="004361DF" w:rsidRDefault="000B1792"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sz w:val="22"/>
          <w:szCs w:val="22"/>
          <w:lang w:val="en-US" w:eastAsia="zh-CN"/>
        </w:rPr>
      </w:pPr>
      <w:r w:rsidRPr="004361DF">
        <w:rPr>
          <w:rFonts w:cs="Calibri" w:hint="eastAsia"/>
          <w:sz w:val="22"/>
          <w:szCs w:val="22"/>
          <w:lang w:val="en-US" w:eastAsia="zh-CN"/>
        </w:rPr>
        <w:t>“</w:t>
      </w:r>
      <w:r w:rsidRPr="004361DF">
        <w:rPr>
          <w:rFonts w:ascii="STKaiti" w:eastAsia="STKaiti" w:hAnsi="STKaiti" w:cs="Calibri" w:hint="eastAsia"/>
          <w:b/>
          <w:bCs/>
          <w:sz w:val="22"/>
          <w:szCs w:val="22"/>
          <w:lang w:eastAsia="zh-CN"/>
        </w:rPr>
        <w:t>公共交换数据网</w:t>
      </w:r>
      <w:r w:rsidRPr="004361DF">
        <w:rPr>
          <w:rFonts w:ascii="STKaiti" w:eastAsia="STKaiti" w:hAnsi="STKaiti" w:cs="Calibri"/>
          <w:b/>
          <w:bCs/>
          <w:sz w:val="22"/>
          <w:szCs w:val="22"/>
          <w:lang w:eastAsia="zh-CN"/>
        </w:rPr>
        <w:t>”</w:t>
      </w:r>
      <w:r w:rsidRPr="004361DF">
        <w:rPr>
          <w:rFonts w:cs="Arial" w:hint="eastAsia"/>
          <w:bCs/>
          <w:lang w:eastAsia="zh-CN"/>
        </w:rPr>
        <w:t>是指支持分组交换数据的公共可用网络，独立于公众电话交换网。</w:t>
      </w:r>
    </w:p>
    <w:p w14:paraId="5C99987A" w14:textId="2E920DC4" w:rsidR="000B1792" w:rsidRPr="004361DF" w:rsidRDefault="000B1792"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sz w:val="22"/>
          <w:szCs w:val="22"/>
          <w:lang w:val="en-US" w:eastAsia="zh-CN"/>
        </w:rPr>
      </w:pPr>
      <w:r w:rsidRPr="004361DF">
        <w:rPr>
          <w:rFonts w:ascii="STKaiti" w:eastAsia="STKaiti" w:hAnsi="STKaiti" w:cs="Calibri" w:hint="eastAsia"/>
          <w:b/>
          <w:bCs/>
          <w:sz w:val="22"/>
          <w:szCs w:val="22"/>
          <w:lang w:val="en-US" w:eastAsia="zh-CN"/>
        </w:rPr>
        <w:t>“</w:t>
      </w:r>
      <w:r w:rsidRPr="004361DF">
        <w:rPr>
          <w:rFonts w:ascii="STKaiti" w:eastAsia="STKaiti" w:hAnsi="STKaiti" w:cs="Microsoft YaHei" w:hint="eastAsia"/>
          <w:b/>
          <w:bCs/>
          <w:sz w:val="22"/>
          <w:szCs w:val="22"/>
          <w:lang w:val="en-US" w:eastAsia="zh-CN"/>
        </w:rPr>
        <w:t>公众电话交换网</w:t>
      </w:r>
      <w:r w:rsidRPr="004361DF">
        <w:rPr>
          <w:rFonts w:ascii="STKaiti" w:eastAsia="STKaiti" w:hAnsi="STKaiti" w:cs="Calibri"/>
          <w:b/>
          <w:bCs/>
          <w:sz w:val="22"/>
          <w:szCs w:val="22"/>
          <w:lang w:val="en-US" w:eastAsia="zh-CN"/>
        </w:rPr>
        <w:t>”</w:t>
      </w:r>
      <w:r w:rsidRPr="004361DF">
        <w:rPr>
          <w:rFonts w:cs="Arial" w:hint="eastAsia"/>
          <w:bCs/>
          <w:lang w:eastAsia="zh-CN"/>
        </w:rPr>
        <w:t>是指由国家、区域或本地电话运营商运营的全球电路交换电话网的集合，</w:t>
      </w:r>
      <w:r w:rsidR="004361DF">
        <w:rPr>
          <w:rFonts w:cs="Arial"/>
          <w:bCs/>
          <w:lang w:eastAsia="zh-CN"/>
        </w:rPr>
        <w:br/>
      </w:r>
      <w:r w:rsidRPr="004361DF">
        <w:rPr>
          <w:rFonts w:cs="Arial" w:hint="eastAsia"/>
          <w:bCs/>
          <w:lang w:eastAsia="zh-CN"/>
        </w:rPr>
        <w:t>提供公众电信基础设施和服务。</w:t>
      </w:r>
    </w:p>
    <w:p w14:paraId="0B7B74EA" w14:textId="15B38A4F" w:rsidR="000B1792" w:rsidRPr="004361DF" w:rsidRDefault="000B1792"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Calibri"/>
          <w:sz w:val="22"/>
          <w:szCs w:val="22"/>
          <w:lang w:val="en-US" w:eastAsia="zh-CN"/>
        </w:rPr>
      </w:pPr>
      <w:r w:rsidRPr="004361DF">
        <w:rPr>
          <w:rFonts w:ascii="STKaiti" w:eastAsia="STKaiti" w:hAnsi="STKaiti" w:cs="Calibri" w:hint="eastAsia"/>
          <w:b/>
          <w:bCs/>
          <w:sz w:val="22"/>
          <w:szCs w:val="22"/>
          <w:lang w:eastAsia="zh-CN"/>
        </w:rPr>
        <w:t>“</w:t>
      </w:r>
      <w:r w:rsidR="005B6C07" w:rsidRPr="004361DF">
        <w:rPr>
          <w:rFonts w:ascii="STKaiti" w:eastAsia="STKaiti" w:hAnsi="STKaiti" w:cs="Calibri" w:hint="eastAsia"/>
          <w:b/>
          <w:bCs/>
          <w:sz w:val="22"/>
          <w:szCs w:val="22"/>
          <w:lang w:eastAsia="zh-CN"/>
        </w:rPr>
        <w:t>次要指配</w:t>
      </w:r>
      <w:r w:rsidRPr="004361DF">
        <w:rPr>
          <w:rFonts w:ascii="STKaiti" w:eastAsia="STKaiti" w:hAnsi="STKaiti" w:cs="Calibri"/>
          <w:b/>
          <w:bCs/>
          <w:sz w:val="22"/>
          <w:szCs w:val="22"/>
          <w:lang w:eastAsia="zh-CN"/>
        </w:rPr>
        <w:t>”</w:t>
      </w:r>
      <w:r w:rsidRPr="004361DF">
        <w:rPr>
          <w:rFonts w:cs="Arial" w:hint="eastAsia"/>
          <w:bCs/>
          <w:lang w:eastAsia="zh-CN"/>
        </w:rPr>
        <w:t>是指主要</w:t>
      </w:r>
      <w:r w:rsidR="005B6C07" w:rsidRPr="004361DF">
        <w:rPr>
          <w:rFonts w:cs="Arial" w:hint="eastAsia"/>
          <w:bCs/>
          <w:lang w:eastAsia="zh-CN"/>
        </w:rPr>
        <w:t>指配接收方</w:t>
      </w:r>
      <w:r w:rsidRPr="004361DF">
        <w:rPr>
          <w:rFonts w:cs="Arial" w:hint="eastAsia"/>
          <w:bCs/>
          <w:lang w:eastAsia="zh-CN"/>
        </w:rPr>
        <w:t>向其客户</w:t>
      </w:r>
      <w:r w:rsidR="005B6C07" w:rsidRPr="004361DF">
        <w:rPr>
          <w:rFonts w:cs="Arial" w:hint="eastAsia"/>
          <w:bCs/>
          <w:lang w:eastAsia="zh-CN"/>
        </w:rPr>
        <w:t>的</w:t>
      </w:r>
      <w:r w:rsidR="00765A07" w:rsidRPr="004361DF">
        <w:rPr>
          <w:rFonts w:cs="Arial" w:hint="eastAsia"/>
          <w:bCs/>
          <w:lang w:eastAsia="zh-CN"/>
        </w:rPr>
        <w:t>编号</w:t>
      </w:r>
      <w:r w:rsidRPr="004361DF">
        <w:rPr>
          <w:rFonts w:cs="Arial" w:hint="eastAsia"/>
          <w:bCs/>
          <w:lang w:eastAsia="zh-CN"/>
        </w:rPr>
        <w:t>资源</w:t>
      </w:r>
      <w:r w:rsidR="005B6C07" w:rsidRPr="004361DF">
        <w:rPr>
          <w:rFonts w:cs="Arial" w:hint="eastAsia"/>
          <w:bCs/>
          <w:lang w:eastAsia="zh-CN"/>
        </w:rPr>
        <w:t>指配</w:t>
      </w:r>
      <w:r w:rsidRPr="004361DF">
        <w:rPr>
          <w:rFonts w:cs="Arial" w:hint="eastAsia"/>
          <w:bCs/>
          <w:lang w:eastAsia="zh-CN"/>
        </w:rPr>
        <w:t>。</w:t>
      </w:r>
    </w:p>
    <w:p w14:paraId="1A8CFAAA" w14:textId="63920628" w:rsidR="00B00F5C" w:rsidRPr="004361DF" w:rsidRDefault="000B1792" w:rsidP="00B00F5C">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cs="Arial"/>
          <w:bCs/>
          <w:lang w:eastAsia="zh-CN"/>
        </w:rPr>
      </w:pPr>
      <w:r w:rsidRPr="004361DF">
        <w:rPr>
          <w:rFonts w:cs="Calibri" w:hint="eastAsia"/>
          <w:sz w:val="22"/>
          <w:szCs w:val="22"/>
          <w:lang w:val="en-US" w:eastAsia="zh-CN"/>
        </w:rPr>
        <w:t>“</w:t>
      </w:r>
      <w:r w:rsidRPr="004361DF">
        <w:rPr>
          <w:rFonts w:ascii="STKaiti" w:eastAsia="STKaiti" w:hAnsi="STKaiti" w:cs="Calibri" w:hint="eastAsia"/>
          <w:b/>
          <w:bCs/>
          <w:sz w:val="22"/>
          <w:szCs w:val="22"/>
          <w:lang w:eastAsia="zh-CN"/>
        </w:rPr>
        <w:t>共享</w:t>
      </w:r>
      <w:r w:rsidR="005B6C07" w:rsidRPr="004361DF">
        <w:rPr>
          <w:rFonts w:ascii="STKaiti" w:eastAsia="STKaiti" w:hAnsi="STKaiti" w:cs="Calibri" w:hint="eastAsia"/>
          <w:b/>
          <w:bCs/>
          <w:sz w:val="22"/>
          <w:szCs w:val="22"/>
          <w:lang w:eastAsia="zh-CN"/>
        </w:rPr>
        <w:t>呼叫</w:t>
      </w:r>
      <w:r w:rsidRPr="004361DF">
        <w:rPr>
          <w:rFonts w:ascii="STKaiti" w:eastAsia="STKaiti" w:hAnsi="STKaiti" w:cs="Calibri"/>
          <w:b/>
          <w:bCs/>
          <w:sz w:val="22"/>
          <w:szCs w:val="22"/>
          <w:lang w:eastAsia="zh-CN"/>
        </w:rPr>
        <w:t>”</w:t>
      </w:r>
      <w:r w:rsidRPr="004361DF">
        <w:rPr>
          <w:rFonts w:cs="Arial" w:hint="eastAsia"/>
          <w:bCs/>
          <w:lang w:eastAsia="zh-CN"/>
        </w:rPr>
        <w:t>是指不同位置的多个设备共享一个电话号码</w:t>
      </w:r>
      <w:r w:rsidR="005B6C07" w:rsidRPr="004361DF">
        <w:rPr>
          <w:rFonts w:cs="SimSun" w:hint="eastAsia"/>
          <w:bCs/>
          <w:lang w:eastAsia="zh-CN"/>
        </w:rPr>
        <w:t>。</w:t>
      </w:r>
    </w:p>
    <w:p w14:paraId="2D78FCEA" w14:textId="77777777" w:rsidR="00B00F5C" w:rsidRPr="00B00F5C" w:rsidRDefault="00B00F5C" w:rsidP="00B00F5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sz w:val="22"/>
          <w:szCs w:val="22"/>
          <w:lang w:val="en-US" w:eastAsia="zh-CN"/>
        </w:rPr>
      </w:pPr>
      <w:r w:rsidRPr="00B00F5C">
        <w:rPr>
          <w:rFonts w:cs="Arial"/>
          <w:sz w:val="22"/>
          <w:szCs w:val="22"/>
          <w:lang w:val="en-US" w:eastAsia="zh-CN"/>
        </w:rPr>
        <w:br w:type="page"/>
      </w:r>
    </w:p>
    <w:p w14:paraId="158B567B" w14:textId="1FBF6864" w:rsidR="00B00F5C" w:rsidRPr="004361DF" w:rsidRDefault="00F94390" w:rsidP="004361DF">
      <w:pPr>
        <w:rPr>
          <w:rFonts w:ascii="STKaiti" w:eastAsia="STKaiti" w:hAnsi="STKaiti" w:cs="Calibri"/>
          <w:b/>
          <w:sz w:val="22"/>
          <w:szCs w:val="22"/>
          <w:lang w:val="en-US" w:eastAsia="zh-CN"/>
        </w:rPr>
      </w:pPr>
      <w:r w:rsidRPr="004361DF">
        <w:rPr>
          <w:rStyle w:val="Heading1Char"/>
          <w:rFonts w:ascii="STKaiti" w:eastAsia="STKaiti" w:hAnsi="STKaiti" w:cs="Microsoft YaHei" w:hint="eastAsia"/>
          <w:b w:val="0"/>
          <w:iCs/>
          <w:noProof/>
          <w:sz w:val="24"/>
          <w:szCs w:val="24"/>
          <w:lang w:eastAsia="zh-CN"/>
        </w:rPr>
        <w:lastRenderedPageBreak/>
        <w:t>首字母缩略语</w:t>
      </w:r>
    </w:p>
    <w:p w14:paraId="1D816C60" w14:textId="0BF37515"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499" w:name="lt_pId293"/>
      <w:r w:rsidRPr="004361DF">
        <w:rPr>
          <w:rFonts w:asciiTheme="minorHAnsi" w:hAnsiTheme="minorHAnsi" w:cstheme="minorHAnsi"/>
          <w:b/>
          <w:bCs/>
          <w:szCs w:val="22"/>
          <w:lang w:eastAsia="zh-CN"/>
        </w:rPr>
        <w:t>CRA Act</w:t>
      </w:r>
      <w:bookmarkEnd w:id="499"/>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通信管理</w:t>
      </w:r>
      <w:r w:rsidR="005B24FF" w:rsidRPr="004361DF">
        <w:rPr>
          <w:rFonts w:asciiTheme="minorHAnsi" w:hAnsiTheme="minorHAnsi" w:cstheme="minorHAnsi"/>
          <w:szCs w:val="22"/>
          <w:lang w:eastAsia="zh-CN"/>
        </w:rPr>
        <w:t>机构</w:t>
      </w:r>
      <w:r w:rsidR="00F94390" w:rsidRPr="004361DF">
        <w:rPr>
          <w:rFonts w:asciiTheme="minorHAnsi" w:hAnsiTheme="minorHAnsi" w:cstheme="minorHAnsi"/>
          <w:szCs w:val="22"/>
          <w:lang w:eastAsia="zh-CN"/>
        </w:rPr>
        <w:t>法</w:t>
      </w:r>
    </w:p>
    <w:p w14:paraId="0927617D" w14:textId="7F2ACFD7"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0" w:name="lt_pId295"/>
      <w:r w:rsidRPr="004361DF">
        <w:rPr>
          <w:rFonts w:asciiTheme="minorHAnsi" w:hAnsiTheme="minorHAnsi" w:cstheme="minorHAnsi"/>
          <w:b/>
          <w:bCs/>
          <w:szCs w:val="22"/>
          <w:lang w:eastAsia="zh-CN"/>
        </w:rPr>
        <w:t>BOCRA</w:t>
      </w:r>
      <w:bookmarkEnd w:id="500"/>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博茨瓦纳通信管理局</w:t>
      </w:r>
    </w:p>
    <w:p w14:paraId="46D3BE3E" w14:textId="636EDCE6"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1" w:name="lt_pId297"/>
      <w:r w:rsidRPr="004361DF">
        <w:rPr>
          <w:rFonts w:asciiTheme="minorHAnsi" w:hAnsiTheme="minorHAnsi" w:cstheme="minorHAnsi"/>
          <w:b/>
          <w:bCs/>
          <w:szCs w:val="22"/>
          <w:lang w:eastAsia="zh-CN"/>
        </w:rPr>
        <w:t>CRASA</w:t>
      </w:r>
      <w:bookmarkEnd w:id="501"/>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南部非洲通信管理协会</w:t>
      </w:r>
    </w:p>
    <w:p w14:paraId="44363574" w14:textId="46C509B7"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2" w:name="lt_pId299"/>
      <w:r w:rsidRPr="004361DF">
        <w:rPr>
          <w:rFonts w:asciiTheme="minorHAnsi" w:hAnsiTheme="minorHAnsi" w:cstheme="minorHAnsi"/>
          <w:b/>
          <w:bCs/>
          <w:szCs w:val="22"/>
          <w:lang w:eastAsia="zh-CN"/>
        </w:rPr>
        <w:t>CC</w:t>
      </w:r>
      <w:bookmarkEnd w:id="502"/>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国家代码</w:t>
      </w:r>
    </w:p>
    <w:p w14:paraId="6EAD7050" w14:textId="7D746602"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3" w:name="lt_pId301"/>
      <w:r w:rsidRPr="004361DF">
        <w:rPr>
          <w:rFonts w:asciiTheme="minorHAnsi" w:hAnsiTheme="minorHAnsi" w:cstheme="minorHAnsi"/>
          <w:b/>
          <w:bCs/>
          <w:szCs w:val="22"/>
          <w:lang w:eastAsia="zh-CN"/>
        </w:rPr>
        <w:t>DNIC</w:t>
      </w:r>
      <w:bookmarkEnd w:id="503"/>
      <w:r w:rsidRPr="004361DF">
        <w:rPr>
          <w:rFonts w:asciiTheme="minorHAnsi" w:hAnsiTheme="minorHAnsi" w:cstheme="minorHAnsi"/>
          <w:b/>
          <w:bCs/>
          <w:szCs w:val="22"/>
          <w:lang w:eastAsia="zh-CN"/>
        </w:rPr>
        <w:tab/>
      </w:r>
      <w:r w:rsidR="00F94390" w:rsidRPr="004361DF">
        <w:rPr>
          <w:rFonts w:asciiTheme="minorHAnsi" w:hAnsiTheme="minorHAnsi" w:cstheme="minorHAnsi"/>
          <w:szCs w:val="22"/>
          <w:lang w:eastAsia="zh-CN"/>
        </w:rPr>
        <w:t>数据网界面代码</w:t>
      </w:r>
    </w:p>
    <w:p w14:paraId="0EBAB0B7" w14:textId="1C1639FE"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4" w:name="lt_pId303"/>
      <w:r w:rsidRPr="004361DF">
        <w:rPr>
          <w:rFonts w:asciiTheme="minorHAnsi" w:hAnsiTheme="minorHAnsi" w:cstheme="minorHAnsi"/>
          <w:b/>
          <w:bCs/>
          <w:szCs w:val="22"/>
          <w:lang w:eastAsia="zh-CN"/>
        </w:rPr>
        <w:t>IoT</w:t>
      </w:r>
      <w:bookmarkEnd w:id="504"/>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物联网</w:t>
      </w:r>
    </w:p>
    <w:p w14:paraId="2B1A1581" w14:textId="22230738"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5" w:name="lt_pId305"/>
      <w:r w:rsidRPr="004361DF">
        <w:rPr>
          <w:rFonts w:asciiTheme="minorHAnsi" w:hAnsiTheme="minorHAnsi" w:cstheme="minorHAnsi"/>
          <w:b/>
          <w:bCs/>
          <w:szCs w:val="22"/>
          <w:lang w:eastAsia="zh-CN"/>
        </w:rPr>
        <w:t>ISPC</w:t>
      </w:r>
      <w:bookmarkEnd w:id="505"/>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国际信令点代码</w:t>
      </w:r>
    </w:p>
    <w:p w14:paraId="22B7B21C" w14:textId="78E75A83"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6" w:name="lt_pId307"/>
      <w:r w:rsidRPr="004361DF">
        <w:rPr>
          <w:rFonts w:asciiTheme="minorHAnsi" w:hAnsiTheme="minorHAnsi" w:cstheme="minorHAnsi"/>
          <w:b/>
          <w:bCs/>
          <w:szCs w:val="22"/>
          <w:lang w:eastAsia="zh-CN"/>
        </w:rPr>
        <w:t>M2M</w:t>
      </w:r>
      <w:bookmarkEnd w:id="506"/>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机器对机器</w:t>
      </w:r>
    </w:p>
    <w:p w14:paraId="7C389125" w14:textId="762F4768"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7" w:name="lt_pId309"/>
      <w:r w:rsidRPr="004361DF">
        <w:rPr>
          <w:rFonts w:asciiTheme="minorHAnsi" w:hAnsiTheme="minorHAnsi" w:cstheme="minorHAnsi"/>
          <w:b/>
          <w:bCs/>
          <w:szCs w:val="22"/>
          <w:lang w:eastAsia="zh-CN"/>
        </w:rPr>
        <w:t>MNC</w:t>
      </w:r>
      <w:bookmarkEnd w:id="507"/>
      <w:r w:rsidRPr="004361DF">
        <w:rPr>
          <w:rFonts w:asciiTheme="minorHAnsi" w:hAnsiTheme="minorHAnsi" w:cstheme="minorHAnsi"/>
          <w:b/>
          <w:bCs/>
          <w:szCs w:val="22"/>
          <w:lang w:eastAsia="zh-CN"/>
        </w:rPr>
        <w:tab/>
      </w:r>
      <w:r w:rsidR="00F94390" w:rsidRPr="004361DF">
        <w:rPr>
          <w:rFonts w:asciiTheme="minorHAnsi" w:hAnsiTheme="minorHAnsi" w:cstheme="minorHAnsi"/>
          <w:szCs w:val="22"/>
          <w:lang w:eastAsia="zh-CN"/>
        </w:rPr>
        <w:t>移动网络代码</w:t>
      </w:r>
    </w:p>
    <w:p w14:paraId="21252264" w14:textId="26C1B4F0"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8" w:name="lt_pId311"/>
      <w:r w:rsidRPr="004361DF">
        <w:rPr>
          <w:rFonts w:asciiTheme="minorHAnsi" w:hAnsiTheme="minorHAnsi" w:cstheme="minorHAnsi"/>
          <w:b/>
          <w:bCs/>
          <w:szCs w:val="22"/>
          <w:lang w:eastAsia="zh-CN"/>
        </w:rPr>
        <w:t>MCC</w:t>
      </w:r>
      <w:bookmarkEnd w:id="508"/>
      <w:r w:rsidRPr="004361DF">
        <w:rPr>
          <w:rFonts w:asciiTheme="minorHAnsi" w:hAnsiTheme="minorHAnsi" w:cstheme="minorHAnsi"/>
          <w:b/>
          <w:bCs/>
          <w:szCs w:val="22"/>
          <w:lang w:eastAsia="zh-CN"/>
        </w:rPr>
        <w:tab/>
      </w:r>
      <w:r w:rsidR="00F94390" w:rsidRPr="004361DF">
        <w:rPr>
          <w:rFonts w:asciiTheme="minorHAnsi" w:hAnsiTheme="minorHAnsi" w:cstheme="minorHAnsi"/>
          <w:szCs w:val="22"/>
          <w:lang w:eastAsia="zh-CN"/>
        </w:rPr>
        <w:t>移动国家代码</w:t>
      </w:r>
    </w:p>
    <w:p w14:paraId="28A52A2D" w14:textId="766C6FA4"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09" w:name="lt_pId313"/>
      <w:r w:rsidRPr="004361DF">
        <w:rPr>
          <w:rFonts w:asciiTheme="minorHAnsi" w:hAnsiTheme="minorHAnsi" w:cstheme="minorHAnsi"/>
          <w:b/>
          <w:bCs/>
          <w:szCs w:val="22"/>
          <w:lang w:eastAsia="zh-CN"/>
        </w:rPr>
        <w:t>MNO</w:t>
      </w:r>
      <w:bookmarkEnd w:id="509"/>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移动网络运营商</w:t>
      </w:r>
    </w:p>
    <w:p w14:paraId="634FBDA3" w14:textId="197D97E2"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10" w:name="lt_pId315"/>
      <w:r w:rsidRPr="004361DF">
        <w:rPr>
          <w:rFonts w:asciiTheme="minorHAnsi" w:hAnsiTheme="minorHAnsi" w:cstheme="minorHAnsi"/>
          <w:b/>
          <w:bCs/>
          <w:szCs w:val="22"/>
          <w:lang w:eastAsia="zh-CN"/>
        </w:rPr>
        <w:t>NCC</w:t>
      </w:r>
      <w:bookmarkEnd w:id="510"/>
      <w:r w:rsidRPr="004361DF">
        <w:rPr>
          <w:rFonts w:asciiTheme="minorHAnsi" w:hAnsiTheme="minorHAnsi" w:cstheme="minorHAnsi"/>
          <w:b/>
          <w:bCs/>
          <w:szCs w:val="22"/>
          <w:lang w:eastAsia="zh-CN"/>
        </w:rPr>
        <w:tab/>
      </w:r>
      <w:r w:rsidR="00F94390" w:rsidRPr="004361DF">
        <w:rPr>
          <w:rFonts w:asciiTheme="minorHAnsi" w:hAnsiTheme="minorHAnsi" w:cstheme="minorHAnsi"/>
          <w:szCs w:val="22"/>
          <w:lang w:eastAsia="zh-CN"/>
        </w:rPr>
        <w:t>网络颜色代码</w:t>
      </w:r>
    </w:p>
    <w:p w14:paraId="052B0663" w14:textId="58C13633"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11" w:name="lt_pId317"/>
      <w:r w:rsidRPr="004361DF">
        <w:rPr>
          <w:rFonts w:asciiTheme="minorHAnsi" w:hAnsiTheme="minorHAnsi" w:cstheme="minorHAnsi"/>
          <w:b/>
          <w:bCs/>
          <w:szCs w:val="22"/>
          <w:lang w:eastAsia="zh-CN"/>
        </w:rPr>
        <w:t>NSPC</w:t>
      </w:r>
      <w:bookmarkEnd w:id="511"/>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国内信令点代码</w:t>
      </w:r>
    </w:p>
    <w:p w14:paraId="5EA0B438" w14:textId="31E9270D"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12" w:name="lt_pId319"/>
      <w:r w:rsidRPr="004361DF">
        <w:rPr>
          <w:rFonts w:asciiTheme="minorHAnsi" w:hAnsiTheme="minorHAnsi" w:cstheme="minorHAnsi"/>
          <w:b/>
          <w:bCs/>
          <w:szCs w:val="22"/>
          <w:lang w:eastAsia="zh-CN"/>
        </w:rPr>
        <w:t>NNP</w:t>
      </w:r>
      <w:bookmarkEnd w:id="512"/>
      <w:r w:rsidRPr="004361DF">
        <w:rPr>
          <w:rFonts w:asciiTheme="minorHAnsi" w:hAnsiTheme="minorHAnsi" w:cstheme="minorHAnsi"/>
          <w:szCs w:val="22"/>
          <w:lang w:eastAsia="zh-CN"/>
        </w:rPr>
        <w:tab/>
      </w:r>
      <w:r w:rsidR="00F94390" w:rsidRPr="004361DF">
        <w:rPr>
          <w:rFonts w:asciiTheme="minorHAnsi" w:hAnsiTheme="minorHAnsi" w:cstheme="minorHAnsi"/>
          <w:szCs w:val="22"/>
          <w:lang w:eastAsia="zh-CN"/>
        </w:rPr>
        <w:t>国内编号方案</w:t>
      </w:r>
    </w:p>
    <w:p w14:paraId="562EA148" w14:textId="50A88987"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13" w:name="lt_pId321"/>
      <w:r w:rsidRPr="004361DF">
        <w:rPr>
          <w:rFonts w:asciiTheme="minorHAnsi" w:hAnsiTheme="minorHAnsi" w:cstheme="minorHAnsi"/>
          <w:b/>
          <w:bCs/>
          <w:szCs w:val="22"/>
          <w:lang w:eastAsia="zh-CN"/>
        </w:rPr>
        <w:t>PRS</w:t>
      </w:r>
      <w:bookmarkEnd w:id="513"/>
      <w:r w:rsidRPr="004361DF">
        <w:rPr>
          <w:rFonts w:asciiTheme="minorHAnsi" w:hAnsiTheme="minorHAnsi" w:cstheme="minorHAnsi"/>
          <w:b/>
          <w:bCs/>
          <w:szCs w:val="22"/>
          <w:lang w:eastAsia="zh-CN"/>
        </w:rPr>
        <w:tab/>
      </w:r>
      <w:r w:rsidR="00F94390" w:rsidRPr="004361DF">
        <w:rPr>
          <w:rFonts w:asciiTheme="minorHAnsi" w:hAnsiTheme="minorHAnsi" w:cstheme="minorHAnsi"/>
          <w:szCs w:val="22"/>
          <w:lang w:eastAsia="zh-CN"/>
        </w:rPr>
        <w:t>附加资费业务</w:t>
      </w:r>
    </w:p>
    <w:p w14:paraId="55EE384C" w14:textId="51C51D5E"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val="en-US" w:eastAsia="zh-CN"/>
        </w:rPr>
      </w:pPr>
      <w:bookmarkStart w:id="514" w:name="lt_pId323"/>
      <w:r w:rsidRPr="004361DF">
        <w:rPr>
          <w:rFonts w:asciiTheme="minorHAnsi" w:hAnsiTheme="minorHAnsi" w:cstheme="minorHAnsi"/>
          <w:b/>
          <w:bCs/>
          <w:szCs w:val="22"/>
          <w:lang w:val="en-US" w:eastAsia="zh-CN"/>
        </w:rPr>
        <w:t>PLMN</w:t>
      </w:r>
      <w:bookmarkEnd w:id="514"/>
      <w:r w:rsidRPr="004361DF">
        <w:rPr>
          <w:rFonts w:asciiTheme="minorHAnsi" w:hAnsiTheme="minorHAnsi" w:cstheme="minorHAnsi"/>
          <w:szCs w:val="22"/>
          <w:lang w:val="en-US" w:eastAsia="zh-CN"/>
        </w:rPr>
        <w:tab/>
      </w:r>
      <w:bookmarkStart w:id="515" w:name="lt_pId324"/>
      <w:r w:rsidR="00792833" w:rsidRPr="004361DF">
        <w:rPr>
          <w:rFonts w:asciiTheme="minorHAnsi" w:hAnsiTheme="minorHAnsi" w:cstheme="minorHAnsi"/>
          <w:szCs w:val="22"/>
          <w:lang w:val="en-US" w:eastAsia="zh-CN"/>
        </w:rPr>
        <w:t>公共陆地移动网（</w:t>
      </w:r>
      <w:r w:rsidR="00792833" w:rsidRPr="004361DF">
        <w:rPr>
          <w:rFonts w:asciiTheme="minorHAnsi" w:hAnsiTheme="minorHAnsi" w:cstheme="minorHAnsi"/>
          <w:szCs w:val="22"/>
          <w:lang w:val="en-US" w:eastAsia="zh-CN"/>
        </w:rPr>
        <w:t>PLMN</w:t>
      </w:r>
      <w:r w:rsidR="00792833" w:rsidRPr="004361DF">
        <w:rPr>
          <w:rFonts w:asciiTheme="minorHAnsi" w:hAnsiTheme="minorHAnsi" w:cstheme="minorHAnsi"/>
          <w:szCs w:val="22"/>
          <w:lang w:val="en-US" w:eastAsia="zh-CN"/>
        </w:rPr>
        <w:t>）</w:t>
      </w:r>
      <w:bookmarkEnd w:id="515"/>
    </w:p>
    <w:p w14:paraId="2EF2A017" w14:textId="3659932D"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val="en-US" w:eastAsia="zh-CN"/>
        </w:rPr>
      </w:pPr>
      <w:bookmarkStart w:id="516" w:name="lt_pId325"/>
      <w:r w:rsidRPr="004361DF">
        <w:rPr>
          <w:rFonts w:asciiTheme="minorHAnsi" w:hAnsiTheme="minorHAnsi" w:cstheme="minorHAnsi"/>
          <w:b/>
          <w:bCs/>
          <w:szCs w:val="22"/>
          <w:lang w:val="en-US" w:eastAsia="zh-CN"/>
        </w:rPr>
        <w:t>PSDN</w:t>
      </w:r>
      <w:bookmarkEnd w:id="516"/>
      <w:r w:rsidRPr="004361DF">
        <w:rPr>
          <w:rFonts w:asciiTheme="minorHAnsi" w:hAnsiTheme="minorHAnsi" w:cstheme="minorHAnsi"/>
          <w:szCs w:val="22"/>
          <w:lang w:val="en-US" w:eastAsia="zh-CN"/>
        </w:rPr>
        <w:tab/>
      </w:r>
      <w:bookmarkStart w:id="517" w:name="_Hlk71273900"/>
      <w:r w:rsidR="00792833" w:rsidRPr="004361DF">
        <w:rPr>
          <w:rFonts w:asciiTheme="minorHAnsi" w:hAnsiTheme="minorHAnsi" w:cstheme="minorHAnsi"/>
          <w:szCs w:val="22"/>
          <w:lang w:val="en-US" w:eastAsia="zh-CN"/>
        </w:rPr>
        <w:t>公众数据交换网</w:t>
      </w:r>
    </w:p>
    <w:p w14:paraId="2CF45C16" w14:textId="3BFAD681"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val="en-US" w:eastAsia="zh-CN"/>
        </w:rPr>
      </w:pPr>
      <w:bookmarkStart w:id="518" w:name="lt_pId327"/>
      <w:bookmarkEnd w:id="517"/>
      <w:r w:rsidRPr="004361DF">
        <w:rPr>
          <w:rFonts w:asciiTheme="minorHAnsi" w:hAnsiTheme="minorHAnsi" w:cstheme="minorHAnsi"/>
          <w:b/>
          <w:bCs/>
          <w:szCs w:val="22"/>
          <w:lang w:val="en-US" w:eastAsia="zh-CN"/>
        </w:rPr>
        <w:t>PSTN</w:t>
      </w:r>
      <w:bookmarkEnd w:id="518"/>
      <w:r w:rsidRPr="004361DF">
        <w:rPr>
          <w:rFonts w:asciiTheme="minorHAnsi" w:hAnsiTheme="minorHAnsi" w:cstheme="minorHAnsi"/>
          <w:szCs w:val="22"/>
          <w:lang w:val="en-US" w:eastAsia="zh-CN"/>
        </w:rPr>
        <w:tab/>
      </w:r>
      <w:bookmarkStart w:id="519" w:name="lt_pId328"/>
      <w:r w:rsidR="00792833" w:rsidRPr="004361DF">
        <w:rPr>
          <w:rFonts w:asciiTheme="minorHAnsi" w:hAnsiTheme="minorHAnsi" w:cstheme="minorHAnsi"/>
          <w:szCs w:val="22"/>
          <w:lang w:val="en-US" w:eastAsia="zh-CN"/>
        </w:rPr>
        <w:t>公众电话交换网（</w:t>
      </w:r>
      <w:r w:rsidRPr="004361DF">
        <w:rPr>
          <w:rFonts w:asciiTheme="minorHAnsi" w:hAnsiTheme="minorHAnsi" w:cstheme="minorHAnsi"/>
          <w:szCs w:val="22"/>
          <w:lang w:val="en-US" w:eastAsia="zh-CN"/>
        </w:rPr>
        <w:t>PSTN</w:t>
      </w:r>
      <w:r w:rsidR="00792833" w:rsidRPr="004361DF">
        <w:rPr>
          <w:rFonts w:asciiTheme="minorHAnsi" w:hAnsiTheme="minorHAnsi" w:cstheme="minorHAnsi"/>
          <w:szCs w:val="22"/>
          <w:lang w:val="en-US" w:eastAsia="zh-CN"/>
        </w:rPr>
        <w:t>）</w:t>
      </w:r>
      <w:bookmarkEnd w:id="519"/>
    </w:p>
    <w:p w14:paraId="357D87A4" w14:textId="10B1B1FE"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val="en-US" w:eastAsia="zh-CN"/>
        </w:rPr>
      </w:pPr>
      <w:bookmarkStart w:id="520" w:name="lt_pId329"/>
      <w:r w:rsidRPr="004361DF">
        <w:rPr>
          <w:rFonts w:asciiTheme="minorHAnsi" w:hAnsiTheme="minorHAnsi" w:cstheme="minorHAnsi"/>
          <w:b/>
          <w:bCs/>
          <w:szCs w:val="22"/>
          <w:lang w:val="en-US" w:eastAsia="zh-CN"/>
        </w:rPr>
        <w:t>SADC</w:t>
      </w:r>
      <w:bookmarkEnd w:id="520"/>
      <w:r w:rsidRPr="004361DF">
        <w:rPr>
          <w:rFonts w:asciiTheme="minorHAnsi" w:hAnsiTheme="minorHAnsi" w:cstheme="minorHAnsi"/>
          <w:szCs w:val="22"/>
          <w:lang w:val="en-US" w:eastAsia="zh-CN"/>
        </w:rPr>
        <w:tab/>
      </w:r>
      <w:r w:rsidR="00792833" w:rsidRPr="004361DF">
        <w:rPr>
          <w:rFonts w:asciiTheme="minorHAnsi" w:hAnsiTheme="minorHAnsi" w:cstheme="minorHAnsi"/>
          <w:szCs w:val="22"/>
          <w:lang w:val="en-US" w:eastAsia="zh-CN"/>
        </w:rPr>
        <w:t>南部非洲发展共同体</w:t>
      </w:r>
    </w:p>
    <w:p w14:paraId="2BC97BA4" w14:textId="5DFFCE44"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21" w:name="lt_pId331"/>
      <w:r w:rsidRPr="004361DF">
        <w:rPr>
          <w:rFonts w:asciiTheme="minorHAnsi" w:hAnsiTheme="minorHAnsi" w:cstheme="minorHAnsi"/>
          <w:b/>
          <w:bCs/>
          <w:szCs w:val="22"/>
          <w:lang w:eastAsia="zh-CN"/>
        </w:rPr>
        <w:t>SPC</w:t>
      </w:r>
      <w:bookmarkEnd w:id="521"/>
      <w:r w:rsidRPr="004361DF">
        <w:rPr>
          <w:rFonts w:asciiTheme="minorHAnsi" w:hAnsiTheme="minorHAnsi" w:cstheme="minorHAnsi"/>
          <w:szCs w:val="22"/>
          <w:lang w:eastAsia="zh-CN"/>
        </w:rPr>
        <w:tab/>
      </w:r>
      <w:r w:rsidR="00792833" w:rsidRPr="004361DF">
        <w:rPr>
          <w:rFonts w:asciiTheme="minorHAnsi" w:hAnsiTheme="minorHAnsi" w:cstheme="minorHAnsi"/>
          <w:szCs w:val="22"/>
          <w:lang w:eastAsia="zh-CN"/>
        </w:rPr>
        <w:t>信令点代码</w:t>
      </w:r>
    </w:p>
    <w:p w14:paraId="6B990CFB" w14:textId="3ED5D3E0"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22" w:name="lt_pId333"/>
      <w:r w:rsidRPr="004361DF">
        <w:rPr>
          <w:rFonts w:asciiTheme="minorHAnsi" w:hAnsiTheme="minorHAnsi" w:cstheme="minorHAnsi"/>
          <w:b/>
          <w:bCs/>
          <w:szCs w:val="22"/>
          <w:lang w:eastAsia="zh-CN"/>
        </w:rPr>
        <w:t>USSD</w:t>
      </w:r>
      <w:bookmarkEnd w:id="522"/>
      <w:r w:rsidRPr="004361DF">
        <w:rPr>
          <w:rFonts w:asciiTheme="minorHAnsi" w:hAnsiTheme="minorHAnsi" w:cstheme="minorHAnsi"/>
          <w:szCs w:val="22"/>
          <w:lang w:eastAsia="zh-CN"/>
        </w:rPr>
        <w:tab/>
      </w:r>
      <w:r w:rsidR="00792833" w:rsidRPr="004361DF">
        <w:rPr>
          <w:rFonts w:asciiTheme="minorHAnsi" w:hAnsiTheme="minorHAnsi" w:cstheme="minorHAnsi"/>
          <w:szCs w:val="22"/>
          <w:lang w:eastAsia="zh-CN"/>
        </w:rPr>
        <w:t>非结构化补充服务数据</w:t>
      </w:r>
    </w:p>
    <w:p w14:paraId="6993E12F" w14:textId="1C7BA6E0" w:rsidR="00B00F5C" w:rsidRPr="004361DF"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Cs w:val="22"/>
          <w:lang w:eastAsia="zh-CN"/>
        </w:rPr>
      </w:pPr>
      <w:bookmarkStart w:id="523" w:name="lt_pId335"/>
      <w:r w:rsidRPr="004361DF">
        <w:rPr>
          <w:rFonts w:asciiTheme="minorHAnsi" w:hAnsiTheme="minorHAnsi" w:cstheme="minorHAnsi"/>
          <w:b/>
          <w:bCs/>
          <w:szCs w:val="22"/>
          <w:lang w:eastAsia="zh-CN"/>
        </w:rPr>
        <w:t>VANs</w:t>
      </w:r>
      <w:bookmarkEnd w:id="523"/>
      <w:r w:rsidRPr="004361DF">
        <w:rPr>
          <w:rFonts w:asciiTheme="minorHAnsi" w:hAnsiTheme="minorHAnsi" w:cstheme="minorHAnsi"/>
          <w:b/>
          <w:bCs/>
          <w:szCs w:val="22"/>
          <w:lang w:eastAsia="zh-CN"/>
        </w:rPr>
        <w:tab/>
      </w:r>
      <w:r w:rsidR="00792833" w:rsidRPr="004361DF">
        <w:rPr>
          <w:rFonts w:asciiTheme="minorHAnsi" w:hAnsiTheme="minorHAnsi" w:cstheme="minorHAnsi"/>
          <w:szCs w:val="22"/>
          <w:lang w:eastAsia="zh-CN"/>
        </w:rPr>
        <w:t>增值网络服务提供商</w:t>
      </w:r>
    </w:p>
    <w:p w14:paraId="6932A668" w14:textId="04C7E1C7" w:rsidR="00B00F5C" w:rsidRPr="00D3723C" w:rsidRDefault="00B00F5C" w:rsidP="009921E9">
      <w:pPr>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val="en-US" w:eastAsia="zh-CN"/>
        </w:rPr>
      </w:pPr>
      <w:bookmarkStart w:id="524" w:name="lt_pId337"/>
      <w:r w:rsidRPr="004361DF">
        <w:rPr>
          <w:rFonts w:asciiTheme="minorHAnsi" w:hAnsiTheme="minorHAnsi" w:cstheme="minorHAnsi"/>
          <w:b/>
          <w:bCs/>
          <w:szCs w:val="22"/>
          <w:lang w:eastAsia="zh-CN"/>
        </w:rPr>
        <w:t>VoIP</w:t>
      </w:r>
      <w:bookmarkEnd w:id="524"/>
      <w:r w:rsidRPr="004361DF">
        <w:rPr>
          <w:rFonts w:asciiTheme="minorHAnsi" w:hAnsiTheme="minorHAnsi" w:cstheme="minorHAnsi"/>
          <w:szCs w:val="22"/>
          <w:lang w:eastAsia="zh-CN"/>
        </w:rPr>
        <w:tab/>
      </w:r>
      <w:r w:rsidR="00792833" w:rsidRPr="004361DF">
        <w:rPr>
          <w:rFonts w:asciiTheme="minorHAnsi" w:hAnsiTheme="minorHAnsi" w:cstheme="minorHAnsi"/>
          <w:szCs w:val="22"/>
          <w:lang w:eastAsia="zh-CN"/>
        </w:rPr>
        <w:t>互联网协议语音</w:t>
      </w:r>
    </w:p>
    <w:p w14:paraId="5726D7EB" w14:textId="3B3A06EA" w:rsidR="00B00F5C" w:rsidRPr="00DD5120" w:rsidRDefault="00B00F5C" w:rsidP="00764C1F">
      <w:pPr>
        <w:pStyle w:val="Headingb"/>
        <w:tabs>
          <w:tab w:val="clear" w:pos="794"/>
          <w:tab w:val="left" w:pos="567"/>
        </w:tabs>
        <w:rPr>
          <w:rFonts w:ascii="STKaiti" w:eastAsia="STKaiti" w:hAnsi="STKaiti"/>
          <w:szCs w:val="24"/>
          <w:lang w:val="en-US" w:eastAsia="zh-CN"/>
        </w:rPr>
      </w:pPr>
      <w:r w:rsidRPr="00764C1F">
        <w:rPr>
          <w:rFonts w:asciiTheme="minorHAnsi" w:eastAsia="STKaiti" w:hAnsiTheme="minorHAnsi"/>
          <w:szCs w:val="24"/>
          <w:lang w:val="en-US" w:eastAsia="zh-CN"/>
        </w:rPr>
        <w:t>1</w:t>
      </w:r>
      <w:r w:rsidR="00765DC3" w:rsidRPr="00764C1F">
        <w:rPr>
          <w:rFonts w:asciiTheme="minorHAnsi" w:eastAsia="STKaiti" w:hAnsiTheme="minorHAnsi"/>
          <w:szCs w:val="24"/>
          <w:lang w:val="en-US" w:eastAsia="zh-CN"/>
        </w:rPr>
        <w:tab/>
      </w:r>
      <w:r w:rsidR="00792833" w:rsidRPr="00DD5120">
        <w:rPr>
          <w:rFonts w:ascii="STKaiti" w:eastAsia="STKaiti" w:hAnsi="STKaiti" w:hint="eastAsia"/>
          <w:szCs w:val="24"/>
          <w:lang w:val="en-US" w:eastAsia="zh-CN"/>
        </w:rPr>
        <w:t>引言</w:t>
      </w:r>
    </w:p>
    <w:p w14:paraId="0836410B" w14:textId="49C23420" w:rsidR="00B00F5C" w:rsidRPr="00DD5120" w:rsidRDefault="00B00F5C" w:rsidP="00DD5120">
      <w:pPr>
        <w:pStyle w:val="enumlev1"/>
        <w:rPr>
          <w:rFonts w:ascii="Calibri" w:hAnsi="Calibri"/>
          <w:lang w:val="en-ZA" w:eastAsia="zh-CN"/>
        </w:rPr>
      </w:pPr>
      <w:r w:rsidRPr="00DD5120">
        <w:rPr>
          <w:rFonts w:ascii="Calibri" w:hAnsi="Calibri"/>
          <w:bCs/>
          <w:lang w:eastAsia="zh-CN"/>
        </w:rPr>
        <w:t>1.1</w:t>
      </w:r>
      <w:r w:rsidRPr="00DD5120">
        <w:rPr>
          <w:rFonts w:ascii="Calibri" w:hAnsi="Calibri"/>
          <w:bCs/>
          <w:lang w:eastAsia="zh-CN"/>
        </w:rPr>
        <w:tab/>
      </w:r>
      <w:r w:rsidR="005B24FF" w:rsidRPr="00DD5120">
        <w:rPr>
          <w:rFonts w:ascii="Calibri" w:hAnsi="Calibri"/>
          <w:lang w:val="en-ZA" w:eastAsia="zh-CN"/>
        </w:rPr>
        <w:t>2012</w:t>
      </w:r>
      <w:r w:rsidR="005B24FF" w:rsidRPr="00DD5120">
        <w:rPr>
          <w:rFonts w:ascii="Calibri" w:hAnsi="Calibri"/>
          <w:lang w:val="en-ZA" w:eastAsia="zh-CN"/>
        </w:rPr>
        <w:t>年《通信管理机构法》第</w:t>
      </w:r>
      <w:r w:rsidR="005B24FF" w:rsidRPr="00DD5120">
        <w:rPr>
          <w:rFonts w:ascii="Calibri" w:hAnsi="Calibri"/>
          <w:lang w:val="en-ZA" w:eastAsia="zh-CN"/>
        </w:rPr>
        <w:t>38</w:t>
      </w:r>
      <w:r w:rsidR="005B24FF" w:rsidRPr="00DD5120">
        <w:rPr>
          <w:rFonts w:ascii="Calibri" w:hAnsi="Calibri"/>
          <w:lang w:val="en-ZA" w:eastAsia="zh-CN"/>
        </w:rPr>
        <w:t>节授权博茨瓦纳通信管理局（简称</w:t>
      </w:r>
      <w:r w:rsidR="00765DC3" w:rsidRPr="004F2CCC">
        <w:rPr>
          <w:rFonts w:ascii="SimSun" w:hAnsi="SimSun"/>
          <w:lang w:val="en-ZA" w:eastAsia="zh-CN"/>
        </w:rPr>
        <w:t>“</w:t>
      </w:r>
      <w:r w:rsidR="005B24FF" w:rsidRPr="00DD5120">
        <w:rPr>
          <w:rFonts w:ascii="Calibri" w:hAnsi="Calibri"/>
          <w:lang w:val="en-ZA" w:eastAsia="zh-CN"/>
        </w:rPr>
        <w:t>管理局</w:t>
      </w:r>
      <w:r w:rsidR="00765DC3" w:rsidRPr="004F2CCC">
        <w:rPr>
          <w:rFonts w:ascii="SimSun" w:hAnsi="SimSun"/>
          <w:lang w:eastAsia="zh-CN"/>
        </w:rPr>
        <w:t>”</w:t>
      </w:r>
      <w:r w:rsidR="005B24FF" w:rsidRPr="004F2CCC">
        <w:rPr>
          <w:rFonts w:ascii="SimSun" w:hAnsi="SimSun"/>
          <w:lang w:val="en-ZA" w:eastAsia="zh-CN"/>
        </w:rPr>
        <w:t>或</w:t>
      </w:r>
      <w:r w:rsidR="005B24FF" w:rsidRPr="00DD5120">
        <w:rPr>
          <w:rFonts w:ascii="Calibri" w:hAnsi="Calibri"/>
          <w:lang w:val="en-ZA" w:eastAsia="zh-CN"/>
        </w:rPr>
        <w:t>BOCRA</w:t>
      </w:r>
      <w:r w:rsidR="005B24FF" w:rsidRPr="00DD5120">
        <w:rPr>
          <w:rFonts w:ascii="Calibri" w:hAnsi="Calibri"/>
          <w:lang w:val="en-ZA" w:eastAsia="zh-CN"/>
        </w:rPr>
        <w:t>）维护编号方案和博茨瓦纳使用的其他电信</w:t>
      </w:r>
      <w:r w:rsidR="00765A07" w:rsidRPr="00DD5120">
        <w:rPr>
          <w:rFonts w:ascii="Calibri" w:hAnsi="Calibri"/>
          <w:lang w:val="en-ZA" w:eastAsia="zh-CN"/>
        </w:rPr>
        <w:t>编号</w:t>
      </w:r>
      <w:r w:rsidR="005B24FF" w:rsidRPr="00DD5120">
        <w:rPr>
          <w:rFonts w:ascii="Calibri" w:hAnsi="Calibri"/>
          <w:lang w:val="en-ZA" w:eastAsia="zh-CN"/>
        </w:rPr>
        <w:t>资源的职责。</w:t>
      </w:r>
    </w:p>
    <w:p w14:paraId="246A0157" w14:textId="017D27AB" w:rsidR="00B00F5C" w:rsidRPr="00DD5120" w:rsidRDefault="00B00F5C" w:rsidP="00DD5120">
      <w:pPr>
        <w:pStyle w:val="enumlev1"/>
        <w:rPr>
          <w:rFonts w:ascii="Calibri" w:hAnsi="Calibri"/>
          <w:lang w:eastAsia="zh-CN"/>
        </w:rPr>
      </w:pPr>
      <w:r w:rsidRPr="00DD5120">
        <w:rPr>
          <w:rFonts w:ascii="Calibri" w:hAnsi="Calibri"/>
          <w:bCs/>
          <w:lang w:eastAsia="zh-CN"/>
        </w:rPr>
        <w:t>1.2</w:t>
      </w:r>
      <w:r w:rsidRPr="00DD5120">
        <w:rPr>
          <w:rFonts w:ascii="Calibri" w:hAnsi="Calibri"/>
          <w:bCs/>
          <w:lang w:eastAsia="zh-CN"/>
        </w:rPr>
        <w:tab/>
      </w:r>
      <w:bookmarkStart w:id="525" w:name="lt_pId345"/>
      <w:r w:rsidR="005B24FF" w:rsidRPr="00DD5120">
        <w:rPr>
          <w:rFonts w:ascii="Calibri" w:hAnsi="Calibri"/>
          <w:lang w:val="en-ZA" w:eastAsia="zh-CN"/>
        </w:rPr>
        <w:t>在履行这一法定职责的过程中，</w:t>
      </w:r>
      <w:r w:rsidR="005B24FF" w:rsidRPr="00DD5120">
        <w:rPr>
          <w:rFonts w:ascii="Calibri" w:hAnsi="Calibri"/>
          <w:lang w:val="en-ZA" w:eastAsia="zh-CN"/>
        </w:rPr>
        <w:t>BOCRA</w:t>
      </w:r>
      <w:r w:rsidR="005B24FF" w:rsidRPr="00DD5120">
        <w:rPr>
          <w:rFonts w:ascii="Calibri" w:hAnsi="Calibri"/>
          <w:lang w:val="en-ZA" w:eastAsia="zh-CN"/>
        </w:rPr>
        <w:t>需要制定一个国内编号方案，以有效利用电信服务的</w:t>
      </w:r>
      <w:r w:rsidR="00765A07" w:rsidRPr="00DD5120">
        <w:rPr>
          <w:rFonts w:ascii="Calibri" w:hAnsi="Calibri"/>
          <w:lang w:val="en-ZA" w:eastAsia="zh-CN"/>
        </w:rPr>
        <w:t>编号</w:t>
      </w:r>
      <w:r w:rsidR="005B24FF" w:rsidRPr="00DD5120">
        <w:rPr>
          <w:rFonts w:ascii="Calibri" w:hAnsi="Calibri"/>
          <w:lang w:val="en-ZA" w:eastAsia="zh-CN"/>
        </w:rPr>
        <w:t>资源，并确保遵守有关向服务提供商</w:t>
      </w:r>
      <w:r w:rsidR="00C445BD" w:rsidRPr="00DD5120">
        <w:rPr>
          <w:rFonts w:ascii="Calibri" w:hAnsi="Calibri"/>
          <w:lang w:val="en-ZA" w:eastAsia="zh-CN"/>
        </w:rPr>
        <w:t>分配</w:t>
      </w:r>
      <w:r w:rsidR="005B24FF" w:rsidRPr="00DD5120">
        <w:rPr>
          <w:rFonts w:ascii="Calibri" w:hAnsi="Calibri"/>
          <w:lang w:val="en-ZA" w:eastAsia="zh-CN"/>
        </w:rPr>
        <w:t>和指配</w:t>
      </w:r>
      <w:r w:rsidR="00765A07" w:rsidRPr="00DD5120">
        <w:rPr>
          <w:rFonts w:ascii="Calibri" w:hAnsi="Calibri"/>
          <w:lang w:val="en-ZA" w:eastAsia="zh-CN"/>
        </w:rPr>
        <w:t>编号</w:t>
      </w:r>
      <w:r w:rsidR="005B24FF" w:rsidRPr="00DD5120">
        <w:rPr>
          <w:rFonts w:ascii="Calibri" w:hAnsi="Calibri"/>
          <w:lang w:val="en-ZA" w:eastAsia="zh-CN"/>
        </w:rPr>
        <w:t>资源的方案。为实现这一职责，</w:t>
      </w:r>
      <w:r w:rsidR="005B24FF" w:rsidRPr="00DD5120">
        <w:rPr>
          <w:rFonts w:ascii="Calibri" w:hAnsi="Calibri"/>
          <w:lang w:val="en-US" w:eastAsia="zh-CN"/>
        </w:rPr>
        <w:t>BOCRA</w:t>
      </w:r>
      <w:r w:rsidR="005B24FF" w:rsidRPr="00DD5120">
        <w:rPr>
          <w:rFonts w:ascii="Calibri" w:hAnsi="Calibri"/>
          <w:lang w:val="en-ZA" w:eastAsia="zh-CN"/>
        </w:rPr>
        <w:t>须：</w:t>
      </w:r>
      <w:bookmarkEnd w:id="525"/>
    </w:p>
    <w:p w14:paraId="11C21EE1" w14:textId="660A441B" w:rsidR="00B00F5C" w:rsidRPr="00DD5120" w:rsidRDefault="00B00F5C"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1.2.1</w:t>
      </w:r>
      <w:r w:rsidRPr="00DD5120">
        <w:rPr>
          <w:rFonts w:ascii="Calibri" w:hAnsi="Calibri"/>
          <w:bCs/>
          <w:noProof/>
          <w:sz w:val="20"/>
          <w:lang w:val="en-GB" w:eastAsia="zh-CN"/>
        </w:rPr>
        <w:tab/>
      </w:r>
      <w:r w:rsidR="002B07EF" w:rsidRPr="00DD5120">
        <w:rPr>
          <w:rFonts w:ascii="Calibri" w:hAnsi="Calibri" w:cs="Microsoft YaHei" w:hint="eastAsia"/>
          <w:bCs/>
          <w:noProof/>
          <w:sz w:val="20"/>
          <w:lang w:val="en-GB" w:eastAsia="zh-CN"/>
        </w:rPr>
        <w:t>确保国内编号方案（如适用）符合相关的编号方案标准和行业指南、国际协议、标准和建议书。</w:t>
      </w:r>
    </w:p>
    <w:p w14:paraId="5F276106" w14:textId="229A0E98" w:rsidR="00B00F5C" w:rsidRPr="00DD5120" w:rsidRDefault="00B00F5C"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1.2.2</w:t>
      </w:r>
      <w:r w:rsidRPr="00DD5120">
        <w:rPr>
          <w:rFonts w:ascii="Calibri" w:hAnsi="Calibri"/>
          <w:bCs/>
          <w:noProof/>
          <w:sz w:val="20"/>
          <w:lang w:val="en-GB" w:eastAsia="zh-CN"/>
        </w:rPr>
        <w:tab/>
      </w:r>
      <w:r w:rsidR="002B07EF" w:rsidRPr="00DD5120">
        <w:rPr>
          <w:rFonts w:ascii="Calibri" w:hAnsi="Calibri" w:cs="Microsoft YaHei" w:hint="eastAsia"/>
          <w:bCs/>
          <w:noProof/>
          <w:sz w:val="20"/>
          <w:lang w:val="en-GB" w:eastAsia="zh-CN"/>
        </w:rPr>
        <w:t>管理国内编号方案的</w:t>
      </w:r>
      <w:r w:rsidR="00C445BD" w:rsidRPr="00DD5120">
        <w:rPr>
          <w:rFonts w:ascii="Calibri" w:hAnsi="Calibri" w:cs="Microsoft YaHei" w:hint="eastAsia"/>
          <w:bCs/>
          <w:noProof/>
          <w:sz w:val="20"/>
          <w:lang w:val="en-GB" w:eastAsia="zh-CN"/>
        </w:rPr>
        <w:t>分配</w:t>
      </w:r>
      <w:r w:rsidR="002B07EF" w:rsidRPr="00DD5120">
        <w:rPr>
          <w:rFonts w:ascii="Calibri" w:hAnsi="Calibri" w:cs="Microsoft YaHei" w:hint="eastAsia"/>
          <w:bCs/>
          <w:noProof/>
          <w:sz w:val="20"/>
          <w:lang w:val="en-GB" w:eastAsia="zh-CN"/>
        </w:rPr>
        <w:t>和指配，以确保有足够的可用号码满足当前和合理预期的未来服务需求。</w:t>
      </w:r>
    </w:p>
    <w:p w14:paraId="4808FDEA" w14:textId="4797F8A2" w:rsidR="00D55647" w:rsidRPr="00DD5120" w:rsidRDefault="00B00F5C" w:rsidP="00DD5120">
      <w:pPr>
        <w:pStyle w:val="enumlev2"/>
        <w:ind w:left="1134" w:hanging="567"/>
        <w:rPr>
          <w:rFonts w:eastAsia="Calibri"/>
          <w:sz w:val="22"/>
          <w:lang w:val="en-US" w:eastAsia="zh-CN"/>
        </w:rPr>
      </w:pPr>
      <w:r w:rsidRPr="00DD5120">
        <w:rPr>
          <w:rFonts w:ascii="Calibri" w:hAnsi="Calibri"/>
          <w:bCs/>
          <w:noProof/>
          <w:sz w:val="20"/>
          <w:lang w:val="en-GB" w:eastAsia="zh-CN"/>
        </w:rPr>
        <w:t>1.2.3</w:t>
      </w:r>
      <w:r w:rsidRPr="00DD5120">
        <w:rPr>
          <w:rFonts w:ascii="Calibri" w:hAnsi="Calibri"/>
          <w:bCs/>
          <w:noProof/>
          <w:sz w:val="20"/>
          <w:lang w:val="en-GB" w:eastAsia="zh-CN"/>
        </w:rPr>
        <w:tab/>
      </w:r>
      <w:r w:rsidR="002B07EF" w:rsidRPr="00DD5120">
        <w:rPr>
          <w:rFonts w:ascii="Calibri" w:hAnsi="Calibri" w:cs="Microsoft YaHei" w:hint="eastAsia"/>
          <w:bCs/>
          <w:noProof/>
          <w:sz w:val="20"/>
          <w:lang w:val="en-GB" w:eastAsia="zh-CN"/>
        </w:rPr>
        <w:t>确保号码的</w:t>
      </w:r>
      <w:r w:rsidR="00C445BD" w:rsidRPr="00DD5120">
        <w:rPr>
          <w:rFonts w:ascii="Calibri" w:hAnsi="Calibri" w:cs="Microsoft YaHei" w:hint="eastAsia"/>
          <w:bCs/>
          <w:noProof/>
          <w:sz w:val="20"/>
          <w:lang w:val="en-GB" w:eastAsia="zh-CN"/>
        </w:rPr>
        <w:t>分配</w:t>
      </w:r>
      <w:r w:rsidR="002B07EF" w:rsidRPr="00DD5120">
        <w:rPr>
          <w:rFonts w:ascii="Calibri" w:hAnsi="Calibri" w:cs="Microsoft YaHei" w:hint="eastAsia"/>
          <w:bCs/>
          <w:noProof/>
          <w:sz w:val="20"/>
          <w:lang w:val="en-GB" w:eastAsia="zh-CN"/>
        </w:rPr>
        <w:t>和主要业务指配公平、高效和透明，并确保服务提供商和消费者的成本是客观合理的。</w:t>
      </w:r>
      <w:bookmarkStart w:id="526" w:name="_Hlk69984774"/>
    </w:p>
    <w:p w14:paraId="259FE476" w14:textId="102DCC72" w:rsidR="00B00F5C" w:rsidRPr="00B00F5C" w:rsidRDefault="00B00F5C" w:rsidP="00764C1F">
      <w:pPr>
        <w:pStyle w:val="Headingb"/>
        <w:tabs>
          <w:tab w:val="clear" w:pos="794"/>
          <w:tab w:val="left" w:pos="426"/>
        </w:tabs>
        <w:rPr>
          <w:b w:val="0"/>
          <w:bCs/>
          <w:sz w:val="22"/>
          <w:szCs w:val="22"/>
          <w:lang w:val="en-US" w:eastAsia="zh-CN"/>
        </w:rPr>
      </w:pPr>
      <w:r w:rsidRPr="00764C1F">
        <w:rPr>
          <w:rFonts w:asciiTheme="minorHAnsi" w:eastAsia="STKaiti" w:hAnsiTheme="minorHAnsi"/>
          <w:szCs w:val="24"/>
          <w:lang w:val="en-US" w:eastAsia="zh-CN"/>
        </w:rPr>
        <w:t>2</w:t>
      </w:r>
      <w:r w:rsidR="00765DC3" w:rsidRPr="00764C1F">
        <w:rPr>
          <w:rFonts w:asciiTheme="minorHAnsi" w:eastAsia="STKaiti" w:hAnsiTheme="minorHAnsi"/>
          <w:szCs w:val="24"/>
          <w:lang w:val="en-US" w:eastAsia="zh-CN"/>
        </w:rPr>
        <w:tab/>
      </w:r>
      <w:r w:rsidR="002B07EF" w:rsidRPr="00DD5120">
        <w:rPr>
          <w:rFonts w:ascii="STKaiti" w:eastAsia="STKaiti" w:hAnsi="STKaiti" w:hint="eastAsia"/>
          <w:szCs w:val="24"/>
          <w:lang w:val="en-US" w:eastAsia="zh-CN"/>
        </w:rPr>
        <w:t>目的</w:t>
      </w:r>
    </w:p>
    <w:bookmarkEnd w:id="526"/>
    <w:p w14:paraId="020C4076" w14:textId="64AF895E" w:rsidR="00B00F5C" w:rsidRPr="00DD5120" w:rsidRDefault="002B07EF" w:rsidP="00765DC3">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asciiTheme="minorEastAsia" w:eastAsiaTheme="minorEastAsia" w:hAnsiTheme="minorEastAsia"/>
          <w:sz w:val="22"/>
          <w:szCs w:val="22"/>
          <w:lang w:val="en-US" w:eastAsia="zh-CN"/>
        </w:rPr>
      </w:pPr>
      <w:r w:rsidRPr="00496BD5">
        <w:rPr>
          <w:rFonts w:asciiTheme="minorEastAsia" w:eastAsiaTheme="minorEastAsia" w:hAnsiTheme="minorEastAsia" w:cs="Microsoft YaHei" w:hint="eastAsia"/>
          <w:szCs w:val="22"/>
          <w:lang w:val="en-ZA" w:eastAsia="zh-CN"/>
        </w:rPr>
        <w:t>国内编号方案的目的是确保号码的透明、非歧视性和高效使用。这种做法保证服务提供商和最终用户能够很好地提供和消费电信服务。</w:t>
      </w:r>
    </w:p>
    <w:p w14:paraId="2B11AE2F" w14:textId="48951CB4" w:rsidR="00B00F5C" w:rsidRPr="00B00F5C" w:rsidRDefault="00B00F5C" w:rsidP="00764C1F">
      <w:pPr>
        <w:pStyle w:val="Headingb"/>
        <w:tabs>
          <w:tab w:val="clear" w:pos="794"/>
          <w:tab w:val="left" w:pos="567"/>
        </w:tabs>
        <w:rPr>
          <w:b w:val="0"/>
          <w:bCs/>
          <w:sz w:val="22"/>
          <w:szCs w:val="22"/>
          <w:lang w:val="en-US" w:eastAsia="zh-CN"/>
        </w:rPr>
      </w:pPr>
      <w:r w:rsidRPr="00764C1F">
        <w:rPr>
          <w:rFonts w:asciiTheme="minorHAnsi" w:eastAsia="STKaiti" w:hAnsiTheme="minorHAnsi"/>
          <w:szCs w:val="24"/>
          <w:lang w:val="en-US" w:eastAsia="zh-CN"/>
        </w:rPr>
        <w:lastRenderedPageBreak/>
        <w:t>3</w:t>
      </w:r>
      <w:r w:rsidR="00765DC3" w:rsidRPr="00764C1F">
        <w:rPr>
          <w:rFonts w:asciiTheme="minorHAnsi" w:eastAsia="STKaiti" w:hAnsiTheme="minorHAnsi"/>
          <w:szCs w:val="24"/>
          <w:lang w:val="en-US" w:eastAsia="zh-CN"/>
        </w:rPr>
        <w:tab/>
      </w:r>
      <w:r w:rsidR="002B07EF" w:rsidRPr="00DD5120">
        <w:rPr>
          <w:rFonts w:ascii="STKaiti" w:eastAsia="STKaiti" w:hAnsi="STKaiti" w:hint="eastAsia"/>
          <w:szCs w:val="24"/>
          <w:lang w:val="en-US" w:eastAsia="zh-CN"/>
        </w:rPr>
        <w:t>背景</w:t>
      </w:r>
    </w:p>
    <w:p w14:paraId="035959F2" w14:textId="787A4931" w:rsidR="00B00F5C" w:rsidRPr="005E1FA1" w:rsidRDefault="00B00F5C" w:rsidP="00DD5120">
      <w:pPr>
        <w:pStyle w:val="enumlev1"/>
        <w:rPr>
          <w:rFonts w:eastAsiaTheme="minorEastAsia" w:cstheme="minorHAnsi"/>
          <w:sz w:val="22"/>
          <w:szCs w:val="22"/>
          <w:lang w:val="en-ZA" w:eastAsia="zh-CN"/>
        </w:rPr>
      </w:pPr>
      <w:r w:rsidRPr="00DD5120">
        <w:rPr>
          <w:rFonts w:ascii="Calibri" w:hAnsi="Calibri"/>
          <w:bCs/>
          <w:lang w:eastAsia="zh-CN"/>
        </w:rPr>
        <w:t>3.1</w:t>
      </w:r>
      <w:r w:rsidRPr="00DD5120">
        <w:rPr>
          <w:rFonts w:ascii="Calibri" w:hAnsi="Calibri"/>
          <w:bCs/>
          <w:lang w:eastAsia="zh-CN"/>
        </w:rPr>
        <w:tab/>
      </w:r>
      <w:r w:rsidR="00A3443C" w:rsidRPr="00DD5120">
        <w:rPr>
          <w:rFonts w:ascii="Calibri" w:hAnsi="Calibri" w:hint="eastAsia"/>
          <w:bCs/>
          <w:lang w:eastAsia="zh-CN"/>
        </w:rPr>
        <w:t>管理局通过</w:t>
      </w:r>
      <w:r w:rsidR="00900C94" w:rsidRPr="00DD5120">
        <w:rPr>
          <w:rFonts w:ascii="Calibri" w:hAnsi="Calibri"/>
          <w:bCs/>
          <w:lang w:eastAsia="zh-CN"/>
        </w:rPr>
        <w:t>编号原则和程序</w:t>
      </w:r>
      <w:r w:rsidR="00900C94" w:rsidRPr="00DD5120">
        <w:rPr>
          <w:rFonts w:ascii="Calibri" w:hAnsi="Calibri" w:hint="eastAsia"/>
          <w:bCs/>
          <w:lang w:eastAsia="zh-CN"/>
        </w:rPr>
        <w:t>，以</w:t>
      </w:r>
      <w:r w:rsidR="00A3443C" w:rsidRPr="00DD5120">
        <w:rPr>
          <w:rFonts w:ascii="Calibri" w:hAnsi="Calibri" w:hint="eastAsia"/>
          <w:bCs/>
          <w:lang w:eastAsia="zh-CN"/>
        </w:rPr>
        <w:t>管理</w:t>
      </w:r>
      <w:r w:rsidR="00765A07" w:rsidRPr="00DD5120">
        <w:rPr>
          <w:rFonts w:ascii="Calibri" w:hAnsi="Calibri"/>
          <w:bCs/>
          <w:lang w:eastAsia="zh-CN"/>
        </w:rPr>
        <w:t>编号</w:t>
      </w:r>
      <w:r w:rsidR="002B07EF" w:rsidRPr="00DD5120">
        <w:rPr>
          <w:rFonts w:ascii="Calibri" w:hAnsi="Calibri"/>
          <w:bCs/>
          <w:lang w:eastAsia="zh-CN"/>
        </w:rPr>
        <w:t>政策、编号方案行为准则和</w:t>
      </w:r>
      <w:r w:rsidR="00765A07" w:rsidRPr="00DD5120">
        <w:rPr>
          <w:rFonts w:ascii="Calibri" w:hAnsi="Calibri"/>
          <w:bCs/>
          <w:lang w:eastAsia="zh-CN"/>
        </w:rPr>
        <w:t>编号</w:t>
      </w:r>
      <w:r w:rsidR="002B07EF" w:rsidRPr="00DD5120">
        <w:rPr>
          <w:rFonts w:ascii="Calibri" w:hAnsi="Calibri"/>
          <w:bCs/>
          <w:lang w:eastAsia="zh-CN"/>
        </w:rPr>
        <w:t>数据库的</w:t>
      </w:r>
      <w:r w:rsidR="00A3443C" w:rsidRPr="00DD5120">
        <w:rPr>
          <w:rFonts w:ascii="Calibri" w:hAnsi="Calibri" w:hint="eastAsia"/>
          <w:bCs/>
          <w:lang w:eastAsia="zh-CN"/>
        </w:rPr>
        <w:t>方式</w:t>
      </w:r>
      <w:r w:rsidR="002B07EF" w:rsidRPr="00DD5120">
        <w:rPr>
          <w:rFonts w:ascii="Calibri" w:hAnsi="Calibri"/>
          <w:bCs/>
          <w:lang w:eastAsia="zh-CN"/>
        </w:rPr>
        <w:t>，管理</w:t>
      </w:r>
      <w:r w:rsidR="00765A07" w:rsidRPr="00DD5120">
        <w:rPr>
          <w:rFonts w:ascii="Calibri" w:hAnsi="Calibri"/>
          <w:bCs/>
          <w:lang w:eastAsia="zh-CN"/>
        </w:rPr>
        <w:t>编号</w:t>
      </w:r>
      <w:r w:rsidR="002B07EF" w:rsidRPr="00DD5120">
        <w:rPr>
          <w:rFonts w:ascii="Calibri" w:hAnsi="Calibri"/>
          <w:bCs/>
          <w:lang w:eastAsia="zh-CN"/>
        </w:rPr>
        <w:t>资源的</w:t>
      </w:r>
      <w:r w:rsidR="00C445BD" w:rsidRPr="00DD5120">
        <w:rPr>
          <w:rFonts w:ascii="Calibri" w:hAnsi="Calibri"/>
          <w:bCs/>
          <w:lang w:eastAsia="zh-CN"/>
        </w:rPr>
        <w:t>分配</w:t>
      </w:r>
      <w:r w:rsidR="002B07EF" w:rsidRPr="00DD5120">
        <w:rPr>
          <w:rFonts w:ascii="Calibri" w:hAnsi="Calibri"/>
          <w:bCs/>
          <w:lang w:eastAsia="zh-CN"/>
        </w:rPr>
        <w:t>和指配方式。这些管理机制促进公平有效地</w:t>
      </w:r>
      <w:r w:rsidR="00C445BD" w:rsidRPr="00DD5120">
        <w:rPr>
          <w:rFonts w:ascii="Calibri" w:hAnsi="Calibri"/>
          <w:bCs/>
          <w:lang w:eastAsia="zh-CN"/>
        </w:rPr>
        <w:t>分配</w:t>
      </w:r>
      <w:r w:rsidR="002B07EF" w:rsidRPr="00DD5120">
        <w:rPr>
          <w:rFonts w:ascii="Calibri" w:hAnsi="Calibri"/>
          <w:bCs/>
          <w:lang w:eastAsia="zh-CN"/>
        </w:rPr>
        <w:t>、指配和使用</w:t>
      </w:r>
      <w:r w:rsidR="00765A07" w:rsidRPr="00DD5120">
        <w:rPr>
          <w:rFonts w:ascii="Calibri" w:hAnsi="Calibri"/>
          <w:bCs/>
          <w:lang w:eastAsia="zh-CN"/>
        </w:rPr>
        <w:t>编号</w:t>
      </w:r>
      <w:r w:rsidR="002B07EF" w:rsidRPr="00DD5120">
        <w:rPr>
          <w:rFonts w:ascii="Calibri" w:hAnsi="Calibri"/>
          <w:bCs/>
          <w:lang w:eastAsia="zh-CN"/>
        </w:rPr>
        <w:t>资源。这将为</w:t>
      </w:r>
      <w:r w:rsidR="002B07EF" w:rsidRPr="00DD5120">
        <w:rPr>
          <w:rFonts w:ascii="Calibri" w:hAnsi="Calibri"/>
          <w:bCs/>
          <w:lang w:eastAsia="zh-CN"/>
        </w:rPr>
        <w:t>BOCRA</w:t>
      </w:r>
      <w:r w:rsidR="002B07EF" w:rsidRPr="00DD5120">
        <w:rPr>
          <w:rFonts w:ascii="Calibri" w:hAnsi="Calibri"/>
          <w:bCs/>
          <w:lang w:eastAsia="zh-CN"/>
        </w:rPr>
        <w:t>和服务提供商提供一个管理平台，并为最终用户提供与编号方案相关的</w:t>
      </w:r>
      <w:r w:rsidR="00872B14" w:rsidRPr="00DD5120">
        <w:rPr>
          <w:rFonts w:ascii="Calibri" w:hAnsi="Calibri"/>
          <w:bCs/>
          <w:lang w:eastAsia="zh-CN"/>
        </w:rPr>
        <w:t>其</w:t>
      </w:r>
      <w:r w:rsidR="002B07EF" w:rsidRPr="00DD5120">
        <w:rPr>
          <w:rFonts w:ascii="Calibri" w:hAnsi="Calibri"/>
          <w:bCs/>
          <w:lang w:eastAsia="zh-CN"/>
        </w:rPr>
        <w:t>各</w:t>
      </w:r>
      <w:r w:rsidR="00872B14" w:rsidRPr="00DD5120">
        <w:rPr>
          <w:rFonts w:ascii="Calibri" w:hAnsi="Calibri"/>
          <w:bCs/>
          <w:lang w:eastAsia="zh-CN"/>
        </w:rPr>
        <w:t>项</w:t>
      </w:r>
      <w:r w:rsidR="002B07EF" w:rsidRPr="00DD5120">
        <w:rPr>
          <w:rFonts w:ascii="Calibri" w:hAnsi="Calibri"/>
          <w:bCs/>
          <w:lang w:eastAsia="zh-CN"/>
        </w:rPr>
        <w:t>服务的具体标识。</w:t>
      </w:r>
    </w:p>
    <w:p w14:paraId="15DC419A" w14:textId="54D942BF" w:rsidR="00B00F5C" w:rsidRPr="00B41834" w:rsidRDefault="00B00F5C" w:rsidP="00764C1F">
      <w:pPr>
        <w:pStyle w:val="Headingb"/>
        <w:tabs>
          <w:tab w:val="clear" w:pos="794"/>
          <w:tab w:val="left" w:pos="567"/>
        </w:tabs>
        <w:rPr>
          <w:rFonts w:cs="Calibri"/>
          <w:b w:val="0"/>
          <w:bCs/>
          <w:sz w:val="22"/>
          <w:szCs w:val="22"/>
          <w:lang w:val="en-US" w:eastAsia="zh-CN"/>
        </w:rPr>
      </w:pPr>
      <w:r w:rsidRPr="00764C1F">
        <w:rPr>
          <w:rFonts w:asciiTheme="minorHAnsi" w:eastAsia="STKaiti" w:hAnsiTheme="minorHAnsi"/>
          <w:szCs w:val="24"/>
          <w:lang w:val="en-US" w:eastAsia="zh-CN"/>
        </w:rPr>
        <w:t>4</w:t>
      </w:r>
      <w:bookmarkStart w:id="527" w:name="_Hlk71276386"/>
      <w:r w:rsidR="009872AF" w:rsidRPr="00764C1F">
        <w:rPr>
          <w:rFonts w:asciiTheme="minorHAnsi" w:eastAsia="STKaiti" w:hAnsiTheme="minorHAnsi"/>
          <w:szCs w:val="24"/>
          <w:lang w:val="en-US" w:eastAsia="zh-CN"/>
        </w:rPr>
        <w:tab/>
      </w:r>
      <w:r w:rsidRPr="00DD5120">
        <w:rPr>
          <w:rFonts w:ascii="STKaiti" w:eastAsia="STKaiti" w:hAnsi="STKaiti"/>
          <w:szCs w:val="24"/>
          <w:lang w:val="en-US" w:eastAsia="zh-CN"/>
        </w:rPr>
        <w:t>国内编号方案</w:t>
      </w:r>
      <w:bookmarkEnd w:id="527"/>
      <w:r w:rsidRPr="00DD5120">
        <w:rPr>
          <w:rFonts w:ascii="STKaiti" w:eastAsia="STKaiti" w:hAnsi="STKaiti"/>
          <w:szCs w:val="24"/>
          <w:lang w:val="en-US" w:eastAsia="zh-CN"/>
        </w:rPr>
        <w:t>（</w:t>
      </w:r>
      <w:r w:rsidRPr="00880124">
        <w:rPr>
          <w:rFonts w:asciiTheme="minorHAnsi" w:eastAsia="STKaiti" w:hAnsiTheme="minorHAnsi"/>
          <w:szCs w:val="24"/>
          <w:lang w:val="en-US" w:eastAsia="zh-CN"/>
        </w:rPr>
        <w:t>NNP</w:t>
      </w:r>
      <w:r w:rsidRPr="00DD5120">
        <w:rPr>
          <w:rFonts w:ascii="STKaiti" w:eastAsia="STKaiti" w:hAnsi="STKaiti"/>
          <w:szCs w:val="24"/>
          <w:lang w:val="en-US" w:eastAsia="zh-CN"/>
        </w:rPr>
        <w:t>）</w:t>
      </w:r>
    </w:p>
    <w:p w14:paraId="3DCD7CA0" w14:textId="60698F46" w:rsidR="00B00F5C" w:rsidRPr="00DD5120" w:rsidRDefault="00B00F5C" w:rsidP="00DD5120">
      <w:pPr>
        <w:pStyle w:val="enumlev1"/>
        <w:rPr>
          <w:rFonts w:ascii="Calibri" w:hAnsi="Calibri"/>
          <w:bCs/>
          <w:lang w:eastAsia="zh-CN"/>
        </w:rPr>
      </w:pPr>
      <w:r w:rsidRPr="00DD5120">
        <w:rPr>
          <w:rFonts w:ascii="Calibri" w:hAnsi="Calibri"/>
          <w:bCs/>
          <w:lang w:eastAsia="zh-CN"/>
        </w:rPr>
        <w:t>4.1</w:t>
      </w:r>
      <w:r w:rsidRPr="00DD5120">
        <w:rPr>
          <w:rFonts w:ascii="Calibri" w:hAnsi="Calibri"/>
          <w:bCs/>
          <w:lang w:eastAsia="zh-CN"/>
        </w:rPr>
        <w:tab/>
      </w:r>
      <w:bookmarkStart w:id="528" w:name="lt_pId377"/>
      <w:r w:rsidR="00FD1E44" w:rsidRPr="00DD5120">
        <w:rPr>
          <w:rFonts w:ascii="Calibri" w:hAnsi="Calibri" w:hint="eastAsia"/>
          <w:bCs/>
          <w:lang w:eastAsia="zh-CN"/>
        </w:rPr>
        <w:t>国内编号方案见表</w:t>
      </w:r>
      <w:r w:rsidR="00FD1E44" w:rsidRPr="00DD5120">
        <w:rPr>
          <w:rFonts w:ascii="Calibri" w:hAnsi="Calibri" w:hint="eastAsia"/>
          <w:bCs/>
          <w:lang w:eastAsia="zh-CN"/>
        </w:rPr>
        <w:t>1</w:t>
      </w:r>
      <w:bookmarkEnd w:id="528"/>
    </w:p>
    <w:p w14:paraId="0F32CB23" w14:textId="4141CBEC" w:rsidR="00B00F5C" w:rsidRPr="00A42BC6" w:rsidRDefault="00FD1E44" w:rsidP="00DD5120">
      <w:pPr>
        <w:pStyle w:val="enumlev1"/>
        <w:ind w:firstLine="0"/>
        <w:rPr>
          <w:rFonts w:asciiTheme="minorEastAsia" w:eastAsiaTheme="minorEastAsia" w:hAnsiTheme="minorEastAsia"/>
          <w:b/>
          <w:bCs/>
          <w:sz w:val="22"/>
          <w:szCs w:val="22"/>
          <w:lang w:eastAsia="zh-CN"/>
        </w:rPr>
      </w:pPr>
      <w:bookmarkStart w:id="529" w:name="lt_pId378"/>
      <w:r w:rsidRPr="00DD5120">
        <w:rPr>
          <w:rFonts w:ascii="Calibri" w:hAnsi="Calibri" w:hint="eastAsia"/>
          <w:bCs/>
          <w:lang w:eastAsia="zh-CN"/>
        </w:rPr>
        <w:t>表</w:t>
      </w:r>
      <w:r w:rsidRPr="00DD5120">
        <w:rPr>
          <w:rFonts w:ascii="Calibri" w:hAnsi="Calibri"/>
          <w:bCs/>
          <w:lang w:eastAsia="zh-CN"/>
        </w:rPr>
        <w:t>1</w:t>
      </w:r>
      <w:r w:rsidRPr="00DD5120">
        <w:rPr>
          <w:rFonts w:ascii="Calibri" w:hAnsi="Calibri" w:hint="eastAsia"/>
          <w:bCs/>
          <w:lang w:eastAsia="zh-CN"/>
        </w:rPr>
        <w:t>是所有编号的</w:t>
      </w:r>
      <w:r w:rsidR="00C445BD" w:rsidRPr="00DD5120">
        <w:rPr>
          <w:rFonts w:ascii="Calibri" w:hAnsi="Calibri" w:hint="eastAsia"/>
          <w:bCs/>
          <w:lang w:eastAsia="zh-CN"/>
        </w:rPr>
        <w:t>分配</w:t>
      </w:r>
      <w:r w:rsidRPr="00DD5120">
        <w:rPr>
          <w:rFonts w:ascii="Calibri" w:hAnsi="Calibri" w:hint="eastAsia"/>
          <w:bCs/>
          <w:lang w:eastAsia="zh-CN"/>
        </w:rPr>
        <w:t>矩阵</w:t>
      </w:r>
      <w:r w:rsidR="00A42BC6" w:rsidRPr="00DD5120">
        <w:rPr>
          <w:rFonts w:ascii="Calibri" w:hAnsi="Calibri" w:hint="eastAsia"/>
          <w:bCs/>
          <w:lang w:eastAsia="zh-CN"/>
        </w:rPr>
        <w:t>，包括固定、移动、短代码和其他独特的编号资源。详细描述见以下各节。</w:t>
      </w:r>
      <w:bookmarkEnd w:id="529"/>
    </w:p>
    <w:p w14:paraId="0500EF5B" w14:textId="0C2DD709" w:rsidR="00911E7B" w:rsidRPr="00B4224C" w:rsidRDefault="00A42BC6" w:rsidP="00496BD5">
      <w:pPr>
        <w:pStyle w:val="TableNoTitle"/>
        <w:rPr>
          <w:rFonts w:ascii="Calibri" w:eastAsia="STKaiti" w:hAnsi="Calibri" w:cs="Calibri"/>
          <w:lang w:eastAsia="zh-CN"/>
        </w:rPr>
      </w:pPr>
      <w:bookmarkStart w:id="530" w:name="lt_pId380"/>
      <w:r w:rsidRPr="00B4224C">
        <w:rPr>
          <w:rFonts w:ascii="Calibri" w:eastAsia="STKaiti" w:hAnsi="Calibri" w:cs="Calibri"/>
          <w:b w:val="0"/>
          <w:bCs/>
          <w:noProof/>
          <w:sz w:val="20"/>
          <w:lang w:eastAsia="zh-CN"/>
        </w:rPr>
        <w:t>表</w:t>
      </w:r>
      <w:r w:rsidRPr="00B4224C">
        <w:rPr>
          <w:rFonts w:ascii="Calibri" w:eastAsia="STKaiti" w:hAnsi="Calibri" w:cs="Calibri"/>
          <w:b w:val="0"/>
          <w:bCs/>
          <w:noProof/>
          <w:sz w:val="20"/>
          <w:lang w:eastAsia="zh-CN"/>
        </w:rPr>
        <w:t>1</w:t>
      </w:r>
      <w:r w:rsidRPr="00883B9B">
        <w:rPr>
          <w:rFonts w:ascii="SimSun" w:eastAsia="SimSun" w:hAnsi="SimSun" w:cs="Calibri"/>
          <w:b w:val="0"/>
          <w:bCs/>
          <w:noProof/>
          <w:sz w:val="20"/>
          <w:lang w:eastAsia="zh-CN"/>
        </w:rPr>
        <w:t>：</w:t>
      </w:r>
      <w:bookmarkStart w:id="531" w:name="lt_pId381"/>
      <w:bookmarkEnd w:id="530"/>
      <w:r w:rsidRPr="00B4224C">
        <w:rPr>
          <w:rFonts w:ascii="Calibri" w:eastAsia="STKaiti" w:hAnsi="Calibri" w:cs="Calibri"/>
          <w:b w:val="0"/>
          <w:bCs/>
          <w:noProof/>
          <w:sz w:val="20"/>
          <w:lang w:eastAsia="zh-CN"/>
        </w:rPr>
        <w:t>国内编号方案</w:t>
      </w:r>
      <w:bookmarkEnd w:id="531"/>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822"/>
        <w:gridCol w:w="728"/>
        <w:gridCol w:w="232"/>
        <w:gridCol w:w="584"/>
        <w:gridCol w:w="816"/>
        <w:gridCol w:w="816"/>
        <w:gridCol w:w="816"/>
        <w:gridCol w:w="816"/>
        <w:gridCol w:w="728"/>
        <w:gridCol w:w="904"/>
        <w:gridCol w:w="805"/>
      </w:tblGrid>
      <w:tr w:rsidR="00911E7B" w:rsidRPr="00911E7B" w14:paraId="3895E2FB" w14:textId="77777777" w:rsidTr="00426CCF">
        <w:trPr>
          <w:tblHeader/>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6EAC1FA8"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szCs w:val="22"/>
                <w:highlight w:val="yellow"/>
              </w:rPr>
            </w:pPr>
            <w:r w:rsidRPr="00911E7B">
              <w:rPr>
                <w:rFonts w:asciiTheme="minorHAnsi" w:eastAsiaTheme="minorEastAsia" w:hAnsiTheme="minorHAnsi" w:cs="Arial" w:hint="eastAsia"/>
                <w:szCs w:val="18"/>
                <w:lang w:eastAsia="zh-CN"/>
              </w:rPr>
              <w:t>第一位</w:t>
            </w:r>
          </w:p>
        </w:tc>
        <w:tc>
          <w:tcPr>
            <w:tcW w:w="8067" w:type="dxa"/>
            <w:gridSpan w:val="11"/>
            <w:tcBorders>
              <w:top w:val="single" w:sz="4" w:space="0" w:color="auto"/>
              <w:left w:val="single" w:sz="4" w:space="0" w:color="auto"/>
              <w:bottom w:val="single" w:sz="4" w:space="0" w:color="auto"/>
              <w:right w:val="single" w:sz="4" w:space="0" w:color="auto"/>
            </w:tcBorders>
            <w:hideMark/>
          </w:tcPr>
          <w:p w14:paraId="5C475BB4"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highlight w:val="yellow"/>
              </w:rPr>
            </w:pPr>
            <w:r w:rsidRPr="00911E7B">
              <w:rPr>
                <w:rFonts w:asciiTheme="minorHAnsi" w:eastAsiaTheme="minorEastAsia" w:hAnsiTheme="minorHAnsi" w:cs="Arial" w:hint="eastAsia"/>
                <w:szCs w:val="18"/>
                <w:lang w:eastAsia="zh-CN"/>
              </w:rPr>
              <w:t>第二位</w:t>
            </w:r>
          </w:p>
        </w:tc>
      </w:tr>
      <w:tr w:rsidR="00911E7B" w:rsidRPr="00911E7B" w14:paraId="5ED19FD0" w14:textId="77777777" w:rsidTr="00426CCF">
        <w:trPr>
          <w:tblHeade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93181CF" w14:textId="77777777" w:rsidR="00911E7B" w:rsidRPr="00911E7B" w:rsidRDefault="00911E7B" w:rsidP="00911E7B">
            <w:pPr>
              <w:overflowPunct/>
              <w:autoSpaceDE/>
              <w:autoSpaceDN/>
              <w:adjustRightInd/>
              <w:spacing w:before="0"/>
              <w:jc w:val="left"/>
              <w:rPr>
                <w:rFonts w:asciiTheme="minorHAnsi" w:eastAsia="Times New Roman"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14:paraId="2B4DDF1B"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14:paraId="6574E0C7"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1</w:t>
            </w:r>
          </w:p>
        </w:tc>
        <w:tc>
          <w:tcPr>
            <w:tcW w:w="816" w:type="dxa"/>
            <w:gridSpan w:val="2"/>
            <w:tcBorders>
              <w:top w:val="single" w:sz="4" w:space="0" w:color="auto"/>
              <w:left w:val="single" w:sz="4" w:space="0" w:color="auto"/>
              <w:bottom w:val="single" w:sz="4" w:space="0" w:color="auto"/>
              <w:right w:val="single" w:sz="4" w:space="0" w:color="auto"/>
            </w:tcBorders>
            <w:hideMark/>
          </w:tcPr>
          <w:p w14:paraId="4FE0278E"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14:paraId="655A56B0"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14:paraId="55BC918D"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14:paraId="3E28B27A"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14:paraId="3A53CD82"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6</w:t>
            </w:r>
          </w:p>
        </w:tc>
        <w:tc>
          <w:tcPr>
            <w:tcW w:w="728" w:type="dxa"/>
            <w:tcBorders>
              <w:top w:val="single" w:sz="4" w:space="0" w:color="auto"/>
              <w:left w:val="single" w:sz="4" w:space="0" w:color="auto"/>
              <w:bottom w:val="single" w:sz="4" w:space="0" w:color="auto"/>
              <w:right w:val="single" w:sz="4" w:space="0" w:color="auto"/>
            </w:tcBorders>
            <w:hideMark/>
          </w:tcPr>
          <w:p w14:paraId="3BFFD03D"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7</w:t>
            </w:r>
          </w:p>
        </w:tc>
        <w:tc>
          <w:tcPr>
            <w:tcW w:w="904" w:type="dxa"/>
            <w:tcBorders>
              <w:top w:val="single" w:sz="4" w:space="0" w:color="auto"/>
              <w:left w:val="single" w:sz="4" w:space="0" w:color="auto"/>
              <w:bottom w:val="single" w:sz="4" w:space="0" w:color="auto"/>
              <w:right w:val="single" w:sz="4" w:space="0" w:color="auto"/>
            </w:tcBorders>
            <w:hideMark/>
          </w:tcPr>
          <w:p w14:paraId="5FE49018"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8</w:t>
            </w:r>
          </w:p>
        </w:tc>
        <w:tc>
          <w:tcPr>
            <w:tcW w:w="805" w:type="dxa"/>
            <w:tcBorders>
              <w:top w:val="single" w:sz="4" w:space="0" w:color="auto"/>
              <w:left w:val="single" w:sz="4" w:space="0" w:color="auto"/>
              <w:bottom w:val="single" w:sz="4" w:space="0" w:color="auto"/>
              <w:right w:val="single" w:sz="4" w:space="0" w:color="auto"/>
            </w:tcBorders>
            <w:hideMark/>
          </w:tcPr>
          <w:p w14:paraId="5E78E40D"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9</w:t>
            </w:r>
          </w:p>
        </w:tc>
      </w:tr>
      <w:tr w:rsidR="00426CCF" w:rsidRPr="00911E7B" w14:paraId="78C9EA91"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ECC747" w14:textId="77777777" w:rsidR="00426CCF" w:rsidRPr="00911E7B" w:rsidRDefault="00426CCF"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14:paraId="58A5CB07" w14:textId="0A133499" w:rsidR="00426CCF" w:rsidRPr="00911E7B" w:rsidRDefault="00426CCF"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Int’l</w:t>
            </w:r>
          </w:p>
        </w:tc>
        <w:tc>
          <w:tcPr>
            <w:tcW w:w="5536" w:type="dxa"/>
            <w:gridSpan w:val="8"/>
            <w:tcBorders>
              <w:top w:val="single" w:sz="4" w:space="0" w:color="auto"/>
              <w:left w:val="single" w:sz="4" w:space="0" w:color="auto"/>
              <w:bottom w:val="single" w:sz="4" w:space="0" w:color="auto"/>
              <w:right w:val="single" w:sz="4" w:space="0" w:color="auto"/>
            </w:tcBorders>
            <w:hideMark/>
          </w:tcPr>
          <w:p w14:paraId="7A24ED96" w14:textId="019D13CE" w:rsidR="00426CCF" w:rsidRPr="00911E7B" w:rsidRDefault="00426CCF" w:rsidP="00911E7B">
            <w:pPr>
              <w:tabs>
                <w:tab w:val="clear" w:pos="567"/>
                <w:tab w:val="clear" w:pos="5387"/>
                <w:tab w:val="clear" w:pos="5954"/>
              </w:tabs>
              <w:spacing w:before="0"/>
              <w:jc w:val="left"/>
              <w:rPr>
                <w:rFonts w:asciiTheme="minorHAnsi" w:eastAsia="Times New Roman" w:hAnsiTheme="minorHAnsi" w:cs="Arial"/>
                <w:szCs w:val="22"/>
                <w:highlight w:val="yellow"/>
                <w:lang w:eastAsia="zh-CN"/>
              </w:rPr>
            </w:pPr>
            <w:r w:rsidRPr="00911E7B">
              <w:rPr>
                <w:rFonts w:asciiTheme="minorHAnsi" w:eastAsiaTheme="minorEastAsia" w:hAnsiTheme="minorHAnsi" w:cs="Arial" w:hint="eastAsia"/>
                <w:szCs w:val="18"/>
                <w:lang w:eastAsia="zh-CN"/>
              </w:rPr>
              <w:t>各地区的国际拨号短码</w:t>
            </w:r>
          </w:p>
        </w:tc>
        <w:tc>
          <w:tcPr>
            <w:tcW w:w="904" w:type="dxa"/>
            <w:tcBorders>
              <w:top w:val="single" w:sz="4" w:space="0" w:color="auto"/>
              <w:left w:val="single" w:sz="4" w:space="0" w:color="auto"/>
              <w:bottom w:val="single" w:sz="4" w:space="0" w:color="auto"/>
              <w:right w:val="single" w:sz="4" w:space="0" w:color="auto"/>
            </w:tcBorders>
          </w:tcPr>
          <w:p w14:paraId="75BB9544" w14:textId="7DAB5133" w:rsidR="00426CCF" w:rsidRPr="00911E7B" w:rsidRDefault="00426CCF" w:rsidP="00911E7B">
            <w:pPr>
              <w:tabs>
                <w:tab w:val="clear" w:pos="567"/>
                <w:tab w:val="clear" w:pos="5387"/>
                <w:tab w:val="clear" w:pos="5954"/>
              </w:tabs>
              <w:spacing w:before="0"/>
              <w:jc w:val="left"/>
              <w:rPr>
                <w:rFonts w:asciiTheme="minorHAnsi" w:eastAsia="Times New Roman" w:hAnsiTheme="minorHAnsi" w:cs="Arial"/>
                <w:szCs w:val="22"/>
                <w:highlight w:val="yellow"/>
                <w:lang w:eastAsia="zh-CN"/>
              </w:rPr>
            </w:pPr>
            <w:r>
              <w:rPr>
                <w:rFonts w:asciiTheme="minorHAnsi" w:hAnsiTheme="minorHAnsi" w:cs="Arial"/>
                <w:lang w:val="en-US"/>
              </w:rPr>
              <w:t>0800 &amp; 08XX</w:t>
            </w:r>
          </w:p>
        </w:tc>
        <w:tc>
          <w:tcPr>
            <w:tcW w:w="805" w:type="dxa"/>
            <w:tcBorders>
              <w:top w:val="single" w:sz="4" w:space="0" w:color="auto"/>
              <w:left w:val="single" w:sz="4" w:space="0" w:color="auto"/>
              <w:bottom w:val="single" w:sz="4" w:space="0" w:color="auto"/>
              <w:right w:val="single" w:sz="4" w:space="0" w:color="auto"/>
            </w:tcBorders>
          </w:tcPr>
          <w:p w14:paraId="6B6ABC62" w14:textId="5E2D415E" w:rsidR="00426CCF" w:rsidRPr="00911E7B" w:rsidRDefault="00426CCF" w:rsidP="00911E7B">
            <w:pPr>
              <w:tabs>
                <w:tab w:val="clear" w:pos="567"/>
                <w:tab w:val="clear" w:pos="5387"/>
                <w:tab w:val="clear" w:pos="5954"/>
              </w:tabs>
              <w:spacing w:before="0"/>
              <w:jc w:val="left"/>
              <w:rPr>
                <w:rFonts w:asciiTheme="minorHAnsi" w:eastAsia="Times New Roman" w:hAnsiTheme="minorHAnsi" w:cs="Arial"/>
                <w:szCs w:val="22"/>
                <w:highlight w:val="yellow"/>
                <w:lang w:eastAsia="zh-CN"/>
              </w:rPr>
            </w:pPr>
          </w:p>
        </w:tc>
      </w:tr>
      <w:tr w:rsidR="00911E7B" w:rsidRPr="00911E7B" w14:paraId="295B51D3"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538BD53"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1</w:t>
            </w:r>
          </w:p>
        </w:tc>
        <w:tc>
          <w:tcPr>
            <w:tcW w:w="8067" w:type="dxa"/>
            <w:gridSpan w:val="11"/>
            <w:tcBorders>
              <w:top w:val="single" w:sz="4" w:space="0" w:color="auto"/>
              <w:left w:val="single" w:sz="4" w:space="0" w:color="auto"/>
              <w:bottom w:val="single" w:sz="4" w:space="0" w:color="auto"/>
              <w:right w:val="single" w:sz="4" w:space="0" w:color="auto"/>
            </w:tcBorders>
            <w:hideMark/>
          </w:tcPr>
          <w:p w14:paraId="1CC414B6"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szCs w:val="22"/>
                <w:highlight w:val="yellow"/>
              </w:rPr>
            </w:pPr>
            <w:r w:rsidRPr="00911E7B">
              <w:rPr>
                <w:rFonts w:asciiTheme="minorHAnsi" w:eastAsiaTheme="minorEastAsia" w:hAnsiTheme="minorHAnsi" w:cs="Arial" w:hint="eastAsia"/>
                <w:szCs w:val="18"/>
                <w:lang w:eastAsia="zh-CN"/>
              </w:rPr>
              <w:t>短码</w:t>
            </w:r>
          </w:p>
        </w:tc>
      </w:tr>
      <w:tr w:rsidR="00911E7B" w:rsidRPr="00911E7B" w14:paraId="563CE56B"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5EDEF9"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14:paraId="659CCFB2" w14:textId="1724DA28"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4BD8C651"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rPr>
            </w:pPr>
            <w:r w:rsidRPr="00911E7B">
              <w:rPr>
                <w:rFonts w:ascii="SimSun" w:eastAsia="Times New Roman" w:hAnsi="SimSun" w:cs="SimSun" w:hint="eastAsia"/>
                <w:lang w:val="en-US"/>
              </w:rPr>
              <w:t>地理编号（</w:t>
            </w:r>
            <w:r w:rsidRPr="00911E7B">
              <w:rPr>
                <w:rFonts w:asciiTheme="minorHAnsi" w:eastAsia="Times New Roman" w:hAnsiTheme="minorHAnsi" w:cs="Arial"/>
                <w:lang w:val="en-US"/>
              </w:rPr>
              <w:t>Francistown</w:t>
            </w:r>
            <w:r w:rsidRPr="00911E7B">
              <w:rPr>
                <w:rFonts w:ascii="SimSun" w:eastAsia="Times New Roman" w:hAnsi="SimSun" w:cs="SimSun" w:hint="eastAsia"/>
                <w:lang w:val="en-US"/>
              </w:rPr>
              <w:t>地区）</w:t>
            </w:r>
          </w:p>
        </w:tc>
      </w:tr>
      <w:tr w:rsidR="00911E7B" w:rsidRPr="00911E7B" w14:paraId="7039FE4D"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3A2B76"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14:paraId="47A235CB"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34F68430"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rPr>
            </w:pPr>
            <w:r w:rsidRPr="00911E7B">
              <w:rPr>
                <w:rFonts w:ascii="SimSun" w:eastAsia="Times New Roman" w:hAnsi="SimSun" w:cs="SimSun" w:hint="eastAsia"/>
                <w:lang w:val="en-US"/>
              </w:rPr>
              <w:t>地理编号（</w:t>
            </w:r>
            <w:r w:rsidRPr="00911E7B">
              <w:rPr>
                <w:rFonts w:asciiTheme="minorHAnsi" w:eastAsia="Times New Roman" w:hAnsiTheme="minorHAnsi" w:cs="Arial"/>
                <w:lang w:val="en-US"/>
              </w:rPr>
              <w:t>Gaborone</w:t>
            </w:r>
            <w:r w:rsidRPr="00911E7B">
              <w:rPr>
                <w:rFonts w:ascii="SimSun" w:eastAsia="Times New Roman" w:hAnsi="SimSun" w:cs="SimSun" w:hint="eastAsia"/>
                <w:lang w:val="en-US"/>
              </w:rPr>
              <w:t>）</w:t>
            </w:r>
          </w:p>
        </w:tc>
      </w:tr>
      <w:tr w:rsidR="00911E7B" w:rsidRPr="00911E7B" w14:paraId="61E1A2A0"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DDBA25"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14:paraId="043B061F"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67667D4B"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eastAsia="zh-CN"/>
              </w:rPr>
            </w:pPr>
            <w:r w:rsidRPr="00911E7B">
              <w:rPr>
                <w:rFonts w:ascii="SimSun" w:eastAsia="Times New Roman" w:hAnsi="SimSun" w:cs="SimSun" w:hint="eastAsia"/>
                <w:lang w:val="en-US" w:eastAsia="zh-CN"/>
              </w:rPr>
              <w:t>地理编号（</w:t>
            </w:r>
            <w:r w:rsidRPr="00911E7B">
              <w:rPr>
                <w:rFonts w:asciiTheme="minorHAnsi" w:eastAsia="Times New Roman" w:hAnsiTheme="minorHAnsi" w:cs="Arial"/>
                <w:lang w:val="en-US" w:eastAsia="zh-CN"/>
              </w:rPr>
              <w:t>Palapye</w:t>
            </w:r>
            <w:r w:rsidRPr="00911E7B">
              <w:rPr>
                <w:rFonts w:ascii="SimSun" w:eastAsia="Times New Roman" w:hAnsi="SimSun" w:cs="SimSun" w:hint="eastAsia"/>
                <w:lang w:val="en-US" w:eastAsia="zh-CN"/>
              </w:rPr>
              <w:t>地区）</w:t>
            </w:r>
          </w:p>
        </w:tc>
      </w:tr>
      <w:tr w:rsidR="00911E7B" w:rsidRPr="00911E7B" w14:paraId="515A8FC4"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828C20C"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14:paraId="3EA90BBE"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76345981"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eastAsia="zh-CN"/>
              </w:rPr>
            </w:pPr>
            <w:r w:rsidRPr="00911E7B">
              <w:rPr>
                <w:rFonts w:ascii="SimSun" w:eastAsia="Times New Roman" w:hAnsi="SimSun" w:cs="SimSun" w:hint="eastAsia"/>
                <w:lang w:val="en-US" w:eastAsia="zh-CN"/>
              </w:rPr>
              <w:t>地理编号（东南地区）</w:t>
            </w:r>
          </w:p>
        </w:tc>
      </w:tr>
      <w:tr w:rsidR="00911E7B" w:rsidRPr="00911E7B" w14:paraId="51DEB30F"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A4A2D3E"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14:paraId="2AB6719A"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3430DEC3"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eastAsia="zh-CN"/>
              </w:rPr>
            </w:pPr>
            <w:r w:rsidRPr="00911E7B">
              <w:rPr>
                <w:rFonts w:ascii="SimSun" w:eastAsia="Times New Roman" w:hAnsi="SimSun" w:cs="SimSun" w:hint="eastAsia"/>
                <w:lang w:val="en-US" w:eastAsia="zh-CN"/>
              </w:rPr>
              <w:t>地理编号（北部和西部地区）</w:t>
            </w:r>
          </w:p>
        </w:tc>
      </w:tr>
      <w:tr w:rsidR="00911E7B" w:rsidRPr="00911E7B" w14:paraId="57DD47CA"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7882695"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7</w:t>
            </w:r>
          </w:p>
        </w:tc>
        <w:tc>
          <w:tcPr>
            <w:tcW w:w="8067" w:type="dxa"/>
            <w:gridSpan w:val="11"/>
            <w:tcBorders>
              <w:top w:val="single" w:sz="4" w:space="0" w:color="auto"/>
              <w:left w:val="single" w:sz="4" w:space="0" w:color="auto"/>
              <w:bottom w:val="single" w:sz="4" w:space="0" w:color="auto"/>
              <w:right w:val="single" w:sz="4" w:space="0" w:color="auto"/>
            </w:tcBorders>
            <w:hideMark/>
          </w:tcPr>
          <w:p w14:paraId="6D3CFDB0" w14:textId="1E50CFC4"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rPr>
            </w:pPr>
            <w:r w:rsidRPr="00911E7B">
              <w:rPr>
                <w:rFonts w:asciiTheme="minorHAnsi" w:eastAsiaTheme="minorEastAsia" w:hAnsiTheme="minorHAnsi" w:cs="Arial" w:hint="eastAsia"/>
                <w:lang w:val="en-US" w:eastAsia="zh-CN"/>
              </w:rPr>
              <w:t>移动编号</w:t>
            </w:r>
          </w:p>
        </w:tc>
      </w:tr>
      <w:tr w:rsidR="00911E7B" w:rsidRPr="00911E7B" w14:paraId="1A388F8C"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F17FE27"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8</w:t>
            </w:r>
          </w:p>
        </w:tc>
        <w:tc>
          <w:tcPr>
            <w:tcW w:w="8067" w:type="dxa"/>
            <w:gridSpan w:val="11"/>
            <w:tcBorders>
              <w:top w:val="single" w:sz="4" w:space="0" w:color="auto"/>
              <w:left w:val="single" w:sz="4" w:space="0" w:color="auto"/>
              <w:bottom w:val="single" w:sz="4" w:space="0" w:color="auto"/>
              <w:right w:val="single" w:sz="4" w:space="0" w:color="auto"/>
            </w:tcBorders>
            <w:hideMark/>
          </w:tcPr>
          <w:p w14:paraId="367DFBFB" w14:textId="194EB0A0" w:rsidR="00911E7B" w:rsidRPr="00551C9F" w:rsidRDefault="00911E7B" w:rsidP="00911E7B">
            <w:pPr>
              <w:tabs>
                <w:tab w:val="clear" w:pos="567"/>
                <w:tab w:val="clear" w:pos="5387"/>
                <w:tab w:val="clear" w:pos="5954"/>
              </w:tabs>
              <w:spacing w:before="0"/>
              <w:jc w:val="left"/>
              <w:rPr>
                <w:rFonts w:asciiTheme="minorHAnsi" w:hAnsiTheme="minorHAnsi" w:cstheme="minorHAnsi"/>
                <w:lang w:val="en-US" w:eastAsia="zh-CN"/>
              </w:rPr>
            </w:pPr>
            <w:r w:rsidRPr="00551C9F">
              <w:rPr>
                <w:rFonts w:asciiTheme="minorHAnsi" w:hAnsiTheme="minorHAnsi" w:cstheme="minorHAnsi"/>
                <w:lang w:val="en-US" w:eastAsia="zh-CN"/>
              </w:rPr>
              <w:t>非地理编号（</w:t>
            </w:r>
            <w:r w:rsidR="00A42BC6" w:rsidRPr="00551C9F">
              <w:rPr>
                <w:rFonts w:asciiTheme="minorHAnsi" w:hAnsiTheme="minorHAnsi" w:cstheme="minorHAnsi"/>
                <w:lang w:val="en-US" w:eastAsia="zh-CN"/>
              </w:rPr>
              <w:t>M2M</w:t>
            </w:r>
            <w:r w:rsidR="00A42BC6" w:rsidRPr="00551C9F">
              <w:rPr>
                <w:rFonts w:asciiTheme="minorHAnsi" w:hAnsiTheme="minorHAnsi" w:cstheme="minorHAnsi"/>
                <w:lang w:val="en-US" w:eastAsia="zh-CN"/>
              </w:rPr>
              <w:t>和</w:t>
            </w:r>
            <w:r w:rsidR="005C2FDB" w:rsidRPr="00551C9F">
              <w:rPr>
                <w:rFonts w:asciiTheme="minorHAnsi" w:hAnsiTheme="minorHAnsi" w:cstheme="minorHAnsi"/>
                <w:lang w:val="en-US" w:eastAsia="zh-CN"/>
              </w:rPr>
              <w:t>移动</w:t>
            </w:r>
            <w:r w:rsidRPr="00551C9F">
              <w:rPr>
                <w:rFonts w:asciiTheme="minorHAnsi" w:hAnsiTheme="minorHAnsi" w:cstheme="minorHAnsi"/>
                <w:lang w:val="en-US" w:eastAsia="zh-CN"/>
              </w:rPr>
              <w:t>）</w:t>
            </w:r>
          </w:p>
        </w:tc>
      </w:tr>
      <w:tr w:rsidR="00CE1A66" w:rsidRPr="00911E7B" w14:paraId="43F7B417" w14:textId="77777777" w:rsidTr="00426CC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E7ACA7" w14:textId="77777777" w:rsidR="00CE1A66" w:rsidRPr="00911E7B" w:rsidRDefault="00CE1A66"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14:paraId="00D73E64" w14:textId="4E51D302" w:rsidR="00CE1A66" w:rsidRPr="00911E7B" w:rsidRDefault="00CE1A66"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PRS</w:t>
            </w:r>
          </w:p>
        </w:tc>
        <w:tc>
          <w:tcPr>
            <w:tcW w:w="960" w:type="dxa"/>
            <w:gridSpan w:val="2"/>
            <w:tcBorders>
              <w:top w:val="single" w:sz="4" w:space="0" w:color="auto"/>
              <w:left w:val="single" w:sz="4" w:space="0" w:color="auto"/>
              <w:bottom w:val="single" w:sz="4" w:space="0" w:color="auto"/>
              <w:right w:val="single" w:sz="4" w:space="0" w:color="auto"/>
            </w:tcBorders>
            <w:hideMark/>
          </w:tcPr>
          <w:p w14:paraId="5C812CE3" w14:textId="726D8FC8" w:rsidR="00CE1A66" w:rsidRPr="00911E7B" w:rsidRDefault="00CE1A66" w:rsidP="00CE1A66">
            <w:pPr>
              <w:tabs>
                <w:tab w:val="clear" w:pos="567"/>
                <w:tab w:val="clear" w:pos="5387"/>
                <w:tab w:val="clear" w:pos="5954"/>
              </w:tabs>
              <w:spacing w:before="0"/>
              <w:jc w:val="center"/>
              <w:rPr>
                <w:rFonts w:asciiTheme="minorHAnsi" w:eastAsia="Times New Roman" w:hAnsiTheme="minorHAnsi" w:cs="Arial"/>
                <w:lang w:val="en-US"/>
              </w:rPr>
            </w:pPr>
            <w:r>
              <w:rPr>
                <w:rFonts w:asciiTheme="minorHAnsi" w:eastAsia="Times New Roman" w:hAnsiTheme="minorHAnsi" w:cs="Arial"/>
                <w:lang w:val="en-US"/>
              </w:rPr>
              <w:t>91X</w:t>
            </w:r>
          </w:p>
        </w:tc>
        <w:tc>
          <w:tcPr>
            <w:tcW w:w="5480" w:type="dxa"/>
            <w:gridSpan w:val="7"/>
            <w:tcBorders>
              <w:top w:val="single" w:sz="4" w:space="0" w:color="auto"/>
              <w:left w:val="single" w:sz="4" w:space="0" w:color="auto"/>
              <w:bottom w:val="single" w:sz="4" w:space="0" w:color="auto"/>
              <w:right w:val="single" w:sz="4" w:space="0" w:color="auto"/>
            </w:tcBorders>
          </w:tcPr>
          <w:p w14:paraId="35251E3D" w14:textId="77777777" w:rsidR="00CE1A66" w:rsidRPr="00911E7B" w:rsidRDefault="00CE1A66" w:rsidP="00CE1A66">
            <w:pPr>
              <w:spacing w:before="0"/>
              <w:jc w:val="center"/>
              <w:rPr>
                <w:rFonts w:asciiTheme="minorHAnsi" w:eastAsia="Times New Roman" w:hAnsiTheme="minorHAnsi" w:cs="Arial"/>
                <w:lang w:val="en-US"/>
              </w:rPr>
            </w:pPr>
            <w:r w:rsidRPr="00911E7B">
              <w:rPr>
                <w:rFonts w:asciiTheme="minorHAnsi" w:eastAsiaTheme="minorEastAsia" w:hAnsiTheme="minorHAnsi" w:cs="Arial" w:hint="eastAsia"/>
                <w:lang w:val="en-US" w:eastAsia="zh-CN"/>
              </w:rPr>
              <w:t>保留</w:t>
            </w:r>
          </w:p>
        </w:tc>
        <w:tc>
          <w:tcPr>
            <w:tcW w:w="805" w:type="dxa"/>
            <w:tcBorders>
              <w:top w:val="single" w:sz="4" w:space="0" w:color="auto"/>
              <w:left w:val="single" w:sz="4" w:space="0" w:color="auto"/>
              <w:bottom w:val="single" w:sz="4" w:space="0" w:color="auto"/>
              <w:right w:val="single" w:sz="4" w:space="0" w:color="auto"/>
            </w:tcBorders>
            <w:hideMark/>
          </w:tcPr>
          <w:p w14:paraId="62A3E0E6" w14:textId="676D6CE6" w:rsidR="00CE1A66" w:rsidRPr="00911E7B" w:rsidRDefault="00CE1A66" w:rsidP="00911E7B">
            <w:pPr>
              <w:tabs>
                <w:tab w:val="clear" w:pos="567"/>
                <w:tab w:val="clear" w:pos="5387"/>
                <w:tab w:val="clear" w:pos="5954"/>
              </w:tabs>
              <w:spacing w:before="0"/>
              <w:jc w:val="center"/>
              <w:rPr>
                <w:rFonts w:asciiTheme="minorHAnsi" w:eastAsia="Times New Roman" w:hAnsiTheme="minorHAnsi" w:cs="Arial"/>
                <w:szCs w:val="22"/>
              </w:rPr>
            </w:pPr>
            <w:r>
              <w:rPr>
                <w:rFonts w:asciiTheme="minorHAnsi" w:eastAsia="Times New Roman" w:hAnsiTheme="minorHAnsi" w:cs="Arial"/>
                <w:szCs w:val="22"/>
              </w:rPr>
              <w:t>99X</w:t>
            </w:r>
          </w:p>
        </w:tc>
      </w:tr>
    </w:tbl>
    <w:p w14:paraId="10C4BCB6" w14:textId="445BBF01" w:rsidR="00911E7B" w:rsidRPr="00911E7B" w:rsidRDefault="00911E7B" w:rsidP="00911E7B">
      <w:pPr>
        <w:tabs>
          <w:tab w:val="clear" w:pos="567"/>
          <w:tab w:val="left" w:pos="426"/>
          <w:tab w:val="left" w:pos="1418"/>
          <w:tab w:val="left" w:pos="3119"/>
        </w:tabs>
        <w:rPr>
          <w:rFonts w:asciiTheme="minorHAnsi" w:eastAsia="Times New Roman" w:hAnsiTheme="minorHAnsi" w:cs="Arial"/>
          <w:lang w:eastAsia="zh-CN"/>
        </w:rPr>
      </w:pPr>
      <w:r w:rsidRPr="00911E7B">
        <w:rPr>
          <w:rFonts w:asciiTheme="minorHAnsi" w:eastAsia="Times New Roman" w:hAnsiTheme="minorHAnsi" w:cs="Arial"/>
          <w:lang w:eastAsia="zh-CN"/>
        </w:rPr>
        <w:t>Int’l</w:t>
      </w:r>
      <w:r w:rsidRPr="00911E7B">
        <w:rPr>
          <w:rFonts w:asciiTheme="minorHAnsi" w:eastAsiaTheme="minorEastAsia" w:hAnsiTheme="minorHAnsi" w:cs="Arial" w:hint="eastAsia"/>
          <w:lang w:eastAsia="zh-CN"/>
        </w:rPr>
        <w:t>：国际接入代码</w:t>
      </w:r>
    </w:p>
    <w:p w14:paraId="66884A3D" w14:textId="41C8436C" w:rsidR="00911E7B" w:rsidRPr="00911E7B" w:rsidRDefault="00911E7B" w:rsidP="00911E7B">
      <w:pPr>
        <w:tabs>
          <w:tab w:val="clear" w:pos="567"/>
          <w:tab w:val="left" w:pos="426"/>
          <w:tab w:val="left" w:pos="1418"/>
          <w:tab w:val="left" w:pos="3119"/>
        </w:tabs>
        <w:spacing w:before="40"/>
        <w:rPr>
          <w:rFonts w:asciiTheme="minorHAnsi" w:eastAsia="Times New Roman" w:hAnsiTheme="minorHAnsi" w:cs="Arial"/>
          <w:lang w:eastAsia="zh-CN"/>
        </w:rPr>
      </w:pPr>
      <w:r w:rsidRPr="00911E7B">
        <w:rPr>
          <w:rFonts w:asciiTheme="minorHAnsi" w:eastAsia="Times New Roman" w:hAnsiTheme="minorHAnsi" w:cs="Arial"/>
          <w:lang w:eastAsia="zh-CN"/>
        </w:rPr>
        <w:t>NG</w:t>
      </w:r>
      <w:r w:rsidRPr="00911E7B">
        <w:rPr>
          <w:rFonts w:asciiTheme="minorHAnsi" w:eastAsiaTheme="minorEastAsia" w:hAnsiTheme="minorHAnsi" w:cs="Arial" w:hint="eastAsia"/>
          <w:lang w:eastAsia="zh-CN"/>
        </w:rPr>
        <w:t>：非</w:t>
      </w:r>
      <w:r w:rsidRPr="00911E7B">
        <w:rPr>
          <w:rFonts w:ascii="SimSun" w:eastAsia="Times New Roman" w:hAnsi="SimSun" w:cs="SimSun" w:hint="eastAsia"/>
          <w:lang w:eastAsia="zh-CN"/>
        </w:rPr>
        <w:t>地理编号</w:t>
      </w:r>
    </w:p>
    <w:p w14:paraId="1D377CDB" w14:textId="766DE1DA" w:rsidR="00784C27" w:rsidRPr="00880124" w:rsidRDefault="00911E7B" w:rsidP="00880124">
      <w:pPr>
        <w:tabs>
          <w:tab w:val="clear" w:pos="567"/>
          <w:tab w:val="left" w:pos="426"/>
          <w:tab w:val="left" w:pos="1418"/>
          <w:tab w:val="left" w:pos="3119"/>
        </w:tabs>
        <w:spacing w:before="40"/>
        <w:rPr>
          <w:rFonts w:asciiTheme="minorHAnsi" w:eastAsia="Times New Roman" w:hAnsiTheme="minorHAnsi" w:cs="Arial"/>
          <w:lang w:eastAsia="zh-CN"/>
        </w:rPr>
      </w:pPr>
      <w:r w:rsidRPr="00911E7B">
        <w:rPr>
          <w:rFonts w:asciiTheme="minorHAnsi" w:eastAsia="Times New Roman" w:hAnsiTheme="minorHAnsi" w:cs="Arial"/>
          <w:lang w:eastAsia="zh-CN"/>
        </w:rPr>
        <w:t>PRS</w:t>
      </w:r>
      <w:r w:rsidRPr="00911E7B">
        <w:rPr>
          <w:rFonts w:asciiTheme="minorHAnsi" w:eastAsiaTheme="minorEastAsia" w:hAnsiTheme="minorHAnsi" w:cs="Arial" w:hint="eastAsia"/>
          <w:lang w:eastAsia="zh-CN"/>
        </w:rPr>
        <w:t>：附加资费业务（非地理）</w:t>
      </w:r>
    </w:p>
    <w:p w14:paraId="755A09A3" w14:textId="77777777" w:rsidR="00B4224C" w:rsidRDefault="00B4224C">
      <w:pPr>
        <w:tabs>
          <w:tab w:val="clear" w:pos="567"/>
          <w:tab w:val="clear" w:pos="1276"/>
          <w:tab w:val="clear" w:pos="1843"/>
          <w:tab w:val="clear" w:pos="5387"/>
          <w:tab w:val="clear" w:pos="5954"/>
        </w:tabs>
        <w:overflowPunct/>
        <w:autoSpaceDE/>
        <w:autoSpaceDN/>
        <w:adjustRightInd/>
        <w:spacing w:before="0"/>
        <w:jc w:val="left"/>
        <w:textAlignment w:val="auto"/>
        <w:rPr>
          <w:bCs/>
          <w:lang w:eastAsia="zh-CN"/>
        </w:rPr>
      </w:pPr>
      <w:r>
        <w:rPr>
          <w:bCs/>
          <w:lang w:eastAsia="zh-CN"/>
        </w:rPr>
        <w:br w:type="page"/>
      </w:r>
    </w:p>
    <w:p w14:paraId="162D7B0C" w14:textId="5CEC6E8D" w:rsidR="00784C27" w:rsidRPr="00DD5120" w:rsidRDefault="00784C27" w:rsidP="00DD5120">
      <w:pPr>
        <w:pStyle w:val="enumlev1"/>
        <w:rPr>
          <w:rFonts w:ascii="Calibri" w:hAnsi="Calibri"/>
          <w:bCs/>
          <w:lang w:eastAsia="zh-CN"/>
        </w:rPr>
      </w:pPr>
      <w:r w:rsidRPr="00DD5120">
        <w:rPr>
          <w:rFonts w:ascii="Calibri" w:hAnsi="Calibri"/>
          <w:bCs/>
          <w:lang w:eastAsia="zh-CN"/>
        </w:rPr>
        <w:lastRenderedPageBreak/>
        <w:t>4.2</w:t>
      </w:r>
      <w:r w:rsidR="00DC6D4D" w:rsidRPr="00DD5120">
        <w:rPr>
          <w:rFonts w:ascii="Calibri" w:hAnsi="Calibri"/>
          <w:bCs/>
          <w:lang w:eastAsia="zh-CN"/>
        </w:rPr>
        <w:tab/>
      </w:r>
      <w:bookmarkStart w:id="532" w:name="lt_pId431"/>
      <w:r w:rsidR="005F74BE" w:rsidRPr="00496BD5">
        <w:rPr>
          <w:rFonts w:ascii="Calibri" w:hAnsi="Calibri" w:hint="eastAsia"/>
          <w:b/>
          <w:bCs/>
          <w:lang w:eastAsia="zh-CN"/>
        </w:rPr>
        <w:t>唯一号码和短代码号码</w:t>
      </w:r>
      <w:bookmarkEnd w:id="532"/>
    </w:p>
    <w:p w14:paraId="61487D9F" w14:textId="77777777" w:rsidR="00496BD5" w:rsidRDefault="00784C27" w:rsidP="00496BD5">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4.2.1</w:t>
      </w:r>
      <w:r w:rsidRPr="00DD5120">
        <w:rPr>
          <w:rFonts w:ascii="Calibri" w:hAnsi="Calibri"/>
          <w:bCs/>
          <w:noProof/>
          <w:sz w:val="20"/>
          <w:lang w:val="en-GB" w:eastAsia="zh-CN"/>
        </w:rPr>
        <w:tab/>
      </w:r>
      <w:bookmarkStart w:id="533" w:name="lt_pId433"/>
      <w:r w:rsidRPr="00496BD5">
        <w:rPr>
          <w:rFonts w:ascii="Calibri" w:hAnsi="Calibri"/>
          <w:b/>
          <w:bCs/>
          <w:noProof/>
          <w:sz w:val="20"/>
          <w:lang w:val="en-GB" w:eastAsia="zh-CN"/>
        </w:rPr>
        <w:t>0</w:t>
      </w:r>
      <w:r w:rsidR="005F74BE" w:rsidRPr="00496BD5">
        <w:rPr>
          <w:rFonts w:ascii="Calibri" w:hAnsi="Calibri"/>
          <w:b/>
          <w:bCs/>
          <w:noProof/>
          <w:sz w:val="20"/>
          <w:lang w:val="en-GB" w:eastAsia="zh-CN"/>
        </w:rPr>
        <w:t>级</w:t>
      </w:r>
      <w:r w:rsidRPr="00496BD5">
        <w:rPr>
          <w:rFonts w:ascii="Calibri" w:hAnsi="Calibri"/>
          <w:b/>
          <w:bCs/>
          <w:noProof/>
          <w:sz w:val="20"/>
          <w:lang w:val="en-GB" w:eastAsia="zh-CN"/>
        </w:rPr>
        <w:t xml:space="preserve"> </w:t>
      </w:r>
      <w:r w:rsidR="00B41834" w:rsidRPr="00496BD5">
        <w:rPr>
          <w:rFonts w:ascii="Calibri" w:hAnsi="Calibri"/>
          <w:b/>
          <w:bCs/>
          <w:noProof/>
          <w:sz w:val="20"/>
          <w:lang w:val="en-GB" w:eastAsia="zh-CN"/>
        </w:rPr>
        <w:t>–</w:t>
      </w:r>
      <w:r w:rsidRPr="00496BD5">
        <w:rPr>
          <w:rFonts w:ascii="Calibri" w:hAnsi="Calibri"/>
          <w:b/>
          <w:bCs/>
          <w:noProof/>
          <w:sz w:val="20"/>
          <w:lang w:val="en-GB" w:eastAsia="zh-CN"/>
        </w:rPr>
        <w:t xml:space="preserve"> </w:t>
      </w:r>
      <w:bookmarkEnd w:id="533"/>
      <w:r w:rsidR="005F74BE" w:rsidRPr="00496BD5">
        <w:rPr>
          <w:rFonts w:ascii="Calibri" w:hAnsi="Calibri"/>
          <w:b/>
          <w:bCs/>
          <w:noProof/>
          <w:sz w:val="20"/>
          <w:lang w:val="en-GB" w:eastAsia="zh-CN"/>
        </w:rPr>
        <w:t>国际接入和免费电话号码</w:t>
      </w:r>
      <w:bookmarkStart w:id="534" w:name="lt_pId434"/>
    </w:p>
    <w:p w14:paraId="5C61B049" w14:textId="6ECEF51D" w:rsidR="00784C27" w:rsidRPr="00DD5120" w:rsidRDefault="00496BD5" w:rsidP="00496BD5">
      <w:pPr>
        <w:pStyle w:val="enumlev2"/>
        <w:tabs>
          <w:tab w:val="clear" w:pos="1191"/>
          <w:tab w:val="left" w:pos="1560"/>
        </w:tabs>
        <w:ind w:left="1134" w:hanging="283"/>
        <w:rPr>
          <w:rFonts w:ascii="Calibri" w:hAnsi="Calibri"/>
          <w:bCs/>
          <w:noProof/>
          <w:sz w:val="20"/>
          <w:lang w:val="en-GB" w:eastAsia="zh-CN"/>
        </w:rPr>
      </w:pPr>
      <w:r>
        <w:rPr>
          <w:rFonts w:ascii="Calibri" w:hAnsi="Calibri"/>
          <w:bCs/>
          <w:noProof/>
          <w:sz w:val="20"/>
          <w:lang w:val="en-GB" w:eastAsia="zh-CN"/>
        </w:rPr>
        <w:tab/>
      </w:r>
      <w:r w:rsidR="00784C27" w:rsidRPr="00DD5120">
        <w:rPr>
          <w:rFonts w:ascii="Calibri" w:hAnsi="Calibri"/>
          <w:bCs/>
          <w:noProof/>
          <w:sz w:val="20"/>
          <w:lang w:val="en-GB" w:eastAsia="zh-CN"/>
        </w:rPr>
        <w:t xml:space="preserve">0 </w:t>
      </w:r>
      <w:r w:rsidR="005F74BE" w:rsidRPr="00DD5120">
        <w:rPr>
          <w:rFonts w:ascii="Calibri" w:hAnsi="Calibri"/>
          <w:bCs/>
          <w:noProof/>
          <w:sz w:val="20"/>
          <w:lang w:val="en-GB" w:eastAsia="zh-CN"/>
        </w:rPr>
        <w:t>级用于国际接入</w:t>
      </w:r>
      <w:r w:rsidR="00B41834" w:rsidRPr="00DD5120">
        <w:rPr>
          <w:rFonts w:ascii="Calibri" w:hAnsi="Calibri" w:hint="eastAsia"/>
          <w:bCs/>
          <w:noProof/>
          <w:sz w:val="20"/>
          <w:lang w:val="en-GB" w:eastAsia="zh-CN"/>
        </w:rPr>
        <w:t>（</w:t>
      </w:r>
      <w:r w:rsidR="00784C27" w:rsidRPr="00DD5120">
        <w:rPr>
          <w:rFonts w:ascii="Calibri" w:hAnsi="Calibri"/>
          <w:bCs/>
          <w:noProof/>
          <w:sz w:val="20"/>
          <w:lang w:val="en-GB" w:eastAsia="zh-CN"/>
        </w:rPr>
        <w:t>00</w:t>
      </w:r>
      <w:r w:rsidR="00B41834" w:rsidRPr="00DD5120">
        <w:rPr>
          <w:rFonts w:ascii="Calibri" w:hAnsi="Calibri" w:hint="eastAsia"/>
          <w:bCs/>
          <w:noProof/>
          <w:sz w:val="20"/>
          <w:lang w:val="en-GB" w:eastAsia="zh-CN"/>
        </w:rPr>
        <w:t>）</w:t>
      </w:r>
      <w:r w:rsidR="00275EFD" w:rsidRPr="00DD5120">
        <w:rPr>
          <w:rFonts w:ascii="Calibri" w:hAnsi="Calibri" w:hint="eastAsia"/>
          <w:bCs/>
          <w:noProof/>
          <w:sz w:val="20"/>
          <w:lang w:val="en-GB" w:eastAsia="zh-CN"/>
        </w:rPr>
        <w:t>，</w:t>
      </w:r>
      <w:r w:rsidR="005F74BE" w:rsidRPr="00DD5120">
        <w:rPr>
          <w:rFonts w:ascii="Calibri" w:hAnsi="Calibri"/>
          <w:bCs/>
          <w:noProof/>
          <w:sz w:val="20"/>
          <w:lang w:val="en-GB" w:eastAsia="zh-CN"/>
        </w:rPr>
        <w:t>免费电话号码以</w:t>
      </w:r>
      <w:r w:rsidR="00784C27" w:rsidRPr="00DD5120">
        <w:rPr>
          <w:rFonts w:ascii="Calibri" w:hAnsi="Calibri"/>
          <w:bCs/>
          <w:noProof/>
          <w:sz w:val="20"/>
          <w:lang w:val="en-GB" w:eastAsia="zh-CN"/>
        </w:rPr>
        <w:t>0800</w:t>
      </w:r>
      <w:r w:rsidR="005F74BE" w:rsidRPr="00DD5120">
        <w:rPr>
          <w:rFonts w:ascii="Calibri" w:hAnsi="Calibri"/>
          <w:bCs/>
          <w:noProof/>
          <w:sz w:val="20"/>
          <w:lang w:val="en-GB" w:eastAsia="zh-CN"/>
        </w:rPr>
        <w:t>开头，分享呼叫被</w:t>
      </w:r>
      <w:r w:rsidR="00C445BD" w:rsidRPr="00DD5120">
        <w:rPr>
          <w:rFonts w:ascii="Calibri" w:hAnsi="Calibri"/>
          <w:bCs/>
          <w:noProof/>
          <w:sz w:val="20"/>
          <w:lang w:val="en-GB" w:eastAsia="zh-CN"/>
        </w:rPr>
        <w:t>分配</w:t>
      </w:r>
      <w:r w:rsidR="005F74BE" w:rsidRPr="00DD5120">
        <w:rPr>
          <w:rFonts w:ascii="Calibri" w:hAnsi="Calibri"/>
          <w:bCs/>
          <w:noProof/>
          <w:sz w:val="20"/>
          <w:lang w:val="en-GB" w:eastAsia="zh-CN"/>
        </w:rPr>
        <w:t>了</w:t>
      </w:r>
      <w:r w:rsidR="00784C27" w:rsidRPr="00DD5120">
        <w:rPr>
          <w:rFonts w:ascii="Calibri" w:hAnsi="Calibri"/>
          <w:bCs/>
          <w:noProof/>
          <w:sz w:val="20"/>
          <w:lang w:val="en-GB" w:eastAsia="zh-CN"/>
        </w:rPr>
        <w:t>08XX</w:t>
      </w:r>
      <w:r w:rsidR="005F74BE" w:rsidRPr="00DD5120">
        <w:rPr>
          <w:rFonts w:ascii="Calibri" w:hAnsi="Calibri"/>
          <w:bCs/>
          <w:noProof/>
          <w:sz w:val="20"/>
          <w:lang w:val="en-GB" w:eastAsia="zh-CN"/>
        </w:rPr>
        <w:t>编号范围。</w:t>
      </w:r>
      <w:bookmarkEnd w:id="534"/>
    </w:p>
    <w:p w14:paraId="2AB4DA21" w14:textId="57392793" w:rsidR="00784C27" w:rsidRPr="00DD5120"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4.2.2</w:t>
      </w:r>
      <w:r w:rsidRPr="00DD5120">
        <w:rPr>
          <w:rFonts w:ascii="Calibri" w:hAnsi="Calibri"/>
          <w:bCs/>
          <w:noProof/>
          <w:sz w:val="20"/>
          <w:lang w:val="en-GB" w:eastAsia="zh-CN"/>
        </w:rPr>
        <w:tab/>
      </w:r>
      <w:bookmarkStart w:id="535" w:name="lt_pId436"/>
      <w:r w:rsidRPr="00496BD5">
        <w:rPr>
          <w:rFonts w:ascii="Calibri" w:hAnsi="Calibri"/>
          <w:b/>
          <w:bCs/>
          <w:noProof/>
          <w:sz w:val="20"/>
          <w:lang w:val="en-GB" w:eastAsia="zh-CN"/>
        </w:rPr>
        <w:t>1</w:t>
      </w:r>
      <w:r w:rsidR="005F74BE" w:rsidRPr="00496BD5">
        <w:rPr>
          <w:rFonts w:ascii="Calibri" w:hAnsi="Calibri"/>
          <w:b/>
          <w:bCs/>
          <w:noProof/>
          <w:sz w:val="20"/>
          <w:lang w:val="en-GB" w:eastAsia="zh-CN"/>
        </w:rPr>
        <w:t>级</w:t>
      </w:r>
      <w:r w:rsidRPr="00496BD5">
        <w:rPr>
          <w:rFonts w:ascii="Calibri" w:hAnsi="Calibri"/>
          <w:b/>
          <w:bCs/>
          <w:noProof/>
          <w:sz w:val="20"/>
          <w:lang w:val="en-GB" w:eastAsia="zh-CN"/>
        </w:rPr>
        <w:t xml:space="preserve"> </w:t>
      </w:r>
      <w:r w:rsidR="00B41834" w:rsidRPr="00496BD5">
        <w:rPr>
          <w:rFonts w:ascii="Calibri" w:hAnsi="Calibri"/>
          <w:b/>
          <w:bCs/>
          <w:noProof/>
          <w:sz w:val="20"/>
          <w:lang w:val="en-GB" w:eastAsia="zh-CN"/>
        </w:rPr>
        <w:t>–</w:t>
      </w:r>
      <w:r w:rsidRPr="00496BD5">
        <w:rPr>
          <w:rFonts w:ascii="Calibri" w:hAnsi="Calibri"/>
          <w:b/>
          <w:bCs/>
          <w:noProof/>
          <w:sz w:val="20"/>
          <w:lang w:val="en-GB" w:eastAsia="zh-CN"/>
        </w:rPr>
        <w:t xml:space="preserve"> </w:t>
      </w:r>
      <w:bookmarkEnd w:id="535"/>
      <w:r w:rsidR="005F74BE" w:rsidRPr="00496BD5">
        <w:rPr>
          <w:rFonts w:ascii="Calibri" w:hAnsi="Calibri"/>
          <w:b/>
          <w:bCs/>
          <w:noProof/>
          <w:sz w:val="20"/>
          <w:lang w:val="en-GB" w:eastAsia="zh-CN"/>
        </w:rPr>
        <w:t>短代码</w:t>
      </w:r>
    </w:p>
    <w:p w14:paraId="46942CC0" w14:textId="1D1D73C9" w:rsidR="00784C27" w:rsidRPr="00496BD5" w:rsidRDefault="00496BD5" w:rsidP="00496BD5">
      <w:pPr>
        <w:pStyle w:val="enumlev2"/>
        <w:ind w:left="1134" w:hanging="283"/>
        <w:rPr>
          <w:rFonts w:asciiTheme="minorHAnsi" w:eastAsiaTheme="minorEastAsia" w:hAnsiTheme="minorHAnsi" w:cs="Arial"/>
          <w:lang w:eastAsia="zh-CN"/>
        </w:rPr>
      </w:pPr>
      <w:bookmarkStart w:id="536" w:name="lt_pId437"/>
      <w:r>
        <w:rPr>
          <w:rFonts w:ascii="Calibri" w:hAnsi="Calibri"/>
          <w:bCs/>
          <w:noProof/>
          <w:sz w:val="20"/>
          <w:lang w:val="en-GB" w:eastAsia="zh-CN"/>
        </w:rPr>
        <w:tab/>
      </w:r>
      <w:r w:rsidR="00784C27" w:rsidRPr="00DD5120">
        <w:rPr>
          <w:rFonts w:ascii="Calibri" w:hAnsi="Calibri"/>
          <w:bCs/>
          <w:noProof/>
          <w:sz w:val="20"/>
          <w:lang w:val="en-GB" w:eastAsia="zh-CN"/>
        </w:rPr>
        <w:t>1</w:t>
      </w:r>
      <w:r w:rsidR="005F74BE" w:rsidRPr="00DD5120">
        <w:rPr>
          <w:rFonts w:ascii="Calibri" w:hAnsi="Calibri" w:hint="eastAsia"/>
          <w:bCs/>
          <w:noProof/>
          <w:sz w:val="20"/>
          <w:lang w:val="en-GB" w:eastAsia="zh-CN"/>
        </w:rPr>
        <w:t>级用于短代码</w:t>
      </w:r>
      <w:bookmarkEnd w:id="536"/>
      <w:r w:rsidR="005F74BE" w:rsidRPr="00DD5120">
        <w:rPr>
          <w:rFonts w:ascii="Calibri" w:hAnsi="Calibri" w:hint="eastAsia"/>
          <w:bCs/>
          <w:noProof/>
          <w:sz w:val="20"/>
          <w:lang w:val="en-GB" w:eastAsia="zh-CN"/>
        </w:rPr>
        <w:t>。短代码是短电话号码，分为三类，即</w:t>
      </w:r>
      <w:r w:rsidR="005F74BE" w:rsidRPr="00DD5120">
        <w:rPr>
          <w:rFonts w:ascii="Calibri" w:hAnsi="Calibri" w:hint="eastAsia"/>
          <w:bCs/>
          <w:noProof/>
          <w:sz w:val="20"/>
          <w:lang w:val="en-GB" w:eastAsia="zh-CN"/>
        </w:rPr>
        <w:t>A</w:t>
      </w:r>
      <w:r w:rsidR="005F74BE" w:rsidRPr="00DD5120">
        <w:rPr>
          <w:rFonts w:ascii="Calibri" w:hAnsi="Calibri" w:hint="eastAsia"/>
          <w:bCs/>
          <w:noProof/>
          <w:sz w:val="20"/>
          <w:lang w:val="en-GB" w:eastAsia="zh-CN"/>
        </w:rPr>
        <w:t>、</w:t>
      </w:r>
      <w:r w:rsidR="005F74BE" w:rsidRPr="00DD5120">
        <w:rPr>
          <w:rFonts w:ascii="Calibri" w:hAnsi="Calibri" w:hint="eastAsia"/>
          <w:bCs/>
          <w:noProof/>
          <w:sz w:val="20"/>
          <w:lang w:val="en-GB" w:eastAsia="zh-CN"/>
        </w:rPr>
        <w:t>B</w:t>
      </w:r>
      <w:r w:rsidR="005F74BE" w:rsidRPr="00DD5120">
        <w:rPr>
          <w:rFonts w:ascii="Calibri" w:hAnsi="Calibri" w:hint="eastAsia"/>
          <w:bCs/>
          <w:noProof/>
          <w:sz w:val="20"/>
          <w:lang w:val="en-GB" w:eastAsia="zh-CN"/>
        </w:rPr>
        <w:t>和</w:t>
      </w:r>
      <w:r w:rsidR="005F74BE" w:rsidRPr="00DD5120">
        <w:rPr>
          <w:rFonts w:ascii="Calibri" w:hAnsi="Calibri" w:hint="eastAsia"/>
          <w:bCs/>
          <w:noProof/>
          <w:sz w:val="20"/>
          <w:lang w:val="en-GB" w:eastAsia="zh-CN"/>
        </w:rPr>
        <w:t>C</w:t>
      </w:r>
      <w:r w:rsidR="005F74BE" w:rsidRPr="00DD5120">
        <w:rPr>
          <w:rFonts w:ascii="Calibri" w:hAnsi="Calibri" w:hint="eastAsia"/>
          <w:bCs/>
          <w:noProof/>
          <w:sz w:val="20"/>
          <w:lang w:val="en-GB" w:eastAsia="zh-CN"/>
        </w:rPr>
        <w:t>。这些号码占用</w:t>
      </w:r>
      <w:r w:rsidR="005F74BE" w:rsidRPr="00DD5120">
        <w:rPr>
          <w:rFonts w:ascii="Calibri" w:hAnsi="Calibri" w:hint="eastAsia"/>
          <w:bCs/>
          <w:noProof/>
          <w:sz w:val="20"/>
          <w:lang w:val="en-GB" w:eastAsia="zh-CN"/>
        </w:rPr>
        <w:t>1XX</w:t>
      </w:r>
      <w:r w:rsidR="005F74BE" w:rsidRPr="00DD5120">
        <w:rPr>
          <w:rFonts w:ascii="Calibri" w:hAnsi="Calibri" w:hint="eastAsia"/>
          <w:bCs/>
          <w:noProof/>
          <w:sz w:val="20"/>
          <w:lang w:val="en-GB" w:eastAsia="zh-CN"/>
        </w:rPr>
        <w:t>、</w:t>
      </w:r>
      <w:r w:rsidR="005F74BE" w:rsidRPr="00DD5120">
        <w:rPr>
          <w:rFonts w:ascii="Calibri" w:hAnsi="Calibri" w:hint="eastAsia"/>
          <w:bCs/>
          <w:noProof/>
          <w:sz w:val="20"/>
          <w:lang w:val="en-GB" w:eastAsia="zh-CN"/>
        </w:rPr>
        <w:t>1XX</w:t>
      </w:r>
      <w:r w:rsidR="005F74BE" w:rsidRPr="00DD5120">
        <w:rPr>
          <w:rFonts w:ascii="Calibri" w:hAnsi="Calibri" w:hint="eastAsia"/>
          <w:bCs/>
          <w:noProof/>
          <w:sz w:val="20"/>
          <w:lang w:val="en-GB" w:eastAsia="zh-CN"/>
        </w:rPr>
        <w:t>和</w:t>
      </w:r>
      <w:r w:rsidR="005F74BE" w:rsidRPr="00DD5120">
        <w:rPr>
          <w:rFonts w:ascii="Calibri" w:hAnsi="Calibri" w:hint="eastAsia"/>
          <w:bCs/>
          <w:noProof/>
          <w:sz w:val="20"/>
          <w:lang w:val="en-GB" w:eastAsia="zh-CN"/>
        </w:rPr>
        <w:t>1XXX</w:t>
      </w:r>
      <w:r w:rsidR="005F74BE" w:rsidRPr="00DD5120">
        <w:rPr>
          <w:rFonts w:ascii="Calibri" w:hAnsi="Calibri" w:hint="eastAsia"/>
          <w:bCs/>
          <w:noProof/>
          <w:sz w:val="20"/>
          <w:lang w:val="en-GB" w:eastAsia="zh-CN"/>
        </w:rPr>
        <w:t>号码组，即三位或四位和五位长号码，参见表</w:t>
      </w:r>
      <w:r w:rsidR="005F74BE" w:rsidRPr="00DD5120">
        <w:rPr>
          <w:rFonts w:ascii="Calibri" w:hAnsi="Calibri" w:hint="eastAsia"/>
          <w:bCs/>
          <w:noProof/>
          <w:sz w:val="20"/>
          <w:lang w:val="en-GB" w:eastAsia="zh-CN"/>
        </w:rPr>
        <w:t>2</w:t>
      </w:r>
      <w:r w:rsidR="005F74BE" w:rsidRPr="00DD5120">
        <w:rPr>
          <w:rFonts w:ascii="Calibri" w:hAnsi="Calibri" w:hint="eastAsia"/>
          <w:bCs/>
          <w:noProof/>
          <w:sz w:val="20"/>
          <w:lang w:val="en-GB" w:eastAsia="zh-CN"/>
        </w:rPr>
        <w:t>。</w:t>
      </w:r>
    </w:p>
    <w:p w14:paraId="3D859572" w14:textId="7A4F3254" w:rsidR="00784C27" w:rsidRPr="00496BD5" w:rsidRDefault="005F74BE" w:rsidP="00496BD5">
      <w:pPr>
        <w:pStyle w:val="TableNoTitle"/>
        <w:rPr>
          <w:rFonts w:ascii="STKaiti" w:eastAsia="STKaiti" w:hAnsi="STKaiti" w:cs="Calibri"/>
          <w:sz w:val="22"/>
          <w:szCs w:val="22"/>
        </w:rPr>
      </w:pPr>
      <w:bookmarkStart w:id="537" w:name="lt_pId440"/>
      <w:r w:rsidRPr="00496BD5">
        <w:rPr>
          <w:rFonts w:ascii="STKaiti" w:eastAsia="STKaiti" w:hAnsi="STKaiti"/>
          <w:b w:val="0"/>
          <w:bCs/>
          <w:noProof/>
          <w:sz w:val="20"/>
          <w:lang w:eastAsia="zh-CN"/>
        </w:rPr>
        <w:t>表</w:t>
      </w:r>
      <w:r w:rsidR="00784C27" w:rsidRPr="00496BD5">
        <w:rPr>
          <w:rFonts w:asciiTheme="minorHAnsi" w:eastAsia="STKaiti" w:hAnsiTheme="minorHAnsi"/>
          <w:b w:val="0"/>
          <w:bCs/>
          <w:noProof/>
          <w:sz w:val="20"/>
          <w:lang w:eastAsia="zh-CN"/>
        </w:rPr>
        <w:t>2</w:t>
      </w:r>
      <w:bookmarkEnd w:id="537"/>
      <w:r w:rsidR="001D7B14" w:rsidRPr="004F2CCC">
        <w:rPr>
          <w:rFonts w:asciiTheme="minorEastAsia" w:eastAsiaTheme="minorEastAsia" w:hAnsiTheme="minorEastAsia"/>
          <w:b w:val="0"/>
          <w:bCs/>
          <w:noProof/>
          <w:sz w:val="20"/>
          <w:lang w:eastAsia="zh-CN"/>
        </w:rPr>
        <w:t>：</w:t>
      </w:r>
      <w:r w:rsidR="006157ED" w:rsidRPr="00496BD5">
        <w:rPr>
          <w:rFonts w:ascii="STKaiti" w:eastAsia="STKaiti" w:hAnsi="STKaiti"/>
          <w:b w:val="0"/>
          <w:bCs/>
          <w:noProof/>
          <w:sz w:val="20"/>
          <w:lang w:eastAsia="zh-CN"/>
        </w:rPr>
        <w:t>短代码类型总结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3201"/>
        <w:gridCol w:w="3497"/>
      </w:tblGrid>
      <w:tr w:rsidR="00784C27" w:rsidRPr="00784C27" w14:paraId="62DD19DE" w14:textId="77777777" w:rsidTr="004F2CCC">
        <w:trPr>
          <w:cantSplit/>
          <w:trHeight w:val="379"/>
          <w:jc w:val="center"/>
        </w:trPr>
        <w:tc>
          <w:tcPr>
            <w:tcW w:w="2347" w:type="dxa"/>
            <w:shd w:val="clear" w:color="auto" w:fill="auto"/>
          </w:tcPr>
          <w:p w14:paraId="48C30C22" w14:textId="54DB02DC"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rPr>
            </w:pPr>
            <w:r w:rsidRPr="00496BD5">
              <w:rPr>
                <w:rFonts w:ascii="STKaiti" w:eastAsia="STKaiti" w:hAnsi="STKaiti" w:cs="Microsoft YaHei" w:hint="eastAsia"/>
                <w:lang w:eastAsia="zh-CN"/>
              </w:rPr>
              <w:t>短代码类型</w:t>
            </w:r>
          </w:p>
        </w:tc>
        <w:tc>
          <w:tcPr>
            <w:tcW w:w="3164" w:type="dxa"/>
            <w:shd w:val="clear" w:color="auto" w:fill="auto"/>
          </w:tcPr>
          <w:p w14:paraId="7DB54665" w14:textId="755C26A5"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rPr>
            </w:pPr>
            <w:r w:rsidRPr="00496BD5">
              <w:rPr>
                <w:rFonts w:ascii="STKaiti" w:eastAsia="STKaiti" w:hAnsi="STKaiti" w:cs="Microsoft YaHei" w:hint="eastAsia"/>
                <w:lang w:eastAsia="zh-CN"/>
              </w:rPr>
              <w:t>服务和属性</w:t>
            </w:r>
          </w:p>
        </w:tc>
        <w:tc>
          <w:tcPr>
            <w:tcW w:w="3457" w:type="dxa"/>
            <w:shd w:val="clear" w:color="auto" w:fill="auto"/>
          </w:tcPr>
          <w:p w14:paraId="2E5A8CED" w14:textId="1DE3054B"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rPr>
            </w:pPr>
            <w:r w:rsidRPr="00496BD5">
              <w:rPr>
                <w:rFonts w:ascii="STKaiti" w:eastAsia="STKaiti" w:hAnsi="STKaiti" w:cs="Microsoft YaHei" w:hint="eastAsia"/>
                <w:lang w:eastAsia="zh-CN"/>
              </w:rPr>
              <w:t>号码位长</w:t>
            </w:r>
          </w:p>
        </w:tc>
      </w:tr>
      <w:tr w:rsidR="00784C27" w:rsidRPr="001D7B14" w14:paraId="7A5819B4" w14:textId="77777777" w:rsidTr="00A860D5">
        <w:trPr>
          <w:cantSplit/>
          <w:trHeight w:val="108"/>
          <w:jc w:val="center"/>
        </w:trPr>
        <w:tc>
          <w:tcPr>
            <w:tcW w:w="2347" w:type="dxa"/>
          </w:tcPr>
          <w:p w14:paraId="57363536" w14:textId="13F95BE8"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rPr>
            </w:pPr>
            <w:bookmarkStart w:id="538" w:name="lt_pId445"/>
            <w:r w:rsidRPr="00496BD5">
              <w:rPr>
                <w:rFonts w:asciiTheme="minorHAnsi" w:hAnsiTheme="minorHAnsi" w:cstheme="minorHAnsi"/>
              </w:rPr>
              <w:t>A</w:t>
            </w:r>
            <w:bookmarkEnd w:id="538"/>
            <w:r w:rsidR="006157ED" w:rsidRPr="00496BD5">
              <w:rPr>
                <w:rFonts w:asciiTheme="minorHAnsi" w:hAnsiTheme="minorHAnsi" w:cstheme="minorHAnsi"/>
                <w:lang w:eastAsia="zh-CN"/>
              </w:rPr>
              <w:t>类</w:t>
            </w:r>
          </w:p>
        </w:tc>
        <w:tc>
          <w:tcPr>
            <w:tcW w:w="3164" w:type="dxa"/>
          </w:tcPr>
          <w:p w14:paraId="55A4311B" w14:textId="0D49F7CE"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rPr>
            </w:pPr>
            <w:r w:rsidRPr="00496BD5">
              <w:rPr>
                <w:rFonts w:asciiTheme="minorHAnsi" w:hAnsiTheme="minorHAnsi" w:cstheme="minorHAnsi"/>
                <w:lang w:eastAsia="zh-CN"/>
              </w:rPr>
              <w:t>国内重要业务</w:t>
            </w:r>
          </w:p>
        </w:tc>
        <w:tc>
          <w:tcPr>
            <w:tcW w:w="3457" w:type="dxa"/>
          </w:tcPr>
          <w:p w14:paraId="16FCC682" w14:textId="65BD6BD9"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rPr>
            </w:pPr>
            <w:bookmarkStart w:id="539" w:name="lt_pId447"/>
            <w:r w:rsidRPr="00496BD5">
              <w:rPr>
                <w:rFonts w:asciiTheme="minorHAnsi" w:hAnsiTheme="minorHAnsi" w:cstheme="minorHAnsi"/>
              </w:rPr>
              <w:t xml:space="preserve">3 </w:t>
            </w:r>
            <w:bookmarkEnd w:id="539"/>
            <w:r w:rsidR="006157ED" w:rsidRPr="00496BD5">
              <w:rPr>
                <w:rFonts w:asciiTheme="minorHAnsi" w:hAnsiTheme="minorHAnsi" w:cstheme="minorHAnsi"/>
                <w:lang w:eastAsia="zh-CN"/>
              </w:rPr>
              <w:t>位长应急服务</w:t>
            </w:r>
          </w:p>
        </w:tc>
      </w:tr>
      <w:tr w:rsidR="00784C27" w:rsidRPr="001D7B14" w14:paraId="19BB56AD" w14:textId="77777777" w:rsidTr="00A860D5">
        <w:trPr>
          <w:cantSplit/>
          <w:trHeight w:val="132"/>
          <w:jc w:val="center"/>
        </w:trPr>
        <w:tc>
          <w:tcPr>
            <w:tcW w:w="2347" w:type="dxa"/>
          </w:tcPr>
          <w:p w14:paraId="20DEFC3D" w14:textId="229183B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rPr>
            </w:pPr>
            <w:bookmarkStart w:id="540" w:name="lt_pId448"/>
            <w:r w:rsidRPr="00496BD5">
              <w:rPr>
                <w:rFonts w:asciiTheme="minorHAnsi" w:hAnsiTheme="minorHAnsi" w:cstheme="minorHAnsi"/>
              </w:rPr>
              <w:t>B</w:t>
            </w:r>
            <w:bookmarkEnd w:id="540"/>
            <w:r w:rsidR="006157ED" w:rsidRPr="00496BD5">
              <w:rPr>
                <w:rFonts w:asciiTheme="minorHAnsi" w:hAnsiTheme="minorHAnsi" w:cstheme="minorHAnsi"/>
                <w:lang w:eastAsia="zh-CN"/>
              </w:rPr>
              <w:t>类</w:t>
            </w:r>
          </w:p>
        </w:tc>
        <w:tc>
          <w:tcPr>
            <w:tcW w:w="3164" w:type="dxa"/>
          </w:tcPr>
          <w:p w14:paraId="257F6EBA" w14:textId="2BF60336"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lang w:eastAsia="zh-CN"/>
              </w:rPr>
            </w:pPr>
            <w:bookmarkStart w:id="541" w:name="lt_pId449"/>
            <w:r w:rsidRPr="00496BD5">
              <w:rPr>
                <w:rFonts w:asciiTheme="minorHAnsi" w:hAnsiTheme="minorHAnsi" w:cstheme="minorHAnsi"/>
                <w:lang w:eastAsia="zh-CN"/>
              </w:rPr>
              <w:t>跨网服务，即通过所有</w:t>
            </w:r>
            <w:r w:rsidRPr="00496BD5">
              <w:rPr>
                <w:rFonts w:asciiTheme="minorHAnsi" w:hAnsiTheme="minorHAnsi" w:cstheme="minorHAnsi"/>
                <w:lang w:eastAsia="zh-CN"/>
              </w:rPr>
              <w:t>MNO</w:t>
            </w:r>
            <w:r w:rsidRPr="00496BD5">
              <w:rPr>
                <w:rFonts w:asciiTheme="minorHAnsi" w:hAnsiTheme="minorHAnsi" w:cstheme="minorHAnsi"/>
                <w:lang w:eastAsia="zh-CN"/>
              </w:rPr>
              <w:t>接入</w:t>
            </w:r>
            <w:bookmarkEnd w:id="541"/>
          </w:p>
        </w:tc>
        <w:tc>
          <w:tcPr>
            <w:tcW w:w="3457" w:type="dxa"/>
          </w:tcPr>
          <w:p w14:paraId="24C7A2C0" w14:textId="6A29F348" w:rsidR="00784C27" w:rsidRPr="00496BD5" w:rsidRDefault="001D7B14"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lang w:eastAsia="zh-CN"/>
              </w:rPr>
            </w:pPr>
            <w:bookmarkStart w:id="542" w:name="lt_pId450"/>
            <w:r w:rsidRPr="00496BD5">
              <w:rPr>
                <w:rFonts w:asciiTheme="minorHAnsi" w:hAnsiTheme="minorHAnsi" w:cstheme="minorHAnsi"/>
                <w:lang w:eastAsia="zh-CN"/>
              </w:rPr>
              <w:t xml:space="preserve">5 </w:t>
            </w:r>
            <w:r w:rsidRPr="00496BD5">
              <w:rPr>
                <w:rFonts w:asciiTheme="minorHAnsi" w:hAnsiTheme="minorHAnsi" w:cstheme="minorHAnsi"/>
                <w:lang w:eastAsia="zh-CN"/>
              </w:rPr>
              <w:t>位长</w:t>
            </w:r>
            <w:bookmarkStart w:id="543" w:name="lt_pId451"/>
            <w:bookmarkEnd w:id="542"/>
            <w:r w:rsidRPr="00496BD5">
              <w:rPr>
                <w:rFonts w:asciiTheme="minorHAnsi" w:hAnsiTheme="minorHAnsi" w:cstheme="minorHAnsi" w:hint="eastAsia"/>
                <w:lang w:eastAsia="zh-CN"/>
              </w:rPr>
              <w:t>：</w:t>
            </w:r>
            <w:r w:rsidRPr="00496BD5">
              <w:rPr>
                <w:rFonts w:asciiTheme="minorHAnsi" w:hAnsiTheme="minorHAnsi" w:cstheme="minorHAnsi"/>
                <w:lang w:eastAsia="zh-CN"/>
              </w:rPr>
              <w:t>16XXX, 17XXX, 18XX(X)</w:t>
            </w:r>
            <w:r w:rsidRPr="00496BD5">
              <w:rPr>
                <w:rFonts w:asciiTheme="minorHAnsi" w:hAnsiTheme="minorHAnsi" w:cstheme="minorHAnsi"/>
                <w:lang w:eastAsia="zh-CN"/>
              </w:rPr>
              <w:t>和</w:t>
            </w:r>
            <w:r w:rsidRPr="00496BD5">
              <w:rPr>
                <w:rFonts w:asciiTheme="minorHAnsi" w:hAnsiTheme="minorHAnsi" w:cstheme="minorHAnsi"/>
                <w:lang w:eastAsia="zh-CN"/>
              </w:rPr>
              <w:t>19XXX</w:t>
            </w:r>
            <w:r w:rsidRPr="00496BD5">
              <w:rPr>
                <w:rFonts w:asciiTheme="minorHAnsi" w:hAnsiTheme="minorHAnsi" w:cstheme="minorHAnsi"/>
                <w:lang w:eastAsia="zh-CN"/>
              </w:rPr>
              <w:t>号码组</w:t>
            </w:r>
            <w:bookmarkEnd w:id="543"/>
          </w:p>
        </w:tc>
      </w:tr>
      <w:tr w:rsidR="00784C27" w:rsidRPr="001D7B14" w14:paraId="25E64A06" w14:textId="77777777" w:rsidTr="00A860D5">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42F8E3CB" w14:textId="60C6A741"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rPr>
            </w:pPr>
            <w:bookmarkStart w:id="544" w:name="lt_pId452"/>
            <w:r w:rsidRPr="00496BD5">
              <w:rPr>
                <w:rFonts w:asciiTheme="minorHAnsi" w:hAnsiTheme="minorHAnsi" w:cstheme="minorHAnsi"/>
              </w:rPr>
              <w:t>C</w:t>
            </w:r>
            <w:bookmarkEnd w:id="544"/>
            <w:r w:rsidR="006157ED" w:rsidRPr="00496BD5">
              <w:rPr>
                <w:rFonts w:asciiTheme="minorHAnsi" w:hAnsiTheme="minorHAnsi" w:cstheme="minorHAnsi"/>
                <w:lang w:eastAsia="zh-CN"/>
              </w:rPr>
              <w:t>类</w:t>
            </w:r>
          </w:p>
        </w:tc>
        <w:tc>
          <w:tcPr>
            <w:tcW w:w="3164" w:type="dxa"/>
            <w:tcBorders>
              <w:top w:val="single" w:sz="4" w:space="0" w:color="auto"/>
              <w:left w:val="single" w:sz="4" w:space="0" w:color="auto"/>
              <w:bottom w:val="single" w:sz="4" w:space="0" w:color="auto"/>
              <w:right w:val="single" w:sz="4" w:space="0" w:color="auto"/>
            </w:tcBorders>
          </w:tcPr>
          <w:p w14:paraId="6147BE62" w14:textId="7FFB5C66"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lang w:eastAsia="zh-CN"/>
              </w:rPr>
            </w:pPr>
            <w:bookmarkStart w:id="545" w:name="lt_pId453"/>
            <w:r w:rsidRPr="00496BD5">
              <w:rPr>
                <w:rFonts w:asciiTheme="minorHAnsi" w:hAnsiTheme="minorHAnsi" w:cstheme="minorHAnsi"/>
                <w:lang w:eastAsia="zh-CN"/>
              </w:rPr>
              <w:t>网上服务，不同业务可以拥有相同号码</w:t>
            </w:r>
            <w:bookmarkEnd w:id="545"/>
          </w:p>
        </w:tc>
        <w:tc>
          <w:tcPr>
            <w:tcW w:w="3457" w:type="dxa"/>
            <w:tcBorders>
              <w:top w:val="single" w:sz="4" w:space="0" w:color="auto"/>
              <w:left w:val="single" w:sz="4" w:space="0" w:color="auto"/>
              <w:bottom w:val="single" w:sz="4" w:space="0" w:color="auto"/>
              <w:right w:val="single" w:sz="4" w:space="0" w:color="auto"/>
            </w:tcBorders>
          </w:tcPr>
          <w:p w14:paraId="185F9510" w14:textId="1F18341D" w:rsidR="00784C27" w:rsidRPr="00496BD5" w:rsidRDefault="00784C27"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rPr>
            </w:pPr>
            <w:bookmarkStart w:id="546" w:name="lt_pId454"/>
            <w:r w:rsidRPr="00496BD5">
              <w:rPr>
                <w:rFonts w:asciiTheme="minorHAnsi" w:hAnsiTheme="minorHAnsi" w:cstheme="minorHAnsi"/>
              </w:rPr>
              <w:t>10X(X), 11XX, 12X(X)</w:t>
            </w:r>
            <w:bookmarkEnd w:id="546"/>
          </w:p>
        </w:tc>
      </w:tr>
    </w:tbl>
    <w:p w14:paraId="7599D003" w14:textId="1BDF535C" w:rsidR="00784C27" w:rsidRPr="00DD5120"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4.2.3</w:t>
      </w:r>
      <w:r w:rsidRPr="00DD5120">
        <w:rPr>
          <w:rFonts w:ascii="Calibri" w:hAnsi="Calibri"/>
          <w:bCs/>
          <w:noProof/>
          <w:sz w:val="20"/>
          <w:lang w:val="en-GB" w:eastAsia="zh-CN"/>
        </w:rPr>
        <w:tab/>
      </w:r>
      <w:bookmarkStart w:id="547" w:name="lt_pId456"/>
      <w:r w:rsidR="00496BD5" w:rsidRPr="00496BD5">
        <w:rPr>
          <w:rFonts w:ascii="Calibri" w:hAnsi="Calibri"/>
          <w:b/>
          <w:bCs/>
          <w:noProof/>
          <w:sz w:val="20"/>
          <w:lang w:val="en-GB" w:eastAsia="zh-CN"/>
        </w:rPr>
        <w:t>*1</w:t>
      </w:r>
      <w:r w:rsidR="006157ED" w:rsidRPr="00496BD5">
        <w:rPr>
          <w:rFonts w:ascii="Calibri" w:hAnsi="Calibri"/>
          <w:b/>
          <w:bCs/>
          <w:noProof/>
          <w:sz w:val="20"/>
          <w:lang w:val="en-GB" w:eastAsia="zh-CN"/>
        </w:rPr>
        <w:t>和</w:t>
      </w:r>
      <w:r w:rsidRPr="00496BD5">
        <w:rPr>
          <w:rFonts w:ascii="Calibri" w:hAnsi="Calibri"/>
          <w:b/>
          <w:bCs/>
          <w:noProof/>
          <w:sz w:val="20"/>
          <w:lang w:val="en-GB" w:eastAsia="zh-CN"/>
        </w:rPr>
        <w:t>*2</w:t>
      </w:r>
      <w:r w:rsidR="006157ED" w:rsidRPr="00496BD5">
        <w:rPr>
          <w:rFonts w:ascii="Calibri" w:hAnsi="Calibri"/>
          <w:b/>
          <w:bCs/>
          <w:noProof/>
          <w:sz w:val="20"/>
          <w:lang w:val="en-GB" w:eastAsia="zh-CN"/>
        </w:rPr>
        <w:t>级</w:t>
      </w:r>
      <w:r w:rsidRPr="00496BD5">
        <w:rPr>
          <w:rFonts w:ascii="Calibri" w:hAnsi="Calibri"/>
          <w:b/>
          <w:bCs/>
          <w:noProof/>
          <w:sz w:val="20"/>
          <w:lang w:val="en-GB" w:eastAsia="zh-CN"/>
        </w:rPr>
        <w:t xml:space="preserve"> </w:t>
      </w:r>
      <w:r w:rsidR="004F2CCC" w:rsidRPr="004F2CCC">
        <w:rPr>
          <w:rFonts w:ascii="Calibri" w:hAnsi="Calibri"/>
          <w:b/>
          <w:bCs/>
          <w:noProof/>
          <w:sz w:val="20"/>
          <w:lang w:val="en-GB" w:eastAsia="zh-CN"/>
        </w:rPr>
        <w:t>–</w:t>
      </w:r>
      <w:r w:rsidRPr="00496BD5">
        <w:rPr>
          <w:rFonts w:ascii="Calibri" w:hAnsi="Calibri"/>
          <w:b/>
          <w:bCs/>
          <w:noProof/>
          <w:sz w:val="20"/>
          <w:lang w:val="en-GB" w:eastAsia="zh-CN"/>
        </w:rPr>
        <w:t xml:space="preserve"> USSD</w:t>
      </w:r>
      <w:bookmarkEnd w:id="547"/>
      <w:r w:rsidR="006157ED" w:rsidRPr="00496BD5">
        <w:rPr>
          <w:rFonts w:ascii="Calibri" w:hAnsi="Calibri"/>
          <w:b/>
          <w:bCs/>
          <w:noProof/>
          <w:sz w:val="20"/>
          <w:lang w:val="en-GB" w:eastAsia="zh-CN"/>
        </w:rPr>
        <w:t>代码</w:t>
      </w:r>
    </w:p>
    <w:p w14:paraId="7DC1043B" w14:textId="6AB46AA4" w:rsidR="006157ED" w:rsidRPr="00DD5120" w:rsidRDefault="006157ED" w:rsidP="00496BD5">
      <w:pPr>
        <w:pStyle w:val="enumlev2"/>
        <w:ind w:left="1134" w:firstLine="0"/>
        <w:rPr>
          <w:rFonts w:ascii="Calibri" w:hAnsi="Calibri"/>
          <w:bCs/>
          <w:noProof/>
          <w:sz w:val="20"/>
          <w:lang w:val="en-GB" w:eastAsia="zh-CN"/>
        </w:rPr>
      </w:pPr>
      <w:bookmarkStart w:id="548" w:name="lt_pId457"/>
      <w:r w:rsidRPr="00DD5120">
        <w:rPr>
          <w:rFonts w:ascii="Calibri" w:hAnsi="Calibri"/>
          <w:bCs/>
          <w:noProof/>
          <w:sz w:val="20"/>
          <w:lang w:val="en-GB" w:eastAsia="zh-CN"/>
        </w:rPr>
        <w:t>*1</w:t>
      </w:r>
      <w:r w:rsidRPr="00DD5120">
        <w:rPr>
          <w:rFonts w:ascii="Calibri" w:hAnsi="Calibri"/>
          <w:bCs/>
          <w:noProof/>
          <w:sz w:val="20"/>
          <w:lang w:val="en-GB" w:eastAsia="zh-CN"/>
        </w:rPr>
        <w:t>和</w:t>
      </w:r>
      <w:r w:rsidRPr="00DD5120">
        <w:rPr>
          <w:rFonts w:ascii="Calibri" w:hAnsi="Calibri"/>
          <w:bCs/>
          <w:noProof/>
          <w:sz w:val="20"/>
          <w:lang w:val="en-GB" w:eastAsia="zh-CN"/>
        </w:rPr>
        <w:t>*2</w:t>
      </w:r>
      <w:r w:rsidRPr="00DD5120">
        <w:rPr>
          <w:rFonts w:ascii="Calibri" w:hAnsi="Calibri"/>
          <w:bCs/>
          <w:noProof/>
          <w:sz w:val="20"/>
          <w:lang w:val="en-GB" w:eastAsia="zh-CN"/>
        </w:rPr>
        <w:t>级用于</w:t>
      </w:r>
      <w:r w:rsidRPr="00DD5120">
        <w:rPr>
          <w:rFonts w:ascii="Calibri" w:hAnsi="Calibri"/>
          <w:bCs/>
          <w:noProof/>
          <w:sz w:val="20"/>
          <w:lang w:val="en-GB" w:eastAsia="zh-CN"/>
        </w:rPr>
        <w:t>USSD</w:t>
      </w:r>
      <w:r w:rsidRPr="00DD5120">
        <w:rPr>
          <w:rFonts w:ascii="Calibri" w:hAnsi="Calibri"/>
          <w:bCs/>
          <w:noProof/>
          <w:sz w:val="20"/>
          <w:lang w:val="en-GB" w:eastAsia="zh-CN"/>
        </w:rPr>
        <w:t>代码，目前占用</w:t>
      </w:r>
      <w:r w:rsidRPr="00DD5120">
        <w:rPr>
          <w:rFonts w:ascii="Calibri" w:hAnsi="Calibri"/>
          <w:bCs/>
          <w:noProof/>
          <w:sz w:val="20"/>
          <w:lang w:val="en-GB" w:eastAsia="zh-CN"/>
        </w:rPr>
        <w:t>*1XX*XXX#</w:t>
      </w:r>
      <w:r w:rsidRPr="00DD5120">
        <w:rPr>
          <w:rFonts w:ascii="Calibri" w:hAnsi="Calibri"/>
          <w:bCs/>
          <w:noProof/>
          <w:sz w:val="20"/>
          <w:lang w:val="en-GB" w:eastAsia="zh-CN"/>
        </w:rPr>
        <w:t>和</w:t>
      </w:r>
      <w:r w:rsidRPr="00DD5120">
        <w:rPr>
          <w:rFonts w:ascii="Calibri" w:hAnsi="Calibri"/>
          <w:bCs/>
          <w:noProof/>
          <w:sz w:val="20"/>
          <w:lang w:val="en-GB" w:eastAsia="zh-CN"/>
        </w:rPr>
        <w:t>*2XX*XXX#</w:t>
      </w:r>
      <w:bookmarkEnd w:id="548"/>
      <w:r w:rsidRPr="00DD5120">
        <w:rPr>
          <w:rFonts w:ascii="Calibri" w:hAnsi="Calibri"/>
          <w:bCs/>
          <w:noProof/>
          <w:sz w:val="20"/>
          <w:lang w:val="en-GB" w:eastAsia="zh-CN"/>
        </w:rPr>
        <w:t>编号组。</w:t>
      </w:r>
    </w:p>
    <w:p w14:paraId="70CC4E08" w14:textId="34838DAE" w:rsidR="006157ED" w:rsidRPr="00DD5120" w:rsidRDefault="006157ED"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4.2.4</w:t>
      </w:r>
      <w:r w:rsidRPr="00DD5120">
        <w:rPr>
          <w:rFonts w:ascii="Calibri" w:hAnsi="Calibri"/>
          <w:bCs/>
          <w:noProof/>
          <w:sz w:val="20"/>
          <w:lang w:val="en-GB" w:eastAsia="zh-CN"/>
        </w:rPr>
        <w:tab/>
      </w:r>
      <w:bookmarkStart w:id="549" w:name="lt_pId459"/>
      <w:r w:rsidRPr="00496BD5">
        <w:rPr>
          <w:rFonts w:ascii="Calibri" w:hAnsi="Calibri"/>
          <w:b/>
          <w:bCs/>
          <w:noProof/>
          <w:sz w:val="20"/>
          <w:lang w:val="en-GB" w:eastAsia="zh-CN"/>
        </w:rPr>
        <w:t>1</w:t>
      </w:r>
      <w:r w:rsidRPr="00496BD5">
        <w:rPr>
          <w:rFonts w:ascii="Calibri" w:hAnsi="Calibri"/>
          <w:b/>
          <w:bCs/>
          <w:noProof/>
          <w:sz w:val="20"/>
          <w:lang w:val="en-GB" w:eastAsia="zh-CN"/>
        </w:rPr>
        <w:t>和</w:t>
      </w:r>
      <w:r w:rsidRPr="00496BD5">
        <w:rPr>
          <w:rFonts w:ascii="Calibri" w:hAnsi="Calibri"/>
          <w:b/>
          <w:bCs/>
          <w:noProof/>
          <w:sz w:val="20"/>
          <w:lang w:val="en-GB" w:eastAsia="zh-CN"/>
        </w:rPr>
        <w:t>9</w:t>
      </w:r>
      <w:r w:rsidRPr="00496BD5">
        <w:rPr>
          <w:rFonts w:ascii="Calibri" w:hAnsi="Calibri"/>
          <w:b/>
          <w:bCs/>
          <w:noProof/>
          <w:sz w:val="20"/>
          <w:lang w:val="en-GB" w:eastAsia="zh-CN"/>
        </w:rPr>
        <w:t>级</w:t>
      </w:r>
      <w:r w:rsidR="00275EFD" w:rsidRPr="00496BD5">
        <w:rPr>
          <w:rFonts w:ascii="Calibri" w:hAnsi="Calibri" w:hint="eastAsia"/>
          <w:b/>
          <w:bCs/>
          <w:noProof/>
          <w:sz w:val="20"/>
          <w:lang w:val="en-GB" w:eastAsia="zh-CN"/>
        </w:rPr>
        <w:t xml:space="preserve"> </w:t>
      </w:r>
      <w:r w:rsidR="004F2CCC" w:rsidRPr="004F2CCC">
        <w:rPr>
          <w:rFonts w:ascii="Calibri" w:hAnsi="Calibri"/>
          <w:b/>
          <w:bCs/>
          <w:noProof/>
          <w:sz w:val="20"/>
          <w:lang w:val="en-GB" w:eastAsia="zh-CN"/>
        </w:rPr>
        <w:t>–</w:t>
      </w:r>
      <w:bookmarkEnd w:id="549"/>
      <w:r w:rsidR="00275EFD" w:rsidRPr="00496BD5">
        <w:rPr>
          <w:rFonts w:ascii="Calibri" w:hAnsi="Calibri"/>
          <w:b/>
          <w:bCs/>
          <w:noProof/>
          <w:sz w:val="20"/>
          <w:lang w:val="en-GB" w:eastAsia="zh-CN"/>
        </w:rPr>
        <w:t xml:space="preserve"> </w:t>
      </w:r>
      <w:r w:rsidRPr="00496BD5">
        <w:rPr>
          <w:rFonts w:ascii="Calibri" w:hAnsi="Calibri"/>
          <w:b/>
          <w:bCs/>
          <w:noProof/>
          <w:sz w:val="20"/>
          <w:lang w:val="en-GB" w:eastAsia="zh-CN"/>
        </w:rPr>
        <w:t>应急号码</w:t>
      </w:r>
    </w:p>
    <w:p w14:paraId="49EBD976" w14:textId="011EFD4C" w:rsidR="00784C27" w:rsidRPr="009921E9" w:rsidRDefault="00496BD5" w:rsidP="00496BD5">
      <w:pPr>
        <w:pStyle w:val="enumlev2"/>
        <w:ind w:left="1134" w:hanging="141"/>
        <w:rPr>
          <w:rFonts w:asciiTheme="minorHAnsi" w:hAnsiTheme="minorHAnsi" w:cstheme="minorHAnsi"/>
          <w:sz w:val="22"/>
          <w:szCs w:val="22"/>
          <w:lang w:eastAsia="zh-CN"/>
        </w:rPr>
      </w:pPr>
      <w:bookmarkStart w:id="550" w:name="lt_pId460"/>
      <w:r>
        <w:rPr>
          <w:rFonts w:ascii="Calibri" w:hAnsi="Calibri"/>
          <w:bCs/>
          <w:noProof/>
          <w:sz w:val="20"/>
          <w:lang w:val="en-GB" w:eastAsia="zh-CN"/>
        </w:rPr>
        <w:tab/>
      </w:r>
      <w:r w:rsidR="006157ED" w:rsidRPr="00DD5120">
        <w:rPr>
          <w:rFonts w:ascii="Calibri" w:hAnsi="Calibri"/>
          <w:bCs/>
          <w:noProof/>
          <w:sz w:val="20"/>
          <w:lang w:val="en-GB" w:eastAsia="zh-CN"/>
        </w:rPr>
        <w:t>1</w:t>
      </w:r>
      <w:r w:rsidR="006157ED" w:rsidRPr="00DD5120">
        <w:rPr>
          <w:rFonts w:ascii="Calibri" w:hAnsi="Calibri"/>
          <w:bCs/>
          <w:noProof/>
          <w:sz w:val="20"/>
          <w:lang w:val="en-GB" w:eastAsia="zh-CN"/>
        </w:rPr>
        <w:t>级和部分</w:t>
      </w:r>
      <w:r w:rsidR="006157ED" w:rsidRPr="00DD5120">
        <w:rPr>
          <w:rFonts w:ascii="Calibri" w:hAnsi="Calibri"/>
          <w:bCs/>
          <w:noProof/>
          <w:sz w:val="20"/>
          <w:lang w:val="en-GB" w:eastAsia="zh-CN"/>
        </w:rPr>
        <w:t>9</w:t>
      </w:r>
      <w:r w:rsidR="006157ED" w:rsidRPr="00DD5120">
        <w:rPr>
          <w:rFonts w:ascii="Calibri" w:hAnsi="Calibri"/>
          <w:bCs/>
          <w:noProof/>
          <w:sz w:val="20"/>
          <w:lang w:val="en-GB" w:eastAsia="zh-CN"/>
        </w:rPr>
        <w:t>级用于应急号码。应急号码占用</w:t>
      </w:r>
      <w:bookmarkStart w:id="551" w:name="lt_pId461"/>
      <w:bookmarkEnd w:id="550"/>
      <w:r w:rsidR="006157ED" w:rsidRPr="00DD5120">
        <w:rPr>
          <w:rFonts w:ascii="Calibri" w:hAnsi="Calibri"/>
          <w:bCs/>
          <w:noProof/>
          <w:sz w:val="20"/>
          <w:lang w:val="en-GB" w:eastAsia="zh-CN"/>
        </w:rPr>
        <w:t>110-116</w:t>
      </w:r>
      <w:r w:rsidR="006157ED" w:rsidRPr="00DD5120">
        <w:rPr>
          <w:rFonts w:ascii="Calibri" w:hAnsi="Calibri"/>
          <w:bCs/>
          <w:noProof/>
          <w:sz w:val="20"/>
          <w:lang w:val="en-GB" w:eastAsia="zh-CN"/>
        </w:rPr>
        <w:t>、</w:t>
      </w:r>
      <w:r w:rsidR="006157ED" w:rsidRPr="00DD5120">
        <w:rPr>
          <w:rFonts w:ascii="Calibri" w:hAnsi="Calibri"/>
          <w:bCs/>
          <w:noProof/>
          <w:sz w:val="20"/>
          <w:lang w:val="en-GB" w:eastAsia="zh-CN"/>
        </w:rPr>
        <w:t>99X</w:t>
      </w:r>
      <w:r w:rsidR="006157ED" w:rsidRPr="00DD5120">
        <w:rPr>
          <w:rFonts w:ascii="Calibri" w:hAnsi="Calibri"/>
          <w:bCs/>
          <w:noProof/>
          <w:sz w:val="20"/>
          <w:lang w:val="en-GB" w:eastAsia="zh-CN"/>
        </w:rPr>
        <w:t>和</w:t>
      </w:r>
      <w:r w:rsidR="006157ED" w:rsidRPr="00DD5120">
        <w:rPr>
          <w:rFonts w:ascii="Calibri" w:hAnsi="Calibri"/>
          <w:bCs/>
          <w:noProof/>
          <w:sz w:val="20"/>
          <w:lang w:val="en-GB" w:eastAsia="zh-CN"/>
        </w:rPr>
        <w:t>91X</w:t>
      </w:r>
      <w:r w:rsidR="006157ED" w:rsidRPr="00DD5120">
        <w:rPr>
          <w:rFonts w:ascii="Calibri" w:hAnsi="Calibri"/>
          <w:bCs/>
          <w:noProof/>
          <w:sz w:val="20"/>
          <w:lang w:val="en-GB" w:eastAsia="zh-CN"/>
        </w:rPr>
        <w:t>编号组，参见</w:t>
      </w:r>
      <w:bookmarkStart w:id="552" w:name="lt_pId462"/>
      <w:bookmarkEnd w:id="551"/>
      <w:r w:rsidR="00CA54BC" w:rsidRPr="00DD5120">
        <w:rPr>
          <w:rFonts w:ascii="Calibri" w:hAnsi="Calibri" w:hint="eastAsia"/>
          <w:bCs/>
          <w:noProof/>
          <w:sz w:val="20"/>
          <w:lang w:val="en-GB" w:eastAsia="zh-CN"/>
        </w:rPr>
        <w:t>以下</w:t>
      </w:r>
      <w:r w:rsidR="00CA54BC" w:rsidRPr="00DD5120">
        <w:rPr>
          <w:rFonts w:ascii="Calibri" w:hAnsi="Calibri"/>
          <w:bCs/>
          <w:noProof/>
          <w:sz w:val="20"/>
          <w:lang w:val="en-GB" w:eastAsia="zh-CN"/>
        </w:rPr>
        <w:t>表</w:t>
      </w:r>
      <w:r w:rsidR="00CA54BC" w:rsidRPr="00DD5120">
        <w:rPr>
          <w:rFonts w:ascii="Calibri" w:hAnsi="Calibri"/>
          <w:bCs/>
          <w:noProof/>
          <w:sz w:val="20"/>
          <w:lang w:val="en-GB" w:eastAsia="zh-CN"/>
        </w:rPr>
        <w:t>3</w:t>
      </w:r>
      <w:bookmarkEnd w:id="552"/>
      <w:r w:rsidR="00CA54BC" w:rsidRPr="00DD5120">
        <w:rPr>
          <w:rFonts w:ascii="Calibri" w:hAnsi="Calibri" w:hint="eastAsia"/>
          <w:bCs/>
          <w:noProof/>
          <w:sz w:val="20"/>
          <w:lang w:val="en-GB" w:eastAsia="zh-CN"/>
        </w:rPr>
        <w:t>的紧急服务提供商列表</w:t>
      </w:r>
      <w:r w:rsidR="006157ED" w:rsidRPr="00DD5120">
        <w:rPr>
          <w:rFonts w:ascii="Calibri" w:hAnsi="Calibri"/>
          <w:bCs/>
          <w:noProof/>
          <w:sz w:val="20"/>
          <w:lang w:val="en-GB" w:eastAsia="zh-CN"/>
        </w:rPr>
        <w:t>。</w:t>
      </w:r>
    </w:p>
    <w:p w14:paraId="78025CBB" w14:textId="671BDED5" w:rsidR="00784C27" w:rsidRPr="00496BD5" w:rsidRDefault="006157ED" w:rsidP="00496BD5">
      <w:pPr>
        <w:pStyle w:val="TableNoTitle"/>
        <w:rPr>
          <w:rFonts w:ascii="STKaiti" w:eastAsia="STKaiti" w:hAnsi="STKaiti"/>
          <w:b w:val="0"/>
          <w:bCs/>
          <w:noProof/>
          <w:sz w:val="20"/>
          <w:lang w:eastAsia="zh-CN"/>
        </w:rPr>
      </w:pPr>
      <w:r w:rsidRPr="00496BD5">
        <w:rPr>
          <w:rFonts w:ascii="STKaiti" w:eastAsia="STKaiti" w:hAnsi="STKaiti"/>
          <w:b w:val="0"/>
          <w:bCs/>
          <w:noProof/>
          <w:sz w:val="20"/>
          <w:lang w:eastAsia="zh-CN"/>
        </w:rPr>
        <w:t>表</w:t>
      </w:r>
      <w:r w:rsidRPr="00496BD5">
        <w:rPr>
          <w:rFonts w:asciiTheme="minorHAnsi" w:eastAsia="STKaiti" w:hAnsiTheme="minorHAnsi"/>
          <w:b w:val="0"/>
          <w:bCs/>
          <w:noProof/>
          <w:sz w:val="20"/>
          <w:lang w:eastAsia="zh-CN"/>
        </w:rPr>
        <w:t>3</w:t>
      </w:r>
      <w:r w:rsidR="00171E87" w:rsidRPr="004F2CCC">
        <w:rPr>
          <w:rFonts w:asciiTheme="minorEastAsia" w:eastAsiaTheme="minorEastAsia" w:hAnsiTheme="minorEastAsia" w:hint="eastAsia"/>
          <w:b w:val="0"/>
          <w:bCs/>
          <w:noProof/>
          <w:sz w:val="20"/>
          <w:lang w:eastAsia="zh-CN"/>
        </w:rPr>
        <w:t>：</w:t>
      </w:r>
      <w:r w:rsidRPr="00496BD5">
        <w:rPr>
          <w:rFonts w:ascii="STKaiti" w:eastAsia="STKaiti" w:hAnsi="STKaiti"/>
          <w:b w:val="0"/>
          <w:bCs/>
          <w:noProof/>
          <w:sz w:val="20"/>
          <w:lang w:eastAsia="zh-CN"/>
        </w:rPr>
        <w:t>指配的应急号码</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486"/>
      </w:tblGrid>
      <w:tr w:rsidR="00784C27" w:rsidRPr="00784C27" w14:paraId="14C0455F" w14:textId="77777777" w:rsidTr="00CC294E">
        <w:trPr>
          <w:trHeight w:val="170"/>
          <w:jc w:val="center"/>
        </w:trPr>
        <w:tc>
          <w:tcPr>
            <w:tcW w:w="3323" w:type="dxa"/>
            <w:shd w:val="clear" w:color="auto" w:fill="auto"/>
          </w:tcPr>
          <w:p w14:paraId="0DAC5C1C" w14:textId="3E8AACFC" w:rsidR="00784C27" w:rsidRPr="00496BD5"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Cs w:val="22"/>
              </w:rPr>
            </w:pPr>
            <w:r w:rsidRPr="00496BD5">
              <w:rPr>
                <w:rFonts w:ascii="STKaiti" w:eastAsia="STKaiti" w:hAnsi="STKaiti" w:cs="Microsoft YaHei" w:hint="eastAsia"/>
                <w:szCs w:val="22"/>
                <w:lang w:eastAsia="zh-CN"/>
              </w:rPr>
              <w:t>服务提供商</w:t>
            </w:r>
          </w:p>
        </w:tc>
        <w:tc>
          <w:tcPr>
            <w:tcW w:w="3486" w:type="dxa"/>
            <w:shd w:val="clear" w:color="auto" w:fill="auto"/>
          </w:tcPr>
          <w:p w14:paraId="2856607C" w14:textId="1C37D08D"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Cs w:val="22"/>
                <w:lang w:val="en-ZA"/>
              </w:rPr>
            </w:pPr>
            <w:r w:rsidRPr="00496BD5">
              <w:rPr>
                <w:rFonts w:ascii="STKaiti" w:eastAsia="STKaiti" w:hAnsi="STKaiti" w:cs="Microsoft YaHei" w:hint="eastAsia"/>
                <w:szCs w:val="22"/>
                <w:lang w:eastAsia="zh-CN"/>
              </w:rPr>
              <w:t>应急号码</w:t>
            </w:r>
          </w:p>
        </w:tc>
      </w:tr>
      <w:tr w:rsidR="00784C27" w:rsidRPr="000E1F14" w14:paraId="01CD5449" w14:textId="77777777" w:rsidTr="00CC294E">
        <w:trPr>
          <w:trHeight w:val="170"/>
          <w:jc w:val="center"/>
        </w:trPr>
        <w:tc>
          <w:tcPr>
            <w:tcW w:w="3323" w:type="dxa"/>
          </w:tcPr>
          <w:p w14:paraId="2F321C90" w14:textId="24AD8BAC"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r w:rsidRPr="00496BD5">
              <w:rPr>
                <w:rFonts w:asciiTheme="minorHAnsi" w:hAnsiTheme="minorHAnsi" w:cstheme="minorHAnsi"/>
                <w:szCs w:val="22"/>
                <w:lang w:eastAsia="zh-CN"/>
              </w:rPr>
              <w:t>所有应急</w:t>
            </w:r>
          </w:p>
        </w:tc>
        <w:tc>
          <w:tcPr>
            <w:tcW w:w="3486" w:type="dxa"/>
          </w:tcPr>
          <w:p w14:paraId="307E8BFE"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112</w:t>
            </w:r>
          </w:p>
        </w:tc>
      </w:tr>
      <w:tr w:rsidR="00784C27" w:rsidRPr="000E1F14" w14:paraId="4356EFCD" w14:textId="77777777" w:rsidTr="00CC294E">
        <w:trPr>
          <w:trHeight w:val="170"/>
          <w:jc w:val="center"/>
        </w:trPr>
        <w:tc>
          <w:tcPr>
            <w:tcW w:w="3323" w:type="dxa"/>
          </w:tcPr>
          <w:p w14:paraId="3D273329" w14:textId="1B8CCE77"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r w:rsidRPr="00496BD5">
              <w:rPr>
                <w:rFonts w:asciiTheme="minorHAnsi" w:hAnsiTheme="minorHAnsi" w:cstheme="minorHAnsi"/>
                <w:szCs w:val="22"/>
                <w:lang w:eastAsia="zh-CN"/>
              </w:rPr>
              <w:t>博茨瓦纳儿童热线</w:t>
            </w:r>
          </w:p>
        </w:tc>
        <w:tc>
          <w:tcPr>
            <w:tcW w:w="3486" w:type="dxa"/>
          </w:tcPr>
          <w:p w14:paraId="23E2800B"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116</w:t>
            </w:r>
          </w:p>
        </w:tc>
      </w:tr>
      <w:tr w:rsidR="00784C27" w:rsidRPr="000E1F14" w14:paraId="42565F77" w14:textId="77777777" w:rsidTr="00CC294E">
        <w:trPr>
          <w:trHeight w:val="170"/>
          <w:jc w:val="center"/>
        </w:trPr>
        <w:tc>
          <w:tcPr>
            <w:tcW w:w="3323" w:type="dxa"/>
          </w:tcPr>
          <w:p w14:paraId="793A6216" w14:textId="2A09513F"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r w:rsidRPr="00496BD5">
              <w:rPr>
                <w:rFonts w:asciiTheme="minorHAnsi" w:hAnsiTheme="minorHAnsi" w:cstheme="minorHAnsi"/>
                <w:szCs w:val="22"/>
                <w:lang w:eastAsia="zh-CN"/>
              </w:rPr>
              <w:t>应急辅助</w:t>
            </w:r>
          </w:p>
        </w:tc>
        <w:tc>
          <w:tcPr>
            <w:tcW w:w="3486" w:type="dxa"/>
          </w:tcPr>
          <w:p w14:paraId="4FD1E54B"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991</w:t>
            </w:r>
          </w:p>
        </w:tc>
      </w:tr>
      <w:tr w:rsidR="00784C27" w:rsidRPr="000E1F14" w14:paraId="0151934C" w14:textId="77777777" w:rsidTr="00CC294E">
        <w:trPr>
          <w:trHeight w:val="170"/>
          <w:jc w:val="center"/>
        </w:trPr>
        <w:tc>
          <w:tcPr>
            <w:tcW w:w="3323" w:type="dxa"/>
          </w:tcPr>
          <w:p w14:paraId="06991D51" w14:textId="1914BC49"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r w:rsidRPr="00496BD5">
              <w:rPr>
                <w:rFonts w:asciiTheme="minorHAnsi" w:hAnsiTheme="minorHAnsi" w:cstheme="minorHAnsi"/>
                <w:szCs w:val="22"/>
                <w:lang w:eastAsia="zh-CN"/>
              </w:rPr>
              <w:t>国际医疗救助</w:t>
            </w:r>
          </w:p>
        </w:tc>
        <w:tc>
          <w:tcPr>
            <w:tcW w:w="3486" w:type="dxa"/>
          </w:tcPr>
          <w:p w14:paraId="3B067209"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992</w:t>
            </w:r>
          </w:p>
        </w:tc>
      </w:tr>
      <w:tr w:rsidR="00784C27" w:rsidRPr="000E1F14" w14:paraId="3D8A2E16" w14:textId="77777777" w:rsidTr="00CC294E">
        <w:trPr>
          <w:trHeight w:val="170"/>
          <w:jc w:val="center"/>
        </w:trPr>
        <w:tc>
          <w:tcPr>
            <w:tcW w:w="3323" w:type="dxa"/>
          </w:tcPr>
          <w:p w14:paraId="318C7DC9" w14:textId="48E2EC63"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r w:rsidRPr="00496BD5">
              <w:rPr>
                <w:rFonts w:asciiTheme="minorHAnsi" w:hAnsiTheme="minorHAnsi" w:cstheme="minorHAnsi"/>
                <w:szCs w:val="22"/>
                <w:lang w:eastAsia="zh-CN"/>
              </w:rPr>
              <w:t>一号救助</w:t>
            </w:r>
          </w:p>
        </w:tc>
        <w:tc>
          <w:tcPr>
            <w:tcW w:w="3486" w:type="dxa"/>
          </w:tcPr>
          <w:p w14:paraId="75C2642E"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993</w:t>
            </w:r>
          </w:p>
        </w:tc>
      </w:tr>
      <w:tr w:rsidR="00784C27" w:rsidRPr="000E1F14" w14:paraId="700B81B4" w14:textId="77777777" w:rsidTr="00CC294E">
        <w:trPr>
          <w:trHeight w:val="170"/>
          <w:jc w:val="center"/>
        </w:trPr>
        <w:tc>
          <w:tcPr>
            <w:tcW w:w="3323" w:type="dxa"/>
          </w:tcPr>
          <w:p w14:paraId="7916DD7A" w14:textId="4F7D383F"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lang w:eastAsia="zh-CN"/>
              </w:rPr>
            </w:pPr>
            <w:bookmarkStart w:id="553" w:name="lt_pId480"/>
            <w:r w:rsidRPr="00496BD5">
              <w:rPr>
                <w:rFonts w:asciiTheme="minorHAnsi" w:hAnsiTheme="minorHAnsi" w:cstheme="minorHAnsi"/>
                <w:szCs w:val="22"/>
                <w:lang w:eastAsia="zh-CN"/>
              </w:rPr>
              <w:t>Boitekanelo</w:t>
            </w:r>
            <w:bookmarkEnd w:id="553"/>
            <w:r w:rsidR="008F7FE1" w:rsidRPr="00496BD5">
              <w:rPr>
                <w:rFonts w:asciiTheme="minorHAnsi" w:hAnsiTheme="minorHAnsi" w:cstheme="minorHAnsi"/>
                <w:szCs w:val="22"/>
                <w:lang w:eastAsia="zh-CN"/>
              </w:rPr>
              <w:t>医疗服务</w:t>
            </w:r>
          </w:p>
        </w:tc>
        <w:tc>
          <w:tcPr>
            <w:tcW w:w="3486" w:type="dxa"/>
          </w:tcPr>
          <w:p w14:paraId="7D3B8934"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994</w:t>
            </w:r>
          </w:p>
        </w:tc>
      </w:tr>
      <w:tr w:rsidR="00784C27" w:rsidRPr="000E1F14" w14:paraId="67CEEEE6" w14:textId="77777777" w:rsidTr="00CC294E">
        <w:trPr>
          <w:trHeight w:val="170"/>
          <w:jc w:val="center"/>
        </w:trPr>
        <w:tc>
          <w:tcPr>
            <w:tcW w:w="3323" w:type="dxa"/>
          </w:tcPr>
          <w:p w14:paraId="047BD34D" w14:textId="2210DDAD"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bookmarkStart w:id="554" w:name="lt_pId482"/>
            <w:r w:rsidRPr="00496BD5">
              <w:rPr>
                <w:rFonts w:asciiTheme="minorHAnsi" w:hAnsiTheme="minorHAnsi" w:cstheme="minorHAnsi"/>
                <w:szCs w:val="22"/>
              </w:rPr>
              <w:t>Okavango</w:t>
            </w:r>
            <w:bookmarkEnd w:id="554"/>
            <w:r w:rsidR="008F7FE1" w:rsidRPr="00496BD5">
              <w:rPr>
                <w:rFonts w:asciiTheme="minorHAnsi" w:hAnsiTheme="minorHAnsi" w:cstheme="minorHAnsi"/>
                <w:szCs w:val="22"/>
                <w:lang w:eastAsia="zh-CN"/>
              </w:rPr>
              <w:t>空中救助</w:t>
            </w:r>
          </w:p>
        </w:tc>
        <w:tc>
          <w:tcPr>
            <w:tcW w:w="3486" w:type="dxa"/>
          </w:tcPr>
          <w:p w14:paraId="1D65DCA9"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995</w:t>
            </w:r>
          </w:p>
        </w:tc>
      </w:tr>
      <w:tr w:rsidR="00784C27" w:rsidRPr="000E1F14" w14:paraId="7DF69735" w14:textId="77777777" w:rsidTr="00CC294E">
        <w:trPr>
          <w:trHeight w:val="170"/>
          <w:jc w:val="center"/>
        </w:trPr>
        <w:tc>
          <w:tcPr>
            <w:tcW w:w="3323" w:type="dxa"/>
          </w:tcPr>
          <w:p w14:paraId="08AFCD8B" w14:textId="7CF96F4A"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Cs w:val="22"/>
              </w:rPr>
            </w:pPr>
            <w:r w:rsidRPr="00496BD5">
              <w:rPr>
                <w:rFonts w:asciiTheme="minorHAnsi" w:hAnsiTheme="minorHAnsi" w:cstheme="minorHAnsi"/>
                <w:szCs w:val="22"/>
                <w:lang w:eastAsia="zh-CN"/>
              </w:rPr>
              <w:t>消防</w:t>
            </w:r>
          </w:p>
        </w:tc>
        <w:tc>
          <w:tcPr>
            <w:tcW w:w="3486" w:type="dxa"/>
          </w:tcPr>
          <w:p w14:paraId="5B6CF4C2"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997</w:t>
            </w:r>
          </w:p>
        </w:tc>
      </w:tr>
      <w:tr w:rsidR="00784C27" w:rsidRPr="000E1F14" w14:paraId="5AF2E7A7" w14:textId="77777777" w:rsidTr="00CC294E">
        <w:trPr>
          <w:trHeight w:val="170"/>
          <w:jc w:val="center"/>
        </w:trPr>
        <w:tc>
          <w:tcPr>
            <w:tcW w:w="3323" w:type="dxa"/>
          </w:tcPr>
          <w:p w14:paraId="7813B932" w14:textId="6F79454D"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Cs w:val="22"/>
              </w:rPr>
            </w:pPr>
            <w:r w:rsidRPr="00496BD5">
              <w:rPr>
                <w:rFonts w:asciiTheme="minorHAnsi" w:eastAsiaTheme="minorEastAsia" w:hAnsiTheme="minorHAnsi" w:cstheme="minorHAnsi"/>
                <w:szCs w:val="22"/>
                <w:lang w:eastAsia="zh-CN"/>
              </w:rPr>
              <w:t>急救</w:t>
            </w:r>
          </w:p>
        </w:tc>
        <w:tc>
          <w:tcPr>
            <w:tcW w:w="3486" w:type="dxa"/>
          </w:tcPr>
          <w:p w14:paraId="27B4B790"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998</w:t>
            </w:r>
          </w:p>
        </w:tc>
      </w:tr>
      <w:tr w:rsidR="00784C27" w:rsidRPr="000E1F14" w14:paraId="2040FD4F" w14:textId="77777777" w:rsidTr="00CC294E">
        <w:trPr>
          <w:trHeight w:val="170"/>
          <w:jc w:val="center"/>
        </w:trPr>
        <w:tc>
          <w:tcPr>
            <w:tcW w:w="3323" w:type="dxa"/>
          </w:tcPr>
          <w:p w14:paraId="33ADD16D" w14:textId="0CA94EF5"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Cs w:val="22"/>
              </w:rPr>
            </w:pPr>
            <w:r w:rsidRPr="00496BD5">
              <w:rPr>
                <w:rFonts w:asciiTheme="minorHAnsi" w:eastAsiaTheme="minorEastAsia" w:hAnsiTheme="minorHAnsi" w:cstheme="minorHAnsi"/>
                <w:szCs w:val="22"/>
                <w:lang w:eastAsia="zh-CN"/>
              </w:rPr>
              <w:t>警察</w:t>
            </w:r>
          </w:p>
        </w:tc>
        <w:tc>
          <w:tcPr>
            <w:tcW w:w="3486" w:type="dxa"/>
          </w:tcPr>
          <w:p w14:paraId="2E4821AF"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496BD5">
              <w:rPr>
                <w:rFonts w:asciiTheme="minorHAnsi" w:eastAsia="Calibri" w:hAnsiTheme="minorHAnsi" w:cstheme="minorHAnsi"/>
                <w:szCs w:val="22"/>
              </w:rPr>
              <w:t>999</w:t>
            </w:r>
          </w:p>
        </w:tc>
      </w:tr>
      <w:tr w:rsidR="00784C27" w:rsidRPr="000E1F14" w14:paraId="029F7A1E" w14:textId="77777777" w:rsidTr="00CC294E">
        <w:trPr>
          <w:trHeight w:val="170"/>
          <w:jc w:val="center"/>
        </w:trPr>
        <w:tc>
          <w:tcPr>
            <w:tcW w:w="3323" w:type="dxa"/>
          </w:tcPr>
          <w:p w14:paraId="78428528" w14:textId="197ACC99" w:rsidR="00784C27" w:rsidRPr="00496BD5"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rPr>
            </w:pPr>
            <w:r w:rsidRPr="00496BD5">
              <w:rPr>
                <w:rFonts w:asciiTheme="minorHAnsi" w:hAnsiTheme="minorHAnsi" w:cstheme="minorHAnsi"/>
                <w:szCs w:val="22"/>
                <w:lang w:eastAsia="zh-CN"/>
              </w:rPr>
              <w:t>国际医疗救助</w:t>
            </w:r>
          </w:p>
        </w:tc>
        <w:tc>
          <w:tcPr>
            <w:tcW w:w="3486" w:type="dxa"/>
          </w:tcPr>
          <w:p w14:paraId="2AFB37FC"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rPr>
            </w:pPr>
            <w:r w:rsidRPr="00496BD5">
              <w:rPr>
                <w:rFonts w:asciiTheme="minorHAnsi" w:eastAsia="Calibri" w:hAnsiTheme="minorHAnsi" w:cstheme="minorHAnsi"/>
                <w:szCs w:val="22"/>
              </w:rPr>
              <w:t>911</w:t>
            </w:r>
          </w:p>
        </w:tc>
      </w:tr>
      <w:tr w:rsidR="00784C27" w:rsidRPr="00784C27" w14:paraId="1B83129F" w14:textId="77777777" w:rsidTr="00CC294E">
        <w:trPr>
          <w:trHeight w:val="170"/>
          <w:jc w:val="center"/>
        </w:trPr>
        <w:tc>
          <w:tcPr>
            <w:tcW w:w="3323" w:type="dxa"/>
          </w:tcPr>
          <w:p w14:paraId="3B1C93E3" w14:textId="04A87BFF"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rPr>
            </w:pPr>
            <w:bookmarkStart w:id="555" w:name="lt_pId492"/>
            <w:r w:rsidRPr="00496BD5">
              <w:rPr>
                <w:rFonts w:eastAsia="Calibri" w:cs="Calibri"/>
                <w:szCs w:val="22"/>
              </w:rPr>
              <w:t>Medflex</w:t>
            </w:r>
            <w:bookmarkEnd w:id="555"/>
          </w:p>
        </w:tc>
        <w:tc>
          <w:tcPr>
            <w:tcW w:w="3486" w:type="dxa"/>
          </w:tcPr>
          <w:p w14:paraId="52622DC7"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rPr>
            </w:pPr>
            <w:r w:rsidRPr="00496BD5">
              <w:rPr>
                <w:rFonts w:eastAsia="Calibri" w:cs="Calibri"/>
                <w:szCs w:val="22"/>
              </w:rPr>
              <w:t>914</w:t>
            </w:r>
          </w:p>
        </w:tc>
      </w:tr>
    </w:tbl>
    <w:p w14:paraId="22C8B2BE" w14:textId="1E2CC048" w:rsidR="00426CCF" w:rsidRPr="00DD5120" w:rsidRDefault="00426CCF"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4.2.5</w:t>
      </w:r>
      <w:r w:rsidRPr="00DD5120">
        <w:rPr>
          <w:rFonts w:ascii="Calibri" w:hAnsi="Calibri"/>
          <w:bCs/>
          <w:noProof/>
          <w:sz w:val="20"/>
          <w:lang w:val="en-GB" w:eastAsia="zh-CN"/>
        </w:rPr>
        <w:tab/>
      </w:r>
      <w:r w:rsidRPr="00496BD5">
        <w:rPr>
          <w:rFonts w:ascii="Calibri" w:hAnsi="Calibri"/>
          <w:b/>
          <w:bCs/>
          <w:noProof/>
          <w:sz w:val="20"/>
          <w:lang w:val="en-GB" w:eastAsia="zh-CN"/>
        </w:rPr>
        <w:t>附加费用服务</w:t>
      </w:r>
    </w:p>
    <w:p w14:paraId="653D0F2A" w14:textId="1CC63B9B" w:rsidR="00784C27" w:rsidRPr="00426CCF" w:rsidRDefault="00496BD5" w:rsidP="00496BD5">
      <w:pPr>
        <w:pStyle w:val="enumlev2"/>
        <w:ind w:left="1134" w:hanging="283"/>
        <w:rPr>
          <w:rFonts w:asciiTheme="minorHAnsi" w:hAnsiTheme="minorHAnsi" w:cstheme="minorHAnsi"/>
          <w:sz w:val="22"/>
          <w:szCs w:val="22"/>
          <w:lang w:eastAsia="zh-CN"/>
        </w:rPr>
      </w:pPr>
      <w:bookmarkStart w:id="556" w:name="lt_pId465"/>
      <w:r>
        <w:rPr>
          <w:rFonts w:ascii="Calibri" w:hAnsi="Calibri"/>
          <w:bCs/>
          <w:noProof/>
          <w:sz w:val="20"/>
          <w:lang w:val="en-GB" w:eastAsia="zh-CN"/>
        </w:rPr>
        <w:tab/>
      </w:r>
      <w:r w:rsidR="00426CCF" w:rsidRPr="00DD5120">
        <w:rPr>
          <w:rFonts w:ascii="Calibri" w:hAnsi="Calibri"/>
          <w:bCs/>
          <w:noProof/>
          <w:sz w:val="20"/>
          <w:lang w:val="en-GB" w:eastAsia="zh-CN"/>
        </w:rPr>
        <w:t>09</w:t>
      </w:r>
      <w:r w:rsidR="00426CCF" w:rsidRPr="00DD5120">
        <w:rPr>
          <w:rFonts w:ascii="Calibri" w:hAnsi="Calibri"/>
          <w:bCs/>
          <w:noProof/>
          <w:sz w:val="20"/>
          <w:lang w:val="en-GB" w:eastAsia="zh-CN"/>
        </w:rPr>
        <w:t>级的附加费用服务（</w:t>
      </w:r>
      <w:r w:rsidR="00426CCF" w:rsidRPr="00DD5120">
        <w:rPr>
          <w:rFonts w:ascii="Calibri" w:hAnsi="Calibri"/>
          <w:bCs/>
          <w:noProof/>
          <w:sz w:val="20"/>
          <w:lang w:val="en-GB" w:eastAsia="zh-CN"/>
        </w:rPr>
        <w:t>PRS</w:t>
      </w:r>
      <w:r w:rsidR="00426CCF" w:rsidRPr="00DD5120">
        <w:rPr>
          <w:rFonts w:ascii="Calibri" w:hAnsi="Calibri"/>
          <w:bCs/>
          <w:noProof/>
          <w:sz w:val="20"/>
          <w:lang w:val="en-GB" w:eastAsia="zh-CN"/>
        </w:rPr>
        <w:t>）</w:t>
      </w:r>
      <w:bookmarkEnd w:id="556"/>
      <w:r w:rsidR="00426CCF" w:rsidRPr="00DD5120">
        <w:rPr>
          <w:rFonts w:ascii="Calibri" w:hAnsi="Calibri"/>
          <w:bCs/>
          <w:noProof/>
          <w:sz w:val="20"/>
          <w:lang w:val="en-GB" w:eastAsia="zh-CN"/>
        </w:rPr>
        <w:t>仍未使用并已预留。</w:t>
      </w:r>
    </w:p>
    <w:p w14:paraId="2781BC64" w14:textId="77777777" w:rsidR="00B4224C" w:rsidRDefault="00B4224C">
      <w:pPr>
        <w:tabs>
          <w:tab w:val="clear" w:pos="567"/>
          <w:tab w:val="clear" w:pos="1276"/>
          <w:tab w:val="clear" w:pos="1843"/>
          <w:tab w:val="clear" w:pos="5387"/>
          <w:tab w:val="clear" w:pos="5954"/>
        </w:tabs>
        <w:overflowPunct/>
        <w:autoSpaceDE/>
        <w:autoSpaceDN/>
        <w:adjustRightInd/>
        <w:spacing w:before="0"/>
        <w:jc w:val="left"/>
        <w:textAlignment w:val="auto"/>
        <w:rPr>
          <w:bCs/>
          <w:lang w:eastAsia="zh-CN"/>
        </w:rPr>
      </w:pPr>
      <w:r>
        <w:rPr>
          <w:bCs/>
          <w:lang w:eastAsia="zh-CN"/>
        </w:rPr>
        <w:br w:type="page"/>
      </w:r>
    </w:p>
    <w:p w14:paraId="042CC96A" w14:textId="434E222C" w:rsidR="00784C27" w:rsidRPr="00496BD5" w:rsidRDefault="00784C27" w:rsidP="00496BD5">
      <w:pPr>
        <w:pStyle w:val="enumlev1"/>
        <w:rPr>
          <w:rFonts w:eastAsia="Calibri"/>
          <w:b/>
          <w:sz w:val="22"/>
          <w:szCs w:val="22"/>
          <w:lang w:eastAsia="zh-CN"/>
        </w:rPr>
      </w:pPr>
      <w:r w:rsidRPr="00DD5120">
        <w:rPr>
          <w:rFonts w:ascii="Calibri" w:hAnsi="Calibri"/>
          <w:bCs/>
          <w:lang w:eastAsia="zh-CN"/>
        </w:rPr>
        <w:lastRenderedPageBreak/>
        <w:t>4.3</w:t>
      </w:r>
      <w:r w:rsidRPr="00DD5120">
        <w:rPr>
          <w:rFonts w:ascii="Calibri" w:hAnsi="Calibri"/>
          <w:bCs/>
          <w:lang w:eastAsia="zh-CN"/>
        </w:rPr>
        <w:tab/>
      </w:r>
      <w:r w:rsidR="008F7FE1" w:rsidRPr="00496BD5">
        <w:rPr>
          <w:rFonts w:ascii="Calibri" w:hAnsi="Calibri" w:hint="eastAsia"/>
          <w:b/>
          <w:bCs/>
          <w:lang w:eastAsia="zh-CN"/>
        </w:rPr>
        <w:t>固定号码</w:t>
      </w:r>
    </w:p>
    <w:p w14:paraId="4537A553" w14:textId="30EEAAB7" w:rsidR="00784C27" w:rsidRPr="00DD5120"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4.3.1</w:t>
      </w:r>
      <w:r w:rsidRPr="00DD5120">
        <w:rPr>
          <w:rFonts w:ascii="Calibri" w:hAnsi="Calibri"/>
          <w:bCs/>
          <w:noProof/>
          <w:sz w:val="20"/>
          <w:lang w:val="en-GB" w:eastAsia="zh-CN"/>
        </w:rPr>
        <w:tab/>
      </w:r>
      <w:bookmarkStart w:id="557" w:name="lt_pId497"/>
      <w:r w:rsidRPr="00496BD5">
        <w:rPr>
          <w:rFonts w:ascii="Calibri" w:hAnsi="Calibri"/>
          <w:b/>
          <w:bCs/>
          <w:noProof/>
          <w:sz w:val="20"/>
          <w:lang w:val="en-GB" w:eastAsia="zh-CN"/>
        </w:rPr>
        <w:t>2</w:t>
      </w:r>
      <w:r w:rsidR="008F7FE1" w:rsidRPr="00496BD5">
        <w:rPr>
          <w:rFonts w:ascii="Calibri" w:hAnsi="Calibri"/>
          <w:b/>
          <w:bCs/>
          <w:noProof/>
          <w:sz w:val="20"/>
          <w:lang w:val="en-GB" w:eastAsia="zh-CN"/>
        </w:rPr>
        <w:t>至</w:t>
      </w:r>
      <w:r w:rsidRPr="00496BD5">
        <w:rPr>
          <w:rFonts w:ascii="Calibri" w:hAnsi="Calibri"/>
          <w:b/>
          <w:bCs/>
          <w:noProof/>
          <w:sz w:val="20"/>
          <w:lang w:val="en-GB" w:eastAsia="zh-CN"/>
        </w:rPr>
        <w:t>6</w:t>
      </w:r>
      <w:r w:rsidR="008F7FE1" w:rsidRPr="00496BD5">
        <w:rPr>
          <w:rFonts w:ascii="Calibri" w:hAnsi="Calibri"/>
          <w:b/>
          <w:bCs/>
          <w:noProof/>
          <w:sz w:val="20"/>
          <w:lang w:val="en-GB" w:eastAsia="zh-CN"/>
        </w:rPr>
        <w:t>级：固定号码</w:t>
      </w:r>
      <w:bookmarkEnd w:id="557"/>
    </w:p>
    <w:p w14:paraId="3E09BADF" w14:textId="5780579C" w:rsidR="00784C27" w:rsidRPr="00496BD5" w:rsidRDefault="00496BD5" w:rsidP="00496BD5">
      <w:pPr>
        <w:pStyle w:val="enumlev2"/>
        <w:ind w:left="1134" w:hanging="283"/>
        <w:rPr>
          <w:rFonts w:ascii="Calibri" w:hAnsi="Calibri" w:cstheme="minorHAnsi"/>
          <w:sz w:val="22"/>
          <w:szCs w:val="22"/>
          <w:lang w:eastAsia="zh-CN"/>
        </w:rPr>
      </w:pPr>
      <w:r>
        <w:rPr>
          <w:rFonts w:ascii="Calibri" w:hAnsi="Calibri"/>
          <w:bCs/>
          <w:noProof/>
          <w:sz w:val="20"/>
          <w:lang w:val="en-GB" w:eastAsia="zh-CN"/>
        </w:rPr>
        <w:tab/>
      </w:r>
      <w:r w:rsidR="008F7FE1" w:rsidRPr="00496BD5">
        <w:rPr>
          <w:rFonts w:ascii="Calibri" w:hAnsi="Calibri"/>
          <w:bCs/>
          <w:noProof/>
          <w:sz w:val="20"/>
          <w:lang w:val="en-GB" w:eastAsia="zh-CN"/>
        </w:rPr>
        <w:t>2</w:t>
      </w:r>
      <w:r w:rsidR="008F7FE1" w:rsidRPr="00496BD5">
        <w:rPr>
          <w:rFonts w:ascii="Calibri" w:hAnsi="Calibri"/>
          <w:bCs/>
          <w:noProof/>
          <w:sz w:val="20"/>
          <w:lang w:val="en-GB" w:eastAsia="zh-CN"/>
        </w:rPr>
        <w:t>至</w:t>
      </w:r>
      <w:r w:rsidR="008F7FE1" w:rsidRPr="00496BD5">
        <w:rPr>
          <w:rFonts w:ascii="Calibri" w:hAnsi="Calibri"/>
          <w:bCs/>
          <w:noProof/>
          <w:sz w:val="20"/>
          <w:lang w:val="en-GB" w:eastAsia="zh-CN"/>
        </w:rPr>
        <w:t>6</w:t>
      </w:r>
      <w:r w:rsidR="008F7FE1" w:rsidRPr="00496BD5">
        <w:rPr>
          <w:rFonts w:ascii="Calibri" w:hAnsi="Calibri"/>
          <w:bCs/>
          <w:noProof/>
          <w:sz w:val="20"/>
          <w:lang w:val="en-GB" w:eastAsia="zh-CN"/>
        </w:rPr>
        <w:t>级是七</w:t>
      </w:r>
      <w:r w:rsidR="008F7FE1" w:rsidRPr="00496BD5">
        <w:rPr>
          <w:rFonts w:ascii="Calibri" w:hAnsi="Calibri"/>
          <w:bCs/>
          <w:noProof/>
          <w:sz w:val="20"/>
          <w:lang w:val="en-GB" w:eastAsia="zh-CN"/>
        </w:rPr>
        <w:t>(7)</w:t>
      </w:r>
      <w:r w:rsidR="008F7FE1" w:rsidRPr="00496BD5">
        <w:rPr>
          <w:rFonts w:ascii="Calibri" w:hAnsi="Calibri"/>
          <w:bCs/>
          <w:noProof/>
          <w:sz w:val="20"/>
          <w:lang w:val="en-GB" w:eastAsia="zh-CN"/>
        </w:rPr>
        <w:t>位长的地理号码，</w:t>
      </w:r>
      <w:r w:rsidR="00D312BD" w:rsidRPr="00496BD5">
        <w:rPr>
          <w:rFonts w:ascii="Calibri" w:hAnsi="Calibri"/>
          <w:bCs/>
          <w:noProof/>
          <w:sz w:val="20"/>
          <w:lang w:val="en-GB" w:eastAsia="zh-CN"/>
        </w:rPr>
        <w:t>分别占用</w:t>
      </w:r>
      <w:r w:rsidR="008F7FE1" w:rsidRPr="00496BD5">
        <w:rPr>
          <w:rFonts w:ascii="Calibri" w:hAnsi="Calibri"/>
          <w:bCs/>
          <w:noProof/>
          <w:sz w:val="20"/>
          <w:lang w:val="en-GB" w:eastAsia="zh-CN"/>
        </w:rPr>
        <w:t>从</w:t>
      </w:r>
      <w:r w:rsidR="008F7FE1" w:rsidRPr="00496BD5">
        <w:rPr>
          <w:rFonts w:ascii="Calibri" w:hAnsi="Calibri"/>
          <w:bCs/>
          <w:noProof/>
          <w:sz w:val="20"/>
          <w:lang w:val="en-GB" w:eastAsia="zh-CN"/>
        </w:rPr>
        <w:t>2XX XXXX</w:t>
      </w:r>
      <w:r w:rsidR="008F7FE1" w:rsidRPr="00496BD5">
        <w:rPr>
          <w:rFonts w:ascii="Calibri" w:hAnsi="Calibri"/>
          <w:bCs/>
          <w:noProof/>
          <w:sz w:val="20"/>
          <w:lang w:val="en-GB" w:eastAsia="zh-CN"/>
        </w:rPr>
        <w:t>到</w:t>
      </w:r>
      <w:r w:rsidR="008F7FE1" w:rsidRPr="00496BD5">
        <w:rPr>
          <w:rFonts w:ascii="Calibri" w:hAnsi="Calibri"/>
          <w:bCs/>
          <w:noProof/>
          <w:sz w:val="20"/>
          <w:lang w:val="en-GB" w:eastAsia="zh-CN"/>
        </w:rPr>
        <w:t>6XX XXXX</w:t>
      </w:r>
      <w:r w:rsidR="00D312BD" w:rsidRPr="00496BD5">
        <w:rPr>
          <w:rFonts w:ascii="Calibri" w:hAnsi="Calibri"/>
          <w:bCs/>
          <w:noProof/>
          <w:sz w:val="20"/>
          <w:lang w:val="en-GB" w:eastAsia="zh-CN"/>
        </w:rPr>
        <w:t>的编号范围</w:t>
      </w:r>
      <w:r w:rsidR="008F7FE1" w:rsidRPr="00496BD5">
        <w:rPr>
          <w:rFonts w:ascii="Calibri" w:hAnsi="Calibri"/>
          <w:bCs/>
          <w:noProof/>
          <w:sz w:val="20"/>
          <w:lang w:val="en-GB" w:eastAsia="zh-CN"/>
        </w:rPr>
        <w:t>，提供固定线路服务</w:t>
      </w:r>
      <w:r w:rsidR="00D312BD" w:rsidRPr="00496BD5">
        <w:rPr>
          <w:rFonts w:ascii="Calibri" w:hAnsi="Calibri"/>
          <w:bCs/>
          <w:noProof/>
          <w:sz w:val="20"/>
          <w:lang w:val="en-GB" w:eastAsia="zh-CN"/>
        </w:rPr>
        <w:t>，</w:t>
      </w:r>
      <w:r w:rsidR="008F7FE1" w:rsidRPr="00496BD5">
        <w:rPr>
          <w:rFonts w:ascii="Calibri" w:hAnsi="Calibri"/>
          <w:bCs/>
          <w:noProof/>
          <w:sz w:val="20"/>
          <w:lang w:val="en-GB" w:eastAsia="zh-CN"/>
        </w:rPr>
        <w:t>请参</w:t>
      </w:r>
      <w:r w:rsidR="00D312BD" w:rsidRPr="00496BD5">
        <w:rPr>
          <w:rFonts w:ascii="Calibri" w:hAnsi="Calibri"/>
          <w:bCs/>
          <w:noProof/>
          <w:sz w:val="20"/>
          <w:lang w:val="en-GB" w:eastAsia="zh-CN"/>
        </w:rPr>
        <w:t>见</w:t>
      </w:r>
      <w:r w:rsidR="008F7FE1" w:rsidRPr="00496BD5">
        <w:rPr>
          <w:rFonts w:ascii="Calibri" w:hAnsi="Calibri"/>
          <w:bCs/>
          <w:noProof/>
          <w:sz w:val="20"/>
          <w:lang w:val="en-GB" w:eastAsia="zh-CN"/>
        </w:rPr>
        <w:t>下表</w:t>
      </w:r>
      <w:r w:rsidR="008F7FE1" w:rsidRPr="00496BD5">
        <w:rPr>
          <w:rFonts w:ascii="Calibri" w:hAnsi="Calibri"/>
          <w:bCs/>
          <w:noProof/>
          <w:sz w:val="20"/>
          <w:lang w:val="en-GB" w:eastAsia="zh-CN"/>
        </w:rPr>
        <w:t>4</w:t>
      </w:r>
      <w:r w:rsidR="008F7FE1" w:rsidRPr="00496BD5">
        <w:rPr>
          <w:rFonts w:ascii="Calibri" w:hAnsi="Calibri"/>
          <w:bCs/>
          <w:noProof/>
          <w:sz w:val="20"/>
          <w:lang w:val="en-GB" w:eastAsia="zh-CN"/>
        </w:rPr>
        <w:t>。但是，这些不包括第二和第三位</w:t>
      </w:r>
      <w:r w:rsidR="00D312BD" w:rsidRPr="00496BD5">
        <w:rPr>
          <w:rFonts w:ascii="Calibri" w:hAnsi="Calibri"/>
          <w:bCs/>
          <w:noProof/>
          <w:sz w:val="20"/>
          <w:lang w:val="en-GB" w:eastAsia="zh-CN"/>
        </w:rPr>
        <w:t>0</w:t>
      </w:r>
      <w:r w:rsidR="006A03D9" w:rsidRPr="00496BD5">
        <w:rPr>
          <w:rFonts w:ascii="Calibri" w:hAnsi="Calibri"/>
          <w:bCs/>
          <w:noProof/>
          <w:sz w:val="20"/>
          <w:lang w:val="en-GB" w:eastAsia="zh-CN"/>
        </w:rPr>
        <w:t>级</w:t>
      </w:r>
      <w:r w:rsidR="008F7FE1" w:rsidRPr="00496BD5">
        <w:rPr>
          <w:rFonts w:ascii="Calibri" w:hAnsi="Calibri"/>
          <w:bCs/>
          <w:noProof/>
          <w:sz w:val="20"/>
          <w:lang w:val="en-GB" w:eastAsia="zh-CN"/>
        </w:rPr>
        <w:t>的下列选定</w:t>
      </w:r>
      <w:r w:rsidR="00D312BD" w:rsidRPr="00496BD5">
        <w:rPr>
          <w:rFonts w:ascii="Calibri" w:hAnsi="Calibri"/>
          <w:bCs/>
          <w:noProof/>
          <w:sz w:val="20"/>
          <w:lang w:val="en-GB" w:eastAsia="zh-CN"/>
        </w:rPr>
        <w:t>号码，</w:t>
      </w:r>
      <w:r w:rsidR="008F7FE1" w:rsidRPr="00496BD5">
        <w:rPr>
          <w:rFonts w:ascii="Calibri" w:hAnsi="Calibri"/>
          <w:bCs/>
          <w:noProof/>
          <w:sz w:val="20"/>
          <w:lang w:val="en-GB" w:eastAsia="zh-CN"/>
        </w:rPr>
        <w:t>如</w:t>
      </w:r>
      <w:r w:rsidR="008F7FE1" w:rsidRPr="00496BD5">
        <w:rPr>
          <w:rFonts w:ascii="Calibri" w:hAnsi="Calibri"/>
          <w:bCs/>
          <w:noProof/>
          <w:sz w:val="20"/>
          <w:lang w:val="en-GB" w:eastAsia="zh-CN"/>
        </w:rPr>
        <w:t>200 0000</w:t>
      </w:r>
      <w:r w:rsidR="008F7FE1" w:rsidRPr="00496BD5">
        <w:rPr>
          <w:rFonts w:ascii="Calibri" w:hAnsi="Calibri"/>
          <w:bCs/>
          <w:noProof/>
          <w:sz w:val="20"/>
          <w:lang w:val="en-GB" w:eastAsia="zh-CN"/>
        </w:rPr>
        <w:t>、</w:t>
      </w:r>
      <w:r w:rsidR="008F7FE1" w:rsidRPr="00496BD5">
        <w:rPr>
          <w:rFonts w:ascii="Calibri" w:hAnsi="Calibri"/>
          <w:bCs/>
          <w:noProof/>
          <w:sz w:val="20"/>
          <w:lang w:val="en-GB" w:eastAsia="zh-CN"/>
        </w:rPr>
        <w:t>300 0000</w:t>
      </w:r>
      <w:r w:rsidR="008F7FE1" w:rsidRPr="00496BD5">
        <w:rPr>
          <w:rFonts w:ascii="Calibri" w:hAnsi="Calibri"/>
          <w:bCs/>
          <w:noProof/>
          <w:sz w:val="20"/>
          <w:lang w:val="en-GB" w:eastAsia="zh-CN"/>
        </w:rPr>
        <w:t>、</w:t>
      </w:r>
      <w:r w:rsidR="008F7FE1" w:rsidRPr="00496BD5">
        <w:rPr>
          <w:rFonts w:ascii="Calibri" w:hAnsi="Calibri"/>
          <w:bCs/>
          <w:noProof/>
          <w:sz w:val="20"/>
          <w:lang w:val="en-GB" w:eastAsia="zh-CN"/>
        </w:rPr>
        <w:t>460 0000</w:t>
      </w:r>
      <w:r w:rsidR="008F7FE1" w:rsidRPr="00496BD5">
        <w:rPr>
          <w:rFonts w:ascii="Calibri" w:hAnsi="Calibri"/>
          <w:bCs/>
          <w:noProof/>
          <w:sz w:val="20"/>
          <w:lang w:val="en-GB" w:eastAsia="zh-CN"/>
        </w:rPr>
        <w:t>、</w:t>
      </w:r>
      <w:r w:rsidR="008F7FE1" w:rsidRPr="00496BD5">
        <w:rPr>
          <w:rFonts w:ascii="Calibri" w:hAnsi="Calibri"/>
          <w:bCs/>
          <w:noProof/>
          <w:sz w:val="20"/>
          <w:lang w:val="en-GB" w:eastAsia="zh-CN"/>
        </w:rPr>
        <w:t>530 0000</w:t>
      </w:r>
      <w:r w:rsidR="008F7FE1" w:rsidRPr="00496BD5">
        <w:rPr>
          <w:rFonts w:ascii="Calibri" w:hAnsi="Calibri"/>
          <w:bCs/>
          <w:noProof/>
          <w:sz w:val="20"/>
          <w:lang w:val="en-GB" w:eastAsia="zh-CN"/>
        </w:rPr>
        <w:t>、</w:t>
      </w:r>
      <w:r w:rsidR="008F7FE1" w:rsidRPr="00496BD5">
        <w:rPr>
          <w:rFonts w:ascii="Calibri" w:hAnsi="Calibri"/>
          <w:bCs/>
          <w:noProof/>
          <w:sz w:val="20"/>
          <w:lang w:val="en-GB" w:eastAsia="zh-CN"/>
        </w:rPr>
        <w:t>680 0000</w:t>
      </w:r>
      <w:r w:rsidR="008F7FE1" w:rsidRPr="00496BD5">
        <w:rPr>
          <w:rFonts w:ascii="Calibri" w:hAnsi="Calibri"/>
          <w:bCs/>
          <w:noProof/>
          <w:sz w:val="20"/>
          <w:lang w:val="en-GB" w:eastAsia="zh-CN"/>
        </w:rPr>
        <w:t>预留</w:t>
      </w:r>
      <w:r w:rsidR="00D312BD" w:rsidRPr="00496BD5">
        <w:rPr>
          <w:rFonts w:ascii="Calibri" w:hAnsi="Calibri"/>
          <w:bCs/>
          <w:noProof/>
          <w:sz w:val="20"/>
          <w:lang w:val="en-GB" w:eastAsia="zh-CN"/>
        </w:rPr>
        <w:t>号码</w:t>
      </w:r>
      <w:r w:rsidR="008F7FE1" w:rsidRPr="00496BD5">
        <w:rPr>
          <w:rFonts w:ascii="Calibri" w:hAnsi="Calibri"/>
          <w:bCs/>
          <w:noProof/>
          <w:sz w:val="20"/>
          <w:lang w:val="en-GB" w:eastAsia="zh-CN"/>
        </w:rPr>
        <w:t>。</w:t>
      </w:r>
    </w:p>
    <w:p w14:paraId="1652D79B" w14:textId="1FD88A3C" w:rsidR="00784C27" w:rsidRPr="00171E87" w:rsidRDefault="00D312BD" w:rsidP="00496BD5">
      <w:pPr>
        <w:pStyle w:val="TableNoTitle"/>
        <w:rPr>
          <w:rFonts w:eastAsia="STKaiti" w:cs="Calibri"/>
          <w:sz w:val="22"/>
          <w:szCs w:val="22"/>
          <w:lang w:val="en-US" w:eastAsia="zh-CN"/>
        </w:rPr>
      </w:pPr>
      <w:r w:rsidRPr="00496BD5">
        <w:rPr>
          <w:rFonts w:ascii="STKaiti" w:eastAsia="STKaiti" w:hAnsi="STKaiti"/>
          <w:b w:val="0"/>
          <w:bCs/>
          <w:noProof/>
          <w:sz w:val="20"/>
          <w:lang w:eastAsia="zh-CN"/>
        </w:rPr>
        <w:t>表</w:t>
      </w:r>
      <w:r w:rsidRPr="00496BD5">
        <w:rPr>
          <w:rFonts w:asciiTheme="minorHAnsi" w:eastAsia="STKaiti" w:hAnsiTheme="minorHAnsi"/>
          <w:b w:val="0"/>
          <w:bCs/>
          <w:noProof/>
          <w:sz w:val="20"/>
          <w:lang w:eastAsia="zh-CN"/>
        </w:rPr>
        <w:t>4</w:t>
      </w:r>
      <w:r w:rsidR="00171E87" w:rsidRPr="00B4224C">
        <w:rPr>
          <w:rFonts w:ascii="SimSun" w:eastAsia="SimSun" w:hAnsi="SimSun"/>
          <w:b w:val="0"/>
          <w:bCs/>
          <w:noProof/>
          <w:sz w:val="20"/>
          <w:lang w:eastAsia="zh-CN"/>
        </w:rPr>
        <w:t>：</w:t>
      </w:r>
      <w:r w:rsidRPr="00496BD5">
        <w:rPr>
          <w:rFonts w:ascii="STKaiti" w:eastAsia="STKaiti" w:hAnsi="STKaiti"/>
          <w:b w:val="0"/>
          <w:bCs/>
          <w:noProof/>
          <w:sz w:val="20"/>
          <w:lang w:eastAsia="zh-CN"/>
        </w:rPr>
        <w:t>根据地理位置的固定号码</w:t>
      </w:r>
    </w:p>
    <w:tbl>
      <w:tblPr>
        <w:tblW w:w="9072" w:type="dxa"/>
        <w:tblLayout w:type="fixed"/>
        <w:tblLook w:val="0000" w:firstRow="0" w:lastRow="0" w:firstColumn="0" w:lastColumn="0" w:noHBand="0" w:noVBand="0"/>
      </w:tblPr>
      <w:tblGrid>
        <w:gridCol w:w="4111"/>
        <w:gridCol w:w="2835"/>
        <w:gridCol w:w="2126"/>
      </w:tblGrid>
      <w:tr w:rsidR="00784C27" w:rsidRPr="00784C27" w14:paraId="1D741B9E" w14:textId="77777777" w:rsidTr="004F2CCC">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61095" w14:textId="3F1D812C" w:rsidR="00784C27" w:rsidRPr="00496BD5" w:rsidRDefault="00D312BD"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Cs w:val="22"/>
                <w:lang w:val="fr-CH"/>
              </w:rPr>
            </w:pPr>
            <w:r w:rsidRPr="00496BD5">
              <w:rPr>
                <w:rFonts w:ascii="STKaiti" w:eastAsia="STKaiti" w:hAnsi="STKaiti" w:cs="Microsoft YaHei" w:hint="eastAsia"/>
                <w:bCs/>
                <w:iCs/>
                <w:szCs w:val="22"/>
                <w:lang w:val="fr-CH" w:eastAsia="zh-CN"/>
              </w:rPr>
              <w:t>地理区域</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56CB3D" w14:textId="326AFF3E" w:rsidR="00784C27" w:rsidRPr="00496BD5" w:rsidRDefault="00D312BD"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Cs w:val="22"/>
                <w:lang w:val="fr-CH"/>
              </w:rPr>
            </w:pPr>
            <w:r w:rsidRPr="00496BD5">
              <w:rPr>
                <w:rFonts w:ascii="STKaiti" w:eastAsia="STKaiti" w:hAnsi="STKaiti" w:cs="Microsoft YaHei" w:hint="eastAsia"/>
                <w:bCs/>
                <w:iCs/>
                <w:szCs w:val="22"/>
                <w:lang w:val="fr-CH" w:eastAsia="zh-CN"/>
              </w:rPr>
              <w:t>号码范围</w:t>
            </w:r>
          </w:p>
        </w:tc>
        <w:tc>
          <w:tcPr>
            <w:tcW w:w="2126" w:type="dxa"/>
            <w:tcBorders>
              <w:top w:val="single" w:sz="4" w:space="0" w:color="auto"/>
              <w:left w:val="nil"/>
              <w:bottom w:val="single" w:sz="4" w:space="0" w:color="auto"/>
              <w:right w:val="single" w:sz="4" w:space="0" w:color="auto"/>
            </w:tcBorders>
            <w:shd w:val="clear" w:color="auto" w:fill="auto"/>
          </w:tcPr>
          <w:p w14:paraId="2ABFDC53" w14:textId="1074F02E" w:rsidR="00784C27" w:rsidRPr="00496BD5" w:rsidRDefault="00D312BD"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Cs w:val="22"/>
                <w:lang w:val="fr-CH"/>
              </w:rPr>
            </w:pPr>
            <w:r w:rsidRPr="00496BD5">
              <w:rPr>
                <w:rFonts w:ascii="STKaiti" w:eastAsia="STKaiti" w:hAnsi="STKaiti" w:cs="Microsoft YaHei" w:hint="eastAsia"/>
                <w:bCs/>
                <w:iCs/>
                <w:szCs w:val="22"/>
                <w:lang w:val="fr-CH" w:eastAsia="zh-CN"/>
              </w:rPr>
              <w:t>地带</w:t>
            </w:r>
          </w:p>
        </w:tc>
      </w:tr>
      <w:tr w:rsidR="00784C27" w:rsidRPr="000E1F14" w14:paraId="5F85732D"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A545079" w14:textId="3E572143"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8" w:name="lt_pId507"/>
            <w:r w:rsidRPr="00496BD5">
              <w:rPr>
                <w:rFonts w:asciiTheme="minorHAnsi" w:eastAsiaTheme="minorEastAsia" w:hAnsiTheme="minorHAnsi" w:cstheme="minorHAnsi"/>
                <w:color w:val="000000"/>
                <w:szCs w:val="22"/>
                <w:lang w:val="fr-CH"/>
              </w:rPr>
              <w:t>Francistown</w:t>
            </w:r>
            <w:bookmarkEnd w:id="558"/>
            <w:r w:rsidR="00D312BD" w:rsidRPr="00496BD5">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5F9FDDCA"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59" w:name="lt_pId508"/>
            <w:r w:rsidRPr="00496BD5">
              <w:rPr>
                <w:rFonts w:asciiTheme="minorHAnsi" w:eastAsia="Calibri" w:hAnsiTheme="minorHAnsi" w:cstheme="minorHAnsi"/>
                <w:color w:val="000000"/>
                <w:szCs w:val="22"/>
                <w:lang w:val="fr-CH"/>
              </w:rPr>
              <w:t>24X XXXX</w:t>
            </w:r>
            <w:bookmarkEnd w:id="559"/>
          </w:p>
        </w:tc>
        <w:tc>
          <w:tcPr>
            <w:tcW w:w="2126" w:type="dxa"/>
            <w:tcBorders>
              <w:top w:val="single" w:sz="4" w:space="0" w:color="auto"/>
              <w:left w:val="nil"/>
              <w:bottom w:val="single" w:sz="4" w:space="0" w:color="auto"/>
              <w:right w:val="single" w:sz="4" w:space="0" w:color="auto"/>
            </w:tcBorders>
          </w:tcPr>
          <w:p w14:paraId="130C7231"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4</w:t>
            </w:r>
          </w:p>
        </w:tc>
      </w:tr>
      <w:tr w:rsidR="00784C27" w:rsidRPr="000E1F14" w14:paraId="09411056"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DA07A17" w14:textId="04527499"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0" w:name="lt_pId510"/>
            <w:r w:rsidRPr="00496BD5">
              <w:rPr>
                <w:rFonts w:asciiTheme="minorHAnsi" w:eastAsiaTheme="minorEastAsia" w:hAnsiTheme="minorHAnsi" w:cstheme="minorHAnsi"/>
                <w:color w:val="000000"/>
                <w:szCs w:val="22"/>
                <w:lang w:val="fr-CH"/>
              </w:rPr>
              <w:t>Selebi-Phikwe</w:t>
            </w:r>
            <w:bookmarkEnd w:id="560"/>
            <w:r w:rsidR="00D312BD" w:rsidRPr="00496BD5">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307877AF"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61" w:name="lt_pId511"/>
            <w:r w:rsidRPr="00496BD5">
              <w:rPr>
                <w:rFonts w:asciiTheme="minorHAnsi" w:eastAsia="Calibri" w:hAnsiTheme="minorHAnsi" w:cstheme="minorHAnsi"/>
                <w:color w:val="000000"/>
                <w:szCs w:val="22"/>
                <w:lang w:val="fr-CH"/>
              </w:rPr>
              <w:t>26X XXXX</w:t>
            </w:r>
            <w:bookmarkEnd w:id="561"/>
          </w:p>
        </w:tc>
        <w:tc>
          <w:tcPr>
            <w:tcW w:w="2126" w:type="dxa"/>
            <w:tcBorders>
              <w:top w:val="single" w:sz="4" w:space="0" w:color="auto"/>
              <w:left w:val="nil"/>
              <w:bottom w:val="single" w:sz="4" w:space="0" w:color="auto"/>
              <w:right w:val="single" w:sz="4" w:space="0" w:color="auto"/>
            </w:tcBorders>
          </w:tcPr>
          <w:p w14:paraId="18943850"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4</w:t>
            </w:r>
          </w:p>
        </w:tc>
      </w:tr>
      <w:tr w:rsidR="00784C27" w:rsidRPr="000E1F14" w14:paraId="50734BBD"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01C5A5B" w14:textId="44A22ECB"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2" w:name="lt_pId513"/>
            <w:r w:rsidRPr="00496BD5">
              <w:rPr>
                <w:rFonts w:asciiTheme="minorHAnsi" w:eastAsiaTheme="minorEastAsia" w:hAnsiTheme="minorHAnsi" w:cstheme="minorHAnsi"/>
                <w:color w:val="000000"/>
                <w:szCs w:val="22"/>
                <w:lang w:val="fr-CH"/>
              </w:rPr>
              <w:t>Letlhakane/Orapa</w:t>
            </w:r>
            <w:bookmarkEnd w:id="562"/>
            <w:r w:rsidR="00D312BD" w:rsidRPr="00496BD5">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7AC327DA"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63" w:name="lt_pId514"/>
            <w:r w:rsidRPr="00496BD5">
              <w:rPr>
                <w:rFonts w:asciiTheme="minorHAnsi" w:eastAsia="Calibri" w:hAnsiTheme="minorHAnsi" w:cstheme="minorHAnsi"/>
                <w:color w:val="000000"/>
                <w:szCs w:val="22"/>
                <w:lang w:val="fr-CH"/>
              </w:rPr>
              <w:t>29X XXXX</w:t>
            </w:r>
            <w:bookmarkEnd w:id="563"/>
          </w:p>
        </w:tc>
        <w:tc>
          <w:tcPr>
            <w:tcW w:w="2126" w:type="dxa"/>
            <w:tcBorders>
              <w:top w:val="single" w:sz="4" w:space="0" w:color="auto"/>
              <w:left w:val="nil"/>
              <w:bottom w:val="single" w:sz="4" w:space="0" w:color="auto"/>
              <w:right w:val="single" w:sz="4" w:space="0" w:color="auto"/>
            </w:tcBorders>
          </w:tcPr>
          <w:p w14:paraId="2BDCCB62"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4</w:t>
            </w:r>
          </w:p>
        </w:tc>
      </w:tr>
      <w:tr w:rsidR="00784C27" w:rsidRPr="000E1F14" w14:paraId="32DFCE0F"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22D6308" w14:textId="5CACDFCC"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4" w:name="lt_pId516"/>
            <w:r w:rsidRPr="00496BD5">
              <w:rPr>
                <w:rFonts w:asciiTheme="minorHAnsi" w:eastAsiaTheme="minorEastAsia" w:hAnsiTheme="minorHAnsi" w:cstheme="minorHAnsi"/>
                <w:color w:val="000000"/>
                <w:szCs w:val="22"/>
                <w:lang w:val="fr-CH"/>
              </w:rPr>
              <w:t>Gaborone</w:t>
            </w:r>
            <w:bookmarkEnd w:id="564"/>
            <w:r w:rsidR="00D312BD" w:rsidRPr="00496BD5">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523D0DC9"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65" w:name="lt_pId517"/>
            <w:r w:rsidRPr="00496BD5">
              <w:rPr>
                <w:rFonts w:asciiTheme="minorHAnsi" w:eastAsia="Calibri" w:hAnsiTheme="minorHAnsi" w:cstheme="minorHAnsi"/>
                <w:color w:val="000000"/>
                <w:szCs w:val="22"/>
                <w:lang w:val="fr-CH"/>
              </w:rPr>
              <w:t>3XX XXXX</w:t>
            </w:r>
            <w:bookmarkEnd w:id="565"/>
          </w:p>
        </w:tc>
        <w:tc>
          <w:tcPr>
            <w:tcW w:w="2126" w:type="dxa"/>
            <w:tcBorders>
              <w:top w:val="single" w:sz="4" w:space="0" w:color="auto"/>
              <w:left w:val="nil"/>
              <w:bottom w:val="single" w:sz="4" w:space="0" w:color="auto"/>
              <w:right w:val="single" w:sz="4" w:space="0" w:color="auto"/>
            </w:tcBorders>
          </w:tcPr>
          <w:p w14:paraId="0B46B6CF"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1</w:t>
            </w:r>
          </w:p>
        </w:tc>
      </w:tr>
      <w:tr w:rsidR="00784C27" w:rsidRPr="000E1F14" w14:paraId="22516D81"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EF0EB64" w14:textId="78058D42"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6" w:name="lt_pId519"/>
            <w:r w:rsidRPr="00496BD5">
              <w:rPr>
                <w:rFonts w:asciiTheme="minorHAnsi" w:eastAsiaTheme="minorEastAsia" w:hAnsiTheme="minorHAnsi" w:cstheme="minorHAnsi"/>
                <w:color w:val="000000"/>
                <w:szCs w:val="22"/>
                <w:lang w:val="fr-CH"/>
              </w:rPr>
              <w:t>Serowe</w:t>
            </w:r>
            <w:bookmarkEnd w:id="566"/>
            <w:r w:rsidR="00D312BD" w:rsidRPr="00496BD5">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0B834248"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67" w:name="lt_pId520"/>
            <w:r w:rsidRPr="00496BD5">
              <w:rPr>
                <w:rFonts w:asciiTheme="minorHAnsi" w:eastAsia="Calibri" w:hAnsiTheme="minorHAnsi" w:cstheme="minorHAnsi"/>
                <w:color w:val="000000"/>
                <w:szCs w:val="22"/>
                <w:lang w:val="fr-CH"/>
              </w:rPr>
              <w:t>46X XXXX</w:t>
            </w:r>
            <w:bookmarkEnd w:id="567"/>
          </w:p>
        </w:tc>
        <w:tc>
          <w:tcPr>
            <w:tcW w:w="2126" w:type="dxa"/>
            <w:tcBorders>
              <w:top w:val="single" w:sz="4" w:space="0" w:color="auto"/>
              <w:left w:val="nil"/>
              <w:bottom w:val="single" w:sz="4" w:space="0" w:color="auto"/>
              <w:right w:val="single" w:sz="4" w:space="0" w:color="auto"/>
            </w:tcBorders>
          </w:tcPr>
          <w:p w14:paraId="45928DA9"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3</w:t>
            </w:r>
          </w:p>
        </w:tc>
      </w:tr>
      <w:tr w:rsidR="00784C27" w:rsidRPr="000E1F14" w14:paraId="6D5C8479"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8E2B0ED" w14:textId="1BDB7AE8"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8" w:name="lt_pId522"/>
            <w:r w:rsidRPr="00496BD5">
              <w:rPr>
                <w:rFonts w:asciiTheme="minorHAnsi" w:eastAsiaTheme="minorEastAsia" w:hAnsiTheme="minorHAnsi" w:cstheme="minorHAnsi"/>
                <w:color w:val="000000"/>
                <w:szCs w:val="22"/>
                <w:lang w:val="fr-CH"/>
              </w:rPr>
              <w:t>Mahalapye</w:t>
            </w:r>
            <w:r w:rsidR="00D312BD" w:rsidRPr="00496BD5">
              <w:rPr>
                <w:rFonts w:asciiTheme="minorHAnsi" w:eastAsiaTheme="minorEastAsia" w:hAnsiTheme="minorHAnsi" w:cstheme="minorHAnsi"/>
                <w:color w:val="000000"/>
                <w:szCs w:val="22"/>
                <w:lang w:val="fr-CH" w:eastAsia="zh-CN"/>
              </w:rPr>
              <w:t>区</w:t>
            </w:r>
            <w:bookmarkEnd w:id="568"/>
          </w:p>
        </w:tc>
        <w:tc>
          <w:tcPr>
            <w:tcW w:w="2835" w:type="dxa"/>
            <w:tcBorders>
              <w:top w:val="single" w:sz="4" w:space="0" w:color="auto"/>
              <w:left w:val="nil"/>
              <w:bottom w:val="single" w:sz="4" w:space="0" w:color="auto"/>
              <w:right w:val="single" w:sz="4" w:space="0" w:color="auto"/>
            </w:tcBorders>
          </w:tcPr>
          <w:p w14:paraId="1BAA3D61"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69" w:name="lt_pId523"/>
            <w:r w:rsidRPr="00496BD5">
              <w:rPr>
                <w:rFonts w:asciiTheme="minorHAnsi" w:eastAsia="Calibri" w:hAnsiTheme="minorHAnsi" w:cstheme="minorHAnsi"/>
                <w:color w:val="000000"/>
                <w:szCs w:val="22"/>
                <w:lang w:val="fr-CH"/>
              </w:rPr>
              <w:t>47X XXXX</w:t>
            </w:r>
            <w:bookmarkEnd w:id="569"/>
          </w:p>
        </w:tc>
        <w:tc>
          <w:tcPr>
            <w:tcW w:w="2126" w:type="dxa"/>
            <w:tcBorders>
              <w:top w:val="single" w:sz="4" w:space="0" w:color="auto"/>
              <w:left w:val="nil"/>
              <w:bottom w:val="single" w:sz="4" w:space="0" w:color="auto"/>
              <w:right w:val="single" w:sz="4" w:space="0" w:color="auto"/>
            </w:tcBorders>
          </w:tcPr>
          <w:p w14:paraId="6D017E70"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3</w:t>
            </w:r>
          </w:p>
        </w:tc>
      </w:tr>
      <w:tr w:rsidR="00784C27" w:rsidRPr="000E1F14" w14:paraId="29D42C71"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153047B" w14:textId="510D7D46"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70" w:name="lt_pId525"/>
            <w:r w:rsidRPr="00496BD5">
              <w:rPr>
                <w:rFonts w:asciiTheme="minorHAnsi" w:eastAsiaTheme="minorEastAsia" w:hAnsiTheme="minorHAnsi" w:cstheme="minorHAnsi"/>
                <w:color w:val="000000"/>
                <w:szCs w:val="22"/>
                <w:lang w:val="fr-CH"/>
              </w:rPr>
              <w:t>Palapye</w:t>
            </w:r>
            <w:r w:rsidR="00D312BD" w:rsidRPr="00496BD5">
              <w:rPr>
                <w:rFonts w:asciiTheme="minorHAnsi" w:eastAsiaTheme="minorEastAsia" w:hAnsiTheme="minorHAnsi" w:cstheme="minorHAnsi"/>
                <w:color w:val="000000"/>
                <w:szCs w:val="22"/>
                <w:lang w:val="fr-CH" w:eastAsia="zh-CN"/>
              </w:rPr>
              <w:t>区</w:t>
            </w:r>
            <w:bookmarkEnd w:id="570"/>
          </w:p>
        </w:tc>
        <w:tc>
          <w:tcPr>
            <w:tcW w:w="2835" w:type="dxa"/>
            <w:tcBorders>
              <w:top w:val="single" w:sz="4" w:space="0" w:color="auto"/>
              <w:left w:val="nil"/>
              <w:bottom w:val="single" w:sz="4" w:space="0" w:color="auto"/>
              <w:right w:val="single" w:sz="4" w:space="0" w:color="auto"/>
            </w:tcBorders>
          </w:tcPr>
          <w:p w14:paraId="38DF932A"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71" w:name="lt_pId526"/>
            <w:r w:rsidRPr="00496BD5">
              <w:rPr>
                <w:rFonts w:asciiTheme="minorHAnsi" w:eastAsia="Calibri" w:hAnsiTheme="minorHAnsi" w:cstheme="minorHAnsi"/>
                <w:color w:val="000000"/>
                <w:szCs w:val="22"/>
                <w:lang w:val="fr-CH"/>
              </w:rPr>
              <w:t>49X XXXX</w:t>
            </w:r>
            <w:bookmarkEnd w:id="571"/>
          </w:p>
        </w:tc>
        <w:tc>
          <w:tcPr>
            <w:tcW w:w="2126" w:type="dxa"/>
            <w:tcBorders>
              <w:top w:val="single" w:sz="4" w:space="0" w:color="auto"/>
              <w:left w:val="nil"/>
              <w:bottom w:val="single" w:sz="4" w:space="0" w:color="auto"/>
              <w:right w:val="single" w:sz="4" w:space="0" w:color="auto"/>
            </w:tcBorders>
          </w:tcPr>
          <w:p w14:paraId="741D79BD"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3</w:t>
            </w:r>
          </w:p>
        </w:tc>
      </w:tr>
      <w:tr w:rsidR="00784C27" w:rsidRPr="000E1F14" w14:paraId="5B054C46"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BB9AA5D" w14:textId="7F9EB63A"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72" w:name="lt_pId528"/>
            <w:r w:rsidRPr="00496BD5">
              <w:rPr>
                <w:rFonts w:asciiTheme="minorHAnsi" w:eastAsiaTheme="minorEastAsia" w:hAnsiTheme="minorHAnsi" w:cstheme="minorHAnsi"/>
                <w:color w:val="000000"/>
                <w:szCs w:val="22"/>
                <w:lang w:val="fr-CH"/>
              </w:rPr>
              <w:t>Ramotswa/Lobatse</w:t>
            </w:r>
            <w:r w:rsidR="00D312BD" w:rsidRPr="00496BD5">
              <w:rPr>
                <w:rFonts w:asciiTheme="minorHAnsi" w:eastAsiaTheme="minorEastAsia" w:hAnsiTheme="minorHAnsi" w:cstheme="minorHAnsi"/>
                <w:color w:val="000000"/>
                <w:szCs w:val="22"/>
                <w:lang w:val="fr-CH" w:eastAsia="zh-CN"/>
              </w:rPr>
              <w:t>区</w:t>
            </w:r>
            <w:bookmarkEnd w:id="572"/>
          </w:p>
        </w:tc>
        <w:tc>
          <w:tcPr>
            <w:tcW w:w="2835" w:type="dxa"/>
            <w:tcBorders>
              <w:top w:val="single" w:sz="4" w:space="0" w:color="auto"/>
              <w:left w:val="nil"/>
              <w:bottom w:val="single" w:sz="4" w:space="0" w:color="auto"/>
              <w:right w:val="single" w:sz="4" w:space="0" w:color="auto"/>
            </w:tcBorders>
          </w:tcPr>
          <w:p w14:paraId="2CC99E48"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73" w:name="lt_pId529"/>
            <w:r w:rsidRPr="00496BD5">
              <w:rPr>
                <w:rFonts w:asciiTheme="minorHAnsi" w:eastAsia="Calibri" w:hAnsiTheme="minorHAnsi" w:cstheme="minorHAnsi"/>
                <w:color w:val="000000"/>
                <w:szCs w:val="22"/>
                <w:lang w:val="fr-CH"/>
              </w:rPr>
              <w:t>53X XXXX</w:t>
            </w:r>
            <w:bookmarkEnd w:id="573"/>
          </w:p>
        </w:tc>
        <w:tc>
          <w:tcPr>
            <w:tcW w:w="2126" w:type="dxa"/>
            <w:tcBorders>
              <w:top w:val="single" w:sz="4" w:space="0" w:color="auto"/>
              <w:left w:val="nil"/>
              <w:bottom w:val="single" w:sz="4" w:space="0" w:color="auto"/>
              <w:right w:val="single" w:sz="4" w:space="0" w:color="auto"/>
            </w:tcBorders>
          </w:tcPr>
          <w:p w14:paraId="4DCA0A98"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2</w:t>
            </w:r>
          </w:p>
        </w:tc>
      </w:tr>
      <w:tr w:rsidR="00784C27" w:rsidRPr="000E1F14" w14:paraId="0E429169"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54BF836" w14:textId="536B0254"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74" w:name="lt_pId531"/>
            <w:r w:rsidRPr="00496BD5">
              <w:rPr>
                <w:rFonts w:asciiTheme="minorHAnsi" w:eastAsiaTheme="minorEastAsia" w:hAnsiTheme="minorHAnsi" w:cstheme="minorHAnsi"/>
                <w:color w:val="000000"/>
                <w:szCs w:val="22"/>
                <w:lang w:val="fr-CH"/>
              </w:rPr>
              <w:t>Barolong/Ngwaketse</w:t>
            </w:r>
            <w:r w:rsidR="00D312BD" w:rsidRPr="00496BD5">
              <w:rPr>
                <w:rFonts w:asciiTheme="minorHAnsi" w:eastAsiaTheme="minorEastAsia" w:hAnsiTheme="minorHAnsi" w:cstheme="minorHAnsi"/>
                <w:color w:val="000000"/>
                <w:szCs w:val="22"/>
                <w:lang w:val="fr-CH" w:eastAsia="zh-CN"/>
              </w:rPr>
              <w:t>区</w:t>
            </w:r>
            <w:bookmarkEnd w:id="574"/>
          </w:p>
        </w:tc>
        <w:tc>
          <w:tcPr>
            <w:tcW w:w="2835" w:type="dxa"/>
            <w:tcBorders>
              <w:top w:val="single" w:sz="4" w:space="0" w:color="auto"/>
              <w:left w:val="nil"/>
              <w:bottom w:val="single" w:sz="4" w:space="0" w:color="auto"/>
              <w:right w:val="single" w:sz="4" w:space="0" w:color="auto"/>
            </w:tcBorders>
          </w:tcPr>
          <w:p w14:paraId="7E7E2733"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75" w:name="lt_pId532"/>
            <w:r w:rsidRPr="00496BD5">
              <w:rPr>
                <w:rFonts w:asciiTheme="minorHAnsi" w:eastAsia="Calibri" w:hAnsiTheme="minorHAnsi" w:cstheme="minorHAnsi"/>
                <w:color w:val="000000"/>
                <w:szCs w:val="22"/>
                <w:lang w:val="fr-CH"/>
              </w:rPr>
              <w:t>54X XXXX</w:t>
            </w:r>
            <w:bookmarkEnd w:id="575"/>
          </w:p>
        </w:tc>
        <w:tc>
          <w:tcPr>
            <w:tcW w:w="2126" w:type="dxa"/>
            <w:tcBorders>
              <w:top w:val="single" w:sz="4" w:space="0" w:color="auto"/>
              <w:left w:val="nil"/>
              <w:bottom w:val="single" w:sz="4" w:space="0" w:color="auto"/>
              <w:right w:val="single" w:sz="4" w:space="0" w:color="auto"/>
            </w:tcBorders>
          </w:tcPr>
          <w:p w14:paraId="48B2CBD5"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2</w:t>
            </w:r>
          </w:p>
        </w:tc>
      </w:tr>
      <w:tr w:rsidR="00784C27" w:rsidRPr="000E1F14" w14:paraId="7968D95B" w14:textId="77777777" w:rsidTr="00A860D5">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AD11341" w14:textId="18833B95"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76" w:name="lt_pId534"/>
            <w:r w:rsidRPr="00496BD5">
              <w:rPr>
                <w:rFonts w:asciiTheme="minorHAnsi" w:eastAsiaTheme="minorEastAsia" w:hAnsiTheme="minorHAnsi" w:cstheme="minorHAnsi"/>
                <w:color w:val="000000"/>
                <w:szCs w:val="22"/>
                <w:lang w:val="fr-CH"/>
              </w:rPr>
              <w:t>Mochudi</w:t>
            </w:r>
            <w:r w:rsidR="00D312BD" w:rsidRPr="00496BD5">
              <w:rPr>
                <w:rFonts w:asciiTheme="minorHAnsi" w:eastAsiaTheme="minorEastAsia" w:hAnsiTheme="minorHAnsi" w:cstheme="minorHAnsi"/>
                <w:color w:val="000000"/>
                <w:szCs w:val="22"/>
                <w:lang w:val="fr-CH" w:eastAsia="zh-CN"/>
              </w:rPr>
              <w:t>区</w:t>
            </w:r>
            <w:bookmarkEnd w:id="576"/>
          </w:p>
        </w:tc>
        <w:tc>
          <w:tcPr>
            <w:tcW w:w="2835" w:type="dxa"/>
            <w:tcBorders>
              <w:top w:val="single" w:sz="4" w:space="0" w:color="auto"/>
              <w:left w:val="nil"/>
              <w:bottom w:val="single" w:sz="4" w:space="0" w:color="auto"/>
              <w:right w:val="single" w:sz="4" w:space="0" w:color="auto"/>
            </w:tcBorders>
          </w:tcPr>
          <w:p w14:paraId="31DC819A"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77" w:name="lt_pId535"/>
            <w:r w:rsidRPr="00496BD5">
              <w:rPr>
                <w:rFonts w:asciiTheme="minorHAnsi" w:eastAsia="Calibri" w:hAnsiTheme="minorHAnsi" w:cstheme="minorHAnsi"/>
                <w:color w:val="000000"/>
                <w:szCs w:val="22"/>
                <w:lang w:val="fr-CH"/>
              </w:rPr>
              <w:t>57X XXXX</w:t>
            </w:r>
            <w:bookmarkEnd w:id="577"/>
          </w:p>
        </w:tc>
        <w:tc>
          <w:tcPr>
            <w:tcW w:w="2126" w:type="dxa"/>
            <w:tcBorders>
              <w:top w:val="single" w:sz="4" w:space="0" w:color="auto"/>
              <w:left w:val="nil"/>
              <w:bottom w:val="single" w:sz="4" w:space="0" w:color="auto"/>
              <w:right w:val="single" w:sz="4" w:space="0" w:color="auto"/>
            </w:tcBorders>
          </w:tcPr>
          <w:p w14:paraId="7364B461"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2</w:t>
            </w:r>
          </w:p>
        </w:tc>
      </w:tr>
      <w:tr w:rsidR="00784C27" w:rsidRPr="000E1F14" w14:paraId="7657E227"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6677C75" w14:textId="5EA320B4"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78" w:name="lt_pId537"/>
            <w:r w:rsidRPr="00496BD5">
              <w:rPr>
                <w:rFonts w:asciiTheme="minorHAnsi" w:eastAsiaTheme="minorEastAsia" w:hAnsiTheme="minorHAnsi" w:cstheme="minorHAnsi"/>
                <w:color w:val="000000"/>
                <w:szCs w:val="22"/>
                <w:lang w:val="fr-CH"/>
              </w:rPr>
              <w:t>Jwaneng</w:t>
            </w:r>
            <w:r w:rsidR="00D312BD" w:rsidRPr="00496BD5">
              <w:rPr>
                <w:rFonts w:asciiTheme="minorHAnsi" w:eastAsiaTheme="minorEastAsia" w:hAnsiTheme="minorHAnsi" w:cstheme="minorHAnsi"/>
                <w:color w:val="000000"/>
                <w:szCs w:val="22"/>
                <w:lang w:val="fr-CH" w:eastAsia="zh-CN"/>
              </w:rPr>
              <w:t>区</w:t>
            </w:r>
            <w:bookmarkEnd w:id="578"/>
          </w:p>
        </w:tc>
        <w:tc>
          <w:tcPr>
            <w:tcW w:w="2835" w:type="dxa"/>
            <w:tcBorders>
              <w:top w:val="single" w:sz="4" w:space="0" w:color="auto"/>
              <w:left w:val="nil"/>
              <w:bottom w:val="single" w:sz="4" w:space="0" w:color="auto"/>
              <w:right w:val="single" w:sz="4" w:space="0" w:color="auto"/>
            </w:tcBorders>
          </w:tcPr>
          <w:p w14:paraId="0B1E6CD9"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79" w:name="lt_pId538"/>
            <w:r w:rsidRPr="00496BD5">
              <w:rPr>
                <w:rFonts w:asciiTheme="minorHAnsi" w:eastAsia="Calibri" w:hAnsiTheme="minorHAnsi" w:cstheme="minorHAnsi"/>
                <w:color w:val="000000"/>
                <w:szCs w:val="22"/>
                <w:lang w:val="fr-CH"/>
              </w:rPr>
              <w:t>58X XXXX</w:t>
            </w:r>
            <w:bookmarkEnd w:id="579"/>
          </w:p>
        </w:tc>
        <w:tc>
          <w:tcPr>
            <w:tcW w:w="2126" w:type="dxa"/>
            <w:tcBorders>
              <w:top w:val="single" w:sz="4" w:space="0" w:color="auto"/>
              <w:left w:val="nil"/>
              <w:bottom w:val="single" w:sz="4" w:space="0" w:color="auto"/>
              <w:right w:val="single" w:sz="4" w:space="0" w:color="auto"/>
            </w:tcBorders>
          </w:tcPr>
          <w:p w14:paraId="29427A3B"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2</w:t>
            </w:r>
          </w:p>
        </w:tc>
      </w:tr>
      <w:tr w:rsidR="00784C27" w:rsidRPr="000E1F14" w14:paraId="518C4BC0"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48BDF44" w14:textId="647F5069"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80" w:name="lt_pId540"/>
            <w:r w:rsidRPr="00496BD5">
              <w:rPr>
                <w:rFonts w:asciiTheme="minorHAnsi" w:eastAsiaTheme="minorEastAsia" w:hAnsiTheme="minorHAnsi" w:cstheme="minorHAnsi"/>
                <w:color w:val="000000"/>
                <w:szCs w:val="22"/>
                <w:lang w:val="fr-CH"/>
              </w:rPr>
              <w:t>Molepolole</w:t>
            </w:r>
            <w:r w:rsidR="00D312BD" w:rsidRPr="00496BD5">
              <w:rPr>
                <w:rFonts w:asciiTheme="minorHAnsi" w:eastAsiaTheme="minorEastAsia" w:hAnsiTheme="minorHAnsi" w:cstheme="minorHAnsi"/>
                <w:color w:val="000000"/>
                <w:szCs w:val="22"/>
                <w:lang w:val="fr-CH" w:eastAsia="zh-CN"/>
              </w:rPr>
              <w:t>区</w:t>
            </w:r>
            <w:bookmarkEnd w:id="580"/>
          </w:p>
        </w:tc>
        <w:tc>
          <w:tcPr>
            <w:tcW w:w="2835" w:type="dxa"/>
            <w:tcBorders>
              <w:top w:val="single" w:sz="4" w:space="0" w:color="auto"/>
              <w:left w:val="nil"/>
              <w:bottom w:val="single" w:sz="4" w:space="0" w:color="auto"/>
              <w:right w:val="single" w:sz="4" w:space="0" w:color="auto"/>
            </w:tcBorders>
          </w:tcPr>
          <w:p w14:paraId="2500F92A"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81" w:name="lt_pId541"/>
            <w:r w:rsidRPr="00496BD5">
              <w:rPr>
                <w:rFonts w:asciiTheme="minorHAnsi" w:eastAsia="Calibri" w:hAnsiTheme="minorHAnsi" w:cstheme="minorHAnsi"/>
                <w:color w:val="000000"/>
                <w:szCs w:val="22"/>
                <w:lang w:val="fr-CH"/>
              </w:rPr>
              <w:t>59X XXXX</w:t>
            </w:r>
            <w:bookmarkEnd w:id="581"/>
          </w:p>
        </w:tc>
        <w:tc>
          <w:tcPr>
            <w:tcW w:w="2126" w:type="dxa"/>
            <w:tcBorders>
              <w:top w:val="single" w:sz="4" w:space="0" w:color="auto"/>
              <w:left w:val="nil"/>
              <w:bottom w:val="single" w:sz="4" w:space="0" w:color="auto"/>
              <w:right w:val="single" w:sz="4" w:space="0" w:color="auto"/>
            </w:tcBorders>
          </w:tcPr>
          <w:p w14:paraId="31638259"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2</w:t>
            </w:r>
          </w:p>
        </w:tc>
      </w:tr>
      <w:tr w:rsidR="00784C27" w:rsidRPr="000E1F14" w14:paraId="2B1920CF"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E42E02A" w14:textId="19769363"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82" w:name="lt_pId543"/>
            <w:r w:rsidRPr="00496BD5">
              <w:rPr>
                <w:rFonts w:asciiTheme="minorHAnsi" w:eastAsiaTheme="minorEastAsia" w:hAnsiTheme="minorHAnsi" w:cstheme="minorHAnsi"/>
                <w:color w:val="000000"/>
                <w:szCs w:val="22"/>
                <w:lang w:val="fr-CH"/>
              </w:rPr>
              <w:t>Kasane</w:t>
            </w:r>
            <w:r w:rsidR="00D312BD" w:rsidRPr="00496BD5">
              <w:rPr>
                <w:rFonts w:asciiTheme="minorHAnsi" w:eastAsiaTheme="minorEastAsia" w:hAnsiTheme="minorHAnsi" w:cstheme="minorHAnsi"/>
                <w:color w:val="000000"/>
                <w:szCs w:val="22"/>
                <w:lang w:val="fr-CH" w:eastAsia="zh-CN"/>
              </w:rPr>
              <w:t>区</w:t>
            </w:r>
            <w:bookmarkEnd w:id="582"/>
          </w:p>
        </w:tc>
        <w:tc>
          <w:tcPr>
            <w:tcW w:w="2835" w:type="dxa"/>
            <w:tcBorders>
              <w:top w:val="single" w:sz="4" w:space="0" w:color="auto"/>
              <w:left w:val="nil"/>
              <w:bottom w:val="single" w:sz="4" w:space="0" w:color="auto"/>
              <w:right w:val="single" w:sz="4" w:space="0" w:color="auto"/>
            </w:tcBorders>
          </w:tcPr>
          <w:p w14:paraId="369E75D0"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83" w:name="lt_pId544"/>
            <w:r w:rsidRPr="00496BD5">
              <w:rPr>
                <w:rFonts w:asciiTheme="minorHAnsi" w:eastAsia="Calibri" w:hAnsiTheme="minorHAnsi" w:cstheme="minorHAnsi"/>
                <w:color w:val="000000"/>
                <w:szCs w:val="22"/>
                <w:lang w:val="fr-CH"/>
              </w:rPr>
              <w:t>62X XXXX</w:t>
            </w:r>
            <w:bookmarkEnd w:id="583"/>
          </w:p>
        </w:tc>
        <w:tc>
          <w:tcPr>
            <w:tcW w:w="2126" w:type="dxa"/>
            <w:tcBorders>
              <w:top w:val="single" w:sz="4" w:space="0" w:color="auto"/>
              <w:left w:val="nil"/>
              <w:bottom w:val="single" w:sz="4" w:space="0" w:color="auto"/>
              <w:right w:val="single" w:sz="4" w:space="0" w:color="auto"/>
            </w:tcBorders>
          </w:tcPr>
          <w:p w14:paraId="781A7C22"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5</w:t>
            </w:r>
          </w:p>
        </w:tc>
      </w:tr>
      <w:tr w:rsidR="00784C27" w:rsidRPr="000E1F14" w14:paraId="4E328861" w14:textId="77777777" w:rsidTr="00A860D5">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E0C73CC" w14:textId="420C3148"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84" w:name="lt_pId546"/>
            <w:r w:rsidRPr="00496BD5">
              <w:rPr>
                <w:rFonts w:asciiTheme="minorHAnsi" w:eastAsiaTheme="minorEastAsia" w:hAnsiTheme="minorHAnsi" w:cstheme="minorHAnsi"/>
                <w:color w:val="000000"/>
                <w:szCs w:val="22"/>
                <w:lang w:val="fr-CH"/>
              </w:rPr>
              <w:t>Ghanzi/Kgalagadi</w:t>
            </w:r>
            <w:r w:rsidR="00D312BD" w:rsidRPr="00496BD5">
              <w:rPr>
                <w:rFonts w:asciiTheme="minorHAnsi" w:eastAsiaTheme="minorEastAsia" w:hAnsiTheme="minorHAnsi" w:cstheme="minorHAnsi"/>
                <w:color w:val="000000"/>
                <w:szCs w:val="22"/>
                <w:lang w:val="fr-CH" w:eastAsia="zh-CN"/>
              </w:rPr>
              <w:t>区</w:t>
            </w:r>
            <w:bookmarkEnd w:id="584"/>
          </w:p>
        </w:tc>
        <w:tc>
          <w:tcPr>
            <w:tcW w:w="2835" w:type="dxa"/>
            <w:tcBorders>
              <w:top w:val="single" w:sz="4" w:space="0" w:color="auto"/>
              <w:left w:val="nil"/>
              <w:bottom w:val="single" w:sz="4" w:space="0" w:color="auto"/>
              <w:right w:val="single" w:sz="4" w:space="0" w:color="auto"/>
            </w:tcBorders>
          </w:tcPr>
          <w:p w14:paraId="3EC347B4"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85" w:name="lt_pId547"/>
            <w:r w:rsidRPr="00496BD5">
              <w:rPr>
                <w:rFonts w:asciiTheme="minorHAnsi" w:eastAsia="Calibri" w:hAnsiTheme="minorHAnsi" w:cstheme="minorHAnsi"/>
                <w:color w:val="000000"/>
                <w:szCs w:val="22"/>
                <w:lang w:val="fr-CH"/>
              </w:rPr>
              <w:t>65X XXXX</w:t>
            </w:r>
            <w:bookmarkEnd w:id="585"/>
          </w:p>
        </w:tc>
        <w:tc>
          <w:tcPr>
            <w:tcW w:w="2126" w:type="dxa"/>
            <w:tcBorders>
              <w:top w:val="single" w:sz="4" w:space="0" w:color="auto"/>
              <w:left w:val="nil"/>
              <w:bottom w:val="single" w:sz="4" w:space="0" w:color="auto"/>
              <w:right w:val="single" w:sz="4" w:space="0" w:color="auto"/>
            </w:tcBorders>
          </w:tcPr>
          <w:p w14:paraId="64A2A220"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5</w:t>
            </w:r>
          </w:p>
        </w:tc>
      </w:tr>
      <w:tr w:rsidR="00784C27" w:rsidRPr="000E1F14" w14:paraId="2FFB5CC3" w14:textId="77777777" w:rsidTr="00A860D5">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3A6DA84" w14:textId="73665A44"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86" w:name="lt_pId549"/>
            <w:r w:rsidRPr="00496BD5">
              <w:rPr>
                <w:rFonts w:asciiTheme="minorHAnsi" w:eastAsiaTheme="minorEastAsia" w:hAnsiTheme="minorHAnsi" w:cstheme="minorHAnsi"/>
                <w:color w:val="000000"/>
                <w:szCs w:val="22"/>
                <w:lang w:val="fr-CH"/>
              </w:rPr>
              <w:t>Maun</w:t>
            </w:r>
            <w:r w:rsidR="00D312BD" w:rsidRPr="00496BD5">
              <w:rPr>
                <w:rFonts w:asciiTheme="minorHAnsi" w:eastAsiaTheme="minorEastAsia" w:hAnsiTheme="minorHAnsi" w:cstheme="minorHAnsi"/>
                <w:color w:val="000000"/>
                <w:szCs w:val="22"/>
                <w:lang w:val="fr-CH" w:eastAsia="zh-CN"/>
              </w:rPr>
              <w:t>区</w:t>
            </w:r>
            <w:bookmarkEnd w:id="586"/>
          </w:p>
        </w:tc>
        <w:tc>
          <w:tcPr>
            <w:tcW w:w="2835" w:type="dxa"/>
            <w:tcBorders>
              <w:top w:val="single" w:sz="4" w:space="0" w:color="auto"/>
              <w:left w:val="nil"/>
              <w:bottom w:val="single" w:sz="4" w:space="0" w:color="auto"/>
              <w:right w:val="single" w:sz="4" w:space="0" w:color="auto"/>
            </w:tcBorders>
          </w:tcPr>
          <w:p w14:paraId="3319B54C" w14:textId="77777777" w:rsidR="00784C27" w:rsidRPr="00496BD5"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587" w:name="lt_pId550"/>
            <w:r w:rsidRPr="00496BD5">
              <w:rPr>
                <w:rFonts w:asciiTheme="minorHAnsi" w:eastAsia="Calibri" w:hAnsiTheme="minorHAnsi" w:cstheme="minorHAnsi"/>
                <w:color w:val="000000"/>
                <w:szCs w:val="22"/>
                <w:lang w:val="fr-CH"/>
              </w:rPr>
              <w:t>68X XXXX</w:t>
            </w:r>
            <w:bookmarkEnd w:id="587"/>
          </w:p>
        </w:tc>
        <w:tc>
          <w:tcPr>
            <w:tcW w:w="2126" w:type="dxa"/>
            <w:tcBorders>
              <w:top w:val="single" w:sz="4" w:space="0" w:color="auto"/>
              <w:left w:val="nil"/>
              <w:bottom w:val="single" w:sz="4" w:space="0" w:color="auto"/>
              <w:right w:val="single" w:sz="4" w:space="0" w:color="auto"/>
            </w:tcBorders>
          </w:tcPr>
          <w:p w14:paraId="7C4CF90D" w14:textId="77777777" w:rsidR="00784C27" w:rsidRPr="00496BD5" w:rsidRDefault="00784C27" w:rsidP="00784C27">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496BD5">
              <w:rPr>
                <w:rFonts w:asciiTheme="minorHAnsi" w:eastAsia="Calibri" w:hAnsiTheme="minorHAnsi" w:cstheme="minorHAnsi"/>
                <w:color w:val="000000"/>
                <w:szCs w:val="22"/>
                <w:lang w:val="fr-CH"/>
              </w:rPr>
              <w:t>5</w:t>
            </w:r>
          </w:p>
        </w:tc>
      </w:tr>
    </w:tbl>
    <w:p w14:paraId="19D03CFE" w14:textId="70E65556" w:rsidR="00784C27" w:rsidRPr="000E1F14" w:rsidRDefault="00784C27" w:rsidP="00DD5120">
      <w:pPr>
        <w:pStyle w:val="enumlev1"/>
        <w:rPr>
          <w:rFonts w:eastAsia="Calibri" w:cstheme="minorHAnsi"/>
          <w:sz w:val="22"/>
          <w:szCs w:val="22"/>
          <w:lang w:val="fr-CH" w:eastAsia="zh-CN"/>
        </w:rPr>
      </w:pPr>
      <w:bookmarkStart w:id="588" w:name="_Toc62801501"/>
      <w:r w:rsidRPr="00DD5120">
        <w:rPr>
          <w:rFonts w:ascii="Calibri" w:hAnsi="Calibri"/>
          <w:bCs/>
          <w:lang w:eastAsia="zh-CN"/>
        </w:rPr>
        <w:t>4.4</w:t>
      </w:r>
      <w:r w:rsidRPr="00DD5120">
        <w:rPr>
          <w:rFonts w:ascii="Calibri" w:hAnsi="Calibri"/>
          <w:bCs/>
          <w:lang w:eastAsia="zh-CN"/>
        </w:rPr>
        <w:tab/>
      </w:r>
      <w:bookmarkStart w:id="589" w:name="lt_pId553"/>
      <w:r w:rsidRPr="00496BD5">
        <w:rPr>
          <w:rFonts w:ascii="Calibri" w:hAnsi="Calibri"/>
          <w:b/>
          <w:bCs/>
          <w:lang w:eastAsia="zh-CN"/>
        </w:rPr>
        <w:t>VOIP</w:t>
      </w:r>
      <w:bookmarkEnd w:id="589"/>
      <w:r w:rsidR="00D312BD" w:rsidRPr="00496BD5">
        <w:rPr>
          <w:rFonts w:ascii="Calibri" w:hAnsi="Calibri"/>
          <w:b/>
          <w:bCs/>
          <w:lang w:eastAsia="zh-CN"/>
        </w:rPr>
        <w:t>号码</w:t>
      </w:r>
    </w:p>
    <w:p w14:paraId="64C090CC" w14:textId="30C5429F" w:rsidR="00784C27" w:rsidRPr="00DD5120"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4.4.1</w:t>
      </w:r>
      <w:r w:rsidRPr="00DD5120">
        <w:rPr>
          <w:rFonts w:ascii="Calibri" w:hAnsi="Calibri"/>
          <w:bCs/>
          <w:noProof/>
          <w:sz w:val="20"/>
          <w:lang w:val="en-GB" w:eastAsia="zh-CN"/>
        </w:rPr>
        <w:tab/>
      </w:r>
      <w:bookmarkStart w:id="590" w:name="lt_pId555"/>
      <w:r w:rsidRPr="00496BD5">
        <w:rPr>
          <w:rFonts w:ascii="Calibri" w:hAnsi="Calibri"/>
          <w:b/>
          <w:bCs/>
          <w:noProof/>
          <w:sz w:val="20"/>
          <w:lang w:val="en-GB" w:eastAsia="zh-CN"/>
        </w:rPr>
        <w:t>7</w:t>
      </w:r>
      <w:bookmarkEnd w:id="590"/>
      <w:r w:rsidR="00D312BD" w:rsidRPr="00496BD5">
        <w:rPr>
          <w:rFonts w:ascii="Calibri" w:hAnsi="Calibri" w:hint="eastAsia"/>
          <w:b/>
          <w:bCs/>
          <w:noProof/>
          <w:sz w:val="20"/>
          <w:lang w:val="en-GB" w:eastAsia="zh-CN"/>
        </w:rPr>
        <w:t>级</w:t>
      </w:r>
    </w:p>
    <w:p w14:paraId="233FF518" w14:textId="5F6D09F0" w:rsidR="00784C27" w:rsidRPr="00142104" w:rsidRDefault="00784C27" w:rsidP="00496BD5">
      <w:pPr>
        <w:pStyle w:val="enumlev2"/>
        <w:ind w:left="1134" w:hanging="141"/>
        <w:rPr>
          <w:rFonts w:asciiTheme="minorHAnsi" w:eastAsiaTheme="minorEastAsia" w:hAnsiTheme="minorHAnsi" w:cstheme="minorHAnsi"/>
          <w:b/>
          <w:bCs/>
          <w:sz w:val="22"/>
          <w:szCs w:val="22"/>
          <w:lang w:val="en-US" w:eastAsia="zh-CN"/>
        </w:rPr>
      </w:pPr>
      <w:r w:rsidRPr="00DD5120">
        <w:rPr>
          <w:rFonts w:ascii="Calibri" w:hAnsi="Calibri"/>
          <w:bCs/>
          <w:noProof/>
          <w:sz w:val="20"/>
          <w:lang w:val="en-GB" w:eastAsia="zh-CN"/>
        </w:rPr>
        <w:tab/>
      </w:r>
      <w:bookmarkStart w:id="591" w:name="lt_pId556"/>
      <w:r w:rsidRPr="00DD5120">
        <w:rPr>
          <w:rFonts w:ascii="Calibri" w:hAnsi="Calibri"/>
          <w:bCs/>
          <w:noProof/>
          <w:sz w:val="20"/>
          <w:lang w:val="en-GB" w:eastAsia="zh-CN"/>
        </w:rPr>
        <w:t>7</w:t>
      </w:r>
      <w:r w:rsidR="00D312BD" w:rsidRPr="00DD5120">
        <w:rPr>
          <w:rFonts w:ascii="Calibri" w:hAnsi="Calibri"/>
          <w:bCs/>
          <w:noProof/>
          <w:sz w:val="20"/>
          <w:lang w:val="en-GB" w:eastAsia="zh-CN"/>
        </w:rPr>
        <w:t>级的</w:t>
      </w:r>
      <w:r w:rsidRPr="00DD5120">
        <w:rPr>
          <w:rFonts w:ascii="Calibri" w:hAnsi="Calibri"/>
          <w:bCs/>
          <w:noProof/>
          <w:sz w:val="20"/>
          <w:lang w:val="en-GB" w:eastAsia="zh-CN"/>
        </w:rPr>
        <w:t>79 XXX XXX</w:t>
      </w:r>
      <w:r w:rsidR="00D312BD" w:rsidRPr="00DD5120">
        <w:rPr>
          <w:rFonts w:ascii="Calibri" w:hAnsi="Calibri"/>
          <w:bCs/>
          <w:noProof/>
          <w:sz w:val="20"/>
          <w:lang w:val="en-GB" w:eastAsia="zh-CN"/>
        </w:rPr>
        <w:t>范围</w:t>
      </w:r>
      <w:r w:rsidR="00C445BD" w:rsidRPr="00DD5120">
        <w:rPr>
          <w:rFonts w:ascii="Calibri" w:hAnsi="Calibri"/>
          <w:bCs/>
          <w:noProof/>
          <w:sz w:val="20"/>
          <w:lang w:val="en-GB" w:eastAsia="zh-CN"/>
        </w:rPr>
        <w:t>分配</w:t>
      </w:r>
      <w:r w:rsidR="00D312BD" w:rsidRPr="00DD5120">
        <w:rPr>
          <w:rFonts w:ascii="Calibri" w:hAnsi="Calibri"/>
          <w:bCs/>
          <w:noProof/>
          <w:sz w:val="20"/>
          <w:lang w:val="en-GB" w:eastAsia="zh-CN"/>
        </w:rPr>
        <w:t>给</w:t>
      </w:r>
      <w:r w:rsidRPr="00DD5120">
        <w:rPr>
          <w:rFonts w:ascii="Calibri" w:hAnsi="Calibri"/>
          <w:bCs/>
          <w:noProof/>
          <w:sz w:val="20"/>
          <w:lang w:val="en-GB" w:eastAsia="zh-CN"/>
        </w:rPr>
        <w:t>VoIP</w:t>
      </w:r>
      <w:bookmarkEnd w:id="591"/>
      <w:r w:rsidR="00D312BD" w:rsidRPr="00DD5120">
        <w:rPr>
          <w:rFonts w:ascii="Calibri" w:hAnsi="Calibri"/>
          <w:bCs/>
          <w:noProof/>
          <w:sz w:val="20"/>
          <w:lang w:val="en-GB" w:eastAsia="zh-CN"/>
        </w:rPr>
        <w:t>编号服务。</w:t>
      </w:r>
    </w:p>
    <w:p w14:paraId="67AA6D30" w14:textId="067D3C31" w:rsidR="00784C27" w:rsidRPr="00D312BD" w:rsidRDefault="00784C27" w:rsidP="00DD5120">
      <w:pPr>
        <w:pStyle w:val="enumlev1"/>
        <w:rPr>
          <w:rFonts w:asciiTheme="minorEastAsia" w:eastAsiaTheme="minorEastAsia" w:hAnsiTheme="minorEastAsia" w:cs="Calibri"/>
          <w:b/>
          <w:bCs/>
          <w:lang w:val="en-US" w:eastAsia="zh-CN"/>
        </w:rPr>
      </w:pPr>
      <w:r w:rsidRPr="00DD5120">
        <w:rPr>
          <w:rFonts w:ascii="Calibri" w:hAnsi="Calibri"/>
          <w:bCs/>
          <w:lang w:eastAsia="zh-CN"/>
        </w:rPr>
        <w:t>4.5</w:t>
      </w:r>
      <w:r w:rsidRPr="00DD5120">
        <w:rPr>
          <w:rFonts w:ascii="Calibri" w:hAnsi="Calibri"/>
          <w:bCs/>
          <w:lang w:eastAsia="zh-CN"/>
        </w:rPr>
        <w:tab/>
      </w:r>
      <w:r w:rsidR="00D312BD" w:rsidRPr="00496BD5">
        <w:rPr>
          <w:rFonts w:ascii="Calibri" w:hAnsi="Calibri" w:hint="eastAsia"/>
          <w:b/>
          <w:bCs/>
          <w:lang w:eastAsia="zh-CN"/>
        </w:rPr>
        <w:t>移动号码</w:t>
      </w:r>
    </w:p>
    <w:p w14:paraId="102BB19E" w14:textId="596DD3D3" w:rsidR="00784C27" w:rsidRPr="00DD5120"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4.5.1</w:t>
      </w:r>
      <w:r w:rsidRPr="00DD5120">
        <w:rPr>
          <w:rFonts w:ascii="Calibri" w:hAnsi="Calibri"/>
          <w:bCs/>
          <w:noProof/>
          <w:sz w:val="20"/>
          <w:lang w:val="en-GB" w:eastAsia="zh-CN"/>
        </w:rPr>
        <w:tab/>
      </w:r>
      <w:bookmarkStart w:id="592" w:name="lt_pId560"/>
      <w:r w:rsidRPr="00496BD5">
        <w:rPr>
          <w:rFonts w:ascii="Calibri" w:hAnsi="Calibri"/>
          <w:b/>
          <w:bCs/>
          <w:noProof/>
          <w:sz w:val="20"/>
          <w:lang w:val="en-GB" w:eastAsia="zh-CN"/>
        </w:rPr>
        <w:t>7</w:t>
      </w:r>
      <w:r w:rsidR="00D312BD" w:rsidRPr="00496BD5">
        <w:rPr>
          <w:rFonts w:ascii="Calibri" w:hAnsi="Calibri"/>
          <w:b/>
          <w:bCs/>
          <w:noProof/>
          <w:sz w:val="20"/>
          <w:lang w:val="en-GB" w:eastAsia="zh-CN"/>
        </w:rPr>
        <w:t>和</w:t>
      </w:r>
      <w:r w:rsidRPr="00496BD5">
        <w:rPr>
          <w:rFonts w:ascii="Calibri" w:hAnsi="Calibri"/>
          <w:b/>
          <w:bCs/>
          <w:noProof/>
          <w:sz w:val="20"/>
          <w:lang w:val="en-GB" w:eastAsia="zh-CN"/>
        </w:rPr>
        <w:t>8</w:t>
      </w:r>
      <w:bookmarkEnd w:id="592"/>
      <w:r w:rsidR="00D312BD" w:rsidRPr="00496BD5">
        <w:rPr>
          <w:rFonts w:ascii="Calibri" w:hAnsi="Calibri"/>
          <w:b/>
          <w:bCs/>
          <w:noProof/>
          <w:sz w:val="20"/>
          <w:lang w:val="en-GB" w:eastAsia="zh-CN"/>
        </w:rPr>
        <w:t>级</w:t>
      </w:r>
    </w:p>
    <w:bookmarkEnd w:id="588"/>
    <w:p w14:paraId="7749B271" w14:textId="234B36D1" w:rsidR="00784C27" w:rsidRPr="00142104" w:rsidRDefault="00784C27" w:rsidP="00496BD5">
      <w:pPr>
        <w:pStyle w:val="enumlev2"/>
        <w:ind w:left="1134" w:hanging="283"/>
        <w:rPr>
          <w:rFonts w:eastAsia="Calibri" w:cs="Calibri"/>
          <w:sz w:val="22"/>
          <w:szCs w:val="22"/>
          <w:lang w:val="en-US" w:eastAsia="zh-CN"/>
        </w:rPr>
      </w:pPr>
      <w:r w:rsidRPr="00DD5120">
        <w:rPr>
          <w:rFonts w:ascii="Calibri" w:hAnsi="Calibri"/>
          <w:bCs/>
          <w:noProof/>
          <w:sz w:val="20"/>
          <w:lang w:val="en-GB" w:eastAsia="zh-CN"/>
        </w:rPr>
        <w:tab/>
      </w:r>
      <w:bookmarkStart w:id="593" w:name="lt_pId561"/>
      <w:r w:rsidRPr="00DD5120">
        <w:rPr>
          <w:rFonts w:ascii="Calibri" w:hAnsi="Calibri"/>
          <w:bCs/>
          <w:noProof/>
          <w:sz w:val="20"/>
          <w:lang w:val="en-GB" w:eastAsia="zh-CN"/>
        </w:rPr>
        <w:t>7</w:t>
      </w:r>
      <w:r w:rsidR="00200136" w:rsidRPr="00DD5120">
        <w:rPr>
          <w:rFonts w:ascii="Calibri" w:hAnsi="Calibri" w:hint="eastAsia"/>
          <w:bCs/>
          <w:noProof/>
          <w:sz w:val="20"/>
          <w:lang w:val="en-GB" w:eastAsia="zh-CN"/>
        </w:rPr>
        <w:t>级和部分</w:t>
      </w:r>
      <w:r w:rsidR="00200136" w:rsidRPr="00DD5120">
        <w:rPr>
          <w:rFonts w:ascii="Calibri" w:hAnsi="Calibri" w:hint="eastAsia"/>
          <w:bCs/>
          <w:noProof/>
          <w:sz w:val="20"/>
          <w:lang w:val="en-GB" w:eastAsia="zh-CN"/>
        </w:rPr>
        <w:t>8</w:t>
      </w:r>
      <w:r w:rsidR="00200136" w:rsidRPr="00DD5120">
        <w:rPr>
          <w:rFonts w:ascii="Calibri" w:hAnsi="Calibri" w:hint="eastAsia"/>
          <w:bCs/>
          <w:noProof/>
          <w:sz w:val="20"/>
          <w:lang w:val="en-GB" w:eastAsia="zh-CN"/>
        </w:rPr>
        <w:t>级是</w:t>
      </w:r>
      <w:r w:rsidR="00200136" w:rsidRPr="00DD5120">
        <w:rPr>
          <w:rFonts w:ascii="Calibri" w:hAnsi="Calibri" w:hint="eastAsia"/>
          <w:bCs/>
          <w:noProof/>
          <w:sz w:val="20"/>
          <w:lang w:val="en-GB" w:eastAsia="zh-CN"/>
        </w:rPr>
        <w:t>8</w:t>
      </w:r>
      <w:r w:rsidR="00200136" w:rsidRPr="00DD5120">
        <w:rPr>
          <w:rFonts w:ascii="Calibri" w:hAnsi="Calibri" w:hint="eastAsia"/>
          <w:bCs/>
          <w:noProof/>
          <w:sz w:val="20"/>
          <w:lang w:val="en-GB" w:eastAsia="zh-CN"/>
        </w:rPr>
        <w:t>位长移动号码，范围分别是：</w:t>
      </w:r>
      <w:bookmarkStart w:id="594" w:name="lt_pId562"/>
      <w:bookmarkEnd w:id="593"/>
      <w:r w:rsidRPr="00DD5120">
        <w:rPr>
          <w:rFonts w:ascii="Calibri" w:hAnsi="Calibri"/>
          <w:bCs/>
          <w:noProof/>
          <w:sz w:val="20"/>
          <w:lang w:val="en-GB" w:eastAsia="zh-CN"/>
        </w:rPr>
        <w:t>71 XXX XXX</w:t>
      </w:r>
      <w:r w:rsidR="00200136" w:rsidRPr="00DD5120">
        <w:rPr>
          <w:rFonts w:ascii="Calibri" w:hAnsi="Calibri" w:hint="eastAsia"/>
          <w:bCs/>
          <w:noProof/>
          <w:sz w:val="20"/>
          <w:lang w:val="en-GB" w:eastAsia="zh-CN"/>
        </w:rPr>
        <w:t>至</w:t>
      </w:r>
      <w:r w:rsidRPr="00DD5120">
        <w:rPr>
          <w:rFonts w:ascii="Calibri" w:hAnsi="Calibri"/>
          <w:bCs/>
          <w:noProof/>
          <w:sz w:val="20"/>
          <w:lang w:val="en-GB" w:eastAsia="zh-CN"/>
        </w:rPr>
        <w:t>78 XXX XXX</w:t>
      </w:r>
      <w:bookmarkStart w:id="595" w:name="lt_pId563"/>
      <w:bookmarkEnd w:id="594"/>
      <w:r w:rsidR="00200136" w:rsidRPr="00DD5120">
        <w:rPr>
          <w:rFonts w:ascii="Calibri" w:hAnsi="Calibri" w:hint="eastAsia"/>
          <w:bCs/>
          <w:noProof/>
          <w:sz w:val="20"/>
          <w:lang w:val="en-GB" w:eastAsia="zh-CN"/>
        </w:rPr>
        <w:t>以及</w:t>
      </w:r>
      <w:r w:rsidR="00200136" w:rsidRPr="00DD5120">
        <w:rPr>
          <w:rFonts w:ascii="Calibri" w:hAnsi="Calibri"/>
          <w:bCs/>
          <w:noProof/>
          <w:sz w:val="20"/>
          <w:lang w:val="en-GB" w:eastAsia="zh-CN"/>
        </w:rPr>
        <w:t>81 XXX XXX</w:t>
      </w:r>
      <w:r w:rsidR="00200136" w:rsidRPr="00DD5120">
        <w:rPr>
          <w:rFonts w:ascii="Calibri" w:hAnsi="Calibri" w:hint="eastAsia"/>
          <w:bCs/>
          <w:noProof/>
          <w:sz w:val="20"/>
          <w:lang w:val="en-GB" w:eastAsia="zh-CN"/>
        </w:rPr>
        <w:t>至</w:t>
      </w:r>
      <w:r w:rsidR="00200136" w:rsidRPr="00DD5120">
        <w:rPr>
          <w:rFonts w:ascii="Calibri" w:hAnsi="Calibri"/>
          <w:bCs/>
          <w:noProof/>
          <w:sz w:val="20"/>
          <w:lang w:val="en-GB" w:eastAsia="zh-CN"/>
        </w:rPr>
        <w:t>85 XXX XXX</w:t>
      </w:r>
      <w:bookmarkEnd w:id="595"/>
      <w:r w:rsidR="00200136" w:rsidRPr="00DD5120">
        <w:rPr>
          <w:rFonts w:ascii="Calibri" w:hAnsi="Calibri" w:hint="eastAsia"/>
          <w:bCs/>
          <w:noProof/>
          <w:sz w:val="20"/>
          <w:lang w:val="en-GB" w:eastAsia="zh-CN"/>
        </w:rPr>
        <w:t>。</w:t>
      </w:r>
    </w:p>
    <w:p w14:paraId="614F9428" w14:textId="0DA90FED" w:rsidR="00784C27" w:rsidRPr="00200136" w:rsidRDefault="00784C27" w:rsidP="00DD5120">
      <w:pPr>
        <w:pStyle w:val="enumlev1"/>
        <w:rPr>
          <w:b/>
          <w:bCs/>
          <w:sz w:val="22"/>
          <w:szCs w:val="22"/>
          <w:lang w:val="en-US" w:eastAsia="zh-CN"/>
        </w:rPr>
      </w:pPr>
      <w:r w:rsidRPr="00DD5120">
        <w:rPr>
          <w:rFonts w:ascii="Calibri" w:hAnsi="Calibri"/>
          <w:bCs/>
          <w:lang w:eastAsia="zh-CN"/>
        </w:rPr>
        <w:t>4.6</w:t>
      </w:r>
      <w:r w:rsidRPr="00DD5120">
        <w:rPr>
          <w:rFonts w:ascii="Calibri" w:hAnsi="Calibri"/>
          <w:bCs/>
          <w:lang w:eastAsia="zh-CN"/>
        </w:rPr>
        <w:tab/>
      </w:r>
      <w:bookmarkStart w:id="596" w:name="lt_pId565"/>
      <w:r w:rsidR="00200136" w:rsidRPr="00496BD5">
        <w:rPr>
          <w:rFonts w:ascii="Calibri" w:hAnsi="Calibri" w:hint="eastAsia"/>
          <w:b/>
          <w:bCs/>
          <w:lang w:eastAsia="zh-CN"/>
        </w:rPr>
        <w:t>机器对机器通信</w:t>
      </w:r>
      <w:r w:rsidR="00200136" w:rsidRPr="00496BD5">
        <w:rPr>
          <w:rFonts w:ascii="Calibri" w:hAnsi="Calibri"/>
          <w:b/>
          <w:bCs/>
          <w:lang w:eastAsia="zh-CN"/>
        </w:rPr>
        <w:t>（</w:t>
      </w:r>
      <w:r w:rsidRPr="00496BD5">
        <w:rPr>
          <w:rFonts w:ascii="Calibri" w:hAnsi="Calibri"/>
          <w:b/>
          <w:bCs/>
          <w:lang w:eastAsia="zh-CN"/>
        </w:rPr>
        <w:t>M2M</w:t>
      </w:r>
      <w:r w:rsidR="00200136" w:rsidRPr="00496BD5">
        <w:rPr>
          <w:rFonts w:ascii="Calibri" w:hAnsi="Calibri"/>
          <w:b/>
          <w:bCs/>
          <w:lang w:eastAsia="zh-CN"/>
        </w:rPr>
        <w:t>）</w:t>
      </w:r>
      <w:r w:rsidRPr="00496BD5">
        <w:rPr>
          <w:rFonts w:ascii="Calibri" w:hAnsi="Calibri"/>
          <w:b/>
          <w:bCs/>
          <w:lang w:eastAsia="zh-CN"/>
        </w:rPr>
        <w:t>/IOT</w:t>
      </w:r>
      <w:bookmarkEnd w:id="596"/>
    </w:p>
    <w:p w14:paraId="44F3AD27" w14:textId="2521D7FD" w:rsidR="00784C27" w:rsidRPr="00DD5120"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4.6.1</w:t>
      </w:r>
      <w:r w:rsidRPr="00DD5120">
        <w:rPr>
          <w:rFonts w:ascii="Calibri" w:hAnsi="Calibri"/>
          <w:bCs/>
          <w:noProof/>
          <w:sz w:val="20"/>
          <w:lang w:val="en-GB" w:eastAsia="zh-CN"/>
        </w:rPr>
        <w:tab/>
      </w:r>
      <w:bookmarkStart w:id="597" w:name="lt_pId567"/>
      <w:r w:rsidRPr="00496BD5">
        <w:rPr>
          <w:rFonts w:ascii="Calibri" w:hAnsi="Calibri"/>
          <w:b/>
          <w:bCs/>
          <w:noProof/>
          <w:sz w:val="20"/>
          <w:lang w:val="en-GB" w:eastAsia="zh-CN"/>
        </w:rPr>
        <w:t>8</w:t>
      </w:r>
      <w:bookmarkEnd w:id="597"/>
      <w:r w:rsidR="00200136" w:rsidRPr="00496BD5">
        <w:rPr>
          <w:rFonts w:ascii="Calibri" w:hAnsi="Calibri"/>
          <w:b/>
          <w:bCs/>
          <w:noProof/>
          <w:sz w:val="20"/>
          <w:lang w:val="en-GB" w:eastAsia="zh-CN"/>
        </w:rPr>
        <w:t>级</w:t>
      </w:r>
    </w:p>
    <w:p w14:paraId="53469D37" w14:textId="003652FD" w:rsidR="00784C27" w:rsidRPr="000E1F14" w:rsidRDefault="00764C1F" w:rsidP="00764C1F">
      <w:pPr>
        <w:pStyle w:val="enumlev2"/>
        <w:ind w:left="1134" w:hanging="283"/>
        <w:rPr>
          <w:rFonts w:asciiTheme="minorHAnsi" w:eastAsiaTheme="minorEastAsia" w:hAnsiTheme="minorHAnsi" w:cstheme="minorHAnsi"/>
          <w:sz w:val="22"/>
          <w:szCs w:val="22"/>
          <w:lang w:eastAsia="zh-CN"/>
        </w:rPr>
      </w:pPr>
      <w:bookmarkStart w:id="598" w:name="lt_pId568"/>
      <w:r>
        <w:rPr>
          <w:rFonts w:ascii="Calibri" w:hAnsi="Calibri"/>
          <w:bCs/>
          <w:noProof/>
          <w:sz w:val="20"/>
          <w:lang w:val="en-GB" w:eastAsia="zh-CN"/>
        </w:rPr>
        <w:tab/>
      </w:r>
      <w:r w:rsidR="00784C27" w:rsidRPr="00DD5120">
        <w:rPr>
          <w:rFonts w:ascii="Calibri" w:hAnsi="Calibri"/>
          <w:bCs/>
          <w:noProof/>
          <w:sz w:val="20"/>
          <w:lang w:val="en-GB" w:eastAsia="zh-CN"/>
        </w:rPr>
        <w:t>M2M</w:t>
      </w:r>
      <w:r w:rsidR="00200136" w:rsidRPr="00DD5120">
        <w:rPr>
          <w:rFonts w:ascii="Calibri" w:hAnsi="Calibri"/>
          <w:bCs/>
          <w:noProof/>
          <w:sz w:val="20"/>
          <w:lang w:val="en-GB" w:eastAsia="zh-CN"/>
        </w:rPr>
        <w:t>通信是</w:t>
      </w:r>
      <w:r w:rsidR="00200136" w:rsidRPr="00DD5120">
        <w:rPr>
          <w:rFonts w:ascii="Calibri" w:hAnsi="Calibri"/>
          <w:bCs/>
          <w:noProof/>
          <w:sz w:val="20"/>
          <w:lang w:val="en-GB" w:eastAsia="zh-CN"/>
        </w:rPr>
        <w:t>10</w:t>
      </w:r>
      <w:r w:rsidR="00200136" w:rsidRPr="00DD5120">
        <w:rPr>
          <w:rFonts w:ascii="Calibri" w:hAnsi="Calibri"/>
          <w:bCs/>
          <w:noProof/>
          <w:sz w:val="20"/>
          <w:lang w:val="en-GB" w:eastAsia="zh-CN"/>
        </w:rPr>
        <w:t>位长编号范围，占用从</w:t>
      </w:r>
      <w:r w:rsidR="00200136" w:rsidRPr="00DD5120">
        <w:rPr>
          <w:rFonts w:ascii="Calibri" w:hAnsi="Calibri"/>
          <w:bCs/>
          <w:noProof/>
          <w:sz w:val="20"/>
          <w:lang w:val="en-GB" w:eastAsia="zh-CN"/>
        </w:rPr>
        <w:t>86 XXXX XXXX</w:t>
      </w:r>
      <w:r w:rsidR="00200136" w:rsidRPr="00DD5120">
        <w:rPr>
          <w:rFonts w:ascii="Calibri" w:hAnsi="Calibri"/>
          <w:bCs/>
          <w:noProof/>
          <w:sz w:val="20"/>
          <w:lang w:val="en-GB" w:eastAsia="zh-CN"/>
        </w:rPr>
        <w:t>至</w:t>
      </w:r>
      <w:r w:rsidR="00200136" w:rsidRPr="00DD5120">
        <w:rPr>
          <w:rFonts w:ascii="Calibri" w:hAnsi="Calibri"/>
          <w:bCs/>
          <w:noProof/>
          <w:sz w:val="20"/>
          <w:lang w:val="en-GB" w:eastAsia="zh-CN"/>
        </w:rPr>
        <w:t>89 XXXX XXXXX</w:t>
      </w:r>
      <w:r w:rsidR="00200136" w:rsidRPr="00DD5120">
        <w:rPr>
          <w:rFonts w:ascii="Calibri" w:hAnsi="Calibri"/>
          <w:bCs/>
          <w:noProof/>
          <w:sz w:val="20"/>
          <w:lang w:val="en-GB" w:eastAsia="zh-CN"/>
        </w:rPr>
        <w:t>并支持物联网设备。</w:t>
      </w:r>
      <w:bookmarkEnd w:id="598"/>
    </w:p>
    <w:p w14:paraId="16DDEE5C" w14:textId="77777777" w:rsidR="00B4224C" w:rsidRDefault="00B4224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TKaiti" w:hAnsiTheme="minorHAnsi"/>
          <w:b/>
          <w:sz w:val="24"/>
          <w:szCs w:val="24"/>
          <w:lang w:val="en-US" w:eastAsia="zh-CN"/>
        </w:rPr>
      </w:pPr>
      <w:r>
        <w:rPr>
          <w:rFonts w:asciiTheme="minorHAnsi" w:eastAsia="STKaiti" w:hAnsiTheme="minorHAnsi"/>
          <w:szCs w:val="24"/>
          <w:lang w:val="en-US" w:eastAsia="zh-CN"/>
        </w:rPr>
        <w:br w:type="page"/>
      </w:r>
    </w:p>
    <w:p w14:paraId="4A723CE2" w14:textId="6C1FB133" w:rsidR="00784C27" w:rsidRPr="00784C27" w:rsidRDefault="00784C27" w:rsidP="00764C1F">
      <w:pPr>
        <w:pStyle w:val="Headingb"/>
        <w:tabs>
          <w:tab w:val="clear" w:pos="794"/>
          <w:tab w:val="left" w:pos="567"/>
        </w:tabs>
        <w:rPr>
          <w:b w:val="0"/>
          <w:bCs/>
          <w:sz w:val="22"/>
          <w:szCs w:val="22"/>
          <w:lang w:val="en-US" w:eastAsia="zh-CN"/>
        </w:rPr>
      </w:pPr>
      <w:r w:rsidRPr="00764C1F">
        <w:rPr>
          <w:rFonts w:asciiTheme="minorHAnsi" w:eastAsia="STKaiti" w:hAnsiTheme="minorHAnsi"/>
          <w:szCs w:val="24"/>
          <w:lang w:val="en-US" w:eastAsia="zh-CN"/>
        </w:rPr>
        <w:lastRenderedPageBreak/>
        <w:t>5</w:t>
      </w:r>
      <w:r w:rsidR="000E1F14" w:rsidRPr="00764C1F">
        <w:rPr>
          <w:rFonts w:asciiTheme="minorHAnsi" w:eastAsia="STKaiti" w:hAnsiTheme="minorHAnsi"/>
          <w:szCs w:val="24"/>
          <w:lang w:val="en-US" w:eastAsia="zh-CN"/>
        </w:rPr>
        <w:tab/>
      </w:r>
      <w:r w:rsidR="00C81A7F" w:rsidRPr="00496BD5">
        <w:rPr>
          <w:rFonts w:ascii="STKaiti" w:eastAsia="STKaiti" w:hAnsi="STKaiti" w:hint="eastAsia"/>
          <w:szCs w:val="24"/>
          <w:lang w:val="en-US" w:eastAsia="zh-CN"/>
        </w:rPr>
        <w:t>其他编号资源</w:t>
      </w:r>
    </w:p>
    <w:p w14:paraId="1B96878A" w14:textId="78275857" w:rsidR="00784C27" w:rsidRPr="00275EFD" w:rsidRDefault="00784C27" w:rsidP="00DD5120">
      <w:pPr>
        <w:pStyle w:val="enumlev1"/>
        <w:rPr>
          <w:rFonts w:eastAsia="Calibri" w:cstheme="minorHAnsi"/>
          <w:lang w:val="en-ZA" w:eastAsia="zh-CN"/>
        </w:rPr>
      </w:pPr>
      <w:r w:rsidRPr="00DD5120">
        <w:rPr>
          <w:rFonts w:ascii="Calibri" w:hAnsi="Calibri"/>
          <w:bCs/>
          <w:lang w:eastAsia="zh-CN"/>
        </w:rPr>
        <w:t>5.1</w:t>
      </w:r>
      <w:r w:rsidRPr="00DD5120">
        <w:rPr>
          <w:rFonts w:ascii="Calibri" w:hAnsi="Calibri"/>
          <w:bCs/>
          <w:lang w:eastAsia="zh-CN"/>
        </w:rPr>
        <w:tab/>
      </w:r>
      <w:r w:rsidR="00C81A7F" w:rsidRPr="00DD5120">
        <w:rPr>
          <w:rFonts w:ascii="Calibri" w:hAnsi="Calibri"/>
          <w:bCs/>
          <w:lang w:eastAsia="zh-CN"/>
        </w:rPr>
        <w:t>实现无缝通信服务的其他编号资源，即所谓的代码，参见下表</w:t>
      </w:r>
      <w:r w:rsidR="00C81A7F" w:rsidRPr="00DD5120">
        <w:rPr>
          <w:rFonts w:ascii="Calibri" w:hAnsi="Calibri"/>
          <w:bCs/>
          <w:lang w:eastAsia="zh-CN"/>
        </w:rPr>
        <w:t>5</w:t>
      </w:r>
      <w:r w:rsidR="00C81A7F" w:rsidRPr="00DD5120">
        <w:rPr>
          <w:rFonts w:ascii="Calibri" w:hAnsi="Calibri"/>
          <w:bCs/>
          <w:lang w:eastAsia="zh-CN"/>
        </w:rPr>
        <w:t>。这些代码列在</w:t>
      </w:r>
      <w:r w:rsidR="00C81A7F" w:rsidRPr="00DD5120">
        <w:rPr>
          <w:rFonts w:ascii="Calibri" w:hAnsi="Calibri"/>
          <w:bCs/>
          <w:lang w:eastAsia="zh-CN"/>
        </w:rPr>
        <w:t>ITU-T E.164</w:t>
      </w:r>
      <w:r w:rsidR="00C81A7F" w:rsidRPr="00DD5120">
        <w:rPr>
          <w:rFonts w:ascii="Calibri" w:hAnsi="Calibri"/>
          <w:bCs/>
          <w:lang w:eastAsia="zh-CN"/>
        </w:rPr>
        <w:t>建议书中。</w:t>
      </w:r>
    </w:p>
    <w:p w14:paraId="78DA8003" w14:textId="62ACFC2A" w:rsidR="00784C27" w:rsidRPr="00171E87" w:rsidRDefault="00C81A7F" w:rsidP="00B4224C">
      <w:pPr>
        <w:pStyle w:val="TableNoTitle"/>
        <w:spacing w:before="240"/>
        <w:rPr>
          <w:rFonts w:eastAsia="STKaiti" w:cs="Calibri"/>
          <w:sz w:val="22"/>
          <w:szCs w:val="22"/>
          <w:lang w:eastAsia="zh-CN"/>
        </w:rPr>
      </w:pPr>
      <w:bookmarkStart w:id="599" w:name="lt_pId574"/>
      <w:r w:rsidRPr="00764C1F">
        <w:rPr>
          <w:rFonts w:ascii="STKaiti" w:eastAsia="STKaiti" w:hAnsi="STKaiti"/>
          <w:b w:val="0"/>
          <w:bCs/>
          <w:noProof/>
          <w:sz w:val="20"/>
          <w:lang w:eastAsia="zh-CN"/>
        </w:rPr>
        <w:t>表</w:t>
      </w:r>
      <w:r w:rsidR="00784C27" w:rsidRPr="00764C1F">
        <w:rPr>
          <w:rFonts w:asciiTheme="minorHAnsi" w:eastAsia="STKaiti" w:hAnsiTheme="minorHAnsi"/>
          <w:b w:val="0"/>
          <w:bCs/>
          <w:noProof/>
          <w:sz w:val="20"/>
          <w:lang w:eastAsia="zh-CN"/>
        </w:rPr>
        <w:t>5</w:t>
      </w:r>
      <w:bookmarkEnd w:id="599"/>
      <w:r w:rsidR="000E1F14" w:rsidRPr="00B4224C">
        <w:rPr>
          <w:rFonts w:ascii="SimSun" w:eastAsia="SimSun" w:hAnsi="SimSun"/>
          <w:b w:val="0"/>
          <w:bCs/>
          <w:noProof/>
          <w:sz w:val="20"/>
          <w:lang w:eastAsia="zh-CN"/>
        </w:rPr>
        <w:t>：</w:t>
      </w:r>
      <w:r w:rsidRPr="00764C1F">
        <w:rPr>
          <w:rFonts w:ascii="STKaiti" w:eastAsia="STKaiti" w:hAnsi="STKaiti"/>
          <w:b w:val="0"/>
          <w:bCs/>
          <w:noProof/>
          <w:sz w:val="20"/>
          <w:lang w:eastAsia="zh-CN"/>
        </w:rPr>
        <w:t>辅助代码</w:t>
      </w:r>
    </w:p>
    <w:tbl>
      <w:tblPr>
        <w:tblStyle w:val="TableGrid318"/>
        <w:tblW w:w="9072" w:type="dxa"/>
        <w:jc w:val="center"/>
        <w:tblLook w:val="04A0" w:firstRow="1" w:lastRow="0" w:firstColumn="1" w:lastColumn="0" w:noHBand="0" w:noVBand="1"/>
      </w:tblPr>
      <w:tblGrid>
        <w:gridCol w:w="4111"/>
        <w:gridCol w:w="4961"/>
      </w:tblGrid>
      <w:tr w:rsidR="00784C27" w:rsidRPr="00784C27" w14:paraId="02173F1D" w14:textId="77777777" w:rsidTr="004F2CCC">
        <w:trPr>
          <w:cantSplit/>
          <w:trHeight w:val="413"/>
          <w:jc w:val="center"/>
        </w:trPr>
        <w:tc>
          <w:tcPr>
            <w:tcW w:w="4111" w:type="dxa"/>
            <w:shd w:val="clear" w:color="auto" w:fill="auto"/>
          </w:tcPr>
          <w:p w14:paraId="716DECD8" w14:textId="0A635F4B" w:rsidR="00784C27" w:rsidRPr="00CD1E1C"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496BD5">
              <w:rPr>
                <w:rFonts w:ascii="STKaiti" w:eastAsia="STKaiti" w:hAnsi="STKaiti" w:cs="SimSun" w:hint="eastAsia"/>
                <w:lang w:eastAsia="zh-CN"/>
              </w:rPr>
              <w:t>重要代码</w:t>
            </w:r>
          </w:p>
        </w:tc>
        <w:tc>
          <w:tcPr>
            <w:tcW w:w="4961" w:type="dxa"/>
            <w:shd w:val="clear" w:color="auto" w:fill="auto"/>
          </w:tcPr>
          <w:p w14:paraId="2124211E" w14:textId="74F3F16D" w:rsidR="00784C27" w:rsidRPr="00496BD5"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496BD5">
              <w:rPr>
                <w:rFonts w:ascii="STKaiti" w:eastAsia="STKaiti" w:hAnsi="STKaiti" w:cs="SimSun" w:hint="eastAsia"/>
                <w:lang w:eastAsia="zh-CN"/>
              </w:rPr>
              <w:t>相关性和使用</w:t>
            </w:r>
          </w:p>
        </w:tc>
      </w:tr>
      <w:tr w:rsidR="00784C27" w:rsidRPr="000E1F14" w14:paraId="3E5E0A0F" w14:textId="77777777" w:rsidTr="00A860D5">
        <w:trPr>
          <w:cantSplit/>
          <w:jc w:val="center"/>
        </w:trPr>
        <w:tc>
          <w:tcPr>
            <w:tcW w:w="4111" w:type="dxa"/>
          </w:tcPr>
          <w:p w14:paraId="50DCEC63" w14:textId="5117657D" w:rsidR="00784C27" w:rsidRPr="000E1F14"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600" w:name="lt_pId578"/>
            <w:r w:rsidRPr="000E1F14">
              <w:rPr>
                <w:rFonts w:asciiTheme="minorHAnsi" w:eastAsia="SimSun" w:hAnsiTheme="minorHAnsi" w:cstheme="minorHAnsi"/>
                <w:lang w:eastAsia="zh-CN"/>
              </w:rPr>
              <w:t>国家代码</w:t>
            </w:r>
            <w:r w:rsidRPr="000E1F14">
              <w:rPr>
                <w:rFonts w:asciiTheme="minorHAnsi" w:eastAsia="SimSun" w:hAnsiTheme="minorHAnsi" w:cstheme="minorHAnsi"/>
              </w:rPr>
              <w:t>（</w:t>
            </w:r>
            <w:r w:rsidR="00784C27" w:rsidRPr="000E1F14">
              <w:rPr>
                <w:rFonts w:asciiTheme="minorHAnsi" w:hAnsiTheme="minorHAnsi" w:cstheme="minorHAnsi"/>
              </w:rPr>
              <w:t>CC</w:t>
            </w:r>
            <w:r w:rsidRPr="000E1F14">
              <w:rPr>
                <w:rFonts w:asciiTheme="minorHAnsi" w:eastAsia="SimSun" w:hAnsiTheme="minorHAnsi" w:cstheme="minorHAnsi"/>
              </w:rPr>
              <w:t>）</w:t>
            </w:r>
            <w:bookmarkEnd w:id="600"/>
          </w:p>
        </w:tc>
        <w:tc>
          <w:tcPr>
            <w:tcW w:w="4961" w:type="dxa"/>
          </w:tcPr>
          <w:p w14:paraId="46657C4A" w14:textId="6AC2DAE3"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267</w:t>
            </w:r>
          </w:p>
        </w:tc>
      </w:tr>
      <w:tr w:rsidR="00784C27" w:rsidRPr="000E1F14" w14:paraId="3EFE774E" w14:textId="77777777" w:rsidTr="00A860D5">
        <w:trPr>
          <w:cantSplit/>
          <w:jc w:val="center"/>
        </w:trPr>
        <w:tc>
          <w:tcPr>
            <w:tcW w:w="4111" w:type="dxa"/>
          </w:tcPr>
          <w:p w14:paraId="38B4BFDC" w14:textId="5C299801" w:rsidR="00784C27" w:rsidRPr="000E1F14"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01" w:name="lt_pId580"/>
            <w:r w:rsidRPr="000E1F14">
              <w:rPr>
                <w:rFonts w:asciiTheme="minorHAnsi" w:eastAsia="SimSun" w:hAnsiTheme="minorHAnsi" w:cstheme="minorHAnsi"/>
                <w:lang w:eastAsia="zh-CN"/>
              </w:rPr>
              <w:t>移动国家代码（</w:t>
            </w:r>
            <w:r w:rsidR="00784C27" w:rsidRPr="000E1F14">
              <w:rPr>
                <w:rFonts w:asciiTheme="minorHAnsi" w:hAnsiTheme="minorHAnsi" w:cstheme="minorHAnsi"/>
                <w:lang w:eastAsia="zh-CN"/>
              </w:rPr>
              <w:t>MCC</w:t>
            </w:r>
            <w:r w:rsidRPr="000E1F14">
              <w:rPr>
                <w:rFonts w:asciiTheme="minorHAnsi" w:eastAsia="SimSun" w:hAnsiTheme="minorHAnsi" w:cstheme="minorHAnsi"/>
                <w:lang w:eastAsia="zh-CN"/>
              </w:rPr>
              <w:t>）</w:t>
            </w:r>
            <w:bookmarkEnd w:id="601"/>
          </w:p>
        </w:tc>
        <w:tc>
          <w:tcPr>
            <w:tcW w:w="4961" w:type="dxa"/>
          </w:tcPr>
          <w:p w14:paraId="09312FAB"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652</w:t>
            </w:r>
          </w:p>
        </w:tc>
      </w:tr>
      <w:tr w:rsidR="00784C27" w:rsidRPr="000E1F14" w14:paraId="6CE1A1CE" w14:textId="77777777" w:rsidTr="00A860D5">
        <w:trPr>
          <w:cantSplit/>
          <w:jc w:val="center"/>
        </w:trPr>
        <w:tc>
          <w:tcPr>
            <w:tcW w:w="4111" w:type="dxa"/>
          </w:tcPr>
          <w:p w14:paraId="4333D06A" w14:textId="77256B28" w:rsidR="00784C27" w:rsidRPr="000E1F14"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国内信令点代码</w:t>
            </w:r>
          </w:p>
        </w:tc>
        <w:tc>
          <w:tcPr>
            <w:tcW w:w="4961" w:type="dxa"/>
          </w:tcPr>
          <w:p w14:paraId="35CF4D9F" w14:textId="07CCC9DB"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网络互联目的</w:t>
            </w:r>
          </w:p>
        </w:tc>
      </w:tr>
      <w:tr w:rsidR="00784C27" w:rsidRPr="000E1F14" w14:paraId="769D7F5F" w14:textId="77777777" w:rsidTr="00A860D5">
        <w:trPr>
          <w:cantSplit/>
          <w:jc w:val="center"/>
        </w:trPr>
        <w:tc>
          <w:tcPr>
            <w:tcW w:w="4111" w:type="dxa"/>
          </w:tcPr>
          <w:p w14:paraId="27093BE5" w14:textId="444EB50B"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02" w:name="lt_pId584"/>
            <w:r w:rsidRPr="000E1F14">
              <w:rPr>
                <w:rFonts w:asciiTheme="minorHAnsi" w:eastAsia="SimSun" w:hAnsiTheme="minorHAnsi" w:cstheme="minorHAnsi"/>
                <w:lang w:eastAsia="zh-CN"/>
              </w:rPr>
              <w:t>数据网络界面代码（</w:t>
            </w:r>
            <w:r w:rsidR="00784C27" w:rsidRPr="000E1F14">
              <w:rPr>
                <w:rFonts w:asciiTheme="minorHAnsi" w:hAnsiTheme="minorHAnsi" w:cstheme="minorHAnsi"/>
                <w:lang w:eastAsia="zh-CN"/>
              </w:rPr>
              <w:t>DNIC</w:t>
            </w:r>
            <w:r w:rsidRPr="000E1F14">
              <w:rPr>
                <w:rFonts w:asciiTheme="minorHAnsi" w:eastAsia="SimSun" w:hAnsiTheme="minorHAnsi" w:cstheme="minorHAnsi"/>
                <w:lang w:eastAsia="zh-CN"/>
              </w:rPr>
              <w:t>）</w:t>
            </w:r>
            <w:bookmarkEnd w:id="602"/>
          </w:p>
        </w:tc>
        <w:tc>
          <w:tcPr>
            <w:tcW w:w="4961" w:type="dxa"/>
          </w:tcPr>
          <w:p w14:paraId="284B94F0" w14:textId="3F3FA51D"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603" w:name="lt_pId585"/>
            <w:r w:rsidRPr="000E1F14">
              <w:rPr>
                <w:rFonts w:asciiTheme="minorHAnsi" w:hAnsiTheme="minorHAnsi" w:cstheme="minorHAnsi"/>
              </w:rPr>
              <w:t>X25</w:t>
            </w:r>
            <w:bookmarkEnd w:id="603"/>
            <w:r w:rsidR="00C81A7F" w:rsidRPr="000E1F14">
              <w:rPr>
                <w:rFonts w:asciiTheme="minorHAnsi" w:eastAsia="SimSun" w:hAnsiTheme="minorHAnsi" w:cstheme="minorHAnsi"/>
                <w:lang w:eastAsia="zh-CN"/>
              </w:rPr>
              <w:t>数据联网</w:t>
            </w:r>
          </w:p>
        </w:tc>
      </w:tr>
      <w:tr w:rsidR="00784C27" w:rsidRPr="000E1F14" w14:paraId="334FF202" w14:textId="77777777" w:rsidTr="00A860D5">
        <w:trPr>
          <w:cantSplit/>
          <w:trHeight w:val="353"/>
          <w:jc w:val="center"/>
        </w:trPr>
        <w:tc>
          <w:tcPr>
            <w:tcW w:w="4111" w:type="dxa"/>
          </w:tcPr>
          <w:p w14:paraId="132C4498" w14:textId="6EF13DAF"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04" w:name="lt_pId586"/>
            <w:r w:rsidRPr="000E1F14">
              <w:rPr>
                <w:rFonts w:asciiTheme="minorHAnsi" w:eastAsia="SimSun" w:hAnsiTheme="minorHAnsi" w:cstheme="minorHAnsi"/>
                <w:lang w:eastAsia="zh-CN"/>
              </w:rPr>
              <w:t>网络颜色代码（</w:t>
            </w:r>
            <w:r w:rsidR="00784C27" w:rsidRPr="000E1F14">
              <w:rPr>
                <w:rFonts w:asciiTheme="minorHAnsi" w:hAnsiTheme="minorHAnsi" w:cstheme="minorHAnsi"/>
                <w:lang w:eastAsia="zh-CN"/>
              </w:rPr>
              <w:t>NCC</w:t>
            </w:r>
            <w:r w:rsidRPr="000E1F14">
              <w:rPr>
                <w:rFonts w:asciiTheme="minorHAnsi" w:eastAsia="SimSun" w:hAnsiTheme="minorHAnsi" w:cstheme="minorHAnsi"/>
                <w:lang w:eastAsia="zh-CN"/>
              </w:rPr>
              <w:t>）</w:t>
            </w:r>
            <w:bookmarkEnd w:id="604"/>
          </w:p>
        </w:tc>
        <w:tc>
          <w:tcPr>
            <w:tcW w:w="4961" w:type="dxa"/>
          </w:tcPr>
          <w:p w14:paraId="2450300C" w14:textId="39B9EC7B" w:rsidR="00784C27" w:rsidRPr="000E1F14" w:rsidRDefault="00784C27"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605" w:name="lt_pId587"/>
            <w:r w:rsidRPr="000E1F14">
              <w:rPr>
                <w:rFonts w:asciiTheme="minorHAnsi" w:hAnsiTheme="minorHAnsi" w:cstheme="minorHAnsi"/>
              </w:rPr>
              <w:t>GSM</w:t>
            </w:r>
            <w:bookmarkEnd w:id="605"/>
            <w:r w:rsidR="00C81A7F" w:rsidRPr="000E1F14">
              <w:rPr>
                <w:rFonts w:asciiTheme="minorHAnsi" w:eastAsia="SimSun" w:hAnsiTheme="minorHAnsi" w:cstheme="minorHAnsi"/>
                <w:lang w:eastAsia="zh-CN"/>
              </w:rPr>
              <w:t>基站标识符</w:t>
            </w:r>
          </w:p>
        </w:tc>
      </w:tr>
      <w:tr w:rsidR="00784C27" w:rsidRPr="000E1F14" w14:paraId="5F2330A9" w14:textId="77777777" w:rsidTr="00A860D5">
        <w:trPr>
          <w:cantSplit/>
          <w:trHeight w:val="367"/>
          <w:jc w:val="center"/>
        </w:trPr>
        <w:tc>
          <w:tcPr>
            <w:tcW w:w="4111" w:type="dxa"/>
          </w:tcPr>
          <w:p w14:paraId="1D0412AB" w14:textId="20A76547"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06" w:name="lt_pId588"/>
            <w:r w:rsidRPr="000E1F14">
              <w:rPr>
                <w:rFonts w:asciiTheme="minorHAnsi" w:eastAsia="SimSun" w:hAnsiTheme="minorHAnsi" w:cstheme="minorHAnsi"/>
                <w:lang w:eastAsia="zh-CN"/>
              </w:rPr>
              <w:t>移动网络代码（</w:t>
            </w:r>
            <w:r w:rsidR="00784C27" w:rsidRPr="000E1F14">
              <w:rPr>
                <w:rFonts w:asciiTheme="minorHAnsi" w:hAnsiTheme="minorHAnsi" w:cstheme="minorHAnsi"/>
                <w:lang w:eastAsia="zh-CN"/>
              </w:rPr>
              <w:t>MNC</w:t>
            </w:r>
            <w:r w:rsidRPr="000E1F14">
              <w:rPr>
                <w:rFonts w:asciiTheme="minorHAnsi" w:eastAsia="SimSun" w:hAnsiTheme="minorHAnsi" w:cstheme="minorHAnsi"/>
                <w:lang w:eastAsia="zh-CN"/>
              </w:rPr>
              <w:t>）</w:t>
            </w:r>
            <w:bookmarkEnd w:id="606"/>
          </w:p>
        </w:tc>
        <w:tc>
          <w:tcPr>
            <w:tcW w:w="4961" w:type="dxa"/>
          </w:tcPr>
          <w:p w14:paraId="404CD8BA" w14:textId="4F546078" w:rsidR="00784C27" w:rsidRPr="000E1F14" w:rsidRDefault="00C81A7F"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公共网络</w:t>
            </w:r>
          </w:p>
        </w:tc>
      </w:tr>
      <w:tr w:rsidR="00784C27" w:rsidRPr="000E1F14" w14:paraId="350718A0" w14:textId="77777777" w:rsidTr="00A860D5">
        <w:trPr>
          <w:cantSplit/>
          <w:trHeight w:val="217"/>
          <w:jc w:val="center"/>
        </w:trPr>
        <w:tc>
          <w:tcPr>
            <w:tcW w:w="4111" w:type="dxa"/>
          </w:tcPr>
          <w:p w14:paraId="640E9C1C" w14:textId="5D279535"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07" w:name="lt_pId590"/>
            <w:r w:rsidRPr="000E1F14">
              <w:rPr>
                <w:rFonts w:asciiTheme="minorHAnsi" w:eastAsia="SimSun" w:hAnsiTheme="minorHAnsi" w:cstheme="minorHAnsi"/>
                <w:lang w:eastAsia="zh-CN"/>
              </w:rPr>
              <w:t>国际信令点代码（</w:t>
            </w:r>
            <w:r w:rsidR="00784C27" w:rsidRPr="000E1F14">
              <w:rPr>
                <w:rFonts w:asciiTheme="minorHAnsi" w:hAnsiTheme="minorHAnsi" w:cstheme="minorHAnsi"/>
                <w:lang w:eastAsia="zh-CN"/>
              </w:rPr>
              <w:t>ISPC</w:t>
            </w:r>
            <w:r w:rsidRPr="000E1F14">
              <w:rPr>
                <w:rFonts w:asciiTheme="minorHAnsi" w:eastAsia="SimSun" w:hAnsiTheme="minorHAnsi" w:cstheme="minorHAnsi"/>
                <w:lang w:eastAsia="zh-CN"/>
              </w:rPr>
              <w:t>）</w:t>
            </w:r>
            <w:bookmarkEnd w:id="607"/>
          </w:p>
        </w:tc>
        <w:tc>
          <w:tcPr>
            <w:tcW w:w="4961" w:type="dxa"/>
          </w:tcPr>
          <w:p w14:paraId="1F87BA69" w14:textId="1E4683F6" w:rsidR="00784C27" w:rsidRPr="000E1F14" w:rsidRDefault="00C81A7F"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08" w:name="lt_pId591"/>
            <w:r w:rsidRPr="000E1F14">
              <w:rPr>
                <w:rFonts w:asciiTheme="minorHAnsi" w:eastAsia="SimSun" w:hAnsiTheme="minorHAnsi" w:cstheme="minorHAnsi"/>
                <w:lang w:eastAsia="zh-CN"/>
              </w:rPr>
              <w:t>国际信令，使用</w:t>
            </w:r>
            <w:r w:rsidR="00426CCF">
              <w:rPr>
                <w:rFonts w:asciiTheme="minorHAnsi" w:hAnsiTheme="minorHAnsi" w:cstheme="minorHAnsi"/>
                <w:lang w:eastAsia="zh-CN"/>
              </w:rPr>
              <w:t>3-</w:t>
            </w:r>
            <w:r w:rsidR="00426CCF" w:rsidRPr="00426CCF">
              <w:rPr>
                <w:rFonts w:asciiTheme="minorHAnsi" w:hAnsiTheme="minorHAnsi" w:cstheme="minorHAnsi" w:hint="eastAsia"/>
                <w:lang w:eastAsia="zh-CN"/>
              </w:rPr>
              <w:t>8</w:t>
            </w:r>
            <w:r w:rsidR="00784C27" w:rsidRPr="000E1F14">
              <w:rPr>
                <w:rFonts w:asciiTheme="minorHAnsi" w:hAnsiTheme="minorHAnsi" w:cstheme="minorHAnsi"/>
                <w:lang w:eastAsia="zh-CN"/>
              </w:rPr>
              <w:t>-3</w:t>
            </w:r>
            <w:r w:rsidRPr="000E1F14">
              <w:rPr>
                <w:rFonts w:asciiTheme="minorHAnsi" w:eastAsia="SimSun" w:hAnsiTheme="minorHAnsi" w:cstheme="minorHAnsi"/>
                <w:lang w:eastAsia="zh-CN"/>
              </w:rPr>
              <w:t>国际电联格式标准</w:t>
            </w:r>
            <w:bookmarkEnd w:id="608"/>
            <w:r w:rsidR="008C45B2">
              <w:rPr>
                <w:rFonts w:asciiTheme="minorHAnsi" w:eastAsia="SimSun" w:hAnsiTheme="minorHAnsi" w:cstheme="minorHAnsi" w:hint="eastAsia"/>
                <w:lang w:eastAsia="zh-CN"/>
              </w:rPr>
              <w:t>。</w:t>
            </w:r>
          </w:p>
        </w:tc>
      </w:tr>
    </w:tbl>
    <w:p w14:paraId="33993226" w14:textId="250BB8B2" w:rsidR="00784C27" w:rsidRPr="00DD5120" w:rsidRDefault="00784C27" w:rsidP="00B4224C">
      <w:pPr>
        <w:pStyle w:val="enumlev1"/>
        <w:spacing w:before="120"/>
        <w:rPr>
          <w:rFonts w:ascii="Calibri" w:hAnsi="Calibri"/>
          <w:bCs/>
          <w:lang w:eastAsia="zh-CN"/>
        </w:rPr>
      </w:pPr>
      <w:r w:rsidRPr="00DD5120">
        <w:rPr>
          <w:rFonts w:ascii="Calibri" w:hAnsi="Calibri"/>
          <w:bCs/>
          <w:lang w:eastAsia="zh-CN"/>
        </w:rPr>
        <w:t>5.2</w:t>
      </w:r>
      <w:r w:rsidRPr="00DD5120">
        <w:rPr>
          <w:rFonts w:ascii="Calibri" w:hAnsi="Calibri"/>
          <w:bCs/>
          <w:lang w:eastAsia="zh-CN"/>
        </w:rPr>
        <w:tab/>
      </w:r>
      <w:r w:rsidR="00CD1E1C" w:rsidRPr="00B4224C">
        <w:rPr>
          <w:rFonts w:ascii="Calibri" w:hAnsi="Calibri" w:hint="eastAsia"/>
          <w:b/>
          <w:lang w:eastAsia="zh-CN"/>
        </w:rPr>
        <w:t>移动网络代码</w:t>
      </w:r>
    </w:p>
    <w:p w14:paraId="1725A9F5" w14:textId="24E4267D" w:rsidR="00784C27" w:rsidRPr="000E1F14" w:rsidRDefault="00CD1E1C" w:rsidP="00764C1F">
      <w:pPr>
        <w:pStyle w:val="enumlev1"/>
        <w:ind w:firstLine="0"/>
        <w:rPr>
          <w:rFonts w:eastAsiaTheme="minorEastAsia" w:cstheme="minorHAnsi"/>
          <w:sz w:val="22"/>
          <w:szCs w:val="22"/>
          <w:lang w:eastAsia="zh-CN"/>
        </w:rPr>
      </w:pPr>
      <w:r w:rsidRPr="00DD5120">
        <w:rPr>
          <w:rFonts w:ascii="Calibri" w:hAnsi="Calibri"/>
          <w:bCs/>
          <w:lang w:eastAsia="zh-CN"/>
        </w:rPr>
        <w:t>移动网络运营商</w:t>
      </w:r>
      <w:r w:rsidR="000E1F14" w:rsidRPr="00DD5120">
        <w:rPr>
          <w:rFonts w:ascii="Calibri" w:hAnsi="Calibri" w:hint="eastAsia"/>
          <w:bCs/>
          <w:lang w:eastAsia="zh-CN"/>
        </w:rPr>
        <w:t>（</w:t>
      </w:r>
      <w:r w:rsidRPr="00DD5120">
        <w:rPr>
          <w:rFonts w:ascii="Calibri" w:hAnsi="Calibri"/>
          <w:bCs/>
          <w:lang w:eastAsia="zh-CN"/>
        </w:rPr>
        <w:t>MNO</w:t>
      </w:r>
      <w:r w:rsidR="00C81A7F" w:rsidRPr="00DD5120">
        <w:rPr>
          <w:rFonts w:ascii="Calibri" w:hAnsi="Calibri"/>
          <w:bCs/>
          <w:lang w:eastAsia="zh-CN"/>
        </w:rPr>
        <w:t>）</w:t>
      </w:r>
      <w:r w:rsidRPr="00DD5120">
        <w:rPr>
          <w:rFonts w:ascii="Calibri" w:hAnsi="Calibri"/>
          <w:bCs/>
          <w:lang w:eastAsia="zh-CN"/>
        </w:rPr>
        <w:t>网络中使用三</w:t>
      </w:r>
      <w:r w:rsidR="000E1F14" w:rsidRPr="00DD5120">
        <w:rPr>
          <w:rFonts w:ascii="Calibri" w:hAnsi="Calibri" w:hint="eastAsia"/>
          <w:bCs/>
          <w:lang w:eastAsia="zh-CN"/>
        </w:rPr>
        <w:t>（</w:t>
      </w:r>
      <w:r w:rsidRPr="00DD5120">
        <w:rPr>
          <w:rFonts w:ascii="Calibri" w:hAnsi="Calibri"/>
          <w:bCs/>
          <w:lang w:eastAsia="zh-CN"/>
        </w:rPr>
        <w:t>03</w:t>
      </w:r>
      <w:r w:rsidR="00C81A7F" w:rsidRPr="00DD5120">
        <w:rPr>
          <w:rFonts w:ascii="Calibri" w:hAnsi="Calibri"/>
          <w:bCs/>
          <w:lang w:eastAsia="zh-CN"/>
        </w:rPr>
        <w:t>）</w:t>
      </w:r>
      <w:r w:rsidRPr="00DD5120">
        <w:rPr>
          <w:rFonts w:ascii="Calibri" w:hAnsi="Calibri"/>
          <w:bCs/>
          <w:lang w:eastAsia="zh-CN"/>
        </w:rPr>
        <w:t>个移动网络代码</w:t>
      </w:r>
      <w:r w:rsidR="000E1F14" w:rsidRPr="00DD5120">
        <w:rPr>
          <w:rFonts w:ascii="Calibri" w:hAnsi="Calibri" w:hint="eastAsia"/>
          <w:bCs/>
          <w:lang w:eastAsia="zh-CN"/>
        </w:rPr>
        <w:t>（</w:t>
      </w:r>
      <w:r w:rsidRPr="00DD5120">
        <w:rPr>
          <w:rFonts w:ascii="Calibri" w:hAnsi="Calibri"/>
          <w:bCs/>
          <w:lang w:eastAsia="zh-CN"/>
        </w:rPr>
        <w:t>MNC</w:t>
      </w:r>
      <w:r w:rsidR="00C81A7F" w:rsidRPr="00DD5120">
        <w:rPr>
          <w:rFonts w:ascii="Calibri" w:hAnsi="Calibri"/>
          <w:bCs/>
          <w:lang w:eastAsia="zh-CN"/>
        </w:rPr>
        <w:t>）</w:t>
      </w:r>
      <w:r w:rsidRPr="00DD5120">
        <w:rPr>
          <w:rFonts w:ascii="Calibri" w:hAnsi="Calibri"/>
          <w:bCs/>
          <w:lang w:eastAsia="zh-CN"/>
        </w:rPr>
        <w:t>，这些代码是根据</w:t>
      </w:r>
      <w:r w:rsidRPr="00DD5120">
        <w:rPr>
          <w:rFonts w:ascii="Calibri" w:hAnsi="Calibri"/>
          <w:bCs/>
          <w:lang w:eastAsia="zh-CN"/>
        </w:rPr>
        <w:t>ITU-T E.212</w:t>
      </w:r>
      <w:r w:rsidRPr="00DD5120">
        <w:rPr>
          <w:rFonts w:ascii="Calibri" w:hAnsi="Calibri"/>
          <w:bCs/>
          <w:lang w:eastAsia="zh-CN"/>
        </w:rPr>
        <w:t>建议书分配的，参见下表</w:t>
      </w:r>
      <w:r w:rsidRPr="00DD5120">
        <w:rPr>
          <w:rFonts w:ascii="Calibri" w:hAnsi="Calibri"/>
          <w:bCs/>
          <w:lang w:eastAsia="zh-CN"/>
        </w:rPr>
        <w:t>6</w:t>
      </w:r>
      <w:r w:rsidRPr="00DD5120">
        <w:rPr>
          <w:rFonts w:ascii="Calibri" w:hAnsi="Calibri"/>
          <w:bCs/>
          <w:lang w:eastAsia="zh-CN"/>
        </w:rPr>
        <w:t>。</w:t>
      </w:r>
    </w:p>
    <w:p w14:paraId="65BD757B" w14:textId="78440C42" w:rsidR="00784C27" w:rsidRPr="00764C1F" w:rsidRDefault="00CD1E1C" w:rsidP="00B4224C">
      <w:pPr>
        <w:pStyle w:val="TableNoTitle"/>
        <w:spacing w:before="240"/>
        <w:rPr>
          <w:rFonts w:asciiTheme="minorHAnsi" w:eastAsia="STKaiti" w:hAnsiTheme="minorHAnsi" w:cs="Calibri"/>
          <w:sz w:val="22"/>
          <w:szCs w:val="22"/>
        </w:rPr>
      </w:pPr>
      <w:bookmarkStart w:id="609" w:name="lt_pId596"/>
      <w:r w:rsidRPr="00764C1F">
        <w:rPr>
          <w:rFonts w:asciiTheme="minorHAnsi" w:eastAsia="STKaiti" w:hAnsiTheme="minorHAnsi"/>
          <w:b w:val="0"/>
          <w:bCs/>
          <w:noProof/>
          <w:sz w:val="20"/>
          <w:lang w:eastAsia="zh-CN"/>
        </w:rPr>
        <w:t>表</w:t>
      </w:r>
      <w:r w:rsidRPr="00764C1F">
        <w:rPr>
          <w:rFonts w:asciiTheme="minorHAnsi" w:eastAsia="STKaiti" w:hAnsiTheme="minorHAnsi"/>
          <w:b w:val="0"/>
          <w:bCs/>
          <w:noProof/>
          <w:sz w:val="20"/>
          <w:lang w:eastAsia="zh-CN"/>
        </w:rPr>
        <w:t>6</w:t>
      </w:r>
      <w:bookmarkEnd w:id="609"/>
      <w:r w:rsidR="000E1F14" w:rsidRPr="00B4224C">
        <w:rPr>
          <w:rFonts w:ascii="SimSun" w:eastAsia="SimSun" w:hAnsi="SimSun"/>
          <w:b w:val="0"/>
          <w:bCs/>
          <w:noProof/>
          <w:sz w:val="20"/>
          <w:lang w:eastAsia="zh-CN"/>
        </w:rPr>
        <w:t>：</w:t>
      </w:r>
      <w:r w:rsidRPr="00764C1F">
        <w:rPr>
          <w:rFonts w:asciiTheme="minorHAnsi" w:eastAsia="STKaiti" w:hAnsiTheme="minorHAnsi"/>
          <w:b w:val="0"/>
          <w:bCs/>
          <w:noProof/>
          <w:sz w:val="20"/>
          <w:lang w:eastAsia="zh-CN"/>
        </w:rPr>
        <w:t>移动网络代码</w:t>
      </w:r>
    </w:p>
    <w:tbl>
      <w:tblPr>
        <w:tblStyle w:val="TableGrid318"/>
        <w:tblW w:w="6667" w:type="dxa"/>
        <w:jc w:val="center"/>
        <w:tblLook w:val="04A0" w:firstRow="1" w:lastRow="0" w:firstColumn="1" w:lastColumn="0" w:noHBand="0" w:noVBand="1"/>
      </w:tblPr>
      <w:tblGrid>
        <w:gridCol w:w="1980"/>
        <w:gridCol w:w="4687"/>
      </w:tblGrid>
      <w:tr w:rsidR="00784C27" w:rsidRPr="006E5161" w14:paraId="397F855B" w14:textId="77777777" w:rsidTr="00CC294E">
        <w:trPr>
          <w:cantSplit/>
          <w:trHeight w:val="373"/>
          <w:jc w:val="center"/>
        </w:trPr>
        <w:tc>
          <w:tcPr>
            <w:tcW w:w="1980" w:type="dxa"/>
            <w:shd w:val="clear" w:color="auto" w:fill="auto"/>
          </w:tcPr>
          <w:p w14:paraId="3050D031" w14:textId="4F12CBBE" w:rsidR="00784C27" w:rsidRPr="006E5161" w:rsidRDefault="00CD1E1C" w:rsidP="00784C27">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eastAsia="STKaiti" w:cs="Calibri"/>
              </w:rPr>
            </w:pPr>
            <w:r w:rsidRPr="006E5161">
              <w:rPr>
                <w:rFonts w:eastAsia="STKaiti" w:cs="Calibri"/>
                <w:lang w:eastAsia="zh-CN"/>
              </w:rPr>
              <w:t>移动网络代码</w:t>
            </w:r>
          </w:p>
        </w:tc>
        <w:tc>
          <w:tcPr>
            <w:tcW w:w="4687" w:type="dxa"/>
            <w:shd w:val="clear" w:color="auto" w:fill="auto"/>
          </w:tcPr>
          <w:p w14:paraId="274FBFD8" w14:textId="727DF70E" w:rsidR="00784C27" w:rsidRPr="006E5161"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TKaiti" w:cs="Calibri"/>
              </w:rPr>
            </w:pPr>
            <w:r w:rsidRPr="006E5161">
              <w:rPr>
                <w:rFonts w:eastAsia="STKaiti" w:cs="Calibri"/>
                <w:lang w:eastAsia="zh-CN"/>
              </w:rPr>
              <w:t>移动网络运营商</w:t>
            </w:r>
          </w:p>
        </w:tc>
      </w:tr>
      <w:tr w:rsidR="00784C27" w:rsidRPr="006E5161" w14:paraId="16C630BC" w14:textId="77777777" w:rsidTr="00CC294E">
        <w:trPr>
          <w:cantSplit/>
          <w:trHeight w:val="230"/>
          <w:jc w:val="center"/>
        </w:trPr>
        <w:tc>
          <w:tcPr>
            <w:tcW w:w="1980" w:type="dxa"/>
          </w:tcPr>
          <w:p w14:paraId="6C2BBD43" w14:textId="77777777" w:rsidR="00784C27" w:rsidRPr="006E5161" w:rsidRDefault="00784C27" w:rsidP="00784C27">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rPr>
            </w:pPr>
            <w:r w:rsidRPr="006E5161">
              <w:rPr>
                <w:rFonts w:cs="Calibri"/>
              </w:rPr>
              <w:t>01</w:t>
            </w:r>
          </w:p>
        </w:tc>
        <w:tc>
          <w:tcPr>
            <w:tcW w:w="4687" w:type="dxa"/>
          </w:tcPr>
          <w:p w14:paraId="65089EEF" w14:textId="7996FB26" w:rsidR="00784C27" w:rsidRPr="006E5161"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rPr>
            </w:pPr>
            <w:bookmarkStart w:id="610" w:name="lt_pId601"/>
            <w:r w:rsidRPr="006E5161">
              <w:rPr>
                <w:rFonts w:cs="Calibri"/>
              </w:rPr>
              <w:t>Mascom Wireless</w:t>
            </w:r>
            <w:bookmarkEnd w:id="610"/>
          </w:p>
        </w:tc>
      </w:tr>
      <w:tr w:rsidR="00784C27" w:rsidRPr="006E5161" w14:paraId="3CC475B4" w14:textId="77777777" w:rsidTr="00CC294E">
        <w:trPr>
          <w:cantSplit/>
          <w:trHeight w:val="220"/>
          <w:jc w:val="center"/>
        </w:trPr>
        <w:tc>
          <w:tcPr>
            <w:tcW w:w="1980" w:type="dxa"/>
          </w:tcPr>
          <w:p w14:paraId="4C486414" w14:textId="77777777" w:rsidR="00784C27" w:rsidRPr="006E5161" w:rsidRDefault="00784C27" w:rsidP="00784C27">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rPr>
            </w:pPr>
            <w:r w:rsidRPr="006E5161">
              <w:rPr>
                <w:rFonts w:cs="Calibri"/>
              </w:rPr>
              <w:t>02</w:t>
            </w:r>
          </w:p>
        </w:tc>
        <w:tc>
          <w:tcPr>
            <w:tcW w:w="4687" w:type="dxa"/>
          </w:tcPr>
          <w:p w14:paraId="10342D8F"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rPr>
            </w:pPr>
            <w:bookmarkStart w:id="611" w:name="lt_pId603"/>
            <w:r w:rsidRPr="006E5161">
              <w:rPr>
                <w:rFonts w:cs="Calibri"/>
              </w:rPr>
              <w:t>Orange Botswana</w:t>
            </w:r>
            <w:bookmarkEnd w:id="611"/>
          </w:p>
        </w:tc>
      </w:tr>
      <w:tr w:rsidR="00784C27" w:rsidRPr="006E5161" w14:paraId="39B80AF5" w14:textId="77777777" w:rsidTr="00CC294E">
        <w:trPr>
          <w:cantSplit/>
          <w:trHeight w:val="220"/>
          <w:jc w:val="center"/>
        </w:trPr>
        <w:tc>
          <w:tcPr>
            <w:tcW w:w="1980" w:type="dxa"/>
          </w:tcPr>
          <w:p w14:paraId="57E4616A"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rPr>
            </w:pPr>
            <w:r w:rsidRPr="006E5161">
              <w:rPr>
                <w:rFonts w:cs="Calibri"/>
              </w:rPr>
              <w:t>04</w:t>
            </w:r>
          </w:p>
        </w:tc>
        <w:tc>
          <w:tcPr>
            <w:tcW w:w="4687" w:type="dxa"/>
          </w:tcPr>
          <w:p w14:paraId="6F7A1657" w14:textId="77777777" w:rsidR="00784C27" w:rsidRPr="006E5161" w:rsidRDefault="00784C27"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rPr>
            </w:pPr>
            <w:bookmarkStart w:id="612" w:name="lt_pId605"/>
            <w:r w:rsidRPr="006E5161">
              <w:rPr>
                <w:rFonts w:cs="Calibri"/>
              </w:rPr>
              <w:t>BTCL</w:t>
            </w:r>
            <w:bookmarkEnd w:id="612"/>
          </w:p>
        </w:tc>
      </w:tr>
    </w:tbl>
    <w:p w14:paraId="7B17C0AD" w14:textId="19486F46" w:rsidR="00784C27" w:rsidRPr="00DD5120" w:rsidRDefault="00784C27" w:rsidP="00B4224C">
      <w:pPr>
        <w:pStyle w:val="enumlev1"/>
        <w:spacing w:before="120"/>
        <w:rPr>
          <w:rFonts w:ascii="Calibri" w:hAnsi="Calibri"/>
          <w:bCs/>
          <w:lang w:eastAsia="zh-CN"/>
        </w:rPr>
      </w:pPr>
      <w:r w:rsidRPr="00DD5120">
        <w:rPr>
          <w:rFonts w:ascii="Calibri" w:hAnsi="Calibri"/>
          <w:bCs/>
          <w:lang w:eastAsia="zh-CN"/>
        </w:rPr>
        <w:t>5.3</w:t>
      </w:r>
      <w:r w:rsidRPr="00DD5120">
        <w:rPr>
          <w:rFonts w:ascii="Calibri" w:hAnsi="Calibri"/>
          <w:bCs/>
          <w:lang w:eastAsia="zh-CN"/>
        </w:rPr>
        <w:tab/>
      </w:r>
      <w:r w:rsidR="00CD1E1C" w:rsidRPr="00B4224C">
        <w:rPr>
          <w:rFonts w:ascii="Calibri" w:hAnsi="Calibri" w:hint="eastAsia"/>
          <w:b/>
          <w:lang w:eastAsia="zh-CN"/>
        </w:rPr>
        <w:t>国际信令点代码</w:t>
      </w:r>
    </w:p>
    <w:p w14:paraId="5947AD0C" w14:textId="7595E011" w:rsidR="00784C27" w:rsidRPr="000E1F14" w:rsidRDefault="00CD1E1C" w:rsidP="00764C1F">
      <w:pPr>
        <w:pStyle w:val="enumlev1"/>
        <w:ind w:firstLine="0"/>
        <w:rPr>
          <w:rFonts w:eastAsia="Calibri" w:cstheme="minorHAnsi"/>
          <w:sz w:val="22"/>
          <w:szCs w:val="22"/>
          <w:lang w:eastAsia="zh-CN"/>
        </w:rPr>
      </w:pPr>
      <w:r w:rsidRPr="00DD5120">
        <w:rPr>
          <w:rFonts w:ascii="Calibri" w:hAnsi="Calibri"/>
          <w:bCs/>
          <w:lang w:eastAsia="zh-CN"/>
        </w:rPr>
        <w:t>这些代码用于国际信令，并使用</w:t>
      </w:r>
      <w:r w:rsidR="00426CCF" w:rsidRPr="00DD5120">
        <w:rPr>
          <w:rFonts w:ascii="Calibri" w:hAnsi="Calibri"/>
          <w:bCs/>
          <w:lang w:eastAsia="zh-CN"/>
        </w:rPr>
        <w:t>ITU 3-</w:t>
      </w:r>
      <w:r w:rsidR="00426CCF" w:rsidRPr="00DD5120">
        <w:rPr>
          <w:rFonts w:ascii="Calibri" w:hAnsi="Calibri" w:hint="eastAsia"/>
          <w:bCs/>
          <w:lang w:eastAsia="zh-CN"/>
        </w:rPr>
        <w:t>8</w:t>
      </w:r>
      <w:r w:rsidRPr="00DD5120">
        <w:rPr>
          <w:rFonts w:ascii="Calibri" w:hAnsi="Calibri"/>
          <w:bCs/>
          <w:lang w:eastAsia="zh-CN"/>
        </w:rPr>
        <w:t>-3</w:t>
      </w:r>
      <w:r w:rsidR="00C81A7F" w:rsidRPr="00DD5120">
        <w:rPr>
          <w:rFonts w:ascii="Calibri" w:hAnsi="Calibri"/>
          <w:bCs/>
          <w:lang w:eastAsia="zh-CN"/>
        </w:rPr>
        <w:t>格式</w:t>
      </w:r>
      <w:r w:rsidRPr="00DD5120">
        <w:rPr>
          <w:rFonts w:ascii="Calibri" w:hAnsi="Calibri"/>
          <w:bCs/>
          <w:lang w:eastAsia="zh-CN"/>
        </w:rPr>
        <w:t>表示。博茨瓦纳目前有</w:t>
      </w:r>
      <w:r w:rsidRPr="00DD5120">
        <w:rPr>
          <w:rFonts w:ascii="Calibri" w:hAnsi="Calibri"/>
          <w:bCs/>
          <w:lang w:eastAsia="zh-CN"/>
        </w:rPr>
        <w:t>6</w:t>
      </w:r>
      <w:r w:rsidRPr="00DD5120">
        <w:rPr>
          <w:rFonts w:ascii="Calibri" w:hAnsi="Calibri"/>
          <w:bCs/>
          <w:lang w:eastAsia="zh-CN"/>
        </w:rPr>
        <w:t>个空闲</w:t>
      </w:r>
      <w:r w:rsidRPr="00DD5120">
        <w:rPr>
          <w:rFonts w:ascii="Calibri" w:hAnsi="Calibri"/>
          <w:bCs/>
          <w:lang w:eastAsia="zh-CN"/>
        </w:rPr>
        <w:t>ISPC</w:t>
      </w:r>
      <w:r w:rsidRPr="00DD5120">
        <w:rPr>
          <w:rFonts w:ascii="Calibri" w:hAnsi="Calibri"/>
          <w:bCs/>
          <w:lang w:eastAsia="zh-CN"/>
        </w:rPr>
        <w:t>。以下是博茨瓦纳使用的指配代码，如下表所示。</w:t>
      </w:r>
    </w:p>
    <w:p w14:paraId="2DC69D79" w14:textId="440FAC88" w:rsidR="00784C27" w:rsidRPr="00764C1F" w:rsidRDefault="00CD1E1C" w:rsidP="00B4224C">
      <w:pPr>
        <w:pStyle w:val="TableNoTitle"/>
        <w:spacing w:before="240"/>
        <w:rPr>
          <w:rFonts w:asciiTheme="minorHAnsi" w:eastAsia="STKaiti" w:hAnsiTheme="minorHAnsi" w:cs="Calibri"/>
          <w:sz w:val="22"/>
          <w:szCs w:val="22"/>
          <w:lang w:eastAsia="zh-CN"/>
        </w:rPr>
      </w:pPr>
      <w:bookmarkStart w:id="613" w:name="lt_pId611"/>
      <w:r w:rsidRPr="00764C1F">
        <w:rPr>
          <w:rFonts w:asciiTheme="minorHAnsi" w:eastAsia="STKaiti" w:hAnsiTheme="minorHAnsi"/>
          <w:b w:val="0"/>
          <w:bCs/>
          <w:noProof/>
          <w:sz w:val="20"/>
          <w:lang w:eastAsia="zh-CN"/>
        </w:rPr>
        <w:t>表</w:t>
      </w:r>
      <w:r w:rsidRPr="00764C1F">
        <w:rPr>
          <w:rFonts w:asciiTheme="minorHAnsi" w:eastAsia="STKaiti" w:hAnsiTheme="minorHAnsi"/>
          <w:b w:val="0"/>
          <w:bCs/>
          <w:noProof/>
          <w:sz w:val="20"/>
          <w:lang w:eastAsia="zh-CN"/>
        </w:rPr>
        <w:t>7</w:t>
      </w:r>
      <w:bookmarkEnd w:id="613"/>
      <w:r w:rsidR="000E1F14" w:rsidRPr="00B4224C">
        <w:rPr>
          <w:rFonts w:ascii="SimSun" w:eastAsia="SimSun" w:hAnsi="SimSun"/>
          <w:b w:val="0"/>
          <w:bCs/>
          <w:noProof/>
          <w:sz w:val="20"/>
          <w:lang w:eastAsia="zh-CN"/>
        </w:rPr>
        <w:t>：</w:t>
      </w:r>
      <w:r w:rsidRPr="00764C1F">
        <w:rPr>
          <w:rFonts w:asciiTheme="minorHAnsi" w:eastAsia="STKaiti" w:hAnsiTheme="minorHAnsi"/>
          <w:b w:val="0"/>
          <w:bCs/>
          <w:noProof/>
          <w:sz w:val="20"/>
          <w:lang w:eastAsia="zh-CN"/>
        </w:rPr>
        <w:t>博茨瓦纳的国际信令点代码</w:t>
      </w:r>
    </w:p>
    <w:tbl>
      <w:tblPr>
        <w:tblStyle w:val="TableGrid318"/>
        <w:tblW w:w="8935" w:type="dxa"/>
        <w:jc w:val="center"/>
        <w:tblLook w:val="04A0" w:firstRow="1" w:lastRow="0" w:firstColumn="1" w:lastColumn="0" w:noHBand="0" w:noVBand="1"/>
      </w:tblPr>
      <w:tblGrid>
        <w:gridCol w:w="3442"/>
        <w:gridCol w:w="5493"/>
      </w:tblGrid>
      <w:tr w:rsidR="00784C27" w:rsidRPr="006E5161" w14:paraId="3DE52184" w14:textId="77777777" w:rsidTr="00CC294E">
        <w:trPr>
          <w:cantSplit/>
          <w:trHeight w:val="113"/>
          <w:jc w:val="center"/>
        </w:trPr>
        <w:tc>
          <w:tcPr>
            <w:tcW w:w="3442" w:type="dxa"/>
            <w:shd w:val="clear" w:color="auto" w:fill="auto"/>
          </w:tcPr>
          <w:p w14:paraId="3793E4F4" w14:textId="46A92FA0" w:rsidR="00784C27" w:rsidRPr="006E5161" w:rsidRDefault="00CD1E1C" w:rsidP="00784C27">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lang w:eastAsia="zh-CN"/>
              </w:rPr>
            </w:pPr>
            <w:r w:rsidRPr="006E5161">
              <w:rPr>
                <w:rFonts w:eastAsia="STKaiti" w:cs="Calibri"/>
                <w:lang w:eastAsia="zh-CN"/>
              </w:rPr>
              <w:t>国际信令点代码</w:t>
            </w:r>
            <w:r w:rsidR="00784C27" w:rsidRPr="006E5161">
              <w:rPr>
                <w:rFonts w:eastAsia="STKaiti" w:cs="Calibri"/>
                <w:lang w:eastAsia="zh-CN"/>
              </w:rPr>
              <w:br/>
            </w:r>
            <w:bookmarkStart w:id="614" w:name="lt_pId614"/>
            <w:r w:rsidR="000E1F14" w:rsidRPr="006E5161">
              <w:rPr>
                <w:rFonts w:eastAsia="STKaiti" w:cs="Calibri"/>
                <w:lang w:eastAsia="zh-CN"/>
              </w:rPr>
              <w:t>（</w:t>
            </w:r>
            <w:r w:rsidR="00426CCF">
              <w:rPr>
                <w:rFonts w:eastAsia="STKaiti" w:cs="Calibri"/>
                <w:lang w:eastAsia="zh-CN"/>
              </w:rPr>
              <w:t>ITU 3-</w:t>
            </w:r>
            <w:r w:rsidR="00426CCF">
              <w:rPr>
                <w:rFonts w:eastAsia="STKaiti" w:cs="Calibri" w:hint="eastAsia"/>
                <w:lang w:eastAsia="zh-CN"/>
              </w:rPr>
              <w:t>8</w:t>
            </w:r>
            <w:r w:rsidR="00784C27" w:rsidRPr="006E5161">
              <w:rPr>
                <w:rFonts w:eastAsia="STKaiti" w:cs="Calibri"/>
                <w:lang w:eastAsia="zh-CN"/>
              </w:rPr>
              <w:t xml:space="preserve">-3 </w:t>
            </w:r>
            <w:r w:rsidRPr="006E5161">
              <w:rPr>
                <w:rFonts w:eastAsia="STKaiti" w:cs="Calibri"/>
                <w:lang w:eastAsia="zh-CN"/>
              </w:rPr>
              <w:t>形式</w:t>
            </w:r>
            <w:bookmarkEnd w:id="614"/>
            <w:r w:rsidR="000E1F14" w:rsidRPr="006E5161">
              <w:rPr>
                <w:rFonts w:eastAsia="STKaiti" w:cs="Calibri"/>
                <w:lang w:eastAsia="zh-CN"/>
              </w:rPr>
              <w:t>）</w:t>
            </w:r>
          </w:p>
        </w:tc>
        <w:tc>
          <w:tcPr>
            <w:tcW w:w="5493" w:type="dxa"/>
            <w:shd w:val="clear" w:color="auto" w:fill="auto"/>
          </w:tcPr>
          <w:p w14:paraId="3FC32EBF" w14:textId="53C7924C" w:rsidR="00784C27" w:rsidRPr="006E5161" w:rsidRDefault="00CD1E1C" w:rsidP="00B4224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rPr>
            </w:pPr>
            <w:bookmarkStart w:id="615" w:name="lt_pId615"/>
            <w:r w:rsidRPr="006E5161">
              <w:rPr>
                <w:rFonts w:eastAsia="STKaiti" w:cs="Calibri"/>
                <w:lang w:eastAsia="zh-CN"/>
              </w:rPr>
              <w:t>已指配的</w:t>
            </w:r>
            <w:r w:rsidRPr="006E5161">
              <w:rPr>
                <w:rFonts w:eastAsia="STKaiti" w:cs="Calibri"/>
              </w:rPr>
              <w:t>MNO</w:t>
            </w:r>
            <w:bookmarkEnd w:id="615"/>
          </w:p>
        </w:tc>
      </w:tr>
      <w:tr w:rsidR="00784C27" w:rsidRPr="006E5161" w14:paraId="61CD22A0" w14:textId="77777777" w:rsidTr="00CC294E">
        <w:trPr>
          <w:cantSplit/>
          <w:trHeight w:val="113"/>
          <w:jc w:val="center"/>
        </w:trPr>
        <w:tc>
          <w:tcPr>
            <w:tcW w:w="3442" w:type="dxa"/>
          </w:tcPr>
          <w:p w14:paraId="1A438D69"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6-104-0</w:t>
            </w:r>
          </w:p>
        </w:tc>
        <w:tc>
          <w:tcPr>
            <w:tcW w:w="5493" w:type="dxa"/>
          </w:tcPr>
          <w:p w14:paraId="2C94C16C" w14:textId="1C354C5A" w:rsidR="00784C27" w:rsidRPr="00764C1F" w:rsidRDefault="00FC118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eastAsia="zh-CN"/>
              </w:rPr>
            </w:pPr>
            <w:r w:rsidRPr="00764C1F">
              <w:rPr>
                <w:rFonts w:eastAsia="SimSun" w:cs="Microsoft YaHei" w:hint="eastAsia"/>
                <w:lang w:eastAsia="zh-CN"/>
              </w:rPr>
              <w:t>博茨瓦纳电信有限公司（</w:t>
            </w:r>
            <w:r w:rsidRPr="00764C1F">
              <w:rPr>
                <w:rFonts w:eastAsia="SimSun" w:cs="Calibri"/>
                <w:lang w:eastAsia="zh-CN"/>
              </w:rPr>
              <w:t>BTCL</w:t>
            </w:r>
            <w:r w:rsidRPr="00764C1F">
              <w:rPr>
                <w:rFonts w:eastAsia="SimSun" w:cs="Microsoft YaHei" w:hint="eastAsia"/>
                <w:lang w:eastAsia="zh-CN"/>
              </w:rPr>
              <w:t>）</w:t>
            </w:r>
          </w:p>
        </w:tc>
      </w:tr>
      <w:tr w:rsidR="00784C27" w:rsidRPr="006E5161" w14:paraId="32E068A5" w14:textId="77777777" w:rsidTr="00CC294E">
        <w:trPr>
          <w:cantSplit/>
          <w:trHeight w:val="113"/>
          <w:jc w:val="center"/>
        </w:trPr>
        <w:tc>
          <w:tcPr>
            <w:tcW w:w="3442" w:type="dxa"/>
          </w:tcPr>
          <w:p w14:paraId="15B63E87"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6-104-1</w:t>
            </w:r>
          </w:p>
        </w:tc>
        <w:tc>
          <w:tcPr>
            <w:tcW w:w="5493" w:type="dxa"/>
          </w:tcPr>
          <w:p w14:paraId="0B8971D3" w14:textId="693C43C8" w:rsidR="00784C27" w:rsidRPr="00764C1F" w:rsidRDefault="00FC118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eastAsia="zh-CN"/>
              </w:rPr>
            </w:pPr>
            <w:r w:rsidRPr="00764C1F">
              <w:rPr>
                <w:rFonts w:eastAsia="SimSun" w:cs="Microsoft YaHei" w:hint="eastAsia"/>
                <w:lang w:eastAsia="zh-CN"/>
              </w:rPr>
              <w:t>博茨瓦纳电信有限公司（</w:t>
            </w:r>
            <w:r w:rsidRPr="00764C1F">
              <w:rPr>
                <w:rFonts w:eastAsia="SimSun" w:cs="Calibri"/>
                <w:lang w:eastAsia="zh-CN"/>
              </w:rPr>
              <w:t>BTCL</w:t>
            </w:r>
            <w:r w:rsidRPr="00764C1F">
              <w:rPr>
                <w:rFonts w:eastAsia="SimSun" w:cs="Microsoft YaHei" w:hint="eastAsia"/>
                <w:lang w:eastAsia="zh-CN"/>
              </w:rPr>
              <w:t>）</w:t>
            </w:r>
          </w:p>
        </w:tc>
      </w:tr>
      <w:tr w:rsidR="00784C27" w:rsidRPr="006E5161" w14:paraId="35EFA8FF" w14:textId="77777777" w:rsidTr="00CC294E">
        <w:trPr>
          <w:cantSplit/>
          <w:trHeight w:val="113"/>
          <w:jc w:val="center"/>
        </w:trPr>
        <w:tc>
          <w:tcPr>
            <w:tcW w:w="3442" w:type="dxa"/>
          </w:tcPr>
          <w:p w14:paraId="661B563C"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6-104-2</w:t>
            </w:r>
          </w:p>
        </w:tc>
        <w:tc>
          <w:tcPr>
            <w:tcW w:w="5493" w:type="dxa"/>
          </w:tcPr>
          <w:p w14:paraId="41C822E6"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bookmarkStart w:id="616" w:name="lt_pId621"/>
            <w:r w:rsidRPr="00764C1F">
              <w:rPr>
                <w:rFonts w:eastAsia="SimSun" w:cs="Calibri"/>
              </w:rPr>
              <w:t>Mascom Wireless</w:t>
            </w:r>
            <w:bookmarkEnd w:id="616"/>
          </w:p>
        </w:tc>
      </w:tr>
      <w:tr w:rsidR="00784C27" w:rsidRPr="006E5161" w14:paraId="38777616" w14:textId="77777777" w:rsidTr="00CC294E">
        <w:trPr>
          <w:cantSplit/>
          <w:trHeight w:val="113"/>
          <w:jc w:val="center"/>
        </w:trPr>
        <w:tc>
          <w:tcPr>
            <w:tcW w:w="3442" w:type="dxa"/>
          </w:tcPr>
          <w:p w14:paraId="46331780"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6-104-3</w:t>
            </w:r>
          </w:p>
        </w:tc>
        <w:tc>
          <w:tcPr>
            <w:tcW w:w="5493" w:type="dxa"/>
          </w:tcPr>
          <w:p w14:paraId="311973AD"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bookmarkStart w:id="617" w:name="lt_pId623"/>
            <w:r w:rsidRPr="00764C1F">
              <w:rPr>
                <w:rFonts w:eastAsia="SimSun" w:cs="Calibri"/>
              </w:rPr>
              <w:t>Orange Botswana</w:t>
            </w:r>
            <w:bookmarkEnd w:id="617"/>
          </w:p>
        </w:tc>
      </w:tr>
      <w:tr w:rsidR="00784C27" w:rsidRPr="006E5161" w14:paraId="505DD02A" w14:textId="77777777" w:rsidTr="00CC294E">
        <w:trPr>
          <w:cantSplit/>
          <w:trHeight w:val="113"/>
          <w:jc w:val="center"/>
        </w:trPr>
        <w:tc>
          <w:tcPr>
            <w:tcW w:w="3442" w:type="dxa"/>
          </w:tcPr>
          <w:p w14:paraId="59F9F359"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6-104-4</w:t>
            </w:r>
          </w:p>
        </w:tc>
        <w:tc>
          <w:tcPr>
            <w:tcW w:w="5493" w:type="dxa"/>
          </w:tcPr>
          <w:p w14:paraId="64F97080"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bookmarkStart w:id="618" w:name="lt_pId625"/>
            <w:r w:rsidRPr="00764C1F">
              <w:rPr>
                <w:rFonts w:eastAsia="SimSun" w:cs="Calibri"/>
              </w:rPr>
              <w:t>Orange Botswana</w:t>
            </w:r>
            <w:bookmarkEnd w:id="618"/>
          </w:p>
        </w:tc>
      </w:tr>
      <w:tr w:rsidR="00784C27" w:rsidRPr="006E5161" w14:paraId="3C866DC8" w14:textId="77777777" w:rsidTr="00CC294E">
        <w:trPr>
          <w:cantSplit/>
          <w:trHeight w:val="113"/>
          <w:jc w:val="center"/>
        </w:trPr>
        <w:tc>
          <w:tcPr>
            <w:tcW w:w="3442" w:type="dxa"/>
          </w:tcPr>
          <w:p w14:paraId="3A07CA27"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6-104-5</w:t>
            </w:r>
          </w:p>
        </w:tc>
        <w:tc>
          <w:tcPr>
            <w:tcW w:w="5493" w:type="dxa"/>
          </w:tcPr>
          <w:p w14:paraId="57E30D6A" w14:textId="0A03DFA0" w:rsidR="00784C27" w:rsidRPr="00764C1F" w:rsidRDefault="00FC118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eastAsia="zh-CN"/>
              </w:rPr>
            </w:pPr>
            <w:r w:rsidRPr="00764C1F">
              <w:rPr>
                <w:rFonts w:eastAsia="SimSun" w:cs="Microsoft YaHei" w:hint="eastAsia"/>
                <w:lang w:eastAsia="zh-CN"/>
              </w:rPr>
              <w:t>博茨瓦纳电信有限公司（</w:t>
            </w:r>
            <w:r w:rsidRPr="00764C1F">
              <w:rPr>
                <w:rFonts w:eastAsia="SimSun" w:cs="Calibri"/>
                <w:lang w:eastAsia="zh-CN"/>
              </w:rPr>
              <w:t>BTCL</w:t>
            </w:r>
            <w:r w:rsidRPr="00764C1F">
              <w:rPr>
                <w:rFonts w:eastAsia="SimSun" w:cs="Microsoft YaHei" w:hint="eastAsia"/>
                <w:lang w:eastAsia="zh-CN"/>
              </w:rPr>
              <w:t>）</w:t>
            </w:r>
          </w:p>
        </w:tc>
      </w:tr>
      <w:tr w:rsidR="00784C27" w:rsidRPr="006E5161" w14:paraId="27BA69DC" w14:textId="77777777" w:rsidTr="00CC294E">
        <w:trPr>
          <w:cantSplit/>
          <w:trHeight w:val="113"/>
          <w:jc w:val="center"/>
        </w:trPr>
        <w:tc>
          <w:tcPr>
            <w:tcW w:w="3442" w:type="dxa"/>
          </w:tcPr>
          <w:p w14:paraId="0C2E5612"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6-104-6</w:t>
            </w:r>
          </w:p>
        </w:tc>
        <w:tc>
          <w:tcPr>
            <w:tcW w:w="5493" w:type="dxa"/>
          </w:tcPr>
          <w:p w14:paraId="68A89DCB" w14:textId="71B5CAEE" w:rsidR="00784C27" w:rsidRPr="00764C1F" w:rsidRDefault="00FC118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eastAsia="zh-CN"/>
              </w:rPr>
            </w:pPr>
            <w:r w:rsidRPr="00764C1F">
              <w:rPr>
                <w:rFonts w:eastAsia="SimSun" w:cs="Microsoft YaHei" w:hint="eastAsia"/>
                <w:lang w:eastAsia="zh-CN"/>
              </w:rPr>
              <w:t>博茨瓦纳电信有限公司（</w:t>
            </w:r>
            <w:r w:rsidRPr="00764C1F">
              <w:rPr>
                <w:rFonts w:eastAsia="SimSun" w:cs="Calibri"/>
                <w:lang w:eastAsia="zh-CN"/>
              </w:rPr>
              <w:t>BTCL</w:t>
            </w:r>
            <w:r w:rsidRPr="00764C1F">
              <w:rPr>
                <w:rFonts w:eastAsia="SimSun" w:cs="Microsoft YaHei" w:hint="eastAsia"/>
                <w:lang w:eastAsia="zh-CN"/>
              </w:rPr>
              <w:t>）</w:t>
            </w:r>
          </w:p>
        </w:tc>
      </w:tr>
      <w:tr w:rsidR="00784C27" w:rsidRPr="006E5161" w14:paraId="2859FE57" w14:textId="77777777" w:rsidTr="00CC294E">
        <w:trPr>
          <w:cantSplit/>
          <w:trHeight w:val="113"/>
          <w:jc w:val="center"/>
        </w:trPr>
        <w:tc>
          <w:tcPr>
            <w:tcW w:w="3442" w:type="dxa"/>
          </w:tcPr>
          <w:p w14:paraId="357BF317"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6-104-7</w:t>
            </w:r>
          </w:p>
        </w:tc>
        <w:tc>
          <w:tcPr>
            <w:tcW w:w="5493" w:type="dxa"/>
          </w:tcPr>
          <w:p w14:paraId="6F298ED9"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bookmarkStart w:id="619" w:name="lt_pId631"/>
            <w:r w:rsidRPr="00764C1F">
              <w:rPr>
                <w:rFonts w:eastAsia="SimSun" w:cs="Calibri"/>
              </w:rPr>
              <w:t>Mascom Wireless</w:t>
            </w:r>
            <w:bookmarkEnd w:id="619"/>
          </w:p>
        </w:tc>
      </w:tr>
      <w:tr w:rsidR="00784C27" w:rsidRPr="006E5161" w14:paraId="4A4DCD1E" w14:textId="77777777" w:rsidTr="00CC294E">
        <w:trPr>
          <w:cantSplit/>
          <w:trHeight w:val="113"/>
          <w:jc w:val="center"/>
        </w:trPr>
        <w:tc>
          <w:tcPr>
            <w:tcW w:w="3442" w:type="dxa"/>
          </w:tcPr>
          <w:p w14:paraId="1F7F0B7A"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6-105-0</w:t>
            </w:r>
          </w:p>
        </w:tc>
        <w:tc>
          <w:tcPr>
            <w:tcW w:w="5493" w:type="dxa"/>
          </w:tcPr>
          <w:p w14:paraId="67E7FFD0"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bookmarkStart w:id="620" w:name="lt_pId633"/>
            <w:r w:rsidRPr="00764C1F">
              <w:rPr>
                <w:rFonts w:eastAsia="SimSun" w:cs="Calibri"/>
              </w:rPr>
              <w:t>Mascom Wireless</w:t>
            </w:r>
            <w:bookmarkEnd w:id="620"/>
          </w:p>
        </w:tc>
      </w:tr>
      <w:tr w:rsidR="00784C27" w:rsidRPr="006E5161" w14:paraId="663880F7" w14:textId="77777777" w:rsidTr="00CC294E">
        <w:trPr>
          <w:cantSplit/>
          <w:trHeight w:val="113"/>
          <w:jc w:val="center"/>
        </w:trPr>
        <w:tc>
          <w:tcPr>
            <w:tcW w:w="3442" w:type="dxa"/>
          </w:tcPr>
          <w:p w14:paraId="25C2C9B9"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6-105-1</w:t>
            </w:r>
          </w:p>
        </w:tc>
        <w:tc>
          <w:tcPr>
            <w:tcW w:w="5493" w:type="dxa"/>
          </w:tcPr>
          <w:p w14:paraId="3CC17F2C"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bookmarkStart w:id="621" w:name="lt_pId635"/>
            <w:r w:rsidRPr="00764C1F">
              <w:rPr>
                <w:rFonts w:eastAsia="SimSun" w:cs="Calibri"/>
              </w:rPr>
              <w:t>Mascom Wireless</w:t>
            </w:r>
            <w:bookmarkEnd w:id="621"/>
          </w:p>
        </w:tc>
      </w:tr>
      <w:tr w:rsidR="00784C27" w:rsidRPr="006E5161" w14:paraId="2D76F5FD" w14:textId="77777777" w:rsidTr="00CC294E">
        <w:trPr>
          <w:cantSplit/>
          <w:trHeight w:val="113"/>
          <w:jc w:val="center"/>
        </w:trPr>
        <w:tc>
          <w:tcPr>
            <w:tcW w:w="3442" w:type="dxa"/>
            <w:shd w:val="clear" w:color="auto" w:fill="auto"/>
          </w:tcPr>
          <w:p w14:paraId="20B87699"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6-105-2</w:t>
            </w:r>
          </w:p>
        </w:tc>
        <w:tc>
          <w:tcPr>
            <w:tcW w:w="5493" w:type="dxa"/>
            <w:shd w:val="clear" w:color="auto" w:fill="auto"/>
          </w:tcPr>
          <w:p w14:paraId="5FAA9084" w14:textId="6107039F" w:rsidR="00784C27" w:rsidRPr="00764C1F"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r w:rsidRPr="00764C1F">
              <w:rPr>
                <w:rFonts w:eastAsia="SimSun" w:cs="Calibri"/>
              </w:rPr>
              <w:t>空闲</w:t>
            </w:r>
          </w:p>
        </w:tc>
      </w:tr>
      <w:tr w:rsidR="00784C27" w:rsidRPr="006E5161" w14:paraId="2D6917EC" w14:textId="77777777" w:rsidTr="00CC294E">
        <w:trPr>
          <w:cantSplit/>
          <w:trHeight w:val="113"/>
          <w:jc w:val="center"/>
        </w:trPr>
        <w:tc>
          <w:tcPr>
            <w:tcW w:w="3442" w:type="dxa"/>
            <w:shd w:val="clear" w:color="auto" w:fill="auto"/>
          </w:tcPr>
          <w:p w14:paraId="47C7C32D"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6-105-3</w:t>
            </w:r>
          </w:p>
        </w:tc>
        <w:tc>
          <w:tcPr>
            <w:tcW w:w="5493" w:type="dxa"/>
            <w:shd w:val="clear" w:color="auto" w:fill="auto"/>
          </w:tcPr>
          <w:p w14:paraId="55976E23" w14:textId="3F633BF4" w:rsidR="00784C27" w:rsidRPr="00764C1F"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r w:rsidRPr="00764C1F">
              <w:rPr>
                <w:rFonts w:eastAsia="SimSun" w:cs="Calibri"/>
              </w:rPr>
              <w:t>空闲</w:t>
            </w:r>
          </w:p>
        </w:tc>
      </w:tr>
      <w:tr w:rsidR="00784C27" w:rsidRPr="006E5161" w14:paraId="0FE69DB9" w14:textId="77777777" w:rsidTr="00CC294E">
        <w:trPr>
          <w:cantSplit/>
          <w:trHeight w:val="113"/>
          <w:jc w:val="center"/>
        </w:trPr>
        <w:tc>
          <w:tcPr>
            <w:tcW w:w="3442" w:type="dxa"/>
            <w:shd w:val="clear" w:color="auto" w:fill="auto"/>
          </w:tcPr>
          <w:p w14:paraId="33C77F18"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6-105-4</w:t>
            </w:r>
          </w:p>
        </w:tc>
        <w:tc>
          <w:tcPr>
            <w:tcW w:w="5493" w:type="dxa"/>
            <w:shd w:val="clear" w:color="auto" w:fill="auto"/>
          </w:tcPr>
          <w:p w14:paraId="076384B4" w14:textId="0C6D96A3" w:rsidR="00784C27" w:rsidRPr="00764C1F"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r w:rsidRPr="00764C1F">
              <w:rPr>
                <w:rFonts w:eastAsia="SimSun" w:cs="Calibri"/>
              </w:rPr>
              <w:t>空闲</w:t>
            </w:r>
          </w:p>
        </w:tc>
      </w:tr>
      <w:tr w:rsidR="00784C27" w:rsidRPr="006E5161" w14:paraId="47D0A76B" w14:textId="77777777" w:rsidTr="00CC294E">
        <w:trPr>
          <w:cantSplit/>
          <w:trHeight w:val="113"/>
          <w:jc w:val="center"/>
        </w:trPr>
        <w:tc>
          <w:tcPr>
            <w:tcW w:w="3442" w:type="dxa"/>
            <w:shd w:val="clear" w:color="auto" w:fill="auto"/>
          </w:tcPr>
          <w:p w14:paraId="1D3D7BC1"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6-105-5</w:t>
            </w:r>
          </w:p>
        </w:tc>
        <w:tc>
          <w:tcPr>
            <w:tcW w:w="5493" w:type="dxa"/>
            <w:shd w:val="clear" w:color="auto" w:fill="auto"/>
          </w:tcPr>
          <w:p w14:paraId="5AC161C5" w14:textId="2EB3A6E7" w:rsidR="00784C27" w:rsidRPr="00764C1F"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r w:rsidRPr="00764C1F">
              <w:rPr>
                <w:rFonts w:eastAsia="SimSun" w:cs="Calibri"/>
              </w:rPr>
              <w:t>空闲</w:t>
            </w:r>
          </w:p>
        </w:tc>
      </w:tr>
      <w:tr w:rsidR="00784C27" w:rsidRPr="006E5161" w14:paraId="65FB9770" w14:textId="77777777" w:rsidTr="00CC294E">
        <w:trPr>
          <w:cantSplit/>
          <w:trHeight w:val="113"/>
          <w:jc w:val="center"/>
        </w:trPr>
        <w:tc>
          <w:tcPr>
            <w:tcW w:w="3442" w:type="dxa"/>
            <w:shd w:val="clear" w:color="auto" w:fill="auto"/>
          </w:tcPr>
          <w:p w14:paraId="2AB3A072"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6-105-6</w:t>
            </w:r>
          </w:p>
        </w:tc>
        <w:tc>
          <w:tcPr>
            <w:tcW w:w="5493" w:type="dxa"/>
            <w:shd w:val="clear" w:color="auto" w:fill="auto"/>
          </w:tcPr>
          <w:p w14:paraId="481EF075" w14:textId="73C4B06A" w:rsidR="00784C27" w:rsidRPr="00764C1F"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r w:rsidRPr="00764C1F">
              <w:rPr>
                <w:rFonts w:eastAsia="SimSun" w:cs="Calibri"/>
              </w:rPr>
              <w:t>空闲</w:t>
            </w:r>
          </w:p>
        </w:tc>
      </w:tr>
      <w:tr w:rsidR="00784C27" w:rsidRPr="006E5161" w14:paraId="7D39252E" w14:textId="77777777" w:rsidTr="00CC294E">
        <w:trPr>
          <w:cantSplit/>
          <w:trHeight w:val="113"/>
          <w:jc w:val="center"/>
        </w:trPr>
        <w:tc>
          <w:tcPr>
            <w:tcW w:w="3442" w:type="dxa"/>
            <w:shd w:val="clear" w:color="auto" w:fill="auto"/>
          </w:tcPr>
          <w:p w14:paraId="7FED82D8" w14:textId="77777777" w:rsidR="00784C27" w:rsidRPr="00764C1F"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rPr>
            </w:pPr>
            <w:r w:rsidRPr="00764C1F">
              <w:rPr>
                <w:rFonts w:eastAsia="SimSun" w:cs="Calibri"/>
              </w:rPr>
              <w:t>6-105-7</w:t>
            </w:r>
          </w:p>
        </w:tc>
        <w:tc>
          <w:tcPr>
            <w:tcW w:w="5493" w:type="dxa"/>
            <w:shd w:val="clear" w:color="auto" w:fill="auto"/>
          </w:tcPr>
          <w:p w14:paraId="55C18C88" w14:textId="4F031E4F" w:rsidR="00784C27" w:rsidRPr="00764C1F"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rPr>
            </w:pPr>
            <w:r w:rsidRPr="00764C1F">
              <w:rPr>
                <w:rFonts w:eastAsia="SimSun" w:cs="Calibri"/>
              </w:rPr>
              <w:t>空闲</w:t>
            </w:r>
          </w:p>
        </w:tc>
      </w:tr>
    </w:tbl>
    <w:p w14:paraId="14544582" w14:textId="41D09822" w:rsidR="00784C27" w:rsidRPr="00784C27" w:rsidRDefault="00784C27" w:rsidP="00764C1F">
      <w:pPr>
        <w:pStyle w:val="Headingb"/>
        <w:tabs>
          <w:tab w:val="clear" w:pos="794"/>
          <w:tab w:val="left" w:pos="567"/>
        </w:tabs>
        <w:rPr>
          <w:b w:val="0"/>
          <w:bCs/>
          <w:sz w:val="22"/>
          <w:szCs w:val="22"/>
          <w:lang w:val="fr-CH"/>
        </w:rPr>
      </w:pPr>
      <w:r w:rsidRPr="00764C1F">
        <w:rPr>
          <w:rFonts w:asciiTheme="minorHAnsi" w:eastAsia="STKaiti" w:hAnsiTheme="minorHAnsi"/>
          <w:szCs w:val="24"/>
          <w:lang w:val="en-US" w:eastAsia="zh-CN"/>
        </w:rPr>
        <w:lastRenderedPageBreak/>
        <w:t>6</w:t>
      </w:r>
      <w:r w:rsidR="000E1F14" w:rsidRPr="00764C1F">
        <w:rPr>
          <w:rFonts w:asciiTheme="minorHAnsi" w:eastAsia="STKaiti" w:hAnsiTheme="minorHAnsi"/>
          <w:szCs w:val="24"/>
          <w:lang w:val="en-US" w:eastAsia="zh-CN"/>
        </w:rPr>
        <w:tab/>
      </w:r>
      <w:r w:rsidR="00923EFA" w:rsidRPr="00496BD5">
        <w:rPr>
          <w:rFonts w:ascii="STKaiti" w:eastAsia="STKaiti" w:hAnsi="STKaiti" w:hint="eastAsia"/>
          <w:szCs w:val="24"/>
          <w:lang w:val="en-US" w:eastAsia="zh-CN"/>
        </w:rPr>
        <w:t>编号分配和指配</w:t>
      </w:r>
    </w:p>
    <w:p w14:paraId="3B221419" w14:textId="3493F415" w:rsidR="00923EFA" w:rsidRPr="00784C27" w:rsidRDefault="00923EFA" w:rsidP="00DD5120">
      <w:pPr>
        <w:pStyle w:val="enumlev1"/>
        <w:rPr>
          <w:rFonts w:eastAsia="Times New Roman" w:cs="Calibri"/>
          <w:b/>
          <w:bCs/>
          <w:lang w:eastAsia="zh-CN"/>
        </w:rPr>
      </w:pPr>
      <w:bookmarkStart w:id="622" w:name="_Toc65596322"/>
      <w:r w:rsidRPr="00DD5120">
        <w:rPr>
          <w:rFonts w:ascii="Calibri" w:hAnsi="Calibri"/>
          <w:bCs/>
          <w:lang w:eastAsia="zh-CN"/>
        </w:rPr>
        <w:t>6.1</w:t>
      </w:r>
      <w:r w:rsidRPr="00DD5120">
        <w:rPr>
          <w:rFonts w:ascii="Calibri" w:hAnsi="Calibri"/>
          <w:bCs/>
          <w:lang w:eastAsia="zh-CN"/>
        </w:rPr>
        <w:tab/>
      </w:r>
      <w:bookmarkEnd w:id="622"/>
      <w:r w:rsidRPr="00764C1F">
        <w:rPr>
          <w:rFonts w:ascii="Calibri" w:hAnsi="Calibri" w:hint="eastAsia"/>
          <w:b/>
          <w:bCs/>
          <w:lang w:eastAsia="zh-CN"/>
        </w:rPr>
        <w:t>号码的申请</w:t>
      </w:r>
    </w:p>
    <w:p w14:paraId="64D32D8B" w14:textId="3DF672F1" w:rsidR="00784C27" w:rsidRPr="000E1F14" w:rsidRDefault="00784C27" w:rsidP="00DD5120">
      <w:pPr>
        <w:pStyle w:val="enumlev2"/>
        <w:ind w:left="1134" w:hanging="567"/>
        <w:rPr>
          <w:rFonts w:asciiTheme="minorHAnsi" w:eastAsiaTheme="minorEastAsia" w:hAnsiTheme="minorHAnsi" w:cstheme="minorHAnsi"/>
          <w:sz w:val="22"/>
          <w:szCs w:val="22"/>
          <w:lang w:eastAsia="zh-CN"/>
        </w:rPr>
      </w:pPr>
      <w:r w:rsidRPr="00DD5120">
        <w:rPr>
          <w:rFonts w:ascii="Calibri" w:hAnsi="Calibri"/>
          <w:bCs/>
          <w:noProof/>
          <w:sz w:val="20"/>
          <w:lang w:val="en-GB" w:eastAsia="zh-CN"/>
        </w:rPr>
        <w:t>6.1.1</w:t>
      </w:r>
      <w:r w:rsidRPr="00DD5120">
        <w:rPr>
          <w:rFonts w:ascii="Calibri" w:hAnsi="Calibri"/>
          <w:bCs/>
          <w:noProof/>
          <w:sz w:val="20"/>
          <w:lang w:val="en-GB" w:eastAsia="zh-CN"/>
        </w:rPr>
        <w:tab/>
      </w:r>
      <w:r w:rsidR="00923EFA" w:rsidRPr="00DD5120">
        <w:rPr>
          <w:rFonts w:ascii="Calibri" w:hAnsi="Calibri" w:hint="eastAsia"/>
          <w:bCs/>
          <w:noProof/>
          <w:sz w:val="20"/>
          <w:lang w:val="en-GB" w:eastAsia="zh-CN"/>
        </w:rPr>
        <w:t>公众</w:t>
      </w:r>
      <w:r w:rsidR="00923EFA" w:rsidRPr="00DD5120">
        <w:rPr>
          <w:rFonts w:ascii="Calibri" w:hAnsi="Calibri"/>
          <w:bCs/>
          <w:noProof/>
          <w:sz w:val="20"/>
          <w:lang w:val="en-GB" w:eastAsia="zh-CN"/>
        </w:rPr>
        <w:t>电话交换网</w:t>
      </w:r>
      <w:r w:rsidR="000E1F14" w:rsidRPr="00DD5120">
        <w:rPr>
          <w:rFonts w:ascii="Calibri" w:hAnsi="Calibri" w:hint="eastAsia"/>
          <w:bCs/>
          <w:noProof/>
          <w:sz w:val="20"/>
          <w:lang w:val="en-GB" w:eastAsia="zh-CN"/>
        </w:rPr>
        <w:t>（</w:t>
      </w:r>
      <w:r w:rsidR="00923EFA" w:rsidRPr="00DD5120">
        <w:rPr>
          <w:rFonts w:ascii="Calibri" w:hAnsi="Calibri"/>
          <w:bCs/>
          <w:noProof/>
          <w:sz w:val="20"/>
          <w:lang w:val="en-GB" w:eastAsia="zh-CN"/>
        </w:rPr>
        <w:t>PSTN</w:t>
      </w:r>
      <w:r w:rsidR="00C81A7F" w:rsidRPr="00DD5120">
        <w:rPr>
          <w:rFonts w:ascii="Calibri" w:hAnsi="Calibri"/>
          <w:bCs/>
          <w:noProof/>
          <w:sz w:val="20"/>
          <w:lang w:val="en-GB" w:eastAsia="zh-CN"/>
        </w:rPr>
        <w:t>）</w:t>
      </w:r>
      <w:r w:rsidR="00923EFA" w:rsidRPr="00DD5120">
        <w:rPr>
          <w:rFonts w:ascii="Calibri" w:hAnsi="Calibri"/>
          <w:bCs/>
          <w:noProof/>
          <w:sz w:val="20"/>
          <w:lang w:val="en-GB" w:eastAsia="zh-CN"/>
        </w:rPr>
        <w:t>、公共陆地移动网</w:t>
      </w:r>
      <w:r w:rsidR="000E1F14" w:rsidRPr="00DD5120">
        <w:rPr>
          <w:rFonts w:ascii="Calibri" w:hAnsi="Calibri" w:hint="eastAsia"/>
          <w:bCs/>
          <w:noProof/>
          <w:sz w:val="20"/>
          <w:lang w:val="en-GB" w:eastAsia="zh-CN"/>
        </w:rPr>
        <w:t>（</w:t>
      </w:r>
      <w:r w:rsidR="00923EFA" w:rsidRPr="00DD5120">
        <w:rPr>
          <w:rFonts w:ascii="Calibri" w:hAnsi="Calibri"/>
          <w:bCs/>
          <w:noProof/>
          <w:sz w:val="20"/>
          <w:lang w:val="en-GB" w:eastAsia="zh-CN"/>
        </w:rPr>
        <w:t>PLMN</w:t>
      </w:r>
      <w:r w:rsidR="00C81A7F" w:rsidRPr="00DD5120">
        <w:rPr>
          <w:rFonts w:ascii="Calibri" w:hAnsi="Calibri"/>
          <w:bCs/>
          <w:noProof/>
          <w:sz w:val="20"/>
          <w:lang w:val="en-GB" w:eastAsia="zh-CN"/>
        </w:rPr>
        <w:t>）</w:t>
      </w:r>
      <w:r w:rsidR="00923EFA" w:rsidRPr="00DD5120">
        <w:rPr>
          <w:rFonts w:ascii="Calibri" w:hAnsi="Calibri"/>
          <w:bCs/>
          <w:noProof/>
          <w:sz w:val="20"/>
          <w:lang w:val="en-GB" w:eastAsia="zh-CN"/>
        </w:rPr>
        <w:t>或公共数据交换网</w:t>
      </w:r>
      <w:r w:rsidR="002D2707" w:rsidRPr="00DD5120">
        <w:rPr>
          <w:rFonts w:ascii="Calibri" w:hAnsi="Calibri" w:hint="eastAsia"/>
          <w:bCs/>
          <w:noProof/>
          <w:sz w:val="20"/>
          <w:lang w:val="en-GB" w:eastAsia="zh-CN"/>
        </w:rPr>
        <w:t>（</w:t>
      </w:r>
      <w:r w:rsidR="00923EFA" w:rsidRPr="00DD5120">
        <w:rPr>
          <w:rFonts w:ascii="Calibri" w:hAnsi="Calibri"/>
          <w:bCs/>
          <w:noProof/>
          <w:sz w:val="20"/>
          <w:lang w:val="en-GB" w:eastAsia="zh-CN"/>
        </w:rPr>
        <w:t>PSDN</w:t>
      </w:r>
      <w:r w:rsidR="00C81A7F" w:rsidRPr="00DD5120">
        <w:rPr>
          <w:rFonts w:ascii="Calibri" w:hAnsi="Calibri"/>
          <w:bCs/>
          <w:noProof/>
          <w:sz w:val="20"/>
          <w:lang w:val="en-GB" w:eastAsia="zh-CN"/>
        </w:rPr>
        <w:t>）</w:t>
      </w:r>
      <w:r w:rsidR="00923EFA" w:rsidRPr="00DD5120">
        <w:rPr>
          <w:rFonts w:ascii="Calibri" w:hAnsi="Calibri"/>
          <w:bCs/>
          <w:noProof/>
          <w:sz w:val="20"/>
          <w:lang w:val="en-GB" w:eastAsia="zh-CN"/>
        </w:rPr>
        <w:t>的所有运营商，提供或打算在规定时间内提供公众可用的电话服务，并拥有和运营一个公共电信系统，都有资格申请电话号码容量的主要业务指配，但须满足编号政策、行为准则和其他相关标准规范</w:t>
      </w:r>
      <w:r w:rsidR="002D2707" w:rsidRPr="00DD5120">
        <w:rPr>
          <w:rFonts w:ascii="Calibri" w:hAnsi="Calibri" w:hint="eastAsia"/>
          <w:bCs/>
          <w:noProof/>
          <w:sz w:val="20"/>
          <w:lang w:val="en-GB" w:eastAsia="zh-CN"/>
        </w:rPr>
        <w:t>（</w:t>
      </w:r>
      <w:r w:rsidR="00923EFA" w:rsidRPr="00DD5120">
        <w:rPr>
          <w:rFonts w:ascii="Calibri" w:hAnsi="Calibri"/>
          <w:bCs/>
          <w:noProof/>
          <w:sz w:val="20"/>
          <w:lang w:val="en-GB" w:eastAsia="zh-CN"/>
        </w:rPr>
        <w:t>如国际电信联盟的</w:t>
      </w:r>
      <w:r w:rsidR="00923EFA" w:rsidRPr="00DD5120">
        <w:rPr>
          <w:rFonts w:ascii="Calibri" w:hAnsi="Calibri"/>
          <w:bCs/>
          <w:noProof/>
          <w:sz w:val="20"/>
          <w:lang w:val="en-GB" w:eastAsia="zh-CN"/>
        </w:rPr>
        <w:t>ITU-T</w:t>
      </w:r>
      <w:r w:rsidR="00923EFA" w:rsidRPr="00DD5120">
        <w:rPr>
          <w:rFonts w:ascii="Calibri" w:hAnsi="Calibri"/>
          <w:bCs/>
          <w:noProof/>
          <w:sz w:val="20"/>
          <w:lang w:val="en-GB" w:eastAsia="zh-CN"/>
        </w:rPr>
        <w:t>建议书</w:t>
      </w:r>
      <w:r w:rsidR="00C81A7F" w:rsidRPr="00DD5120">
        <w:rPr>
          <w:rFonts w:ascii="Calibri" w:hAnsi="Calibri"/>
          <w:bCs/>
          <w:noProof/>
          <w:sz w:val="20"/>
          <w:lang w:val="en-GB" w:eastAsia="zh-CN"/>
        </w:rPr>
        <w:t>）</w:t>
      </w:r>
      <w:r w:rsidR="00923EFA" w:rsidRPr="00DD5120">
        <w:rPr>
          <w:rFonts w:ascii="Calibri" w:hAnsi="Calibri"/>
          <w:bCs/>
          <w:noProof/>
          <w:sz w:val="20"/>
          <w:lang w:val="en-GB" w:eastAsia="zh-CN"/>
        </w:rPr>
        <w:t>中规定的资格标准。</w:t>
      </w:r>
    </w:p>
    <w:p w14:paraId="14871CEB" w14:textId="37179559" w:rsidR="00D71E11" w:rsidRPr="00B4224C" w:rsidRDefault="00784C27"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6.1.2</w:t>
      </w:r>
      <w:r w:rsidRPr="00DD5120">
        <w:rPr>
          <w:rFonts w:ascii="Calibri" w:hAnsi="Calibri"/>
          <w:bCs/>
          <w:noProof/>
          <w:sz w:val="20"/>
          <w:lang w:val="en-GB" w:eastAsia="zh-CN"/>
        </w:rPr>
        <w:tab/>
      </w:r>
      <w:r w:rsidR="00923EFA" w:rsidRPr="00DD5120">
        <w:rPr>
          <w:rFonts w:ascii="Calibri" w:hAnsi="Calibri"/>
          <w:bCs/>
          <w:noProof/>
          <w:sz w:val="20"/>
          <w:lang w:val="en-GB" w:eastAsia="zh-CN"/>
        </w:rPr>
        <w:t>非基于设施的服务提供商可以向合格的服务提供商寻求次要</w:t>
      </w:r>
      <w:r w:rsidR="00CD1E1C" w:rsidRPr="00DD5120">
        <w:rPr>
          <w:rFonts w:ascii="Calibri" w:hAnsi="Calibri"/>
          <w:bCs/>
          <w:noProof/>
          <w:sz w:val="20"/>
          <w:lang w:val="en-GB" w:eastAsia="zh-CN"/>
        </w:rPr>
        <w:t>指配</w:t>
      </w:r>
      <w:r w:rsidR="00923EFA" w:rsidRPr="00DD5120">
        <w:rPr>
          <w:rFonts w:ascii="Calibri" w:hAnsi="Calibri"/>
          <w:bCs/>
          <w:noProof/>
          <w:sz w:val="20"/>
          <w:lang w:val="en-GB" w:eastAsia="zh-CN"/>
        </w:rPr>
        <w:t>。</w:t>
      </w:r>
      <w:r w:rsidR="008C45B2" w:rsidRPr="00DD5120">
        <w:rPr>
          <w:rFonts w:ascii="Calibri" w:hAnsi="Calibri" w:hint="eastAsia"/>
          <w:bCs/>
          <w:noProof/>
          <w:sz w:val="20"/>
          <w:lang w:val="en-GB" w:eastAsia="zh-CN"/>
        </w:rPr>
        <w:t>但是，</w:t>
      </w:r>
      <w:r w:rsidR="00CD1E1C" w:rsidRPr="00DD5120">
        <w:rPr>
          <w:rFonts w:ascii="Calibri" w:hAnsi="Calibri"/>
          <w:bCs/>
          <w:noProof/>
          <w:sz w:val="20"/>
          <w:lang w:val="en-GB" w:eastAsia="zh-CN"/>
        </w:rPr>
        <w:t>次要指配须</w:t>
      </w:r>
      <w:r w:rsidR="00923EFA" w:rsidRPr="00DD5120">
        <w:rPr>
          <w:rFonts w:ascii="Calibri" w:hAnsi="Calibri"/>
          <w:bCs/>
          <w:noProof/>
          <w:sz w:val="20"/>
          <w:lang w:val="en-GB" w:eastAsia="zh-CN"/>
        </w:rPr>
        <w:t>以</w:t>
      </w:r>
      <w:r w:rsidR="00CD1E1C" w:rsidRPr="00DD5120">
        <w:rPr>
          <w:rFonts w:ascii="Calibri" w:hAnsi="Calibri"/>
          <w:bCs/>
          <w:noProof/>
          <w:sz w:val="20"/>
          <w:lang w:val="en-GB" w:eastAsia="zh-CN"/>
        </w:rPr>
        <w:t>高效</w:t>
      </w:r>
      <w:r w:rsidR="00923EFA" w:rsidRPr="00DD5120">
        <w:rPr>
          <w:rFonts w:ascii="Calibri" w:hAnsi="Calibri"/>
          <w:bCs/>
          <w:noProof/>
          <w:sz w:val="20"/>
          <w:lang w:val="en-GB" w:eastAsia="zh-CN"/>
        </w:rPr>
        <w:t>和非歧视的方式进行。</w:t>
      </w:r>
    </w:p>
    <w:p w14:paraId="1E6D1AAC" w14:textId="7A250CD0" w:rsidR="00784C27" w:rsidRPr="00784C27" w:rsidRDefault="00784C27" w:rsidP="00DD5120">
      <w:pPr>
        <w:pStyle w:val="enumlev1"/>
        <w:rPr>
          <w:rFonts w:eastAsia="Calibri" w:cs="Calibri"/>
          <w:b/>
          <w:bCs/>
          <w:lang w:val="en-ZA" w:eastAsia="zh-CN"/>
        </w:rPr>
      </w:pPr>
      <w:bookmarkStart w:id="623" w:name="_Toc65596323"/>
      <w:r w:rsidRPr="00DD5120">
        <w:rPr>
          <w:rFonts w:ascii="Calibri" w:hAnsi="Calibri"/>
          <w:bCs/>
          <w:lang w:eastAsia="zh-CN"/>
        </w:rPr>
        <w:t>6.2</w:t>
      </w:r>
      <w:r w:rsidRPr="00DD5120">
        <w:rPr>
          <w:rFonts w:ascii="Calibri" w:hAnsi="Calibri"/>
          <w:bCs/>
          <w:lang w:eastAsia="zh-CN"/>
        </w:rPr>
        <w:tab/>
      </w:r>
      <w:bookmarkEnd w:id="623"/>
      <w:r w:rsidR="00923EFA" w:rsidRPr="00764C1F">
        <w:rPr>
          <w:rFonts w:ascii="Calibri" w:hAnsi="Calibri" w:hint="eastAsia"/>
          <w:b/>
          <w:bCs/>
          <w:lang w:eastAsia="zh-CN"/>
        </w:rPr>
        <w:t>国内编号分配</w:t>
      </w:r>
    </w:p>
    <w:p w14:paraId="5AA4EDE8" w14:textId="5F332DB7" w:rsidR="00784C27" w:rsidRPr="008B0397" w:rsidRDefault="00784C27" w:rsidP="00DD5120">
      <w:pPr>
        <w:pStyle w:val="enumlev2"/>
        <w:ind w:left="1134" w:hanging="567"/>
        <w:rPr>
          <w:rFonts w:asciiTheme="minorHAnsi" w:eastAsia="Calibri" w:hAnsiTheme="minorHAnsi" w:cstheme="minorHAnsi"/>
          <w:sz w:val="22"/>
          <w:szCs w:val="22"/>
          <w:lang w:eastAsia="zh-CN"/>
        </w:rPr>
      </w:pPr>
      <w:r w:rsidRPr="00DD5120">
        <w:rPr>
          <w:rFonts w:ascii="Calibri" w:hAnsi="Calibri"/>
          <w:bCs/>
          <w:noProof/>
          <w:sz w:val="20"/>
          <w:lang w:val="en-GB" w:eastAsia="zh-CN"/>
        </w:rPr>
        <w:t>6.2.1</w:t>
      </w:r>
      <w:r w:rsidRPr="00DD5120">
        <w:rPr>
          <w:rFonts w:ascii="Calibri" w:hAnsi="Calibri"/>
          <w:bCs/>
          <w:noProof/>
          <w:sz w:val="20"/>
          <w:lang w:val="en-GB" w:eastAsia="zh-CN"/>
        </w:rPr>
        <w:tab/>
      </w:r>
      <w:bookmarkStart w:id="624" w:name="lt_pId660"/>
      <w:r w:rsidR="00923EFA" w:rsidRPr="00DD5120">
        <w:rPr>
          <w:rFonts w:ascii="Calibri" w:hAnsi="Calibri"/>
          <w:bCs/>
          <w:noProof/>
          <w:sz w:val="20"/>
          <w:lang w:val="en-GB" w:eastAsia="zh-CN"/>
        </w:rPr>
        <w:t>表</w:t>
      </w:r>
      <w:r w:rsidRPr="00DD5120">
        <w:rPr>
          <w:rFonts w:ascii="Calibri" w:hAnsi="Calibri"/>
          <w:bCs/>
          <w:noProof/>
          <w:sz w:val="20"/>
          <w:lang w:val="en-GB" w:eastAsia="zh-CN"/>
        </w:rPr>
        <w:t>8</w:t>
      </w:r>
      <w:r w:rsidR="00923EFA" w:rsidRPr="00DD5120">
        <w:rPr>
          <w:rFonts w:ascii="Calibri" w:hAnsi="Calibri"/>
          <w:bCs/>
          <w:noProof/>
          <w:sz w:val="20"/>
          <w:lang w:val="en-GB" w:eastAsia="zh-CN"/>
        </w:rPr>
        <w:t>显示出所有</w:t>
      </w:r>
      <w:r w:rsidR="008C45B2" w:rsidRPr="00DD5120">
        <w:rPr>
          <w:rFonts w:ascii="Calibri" w:hAnsi="Calibri" w:hint="eastAsia"/>
          <w:bCs/>
          <w:noProof/>
          <w:sz w:val="20"/>
          <w:lang w:val="en-GB" w:eastAsia="zh-CN"/>
        </w:rPr>
        <w:t>三个</w:t>
      </w:r>
      <w:r w:rsidR="00923EFA" w:rsidRPr="00DD5120">
        <w:rPr>
          <w:rFonts w:ascii="Calibri" w:hAnsi="Calibri"/>
          <w:bCs/>
          <w:noProof/>
          <w:sz w:val="20"/>
          <w:lang w:val="en-GB" w:eastAsia="zh-CN"/>
        </w:rPr>
        <w:t>MNO</w:t>
      </w:r>
      <w:r w:rsidR="00923EFA" w:rsidRPr="00DD5120">
        <w:rPr>
          <w:rFonts w:ascii="Calibri" w:hAnsi="Calibri"/>
          <w:bCs/>
          <w:noProof/>
          <w:sz w:val="20"/>
          <w:lang w:val="en-GB" w:eastAsia="zh-CN"/>
        </w:rPr>
        <w:t>使用的</w:t>
      </w:r>
      <w:r w:rsidR="00923EFA" w:rsidRPr="00DD5120">
        <w:rPr>
          <w:rFonts w:ascii="Calibri" w:hAnsi="Calibri"/>
          <w:bCs/>
          <w:noProof/>
          <w:sz w:val="20"/>
          <w:lang w:val="en-GB" w:eastAsia="zh-CN"/>
        </w:rPr>
        <w:t>8</w:t>
      </w:r>
      <w:r w:rsidR="00923EFA" w:rsidRPr="00DD5120">
        <w:rPr>
          <w:rFonts w:ascii="Calibri" w:hAnsi="Calibri"/>
          <w:bCs/>
          <w:noProof/>
          <w:sz w:val="20"/>
          <w:lang w:val="en-GB" w:eastAsia="zh-CN"/>
        </w:rPr>
        <w:t>位</w:t>
      </w:r>
      <w:r w:rsidR="008C45B2" w:rsidRPr="00DD5120">
        <w:rPr>
          <w:rFonts w:ascii="Calibri" w:hAnsi="Calibri" w:hint="eastAsia"/>
          <w:bCs/>
          <w:noProof/>
          <w:sz w:val="20"/>
          <w:lang w:val="en-GB" w:eastAsia="zh-CN"/>
        </w:rPr>
        <w:t>有效</w:t>
      </w:r>
      <w:r w:rsidR="00923EFA" w:rsidRPr="00DD5120">
        <w:rPr>
          <w:rFonts w:ascii="Calibri" w:hAnsi="Calibri"/>
          <w:bCs/>
          <w:noProof/>
          <w:sz w:val="20"/>
          <w:lang w:val="en-GB" w:eastAsia="zh-CN"/>
        </w:rPr>
        <w:t>移动号码分配</w:t>
      </w:r>
      <w:bookmarkEnd w:id="624"/>
      <w:r w:rsidR="00923EFA" w:rsidRPr="00DD5120">
        <w:rPr>
          <w:rFonts w:ascii="Calibri" w:hAnsi="Calibri"/>
          <w:bCs/>
          <w:noProof/>
          <w:sz w:val="20"/>
          <w:lang w:val="en-GB" w:eastAsia="zh-CN"/>
        </w:rPr>
        <w:t>。</w:t>
      </w:r>
    </w:p>
    <w:p w14:paraId="5FDC8F4F" w14:textId="7DCD207D" w:rsidR="00911E7B" w:rsidRPr="00764C1F" w:rsidRDefault="00923EFA" w:rsidP="00764C1F">
      <w:pPr>
        <w:pStyle w:val="TableNoTitle"/>
        <w:rPr>
          <w:rFonts w:asciiTheme="minorHAnsi" w:eastAsia="Calibri" w:hAnsiTheme="minorHAnsi" w:cs="Calibri"/>
          <w:i/>
          <w:iCs/>
          <w:sz w:val="22"/>
          <w:szCs w:val="22"/>
          <w:lang w:eastAsia="zh-CN"/>
        </w:rPr>
      </w:pPr>
      <w:bookmarkStart w:id="625" w:name="lt_pId661"/>
      <w:r w:rsidRPr="00764C1F">
        <w:rPr>
          <w:rFonts w:asciiTheme="minorHAnsi" w:eastAsia="STKaiti" w:hAnsiTheme="minorHAnsi"/>
          <w:b w:val="0"/>
          <w:bCs/>
          <w:noProof/>
          <w:sz w:val="20"/>
          <w:lang w:eastAsia="zh-CN"/>
        </w:rPr>
        <w:t>表</w:t>
      </w:r>
      <w:r w:rsidR="00784C27" w:rsidRPr="00764C1F">
        <w:rPr>
          <w:rFonts w:asciiTheme="minorHAnsi" w:eastAsia="STKaiti" w:hAnsiTheme="minorHAnsi"/>
          <w:b w:val="0"/>
          <w:bCs/>
          <w:noProof/>
          <w:sz w:val="20"/>
          <w:lang w:eastAsia="zh-CN"/>
        </w:rPr>
        <w:t>8</w:t>
      </w:r>
      <w:bookmarkEnd w:id="625"/>
      <w:r w:rsidR="008B0397" w:rsidRPr="004F2CCC">
        <w:rPr>
          <w:rFonts w:ascii="SimSun" w:eastAsia="SimSun" w:hAnsi="SimSun"/>
          <w:b w:val="0"/>
          <w:bCs/>
          <w:noProof/>
          <w:sz w:val="20"/>
          <w:lang w:eastAsia="zh-CN"/>
        </w:rPr>
        <w:t>：</w:t>
      </w:r>
      <w:r w:rsidRPr="00764C1F">
        <w:rPr>
          <w:rFonts w:asciiTheme="minorHAnsi" w:eastAsia="STKaiti" w:hAnsiTheme="minorHAnsi"/>
          <w:b w:val="0"/>
          <w:bCs/>
          <w:noProof/>
          <w:sz w:val="20"/>
          <w:lang w:eastAsia="zh-CN"/>
        </w:rPr>
        <w:t>截至</w:t>
      </w:r>
      <w:r w:rsidRPr="00764C1F">
        <w:rPr>
          <w:rFonts w:asciiTheme="minorHAnsi" w:eastAsia="STKaiti" w:hAnsiTheme="minorHAnsi"/>
          <w:b w:val="0"/>
          <w:bCs/>
          <w:noProof/>
          <w:sz w:val="20"/>
          <w:lang w:eastAsia="zh-CN"/>
        </w:rPr>
        <w:t>202</w:t>
      </w:r>
      <w:r w:rsidR="00426CCF" w:rsidRPr="00764C1F">
        <w:rPr>
          <w:rFonts w:asciiTheme="minorHAnsi" w:eastAsia="STKaiti" w:hAnsiTheme="minorHAnsi"/>
          <w:b w:val="0"/>
          <w:bCs/>
          <w:noProof/>
          <w:sz w:val="20"/>
          <w:lang w:eastAsia="zh-CN"/>
        </w:rPr>
        <w:t>2</w:t>
      </w:r>
      <w:r w:rsidRPr="00764C1F">
        <w:rPr>
          <w:rFonts w:asciiTheme="minorHAnsi" w:eastAsia="STKaiti" w:hAnsiTheme="minorHAnsi"/>
          <w:b w:val="0"/>
          <w:bCs/>
          <w:noProof/>
          <w:sz w:val="20"/>
          <w:lang w:eastAsia="zh-CN"/>
        </w:rPr>
        <w:t>年</w:t>
      </w:r>
      <w:r w:rsidR="00426CCF" w:rsidRPr="00764C1F">
        <w:rPr>
          <w:rFonts w:asciiTheme="minorHAnsi" w:eastAsia="STKaiti" w:hAnsiTheme="minorHAnsi"/>
          <w:b w:val="0"/>
          <w:bCs/>
          <w:noProof/>
          <w:sz w:val="20"/>
          <w:lang w:eastAsia="zh-CN"/>
        </w:rPr>
        <w:t>3</w:t>
      </w:r>
      <w:r w:rsidRPr="00764C1F">
        <w:rPr>
          <w:rFonts w:asciiTheme="minorHAnsi" w:eastAsia="STKaiti" w:hAnsiTheme="minorHAnsi"/>
          <w:b w:val="0"/>
          <w:bCs/>
          <w:noProof/>
          <w:sz w:val="20"/>
          <w:lang w:eastAsia="zh-CN"/>
        </w:rPr>
        <w:t>月的移动号码分配</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4605"/>
        <w:gridCol w:w="1559"/>
      </w:tblGrid>
      <w:tr w:rsidR="008045BD" w:rsidRPr="00CC2C46" w14:paraId="43A998FB" w14:textId="3E50352B" w:rsidTr="00CC294E">
        <w:trPr>
          <w:cantSplit/>
          <w:trHeight w:val="383"/>
          <w:jc w:val="center"/>
        </w:trPr>
        <w:tc>
          <w:tcPr>
            <w:tcW w:w="1915" w:type="dxa"/>
            <w:shd w:val="clear" w:color="auto" w:fill="D9E2F3"/>
          </w:tcPr>
          <w:p w14:paraId="71E15A9B" w14:textId="1C4AEA12" w:rsidR="008045BD" w:rsidRPr="00764C1F" w:rsidRDefault="008045BD" w:rsidP="008045BD">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Arial"/>
                <w:bCs/>
                <w:lang w:val="fr-FR"/>
              </w:rPr>
            </w:pPr>
            <w:r w:rsidRPr="00764C1F">
              <w:rPr>
                <w:rFonts w:ascii="STKaiti" w:eastAsia="STKaiti" w:hAnsi="STKaiti" w:cs="Arial" w:hint="eastAsia"/>
                <w:bCs/>
                <w:lang w:val="fr-FR"/>
              </w:rPr>
              <w:t>移动网络运营商</w:t>
            </w:r>
          </w:p>
        </w:tc>
        <w:tc>
          <w:tcPr>
            <w:tcW w:w="4605" w:type="dxa"/>
            <w:shd w:val="clear" w:color="auto" w:fill="D9E2F3"/>
          </w:tcPr>
          <w:p w14:paraId="6D5DD462" w14:textId="05054E80" w:rsidR="008045BD" w:rsidRPr="00764C1F" w:rsidRDefault="008045BD" w:rsidP="008045BD">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b/>
                <w:i/>
                <w:iCs/>
                <w:color w:val="800000"/>
                <w:lang w:val="en-US"/>
              </w:rPr>
            </w:pPr>
            <w:r w:rsidRPr="00764C1F">
              <w:rPr>
                <w:rFonts w:ascii="STKaiti" w:eastAsia="STKaiti" w:hAnsi="STKaiti" w:cs="Arial" w:hint="eastAsia"/>
                <w:bCs/>
                <w:lang w:val="fr-FR"/>
              </w:rPr>
              <w:t>移动号段</w:t>
            </w:r>
          </w:p>
        </w:tc>
        <w:tc>
          <w:tcPr>
            <w:tcW w:w="1559" w:type="dxa"/>
            <w:shd w:val="clear" w:color="auto" w:fill="D9E2F3"/>
          </w:tcPr>
          <w:p w14:paraId="126AC2F0" w14:textId="00D613CD" w:rsidR="008045BD" w:rsidRPr="00764C1F" w:rsidRDefault="008C45B2" w:rsidP="008045BD">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STKaiti" w:eastAsia="STKaiti" w:hAnsi="STKaiti" w:cs="Arial"/>
                <w:bCs/>
                <w:lang w:val="fr-FR"/>
              </w:rPr>
            </w:pPr>
            <w:r w:rsidRPr="00764C1F">
              <w:rPr>
                <w:rFonts w:ascii="STKaiti" w:eastAsia="STKaiti" w:hAnsi="STKaiti" w:cs="Arial" w:hint="eastAsia"/>
                <w:bCs/>
                <w:lang w:val="fr-FR"/>
              </w:rPr>
              <w:t>分配数量</w:t>
            </w:r>
          </w:p>
        </w:tc>
      </w:tr>
      <w:tr w:rsidR="00A00AD1" w:rsidRPr="00CC2C46" w14:paraId="49CBF083" w14:textId="7B0D372D" w:rsidTr="00CC294E">
        <w:tblPrEx>
          <w:tblBorders>
            <w:insideH w:val="none" w:sz="0" w:space="0" w:color="auto"/>
            <w:insideV w:val="none" w:sz="0" w:space="0" w:color="auto"/>
          </w:tblBorders>
        </w:tblPrEx>
        <w:trPr>
          <w:cantSplit/>
          <w:trHeight w:val="2680"/>
          <w:tblHeader/>
          <w:jc w:val="center"/>
        </w:trPr>
        <w:tc>
          <w:tcPr>
            <w:tcW w:w="1915" w:type="dxa"/>
            <w:tcBorders>
              <w:top w:val="single" w:sz="4" w:space="0" w:color="auto"/>
              <w:left w:val="single" w:sz="4" w:space="0" w:color="auto"/>
              <w:bottom w:val="single" w:sz="4" w:space="0" w:color="auto"/>
              <w:right w:val="single" w:sz="4" w:space="0" w:color="auto"/>
            </w:tcBorders>
            <w:shd w:val="clear" w:color="auto" w:fill="FFFF00"/>
          </w:tcPr>
          <w:p w14:paraId="5C5EA5E1" w14:textId="5926EC07" w:rsidR="00A00AD1" w:rsidRPr="00764C1F" w:rsidRDefault="00A00AD1" w:rsidP="00B4224C">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bookmarkStart w:id="626" w:name="lt_pId665"/>
            <w:r w:rsidRPr="00764C1F">
              <w:rPr>
                <w:rFonts w:cs="Calibri"/>
                <w:lang w:val="fr-CH"/>
              </w:rPr>
              <w:t>Mascom Wireless</w:t>
            </w:r>
            <w:bookmarkEnd w:id="626"/>
          </w:p>
        </w:tc>
        <w:tc>
          <w:tcPr>
            <w:tcW w:w="4605" w:type="dxa"/>
            <w:tcBorders>
              <w:top w:val="single" w:sz="4" w:space="0" w:color="auto"/>
              <w:left w:val="single" w:sz="4" w:space="0" w:color="auto"/>
              <w:bottom w:val="single" w:sz="4" w:space="0" w:color="auto"/>
              <w:right w:val="single" w:sz="4" w:space="0" w:color="auto"/>
            </w:tcBorders>
            <w:shd w:val="clear" w:color="auto" w:fill="FFFF00"/>
          </w:tcPr>
          <w:p w14:paraId="4FCA534E" w14:textId="77777777" w:rsidR="00A00AD1" w:rsidRPr="00764C1F" w:rsidRDefault="00A00AD1" w:rsidP="00B4224C">
            <w:pPr>
              <w:spacing w:before="80"/>
              <w:rPr>
                <w:highlight w:val="yellow"/>
              </w:rPr>
            </w:pPr>
            <w:r w:rsidRPr="00764C1F">
              <w:rPr>
                <w:highlight w:val="yellow"/>
              </w:rPr>
              <w:t>71 000 000 – 71 999 999</w:t>
            </w:r>
          </w:p>
          <w:p w14:paraId="1FEAA557" w14:textId="77777777" w:rsidR="00A00AD1" w:rsidRPr="00764C1F" w:rsidRDefault="00A00AD1" w:rsidP="00B4224C">
            <w:pPr>
              <w:spacing w:before="80"/>
              <w:rPr>
                <w:highlight w:val="yellow"/>
              </w:rPr>
            </w:pPr>
            <w:r w:rsidRPr="00764C1F">
              <w:rPr>
                <w:highlight w:val="yellow"/>
              </w:rPr>
              <w:t>74 000 000 – 74 299 999</w:t>
            </w:r>
          </w:p>
          <w:p w14:paraId="07D5B175" w14:textId="77777777" w:rsidR="00A00AD1" w:rsidRPr="00764C1F" w:rsidRDefault="00A00AD1" w:rsidP="00B4224C">
            <w:pPr>
              <w:spacing w:before="80"/>
              <w:rPr>
                <w:highlight w:val="yellow"/>
              </w:rPr>
            </w:pPr>
            <w:r w:rsidRPr="00764C1F">
              <w:rPr>
                <w:highlight w:val="yellow"/>
              </w:rPr>
              <w:t>74 500 000 – 74 799 999</w:t>
            </w:r>
          </w:p>
          <w:p w14:paraId="2C05877C" w14:textId="77777777" w:rsidR="00A00AD1" w:rsidRPr="00764C1F" w:rsidRDefault="00A00AD1" w:rsidP="00B4224C">
            <w:pPr>
              <w:spacing w:before="80"/>
              <w:rPr>
                <w:highlight w:val="yellow"/>
              </w:rPr>
            </w:pPr>
            <w:r w:rsidRPr="00764C1F">
              <w:rPr>
                <w:highlight w:val="yellow"/>
              </w:rPr>
              <w:t>75 400 000 – 75 699 999</w:t>
            </w:r>
          </w:p>
          <w:p w14:paraId="6B2B5971" w14:textId="77777777" w:rsidR="00A00AD1" w:rsidRPr="00764C1F" w:rsidRDefault="00A00AD1" w:rsidP="00B4224C">
            <w:pPr>
              <w:spacing w:before="80"/>
              <w:rPr>
                <w:highlight w:val="yellow"/>
              </w:rPr>
            </w:pPr>
            <w:r w:rsidRPr="00764C1F">
              <w:rPr>
                <w:highlight w:val="yellow"/>
              </w:rPr>
              <w:t>75 900 000 – 75 999 999</w:t>
            </w:r>
          </w:p>
          <w:p w14:paraId="79132322" w14:textId="77777777" w:rsidR="00A00AD1" w:rsidRPr="00764C1F" w:rsidRDefault="00A00AD1" w:rsidP="00B4224C">
            <w:pPr>
              <w:spacing w:before="80"/>
              <w:rPr>
                <w:highlight w:val="yellow"/>
              </w:rPr>
            </w:pPr>
            <w:r w:rsidRPr="00764C1F">
              <w:rPr>
                <w:highlight w:val="yellow"/>
              </w:rPr>
              <w:t>76 000 000 – 76 299 999</w:t>
            </w:r>
          </w:p>
          <w:p w14:paraId="6E37BC85" w14:textId="77777777" w:rsidR="00A00AD1" w:rsidRPr="00764C1F" w:rsidRDefault="00A00AD1" w:rsidP="00B4224C">
            <w:pPr>
              <w:spacing w:before="80"/>
              <w:rPr>
                <w:highlight w:val="yellow"/>
              </w:rPr>
            </w:pPr>
            <w:r w:rsidRPr="00764C1F">
              <w:rPr>
                <w:highlight w:val="yellow"/>
              </w:rPr>
              <w:t>76 600 000 – 76 799 999</w:t>
            </w:r>
          </w:p>
          <w:p w14:paraId="6B482D2E" w14:textId="77777777" w:rsidR="00A00AD1" w:rsidRPr="00764C1F" w:rsidRDefault="00A00AD1" w:rsidP="00B4224C">
            <w:pPr>
              <w:spacing w:before="80"/>
              <w:rPr>
                <w:highlight w:val="yellow"/>
              </w:rPr>
            </w:pPr>
            <w:r w:rsidRPr="00764C1F">
              <w:rPr>
                <w:highlight w:val="yellow"/>
              </w:rPr>
              <w:t>77 000 000 – 77 199 999</w:t>
            </w:r>
          </w:p>
          <w:p w14:paraId="4AFA2915" w14:textId="77777777" w:rsidR="00A00AD1" w:rsidRPr="00764C1F" w:rsidRDefault="00A00AD1" w:rsidP="00B4224C">
            <w:pPr>
              <w:spacing w:before="80"/>
              <w:rPr>
                <w:highlight w:val="yellow"/>
              </w:rPr>
            </w:pPr>
            <w:r w:rsidRPr="00764C1F">
              <w:rPr>
                <w:highlight w:val="yellow"/>
              </w:rPr>
              <w:t>77 600 000 – 77 799 999</w:t>
            </w:r>
          </w:p>
          <w:p w14:paraId="26B35B8D" w14:textId="7A06EFB4" w:rsidR="00A00AD1" w:rsidRPr="00764C1F" w:rsidRDefault="00A00AD1" w:rsidP="00B4224C">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764C1F">
              <w:rPr>
                <w:highlight w:val="yellow"/>
              </w:rPr>
              <w:t>77 800 000 – 77 899 999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B492B2" w14:textId="77777777" w:rsidR="00A00AD1" w:rsidRPr="00764C1F" w:rsidRDefault="00A00AD1" w:rsidP="00B4224C">
            <w:pPr>
              <w:spacing w:before="80"/>
            </w:pPr>
            <w:r w:rsidRPr="00764C1F">
              <w:t>1,000,000</w:t>
            </w:r>
          </w:p>
          <w:p w14:paraId="786C706E" w14:textId="77777777" w:rsidR="00A00AD1" w:rsidRPr="00764C1F" w:rsidRDefault="00A00AD1" w:rsidP="00B4224C">
            <w:pPr>
              <w:spacing w:before="80"/>
            </w:pPr>
            <w:r w:rsidRPr="00764C1F">
              <w:t>300,000</w:t>
            </w:r>
          </w:p>
          <w:p w14:paraId="73222DE2" w14:textId="77777777" w:rsidR="00A00AD1" w:rsidRPr="00764C1F" w:rsidRDefault="00A00AD1" w:rsidP="00B4224C">
            <w:pPr>
              <w:spacing w:before="80"/>
            </w:pPr>
            <w:r w:rsidRPr="00764C1F">
              <w:t>300,000</w:t>
            </w:r>
          </w:p>
          <w:p w14:paraId="0147361C" w14:textId="77777777" w:rsidR="00A00AD1" w:rsidRPr="00764C1F" w:rsidRDefault="00A00AD1" w:rsidP="00B4224C">
            <w:pPr>
              <w:spacing w:before="80"/>
            </w:pPr>
            <w:r w:rsidRPr="00764C1F">
              <w:t>300,000</w:t>
            </w:r>
          </w:p>
          <w:p w14:paraId="23F37F27" w14:textId="77777777" w:rsidR="00A00AD1" w:rsidRPr="00764C1F" w:rsidRDefault="00A00AD1" w:rsidP="00B4224C">
            <w:pPr>
              <w:spacing w:before="80"/>
            </w:pPr>
            <w:r w:rsidRPr="00764C1F">
              <w:t>100,000</w:t>
            </w:r>
          </w:p>
          <w:p w14:paraId="4F61D0BD" w14:textId="77777777" w:rsidR="00A00AD1" w:rsidRPr="00764C1F" w:rsidRDefault="00A00AD1" w:rsidP="00B4224C">
            <w:pPr>
              <w:spacing w:before="80"/>
            </w:pPr>
            <w:r w:rsidRPr="00764C1F">
              <w:t>300,000</w:t>
            </w:r>
          </w:p>
          <w:p w14:paraId="7691B245" w14:textId="77777777" w:rsidR="00A00AD1" w:rsidRPr="00764C1F" w:rsidRDefault="00A00AD1" w:rsidP="00B4224C">
            <w:pPr>
              <w:spacing w:before="80"/>
            </w:pPr>
            <w:r w:rsidRPr="00764C1F">
              <w:t>200,000</w:t>
            </w:r>
          </w:p>
          <w:p w14:paraId="4E70EDDD" w14:textId="77777777" w:rsidR="00A00AD1" w:rsidRPr="00764C1F" w:rsidRDefault="00A00AD1" w:rsidP="00B4224C">
            <w:pPr>
              <w:spacing w:before="80"/>
            </w:pPr>
            <w:r w:rsidRPr="00764C1F">
              <w:t>200,000</w:t>
            </w:r>
          </w:p>
          <w:p w14:paraId="1325E15D" w14:textId="77777777" w:rsidR="00A00AD1" w:rsidRPr="00764C1F" w:rsidRDefault="00A00AD1" w:rsidP="00B4224C">
            <w:pPr>
              <w:spacing w:before="80"/>
            </w:pPr>
            <w:r w:rsidRPr="00764C1F">
              <w:t>200,000</w:t>
            </w:r>
          </w:p>
          <w:p w14:paraId="38E5ED66" w14:textId="3DC03E61" w:rsidR="00A00AD1" w:rsidRPr="00764C1F" w:rsidRDefault="00A00AD1" w:rsidP="00B4224C">
            <w:pPr>
              <w:spacing w:before="80"/>
            </w:pPr>
            <w:r w:rsidRPr="00764C1F">
              <w:t>100,000</w:t>
            </w:r>
          </w:p>
        </w:tc>
      </w:tr>
      <w:tr w:rsidR="00A00AD1" w:rsidRPr="00CC2C46" w14:paraId="4818B616" w14:textId="4829A036" w:rsidTr="00CC294E">
        <w:tblPrEx>
          <w:tblBorders>
            <w:insideH w:val="none" w:sz="0" w:space="0" w:color="auto"/>
            <w:insideV w:val="none" w:sz="0" w:space="0" w:color="auto"/>
          </w:tblBorders>
        </w:tblPrEx>
        <w:trPr>
          <w:cantSplit/>
          <w:trHeight w:val="3116"/>
          <w:tblHeader/>
          <w:jc w:val="center"/>
        </w:trPr>
        <w:tc>
          <w:tcPr>
            <w:tcW w:w="1915" w:type="dxa"/>
            <w:tcBorders>
              <w:top w:val="single" w:sz="4" w:space="0" w:color="auto"/>
              <w:left w:val="single" w:sz="4" w:space="0" w:color="auto"/>
              <w:bottom w:val="single" w:sz="4" w:space="0" w:color="auto"/>
              <w:right w:val="single" w:sz="4" w:space="0" w:color="auto"/>
            </w:tcBorders>
            <w:shd w:val="clear" w:color="auto" w:fill="F79646" w:themeFill="accent6"/>
          </w:tcPr>
          <w:p w14:paraId="2FD6A596" w14:textId="61EDD312" w:rsidR="00A00AD1" w:rsidRPr="00764C1F" w:rsidRDefault="00A00AD1" w:rsidP="00B4224C">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bookmarkStart w:id="627" w:name="lt_pId676"/>
            <w:r w:rsidRPr="00764C1F">
              <w:rPr>
                <w:rFonts w:cs="Calibri"/>
                <w:lang w:val="fr-CH"/>
              </w:rPr>
              <w:t>Orange Botswana</w:t>
            </w:r>
            <w:bookmarkEnd w:id="627"/>
          </w:p>
        </w:tc>
        <w:tc>
          <w:tcPr>
            <w:tcW w:w="4605" w:type="dxa"/>
            <w:tcBorders>
              <w:top w:val="single" w:sz="4" w:space="0" w:color="auto"/>
              <w:left w:val="single" w:sz="4" w:space="0" w:color="auto"/>
              <w:bottom w:val="single" w:sz="4" w:space="0" w:color="auto"/>
              <w:right w:val="single" w:sz="4" w:space="0" w:color="auto"/>
            </w:tcBorders>
            <w:shd w:val="clear" w:color="auto" w:fill="F79646" w:themeFill="accent6"/>
          </w:tcPr>
          <w:p w14:paraId="73F073A0" w14:textId="77777777" w:rsidR="00A00AD1" w:rsidRPr="00764C1F" w:rsidRDefault="00A00AD1" w:rsidP="00B4224C">
            <w:pPr>
              <w:spacing w:before="80"/>
            </w:pPr>
            <w:r w:rsidRPr="00764C1F">
              <w:t>72 000 000 – 72 999 999</w:t>
            </w:r>
          </w:p>
          <w:p w14:paraId="6A90C3B9" w14:textId="77777777" w:rsidR="00A00AD1" w:rsidRPr="00764C1F" w:rsidRDefault="00A00AD1" w:rsidP="00B4224C">
            <w:pPr>
              <w:spacing w:before="80"/>
            </w:pPr>
            <w:r w:rsidRPr="00764C1F">
              <w:t>74 300 000 – 74 499 999</w:t>
            </w:r>
          </w:p>
          <w:p w14:paraId="4EB18120" w14:textId="77777777" w:rsidR="00A00AD1" w:rsidRPr="00764C1F" w:rsidRDefault="00A00AD1" w:rsidP="00B4224C">
            <w:pPr>
              <w:spacing w:before="80"/>
            </w:pPr>
            <w:r w:rsidRPr="00764C1F">
              <w:t>74 800 000 – 74 899 999</w:t>
            </w:r>
          </w:p>
          <w:p w14:paraId="0AB37834" w14:textId="77777777" w:rsidR="00A00AD1" w:rsidRPr="00764C1F" w:rsidRDefault="00A00AD1" w:rsidP="00B4224C">
            <w:pPr>
              <w:spacing w:before="80"/>
            </w:pPr>
            <w:r w:rsidRPr="00764C1F">
              <w:t>75 000 000 – 75 399 999</w:t>
            </w:r>
          </w:p>
          <w:p w14:paraId="2217129F" w14:textId="77777777" w:rsidR="00A00AD1" w:rsidRPr="00764C1F" w:rsidRDefault="00A00AD1" w:rsidP="00B4224C">
            <w:pPr>
              <w:spacing w:before="80"/>
            </w:pPr>
            <w:r w:rsidRPr="00764C1F">
              <w:t>75 700 000 – 75 799 999</w:t>
            </w:r>
          </w:p>
          <w:p w14:paraId="6A322C49" w14:textId="77777777" w:rsidR="00A00AD1" w:rsidRPr="00764C1F" w:rsidRDefault="00A00AD1" w:rsidP="00B4224C">
            <w:pPr>
              <w:spacing w:before="80"/>
            </w:pPr>
            <w:r w:rsidRPr="00764C1F">
              <w:t>76 300 000 – 76 599 999</w:t>
            </w:r>
          </w:p>
          <w:p w14:paraId="21D9D426" w14:textId="77777777" w:rsidR="00A00AD1" w:rsidRPr="00764C1F" w:rsidRDefault="00A00AD1" w:rsidP="00B4224C">
            <w:pPr>
              <w:spacing w:before="80"/>
            </w:pPr>
            <w:r w:rsidRPr="00764C1F">
              <w:t>76 900 000 – 76 999 999</w:t>
            </w:r>
          </w:p>
          <w:p w14:paraId="3CAC714C" w14:textId="77777777" w:rsidR="00A00AD1" w:rsidRPr="00764C1F" w:rsidRDefault="00A00AD1" w:rsidP="00B4224C">
            <w:pPr>
              <w:spacing w:before="80"/>
            </w:pPr>
            <w:r w:rsidRPr="00764C1F">
              <w:t>77 300 000 – 77 599 999</w:t>
            </w:r>
          </w:p>
          <w:p w14:paraId="3E8352FE" w14:textId="77777777" w:rsidR="00A00AD1" w:rsidRPr="00764C1F" w:rsidRDefault="00A00AD1" w:rsidP="00B4224C">
            <w:pPr>
              <w:spacing w:before="80"/>
            </w:pPr>
            <w:r w:rsidRPr="00764C1F">
              <w:t>77 900 000 – 77 999 999</w:t>
            </w:r>
          </w:p>
          <w:p w14:paraId="3C3493D9" w14:textId="4F13A0B5" w:rsidR="00A00AD1" w:rsidRPr="00764C1F" w:rsidRDefault="00A00AD1" w:rsidP="00B4224C">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764C1F">
              <w:t>78 000 000 – 78 199 999</w:t>
            </w:r>
          </w:p>
        </w:tc>
        <w:tc>
          <w:tcPr>
            <w:tcW w:w="1559" w:type="dxa"/>
            <w:tcBorders>
              <w:top w:val="single" w:sz="4" w:space="0" w:color="auto"/>
              <w:left w:val="single" w:sz="4" w:space="0" w:color="auto"/>
              <w:bottom w:val="single" w:sz="4" w:space="0" w:color="auto"/>
              <w:right w:val="single" w:sz="4" w:space="0" w:color="auto"/>
            </w:tcBorders>
            <w:shd w:val="clear" w:color="auto" w:fill="F79646" w:themeFill="accent6"/>
          </w:tcPr>
          <w:p w14:paraId="59AC3EF6" w14:textId="77777777" w:rsidR="00A00AD1" w:rsidRPr="00764C1F" w:rsidRDefault="00A00AD1" w:rsidP="00B4224C">
            <w:pPr>
              <w:spacing w:before="80"/>
            </w:pPr>
            <w:r w:rsidRPr="00764C1F">
              <w:t>1,000,000</w:t>
            </w:r>
          </w:p>
          <w:p w14:paraId="3FF843A6" w14:textId="77777777" w:rsidR="00A00AD1" w:rsidRPr="00764C1F" w:rsidRDefault="00A00AD1" w:rsidP="00B4224C">
            <w:pPr>
              <w:spacing w:before="80"/>
            </w:pPr>
            <w:r w:rsidRPr="00764C1F">
              <w:t>200,000</w:t>
            </w:r>
          </w:p>
          <w:p w14:paraId="324820CE" w14:textId="77777777" w:rsidR="00A00AD1" w:rsidRPr="00764C1F" w:rsidRDefault="00A00AD1" w:rsidP="00B4224C">
            <w:pPr>
              <w:spacing w:before="80"/>
            </w:pPr>
            <w:r w:rsidRPr="00764C1F">
              <w:t>100,000</w:t>
            </w:r>
          </w:p>
          <w:p w14:paraId="141F4F16" w14:textId="77777777" w:rsidR="00A00AD1" w:rsidRPr="00764C1F" w:rsidRDefault="00A00AD1" w:rsidP="00B4224C">
            <w:pPr>
              <w:spacing w:before="80"/>
            </w:pPr>
            <w:r w:rsidRPr="00764C1F">
              <w:t>400,000</w:t>
            </w:r>
          </w:p>
          <w:p w14:paraId="1029C714" w14:textId="77777777" w:rsidR="00A00AD1" w:rsidRPr="00764C1F" w:rsidRDefault="00A00AD1" w:rsidP="00B4224C">
            <w:pPr>
              <w:spacing w:before="80"/>
            </w:pPr>
            <w:r w:rsidRPr="00764C1F">
              <w:t>100,000</w:t>
            </w:r>
          </w:p>
          <w:p w14:paraId="2DC6F3B4" w14:textId="77777777" w:rsidR="00A00AD1" w:rsidRPr="00764C1F" w:rsidRDefault="00A00AD1" w:rsidP="00B4224C">
            <w:pPr>
              <w:spacing w:before="80"/>
            </w:pPr>
            <w:r w:rsidRPr="00764C1F">
              <w:t>300,000</w:t>
            </w:r>
          </w:p>
          <w:p w14:paraId="44800506" w14:textId="77777777" w:rsidR="00A00AD1" w:rsidRPr="00764C1F" w:rsidRDefault="00A00AD1" w:rsidP="00B4224C">
            <w:pPr>
              <w:spacing w:before="80"/>
            </w:pPr>
            <w:r w:rsidRPr="00764C1F">
              <w:t>100,000</w:t>
            </w:r>
          </w:p>
          <w:p w14:paraId="7E4D9FB4" w14:textId="77777777" w:rsidR="00A00AD1" w:rsidRPr="00764C1F" w:rsidRDefault="00A00AD1" w:rsidP="00B4224C">
            <w:pPr>
              <w:spacing w:before="80"/>
            </w:pPr>
            <w:r w:rsidRPr="00764C1F">
              <w:t>300,000</w:t>
            </w:r>
          </w:p>
          <w:p w14:paraId="60860B82" w14:textId="77777777" w:rsidR="00A00AD1" w:rsidRPr="00764C1F" w:rsidRDefault="00A00AD1" w:rsidP="00B4224C">
            <w:pPr>
              <w:spacing w:before="80"/>
            </w:pPr>
            <w:r w:rsidRPr="00764C1F">
              <w:t>100,000</w:t>
            </w:r>
          </w:p>
          <w:p w14:paraId="5E97ED05" w14:textId="42E4D9D8" w:rsidR="00A00AD1" w:rsidRPr="00764C1F" w:rsidRDefault="00A00AD1" w:rsidP="00B4224C">
            <w:pPr>
              <w:spacing w:before="80"/>
            </w:pPr>
            <w:r w:rsidRPr="00764C1F">
              <w:t>200,000</w:t>
            </w:r>
          </w:p>
        </w:tc>
      </w:tr>
      <w:tr w:rsidR="00A00AD1" w:rsidRPr="00CC2C46" w14:paraId="58292028" w14:textId="4FB93969" w:rsidTr="00CC294E">
        <w:tblPrEx>
          <w:tblBorders>
            <w:insideH w:val="none" w:sz="0" w:space="0" w:color="auto"/>
            <w:insideV w:val="none" w:sz="0" w:space="0" w:color="auto"/>
          </w:tblBorders>
        </w:tblPrEx>
        <w:trPr>
          <w:cantSplit/>
          <w:trHeight w:val="1390"/>
          <w:tblHeader/>
          <w:jc w:val="center"/>
        </w:trPr>
        <w:tc>
          <w:tcPr>
            <w:tcW w:w="1915" w:type="dxa"/>
            <w:tcBorders>
              <w:top w:val="single" w:sz="4" w:space="0" w:color="auto"/>
              <w:left w:val="single" w:sz="4" w:space="0" w:color="auto"/>
              <w:bottom w:val="single" w:sz="4" w:space="0" w:color="auto"/>
              <w:right w:val="single" w:sz="4" w:space="0" w:color="auto"/>
            </w:tcBorders>
            <w:shd w:val="clear" w:color="auto" w:fill="00B050"/>
          </w:tcPr>
          <w:p w14:paraId="770E440E" w14:textId="4176CED2" w:rsidR="00A00AD1" w:rsidRPr="00764C1F" w:rsidRDefault="00A00AD1" w:rsidP="00B4224C">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color w:val="800000"/>
                <w:lang w:val="en-US" w:eastAsia="zh-CN"/>
              </w:rPr>
            </w:pPr>
            <w:r w:rsidRPr="00764C1F">
              <w:rPr>
                <w:rFonts w:cs="Arial" w:hint="eastAsia"/>
                <w:color w:val="000000"/>
                <w:lang w:eastAsia="zh-CN"/>
              </w:rPr>
              <w:t>博茨瓦纳电信有限公司</w:t>
            </w:r>
            <w:r w:rsidRPr="00764C1F">
              <w:rPr>
                <w:rFonts w:cs="Microsoft YaHei" w:hint="eastAsia"/>
                <w:color w:val="000000"/>
                <w:lang w:eastAsia="zh-CN"/>
              </w:rPr>
              <w:t>（</w:t>
            </w:r>
            <w:r w:rsidRPr="00764C1F">
              <w:rPr>
                <w:rFonts w:cs="Arial"/>
                <w:color w:val="000000"/>
                <w:lang w:eastAsia="zh-CN"/>
              </w:rPr>
              <w:t>BTCL</w:t>
            </w:r>
            <w:r w:rsidRPr="00764C1F">
              <w:rPr>
                <w:rFonts w:cs="Microsoft YaHei" w:hint="eastAsia"/>
                <w:color w:val="000000"/>
                <w:lang w:eastAsia="zh-CN"/>
              </w:rPr>
              <w:t>）</w:t>
            </w:r>
          </w:p>
        </w:tc>
        <w:tc>
          <w:tcPr>
            <w:tcW w:w="4605" w:type="dxa"/>
            <w:tcBorders>
              <w:top w:val="single" w:sz="4" w:space="0" w:color="auto"/>
              <w:left w:val="single" w:sz="4" w:space="0" w:color="auto"/>
              <w:bottom w:val="single" w:sz="4" w:space="0" w:color="auto"/>
              <w:right w:val="single" w:sz="4" w:space="0" w:color="auto"/>
            </w:tcBorders>
            <w:shd w:val="clear" w:color="auto" w:fill="00B050"/>
          </w:tcPr>
          <w:p w14:paraId="5645A0D5" w14:textId="77777777" w:rsidR="00A00AD1" w:rsidRPr="00764C1F" w:rsidRDefault="00A00AD1" w:rsidP="00B4224C">
            <w:pPr>
              <w:spacing w:before="80"/>
            </w:pPr>
            <w:r w:rsidRPr="00764C1F">
              <w:t>73 000 000 – 73 999 999</w:t>
            </w:r>
          </w:p>
          <w:p w14:paraId="4837E61E" w14:textId="77777777" w:rsidR="00A00AD1" w:rsidRPr="00764C1F" w:rsidRDefault="00A00AD1" w:rsidP="00B4224C">
            <w:pPr>
              <w:spacing w:before="80"/>
            </w:pPr>
            <w:r w:rsidRPr="00764C1F">
              <w:t>74 900 000 – 74 999 999</w:t>
            </w:r>
          </w:p>
          <w:p w14:paraId="2383E577" w14:textId="77777777" w:rsidR="00A00AD1" w:rsidRPr="00764C1F" w:rsidRDefault="00A00AD1" w:rsidP="00B4224C">
            <w:pPr>
              <w:spacing w:before="80"/>
            </w:pPr>
            <w:r w:rsidRPr="00764C1F">
              <w:t>75 800 000 – 75 899 999</w:t>
            </w:r>
          </w:p>
          <w:p w14:paraId="1606D489" w14:textId="77777777" w:rsidR="00A00AD1" w:rsidRPr="00764C1F" w:rsidRDefault="00A00AD1" w:rsidP="00B4224C">
            <w:pPr>
              <w:spacing w:before="80"/>
            </w:pPr>
            <w:r w:rsidRPr="00764C1F">
              <w:t>76 800 000 – 76 899 999</w:t>
            </w:r>
          </w:p>
          <w:p w14:paraId="09ECB003" w14:textId="1F143821" w:rsidR="00A00AD1" w:rsidRPr="00764C1F" w:rsidRDefault="00A00AD1" w:rsidP="00B4224C">
            <w:pPr>
              <w:keepNext/>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764C1F">
              <w:t>77 200 000 – 77 299 999</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2E4B6CBA" w14:textId="77777777" w:rsidR="00A00AD1" w:rsidRPr="00764C1F" w:rsidRDefault="00A00AD1" w:rsidP="00B4224C">
            <w:pPr>
              <w:spacing w:before="80"/>
            </w:pPr>
            <w:r w:rsidRPr="00764C1F">
              <w:t>1,000,000</w:t>
            </w:r>
          </w:p>
          <w:p w14:paraId="1E96EC92" w14:textId="77777777" w:rsidR="00A00AD1" w:rsidRPr="00764C1F" w:rsidRDefault="00A00AD1" w:rsidP="00B4224C">
            <w:pPr>
              <w:spacing w:before="80"/>
            </w:pPr>
            <w:r w:rsidRPr="00764C1F">
              <w:t>100,000</w:t>
            </w:r>
          </w:p>
          <w:p w14:paraId="1EFE5E14" w14:textId="77777777" w:rsidR="00A00AD1" w:rsidRPr="00764C1F" w:rsidRDefault="00A00AD1" w:rsidP="00B4224C">
            <w:pPr>
              <w:spacing w:before="80"/>
            </w:pPr>
            <w:r w:rsidRPr="00764C1F">
              <w:t>100,000</w:t>
            </w:r>
          </w:p>
          <w:p w14:paraId="24EE0880" w14:textId="77777777" w:rsidR="00A00AD1" w:rsidRPr="00764C1F" w:rsidRDefault="00A00AD1" w:rsidP="00B4224C">
            <w:pPr>
              <w:spacing w:before="80"/>
            </w:pPr>
            <w:r w:rsidRPr="00764C1F">
              <w:t>100,000</w:t>
            </w:r>
          </w:p>
          <w:p w14:paraId="3933847E" w14:textId="6823151E" w:rsidR="00A00AD1" w:rsidRPr="00764C1F" w:rsidRDefault="00A00AD1" w:rsidP="00B4224C">
            <w:pPr>
              <w:spacing w:before="80"/>
            </w:pPr>
            <w:r w:rsidRPr="00764C1F">
              <w:t>100,000</w:t>
            </w:r>
          </w:p>
        </w:tc>
      </w:tr>
    </w:tbl>
    <w:p w14:paraId="3FAECC56" w14:textId="5DA5C69B" w:rsidR="00336451" w:rsidRDefault="0033645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eastAsia="zh-CN"/>
        </w:rPr>
      </w:pPr>
      <w:r>
        <w:rPr>
          <w:lang w:val="en-US" w:eastAsia="zh-CN"/>
        </w:rPr>
        <w:br w:type="page"/>
      </w:r>
    </w:p>
    <w:p w14:paraId="656C8169" w14:textId="489873E4" w:rsidR="00336451" w:rsidRPr="00336451" w:rsidRDefault="00336451" w:rsidP="00DD5120">
      <w:pPr>
        <w:pStyle w:val="enumlev2"/>
        <w:ind w:left="1134" w:hanging="567"/>
        <w:rPr>
          <w:rFonts w:eastAsia="Calibri"/>
          <w:sz w:val="22"/>
          <w:szCs w:val="22"/>
          <w:lang w:eastAsia="zh-CN"/>
        </w:rPr>
      </w:pPr>
      <w:r w:rsidRPr="00DD5120">
        <w:rPr>
          <w:rFonts w:ascii="Calibri" w:hAnsi="Calibri"/>
          <w:bCs/>
          <w:noProof/>
          <w:sz w:val="20"/>
          <w:lang w:val="en-GB" w:eastAsia="zh-CN"/>
        </w:rPr>
        <w:lastRenderedPageBreak/>
        <w:t>6.2.2</w:t>
      </w:r>
      <w:r w:rsidRPr="00DD5120">
        <w:rPr>
          <w:rFonts w:ascii="Calibri" w:hAnsi="Calibri"/>
          <w:bCs/>
          <w:noProof/>
          <w:sz w:val="20"/>
          <w:lang w:val="en-GB" w:eastAsia="zh-CN"/>
        </w:rPr>
        <w:tab/>
      </w:r>
      <w:bookmarkStart w:id="628" w:name="lt_pId696"/>
      <w:r w:rsidR="00923EFA" w:rsidRPr="00DD5120">
        <w:rPr>
          <w:rFonts w:ascii="Calibri" w:hAnsi="Calibri" w:hint="eastAsia"/>
          <w:bCs/>
          <w:noProof/>
          <w:sz w:val="20"/>
          <w:lang w:val="en-GB" w:eastAsia="zh-CN"/>
        </w:rPr>
        <w:t>以下表</w:t>
      </w:r>
      <w:r w:rsidR="00923EFA" w:rsidRPr="00DD5120">
        <w:rPr>
          <w:rFonts w:ascii="Calibri" w:hAnsi="Calibri" w:hint="eastAsia"/>
          <w:bCs/>
          <w:noProof/>
          <w:sz w:val="20"/>
          <w:lang w:val="en-GB" w:eastAsia="zh-CN"/>
        </w:rPr>
        <w:t>9</w:t>
      </w:r>
      <w:r w:rsidR="00923EFA" w:rsidRPr="00DD5120">
        <w:rPr>
          <w:rFonts w:ascii="Calibri" w:hAnsi="Calibri" w:hint="eastAsia"/>
          <w:bCs/>
          <w:noProof/>
          <w:sz w:val="20"/>
          <w:lang w:val="en-GB" w:eastAsia="zh-CN"/>
        </w:rPr>
        <w:t>显示出为</w:t>
      </w:r>
      <w:r w:rsidR="00923EFA" w:rsidRPr="00DD5120">
        <w:rPr>
          <w:rFonts w:ascii="Calibri" w:hAnsi="Calibri" w:hint="eastAsia"/>
          <w:bCs/>
          <w:noProof/>
          <w:sz w:val="20"/>
          <w:lang w:val="en-GB" w:eastAsia="zh-CN"/>
        </w:rPr>
        <w:t>MNO</w:t>
      </w:r>
      <w:r w:rsidR="00923EFA" w:rsidRPr="00DD5120">
        <w:rPr>
          <w:rFonts w:ascii="Calibri" w:hAnsi="Calibri" w:hint="eastAsia"/>
          <w:bCs/>
          <w:noProof/>
          <w:sz w:val="20"/>
          <w:lang w:val="en-GB" w:eastAsia="zh-CN"/>
        </w:rPr>
        <w:t>和</w:t>
      </w:r>
      <w:r w:rsidR="00923EFA" w:rsidRPr="00DD5120">
        <w:rPr>
          <w:rFonts w:ascii="Calibri" w:hAnsi="Calibri" w:hint="eastAsia"/>
          <w:bCs/>
          <w:noProof/>
          <w:sz w:val="20"/>
          <w:lang w:val="en-GB" w:eastAsia="zh-CN"/>
        </w:rPr>
        <w:t>VAN</w:t>
      </w:r>
      <w:r w:rsidR="00923EFA" w:rsidRPr="00DD5120">
        <w:rPr>
          <w:rFonts w:ascii="Calibri" w:hAnsi="Calibri" w:hint="eastAsia"/>
          <w:bCs/>
          <w:noProof/>
          <w:sz w:val="20"/>
          <w:lang w:val="en-GB" w:eastAsia="zh-CN"/>
        </w:rPr>
        <w:t>进行的</w:t>
      </w:r>
      <w:r w:rsidR="00923EFA" w:rsidRPr="00DD5120">
        <w:rPr>
          <w:rFonts w:ascii="Calibri" w:hAnsi="Calibri" w:hint="eastAsia"/>
          <w:bCs/>
          <w:noProof/>
          <w:sz w:val="20"/>
          <w:lang w:val="en-GB" w:eastAsia="zh-CN"/>
        </w:rPr>
        <w:t>8</w:t>
      </w:r>
      <w:r w:rsidR="00923EFA" w:rsidRPr="00DD5120">
        <w:rPr>
          <w:rFonts w:ascii="Calibri" w:hAnsi="Calibri" w:hint="eastAsia"/>
          <w:bCs/>
          <w:noProof/>
          <w:sz w:val="20"/>
          <w:lang w:val="en-GB" w:eastAsia="zh-CN"/>
        </w:rPr>
        <w:t>位</w:t>
      </w:r>
      <w:r w:rsidR="00923EFA" w:rsidRPr="00DD5120">
        <w:rPr>
          <w:rFonts w:ascii="Calibri" w:hAnsi="Calibri"/>
          <w:bCs/>
          <w:noProof/>
          <w:sz w:val="20"/>
          <w:lang w:val="en-GB" w:eastAsia="zh-CN"/>
        </w:rPr>
        <w:t>VoIP</w:t>
      </w:r>
      <w:r w:rsidR="00923EFA" w:rsidRPr="00DD5120">
        <w:rPr>
          <w:rFonts w:ascii="Calibri" w:hAnsi="Calibri" w:hint="eastAsia"/>
          <w:bCs/>
          <w:noProof/>
          <w:sz w:val="20"/>
          <w:lang w:val="en-GB" w:eastAsia="zh-CN"/>
        </w:rPr>
        <w:t>使用编号。</w:t>
      </w:r>
      <w:bookmarkEnd w:id="628"/>
    </w:p>
    <w:p w14:paraId="19224C4D" w14:textId="61A69283" w:rsidR="00154E76" w:rsidRPr="00764C1F" w:rsidRDefault="008B0397" w:rsidP="00764C1F">
      <w:pPr>
        <w:pStyle w:val="TableNoTitle"/>
        <w:rPr>
          <w:rFonts w:asciiTheme="minorHAnsi" w:eastAsia="STKaiti" w:hAnsiTheme="minorHAnsi" w:cs="Arial"/>
          <w:iCs/>
          <w:lang w:val="en-US" w:eastAsia="zh-CN" w:bidi="ar-EG"/>
        </w:rPr>
      </w:pPr>
      <w:bookmarkStart w:id="629" w:name="lt_pId697"/>
      <w:r w:rsidRPr="00764C1F">
        <w:rPr>
          <w:rFonts w:asciiTheme="minorHAnsi" w:eastAsia="STKaiti" w:hAnsiTheme="minorHAnsi"/>
          <w:b w:val="0"/>
          <w:bCs/>
          <w:noProof/>
          <w:sz w:val="20"/>
          <w:lang w:eastAsia="zh-CN"/>
        </w:rPr>
        <w:t>表</w:t>
      </w:r>
      <w:r w:rsidRPr="00764C1F">
        <w:rPr>
          <w:rFonts w:asciiTheme="minorHAnsi" w:eastAsia="STKaiti" w:hAnsiTheme="minorHAnsi"/>
          <w:b w:val="0"/>
          <w:bCs/>
          <w:noProof/>
          <w:sz w:val="20"/>
          <w:lang w:eastAsia="zh-CN"/>
        </w:rPr>
        <w:t>9</w:t>
      </w:r>
      <w:bookmarkStart w:id="630" w:name="lt_pId698"/>
      <w:bookmarkEnd w:id="629"/>
      <w:r w:rsidRPr="004F2CCC">
        <w:rPr>
          <w:rFonts w:asciiTheme="minorEastAsia" w:eastAsiaTheme="minorEastAsia" w:hAnsiTheme="minorEastAsia"/>
          <w:b w:val="0"/>
          <w:bCs/>
          <w:noProof/>
          <w:sz w:val="20"/>
          <w:lang w:eastAsia="zh-CN"/>
        </w:rPr>
        <w:t>：</w:t>
      </w:r>
      <w:r w:rsidRPr="00764C1F">
        <w:rPr>
          <w:rFonts w:asciiTheme="minorHAnsi" w:eastAsia="STKaiti" w:hAnsiTheme="minorHAnsi"/>
          <w:b w:val="0"/>
          <w:bCs/>
          <w:noProof/>
          <w:sz w:val="20"/>
          <w:lang w:eastAsia="zh-CN"/>
        </w:rPr>
        <w:t>截至</w:t>
      </w:r>
      <w:r w:rsidR="00A00AD1" w:rsidRPr="00764C1F">
        <w:rPr>
          <w:rFonts w:asciiTheme="minorHAnsi" w:eastAsia="STKaiti" w:hAnsiTheme="minorHAnsi"/>
          <w:b w:val="0"/>
          <w:bCs/>
          <w:noProof/>
          <w:sz w:val="20"/>
          <w:lang w:eastAsia="zh-CN"/>
        </w:rPr>
        <w:t>2022</w:t>
      </w:r>
      <w:r w:rsidRPr="00764C1F">
        <w:rPr>
          <w:rFonts w:asciiTheme="minorHAnsi" w:eastAsia="STKaiti" w:hAnsiTheme="minorHAnsi"/>
          <w:b w:val="0"/>
          <w:bCs/>
          <w:noProof/>
          <w:sz w:val="20"/>
          <w:lang w:eastAsia="zh-CN"/>
        </w:rPr>
        <w:t>年</w:t>
      </w:r>
      <w:r w:rsidR="00A00AD1" w:rsidRPr="00764C1F">
        <w:rPr>
          <w:rFonts w:asciiTheme="minorHAnsi" w:eastAsia="STKaiti" w:hAnsiTheme="minorHAnsi"/>
          <w:b w:val="0"/>
          <w:bCs/>
          <w:noProof/>
          <w:sz w:val="20"/>
          <w:lang w:eastAsia="zh-CN"/>
        </w:rPr>
        <w:t>3</w:t>
      </w:r>
      <w:r w:rsidRPr="00764C1F">
        <w:rPr>
          <w:rFonts w:asciiTheme="minorHAnsi" w:eastAsia="STKaiti" w:hAnsiTheme="minorHAnsi"/>
          <w:b w:val="0"/>
          <w:bCs/>
          <w:noProof/>
          <w:sz w:val="20"/>
          <w:lang w:eastAsia="zh-CN"/>
        </w:rPr>
        <w:t>月的</w:t>
      </w:r>
      <w:r w:rsidRPr="00764C1F">
        <w:rPr>
          <w:rFonts w:asciiTheme="minorHAnsi" w:eastAsia="STKaiti" w:hAnsiTheme="minorHAnsi"/>
          <w:b w:val="0"/>
          <w:bCs/>
          <w:noProof/>
          <w:sz w:val="20"/>
          <w:lang w:eastAsia="zh-CN"/>
        </w:rPr>
        <w:t>VoIP</w:t>
      </w:r>
      <w:bookmarkEnd w:id="630"/>
      <w:r w:rsidR="00154E76" w:rsidRPr="00764C1F">
        <w:rPr>
          <w:rFonts w:asciiTheme="minorHAnsi" w:eastAsia="STKaiti" w:hAnsiTheme="minorHAnsi"/>
          <w:b w:val="0"/>
          <w:bCs/>
          <w:noProof/>
          <w:sz w:val="20"/>
          <w:lang w:eastAsia="zh-CN"/>
        </w:rPr>
        <w:t>号码</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6"/>
        <w:gridCol w:w="4456"/>
      </w:tblGrid>
      <w:tr w:rsidR="00154E76" w:rsidRPr="00336451" w14:paraId="1B5C5331" w14:textId="77777777" w:rsidTr="00A00AD1">
        <w:trPr>
          <w:cantSplit/>
          <w:trHeight w:val="564"/>
          <w:tblHeader/>
          <w:jc w:val="center"/>
        </w:trPr>
        <w:tc>
          <w:tcPr>
            <w:tcW w:w="4616" w:type="dxa"/>
            <w:tcBorders>
              <w:top w:val="single" w:sz="4" w:space="0" w:color="auto"/>
              <w:left w:val="single" w:sz="4" w:space="0" w:color="auto"/>
              <w:bottom w:val="single" w:sz="4" w:space="0" w:color="auto"/>
              <w:right w:val="single" w:sz="4" w:space="0" w:color="auto"/>
            </w:tcBorders>
            <w:shd w:val="clear" w:color="auto" w:fill="D9E2F3"/>
          </w:tcPr>
          <w:p w14:paraId="53D5E882" w14:textId="77777777" w:rsidR="00154E76" w:rsidRPr="00764C1F" w:rsidRDefault="00154E76" w:rsidP="00336451">
            <w:pPr>
              <w:keepNext/>
              <w:tabs>
                <w:tab w:val="clear" w:pos="567"/>
                <w:tab w:val="clear" w:pos="1276"/>
                <w:tab w:val="clear" w:pos="1843"/>
                <w:tab w:val="clear" w:pos="5387"/>
                <w:tab w:val="clear" w:pos="5954"/>
                <w:tab w:val="left" w:pos="192"/>
                <w:tab w:val="center" w:pos="1917"/>
              </w:tabs>
              <w:overflowPunct/>
              <w:autoSpaceDE/>
              <w:autoSpaceDN/>
              <w:adjustRightInd/>
              <w:spacing w:before="40" w:after="40" w:line="259" w:lineRule="auto"/>
              <w:jc w:val="left"/>
              <w:textAlignment w:val="auto"/>
              <w:rPr>
                <w:rFonts w:cs="Calibri"/>
                <w:bCs/>
                <w:i/>
                <w:lang w:val="fr-CH" w:bidi="ar-EG"/>
              </w:rPr>
            </w:pPr>
            <w:bookmarkStart w:id="631" w:name="_Hlk69997703"/>
            <w:r w:rsidRPr="00764C1F">
              <w:rPr>
                <w:rFonts w:cs="Arial" w:hint="eastAsia"/>
                <w:bCs/>
                <w:iCs/>
                <w:lang w:eastAsia="zh-CN" w:bidi="ar-EG"/>
              </w:rPr>
              <w:t>服务提供商</w:t>
            </w:r>
          </w:p>
        </w:tc>
        <w:tc>
          <w:tcPr>
            <w:tcW w:w="4456" w:type="dxa"/>
            <w:tcBorders>
              <w:top w:val="single" w:sz="4" w:space="0" w:color="auto"/>
              <w:left w:val="single" w:sz="4" w:space="0" w:color="auto"/>
              <w:bottom w:val="single" w:sz="4" w:space="0" w:color="auto"/>
              <w:right w:val="single" w:sz="4" w:space="0" w:color="auto"/>
            </w:tcBorders>
            <w:shd w:val="clear" w:color="auto" w:fill="D9E2F3"/>
          </w:tcPr>
          <w:p w14:paraId="5045A874" w14:textId="77777777" w:rsidR="00154E76" w:rsidRPr="00764C1F" w:rsidRDefault="00154E76" w:rsidP="00B4224C">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Calibri"/>
                <w:b/>
                <w:bCs/>
                <w:i/>
                <w:color w:val="800000"/>
                <w:lang w:val="en-US" w:bidi="ar-EG"/>
              </w:rPr>
            </w:pPr>
            <w:r w:rsidRPr="00764C1F">
              <w:rPr>
                <w:rFonts w:cs="Arial"/>
                <w:bCs/>
                <w:iCs/>
                <w:lang w:bidi="ar-EG"/>
              </w:rPr>
              <w:t>VoIP</w:t>
            </w:r>
            <w:r w:rsidRPr="00764C1F">
              <w:rPr>
                <w:rFonts w:cs="Arial"/>
                <w:bCs/>
                <w:iCs/>
                <w:lang w:eastAsia="zh-CN" w:bidi="ar-EG"/>
              </w:rPr>
              <w:t>号段</w:t>
            </w:r>
          </w:p>
        </w:tc>
      </w:tr>
      <w:tr w:rsidR="00154E76" w:rsidRPr="00336451" w14:paraId="5D7B40AA"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3FF04B9A"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2" w:name="lt_pId701"/>
            <w:r w:rsidRPr="00764C1F">
              <w:rPr>
                <w:rFonts w:cs="Calibri"/>
                <w:lang w:val="fr-CH"/>
              </w:rPr>
              <w:t>Virtual Business Network Services</w:t>
            </w:r>
            <w:bookmarkEnd w:id="632"/>
          </w:p>
        </w:tc>
        <w:tc>
          <w:tcPr>
            <w:tcW w:w="4456" w:type="dxa"/>
            <w:tcBorders>
              <w:top w:val="single" w:sz="4" w:space="0" w:color="auto"/>
              <w:left w:val="single" w:sz="4" w:space="0" w:color="auto"/>
              <w:bottom w:val="single" w:sz="4" w:space="0" w:color="auto"/>
              <w:right w:val="single" w:sz="4" w:space="0" w:color="auto"/>
            </w:tcBorders>
          </w:tcPr>
          <w:p w14:paraId="009133C2"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79 100 000 – 79 100 999</w:t>
            </w:r>
          </w:p>
        </w:tc>
      </w:tr>
      <w:tr w:rsidR="00154E76" w:rsidRPr="00336451" w14:paraId="3FA4C753"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5C6C9386"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3" w:name="lt_pId703"/>
            <w:r w:rsidRPr="00764C1F">
              <w:rPr>
                <w:rFonts w:cs="Calibri"/>
                <w:lang w:val="fr-CH"/>
              </w:rPr>
              <w:t>AfriTel</w:t>
            </w:r>
            <w:bookmarkEnd w:id="633"/>
          </w:p>
        </w:tc>
        <w:tc>
          <w:tcPr>
            <w:tcW w:w="4456" w:type="dxa"/>
            <w:tcBorders>
              <w:top w:val="single" w:sz="4" w:space="0" w:color="auto"/>
              <w:left w:val="single" w:sz="4" w:space="0" w:color="auto"/>
              <w:bottom w:val="single" w:sz="4" w:space="0" w:color="auto"/>
              <w:right w:val="single" w:sz="4" w:space="0" w:color="auto"/>
            </w:tcBorders>
          </w:tcPr>
          <w:p w14:paraId="4C6451D9"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79 101 000 – 79 101 999</w:t>
            </w:r>
          </w:p>
        </w:tc>
      </w:tr>
      <w:tr w:rsidR="00154E76" w:rsidRPr="00336451" w14:paraId="02FD6A34"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2F7F9EA9"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4" w:name="lt_pId705"/>
            <w:r w:rsidRPr="00764C1F">
              <w:rPr>
                <w:rFonts w:cs="Calibri"/>
                <w:lang w:val="fr-CH"/>
              </w:rPr>
              <w:t>Global Broadband Solutions</w:t>
            </w:r>
            <w:bookmarkEnd w:id="634"/>
          </w:p>
        </w:tc>
        <w:tc>
          <w:tcPr>
            <w:tcW w:w="4456" w:type="dxa"/>
            <w:tcBorders>
              <w:top w:val="single" w:sz="4" w:space="0" w:color="auto"/>
              <w:left w:val="single" w:sz="4" w:space="0" w:color="auto"/>
              <w:bottom w:val="single" w:sz="4" w:space="0" w:color="auto"/>
              <w:right w:val="single" w:sz="4" w:space="0" w:color="auto"/>
            </w:tcBorders>
          </w:tcPr>
          <w:p w14:paraId="4DF67543"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79 102 000 – 79 102 999</w:t>
            </w:r>
          </w:p>
        </w:tc>
      </w:tr>
      <w:tr w:rsidR="00154E76" w:rsidRPr="00336451" w14:paraId="460F3A16"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4EDFFEB8"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5" w:name="lt_pId707"/>
            <w:r w:rsidRPr="00764C1F">
              <w:rPr>
                <w:rFonts w:cs="Calibri"/>
                <w:lang w:val="fr-CH"/>
              </w:rPr>
              <w:t>Business Solutions Consultants</w:t>
            </w:r>
            <w:bookmarkEnd w:id="635"/>
          </w:p>
        </w:tc>
        <w:tc>
          <w:tcPr>
            <w:tcW w:w="4456" w:type="dxa"/>
            <w:tcBorders>
              <w:top w:val="single" w:sz="4" w:space="0" w:color="auto"/>
              <w:left w:val="single" w:sz="4" w:space="0" w:color="auto"/>
              <w:bottom w:val="single" w:sz="4" w:space="0" w:color="auto"/>
              <w:right w:val="single" w:sz="4" w:space="0" w:color="auto"/>
            </w:tcBorders>
          </w:tcPr>
          <w:p w14:paraId="023BAAAC"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79 103 000 – 79 103 999</w:t>
            </w:r>
          </w:p>
        </w:tc>
      </w:tr>
      <w:tr w:rsidR="00154E76" w:rsidRPr="00336451" w14:paraId="40123AA2"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51344146" w14:textId="190A8FA4" w:rsidR="00154E76" w:rsidRPr="00764C1F" w:rsidRDefault="00A00AD1"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Arial"/>
              </w:rPr>
              <w:t>Dimension Data</w:t>
            </w:r>
          </w:p>
        </w:tc>
        <w:tc>
          <w:tcPr>
            <w:tcW w:w="4456" w:type="dxa"/>
            <w:tcBorders>
              <w:top w:val="single" w:sz="4" w:space="0" w:color="auto"/>
              <w:left w:val="single" w:sz="4" w:space="0" w:color="auto"/>
              <w:bottom w:val="single" w:sz="4" w:space="0" w:color="auto"/>
              <w:right w:val="single" w:sz="4" w:space="0" w:color="auto"/>
            </w:tcBorders>
          </w:tcPr>
          <w:p w14:paraId="5CB8FEC2"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79 104 000 – 79 104 999</w:t>
            </w:r>
          </w:p>
        </w:tc>
      </w:tr>
      <w:tr w:rsidR="00154E76" w:rsidRPr="00336451" w14:paraId="00B145B2"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166030BF"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6" w:name="lt_pId711"/>
            <w:r w:rsidRPr="00764C1F">
              <w:rPr>
                <w:rFonts w:cs="Calibri"/>
                <w:lang w:val="fr-CH"/>
              </w:rPr>
              <w:t>OPQ Net</w:t>
            </w:r>
            <w:bookmarkEnd w:id="636"/>
          </w:p>
        </w:tc>
        <w:tc>
          <w:tcPr>
            <w:tcW w:w="4456" w:type="dxa"/>
            <w:tcBorders>
              <w:top w:val="single" w:sz="4" w:space="0" w:color="auto"/>
              <w:left w:val="single" w:sz="4" w:space="0" w:color="auto"/>
              <w:bottom w:val="single" w:sz="4" w:space="0" w:color="auto"/>
              <w:right w:val="single" w:sz="4" w:space="0" w:color="auto"/>
            </w:tcBorders>
          </w:tcPr>
          <w:p w14:paraId="033AC557"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79 105 000 – 79 105 999</w:t>
            </w:r>
          </w:p>
        </w:tc>
      </w:tr>
      <w:tr w:rsidR="00154E76" w:rsidRPr="00336451" w14:paraId="48025217"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2BCB5BCA"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7" w:name="lt_pId713"/>
            <w:r w:rsidRPr="00764C1F">
              <w:rPr>
                <w:rFonts w:cs="Calibri"/>
                <w:lang w:val="fr-CH"/>
              </w:rPr>
              <w:t>Mega Internet</w:t>
            </w:r>
            <w:bookmarkEnd w:id="637"/>
          </w:p>
        </w:tc>
        <w:tc>
          <w:tcPr>
            <w:tcW w:w="4456" w:type="dxa"/>
            <w:tcBorders>
              <w:top w:val="single" w:sz="4" w:space="0" w:color="auto"/>
              <w:left w:val="single" w:sz="4" w:space="0" w:color="auto"/>
              <w:bottom w:val="single" w:sz="4" w:space="0" w:color="auto"/>
              <w:right w:val="single" w:sz="4" w:space="0" w:color="auto"/>
            </w:tcBorders>
          </w:tcPr>
          <w:p w14:paraId="338D1F9B"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79 106 000 – 79 106 999</w:t>
            </w:r>
          </w:p>
        </w:tc>
      </w:tr>
      <w:tr w:rsidR="00154E76" w:rsidRPr="00336451" w14:paraId="5AC82A42"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1C141735" w14:textId="5DD79E99"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8" w:name="lt_pId715"/>
            <w:r w:rsidRPr="00764C1F">
              <w:rPr>
                <w:rFonts w:cs="Calibri"/>
                <w:lang w:val="fr-CH"/>
              </w:rPr>
              <w:t>Stature (OpenVoice</w:t>
            </w:r>
            <w:r w:rsidR="00C81A7F" w:rsidRPr="00764C1F">
              <w:rPr>
                <w:rFonts w:cs="Microsoft YaHei" w:hint="eastAsia"/>
                <w:lang w:val="fr-CH"/>
              </w:rPr>
              <w:t>）</w:t>
            </w:r>
            <w:bookmarkEnd w:id="638"/>
          </w:p>
        </w:tc>
        <w:tc>
          <w:tcPr>
            <w:tcW w:w="4456" w:type="dxa"/>
            <w:tcBorders>
              <w:top w:val="single" w:sz="4" w:space="0" w:color="auto"/>
              <w:left w:val="single" w:sz="4" w:space="0" w:color="auto"/>
              <w:bottom w:val="single" w:sz="4" w:space="0" w:color="auto"/>
              <w:right w:val="single" w:sz="4" w:space="0" w:color="auto"/>
            </w:tcBorders>
          </w:tcPr>
          <w:p w14:paraId="49CB1C21"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79 107 000 – 79 107 999</w:t>
            </w:r>
          </w:p>
          <w:p w14:paraId="1002E998"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79 113 000 – 79 113 999</w:t>
            </w:r>
          </w:p>
        </w:tc>
      </w:tr>
      <w:tr w:rsidR="00154E76" w:rsidRPr="00336451" w14:paraId="3D9716AB"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4C0A0F1A"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39" w:name="lt_pId718"/>
            <w:r w:rsidRPr="00764C1F">
              <w:rPr>
                <w:rFonts w:cs="Calibri"/>
                <w:lang w:val="fr-CH"/>
              </w:rPr>
              <w:t>Tsagae Communications</w:t>
            </w:r>
            <w:bookmarkEnd w:id="639"/>
          </w:p>
        </w:tc>
        <w:tc>
          <w:tcPr>
            <w:tcW w:w="4456" w:type="dxa"/>
            <w:tcBorders>
              <w:top w:val="single" w:sz="4" w:space="0" w:color="auto"/>
              <w:left w:val="single" w:sz="4" w:space="0" w:color="auto"/>
              <w:bottom w:val="single" w:sz="4" w:space="0" w:color="auto"/>
              <w:right w:val="single" w:sz="4" w:space="0" w:color="auto"/>
            </w:tcBorders>
          </w:tcPr>
          <w:p w14:paraId="38F22C37"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79 108 000 – 79 108 999</w:t>
            </w:r>
          </w:p>
        </w:tc>
      </w:tr>
      <w:tr w:rsidR="00154E76" w:rsidRPr="00336451" w14:paraId="3D069668"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684D6C0B"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0" w:name="lt_pId720"/>
            <w:r w:rsidRPr="00764C1F">
              <w:rPr>
                <w:rFonts w:cs="Calibri"/>
                <w:lang w:val="fr-CH"/>
              </w:rPr>
              <w:t>MicroTeck Enterprises</w:t>
            </w:r>
            <w:bookmarkEnd w:id="640"/>
          </w:p>
        </w:tc>
        <w:tc>
          <w:tcPr>
            <w:tcW w:w="4456" w:type="dxa"/>
            <w:tcBorders>
              <w:top w:val="single" w:sz="4" w:space="0" w:color="auto"/>
              <w:left w:val="single" w:sz="4" w:space="0" w:color="auto"/>
              <w:bottom w:val="single" w:sz="4" w:space="0" w:color="auto"/>
              <w:right w:val="single" w:sz="4" w:space="0" w:color="auto"/>
            </w:tcBorders>
          </w:tcPr>
          <w:p w14:paraId="7D36DE99"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79 109 000 – 79 109 999</w:t>
            </w:r>
          </w:p>
        </w:tc>
      </w:tr>
      <w:tr w:rsidR="00154E76" w:rsidRPr="00336451" w14:paraId="3569F168"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40C4F351"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1" w:name="lt_pId722"/>
            <w:r w:rsidRPr="00764C1F">
              <w:rPr>
                <w:rFonts w:cs="Calibri"/>
                <w:lang w:val="fr-CH"/>
              </w:rPr>
              <w:t>Microla Botswana</w:t>
            </w:r>
            <w:bookmarkEnd w:id="641"/>
          </w:p>
        </w:tc>
        <w:tc>
          <w:tcPr>
            <w:tcW w:w="4456" w:type="dxa"/>
            <w:tcBorders>
              <w:top w:val="single" w:sz="4" w:space="0" w:color="auto"/>
              <w:left w:val="single" w:sz="4" w:space="0" w:color="auto"/>
              <w:bottom w:val="single" w:sz="4" w:space="0" w:color="auto"/>
              <w:right w:val="single" w:sz="4" w:space="0" w:color="auto"/>
            </w:tcBorders>
          </w:tcPr>
          <w:p w14:paraId="5EB7349A"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79 110 000 – 79 110 999</w:t>
            </w:r>
          </w:p>
        </w:tc>
      </w:tr>
      <w:tr w:rsidR="00154E76" w:rsidRPr="00336451" w14:paraId="519A9218"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3C5EE71E"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2" w:name="lt_pId724"/>
            <w:r w:rsidRPr="00764C1F">
              <w:rPr>
                <w:rFonts w:cs="Calibri"/>
                <w:lang w:val="fr-CH"/>
              </w:rPr>
              <w:t>Internet Options Botswana</w:t>
            </w:r>
            <w:bookmarkEnd w:id="642"/>
          </w:p>
        </w:tc>
        <w:tc>
          <w:tcPr>
            <w:tcW w:w="4456" w:type="dxa"/>
            <w:tcBorders>
              <w:top w:val="single" w:sz="4" w:space="0" w:color="auto"/>
              <w:left w:val="single" w:sz="4" w:space="0" w:color="auto"/>
              <w:bottom w:val="single" w:sz="4" w:space="0" w:color="auto"/>
              <w:right w:val="single" w:sz="4" w:space="0" w:color="auto"/>
            </w:tcBorders>
          </w:tcPr>
          <w:p w14:paraId="1FD5368D"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79 111 000 – 79 111 999</w:t>
            </w:r>
          </w:p>
        </w:tc>
      </w:tr>
      <w:tr w:rsidR="00154E76" w:rsidRPr="00336451" w14:paraId="6B3D960E"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31E37883"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3" w:name="lt_pId726"/>
            <w:r w:rsidRPr="00764C1F">
              <w:rPr>
                <w:rFonts w:cs="Calibri"/>
                <w:lang w:val="fr-CH"/>
              </w:rPr>
              <w:t>FDI Foneworx</w:t>
            </w:r>
            <w:bookmarkEnd w:id="643"/>
          </w:p>
        </w:tc>
        <w:tc>
          <w:tcPr>
            <w:tcW w:w="4456" w:type="dxa"/>
            <w:tcBorders>
              <w:top w:val="single" w:sz="4" w:space="0" w:color="auto"/>
              <w:left w:val="single" w:sz="4" w:space="0" w:color="auto"/>
              <w:bottom w:val="single" w:sz="4" w:space="0" w:color="auto"/>
              <w:right w:val="single" w:sz="4" w:space="0" w:color="auto"/>
            </w:tcBorders>
          </w:tcPr>
          <w:p w14:paraId="7E93129A"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79 112 000 – 79 112 999</w:t>
            </w:r>
          </w:p>
        </w:tc>
      </w:tr>
      <w:tr w:rsidR="00A00AD1" w:rsidRPr="00336451" w14:paraId="261729E8"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7266D3A2" w14:textId="206D1B1C"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Stature (Pty) Ltd t/a OpenVoice</w:t>
            </w:r>
          </w:p>
        </w:tc>
        <w:tc>
          <w:tcPr>
            <w:tcW w:w="4456" w:type="dxa"/>
            <w:tcBorders>
              <w:top w:val="single" w:sz="4" w:space="0" w:color="auto"/>
              <w:left w:val="single" w:sz="4" w:space="0" w:color="auto"/>
              <w:bottom w:val="single" w:sz="4" w:space="0" w:color="auto"/>
              <w:right w:val="single" w:sz="4" w:space="0" w:color="auto"/>
            </w:tcBorders>
          </w:tcPr>
          <w:p w14:paraId="6DD1D64D" w14:textId="14B5C177"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79 113 000 – 79 113 999</w:t>
            </w:r>
          </w:p>
        </w:tc>
      </w:tr>
      <w:tr w:rsidR="00154E76" w:rsidRPr="00336451" w14:paraId="3D587635"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34B27785"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4" w:name="lt_pId728"/>
            <w:r w:rsidRPr="00764C1F">
              <w:rPr>
                <w:rFonts w:cs="Calibri"/>
                <w:lang w:val="fr-CH"/>
              </w:rPr>
              <w:t>MTN Business Solutions</w:t>
            </w:r>
            <w:bookmarkEnd w:id="644"/>
          </w:p>
        </w:tc>
        <w:tc>
          <w:tcPr>
            <w:tcW w:w="4456" w:type="dxa"/>
            <w:tcBorders>
              <w:top w:val="single" w:sz="4" w:space="0" w:color="auto"/>
              <w:left w:val="single" w:sz="4" w:space="0" w:color="auto"/>
              <w:bottom w:val="single" w:sz="4" w:space="0" w:color="auto"/>
              <w:right w:val="single" w:sz="4" w:space="0" w:color="auto"/>
            </w:tcBorders>
          </w:tcPr>
          <w:p w14:paraId="3D9FFA77"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79 114 000 – 79 114 999</w:t>
            </w:r>
          </w:p>
        </w:tc>
      </w:tr>
      <w:tr w:rsidR="00154E76" w:rsidRPr="00336451" w14:paraId="095A638E"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05BB93F8"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5" w:name="lt_pId730"/>
            <w:r w:rsidRPr="00764C1F">
              <w:rPr>
                <w:rFonts w:cs="Calibri"/>
                <w:lang w:val="fr-CH"/>
              </w:rPr>
              <w:t>Abari Communications</w:t>
            </w:r>
            <w:bookmarkEnd w:id="645"/>
          </w:p>
        </w:tc>
        <w:tc>
          <w:tcPr>
            <w:tcW w:w="4456" w:type="dxa"/>
            <w:tcBorders>
              <w:top w:val="single" w:sz="4" w:space="0" w:color="auto"/>
              <w:left w:val="single" w:sz="4" w:space="0" w:color="auto"/>
              <w:bottom w:val="single" w:sz="4" w:space="0" w:color="auto"/>
              <w:right w:val="single" w:sz="4" w:space="0" w:color="auto"/>
            </w:tcBorders>
          </w:tcPr>
          <w:p w14:paraId="082833DD"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79 115 000 – 79 115 999</w:t>
            </w:r>
          </w:p>
        </w:tc>
      </w:tr>
      <w:tr w:rsidR="00154E76" w:rsidRPr="00336451" w14:paraId="41EF6CAF"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6BA9EFE3"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6" w:name="lt_pId732"/>
            <w:r w:rsidRPr="00764C1F">
              <w:rPr>
                <w:rFonts w:cs="Calibri"/>
                <w:lang w:val="fr-CH"/>
              </w:rPr>
              <w:t>Mission Communications</w:t>
            </w:r>
            <w:bookmarkEnd w:id="646"/>
          </w:p>
        </w:tc>
        <w:tc>
          <w:tcPr>
            <w:tcW w:w="4456" w:type="dxa"/>
            <w:tcBorders>
              <w:top w:val="single" w:sz="4" w:space="0" w:color="auto"/>
              <w:left w:val="single" w:sz="4" w:space="0" w:color="auto"/>
              <w:bottom w:val="single" w:sz="4" w:space="0" w:color="auto"/>
              <w:right w:val="single" w:sz="4" w:space="0" w:color="auto"/>
            </w:tcBorders>
          </w:tcPr>
          <w:p w14:paraId="7164C53B"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79 116 000 – 79 116 999</w:t>
            </w:r>
          </w:p>
        </w:tc>
      </w:tr>
      <w:tr w:rsidR="00154E76" w:rsidRPr="00336451" w14:paraId="2C51F3A0"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19293FFB"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7" w:name="lt_pId734"/>
            <w:r w:rsidRPr="00764C1F">
              <w:rPr>
                <w:rFonts w:cs="Calibri"/>
                <w:lang w:val="fr-CH"/>
              </w:rPr>
              <w:t>ConceroTel</w:t>
            </w:r>
            <w:bookmarkEnd w:id="647"/>
          </w:p>
        </w:tc>
        <w:tc>
          <w:tcPr>
            <w:tcW w:w="4456" w:type="dxa"/>
            <w:tcBorders>
              <w:top w:val="single" w:sz="4" w:space="0" w:color="auto"/>
              <w:left w:val="single" w:sz="4" w:space="0" w:color="auto"/>
              <w:bottom w:val="single" w:sz="4" w:space="0" w:color="auto"/>
              <w:right w:val="single" w:sz="4" w:space="0" w:color="auto"/>
            </w:tcBorders>
          </w:tcPr>
          <w:p w14:paraId="5E8841D2"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79 117 000 – 79 117 999</w:t>
            </w:r>
          </w:p>
        </w:tc>
      </w:tr>
      <w:tr w:rsidR="00154E76" w:rsidRPr="00336451" w14:paraId="20AE7B6A"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5EFC0EE6"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8" w:name="lt_pId736"/>
            <w:r w:rsidRPr="00764C1F">
              <w:rPr>
                <w:rFonts w:cs="Calibri"/>
                <w:lang w:val="fr-CH"/>
              </w:rPr>
              <w:t>Paratus Africa</w:t>
            </w:r>
            <w:bookmarkEnd w:id="648"/>
          </w:p>
        </w:tc>
        <w:tc>
          <w:tcPr>
            <w:tcW w:w="4456" w:type="dxa"/>
            <w:tcBorders>
              <w:top w:val="single" w:sz="4" w:space="0" w:color="auto"/>
              <w:left w:val="single" w:sz="4" w:space="0" w:color="auto"/>
              <w:bottom w:val="single" w:sz="4" w:space="0" w:color="auto"/>
              <w:right w:val="single" w:sz="4" w:space="0" w:color="auto"/>
            </w:tcBorders>
          </w:tcPr>
          <w:p w14:paraId="06D47C3A"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79 118 000 – 79 118 999</w:t>
            </w:r>
          </w:p>
        </w:tc>
      </w:tr>
      <w:tr w:rsidR="00154E76" w:rsidRPr="00336451" w14:paraId="73203BBC"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60C149C7"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49" w:name="lt_pId738"/>
            <w:r w:rsidRPr="00764C1F">
              <w:rPr>
                <w:rFonts w:cs="Calibri"/>
                <w:lang w:val="fr-CH"/>
              </w:rPr>
              <w:t>Blue Pearl Communications T/A ROI</w:t>
            </w:r>
            <w:bookmarkEnd w:id="649"/>
          </w:p>
        </w:tc>
        <w:tc>
          <w:tcPr>
            <w:tcW w:w="4456" w:type="dxa"/>
            <w:tcBorders>
              <w:top w:val="single" w:sz="4" w:space="0" w:color="auto"/>
              <w:left w:val="single" w:sz="4" w:space="0" w:color="auto"/>
              <w:bottom w:val="single" w:sz="4" w:space="0" w:color="auto"/>
              <w:right w:val="single" w:sz="4" w:space="0" w:color="auto"/>
            </w:tcBorders>
          </w:tcPr>
          <w:p w14:paraId="723840F0"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79 119 000 – 79 119 999</w:t>
            </w:r>
          </w:p>
        </w:tc>
      </w:tr>
      <w:tr w:rsidR="00154E76" w:rsidRPr="00336451" w14:paraId="4613E613"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36A08193"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50" w:name="lt_pId740"/>
            <w:r w:rsidRPr="00764C1F">
              <w:rPr>
                <w:rFonts w:cs="Calibri"/>
                <w:lang w:val="fr-CH"/>
              </w:rPr>
              <w:t>Dapit Ventures T/A GCSat Botswana</w:t>
            </w:r>
            <w:bookmarkEnd w:id="650"/>
          </w:p>
        </w:tc>
        <w:tc>
          <w:tcPr>
            <w:tcW w:w="4456" w:type="dxa"/>
            <w:tcBorders>
              <w:top w:val="single" w:sz="4" w:space="0" w:color="auto"/>
              <w:left w:val="single" w:sz="4" w:space="0" w:color="auto"/>
              <w:bottom w:val="single" w:sz="4" w:space="0" w:color="auto"/>
              <w:right w:val="single" w:sz="4" w:space="0" w:color="auto"/>
            </w:tcBorders>
          </w:tcPr>
          <w:p w14:paraId="4697BBFE"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79 120 000 – 79 120 999</w:t>
            </w:r>
          </w:p>
        </w:tc>
      </w:tr>
      <w:tr w:rsidR="00A00AD1" w:rsidRPr="00336451" w14:paraId="065967D4"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537C293D" w14:textId="64FFEE8E"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Bantu Telecom</w:t>
            </w:r>
          </w:p>
        </w:tc>
        <w:tc>
          <w:tcPr>
            <w:tcW w:w="4456" w:type="dxa"/>
            <w:tcBorders>
              <w:top w:val="single" w:sz="4" w:space="0" w:color="auto"/>
              <w:left w:val="single" w:sz="4" w:space="0" w:color="auto"/>
              <w:bottom w:val="single" w:sz="4" w:space="0" w:color="auto"/>
              <w:right w:val="single" w:sz="4" w:space="0" w:color="auto"/>
            </w:tcBorders>
          </w:tcPr>
          <w:p w14:paraId="5D46F608" w14:textId="496F98D9"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79 121 000 – 79 121 999</w:t>
            </w:r>
          </w:p>
        </w:tc>
      </w:tr>
      <w:tr w:rsidR="00A00AD1" w:rsidRPr="00336451" w14:paraId="29BF6704"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12095169" w14:textId="59479FD0"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Paratus Africa</w:t>
            </w:r>
          </w:p>
        </w:tc>
        <w:tc>
          <w:tcPr>
            <w:tcW w:w="4456" w:type="dxa"/>
            <w:tcBorders>
              <w:top w:val="single" w:sz="4" w:space="0" w:color="auto"/>
              <w:left w:val="single" w:sz="4" w:space="0" w:color="auto"/>
              <w:bottom w:val="single" w:sz="4" w:space="0" w:color="auto"/>
              <w:right w:val="single" w:sz="4" w:space="0" w:color="auto"/>
            </w:tcBorders>
          </w:tcPr>
          <w:p w14:paraId="0A84F533" w14:textId="2BCAC661"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79 122 000 – 79 123 999</w:t>
            </w:r>
          </w:p>
        </w:tc>
      </w:tr>
      <w:tr w:rsidR="00A00AD1" w:rsidRPr="00336451" w14:paraId="32B7723E"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71BDC209" w14:textId="1D294C96"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Netway Pty Ltd</w:t>
            </w:r>
          </w:p>
        </w:tc>
        <w:tc>
          <w:tcPr>
            <w:tcW w:w="4456" w:type="dxa"/>
            <w:tcBorders>
              <w:top w:val="single" w:sz="4" w:space="0" w:color="auto"/>
              <w:left w:val="single" w:sz="4" w:space="0" w:color="auto"/>
              <w:bottom w:val="single" w:sz="4" w:space="0" w:color="auto"/>
              <w:right w:val="single" w:sz="4" w:space="0" w:color="auto"/>
            </w:tcBorders>
          </w:tcPr>
          <w:p w14:paraId="17C9C5D6" w14:textId="546BC5B2"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79 124 000 – 79 125 999</w:t>
            </w:r>
          </w:p>
        </w:tc>
      </w:tr>
      <w:tr w:rsidR="00A00AD1" w:rsidRPr="00336451" w14:paraId="03EF5136"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28A9B198" w14:textId="458C2823"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Apicom Pty Ltd</w:t>
            </w:r>
          </w:p>
        </w:tc>
        <w:tc>
          <w:tcPr>
            <w:tcW w:w="4456" w:type="dxa"/>
            <w:tcBorders>
              <w:top w:val="single" w:sz="4" w:space="0" w:color="auto"/>
              <w:left w:val="single" w:sz="4" w:space="0" w:color="auto"/>
              <w:bottom w:val="single" w:sz="4" w:space="0" w:color="auto"/>
              <w:right w:val="single" w:sz="4" w:space="0" w:color="auto"/>
            </w:tcBorders>
          </w:tcPr>
          <w:p w14:paraId="110EE837" w14:textId="2CECA4D4"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79 126 000 – 79 126 999</w:t>
            </w:r>
          </w:p>
        </w:tc>
      </w:tr>
      <w:tr w:rsidR="00A00AD1" w:rsidRPr="00336451" w14:paraId="6DF41F34" w14:textId="77777777" w:rsidTr="00A00AD1">
        <w:trPr>
          <w:cantSplit/>
          <w:tblHeader/>
          <w:jc w:val="center"/>
        </w:trPr>
        <w:tc>
          <w:tcPr>
            <w:tcW w:w="4616" w:type="dxa"/>
            <w:tcBorders>
              <w:top w:val="single" w:sz="4" w:space="0" w:color="auto"/>
              <w:left w:val="single" w:sz="4" w:space="0" w:color="auto"/>
              <w:bottom w:val="single" w:sz="4" w:space="0" w:color="auto"/>
              <w:right w:val="single" w:sz="4" w:space="0" w:color="auto"/>
            </w:tcBorders>
          </w:tcPr>
          <w:p w14:paraId="78D8D8C6" w14:textId="0D7C11E4"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Devaki Botswana</w:t>
            </w:r>
          </w:p>
        </w:tc>
        <w:tc>
          <w:tcPr>
            <w:tcW w:w="4456" w:type="dxa"/>
            <w:tcBorders>
              <w:top w:val="single" w:sz="4" w:space="0" w:color="auto"/>
              <w:left w:val="single" w:sz="4" w:space="0" w:color="auto"/>
              <w:bottom w:val="single" w:sz="4" w:space="0" w:color="auto"/>
              <w:right w:val="single" w:sz="4" w:space="0" w:color="auto"/>
            </w:tcBorders>
          </w:tcPr>
          <w:p w14:paraId="320110F4" w14:textId="6BC70622"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79 127 000 – 79 127 999</w:t>
            </w:r>
          </w:p>
        </w:tc>
      </w:tr>
      <w:tr w:rsidR="00154E76" w:rsidRPr="00336451" w14:paraId="37B4C536" w14:textId="77777777" w:rsidTr="00D71E11">
        <w:trPr>
          <w:cantSplit/>
          <w:tblHeader/>
          <w:jc w:val="center"/>
        </w:trPr>
        <w:tc>
          <w:tcPr>
            <w:tcW w:w="4616" w:type="dxa"/>
            <w:tcBorders>
              <w:top w:val="single" w:sz="4" w:space="0" w:color="auto"/>
              <w:left w:val="single" w:sz="4" w:space="0" w:color="auto"/>
              <w:bottom w:val="single" w:sz="4" w:space="0" w:color="auto"/>
              <w:right w:val="single" w:sz="4" w:space="0" w:color="auto"/>
            </w:tcBorders>
            <w:shd w:val="clear" w:color="auto" w:fill="FFC000"/>
          </w:tcPr>
          <w:p w14:paraId="046E48D6"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bookmarkStart w:id="651" w:name="lt_pId742"/>
            <w:r w:rsidRPr="00764C1F">
              <w:rPr>
                <w:rFonts w:cs="Calibri"/>
                <w:lang w:val="fr-CH"/>
              </w:rPr>
              <w:t>Orange Botswana</w:t>
            </w:r>
            <w:bookmarkEnd w:id="651"/>
          </w:p>
        </w:tc>
        <w:tc>
          <w:tcPr>
            <w:tcW w:w="4456" w:type="dxa"/>
            <w:tcBorders>
              <w:top w:val="single" w:sz="4" w:space="0" w:color="auto"/>
              <w:left w:val="single" w:sz="4" w:space="0" w:color="auto"/>
              <w:bottom w:val="single" w:sz="4" w:space="0" w:color="auto"/>
              <w:right w:val="single" w:sz="4" w:space="0" w:color="auto"/>
            </w:tcBorders>
            <w:shd w:val="clear" w:color="auto" w:fill="FFC000"/>
          </w:tcPr>
          <w:p w14:paraId="15ECFCBB"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79 200 000 – 79 209 999</w:t>
            </w:r>
          </w:p>
          <w:p w14:paraId="3FA8543F" w14:textId="77777777"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79 220 000 – 79 229 999</w:t>
            </w:r>
          </w:p>
        </w:tc>
      </w:tr>
      <w:tr w:rsidR="00154E76" w:rsidRPr="00336451" w14:paraId="26A8CB7C" w14:textId="77777777" w:rsidTr="00D71E11">
        <w:trPr>
          <w:cantSplit/>
          <w:tblHeader/>
          <w:jc w:val="center"/>
        </w:trPr>
        <w:tc>
          <w:tcPr>
            <w:tcW w:w="4616" w:type="dxa"/>
            <w:tcBorders>
              <w:top w:val="single" w:sz="4" w:space="0" w:color="auto"/>
              <w:left w:val="single" w:sz="4" w:space="0" w:color="auto"/>
              <w:bottom w:val="single" w:sz="4" w:space="0" w:color="auto"/>
              <w:right w:val="single" w:sz="4" w:space="0" w:color="auto"/>
            </w:tcBorders>
            <w:shd w:val="clear" w:color="auto" w:fill="00B050"/>
          </w:tcPr>
          <w:p w14:paraId="2CFE77AB" w14:textId="076370BA" w:rsidR="00154E76" w:rsidRPr="00764C1F"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b/>
                <w:color w:val="800000"/>
                <w:lang w:val="en-US" w:eastAsia="zh-CN"/>
              </w:rPr>
            </w:pPr>
            <w:r w:rsidRPr="00764C1F">
              <w:rPr>
                <w:rFonts w:cstheme="minorHAnsi"/>
                <w:color w:val="000000"/>
                <w:lang w:eastAsia="zh-CN"/>
              </w:rPr>
              <w:t>博茨瓦纳电信有限公司（</w:t>
            </w:r>
            <w:r w:rsidRPr="00764C1F">
              <w:rPr>
                <w:rFonts w:cstheme="minorHAnsi"/>
                <w:color w:val="000000"/>
                <w:lang w:eastAsia="zh-CN"/>
              </w:rPr>
              <w:t>BTCL</w:t>
            </w:r>
            <w:r w:rsidR="00C81A7F" w:rsidRPr="00764C1F">
              <w:rPr>
                <w:rFonts w:cstheme="minorHAnsi"/>
                <w:color w:val="000000"/>
                <w:lang w:eastAsia="zh-CN"/>
              </w:rPr>
              <w:t>）</w:t>
            </w:r>
          </w:p>
        </w:tc>
        <w:tc>
          <w:tcPr>
            <w:tcW w:w="4456" w:type="dxa"/>
            <w:tcBorders>
              <w:top w:val="single" w:sz="4" w:space="0" w:color="auto"/>
              <w:left w:val="single" w:sz="4" w:space="0" w:color="auto"/>
              <w:bottom w:val="single" w:sz="4" w:space="0" w:color="auto"/>
              <w:right w:val="single" w:sz="4" w:space="0" w:color="auto"/>
            </w:tcBorders>
            <w:shd w:val="clear" w:color="auto" w:fill="00B050"/>
          </w:tcPr>
          <w:p w14:paraId="3941A6CD" w14:textId="77777777" w:rsidR="00154E76" w:rsidRPr="00764C1F" w:rsidRDefault="00154E76" w:rsidP="0033645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rPr>
              <w:t>79 210 000 – 79 219 999</w:t>
            </w:r>
          </w:p>
        </w:tc>
      </w:tr>
      <w:tr w:rsidR="00A00AD1" w:rsidRPr="00336451" w14:paraId="279D3239" w14:textId="77777777" w:rsidTr="00D71E11">
        <w:trPr>
          <w:cantSplit/>
          <w:tblHeader/>
          <w:jc w:val="center"/>
        </w:trPr>
        <w:tc>
          <w:tcPr>
            <w:tcW w:w="4616" w:type="dxa"/>
            <w:tcBorders>
              <w:top w:val="single" w:sz="4" w:space="0" w:color="auto"/>
              <w:left w:val="single" w:sz="4" w:space="0" w:color="auto"/>
              <w:bottom w:val="single" w:sz="4" w:space="0" w:color="auto"/>
              <w:right w:val="single" w:sz="4" w:space="0" w:color="auto"/>
            </w:tcBorders>
            <w:shd w:val="clear" w:color="auto" w:fill="FFFF00"/>
          </w:tcPr>
          <w:p w14:paraId="5E6A3EF4" w14:textId="16200830" w:rsidR="00A00AD1" w:rsidRPr="00764C1F" w:rsidRDefault="00A00AD1" w:rsidP="00A00AD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Mascom Wireless</w:t>
            </w:r>
          </w:p>
        </w:tc>
        <w:tc>
          <w:tcPr>
            <w:tcW w:w="4456" w:type="dxa"/>
            <w:tcBorders>
              <w:top w:val="single" w:sz="4" w:space="0" w:color="auto"/>
              <w:left w:val="single" w:sz="4" w:space="0" w:color="auto"/>
              <w:bottom w:val="single" w:sz="4" w:space="0" w:color="auto"/>
              <w:right w:val="single" w:sz="4" w:space="0" w:color="auto"/>
            </w:tcBorders>
            <w:shd w:val="clear" w:color="auto" w:fill="FFFF00"/>
          </w:tcPr>
          <w:p w14:paraId="2CFE01F0" w14:textId="65E6C591" w:rsidR="00A00AD1" w:rsidRPr="00764C1F" w:rsidRDefault="00A00AD1" w:rsidP="00A00AD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lang w:val="fr-CH"/>
              </w:rPr>
            </w:pPr>
            <w:r w:rsidRPr="00764C1F">
              <w:rPr>
                <w:rFonts w:cs="Calibri"/>
                <w:lang w:val="fr-CH"/>
              </w:rPr>
              <w:t>79 230 000 – 79 279 999</w:t>
            </w:r>
          </w:p>
        </w:tc>
      </w:tr>
    </w:tbl>
    <w:bookmarkEnd w:id="631"/>
    <w:p w14:paraId="727C80C4" w14:textId="149E7481" w:rsidR="00336451" w:rsidRPr="00764C1F" w:rsidRDefault="00F64C67" w:rsidP="00335FD6">
      <w:pPr>
        <w:tabs>
          <w:tab w:val="clear" w:pos="567"/>
          <w:tab w:val="clear" w:pos="1276"/>
          <w:tab w:val="clear" w:pos="1843"/>
          <w:tab w:val="clear" w:pos="5387"/>
          <w:tab w:val="clear" w:pos="5954"/>
        </w:tabs>
        <w:overflowPunct/>
        <w:autoSpaceDE/>
        <w:autoSpaceDN/>
        <w:adjustRightInd/>
        <w:spacing w:line="259" w:lineRule="auto"/>
        <w:jc w:val="left"/>
        <w:textAlignment w:val="auto"/>
        <w:rPr>
          <w:rFonts w:cs="Calibri"/>
          <w:lang w:eastAsia="zh-CN"/>
        </w:rPr>
      </w:pPr>
      <w:r w:rsidRPr="00764C1F">
        <w:rPr>
          <w:rFonts w:cs="Microsoft YaHei" w:hint="eastAsia"/>
          <w:b/>
          <w:lang w:eastAsia="zh-CN"/>
        </w:rPr>
        <w:t>注</w:t>
      </w:r>
      <w:r w:rsidRPr="00764C1F">
        <w:rPr>
          <w:rFonts w:cs="Microsoft YaHei" w:hint="eastAsia"/>
          <w:lang w:eastAsia="zh-CN"/>
        </w:rPr>
        <w:t>：无色彩的范围是经过授权的</w:t>
      </w:r>
      <w:r w:rsidRPr="00764C1F">
        <w:rPr>
          <w:rFonts w:cs="Arial" w:hint="eastAsia"/>
          <w:lang w:eastAsia="zh-CN"/>
        </w:rPr>
        <w:t>SAP</w:t>
      </w:r>
      <w:r w:rsidRPr="00764C1F">
        <w:rPr>
          <w:rFonts w:cs="Microsoft YaHei" w:hint="eastAsia"/>
          <w:lang w:eastAsia="zh-CN"/>
        </w:rPr>
        <w:t>和</w:t>
      </w:r>
      <w:r w:rsidRPr="00764C1F">
        <w:rPr>
          <w:rFonts w:cs="Arial" w:hint="eastAsia"/>
          <w:lang w:eastAsia="zh-CN"/>
        </w:rPr>
        <w:t>NFP</w:t>
      </w:r>
      <w:r w:rsidRPr="00764C1F">
        <w:rPr>
          <w:rFonts w:cs="Microsoft YaHei" w:hint="eastAsia"/>
          <w:lang w:eastAsia="zh-CN"/>
        </w:rPr>
        <w:t>。</w:t>
      </w:r>
    </w:p>
    <w:p w14:paraId="2D64CD0D" w14:textId="5D446320" w:rsidR="00D71E11" w:rsidRDefault="00D71E11" w:rsidP="00335FD6">
      <w:pPr>
        <w:tabs>
          <w:tab w:val="clear" w:pos="567"/>
          <w:tab w:val="clear" w:pos="1276"/>
          <w:tab w:val="clear" w:pos="1843"/>
          <w:tab w:val="clear" w:pos="5387"/>
          <w:tab w:val="clear" w:pos="5954"/>
          <w:tab w:val="left" w:pos="3544"/>
        </w:tabs>
        <w:overflowPunct/>
        <w:autoSpaceDE/>
        <w:autoSpaceDN/>
        <w:adjustRightInd/>
        <w:spacing w:before="0" w:after="120" w:line="259" w:lineRule="auto"/>
        <w:jc w:val="left"/>
        <w:textAlignment w:val="auto"/>
        <w:rPr>
          <w:rFonts w:eastAsia="Calibri" w:cs="Calibri"/>
          <w:sz w:val="22"/>
          <w:szCs w:val="22"/>
          <w:lang w:eastAsia="zh-CN"/>
        </w:rPr>
      </w:pPr>
      <w:r>
        <w:rPr>
          <w:rFonts w:eastAsia="Calibri" w:cs="Calibri"/>
          <w:sz w:val="22"/>
          <w:szCs w:val="22"/>
          <w:lang w:eastAsia="zh-CN"/>
        </w:rPr>
        <w:br w:type="page"/>
      </w:r>
    </w:p>
    <w:p w14:paraId="0F1B2A4B" w14:textId="2BE92E1B" w:rsidR="00336451" w:rsidRPr="008B0397" w:rsidRDefault="00336451" w:rsidP="00DD5120">
      <w:pPr>
        <w:pStyle w:val="enumlev2"/>
        <w:ind w:left="1134" w:hanging="567"/>
        <w:rPr>
          <w:rFonts w:asciiTheme="minorHAnsi" w:eastAsiaTheme="minorEastAsia" w:hAnsiTheme="minorHAnsi" w:cstheme="minorHAnsi"/>
          <w:sz w:val="22"/>
          <w:szCs w:val="22"/>
          <w:lang w:eastAsia="zh-CN"/>
        </w:rPr>
      </w:pPr>
      <w:r w:rsidRPr="00DD5120">
        <w:rPr>
          <w:rFonts w:ascii="Calibri" w:hAnsi="Calibri"/>
          <w:bCs/>
          <w:noProof/>
          <w:sz w:val="20"/>
          <w:lang w:val="en-GB" w:eastAsia="zh-CN"/>
        </w:rPr>
        <w:lastRenderedPageBreak/>
        <w:t>6.2.3</w:t>
      </w:r>
      <w:r w:rsidRPr="00DD5120">
        <w:rPr>
          <w:rFonts w:ascii="Calibri" w:hAnsi="Calibri"/>
          <w:bCs/>
          <w:noProof/>
          <w:sz w:val="20"/>
          <w:lang w:val="en-GB" w:eastAsia="zh-CN"/>
        </w:rPr>
        <w:tab/>
      </w:r>
      <w:bookmarkStart w:id="652" w:name="lt_pId748"/>
      <w:r w:rsidR="00C445BD" w:rsidRPr="00DD5120">
        <w:rPr>
          <w:rFonts w:ascii="Calibri" w:hAnsi="Calibri"/>
          <w:bCs/>
          <w:noProof/>
          <w:sz w:val="20"/>
          <w:lang w:val="en-GB" w:eastAsia="zh-CN"/>
        </w:rPr>
        <w:t>以下表</w:t>
      </w:r>
      <w:r w:rsidRPr="00DD5120">
        <w:rPr>
          <w:rFonts w:ascii="Calibri" w:hAnsi="Calibri"/>
          <w:bCs/>
          <w:noProof/>
          <w:sz w:val="20"/>
          <w:lang w:val="en-GB" w:eastAsia="zh-CN"/>
        </w:rPr>
        <w:t>10</w:t>
      </w:r>
      <w:r w:rsidR="00C445BD" w:rsidRPr="00DD5120">
        <w:rPr>
          <w:rFonts w:ascii="Calibri" w:hAnsi="Calibri"/>
          <w:bCs/>
          <w:noProof/>
          <w:sz w:val="20"/>
          <w:lang w:val="en-GB" w:eastAsia="zh-CN"/>
        </w:rPr>
        <w:t>显示出正在使用的</w:t>
      </w:r>
      <w:r w:rsidR="00C445BD" w:rsidRPr="00DD5120">
        <w:rPr>
          <w:rFonts w:ascii="Calibri" w:hAnsi="Calibri"/>
          <w:bCs/>
          <w:noProof/>
          <w:sz w:val="20"/>
          <w:lang w:val="en-GB" w:eastAsia="zh-CN"/>
        </w:rPr>
        <w:t>10</w:t>
      </w:r>
      <w:r w:rsidR="00C445BD" w:rsidRPr="00DD5120">
        <w:rPr>
          <w:rFonts w:ascii="Calibri" w:hAnsi="Calibri"/>
          <w:bCs/>
          <w:noProof/>
          <w:sz w:val="20"/>
          <w:lang w:val="en-GB" w:eastAsia="zh-CN"/>
        </w:rPr>
        <w:t>位机器对机器号码分配：</w:t>
      </w:r>
      <w:bookmarkEnd w:id="652"/>
    </w:p>
    <w:p w14:paraId="20322610" w14:textId="60186B39" w:rsidR="00336451" w:rsidRPr="00764C1F" w:rsidRDefault="008B0397" w:rsidP="00764C1F">
      <w:pPr>
        <w:pStyle w:val="TableNoTitle"/>
        <w:rPr>
          <w:rFonts w:asciiTheme="minorHAnsi" w:eastAsia="Calibri" w:hAnsiTheme="minorHAnsi" w:cs="Calibri"/>
          <w:i/>
          <w:iCs/>
          <w:sz w:val="22"/>
          <w:szCs w:val="22"/>
          <w:lang w:eastAsia="zh-CN"/>
        </w:rPr>
      </w:pPr>
      <w:bookmarkStart w:id="653" w:name="lt_pId749"/>
      <w:r w:rsidRPr="00764C1F">
        <w:rPr>
          <w:rFonts w:asciiTheme="minorHAnsi" w:eastAsia="STKaiti" w:hAnsiTheme="minorHAnsi"/>
          <w:b w:val="0"/>
          <w:bCs/>
          <w:noProof/>
          <w:sz w:val="20"/>
          <w:lang w:eastAsia="zh-CN"/>
        </w:rPr>
        <w:t>表</w:t>
      </w:r>
      <w:r w:rsidRPr="00764C1F">
        <w:rPr>
          <w:rFonts w:asciiTheme="minorHAnsi" w:eastAsia="STKaiti" w:hAnsiTheme="minorHAnsi"/>
          <w:b w:val="0"/>
          <w:bCs/>
          <w:noProof/>
          <w:sz w:val="20"/>
          <w:lang w:eastAsia="zh-CN"/>
        </w:rPr>
        <w:t>10</w:t>
      </w:r>
      <w:bookmarkStart w:id="654" w:name="lt_pId750"/>
      <w:bookmarkEnd w:id="653"/>
      <w:r w:rsidRPr="00B4224C">
        <w:rPr>
          <w:rFonts w:ascii="SimSun" w:eastAsia="SimSun" w:hAnsi="SimSun"/>
          <w:b w:val="0"/>
          <w:bCs/>
          <w:noProof/>
          <w:sz w:val="20"/>
          <w:lang w:eastAsia="zh-CN"/>
        </w:rPr>
        <w:t>：</w:t>
      </w:r>
      <w:r w:rsidRPr="00764C1F">
        <w:rPr>
          <w:rFonts w:asciiTheme="minorHAnsi" w:eastAsia="STKaiti" w:hAnsiTheme="minorHAnsi"/>
          <w:b w:val="0"/>
          <w:bCs/>
          <w:noProof/>
          <w:sz w:val="20"/>
          <w:lang w:eastAsia="zh-CN"/>
        </w:rPr>
        <w:t>截至</w:t>
      </w:r>
      <w:r w:rsidRPr="00764C1F">
        <w:rPr>
          <w:rFonts w:asciiTheme="minorHAnsi" w:eastAsia="STKaiti" w:hAnsiTheme="minorHAnsi"/>
          <w:b w:val="0"/>
          <w:bCs/>
          <w:noProof/>
          <w:sz w:val="20"/>
          <w:lang w:eastAsia="zh-CN"/>
        </w:rPr>
        <w:t>202</w:t>
      </w:r>
      <w:bookmarkEnd w:id="654"/>
      <w:r w:rsidR="00A00AD1" w:rsidRPr="00764C1F">
        <w:rPr>
          <w:rFonts w:asciiTheme="minorHAnsi" w:eastAsia="STKaiti" w:hAnsiTheme="minorHAnsi"/>
          <w:b w:val="0"/>
          <w:bCs/>
          <w:noProof/>
          <w:sz w:val="20"/>
          <w:lang w:eastAsia="zh-CN"/>
        </w:rPr>
        <w:t>2</w:t>
      </w:r>
      <w:r w:rsidR="00C445BD" w:rsidRPr="00764C1F">
        <w:rPr>
          <w:rFonts w:asciiTheme="minorHAnsi" w:eastAsia="STKaiti" w:hAnsiTheme="minorHAnsi"/>
          <w:b w:val="0"/>
          <w:bCs/>
          <w:noProof/>
          <w:sz w:val="20"/>
          <w:lang w:eastAsia="zh-CN"/>
        </w:rPr>
        <w:t>年</w:t>
      </w:r>
      <w:r w:rsidR="00A00AD1" w:rsidRPr="00764C1F">
        <w:rPr>
          <w:rFonts w:asciiTheme="minorHAnsi" w:eastAsia="STKaiti" w:hAnsiTheme="minorHAnsi"/>
          <w:b w:val="0"/>
          <w:bCs/>
          <w:noProof/>
          <w:sz w:val="20"/>
          <w:lang w:eastAsia="zh-CN"/>
        </w:rPr>
        <w:t>3</w:t>
      </w:r>
      <w:r w:rsidR="00C445BD" w:rsidRPr="00764C1F">
        <w:rPr>
          <w:rFonts w:asciiTheme="minorHAnsi" w:eastAsia="STKaiti" w:hAnsiTheme="minorHAnsi"/>
          <w:b w:val="0"/>
          <w:bCs/>
          <w:noProof/>
          <w:sz w:val="20"/>
          <w:lang w:eastAsia="zh-CN"/>
        </w:rPr>
        <w:t>月</w:t>
      </w:r>
      <w:r w:rsidR="00154E76" w:rsidRPr="00764C1F">
        <w:rPr>
          <w:rFonts w:asciiTheme="minorHAnsi" w:eastAsia="STKaiti" w:hAnsiTheme="minorHAnsi"/>
          <w:b w:val="0"/>
          <w:bCs/>
          <w:noProof/>
          <w:sz w:val="20"/>
          <w:lang w:eastAsia="zh-CN"/>
        </w:rPr>
        <w:t>的</w:t>
      </w:r>
      <w:r w:rsidR="00154E76" w:rsidRPr="00764C1F">
        <w:rPr>
          <w:rFonts w:asciiTheme="minorHAnsi" w:eastAsia="STKaiti" w:hAnsiTheme="minorHAnsi"/>
          <w:b w:val="0"/>
          <w:bCs/>
          <w:noProof/>
          <w:sz w:val="20"/>
          <w:lang w:eastAsia="zh-CN"/>
        </w:rPr>
        <w:t>M2M</w:t>
      </w:r>
      <w:r w:rsidR="00C445BD" w:rsidRPr="00764C1F">
        <w:rPr>
          <w:rFonts w:asciiTheme="minorHAnsi" w:eastAsia="STKaiti" w:hAnsiTheme="minorHAnsi"/>
          <w:b w:val="0"/>
          <w:bCs/>
          <w:noProof/>
          <w:sz w:val="20"/>
          <w:lang w:eastAsia="zh-CN"/>
        </w:rPr>
        <w:t>号码分配</w:t>
      </w:r>
    </w:p>
    <w:tbl>
      <w:tblPr>
        <w:tblW w:w="7796"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4"/>
        <w:gridCol w:w="3882"/>
      </w:tblGrid>
      <w:tr w:rsidR="00336451" w:rsidRPr="00336451" w14:paraId="7BE2CEF1" w14:textId="77777777" w:rsidTr="00CC294E">
        <w:trPr>
          <w:cantSplit/>
          <w:trHeight w:val="244"/>
          <w:tblHeader/>
        </w:trPr>
        <w:tc>
          <w:tcPr>
            <w:tcW w:w="3914" w:type="dxa"/>
            <w:tcBorders>
              <w:top w:val="single" w:sz="4" w:space="0" w:color="auto"/>
              <w:left w:val="single" w:sz="4" w:space="0" w:color="auto"/>
              <w:bottom w:val="single" w:sz="4" w:space="0" w:color="auto"/>
              <w:right w:val="single" w:sz="4" w:space="0" w:color="auto"/>
            </w:tcBorders>
            <w:shd w:val="clear" w:color="auto" w:fill="auto"/>
          </w:tcPr>
          <w:p w14:paraId="3EEAEABC" w14:textId="3AC2A05A" w:rsidR="00336451" w:rsidRPr="00764C1F" w:rsidRDefault="00C445BD" w:rsidP="00C445BD">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
                <w:lang w:val="fr-CH" w:bidi="ar-EG"/>
              </w:rPr>
            </w:pPr>
            <w:r w:rsidRPr="00764C1F">
              <w:rPr>
                <w:rFonts w:ascii="STKaiti" w:eastAsia="STKaiti" w:hAnsi="STKaiti" w:cstheme="minorHAnsi" w:hint="eastAsia"/>
              </w:rPr>
              <w:t>移动网络运营商</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553C0D9B" w14:textId="0905DA53" w:rsidR="00336451" w:rsidRPr="00764C1F" w:rsidRDefault="00336451" w:rsidP="0033645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b/>
                <w:bCs/>
                <w:i/>
                <w:color w:val="800000"/>
                <w:lang w:val="en-US" w:bidi="ar-EG"/>
              </w:rPr>
            </w:pPr>
            <w:r w:rsidRPr="00764C1F">
              <w:rPr>
                <w:rFonts w:cstheme="minorHAnsi"/>
              </w:rPr>
              <w:t>M2M</w:t>
            </w:r>
            <w:r w:rsidRPr="00764C1F">
              <w:rPr>
                <w:rFonts w:cs="Arial"/>
                <w:iCs/>
                <w:lang w:eastAsia="zh-CN" w:bidi="ar-EG"/>
              </w:rPr>
              <w:t>号段</w:t>
            </w:r>
          </w:p>
        </w:tc>
      </w:tr>
      <w:tr w:rsidR="00336451" w:rsidRPr="00336451" w14:paraId="1F6031F4" w14:textId="77777777" w:rsidTr="00CC294E">
        <w:trPr>
          <w:cantSplit/>
          <w:trHeight w:val="309"/>
          <w:tblHeader/>
        </w:trPr>
        <w:tc>
          <w:tcPr>
            <w:tcW w:w="3914" w:type="dxa"/>
            <w:tcBorders>
              <w:top w:val="single" w:sz="4" w:space="0" w:color="auto"/>
              <w:left w:val="single" w:sz="4" w:space="0" w:color="auto"/>
              <w:bottom w:val="single" w:sz="4" w:space="0" w:color="auto"/>
              <w:right w:val="single" w:sz="4" w:space="0" w:color="auto"/>
            </w:tcBorders>
            <w:shd w:val="clear" w:color="auto" w:fill="FFC000"/>
          </w:tcPr>
          <w:p w14:paraId="4729F95F" w14:textId="47E532C9" w:rsidR="00336451" w:rsidRPr="00764C1F" w:rsidRDefault="00336451" w:rsidP="00B4224C">
            <w:pPr>
              <w:tabs>
                <w:tab w:val="clear" w:pos="567"/>
                <w:tab w:val="clear" w:pos="1276"/>
                <w:tab w:val="clear" w:pos="1843"/>
                <w:tab w:val="clear" w:pos="5387"/>
                <w:tab w:val="clear" w:pos="5954"/>
              </w:tabs>
              <w:overflowPunct/>
              <w:autoSpaceDE/>
              <w:autoSpaceDN/>
              <w:adjustRightInd/>
              <w:spacing w:before="60" w:after="40" w:line="259" w:lineRule="auto"/>
              <w:jc w:val="left"/>
              <w:textAlignment w:val="auto"/>
              <w:rPr>
                <w:rFonts w:cs="Calibri"/>
                <w:lang w:val="fr-CH"/>
              </w:rPr>
            </w:pPr>
            <w:bookmarkStart w:id="655" w:name="lt_pId753"/>
            <w:r w:rsidRPr="00764C1F">
              <w:rPr>
                <w:rFonts w:cs="Calibri"/>
                <w:lang w:val="fr-CH"/>
              </w:rPr>
              <w:t>Orange Botswana</w:t>
            </w:r>
            <w:bookmarkEnd w:id="655"/>
          </w:p>
        </w:tc>
        <w:tc>
          <w:tcPr>
            <w:tcW w:w="3882" w:type="dxa"/>
            <w:tcBorders>
              <w:top w:val="single" w:sz="4" w:space="0" w:color="auto"/>
              <w:left w:val="single" w:sz="4" w:space="0" w:color="auto"/>
              <w:bottom w:val="single" w:sz="4" w:space="0" w:color="auto"/>
              <w:right w:val="single" w:sz="4" w:space="0" w:color="auto"/>
            </w:tcBorders>
            <w:shd w:val="clear" w:color="auto" w:fill="FFC000"/>
          </w:tcPr>
          <w:p w14:paraId="68233B5B" w14:textId="77777777" w:rsidR="00A00AD1" w:rsidRPr="00764C1F" w:rsidRDefault="00A00AD1" w:rsidP="00B4224C">
            <w:pPr>
              <w:spacing w:before="60"/>
              <w:rPr>
                <w:rFonts w:cs="Calibri"/>
                <w:lang w:val="fr-CH"/>
              </w:rPr>
            </w:pPr>
            <w:r w:rsidRPr="00764C1F">
              <w:rPr>
                <w:rFonts w:cs="Calibri"/>
                <w:lang w:val="fr-CH"/>
              </w:rPr>
              <w:t>890 000 0000 – 89 0000 9999</w:t>
            </w:r>
          </w:p>
          <w:p w14:paraId="2AA90DFE" w14:textId="77777777" w:rsidR="00A00AD1" w:rsidRPr="00764C1F" w:rsidRDefault="00A00AD1" w:rsidP="00B4224C">
            <w:pPr>
              <w:spacing w:before="60"/>
              <w:rPr>
                <w:rFonts w:cs="Calibri"/>
                <w:lang w:val="fr-CH"/>
              </w:rPr>
            </w:pPr>
            <w:r w:rsidRPr="00764C1F">
              <w:rPr>
                <w:rFonts w:cs="Calibri"/>
                <w:lang w:val="fr-CH"/>
              </w:rPr>
              <w:t>89 0001 0000 – 89 0001 9999</w:t>
            </w:r>
          </w:p>
          <w:p w14:paraId="328A8D62" w14:textId="77777777" w:rsidR="00A00AD1" w:rsidRPr="00764C1F" w:rsidRDefault="00A00AD1" w:rsidP="00B4224C">
            <w:pPr>
              <w:spacing w:before="60"/>
              <w:rPr>
                <w:rFonts w:cs="Calibri"/>
                <w:lang w:val="fr-CH"/>
              </w:rPr>
            </w:pPr>
            <w:r w:rsidRPr="00764C1F">
              <w:rPr>
                <w:rFonts w:cs="Calibri"/>
                <w:lang w:val="fr-CH"/>
              </w:rPr>
              <w:t>89 0002 0000 – 89 0002 9999</w:t>
            </w:r>
          </w:p>
          <w:p w14:paraId="085EC6B7" w14:textId="77777777" w:rsidR="00A00AD1" w:rsidRPr="00764C1F" w:rsidRDefault="00A00AD1" w:rsidP="00B4224C">
            <w:pPr>
              <w:spacing w:before="60"/>
              <w:rPr>
                <w:rFonts w:cs="Calibri"/>
                <w:lang w:val="fr-CH"/>
              </w:rPr>
            </w:pPr>
            <w:r w:rsidRPr="00764C1F">
              <w:rPr>
                <w:rFonts w:cs="Calibri"/>
                <w:lang w:val="fr-CH"/>
              </w:rPr>
              <w:t>89 0003 0000 – 89 0003 9999</w:t>
            </w:r>
          </w:p>
          <w:p w14:paraId="30509B3D" w14:textId="36FA135A" w:rsidR="00336451" w:rsidRPr="00764C1F" w:rsidRDefault="00A00AD1" w:rsidP="00B4224C">
            <w:pPr>
              <w:tabs>
                <w:tab w:val="clear" w:pos="567"/>
                <w:tab w:val="clear" w:pos="1276"/>
                <w:tab w:val="clear" w:pos="1843"/>
                <w:tab w:val="clear" w:pos="5387"/>
                <w:tab w:val="clear" w:pos="5954"/>
              </w:tabs>
              <w:overflowPunct/>
              <w:autoSpaceDE/>
              <w:autoSpaceDN/>
              <w:adjustRightInd/>
              <w:spacing w:before="60" w:after="40" w:line="259" w:lineRule="auto"/>
              <w:jc w:val="left"/>
              <w:textAlignment w:val="auto"/>
              <w:rPr>
                <w:rFonts w:cs="Calibri"/>
                <w:lang w:val="fr-CH"/>
              </w:rPr>
            </w:pPr>
            <w:r w:rsidRPr="00764C1F">
              <w:rPr>
                <w:rFonts w:cs="Calibri"/>
                <w:lang w:val="fr-CH"/>
              </w:rPr>
              <w:t>89 0004 0000 – 89 0004 9999</w:t>
            </w:r>
          </w:p>
        </w:tc>
      </w:tr>
      <w:tr w:rsidR="00A00AD1" w:rsidRPr="00336451" w14:paraId="7F99A366" w14:textId="77777777" w:rsidTr="00CC294E">
        <w:trPr>
          <w:cantSplit/>
          <w:trHeight w:val="185"/>
          <w:tblHeader/>
        </w:trPr>
        <w:tc>
          <w:tcPr>
            <w:tcW w:w="3914" w:type="dxa"/>
            <w:tcBorders>
              <w:top w:val="single" w:sz="4" w:space="0" w:color="auto"/>
              <w:left w:val="single" w:sz="4" w:space="0" w:color="auto"/>
              <w:bottom w:val="single" w:sz="4" w:space="0" w:color="auto"/>
              <w:right w:val="single" w:sz="4" w:space="0" w:color="auto"/>
            </w:tcBorders>
            <w:shd w:val="clear" w:color="auto" w:fill="00B050"/>
          </w:tcPr>
          <w:p w14:paraId="4869195C" w14:textId="0BEAFC06" w:rsidR="00A00AD1" w:rsidRPr="00764C1F" w:rsidRDefault="00F64C67" w:rsidP="00B4224C">
            <w:pPr>
              <w:tabs>
                <w:tab w:val="clear" w:pos="567"/>
                <w:tab w:val="clear" w:pos="1276"/>
                <w:tab w:val="clear" w:pos="1843"/>
                <w:tab w:val="clear" w:pos="5387"/>
                <w:tab w:val="clear" w:pos="5954"/>
              </w:tabs>
              <w:overflowPunct/>
              <w:autoSpaceDE/>
              <w:autoSpaceDN/>
              <w:adjustRightInd/>
              <w:spacing w:before="60" w:after="40" w:line="259" w:lineRule="auto"/>
              <w:jc w:val="left"/>
              <w:textAlignment w:val="auto"/>
              <w:rPr>
                <w:rFonts w:cs="Calibri"/>
                <w:lang w:val="en-US" w:eastAsia="zh-CN"/>
              </w:rPr>
            </w:pPr>
            <w:r w:rsidRPr="00764C1F">
              <w:rPr>
                <w:rFonts w:cstheme="minorHAnsi"/>
                <w:color w:val="000000"/>
                <w:lang w:eastAsia="zh-CN"/>
              </w:rPr>
              <w:t>博茨瓦纳电信有限公司（</w:t>
            </w:r>
            <w:r w:rsidRPr="00764C1F">
              <w:rPr>
                <w:rFonts w:cstheme="minorHAnsi"/>
                <w:color w:val="000000"/>
                <w:lang w:eastAsia="zh-CN"/>
              </w:rPr>
              <w:t>BTCL</w:t>
            </w:r>
            <w:r w:rsidRPr="00764C1F">
              <w:rPr>
                <w:rFonts w:cstheme="minorHAnsi"/>
                <w:color w:val="000000"/>
                <w:lang w:eastAsia="zh-CN"/>
              </w:rPr>
              <w:t>）</w:t>
            </w:r>
          </w:p>
        </w:tc>
        <w:tc>
          <w:tcPr>
            <w:tcW w:w="3882" w:type="dxa"/>
            <w:tcBorders>
              <w:top w:val="single" w:sz="4" w:space="0" w:color="auto"/>
              <w:left w:val="single" w:sz="4" w:space="0" w:color="auto"/>
              <w:bottom w:val="single" w:sz="4" w:space="0" w:color="auto"/>
              <w:right w:val="single" w:sz="4" w:space="0" w:color="auto"/>
            </w:tcBorders>
            <w:shd w:val="clear" w:color="auto" w:fill="00B050"/>
          </w:tcPr>
          <w:p w14:paraId="484115E7" w14:textId="77777777" w:rsidR="00A00AD1" w:rsidRPr="00764C1F" w:rsidRDefault="00A00AD1" w:rsidP="00B4224C">
            <w:pPr>
              <w:spacing w:before="60"/>
              <w:rPr>
                <w:rFonts w:cs="Calibri"/>
                <w:lang w:val="fr-CH"/>
              </w:rPr>
            </w:pPr>
            <w:r w:rsidRPr="00764C1F">
              <w:rPr>
                <w:rFonts w:cs="Calibri"/>
                <w:lang w:val="fr-CH"/>
              </w:rPr>
              <w:t>890 005 0000 – 89 0005 9999</w:t>
            </w:r>
          </w:p>
          <w:p w14:paraId="03F2176A" w14:textId="77777777" w:rsidR="00A00AD1" w:rsidRPr="00764C1F" w:rsidRDefault="00A00AD1" w:rsidP="00B4224C">
            <w:pPr>
              <w:spacing w:before="60"/>
              <w:rPr>
                <w:rFonts w:cs="Calibri"/>
                <w:lang w:val="fr-CH"/>
              </w:rPr>
            </w:pPr>
            <w:r w:rsidRPr="00764C1F">
              <w:rPr>
                <w:rFonts w:cs="Calibri"/>
                <w:lang w:val="fr-CH"/>
              </w:rPr>
              <w:t>89 0006 0000 – 89 0006 9999</w:t>
            </w:r>
          </w:p>
          <w:p w14:paraId="7978DE79" w14:textId="77777777" w:rsidR="00A00AD1" w:rsidRPr="00764C1F" w:rsidRDefault="00A00AD1" w:rsidP="00B4224C">
            <w:pPr>
              <w:spacing w:before="60"/>
              <w:rPr>
                <w:rFonts w:cs="Calibri"/>
                <w:lang w:val="fr-CH"/>
              </w:rPr>
            </w:pPr>
            <w:r w:rsidRPr="00764C1F">
              <w:rPr>
                <w:rFonts w:cs="Calibri"/>
                <w:lang w:val="fr-CH"/>
              </w:rPr>
              <w:t>89 0007 0000 – 89 0007 9999</w:t>
            </w:r>
          </w:p>
          <w:p w14:paraId="02FEAF59" w14:textId="2CFBC52A" w:rsidR="00A00AD1" w:rsidRPr="00764C1F" w:rsidRDefault="00A00AD1" w:rsidP="00B4224C">
            <w:pPr>
              <w:tabs>
                <w:tab w:val="clear" w:pos="567"/>
                <w:tab w:val="clear" w:pos="1276"/>
                <w:tab w:val="clear" w:pos="1843"/>
                <w:tab w:val="clear" w:pos="5387"/>
                <w:tab w:val="clear" w:pos="5954"/>
              </w:tabs>
              <w:overflowPunct/>
              <w:autoSpaceDE/>
              <w:autoSpaceDN/>
              <w:adjustRightInd/>
              <w:spacing w:before="60" w:after="40" w:line="259" w:lineRule="auto"/>
              <w:jc w:val="left"/>
              <w:textAlignment w:val="auto"/>
              <w:rPr>
                <w:rFonts w:cs="Calibri"/>
                <w:lang w:val="fr-CH"/>
              </w:rPr>
            </w:pPr>
            <w:r w:rsidRPr="00764C1F">
              <w:rPr>
                <w:rFonts w:cs="Calibri"/>
                <w:lang w:val="fr-CH"/>
              </w:rPr>
              <w:t>89 0008 0000 – 89 0008 9999</w:t>
            </w:r>
          </w:p>
        </w:tc>
      </w:tr>
      <w:tr w:rsidR="00A00AD1" w:rsidRPr="00336451" w14:paraId="6EFCEDA7" w14:textId="77777777" w:rsidTr="00CC294E">
        <w:trPr>
          <w:cantSplit/>
          <w:trHeight w:val="127"/>
          <w:tblHeader/>
        </w:trPr>
        <w:tc>
          <w:tcPr>
            <w:tcW w:w="3914" w:type="dxa"/>
            <w:tcBorders>
              <w:top w:val="single" w:sz="4" w:space="0" w:color="auto"/>
              <w:left w:val="single" w:sz="4" w:space="0" w:color="auto"/>
              <w:bottom w:val="single" w:sz="4" w:space="0" w:color="auto"/>
              <w:right w:val="single" w:sz="4" w:space="0" w:color="auto"/>
            </w:tcBorders>
            <w:shd w:val="clear" w:color="auto" w:fill="FFFF00"/>
          </w:tcPr>
          <w:p w14:paraId="441E777E" w14:textId="01076167" w:rsidR="00A00AD1" w:rsidRPr="00764C1F" w:rsidRDefault="00A00AD1" w:rsidP="00B4224C">
            <w:pPr>
              <w:tabs>
                <w:tab w:val="clear" w:pos="567"/>
                <w:tab w:val="clear" w:pos="1276"/>
                <w:tab w:val="clear" w:pos="1843"/>
                <w:tab w:val="clear" w:pos="5387"/>
                <w:tab w:val="clear" w:pos="5954"/>
              </w:tabs>
              <w:overflowPunct/>
              <w:autoSpaceDE/>
              <w:autoSpaceDN/>
              <w:adjustRightInd/>
              <w:spacing w:before="60" w:after="40" w:line="259" w:lineRule="auto"/>
              <w:jc w:val="left"/>
              <w:textAlignment w:val="auto"/>
              <w:rPr>
                <w:rFonts w:cs="Calibri"/>
                <w:lang w:val="fr-CH"/>
              </w:rPr>
            </w:pPr>
            <w:bookmarkStart w:id="656" w:name="lt_pId757"/>
            <w:r w:rsidRPr="00764C1F">
              <w:rPr>
                <w:rFonts w:cs="Calibri"/>
                <w:lang w:val="fr-CH"/>
              </w:rPr>
              <w:t>Mascom Wireless</w:t>
            </w:r>
            <w:bookmarkEnd w:id="656"/>
          </w:p>
        </w:tc>
        <w:tc>
          <w:tcPr>
            <w:tcW w:w="3882" w:type="dxa"/>
            <w:tcBorders>
              <w:top w:val="single" w:sz="4" w:space="0" w:color="auto"/>
              <w:left w:val="single" w:sz="4" w:space="0" w:color="auto"/>
              <w:bottom w:val="single" w:sz="4" w:space="0" w:color="auto"/>
              <w:right w:val="single" w:sz="4" w:space="0" w:color="auto"/>
            </w:tcBorders>
            <w:shd w:val="clear" w:color="auto" w:fill="FFFF00"/>
          </w:tcPr>
          <w:p w14:paraId="18D97D77" w14:textId="77777777" w:rsidR="00A00AD1" w:rsidRPr="00764C1F" w:rsidRDefault="00A00AD1" w:rsidP="00B4224C">
            <w:pPr>
              <w:spacing w:before="60"/>
              <w:rPr>
                <w:rFonts w:cs="Calibri"/>
                <w:lang w:val="fr-CH"/>
              </w:rPr>
            </w:pPr>
            <w:r w:rsidRPr="00764C1F">
              <w:rPr>
                <w:rFonts w:cs="Calibri"/>
                <w:lang w:val="fr-CH"/>
              </w:rPr>
              <w:t>89 0010 0000 – 89 0010 9999</w:t>
            </w:r>
          </w:p>
          <w:p w14:paraId="6AAEF5E6" w14:textId="77777777" w:rsidR="00A00AD1" w:rsidRPr="00764C1F" w:rsidRDefault="00A00AD1" w:rsidP="00B4224C">
            <w:pPr>
              <w:spacing w:before="60"/>
              <w:rPr>
                <w:rFonts w:cs="Calibri"/>
                <w:lang w:val="fr-CH"/>
              </w:rPr>
            </w:pPr>
            <w:r w:rsidRPr="00764C1F">
              <w:rPr>
                <w:rFonts w:cs="Calibri"/>
                <w:lang w:val="fr-CH"/>
              </w:rPr>
              <w:t>89 0011 0000 – 89 0011 9999</w:t>
            </w:r>
          </w:p>
          <w:p w14:paraId="551C772F" w14:textId="77777777" w:rsidR="00A00AD1" w:rsidRPr="00764C1F" w:rsidRDefault="00A00AD1" w:rsidP="00B4224C">
            <w:pPr>
              <w:spacing w:before="60"/>
              <w:rPr>
                <w:rFonts w:cs="Calibri"/>
                <w:lang w:val="fr-CH"/>
              </w:rPr>
            </w:pPr>
            <w:r w:rsidRPr="00764C1F">
              <w:rPr>
                <w:rFonts w:cs="Calibri"/>
                <w:lang w:val="fr-CH"/>
              </w:rPr>
              <w:t>89 0012 0000 – 89 0012 9999</w:t>
            </w:r>
          </w:p>
          <w:p w14:paraId="40151EDD" w14:textId="77777777" w:rsidR="00A00AD1" w:rsidRPr="00764C1F" w:rsidRDefault="00A00AD1" w:rsidP="00B4224C">
            <w:pPr>
              <w:spacing w:before="60"/>
              <w:rPr>
                <w:rFonts w:cs="Calibri"/>
                <w:lang w:val="fr-CH"/>
              </w:rPr>
            </w:pPr>
            <w:r w:rsidRPr="00764C1F">
              <w:rPr>
                <w:rFonts w:cs="Calibri"/>
                <w:lang w:val="fr-CH"/>
              </w:rPr>
              <w:t>89 0013 0000 – 89 0013 9999</w:t>
            </w:r>
          </w:p>
          <w:p w14:paraId="054DE77E" w14:textId="77777777" w:rsidR="00A00AD1" w:rsidRPr="00764C1F" w:rsidRDefault="00A00AD1" w:rsidP="00B4224C">
            <w:pPr>
              <w:spacing w:before="60"/>
              <w:rPr>
                <w:rFonts w:cs="Calibri"/>
                <w:lang w:val="fr-CH"/>
              </w:rPr>
            </w:pPr>
            <w:r w:rsidRPr="00764C1F">
              <w:rPr>
                <w:rFonts w:cs="Calibri"/>
                <w:lang w:val="fr-CH"/>
              </w:rPr>
              <w:t>89 0014 0000 – 89 0014 9999</w:t>
            </w:r>
          </w:p>
          <w:p w14:paraId="18B69322" w14:textId="77777777" w:rsidR="00A00AD1" w:rsidRPr="00764C1F" w:rsidRDefault="00A00AD1" w:rsidP="00B4224C">
            <w:pPr>
              <w:spacing w:before="60"/>
              <w:rPr>
                <w:rFonts w:cs="Calibri"/>
                <w:lang w:val="fr-CH"/>
              </w:rPr>
            </w:pPr>
            <w:r w:rsidRPr="00764C1F">
              <w:rPr>
                <w:rFonts w:cs="Calibri"/>
                <w:lang w:val="fr-CH"/>
              </w:rPr>
              <w:t>89 0015 0000 – 89 0015 9999</w:t>
            </w:r>
          </w:p>
          <w:p w14:paraId="2F374855" w14:textId="77777777" w:rsidR="00A00AD1" w:rsidRPr="00764C1F" w:rsidRDefault="00A00AD1" w:rsidP="00B4224C">
            <w:pPr>
              <w:spacing w:before="60"/>
              <w:rPr>
                <w:rFonts w:cs="Calibri"/>
                <w:lang w:val="fr-CH"/>
              </w:rPr>
            </w:pPr>
            <w:r w:rsidRPr="00764C1F">
              <w:rPr>
                <w:rFonts w:cs="Calibri"/>
                <w:lang w:val="fr-CH"/>
              </w:rPr>
              <w:t>89 0016 0000 – 89 0016 9999</w:t>
            </w:r>
          </w:p>
          <w:p w14:paraId="5FDAFBDB" w14:textId="76DEBB91" w:rsidR="00A00AD1" w:rsidRPr="00764C1F" w:rsidRDefault="00A00AD1" w:rsidP="00B4224C">
            <w:pPr>
              <w:keepNext/>
              <w:tabs>
                <w:tab w:val="clear" w:pos="567"/>
                <w:tab w:val="clear" w:pos="1276"/>
                <w:tab w:val="clear" w:pos="1843"/>
                <w:tab w:val="clear" w:pos="5387"/>
                <w:tab w:val="clear" w:pos="5954"/>
              </w:tabs>
              <w:overflowPunct/>
              <w:autoSpaceDE/>
              <w:autoSpaceDN/>
              <w:adjustRightInd/>
              <w:spacing w:before="60" w:after="40" w:line="259" w:lineRule="auto"/>
              <w:jc w:val="left"/>
              <w:textAlignment w:val="auto"/>
              <w:rPr>
                <w:rFonts w:cs="Calibri"/>
                <w:lang w:val="fr-CH"/>
              </w:rPr>
            </w:pPr>
            <w:r w:rsidRPr="00764C1F">
              <w:rPr>
                <w:rFonts w:cs="Calibri"/>
                <w:lang w:val="fr-CH"/>
              </w:rPr>
              <w:t>89 0017 0000 – 89 0017 9999</w:t>
            </w:r>
          </w:p>
        </w:tc>
      </w:tr>
    </w:tbl>
    <w:p w14:paraId="733B3729" w14:textId="1B228132" w:rsidR="00A00AD1" w:rsidRDefault="00F64C67" w:rsidP="004F2CCC">
      <w:pPr>
        <w:tabs>
          <w:tab w:val="clear" w:pos="1276"/>
          <w:tab w:val="clear" w:pos="1843"/>
          <w:tab w:val="clear" w:pos="5387"/>
          <w:tab w:val="clear" w:pos="5954"/>
        </w:tabs>
        <w:overflowPunct/>
        <w:autoSpaceDE/>
        <w:autoSpaceDN/>
        <w:adjustRightInd/>
        <w:spacing w:line="259" w:lineRule="auto"/>
        <w:jc w:val="left"/>
        <w:textAlignment w:val="auto"/>
        <w:rPr>
          <w:rFonts w:cs="Microsoft YaHei"/>
          <w:lang w:eastAsia="zh-CN"/>
        </w:rPr>
      </w:pPr>
      <w:r w:rsidRPr="00764C1F">
        <w:rPr>
          <w:rFonts w:cs="Microsoft YaHei" w:hint="eastAsia"/>
          <w:b/>
          <w:lang w:eastAsia="zh-CN"/>
        </w:rPr>
        <w:t>注</w:t>
      </w:r>
      <w:r w:rsidRPr="00764C1F">
        <w:rPr>
          <w:rFonts w:cs="Microsoft YaHei" w:hint="eastAsia"/>
          <w:lang w:eastAsia="zh-CN"/>
        </w:rPr>
        <w:t>：所有的分配都是以</w:t>
      </w:r>
      <w:r w:rsidRPr="00764C1F">
        <w:rPr>
          <w:rFonts w:cs="Arial" w:hint="eastAsia"/>
          <w:lang w:eastAsia="zh-CN"/>
        </w:rPr>
        <w:t>10,000</w:t>
      </w:r>
      <w:r w:rsidRPr="00764C1F">
        <w:rPr>
          <w:rFonts w:cs="Microsoft YaHei" w:hint="eastAsia"/>
          <w:lang w:eastAsia="zh-CN"/>
        </w:rPr>
        <w:t>个号码为一组。</w:t>
      </w:r>
    </w:p>
    <w:p w14:paraId="15C322B9" w14:textId="77777777" w:rsidR="00764C1F" w:rsidRPr="00764C1F" w:rsidRDefault="00764C1F" w:rsidP="00B4224C">
      <w:pPr>
        <w:tabs>
          <w:tab w:val="clear" w:pos="1276"/>
          <w:tab w:val="clear" w:pos="1843"/>
          <w:tab w:val="clear" w:pos="5387"/>
          <w:tab w:val="clear" w:pos="5954"/>
        </w:tabs>
        <w:overflowPunct/>
        <w:autoSpaceDE/>
        <w:autoSpaceDN/>
        <w:adjustRightInd/>
        <w:spacing w:before="0" w:line="259" w:lineRule="auto"/>
        <w:jc w:val="left"/>
        <w:textAlignment w:val="auto"/>
        <w:rPr>
          <w:rFonts w:cs="Arial"/>
          <w:lang w:eastAsia="zh-CN"/>
        </w:rPr>
      </w:pPr>
    </w:p>
    <w:p w14:paraId="49D5CA0F" w14:textId="59BE5A76" w:rsidR="00A00AD1" w:rsidRPr="00A00AD1" w:rsidRDefault="00A00AD1" w:rsidP="00DD5120">
      <w:pPr>
        <w:pStyle w:val="enumlev2"/>
        <w:ind w:left="1134" w:hanging="567"/>
        <w:rPr>
          <w:rFonts w:eastAsia="Calibri" w:cs="Arial"/>
          <w:sz w:val="22"/>
          <w:szCs w:val="22"/>
          <w:lang w:eastAsia="zh-CN"/>
        </w:rPr>
      </w:pPr>
      <w:r w:rsidRPr="00DD5120">
        <w:rPr>
          <w:rFonts w:ascii="Calibri" w:hAnsi="Calibri"/>
          <w:bCs/>
          <w:noProof/>
          <w:sz w:val="20"/>
          <w:lang w:val="en-GB" w:eastAsia="zh-CN"/>
        </w:rPr>
        <w:t>6.2.4</w:t>
      </w:r>
      <w:r w:rsidRPr="00DD5120">
        <w:rPr>
          <w:rFonts w:ascii="Calibri" w:hAnsi="Calibri"/>
          <w:bCs/>
          <w:noProof/>
          <w:sz w:val="20"/>
          <w:lang w:val="en-GB" w:eastAsia="zh-CN"/>
        </w:rPr>
        <w:tab/>
      </w:r>
      <w:r w:rsidR="00F64C67" w:rsidRPr="00DD5120">
        <w:rPr>
          <w:rFonts w:ascii="Calibri" w:hAnsi="Calibri" w:hint="eastAsia"/>
          <w:bCs/>
          <w:noProof/>
          <w:sz w:val="20"/>
          <w:lang w:val="en-GB" w:eastAsia="zh-CN"/>
        </w:rPr>
        <w:t>以下表</w:t>
      </w:r>
      <w:r w:rsidR="00F64C67" w:rsidRPr="00DD5120">
        <w:rPr>
          <w:rFonts w:ascii="Calibri" w:hAnsi="Calibri" w:hint="eastAsia"/>
          <w:bCs/>
          <w:noProof/>
          <w:sz w:val="20"/>
          <w:lang w:val="en-GB" w:eastAsia="zh-CN"/>
        </w:rPr>
        <w:t>11</w:t>
      </w:r>
      <w:r w:rsidR="00F64C67" w:rsidRPr="00DD5120">
        <w:rPr>
          <w:rFonts w:ascii="Calibri" w:hAnsi="Calibri" w:hint="eastAsia"/>
          <w:bCs/>
          <w:noProof/>
          <w:sz w:val="20"/>
          <w:lang w:val="en-GB" w:eastAsia="zh-CN"/>
        </w:rPr>
        <w:t>显示了</w:t>
      </w:r>
      <w:r w:rsidR="00F64C67" w:rsidRPr="00DD5120">
        <w:rPr>
          <w:rFonts w:ascii="Calibri" w:hAnsi="Calibri" w:hint="eastAsia"/>
          <w:bCs/>
          <w:noProof/>
          <w:sz w:val="20"/>
          <w:lang w:val="en-GB" w:eastAsia="zh-CN"/>
        </w:rPr>
        <w:t>7</w:t>
      </w:r>
      <w:r w:rsidR="00F64C67" w:rsidRPr="00DD5120">
        <w:rPr>
          <w:rFonts w:ascii="Calibri" w:hAnsi="Calibri" w:hint="eastAsia"/>
          <w:bCs/>
          <w:noProof/>
          <w:sz w:val="20"/>
          <w:lang w:val="en-GB" w:eastAsia="zh-CN"/>
        </w:rPr>
        <w:t>位数字的有效固定号码分配：</w:t>
      </w:r>
    </w:p>
    <w:p w14:paraId="29B58794" w14:textId="14183DA5" w:rsidR="00A00AD1" w:rsidRPr="00764C1F" w:rsidRDefault="00F64C67" w:rsidP="00764C1F">
      <w:pPr>
        <w:pStyle w:val="TableNoTitle"/>
        <w:rPr>
          <w:rFonts w:asciiTheme="minorHAnsi" w:eastAsia="SimSun" w:hAnsiTheme="minorHAnsi" w:cs="Arial"/>
          <w:sz w:val="22"/>
          <w:szCs w:val="22"/>
          <w:lang w:eastAsia="zh-CN"/>
        </w:rPr>
      </w:pPr>
      <w:r w:rsidRPr="00764C1F">
        <w:rPr>
          <w:rFonts w:asciiTheme="minorHAnsi" w:eastAsia="STKaiti" w:hAnsiTheme="minorHAnsi"/>
          <w:b w:val="0"/>
          <w:bCs/>
          <w:noProof/>
          <w:sz w:val="20"/>
          <w:lang w:eastAsia="zh-CN"/>
        </w:rPr>
        <w:t>表</w:t>
      </w:r>
      <w:r w:rsidR="00A00AD1" w:rsidRPr="00764C1F">
        <w:rPr>
          <w:rFonts w:asciiTheme="minorHAnsi" w:eastAsia="STKaiti" w:hAnsiTheme="minorHAnsi"/>
          <w:b w:val="0"/>
          <w:bCs/>
          <w:noProof/>
          <w:sz w:val="20"/>
          <w:lang w:eastAsia="zh-CN"/>
        </w:rPr>
        <w:t>11</w:t>
      </w:r>
      <w:r w:rsidRPr="00B4224C">
        <w:rPr>
          <w:rFonts w:ascii="SimSun" w:eastAsia="SimSun" w:hAnsi="SimSun"/>
          <w:b w:val="0"/>
          <w:bCs/>
          <w:noProof/>
          <w:sz w:val="20"/>
          <w:lang w:eastAsia="zh-CN"/>
        </w:rPr>
        <w:t>：</w:t>
      </w:r>
      <w:r w:rsidRPr="00764C1F">
        <w:rPr>
          <w:rFonts w:asciiTheme="minorHAnsi" w:eastAsia="STKaiti" w:hAnsiTheme="minorHAnsi"/>
          <w:b w:val="0"/>
          <w:bCs/>
          <w:noProof/>
          <w:sz w:val="20"/>
          <w:lang w:eastAsia="zh-CN"/>
        </w:rPr>
        <w:t>截至</w:t>
      </w:r>
      <w:r w:rsidRPr="00764C1F">
        <w:rPr>
          <w:rFonts w:asciiTheme="minorHAnsi" w:eastAsia="STKaiti" w:hAnsiTheme="minorHAnsi"/>
          <w:b w:val="0"/>
          <w:bCs/>
          <w:noProof/>
          <w:sz w:val="20"/>
          <w:lang w:eastAsia="zh-CN"/>
        </w:rPr>
        <w:t>2022</w:t>
      </w:r>
      <w:r w:rsidRPr="00764C1F">
        <w:rPr>
          <w:rFonts w:asciiTheme="minorHAnsi" w:eastAsia="STKaiti" w:hAnsiTheme="minorHAnsi"/>
          <w:b w:val="0"/>
          <w:bCs/>
          <w:noProof/>
          <w:sz w:val="20"/>
          <w:lang w:eastAsia="zh-CN"/>
        </w:rPr>
        <w:t>年</w:t>
      </w:r>
      <w:r w:rsidRPr="00764C1F">
        <w:rPr>
          <w:rFonts w:asciiTheme="minorHAnsi" w:eastAsia="STKaiti" w:hAnsiTheme="minorHAnsi"/>
          <w:b w:val="0"/>
          <w:bCs/>
          <w:noProof/>
          <w:sz w:val="20"/>
          <w:lang w:eastAsia="zh-CN"/>
        </w:rPr>
        <w:t>3</w:t>
      </w:r>
      <w:r w:rsidRPr="00764C1F">
        <w:rPr>
          <w:rFonts w:asciiTheme="minorHAnsi" w:eastAsia="STKaiti" w:hAnsiTheme="minorHAnsi"/>
          <w:b w:val="0"/>
          <w:bCs/>
          <w:noProof/>
          <w:sz w:val="20"/>
          <w:lang w:eastAsia="zh-CN"/>
        </w:rPr>
        <w:t>月的固定号码分配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715"/>
        <w:gridCol w:w="2218"/>
        <w:gridCol w:w="2129"/>
        <w:gridCol w:w="1993"/>
      </w:tblGrid>
      <w:tr w:rsidR="00A00AD1" w:rsidRPr="00A00AD1" w14:paraId="38B84D2B" w14:textId="77777777" w:rsidTr="00B4224C">
        <w:trPr>
          <w:trHeight w:val="311"/>
        </w:trPr>
        <w:tc>
          <w:tcPr>
            <w:tcW w:w="2890" w:type="dxa"/>
            <w:shd w:val="clear" w:color="auto" w:fill="auto"/>
          </w:tcPr>
          <w:p w14:paraId="341F0259" w14:textId="20566A93" w:rsidR="00A00AD1" w:rsidRPr="00CB3271" w:rsidRDefault="00F64C67" w:rsidP="00A00AD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STKaiti" w:hAnsiTheme="minorHAnsi" w:cs="Arial"/>
                <w:szCs w:val="22"/>
                <w:lang w:val="en-US"/>
              </w:rPr>
            </w:pPr>
            <w:r w:rsidRPr="00CB3271">
              <w:rPr>
                <w:rFonts w:asciiTheme="minorHAnsi" w:eastAsia="STKaiti" w:hAnsiTheme="minorHAnsi" w:cs="Microsoft YaHei"/>
                <w:szCs w:val="22"/>
                <w:lang w:eastAsia="zh-CN"/>
              </w:rPr>
              <w:t>号段</w:t>
            </w:r>
          </w:p>
        </w:tc>
        <w:tc>
          <w:tcPr>
            <w:tcW w:w="2358" w:type="dxa"/>
            <w:shd w:val="clear" w:color="auto" w:fill="auto"/>
            <w:vAlign w:val="center"/>
          </w:tcPr>
          <w:p w14:paraId="24A9D20C" w14:textId="77777777" w:rsidR="00A00AD1" w:rsidRPr="00CB3271" w:rsidRDefault="00A00AD1" w:rsidP="00A00AD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STKaiti" w:hAnsiTheme="minorHAnsi" w:cs="Arial"/>
                <w:szCs w:val="22"/>
              </w:rPr>
            </w:pPr>
            <w:r w:rsidRPr="00CB3271">
              <w:rPr>
                <w:rFonts w:asciiTheme="minorHAnsi" w:eastAsia="STKaiti" w:hAnsiTheme="minorHAnsi" w:cs="Arial"/>
                <w:szCs w:val="22"/>
              </w:rPr>
              <w:t>Orange Botswana</w:t>
            </w:r>
          </w:p>
        </w:tc>
        <w:tc>
          <w:tcPr>
            <w:tcW w:w="2263" w:type="dxa"/>
            <w:shd w:val="clear" w:color="auto" w:fill="auto"/>
            <w:vAlign w:val="center"/>
          </w:tcPr>
          <w:p w14:paraId="21EBD54D" w14:textId="77777777" w:rsidR="00A00AD1" w:rsidRPr="00CB3271" w:rsidRDefault="00A00AD1" w:rsidP="00A00AD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STKaiti" w:hAnsiTheme="minorHAnsi" w:cs="Arial"/>
                <w:szCs w:val="22"/>
              </w:rPr>
            </w:pPr>
            <w:r w:rsidRPr="00CB3271">
              <w:rPr>
                <w:rFonts w:asciiTheme="minorHAnsi" w:eastAsia="STKaiti" w:hAnsiTheme="minorHAnsi" w:cs="Arial"/>
                <w:szCs w:val="22"/>
              </w:rPr>
              <w:t>Mascom Wireless</w:t>
            </w:r>
          </w:p>
        </w:tc>
        <w:tc>
          <w:tcPr>
            <w:tcW w:w="2118" w:type="dxa"/>
            <w:shd w:val="clear" w:color="auto" w:fill="auto"/>
            <w:vAlign w:val="center"/>
          </w:tcPr>
          <w:p w14:paraId="6F62B4A0" w14:textId="77777777" w:rsidR="00A00AD1" w:rsidRPr="00CB3271" w:rsidRDefault="00A00AD1" w:rsidP="00A00AD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STKaiti" w:hAnsiTheme="minorHAnsi" w:cs="Arial"/>
                <w:szCs w:val="22"/>
              </w:rPr>
            </w:pPr>
            <w:r w:rsidRPr="00CB3271">
              <w:rPr>
                <w:rFonts w:asciiTheme="minorHAnsi" w:eastAsia="STKaiti" w:hAnsiTheme="minorHAnsi" w:cs="Arial"/>
                <w:szCs w:val="22"/>
              </w:rPr>
              <w:t>BTCL</w:t>
            </w:r>
          </w:p>
        </w:tc>
      </w:tr>
      <w:tr w:rsidR="00A00AD1" w:rsidRPr="00A00AD1" w14:paraId="0030CDF0" w14:textId="77777777" w:rsidTr="00FE326C">
        <w:trPr>
          <w:trHeight w:val="233"/>
        </w:trPr>
        <w:tc>
          <w:tcPr>
            <w:tcW w:w="2890" w:type="dxa"/>
          </w:tcPr>
          <w:p w14:paraId="11754BF5"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2XX XXXX</w:t>
            </w:r>
          </w:p>
        </w:tc>
        <w:tc>
          <w:tcPr>
            <w:tcW w:w="2358" w:type="dxa"/>
            <w:shd w:val="clear" w:color="auto" w:fill="FFC000"/>
          </w:tcPr>
          <w:p w14:paraId="5BEFA79B"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w:t>
            </w:r>
          </w:p>
        </w:tc>
        <w:tc>
          <w:tcPr>
            <w:tcW w:w="2263" w:type="dxa"/>
            <w:shd w:val="clear" w:color="auto" w:fill="FFFF00"/>
          </w:tcPr>
          <w:p w14:paraId="13FDC897"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60,000</w:t>
            </w:r>
          </w:p>
        </w:tc>
        <w:tc>
          <w:tcPr>
            <w:tcW w:w="2118" w:type="dxa"/>
            <w:shd w:val="clear" w:color="auto" w:fill="00AF50"/>
          </w:tcPr>
          <w:p w14:paraId="0A05162F"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300,000</w:t>
            </w:r>
          </w:p>
        </w:tc>
      </w:tr>
      <w:tr w:rsidR="00A00AD1" w:rsidRPr="00A00AD1" w14:paraId="098A86BC" w14:textId="77777777" w:rsidTr="00FE326C">
        <w:trPr>
          <w:trHeight w:val="215"/>
        </w:trPr>
        <w:tc>
          <w:tcPr>
            <w:tcW w:w="2890" w:type="dxa"/>
          </w:tcPr>
          <w:p w14:paraId="6B5920E3"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3XX XXXX</w:t>
            </w:r>
          </w:p>
        </w:tc>
        <w:tc>
          <w:tcPr>
            <w:tcW w:w="2358" w:type="dxa"/>
            <w:shd w:val="clear" w:color="auto" w:fill="FFC000"/>
          </w:tcPr>
          <w:p w14:paraId="554FA737"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w:t>
            </w:r>
          </w:p>
        </w:tc>
        <w:tc>
          <w:tcPr>
            <w:tcW w:w="2263" w:type="dxa"/>
            <w:shd w:val="clear" w:color="auto" w:fill="FFFF00"/>
          </w:tcPr>
          <w:p w14:paraId="6BCECFDB"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60,000</w:t>
            </w:r>
          </w:p>
        </w:tc>
        <w:tc>
          <w:tcPr>
            <w:tcW w:w="2118" w:type="dxa"/>
            <w:shd w:val="clear" w:color="auto" w:fill="00AF50"/>
          </w:tcPr>
          <w:p w14:paraId="7808ED75"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500,000</w:t>
            </w:r>
          </w:p>
        </w:tc>
      </w:tr>
      <w:tr w:rsidR="00A00AD1" w:rsidRPr="00A00AD1" w14:paraId="164D56A0" w14:textId="77777777" w:rsidTr="00FE326C">
        <w:trPr>
          <w:trHeight w:val="188"/>
        </w:trPr>
        <w:tc>
          <w:tcPr>
            <w:tcW w:w="2890" w:type="dxa"/>
          </w:tcPr>
          <w:p w14:paraId="225F9D0F"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4XX XXXX</w:t>
            </w:r>
          </w:p>
        </w:tc>
        <w:tc>
          <w:tcPr>
            <w:tcW w:w="2358" w:type="dxa"/>
            <w:shd w:val="clear" w:color="auto" w:fill="FFC000"/>
          </w:tcPr>
          <w:p w14:paraId="49191C38"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w:t>
            </w:r>
          </w:p>
        </w:tc>
        <w:tc>
          <w:tcPr>
            <w:tcW w:w="2263" w:type="dxa"/>
            <w:shd w:val="clear" w:color="auto" w:fill="FFFF00"/>
          </w:tcPr>
          <w:p w14:paraId="635C6D07"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30,000</w:t>
            </w:r>
          </w:p>
        </w:tc>
        <w:tc>
          <w:tcPr>
            <w:tcW w:w="2118" w:type="dxa"/>
            <w:shd w:val="clear" w:color="auto" w:fill="00AF50"/>
          </w:tcPr>
          <w:p w14:paraId="6BCF99D4"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300,000</w:t>
            </w:r>
          </w:p>
        </w:tc>
      </w:tr>
      <w:tr w:rsidR="00A00AD1" w:rsidRPr="00A00AD1" w14:paraId="4EBDE6B6" w14:textId="77777777" w:rsidTr="00FE326C">
        <w:trPr>
          <w:trHeight w:val="170"/>
        </w:trPr>
        <w:tc>
          <w:tcPr>
            <w:tcW w:w="2890" w:type="dxa"/>
          </w:tcPr>
          <w:p w14:paraId="3000EE4D"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5XX XXXX</w:t>
            </w:r>
          </w:p>
        </w:tc>
        <w:tc>
          <w:tcPr>
            <w:tcW w:w="2358" w:type="dxa"/>
            <w:shd w:val="clear" w:color="auto" w:fill="FFC000"/>
          </w:tcPr>
          <w:p w14:paraId="2EC2BFF6"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w:t>
            </w:r>
          </w:p>
        </w:tc>
        <w:tc>
          <w:tcPr>
            <w:tcW w:w="2263" w:type="dxa"/>
            <w:shd w:val="clear" w:color="auto" w:fill="FFFF00"/>
          </w:tcPr>
          <w:p w14:paraId="004B1EDB"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60,000</w:t>
            </w:r>
          </w:p>
        </w:tc>
        <w:tc>
          <w:tcPr>
            <w:tcW w:w="2118" w:type="dxa"/>
            <w:shd w:val="clear" w:color="auto" w:fill="00AF50"/>
          </w:tcPr>
          <w:p w14:paraId="5CEB6CE8"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500,000</w:t>
            </w:r>
          </w:p>
        </w:tc>
      </w:tr>
      <w:tr w:rsidR="00A00AD1" w:rsidRPr="00A00AD1" w14:paraId="4B1D16D5" w14:textId="77777777" w:rsidTr="00FE326C">
        <w:trPr>
          <w:trHeight w:val="161"/>
        </w:trPr>
        <w:tc>
          <w:tcPr>
            <w:tcW w:w="2890" w:type="dxa"/>
          </w:tcPr>
          <w:p w14:paraId="6648A197"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6XX XXXX</w:t>
            </w:r>
          </w:p>
        </w:tc>
        <w:tc>
          <w:tcPr>
            <w:tcW w:w="2358" w:type="dxa"/>
            <w:shd w:val="clear" w:color="auto" w:fill="FFC000"/>
          </w:tcPr>
          <w:p w14:paraId="0B6C1705"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w:t>
            </w:r>
          </w:p>
        </w:tc>
        <w:tc>
          <w:tcPr>
            <w:tcW w:w="2263" w:type="dxa"/>
            <w:shd w:val="clear" w:color="auto" w:fill="FFFF00"/>
          </w:tcPr>
          <w:p w14:paraId="4CBBC347"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30,000</w:t>
            </w:r>
          </w:p>
        </w:tc>
        <w:tc>
          <w:tcPr>
            <w:tcW w:w="2118" w:type="dxa"/>
            <w:shd w:val="clear" w:color="auto" w:fill="00AF50"/>
          </w:tcPr>
          <w:p w14:paraId="5A3F57ED"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300,000</w:t>
            </w:r>
          </w:p>
        </w:tc>
      </w:tr>
      <w:tr w:rsidR="00A00AD1" w:rsidRPr="00A00AD1" w14:paraId="2883D2BD" w14:textId="77777777" w:rsidTr="00FE326C">
        <w:trPr>
          <w:trHeight w:val="143"/>
        </w:trPr>
        <w:tc>
          <w:tcPr>
            <w:tcW w:w="2890" w:type="dxa"/>
          </w:tcPr>
          <w:p w14:paraId="3601CD42" w14:textId="71187CF3" w:rsidR="00A00AD1" w:rsidRPr="00AB4256" w:rsidRDefault="00AB4256"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asciiTheme="minorEastAsia" w:eastAsiaTheme="minorEastAsia" w:hAnsiTheme="minorEastAsia" w:cs="Arial"/>
                <w:szCs w:val="22"/>
              </w:rPr>
            </w:pPr>
            <w:r w:rsidRPr="00AB4256">
              <w:rPr>
                <w:rFonts w:asciiTheme="minorEastAsia" w:eastAsiaTheme="minorEastAsia" w:hAnsiTheme="minorEastAsia" w:cs="Microsoft YaHei" w:hint="eastAsia"/>
                <w:szCs w:val="22"/>
              </w:rPr>
              <w:t>小计</w:t>
            </w:r>
          </w:p>
        </w:tc>
        <w:tc>
          <w:tcPr>
            <w:tcW w:w="2358" w:type="dxa"/>
            <w:shd w:val="clear" w:color="auto" w:fill="FFC000"/>
          </w:tcPr>
          <w:p w14:paraId="7E2C3BAF"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w:t>
            </w:r>
          </w:p>
        </w:tc>
        <w:tc>
          <w:tcPr>
            <w:tcW w:w="2263" w:type="dxa"/>
            <w:shd w:val="clear" w:color="auto" w:fill="FFFF00"/>
          </w:tcPr>
          <w:p w14:paraId="01FA9932"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240,000</w:t>
            </w:r>
          </w:p>
        </w:tc>
        <w:tc>
          <w:tcPr>
            <w:tcW w:w="2118" w:type="dxa"/>
            <w:shd w:val="clear" w:color="auto" w:fill="00AF50"/>
          </w:tcPr>
          <w:p w14:paraId="05D3C6F2" w14:textId="77777777" w:rsidR="00A00AD1" w:rsidRPr="00AB4256" w:rsidRDefault="00A00AD1" w:rsidP="00B4224C">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eastAsia="Calibri" w:cs="Arial"/>
                <w:szCs w:val="22"/>
              </w:rPr>
            </w:pPr>
            <w:r w:rsidRPr="00AB4256">
              <w:rPr>
                <w:rFonts w:eastAsia="Calibri" w:cs="Arial"/>
                <w:szCs w:val="22"/>
              </w:rPr>
              <w:t>1,900,000</w:t>
            </w:r>
          </w:p>
        </w:tc>
      </w:tr>
    </w:tbl>
    <w:p w14:paraId="1E88DBAF" w14:textId="13BDCBAC" w:rsidR="00336451" w:rsidRPr="00336451" w:rsidRDefault="00336451" w:rsidP="00764C1F">
      <w:pPr>
        <w:pStyle w:val="Headingb"/>
        <w:tabs>
          <w:tab w:val="clear" w:pos="794"/>
          <w:tab w:val="left" w:pos="567"/>
        </w:tabs>
        <w:rPr>
          <w:b w:val="0"/>
          <w:bCs/>
          <w:sz w:val="22"/>
          <w:szCs w:val="22"/>
          <w:lang w:val="fr-CH" w:eastAsia="zh-CN"/>
        </w:rPr>
      </w:pPr>
      <w:r w:rsidRPr="00764C1F">
        <w:rPr>
          <w:rFonts w:asciiTheme="minorHAnsi" w:eastAsia="STKaiti" w:hAnsiTheme="minorHAnsi"/>
          <w:szCs w:val="24"/>
          <w:lang w:val="en-US" w:eastAsia="zh-CN"/>
        </w:rPr>
        <w:t>7</w:t>
      </w:r>
      <w:r w:rsidR="008B0397" w:rsidRPr="00764C1F">
        <w:rPr>
          <w:rFonts w:ascii="STKaiti" w:eastAsia="STKaiti" w:hAnsi="STKaiti"/>
          <w:szCs w:val="24"/>
          <w:lang w:val="en-US" w:eastAsia="zh-CN"/>
        </w:rPr>
        <w:tab/>
      </w:r>
      <w:r w:rsidR="00C445BD" w:rsidRPr="00764C1F">
        <w:rPr>
          <w:rFonts w:ascii="STKaiti" w:eastAsia="STKaiti" w:hAnsi="STKaiti" w:hint="eastAsia"/>
          <w:szCs w:val="24"/>
          <w:lang w:val="en-US" w:eastAsia="zh-CN"/>
        </w:rPr>
        <w:t>结论</w:t>
      </w:r>
    </w:p>
    <w:p w14:paraId="03607E27" w14:textId="1A726F86" w:rsidR="00336451" w:rsidRPr="008B0397" w:rsidRDefault="00336451" w:rsidP="00DD5120">
      <w:pPr>
        <w:pStyle w:val="enumlev1"/>
        <w:rPr>
          <w:rFonts w:eastAsiaTheme="minorEastAsia" w:cstheme="minorHAnsi"/>
          <w:lang w:val="en-ZA" w:eastAsia="zh-CN"/>
        </w:rPr>
      </w:pPr>
      <w:r w:rsidRPr="00DD5120">
        <w:rPr>
          <w:rFonts w:ascii="Calibri" w:hAnsi="Calibri"/>
          <w:bCs/>
          <w:lang w:eastAsia="zh-CN"/>
        </w:rPr>
        <w:t>7.1</w:t>
      </w:r>
      <w:r w:rsidRPr="00DD5120">
        <w:rPr>
          <w:rFonts w:ascii="Calibri" w:hAnsi="Calibri"/>
          <w:bCs/>
          <w:lang w:eastAsia="zh-CN"/>
        </w:rPr>
        <w:tab/>
      </w:r>
      <w:r w:rsidR="00C445BD" w:rsidRPr="00DD5120">
        <w:rPr>
          <w:rFonts w:ascii="Calibri" w:hAnsi="Calibri"/>
          <w:bCs/>
          <w:lang w:eastAsia="zh-CN"/>
        </w:rPr>
        <w:t>国内编号方案的方式是确保</w:t>
      </w:r>
      <w:r w:rsidR="00DB757D" w:rsidRPr="00DD5120">
        <w:rPr>
          <w:rFonts w:ascii="Calibri" w:hAnsi="Calibri" w:hint="eastAsia"/>
          <w:bCs/>
          <w:lang w:eastAsia="zh-CN"/>
        </w:rPr>
        <w:t>：</w:t>
      </w:r>
    </w:p>
    <w:p w14:paraId="194BE97B" w14:textId="06746EC9" w:rsidR="00C445BD" w:rsidRPr="00DD5120" w:rsidRDefault="00336451" w:rsidP="00DD5120">
      <w:pPr>
        <w:pStyle w:val="enumlev2"/>
        <w:ind w:left="1134" w:hanging="567"/>
        <w:rPr>
          <w:rFonts w:ascii="Calibri" w:hAnsi="Calibri"/>
          <w:bCs/>
          <w:noProof/>
          <w:sz w:val="20"/>
          <w:lang w:val="en-GB" w:eastAsia="zh-CN"/>
        </w:rPr>
      </w:pPr>
      <w:r w:rsidRPr="00DD5120">
        <w:rPr>
          <w:rFonts w:ascii="Calibri" w:hAnsi="Calibri"/>
          <w:bCs/>
          <w:noProof/>
          <w:sz w:val="20"/>
          <w:lang w:val="en-GB" w:eastAsia="zh-CN"/>
        </w:rPr>
        <w:t>7.1.1</w:t>
      </w:r>
      <w:r w:rsidRPr="00DD5120">
        <w:rPr>
          <w:rFonts w:ascii="Calibri" w:hAnsi="Calibri"/>
          <w:bCs/>
          <w:noProof/>
          <w:sz w:val="20"/>
          <w:lang w:val="en-GB" w:eastAsia="zh-CN"/>
        </w:rPr>
        <w:tab/>
      </w:r>
      <w:r w:rsidR="00C445BD" w:rsidRPr="00DD5120">
        <w:rPr>
          <w:rFonts w:ascii="Calibri" w:hAnsi="Calibri"/>
          <w:bCs/>
          <w:noProof/>
          <w:sz w:val="20"/>
          <w:lang w:val="en-GB" w:eastAsia="zh-CN"/>
        </w:rPr>
        <w:t>有限的编号资源得到了谨慎有效的使用，从而实现了有效的号码管理。这项工作使客户能够在没有不当费用和不便的情况下获得使用号码的服务，并确保所有服务提供商拥有所需的编号资源，以便在与新电信技术和服务相关的快速增长的电信市场中竞争；</w:t>
      </w:r>
    </w:p>
    <w:p w14:paraId="3BC11195" w14:textId="12BC0380" w:rsidR="00784C27" w:rsidRPr="008B0397" w:rsidRDefault="00336451" w:rsidP="00DD5120">
      <w:pPr>
        <w:pStyle w:val="enumlev2"/>
        <w:ind w:left="1134" w:hanging="567"/>
        <w:rPr>
          <w:rFonts w:eastAsia="Calibri" w:cstheme="minorHAnsi"/>
          <w:sz w:val="22"/>
          <w:szCs w:val="22"/>
          <w:lang w:val="en-US" w:eastAsia="zh-CN"/>
        </w:rPr>
      </w:pPr>
      <w:r w:rsidRPr="00DD5120">
        <w:rPr>
          <w:rFonts w:ascii="Calibri" w:hAnsi="Calibri"/>
          <w:bCs/>
          <w:noProof/>
          <w:sz w:val="20"/>
          <w:lang w:val="en-GB" w:eastAsia="zh-CN"/>
        </w:rPr>
        <w:t>7.1.2</w:t>
      </w:r>
      <w:r w:rsidRPr="00DD5120">
        <w:rPr>
          <w:rFonts w:ascii="Calibri" w:hAnsi="Calibri"/>
          <w:bCs/>
          <w:noProof/>
          <w:sz w:val="20"/>
          <w:lang w:val="en-GB" w:eastAsia="zh-CN"/>
        </w:rPr>
        <w:tab/>
      </w:r>
      <w:r w:rsidR="00C445BD" w:rsidRPr="00DD5120">
        <w:rPr>
          <w:rFonts w:ascii="Calibri" w:hAnsi="Calibri"/>
          <w:bCs/>
          <w:noProof/>
          <w:sz w:val="20"/>
          <w:lang w:val="en-GB" w:eastAsia="zh-CN"/>
        </w:rPr>
        <w:t>在号码分配方面显示公平、效率和透明度，因为这是在</w:t>
      </w:r>
      <w:r w:rsidR="00C445BD" w:rsidRPr="00DD5120">
        <w:rPr>
          <w:rFonts w:ascii="Calibri" w:hAnsi="Calibri"/>
          <w:bCs/>
          <w:noProof/>
          <w:sz w:val="20"/>
          <w:lang w:val="en-GB" w:eastAsia="zh-CN"/>
        </w:rPr>
        <w:t>2012</w:t>
      </w:r>
      <w:r w:rsidR="00C445BD" w:rsidRPr="00DD5120">
        <w:rPr>
          <w:rFonts w:ascii="Calibri" w:hAnsi="Calibri"/>
          <w:bCs/>
          <w:noProof/>
          <w:sz w:val="20"/>
          <w:lang w:val="en-GB" w:eastAsia="zh-CN"/>
        </w:rPr>
        <w:t>年《</w:t>
      </w:r>
      <w:r w:rsidR="00C445BD" w:rsidRPr="00DD5120">
        <w:rPr>
          <w:rFonts w:ascii="Calibri" w:hAnsi="Calibri"/>
          <w:bCs/>
          <w:noProof/>
          <w:sz w:val="20"/>
          <w:lang w:val="en-GB" w:eastAsia="zh-CN"/>
        </w:rPr>
        <w:t>CRA</w:t>
      </w:r>
      <w:r w:rsidR="00C445BD" w:rsidRPr="00DD5120">
        <w:rPr>
          <w:rFonts w:ascii="Calibri" w:hAnsi="Calibri"/>
          <w:bCs/>
          <w:noProof/>
          <w:sz w:val="20"/>
          <w:lang w:val="en-GB" w:eastAsia="zh-CN"/>
        </w:rPr>
        <w:t>法案》的范围内客观完成的。</w:t>
      </w:r>
    </w:p>
    <w:p w14:paraId="5C0CF3BA" w14:textId="77777777" w:rsidR="00B4224C" w:rsidRDefault="00B4224C">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14:paraId="6AF12545" w14:textId="71F8421B" w:rsidR="00336451" w:rsidRPr="00336451" w:rsidRDefault="00336451" w:rsidP="00335FD6">
      <w:pPr>
        <w:spacing w:before="240"/>
        <w:rPr>
          <w:rFonts w:eastAsia="Times New Roman"/>
        </w:rPr>
      </w:pPr>
      <w:r w:rsidRPr="00336451">
        <w:rPr>
          <w:rFonts w:eastAsiaTheme="minorEastAsia" w:hint="eastAsia"/>
          <w:lang w:eastAsia="zh-CN"/>
        </w:rPr>
        <w:lastRenderedPageBreak/>
        <w:t>联系方式：</w:t>
      </w:r>
    </w:p>
    <w:p w14:paraId="402FC426" w14:textId="30C29AD7" w:rsidR="00336451" w:rsidRDefault="00336451" w:rsidP="00336451">
      <w:pPr>
        <w:tabs>
          <w:tab w:val="clear" w:pos="1843"/>
          <w:tab w:val="left" w:pos="1560"/>
        </w:tabs>
        <w:ind w:left="567" w:hanging="567"/>
        <w:jc w:val="left"/>
        <w:rPr>
          <w:rFonts w:cstheme="minorHAnsi"/>
        </w:rPr>
      </w:pPr>
      <w:r w:rsidRPr="00336451">
        <w:rPr>
          <w:rFonts w:asciiTheme="minorHAnsi" w:eastAsia="Times New Roman" w:hAnsiTheme="minorHAnsi" w:cs="Arial"/>
        </w:rPr>
        <w:tab/>
      </w:r>
      <w:r w:rsidRPr="00764C1F">
        <w:rPr>
          <w:rFonts w:cstheme="minorHAnsi"/>
          <w:lang w:eastAsia="zh-CN"/>
        </w:rPr>
        <w:t>博茨瓦纳通信管理局（</w:t>
      </w:r>
      <w:r w:rsidRPr="00764C1F">
        <w:rPr>
          <w:rFonts w:cstheme="minorHAnsi"/>
        </w:rPr>
        <w:t>BOCRA</w:t>
      </w:r>
      <w:r w:rsidR="00C81A7F" w:rsidRPr="00764C1F">
        <w:rPr>
          <w:rFonts w:cstheme="minorHAnsi"/>
          <w:lang w:eastAsia="zh-CN"/>
        </w:rPr>
        <w:t>）</w:t>
      </w:r>
      <w:r w:rsidRPr="00764C1F">
        <w:rPr>
          <w:rFonts w:cstheme="minorHAnsi"/>
        </w:rPr>
        <w:br/>
        <w:t>Plot 50671, Independence Avenue</w:t>
      </w:r>
      <w:r w:rsidRPr="00764C1F">
        <w:rPr>
          <w:rFonts w:cstheme="minorHAnsi"/>
        </w:rPr>
        <w:br/>
        <w:t>Private Bag 00495</w:t>
      </w:r>
      <w:r w:rsidRPr="00764C1F">
        <w:rPr>
          <w:rFonts w:cstheme="minorHAnsi"/>
        </w:rPr>
        <w:br/>
        <w:t>GABORONE</w:t>
      </w:r>
      <w:r w:rsidRPr="00764C1F">
        <w:rPr>
          <w:rFonts w:cstheme="minorHAnsi"/>
        </w:rPr>
        <w:br/>
      </w:r>
      <w:r w:rsidR="002E31FD" w:rsidRPr="00764C1F">
        <w:rPr>
          <w:rFonts w:cstheme="minorHAnsi"/>
          <w:lang w:eastAsia="zh-CN"/>
        </w:rPr>
        <w:t>博茨瓦纳</w:t>
      </w:r>
      <w:r w:rsidRPr="00764C1F">
        <w:rPr>
          <w:rFonts w:cstheme="minorHAnsi"/>
        </w:rPr>
        <w:br/>
      </w:r>
      <w:r w:rsidRPr="00764C1F">
        <w:rPr>
          <w:rFonts w:cstheme="minorHAnsi"/>
        </w:rPr>
        <w:t>电话</w:t>
      </w:r>
      <w:r w:rsidRPr="00764C1F">
        <w:rPr>
          <w:rFonts w:cstheme="minorHAnsi"/>
          <w:lang w:eastAsia="zh-CN"/>
        </w:rPr>
        <w:t>：</w:t>
      </w:r>
      <w:r w:rsidRPr="00764C1F">
        <w:rPr>
          <w:rFonts w:cstheme="minorHAnsi"/>
          <w:lang w:eastAsia="zh-CN"/>
        </w:rPr>
        <w:tab/>
      </w:r>
      <w:r w:rsidRPr="00764C1F">
        <w:rPr>
          <w:rFonts w:cstheme="minorHAnsi"/>
          <w:lang w:eastAsia="zh-CN"/>
        </w:rPr>
        <w:tab/>
      </w:r>
      <w:r w:rsidRPr="00764C1F">
        <w:rPr>
          <w:rFonts w:cstheme="minorHAnsi"/>
        </w:rPr>
        <w:t>+267 395 7755</w:t>
      </w:r>
      <w:r w:rsidRPr="00764C1F">
        <w:rPr>
          <w:rFonts w:cstheme="minorHAnsi"/>
        </w:rPr>
        <w:br/>
      </w:r>
      <w:r w:rsidRPr="00764C1F">
        <w:rPr>
          <w:rFonts w:cstheme="minorHAnsi"/>
        </w:rPr>
        <w:t>传真：</w:t>
      </w:r>
      <w:r w:rsidRPr="00764C1F">
        <w:rPr>
          <w:rFonts w:cstheme="minorHAnsi"/>
        </w:rPr>
        <w:tab/>
      </w:r>
      <w:r w:rsidRPr="00764C1F">
        <w:rPr>
          <w:rFonts w:cstheme="minorHAnsi"/>
          <w:lang w:eastAsia="zh-CN"/>
        </w:rPr>
        <w:tab/>
      </w:r>
      <w:r w:rsidRPr="00764C1F">
        <w:rPr>
          <w:rFonts w:cstheme="minorHAnsi"/>
        </w:rPr>
        <w:t>+267 395 7976</w:t>
      </w:r>
      <w:r w:rsidRPr="00764C1F">
        <w:rPr>
          <w:rFonts w:cstheme="minorHAnsi"/>
        </w:rPr>
        <w:br/>
      </w:r>
      <w:r w:rsidRPr="00764C1F">
        <w:rPr>
          <w:rFonts w:cstheme="minorHAnsi"/>
        </w:rPr>
        <w:t>电子邮件：</w:t>
      </w:r>
      <w:r w:rsidRPr="00764C1F">
        <w:rPr>
          <w:rFonts w:cstheme="minorHAnsi"/>
        </w:rPr>
        <w:t xml:space="preserve">technical@bocra.org.bw </w:t>
      </w:r>
      <w:r w:rsidRPr="00764C1F">
        <w:rPr>
          <w:rFonts w:cstheme="minorHAnsi"/>
        </w:rPr>
        <w:br/>
      </w:r>
      <w:bookmarkStart w:id="657" w:name="lt_pId781"/>
      <w:r w:rsidR="002E31FD" w:rsidRPr="00764C1F">
        <w:rPr>
          <w:rFonts w:cs="Arial" w:hint="eastAsia"/>
          <w:lang w:val="fr-FR" w:eastAsia="zh-CN"/>
        </w:rPr>
        <w:t>网址</w:t>
      </w:r>
      <w:r w:rsidRPr="00764C1F">
        <w:rPr>
          <w:rFonts w:cs="Arial"/>
          <w:lang w:val="en-US"/>
        </w:rPr>
        <w:t>:</w:t>
      </w:r>
      <w:bookmarkEnd w:id="657"/>
      <w:r w:rsidRPr="00764C1F">
        <w:rPr>
          <w:rFonts w:cs="Arial"/>
          <w:lang w:val="en-US"/>
        </w:rPr>
        <w:tab/>
      </w:r>
      <w:r w:rsidR="00764C1F" w:rsidRPr="00764C1F">
        <w:rPr>
          <w:rFonts w:cs="Arial"/>
          <w:lang w:val="en-US"/>
        </w:rPr>
        <w:tab/>
      </w:r>
      <w:hyperlink r:id="rId8" w:history="1">
        <w:r w:rsidR="00764C1F" w:rsidRPr="00764C1F">
          <w:rPr>
            <w:lang w:val="en-US"/>
          </w:rPr>
          <w:t>www.bocra.org.bw</w:t>
        </w:r>
      </w:hyperlink>
    </w:p>
    <w:p w14:paraId="32EA61B5" w14:textId="77777777" w:rsidR="00764C1F" w:rsidRPr="00764C1F" w:rsidRDefault="00764C1F" w:rsidP="00336451">
      <w:pPr>
        <w:tabs>
          <w:tab w:val="clear" w:pos="1843"/>
          <w:tab w:val="left" w:pos="1560"/>
        </w:tabs>
        <w:ind w:left="567" w:hanging="567"/>
        <w:jc w:val="left"/>
        <w:rPr>
          <w:rFonts w:cs="Arial"/>
        </w:rPr>
      </w:pPr>
    </w:p>
    <w:p w14:paraId="49E42A64" w14:textId="77777777" w:rsidR="00335FD6" w:rsidRPr="00336451" w:rsidRDefault="00335FD6" w:rsidP="00336451">
      <w:pPr>
        <w:tabs>
          <w:tab w:val="clear" w:pos="1843"/>
          <w:tab w:val="left" w:pos="1560"/>
        </w:tabs>
        <w:ind w:left="567" w:hanging="567"/>
        <w:jc w:val="left"/>
        <w:rPr>
          <w:rFonts w:asciiTheme="minorHAnsi" w:eastAsia="Times New Roman" w:hAnsiTheme="minorHAnsi" w:cs="Arial"/>
        </w:rPr>
      </w:pPr>
    </w:p>
    <w:p w14:paraId="7C4B5DF7" w14:textId="77777777" w:rsidR="00E969E7" w:rsidRPr="00B50441" w:rsidRDefault="00E969E7" w:rsidP="00E969E7">
      <w:pPr>
        <w:pStyle w:val="Country"/>
        <w:rPr>
          <w:lang w:val="fr-FR" w:eastAsia="zh-CN"/>
        </w:rPr>
      </w:pPr>
      <w:bookmarkStart w:id="658" w:name="lt_pId762"/>
      <w:bookmarkStart w:id="659" w:name="_Toc46322976"/>
      <w:bookmarkStart w:id="660" w:name="_Toc69132134"/>
      <w:bookmarkStart w:id="661" w:name="_Toc69133150"/>
      <w:r w:rsidRPr="00B50441">
        <w:rPr>
          <w:rFonts w:hint="eastAsia"/>
          <w:lang w:val="fr-FR" w:eastAsia="zh-CN"/>
        </w:rPr>
        <w:t>法罗群岛（国家代码：</w:t>
      </w:r>
      <w:r w:rsidRPr="00B50441">
        <w:rPr>
          <w:lang w:val="fr-FR" w:eastAsia="zh-CN"/>
        </w:rPr>
        <w:t>+298</w:t>
      </w:r>
      <w:bookmarkEnd w:id="658"/>
      <w:bookmarkEnd w:id="659"/>
      <w:r w:rsidRPr="00B50441">
        <w:rPr>
          <w:rFonts w:hint="eastAsia"/>
          <w:lang w:val="fr-FR" w:eastAsia="zh-CN"/>
        </w:rPr>
        <w:t>）</w:t>
      </w:r>
      <w:bookmarkEnd w:id="660"/>
      <w:bookmarkEnd w:id="661"/>
    </w:p>
    <w:p w14:paraId="7260C690" w14:textId="2CB29252" w:rsidR="00E969E7" w:rsidRPr="00764C1F" w:rsidRDefault="00E969E7" w:rsidP="00E969E7">
      <w:pPr>
        <w:tabs>
          <w:tab w:val="left" w:pos="1560"/>
          <w:tab w:val="left" w:pos="2127"/>
        </w:tabs>
        <w:spacing w:after="120"/>
        <w:jc w:val="left"/>
        <w:textAlignment w:val="auto"/>
        <w:outlineLvl w:val="4"/>
        <w:rPr>
          <w:lang w:val="fr-FR" w:eastAsia="zh-CN"/>
        </w:rPr>
      </w:pPr>
      <w:r w:rsidRPr="00764C1F">
        <w:rPr>
          <w:rFonts w:cs="Arial"/>
          <w:lang w:val="fr-FR" w:eastAsia="zh-CN"/>
        </w:rPr>
        <w:t>27.I</w:t>
      </w:r>
      <w:r w:rsidR="00C65E90" w:rsidRPr="00764C1F">
        <w:rPr>
          <w:rFonts w:cs="Arial"/>
          <w:lang w:val="fr-FR" w:eastAsia="zh-CN"/>
        </w:rPr>
        <w:t>V</w:t>
      </w:r>
      <w:r w:rsidRPr="00764C1F">
        <w:rPr>
          <w:rFonts w:cs="Arial"/>
          <w:lang w:val="fr-FR" w:eastAsia="zh-CN"/>
        </w:rPr>
        <w:t>.2022</w:t>
      </w:r>
      <w:r w:rsidRPr="00764C1F">
        <w:rPr>
          <w:rFonts w:hint="eastAsia"/>
          <w:lang w:eastAsia="zh-CN"/>
        </w:rPr>
        <w:t>来函</w:t>
      </w:r>
      <w:r w:rsidRPr="00764C1F">
        <w:rPr>
          <w:rFonts w:hint="eastAsia"/>
          <w:lang w:val="fr-FR" w:eastAsia="zh-CN"/>
        </w:rPr>
        <w:t>：</w:t>
      </w:r>
    </w:p>
    <w:p w14:paraId="05AE69A4" w14:textId="45AEB305" w:rsidR="00E969E7" w:rsidRPr="00764C1F" w:rsidRDefault="00E969E7" w:rsidP="00E969E7">
      <w:pPr>
        <w:ind w:firstLineChars="200" w:firstLine="400"/>
        <w:rPr>
          <w:lang w:val="fr-FR" w:eastAsia="zh-CN"/>
        </w:rPr>
      </w:pPr>
      <w:r w:rsidRPr="00764C1F">
        <w:rPr>
          <w:rFonts w:cs="SimSun" w:hint="eastAsia"/>
          <w:lang w:eastAsia="zh-CN"/>
        </w:rPr>
        <w:t>位于</w:t>
      </w:r>
      <w:r w:rsidRPr="00764C1F">
        <w:rPr>
          <w:lang w:val="fr-FR" w:eastAsia="zh-CN"/>
        </w:rPr>
        <w:t>Tórshavn</w:t>
      </w:r>
      <w:r w:rsidRPr="00764C1F">
        <w:rPr>
          <w:rFonts w:cs="SimSun" w:hint="eastAsia"/>
          <w:lang w:eastAsia="zh-CN"/>
        </w:rPr>
        <w:t>的</w:t>
      </w:r>
      <w:r w:rsidRPr="00764C1F">
        <w:rPr>
          <w:rFonts w:ascii="STKaiti" w:eastAsia="STKaiti" w:hAnsi="STKaiti" w:cs="SimSun" w:hint="eastAsia"/>
          <w:color w:val="000000"/>
          <w:lang w:eastAsia="zh-CN"/>
        </w:rPr>
        <w:t>法罗群岛电信管理局</w:t>
      </w:r>
      <w:r w:rsidR="002E31FD">
        <w:rPr>
          <w:rFonts w:ascii="STKaiti" w:eastAsia="STKaiti" w:hAnsi="STKaiti" w:cs="SimSun" w:hint="eastAsia"/>
          <w:color w:val="000000"/>
          <w:lang w:eastAsia="zh-CN"/>
        </w:rPr>
        <w:t xml:space="preserve"> </w:t>
      </w:r>
      <w:r w:rsidRPr="00764C1F">
        <w:rPr>
          <w:rFonts w:cs="SimSun" w:hint="eastAsia"/>
          <w:lang w:eastAsia="zh-CN"/>
        </w:rPr>
        <w:t>宣布</w:t>
      </w:r>
      <w:r w:rsidRPr="00764C1F">
        <w:rPr>
          <w:rFonts w:cs="SimSun" w:hint="eastAsia"/>
          <w:lang w:val="fr-FR" w:eastAsia="zh-CN"/>
        </w:rPr>
        <w:t>，</w:t>
      </w:r>
      <w:r w:rsidRPr="00764C1F">
        <w:rPr>
          <w:rFonts w:cs="Calibri" w:hint="eastAsia"/>
          <w:lang w:val="fr-FR" w:eastAsia="zh-CN"/>
        </w:rPr>
        <w:t>20</w:t>
      </w:r>
      <w:r w:rsidRPr="00764C1F">
        <w:rPr>
          <w:rFonts w:cs="Calibri"/>
          <w:lang w:val="fr-FR" w:eastAsia="zh-CN"/>
        </w:rPr>
        <w:t>22</w:t>
      </w:r>
      <w:r w:rsidRPr="00764C1F">
        <w:rPr>
          <w:rFonts w:cs="Calibri" w:hint="eastAsia"/>
          <w:lang w:eastAsia="zh-CN"/>
        </w:rPr>
        <w:t>年</w:t>
      </w:r>
      <w:r w:rsidRPr="00764C1F">
        <w:rPr>
          <w:rFonts w:cs="Calibri" w:hint="eastAsia"/>
          <w:lang w:val="fr-FR" w:eastAsia="zh-CN"/>
        </w:rPr>
        <w:t>4</w:t>
      </w:r>
      <w:r w:rsidRPr="00764C1F">
        <w:rPr>
          <w:rFonts w:cs="Calibri" w:hint="eastAsia"/>
          <w:lang w:eastAsia="zh-CN"/>
        </w:rPr>
        <w:t>月</w:t>
      </w:r>
      <w:r w:rsidRPr="00764C1F">
        <w:rPr>
          <w:rFonts w:cs="Calibri" w:hint="eastAsia"/>
          <w:lang w:val="fr-FR" w:eastAsia="zh-CN"/>
        </w:rPr>
        <w:t>2</w:t>
      </w:r>
      <w:r w:rsidRPr="00764C1F">
        <w:rPr>
          <w:rFonts w:cs="Calibri"/>
          <w:lang w:val="fr-FR" w:eastAsia="zh-CN"/>
        </w:rPr>
        <w:t>7</w:t>
      </w:r>
      <w:r w:rsidRPr="00764C1F">
        <w:rPr>
          <w:rFonts w:cs="Calibri" w:hint="eastAsia"/>
          <w:lang w:val="fr-FR" w:eastAsia="zh-CN"/>
        </w:rPr>
        <w:t>日为</w:t>
      </w:r>
      <w:r w:rsidR="00C65E90" w:rsidRPr="00764C1F">
        <w:rPr>
          <w:rFonts w:cs="Calibri" w:hint="eastAsia"/>
          <w:lang w:val="fr-FR" w:eastAsia="zh-CN"/>
        </w:rPr>
        <w:t>G</w:t>
      </w:r>
      <w:r w:rsidR="00C65E90" w:rsidRPr="00764C1F">
        <w:rPr>
          <w:rFonts w:cs="Calibri"/>
          <w:lang w:val="fr-FR" w:eastAsia="zh-CN"/>
        </w:rPr>
        <w:t>SM</w:t>
      </w:r>
      <w:r w:rsidRPr="00764C1F">
        <w:rPr>
          <w:rFonts w:cs="Calibri" w:hint="eastAsia"/>
          <w:lang w:val="fr-FR" w:eastAsia="zh-CN"/>
        </w:rPr>
        <w:t>移动业务分配了</w:t>
      </w:r>
      <w:r w:rsidRPr="00764C1F">
        <w:rPr>
          <w:rFonts w:cs="SimSun" w:hint="eastAsia"/>
          <w:lang w:val="fr-FR" w:eastAsia="zh-CN"/>
        </w:rPr>
        <w:t>“</w:t>
      </w:r>
      <w:r w:rsidRPr="00764C1F">
        <w:rPr>
          <w:b/>
          <w:bCs/>
          <w:lang w:val="fr-FR" w:eastAsia="zh-CN"/>
        </w:rPr>
        <w:t>+298 96xxxx</w:t>
      </w:r>
      <w:r w:rsidRPr="00764C1F">
        <w:rPr>
          <w:rFonts w:cs="SimSun" w:hint="eastAsia"/>
          <w:lang w:val="fr-FR" w:eastAsia="zh-CN"/>
        </w:rPr>
        <w:t>”</w:t>
      </w:r>
      <w:r w:rsidRPr="00764C1F">
        <w:rPr>
          <w:rFonts w:cs="SimSun" w:hint="eastAsia"/>
          <w:lang w:eastAsia="zh-CN"/>
        </w:rPr>
        <w:t>号段</w:t>
      </w:r>
      <w:r w:rsidRPr="00764C1F">
        <w:rPr>
          <w:rFonts w:cs="SimSun" w:hint="eastAsia"/>
          <w:lang w:val="fr-FR" w:eastAsia="zh-CN"/>
        </w:rPr>
        <w:t>。该号段分配给运营商“</w:t>
      </w:r>
      <w:r w:rsidRPr="00764C1F">
        <w:rPr>
          <w:rFonts w:cstheme="minorHAnsi"/>
          <w:iCs/>
          <w:lang w:val="fr-FR" w:eastAsia="zh-CN"/>
        </w:rPr>
        <w:t>P/F FT Samskifti</w:t>
      </w:r>
      <w:r w:rsidRPr="00764C1F">
        <w:rPr>
          <w:rFonts w:cs="SimSun" w:hint="eastAsia"/>
          <w:lang w:val="fr-FR" w:eastAsia="zh-CN"/>
        </w:rPr>
        <w:t>”。</w:t>
      </w:r>
    </w:p>
    <w:p w14:paraId="0F177EA4" w14:textId="77777777" w:rsidR="00E969E7" w:rsidRPr="00764C1F" w:rsidRDefault="00E969E7" w:rsidP="00E969E7">
      <w:pPr>
        <w:tabs>
          <w:tab w:val="left" w:pos="1134"/>
          <w:tab w:val="left" w:pos="1560"/>
          <w:tab w:val="left" w:pos="2127"/>
        </w:tabs>
        <w:ind w:firstLineChars="200" w:firstLine="400"/>
        <w:jc w:val="left"/>
        <w:rPr>
          <w:noProof/>
          <w:color w:val="000000" w:themeColor="text1"/>
          <w:lang w:val="fr-FR" w:eastAsia="zh-CN"/>
        </w:rPr>
      </w:pPr>
      <w:bookmarkStart w:id="662" w:name="lt_pId773"/>
      <w:r w:rsidRPr="00764C1F">
        <w:rPr>
          <w:rFonts w:cs="SimSun" w:hint="eastAsia"/>
          <w:noProof/>
          <w:color w:val="000000" w:themeColor="text1"/>
          <w:lang w:eastAsia="zh-CN"/>
        </w:rPr>
        <w:t>号码指配查询以下法罗电信管理局网页</w:t>
      </w:r>
      <w:r w:rsidRPr="00764C1F">
        <w:rPr>
          <w:rFonts w:cs="SimSun" w:hint="eastAsia"/>
          <w:noProof/>
          <w:color w:val="000000" w:themeColor="text1"/>
          <w:lang w:val="fr-FR" w:eastAsia="zh-CN"/>
        </w:rPr>
        <w:t>（</w:t>
      </w:r>
      <w:r w:rsidRPr="00764C1F">
        <w:rPr>
          <w:rFonts w:cs="SimSun" w:hint="eastAsia"/>
          <w:noProof/>
          <w:color w:val="000000" w:themeColor="text1"/>
          <w:lang w:eastAsia="zh-CN"/>
        </w:rPr>
        <w:t>见文件</w:t>
      </w:r>
      <w:r w:rsidRPr="00764C1F">
        <w:rPr>
          <w:noProof/>
          <w:color w:val="000000" w:themeColor="text1"/>
          <w:lang w:val="fr-FR" w:eastAsia="zh-CN"/>
        </w:rPr>
        <w:t>Nummarætlan.xls</w:t>
      </w:r>
      <w:bookmarkStart w:id="663" w:name="lt_pId774"/>
      <w:bookmarkEnd w:id="662"/>
      <w:r w:rsidRPr="00764C1F">
        <w:rPr>
          <w:rFonts w:cs="SimSun" w:hint="eastAsia"/>
          <w:noProof/>
          <w:color w:val="000000" w:themeColor="text1"/>
          <w:lang w:val="fr-FR" w:eastAsia="zh-CN"/>
        </w:rPr>
        <w:t>）：</w:t>
      </w:r>
      <w:bookmarkStart w:id="664" w:name="_Hlk68784043"/>
      <w:bookmarkStart w:id="665" w:name="OLE_LINK17"/>
      <w:bookmarkEnd w:id="663"/>
      <w:r w:rsidRPr="00764C1F">
        <w:rPr>
          <w:lang w:val="fr-FR" w:eastAsia="zh-CN"/>
        </w:rPr>
        <w:t>http://www.fjarskiftiseftirlitid.fo/fo/fjarskifti/nummarskipan/</w:t>
      </w:r>
      <w:r w:rsidRPr="00764C1F">
        <w:rPr>
          <w:color w:val="000000"/>
          <w:lang w:val="fr-FR" w:eastAsia="zh-CN"/>
        </w:rPr>
        <w:t xml:space="preserve"> </w:t>
      </w:r>
      <w:bookmarkEnd w:id="664"/>
      <w:bookmarkEnd w:id="665"/>
    </w:p>
    <w:p w14:paraId="136206B0" w14:textId="77777777" w:rsidR="00E969E7" w:rsidRPr="00764C1F" w:rsidRDefault="00E969E7" w:rsidP="00E969E7">
      <w:pPr>
        <w:spacing w:before="240"/>
        <w:rPr>
          <w:noProof/>
          <w:lang w:val="fr-FR" w:eastAsia="zh-CN"/>
        </w:rPr>
      </w:pPr>
      <w:bookmarkStart w:id="666" w:name="lt_pId776"/>
      <w:r w:rsidRPr="00764C1F">
        <w:rPr>
          <w:rFonts w:hint="eastAsia"/>
          <w:noProof/>
          <w:lang w:eastAsia="zh-CN"/>
        </w:rPr>
        <w:t>联系方式</w:t>
      </w:r>
      <w:bookmarkEnd w:id="666"/>
      <w:r w:rsidRPr="00764C1F">
        <w:rPr>
          <w:rFonts w:hint="eastAsia"/>
          <w:noProof/>
          <w:lang w:val="fr-FR" w:eastAsia="zh-CN"/>
        </w:rPr>
        <w:t>：</w:t>
      </w:r>
    </w:p>
    <w:p w14:paraId="73A35C4B" w14:textId="453B301A" w:rsidR="00746CE8" w:rsidRPr="00E969E7" w:rsidRDefault="002E31FD" w:rsidP="00E969E7">
      <w:pPr>
        <w:tabs>
          <w:tab w:val="clear" w:pos="1276"/>
          <w:tab w:val="left" w:pos="1560"/>
        </w:tabs>
        <w:ind w:left="567" w:hanging="567"/>
        <w:jc w:val="left"/>
        <w:rPr>
          <w:rFonts w:eastAsia="Times New Roman" w:cs="Arial"/>
          <w:lang w:val="fr-FR" w:eastAsia="zh-CN"/>
        </w:rPr>
      </w:pPr>
      <w:r>
        <w:rPr>
          <w:rFonts w:cs="Arial"/>
          <w:lang w:val="fr-FR" w:eastAsia="zh-CN"/>
        </w:rPr>
        <w:tab/>
      </w:r>
      <w:r w:rsidRPr="002E31FD">
        <w:rPr>
          <w:rFonts w:cs="Arial" w:hint="eastAsia"/>
          <w:lang w:val="fr-FR" w:eastAsia="zh-CN"/>
        </w:rPr>
        <w:t>法罗群岛电信管理局</w:t>
      </w:r>
      <w:r w:rsidR="00E969E7" w:rsidRPr="00764C1F">
        <w:rPr>
          <w:rFonts w:cs="Arial"/>
          <w:lang w:val="fr-FR" w:eastAsia="zh-CN"/>
        </w:rPr>
        <w:br/>
      </w:r>
      <w:r>
        <w:rPr>
          <w:rFonts w:cs="Arial"/>
          <w:lang w:val="fr-FR" w:eastAsia="zh-CN"/>
        </w:rPr>
        <w:t>Skálatrøð 20, P.O. Box 73,</w:t>
      </w:r>
      <w:r w:rsidR="00E969E7" w:rsidRPr="00764C1F">
        <w:rPr>
          <w:rFonts w:cs="Arial"/>
          <w:lang w:val="fr-FR" w:eastAsia="zh-CN"/>
        </w:rPr>
        <w:br/>
        <w:t>FO-110 Tórshavn</w:t>
      </w:r>
      <w:r w:rsidR="00E969E7" w:rsidRPr="00764C1F">
        <w:rPr>
          <w:rFonts w:cs="Arial"/>
          <w:lang w:val="fr-FR" w:eastAsia="zh-CN"/>
        </w:rPr>
        <w:br/>
      </w:r>
      <w:r w:rsidRPr="002E31FD">
        <w:rPr>
          <w:rFonts w:cs="Arial" w:hint="eastAsia"/>
          <w:lang w:val="fr-FR" w:eastAsia="zh-CN"/>
        </w:rPr>
        <w:t>法罗群岛</w:t>
      </w:r>
      <w:r w:rsidR="00E969E7" w:rsidRPr="00764C1F">
        <w:rPr>
          <w:rFonts w:cs="Arial"/>
          <w:lang w:val="fr-FR" w:eastAsia="zh-CN"/>
        </w:rPr>
        <w:br/>
      </w:r>
      <w:r w:rsidR="00E969E7" w:rsidRPr="00764C1F">
        <w:rPr>
          <w:rFonts w:cs="Arial" w:hint="eastAsia"/>
          <w:lang w:val="fr-FR" w:eastAsia="zh-CN"/>
        </w:rPr>
        <w:t>电话：</w:t>
      </w:r>
      <w:r w:rsidR="00E969E7" w:rsidRPr="00764C1F">
        <w:rPr>
          <w:rFonts w:cs="Arial"/>
          <w:lang w:val="fr-FR" w:eastAsia="zh-CN"/>
        </w:rPr>
        <w:tab/>
        <w:t>+298 35 60 20</w:t>
      </w:r>
      <w:r w:rsidR="00E969E7" w:rsidRPr="00764C1F">
        <w:rPr>
          <w:rFonts w:cs="Arial"/>
          <w:lang w:val="fr-FR" w:eastAsia="zh-CN"/>
        </w:rPr>
        <w:br/>
      </w:r>
      <w:r w:rsidR="00E969E7" w:rsidRPr="00764C1F">
        <w:rPr>
          <w:rFonts w:cs="Arial" w:hint="eastAsia"/>
          <w:lang w:val="fr-FR" w:eastAsia="zh-CN"/>
        </w:rPr>
        <w:t>传真：</w:t>
      </w:r>
      <w:r w:rsidR="00E969E7" w:rsidRPr="00764C1F">
        <w:rPr>
          <w:rFonts w:cs="Arial"/>
          <w:lang w:val="fr-FR" w:eastAsia="zh-CN"/>
        </w:rPr>
        <w:tab/>
        <w:t>+298 35 60 35</w:t>
      </w:r>
      <w:r w:rsidR="00E969E7" w:rsidRPr="00764C1F">
        <w:rPr>
          <w:rFonts w:cs="Arial"/>
          <w:lang w:val="fr-FR" w:eastAsia="zh-CN"/>
        </w:rPr>
        <w:br/>
      </w:r>
      <w:r w:rsidR="00E969E7" w:rsidRPr="00764C1F">
        <w:rPr>
          <w:rFonts w:cs="Arial" w:hint="eastAsia"/>
          <w:lang w:val="fr-FR" w:eastAsia="zh-CN"/>
        </w:rPr>
        <w:t>电子邮件：</w:t>
      </w:r>
      <w:r w:rsidR="00E969E7" w:rsidRPr="00764C1F">
        <w:rPr>
          <w:rFonts w:cs="Arial"/>
          <w:lang w:val="fr-FR" w:eastAsia="zh-CN"/>
        </w:rPr>
        <w:t>fjarskiftiseftirlitid@vs.fo</w:t>
      </w:r>
      <w:r w:rsidR="00E969E7" w:rsidRPr="00764C1F">
        <w:rPr>
          <w:rFonts w:cs="Arial"/>
          <w:lang w:val="fr-FR" w:eastAsia="zh-CN"/>
        </w:rPr>
        <w:br/>
      </w:r>
      <w:r w:rsidR="00E969E7" w:rsidRPr="00764C1F">
        <w:rPr>
          <w:rFonts w:cs="Arial" w:hint="eastAsia"/>
          <w:lang w:val="fr-FR" w:eastAsia="zh-CN"/>
        </w:rPr>
        <w:t>网址：</w:t>
      </w:r>
      <w:r w:rsidR="00E969E7" w:rsidRPr="00764C1F">
        <w:rPr>
          <w:rFonts w:cs="Arial"/>
          <w:lang w:val="fr-FR" w:eastAsia="zh-CN"/>
        </w:rPr>
        <w:tab/>
        <w:t>www.fjarskiftiseftirlitid.fo</w:t>
      </w:r>
    </w:p>
    <w:p w14:paraId="5D188E79" w14:textId="77777777" w:rsidR="00746CE8" w:rsidRPr="00E969E7" w:rsidRDefault="00746CE8" w:rsidP="00746CE8">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val="fr-FR" w:eastAsia="zh-CN"/>
        </w:rPr>
      </w:pPr>
      <w:r w:rsidRPr="00E969E7">
        <w:rPr>
          <w:rFonts w:eastAsia="Times New Roman"/>
          <w:lang w:val="fr-FR" w:eastAsia="zh-CN"/>
        </w:rPr>
        <w:br w:type="page"/>
      </w:r>
    </w:p>
    <w:p w14:paraId="6B03B95D" w14:textId="2F168873" w:rsidR="00A448EF" w:rsidRPr="004D66EA" w:rsidRDefault="00A448EF" w:rsidP="00A448EF">
      <w:pPr>
        <w:pStyle w:val="Heading20"/>
        <w:spacing w:before="360"/>
        <w:rPr>
          <w:rFonts w:asciiTheme="minorEastAsia" w:eastAsiaTheme="minorEastAsia" w:hAnsiTheme="minorEastAsia"/>
          <w:lang w:eastAsia="zh-CN"/>
        </w:rPr>
      </w:pPr>
      <w:bookmarkStart w:id="667" w:name="_Toc39484654"/>
      <w:bookmarkStart w:id="668" w:name="_Toc39650454"/>
      <w:bookmarkStart w:id="669" w:name="_Toc60661696"/>
      <w:bookmarkStart w:id="670" w:name="_Toc60664399"/>
      <w:bookmarkStart w:id="671" w:name="_Toc69132141"/>
      <w:bookmarkStart w:id="672" w:name="_Toc69133157"/>
      <w:r w:rsidRPr="00454DB1">
        <w:rPr>
          <w:rFonts w:asciiTheme="minorHAnsi" w:hAnsiTheme="minorHAnsi" w:cs="Arial" w:hint="eastAsia"/>
          <w:lang w:eastAsia="zh-CN"/>
        </w:rPr>
        <w:lastRenderedPageBreak/>
        <w:t>业务</w:t>
      </w:r>
      <w:r w:rsidRPr="00454DB1">
        <w:rPr>
          <w:rFonts w:asciiTheme="minorHAnsi" w:hAnsiTheme="minorHAnsi" w:cs="Arial"/>
          <w:lang w:eastAsia="zh-CN"/>
        </w:rPr>
        <w:t>限制</w:t>
      </w:r>
      <w:bookmarkStart w:id="673" w:name="_Toc251059440"/>
      <w:bookmarkStart w:id="674" w:name="_Toc248829287"/>
      <w:bookmarkEnd w:id="667"/>
      <w:bookmarkEnd w:id="668"/>
      <w:bookmarkEnd w:id="669"/>
      <w:bookmarkEnd w:id="670"/>
      <w:bookmarkEnd w:id="671"/>
      <w:bookmarkEnd w:id="672"/>
    </w:p>
    <w:p w14:paraId="08EB0FDD" w14:textId="77777777" w:rsidR="00A448EF" w:rsidRPr="004D66EA" w:rsidRDefault="00A448EF" w:rsidP="00A448EF">
      <w:pPr>
        <w:jc w:val="center"/>
        <w:rPr>
          <w:lang w:val="fr-FR" w:eastAsia="zh-CN"/>
        </w:rPr>
      </w:pPr>
      <w:r w:rsidRPr="00454DB1">
        <w:rPr>
          <w:rFonts w:ascii="Microsoft YaHei" w:eastAsiaTheme="minorEastAsia" w:hAnsi="Microsoft YaHei" w:cs="Microsoft YaHei" w:hint="eastAsia"/>
          <w:lang w:val="en-US" w:eastAsia="zh-CN"/>
        </w:rPr>
        <w:t>见网址</w:t>
      </w:r>
      <w:r w:rsidRPr="004D66EA">
        <w:rPr>
          <w:rFonts w:ascii="Microsoft YaHei" w:eastAsiaTheme="minorEastAsia" w:hAnsi="Microsoft YaHei" w:cs="Microsoft YaHei" w:hint="eastAsia"/>
          <w:lang w:val="fr-FR" w:eastAsia="zh-CN"/>
        </w:rPr>
        <w:t>：</w:t>
      </w:r>
      <w:hyperlink r:id="rId9" w:history="1">
        <w:r w:rsidRPr="004D66EA">
          <w:rPr>
            <w:rStyle w:val="Hyperlink"/>
            <w:color w:val="auto"/>
            <w:u w:val="none"/>
            <w:lang w:val="fr-FR" w:eastAsia="zh-CN"/>
          </w:rPr>
          <w:t>www.itu.int/pub/T-SP-SR.1-2012</w:t>
        </w:r>
      </w:hyperlink>
    </w:p>
    <w:p w14:paraId="50EED37D" w14:textId="77777777" w:rsidR="00A448EF" w:rsidRPr="004D66EA" w:rsidRDefault="00A448EF" w:rsidP="00A448EF">
      <w:pPr>
        <w:rPr>
          <w:highlight w:val="yellow"/>
          <w:lang w:val="fr-FR"/>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A448EF" w:rsidRPr="00A448EF" w14:paraId="23A2A90A" w14:textId="77777777" w:rsidTr="00A448EF">
        <w:trPr>
          <w:gridBefore w:val="1"/>
          <w:gridAfter w:val="2"/>
          <w:wBefore w:w="34" w:type="dxa"/>
          <w:wAfter w:w="3901" w:type="dxa"/>
        </w:trPr>
        <w:tc>
          <w:tcPr>
            <w:tcW w:w="2410" w:type="dxa"/>
            <w:gridSpan w:val="2"/>
            <w:vAlign w:val="center"/>
          </w:tcPr>
          <w:p w14:paraId="75344B62" w14:textId="77777777" w:rsidR="00A448EF" w:rsidRPr="00A448EF" w:rsidRDefault="00A448EF" w:rsidP="00A448EF">
            <w:pPr>
              <w:rPr>
                <w:rFonts w:eastAsia="STKaiti"/>
                <w:b/>
                <w:lang w:val="en-US"/>
              </w:rPr>
            </w:pPr>
            <w:r w:rsidRPr="00A448EF">
              <w:rPr>
                <w:rFonts w:eastAsia="STKaiti" w:hint="eastAsia"/>
                <w:b/>
                <w:lang w:val="fr-FR"/>
              </w:rPr>
              <w:t>国家</w:t>
            </w:r>
            <w:r w:rsidRPr="00A448EF">
              <w:rPr>
                <w:rFonts w:eastAsia="STKaiti"/>
                <w:b/>
                <w:lang w:val="fr-FR"/>
              </w:rPr>
              <w:t>/</w:t>
            </w:r>
            <w:r w:rsidRPr="00A448EF">
              <w:rPr>
                <w:rFonts w:eastAsia="STKaiti" w:hint="eastAsia"/>
                <w:b/>
                <w:lang w:val="fr-FR"/>
              </w:rPr>
              <w:t>地理区域</w:t>
            </w:r>
          </w:p>
        </w:tc>
        <w:tc>
          <w:tcPr>
            <w:tcW w:w="2053" w:type="dxa"/>
            <w:gridSpan w:val="2"/>
            <w:vAlign w:val="center"/>
          </w:tcPr>
          <w:p w14:paraId="723CDACC" w14:textId="77777777" w:rsidR="00A448EF" w:rsidRPr="00A448EF" w:rsidRDefault="00A448EF" w:rsidP="00A448EF">
            <w:pPr>
              <w:rPr>
                <w:rFonts w:eastAsia="STKaiti"/>
                <w:b/>
                <w:iCs/>
                <w:lang w:val="fr-FR"/>
              </w:rPr>
            </w:pPr>
            <w:r w:rsidRPr="00A448EF">
              <w:rPr>
                <w:rFonts w:eastAsia="STKaiti"/>
                <w:b/>
                <w:iCs/>
              </w:rPr>
              <w:t>OB</w:t>
            </w:r>
          </w:p>
        </w:tc>
      </w:tr>
      <w:tr w:rsidR="00A448EF" w:rsidRPr="00A448EF" w14:paraId="6AAE3ED1" w14:textId="77777777" w:rsidTr="00A448EF">
        <w:tc>
          <w:tcPr>
            <w:tcW w:w="2160" w:type="dxa"/>
            <w:gridSpan w:val="2"/>
          </w:tcPr>
          <w:p w14:paraId="37240F5B" w14:textId="77777777" w:rsidR="00A448EF" w:rsidRPr="00A448EF" w:rsidRDefault="00A448EF" w:rsidP="00A448EF">
            <w:pPr>
              <w:rPr>
                <w:b/>
                <w:bCs/>
                <w:lang w:val="fr-FR"/>
              </w:rPr>
            </w:pPr>
            <w:r w:rsidRPr="00A448EF">
              <w:rPr>
                <w:b/>
                <w:bCs/>
                <w:lang w:val="fr-FR"/>
              </w:rPr>
              <w:t>塞舌尔</w:t>
            </w:r>
          </w:p>
        </w:tc>
        <w:tc>
          <w:tcPr>
            <w:tcW w:w="1985" w:type="dxa"/>
            <w:gridSpan w:val="2"/>
          </w:tcPr>
          <w:p w14:paraId="7D6DF13E" w14:textId="10449713" w:rsidR="00A448EF" w:rsidRPr="00A448EF" w:rsidRDefault="00A448EF" w:rsidP="00A448EF">
            <w:pPr>
              <w:rPr>
                <w:b/>
                <w:lang w:val="en-US"/>
              </w:rPr>
            </w:pPr>
            <w:r w:rsidRPr="00A448EF">
              <w:rPr>
                <w:b/>
                <w:lang w:val="en-US"/>
              </w:rPr>
              <w:t>1006</w:t>
            </w:r>
            <w:r w:rsidRPr="00A448EF">
              <w:rPr>
                <w:b/>
                <w:lang w:val="en-US"/>
              </w:rPr>
              <w:t>（第</w:t>
            </w:r>
            <w:r w:rsidRPr="00A448EF">
              <w:rPr>
                <w:b/>
                <w:lang w:val="en-US"/>
              </w:rPr>
              <w:t>13</w:t>
            </w:r>
            <w:r w:rsidRPr="00A448EF">
              <w:rPr>
                <w:b/>
                <w:lang w:val="en-US"/>
              </w:rPr>
              <w:t>页</w:t>
            </w:r>
            <w:r w:rsidR="00C81A7F">
              <w:rPr>
                <w:b/>
                <w:lang w:val="en-US"/>
              </w:rPr>
              <w:t>）</w:t>
            </w:r>
          </w:p>
        </w:tc>
        <w:tc>
          <w:tcPr>
            <w:tcW w:w="2268" w:type="dxa"/>
            <w:gridSpan w:val="2"/>
            <w:tcBorders>
              <w:left w:val="nil"/>
            </w:tcBorders>
          </w:tcPr>
          <w:p w14:paraId="7DCCD9E5" w14:textId="77777777" w:rsidR="00A448EF" w:rsidRPr="00A448EF" w:rsidRDefault="00A448EF" w:rsidP="00A448EF">
            <w:pPr>
              <w:rPr>
                <w:b/>
                <w:lang w:val="en-US"/>
              </w:rPr>
            </w:pPr>
          </w:p>
        </w:tc>
        <w:tc>
          <w:tcPr>
            <w:tcW w:w="1985" w:type="dxa"/>
          </w:tcPr>
          <w:p w14:paraId="36D0287E" w14:textId="77777777" w:rsidR="00A448EF" w:rsidRPr="00A448EF" w:rsidRDefault="00A448EF" w:rsidP="00A448EF">
            <w:pPr>
              <w:rPr>
                <w:b/>
                <w:lang w:val="en-US"/>
              </w:rPr>
            </w:pPr>
          </w:p>
        </w:tc>
      </w:tr>
      <w:tr w:rsidR="00A448EF" w:rsidRPr="00A448EF" w14:paraId="527D1F57" w14:textId="77777777" w:rsidTr="00A448EF">
        <w:tc>
          <w:tcPr>
            <w:tcW w:w="2160" w:type="dxa"/>
            <w:gridSpan w:val="2"/>
          </w:tcPr>
          <w:p w14:paraId="39ACB7FC" w14:textId="77777777" w:rsidR="00A448EF" w:rsidRPr="00A448EF" w:rsidRDefault="00A448EF" w:rsidP="00A448EF">
            <w:pPr>
              <w:rPr>
                <w:b/>
                <w:bCs/>
                <w:lang w:val="fr-FR"/>
              </w:rPr>
            </w:pPr>
            <w:r w:rsidRPr="00A448EF">
              <w:rPr>
                <w:b/>
                <w:bCs/>
                <w:lang w:val="fr-FR"/>
              </w:rPr>
              <w:t>斯洛伐克</w:t>
            </w:r>
          </w:p>
        </w:tc>
        <w:tc>
          <w:tcPr>
            <w:tcW w:w="1985" w:type="dxa"/>
            <w:gridSpan w:val="2"/>
          </w:tcPr>
          <w:p w14:paraId="321B1324" w14:textId="4F6ED677" w:rsidR="00A448EF" w:rsidRPr="00A448EF" w:rsidRDefault="00A448EF" w:rsidP="00A448EF">
            <w:pPr>
              <w:rPr>
                <w:b/>
                <w:lang w:val="en-US"/>
              </w:rPr>
            </w:pPr>
            <w:r w:rsidRPr="00A448EF">
              <w:rPr>
                <w:b/>
                <w:lang w:val="en-US"/>
              </w:rPr>
              <w:t>1007</w:t>
            </w:r>
            <w:r w:rsidRPr="00A448EF">
              <w:rPr>
                <w:b/>
                <w:lang w:val="en-US"/>
              </w:rPr>
              <w:t>（第</w:t>
            </w:r>
            <w:r w:rsidRPr="00A448EF">
              <w:rPr>
                <w:b/>
                <w:lang w:val="en-US"/>
              </w:rPr>
              <w:t>12</w:t>
            </w:r>
            <w:r w:rsidRPr="00A448EF">
              <w:rPr>
                <w:b/>
                <w:lang w:val="en-US"/>
              </w:rPr>
              <w:t>页</w:t>
            </w:r>
            <w:r w:rsidR="00C81A7F">
              <w:rPr>
                <w:b/>
                <w:lang w:val="en-US"/>
              </w:rPr>
              <w:t>）</w:t>
            </w:r>
          </w:p>
        </w:tc>
        <w:tc>
          <w:tcPr>
            <w:tcW w:w="2268" w:type="dxa"/>
            <w:gridSpan w:val="2"/>
            <w:tcBorders>
              <w:left w:val="nil"/>
            </w:tcBorders>
          </w:tcPr>
          <w:p w14:paraId="53BA28B0" w14:textId="77777777" w:rsidR="00A448EF" w:rsidRPr="00A448EF" w:rsidRDefault="00A448EF" w:rsidP="00A448EF">
            <w:pPr>
              <w:rPr>
                <w:b/>
                <w:lang w:val="en-US"/>
              </w:rPr>
            </w:pPr>
          </w:p>
        </w:tc>
        <w:tc>
          <w:tcPr>
            <w:tcW w:w="1985" w:type="dxa"/>
          </w:tcPr>
          <w:p w14:paraId="27B7D542" w14:textId="77777777" w:rsidR="00A448EF" w:rsidRPr="00A448EF" w:rsidRDefault="00A448EF" w:rsidP="00A448EF">
            <w:pPr>
              <w:rPr>
                <w:b/>
                <w:lang w:val="en-US"/>
              </w:rPr>
            </w:pPr>
          </w:p>
        </w:tc>
      </w:tr>
      <w:tr w:rsidR="00A448EF" w:rsidRPr="00A448EF" w14:paraId="1BACCCFE" w14:textId="77777777" w:rsidTr="00A448EF">
        <w:tc>
          <w:tcPr>
            <w:tcW w:w="2160" w:type="dxa"/>
            <w:gridSpan w:val="2"/>
          </w:tcPr>
          <w:p w14:paraId="252828B2" w14:textId="77777777" w:rsidR="00A448EF" w:rsidRPr="00A448EF" w:rsidRDefault="00A448EF" w:rsidP="00A448EF">
            <w:pPr>
              <w:rPr>
                <w:b/>
                <w:bCs/>
                <w:lang w:val="fr-FR"/>
              </w:rPr>
            </w:pPr>
            <w:r w:rsidRPr="00A448EF">
              <w:rPr>
                <w:rFonts w:hint="eastAsia"/>
                <w:b/>
                <w:bCs/>
                <w:lang w:val="fr-FR"/>
              </w:rPr>
              <w:t>马来西亚</w:t>
            </w:r>
          </w:p>
        </w:tc>
        <w:tc>
          <w:tcPr>
            <w:tcW w:w="1985" w:type="dxa"/>
            <w:gridSpan w:val="2"/>
          </w:tcPr>
          <w:p w14:paraId="10ADF136" w14:textId="5DB1EE8A" w:rsidR="00A448EF" w:rsidRPr="00A448EF" w:rsidRDefault="00A448EF" w:rsidP="00A448EF">
            <w:pPr>
              <w:rPr>
                <w:b/>
                <w:lang w:val="en-US"/>
              </w:rPr>
            </w:pPr>
            <w:r w:rsidRPr="00A448EF">
              <w:rPr>
                <w:b/>
                <w:lang w:val="en-US"/>
              </w:rPr>
              <w:t>1013</w:t>
            </w:r>
            <w:r w:rsidRPr="00A448EF">
              <w:rPr>
                <w:b/>
                <w:lang w:val="en-US"/>
              </w:rPr>
              <w:t>（第</w:t>
            </w:r>
            <w:r w:rsidRPr="00A448EF">
              <w:rPr>
                <w:b/>
                <w:lang w:val="en-US"/>
              </w:rPr>
              <w:t>5</w:t>
            </w:r>
            <w:r w:rsidRPr="00A448EF">
              <w:rPr>
                <w:b/>
                <w:lang w:val="en-US"/>
              </w:rPr>
              <w:t>页</w:t>
            </w:r>
            <w:r w:rsidR="00C81A7F">
              <w:rPr>
                <w:b/>
                <w:lang w:val="en-US"/>
              </w:rPr>
              <w:t>）</w:t>
            </w:r>
          </w:p>
        </w:tc>
        <w:tc>
          <w:tcPr>
            <w:tcW w:w="2268" w:type="dxa"/>
            <w:gridSpan w:val="2"/>
            <w:tcBorders>
              <w:left w:val="nil"/>
            </w:tcBorders>
          </w:tcPr>
          <w:p w14:paraId="7C0B4F19" w14:textId="77777777" w:rsidR="00A448EF" w:rsidRPr="00A448EF" w:rsidRDefault="00A448EF" w:rsidP="00A448EF">
            <w:pPr>
              <w:rPr>
                <w:b/>
                <w:lang w:val="en-US"/>
              </w:rPr>
            </w:pPr>
          </w:p>
        </w:tc>
        <w:tc>
          <w:tcPr>
            <w:tcW w:w="1985" w:type="dxa"/>
          </w:tcPr>
          <w:p w14:paraId="58E671E9" w14:textId="77777777" w:rsidR="00A448EF" w:rsidRPr="00A448EF" w:rsidRDefault="00A448EF" w:rsidP="00A448EF">
            <w:pPr>
              <w:rPr>
                <w:b/>
                <w:lang w:val="en-US"/>
              </w:rPr>
            </w:pPr>
          </w:p>
        </w:tc>
      </w:tr>
      <w:tr w:rsidR="00A448EF" w:rsidRPr="00A448EF" w14:paraId="4C81466A" w14:textId="77777777" w:rsidTr="00A448EF">
        <w:tc>
          <w:tcPr>
            <w:tcW w:w="2160" w:type="dxa"/>
            <w:gridSpan w:val="2"/>
          </w:tcPr>
          <w:p w14:paraId="4F40DB7A" w14:textId="77777777" w:rsidR="00A448EF" w:rsidRPr="00A448EF" w:rsidRDefault="00A448EF" w:rsidP="00A448EF">
            <w:pPr>
              <w:rPr>
                <w:b/>
                <w:bCs/>
                <w:lang w:val="fr-FR"/>
              </w:rPr>
            </w:pPr>
            <w:r w:rsidRPr="00A448EF">
              <w:rPr>
                <w:b/>
                <w:bCs/>
                <w:lang w:val="fr-FR"/>
              </w:rPr>
              <w:t>泰国</w:t>
            </w:r>
          </w:p>
        </w:tc>
        <w:tc>
          <w:tcPr>
            <w:tcW w:w="1985" w:type="dxa"/>
            <w:gridSpan w:val="2"/>
          </w:tcPr>
          <w:p w14:paraId="0630C1CC" w14:textId="720771C7" w:rsidR="00A448EF" w:rsidRPr="00A448EF" w:rsidRDefault="00A448EF" w:rsidP="00A448EF">
            <w:pPr>
              <w:rPr>
                <w:b/>
                <w:lang w:val="en-US"/>
              </w:rPr>
            </w:pPr>
            <w:r w:rsidRPr="00A448EF">
              <w:rPr>
                <w:b/>
                <w:lang w:val="en-US"/>
              </w:rPr>
              <w:t>1034</w:t>
            </w:r>
            <w:r w:rsidRPr="00A448EF">
              <w:rPr>
                <w:b/>
                <w:lang w:val="en-US"/>
              </w:rPr>
              <w:t>（第</w:t>
            </w:r>
            <w:r w:rsidRPr="00A448EF">
              <w:rPr>
                <w:b/>
                <w:lang w:val="en-US"/>
              </w:rPr>
              <w:t>5</w:t>
            </w:r>
            <w:r w:rsidRPr="00A448EF">
              <w:rPr>
                <w:b/>
                <w:lang w:val="en-US"/>
              </w:rPr>
              <w:t>页</w:t>
            </w:r>
            <w:r w:rsidR="00C81A7F">
              <w:rPr>
                <w:b/>
                <w:lang w:val="en-US"/>
              </w:rPr>
              <w:t>）</w:t>
            </w:r>
          </w:p>
        </w:tc>
        <w:tc>
          <w:tcPr>
            <w:tcW w:w="2268" w:type="dxa"/>
            <w:gridSpan w:val="2"/>
            <w:tcBorders>
              <w:left w:val="nil"/>
            </w:tcBorders>
          </w:tcPr>
          <w:p w14:paraId="178766DC" w14:textId="77777777" w:rsidR="00A448EF" w:rsidRPr="00A448EF" w:rsidRDefault="00A448EF" w:rsidP="00A448EF">
            <w:pPr>
              <w:rPr>
                <w:b/>
                <w:lang w:val="en-US"/>
              </w:rPr>
            </w:pPr>
          </w:p>
        </w:tc>
        <w:tc>
          <w:tcPr>
            <w:tcW w:w="1985" w:type="dxa"/>
          </w:tcPr>
          <w:p w14:paraId="4081BECB" w14:textId="77777777" w:rsidR="00A448EF" w:rsidRPr="00A448EF" w:rsidRDefault="00A448EF" w:rsidP="00A448EF">
            <w:pPr>
              <w:rPr>
                <w:b/>
                <w:lang w:val="en-US"/>
              </w:rPr>
            </w:pPr>
          </w:p>
        </w:tc>
      </w:tr>
      <w:tr w:rsidR="00A448EF" w:rsidRPr="00A448EF" w14:paraId="16F7EE33" w14:textId="77777777" w:rsidTr="00A448EF">
        <w:tc>
          <w:tcPr>
            <w:tcW w:w="2160" w:type="dxa"/>
            <w:gridSpan w:val="2"/>
          </w:tcPr>
          <w:p w14:paraId="16773417" w14:textId="77777777" w:rsidR="00A448EF" w:rsidRPr="00A448EF" w:rsidRDefault="00A448EF" w:rsidP="00A448EF">
            <w:pPr>
              <w:rPr>
                <w:b/>
                <w:bCs/>
                <w:lang w:val="fr-FR"/>
              </w:rPr>
            </w:pPr>
            <w:r w:rsidRPr="00A448EF">
              <w:rPr>
                <w:b/>
                <w:bCs/>
                <w:lang w:val="fr-FR"/>
              </w:rPr>
              <w:t>圣多美和普林西比</w:t>
            </w:r>
          </w:p>
        </w:tc>
        <w:tc>
          <w:tcPr>
            <w:tcW w:w="1985" w:type="dxa"/>
            <w:gridSpan w:val="2"/>
          </w:tcPr>
          <w:p w14:paraId="76161930" w14:textId="29BD2148"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sidR="00C81A7F">
              <w:rPr>
                <w:b/>
                <w:lang w:val="en-US"/>
              </w:rPr>
              <w:t>）</w:t>
            </w:r>
          </w:p>
        </w:tc>
        <w:tc>
          <w:tcPr>
            <w:tcW w:w="2268" w:type="dxa"/>
            <w:gridSpan w:val="2"/>
            <w:tcBorders>
              <w:left w:val="nil"/>
            </w:tcBorders>
          </w:tcPr>
          <w:p w14:paraId="48D1478A" w14:textId="77777777" w:rsidR="00A448EF" w:rsidRPr="00A448EF" w:rsidRDefault="00A448EF" w:rsidP="00A448EF">
            <w:pPr>
              <w:rPr>
                <w:b/>
                <w:lang w:val="en-US"/>
              </w:rPr>
            </w:pPr>
          </w:p>
        </w:tc>
        <w:tc>
          <w:tcPr>
            <w:tcW w:w="1985" w:type="dxa"/>
          </w:tcPr>
          <w:p w14:paraId="1FB251C6" w14:textId="77777777" w:rsidR="00A448EF" w:rsidRPr="00A448EF" w:rsidRDefault="00A448EF" w:rsidP="00A448EF">
            <w:pPr>
              <w:rPr>
                <w:b/>
                <w:lang w:val="en-US"/>
              </w:rPr>
            </w:pPr>
          </w:p>
        </w:tc>
      </w:tr>
      <w:tr w:rsidR="00A448EF" w:rsidRPr="00A448EF" w14:paraId="7DB87016" w14:textId="77777777" w:rsidTr="00A448EF">
        <w:tc>
          <w:tcPr>
            <w:tcW w:w="2160" w:type="dxa"/>
            <w:gridSpan w:val="2"/>
          </w:tcPr>
          <w:p w14:paraId="4079E921" w14:textId="77777777" w:rsidR="00A448EF" w:rsidRPr="00A448EF" w:rsidRDefault="00A448EF" w:rsidP="00A448EF">
            <w:pPr>
              <w:rPr>
                <w:b/>
                <w:bCs/>
                <w:lang w:val="fr-FR"/>
              </w:rPr>
            </w:pPr>
            <w:r w:rsidRPr="00A448EF">
              <w:rPr>
                <w:b/>
                <w:bCs/>
                <w:lang w:val="fr-FR"/>
              </w:rPr>
              <w:t>乌拉圭</w:t>
            </w:r>
          </w:p>
        </w:tc>
        <w:tc>
          <w:tcPr>
            <w:tcW w:w="1985" w:type="dxa"/>
            <w:gridSpan w:val="2"/>
          </w:tcPr>
          <w:p w14:paraId="1FF15F39" w14:textId="79D19413"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sidR="00C81A7F">
              <w:rPr>
                <w:b/>
                <w:lang w:val="en-US"/>
              </w:rPr>
              <w:t>）</w:t>
            </w:r>
          </w:p>
        </w:tc>
        <w:tc>
          <w:tcPr>
            <w:tcW w:w="2268" w:type="dxa"/>
            <w:gridSpan w:val="2"/>
            <w:tcBorders>
              <w:left w:val="nil"/>
            </w:tcBorders>
          </w:tcPr>
          <w:p w14:paraId="09DEC515" w14:textId="77777777" w:rsidR="00A448EF" w:rsidRPr="00A448EF" w:rsidRDefault="00A448EF" w:rsidP="00A448EF">
            <w:pPr>
              <w:rPr>
                <w:b/>
                <w:lang w:val="en-US"/>
              </w:rPr>
            </w:pPr>
          </w:p>
        </w:tc>
        <w:tc>
          <w:tcPr>
            <w:tcW w:w="1985" w:type="dxa"/>
          </w:tcPr>
          <w:p w14:paraId="423B7305" w14:textId="77777777" w:rsidR="00A448EF" w:rsidRPr="00A448EF" w:rsidRDefault="00A448EF" w:rsidP="00A448EF">
            <w:pPr>
              <w:rPr>
                <w:b/>
                <w:lang w:val="en-US"/>
              </w:rPr>
            </w:pPr>
          </w:p>
        </w:tc>
      </w:tr>
      <w:tr w:rsidR="00A448EF" w:rsidRPr="00A448EF" w14:paraId="4482A743" w14:textId="77777777" w:rsidTr="00A448EF">
        <w:tc>
          <w:tcPr>
            <w:tcW w:w="2160" w:type="dxa"/>
            <w:gridSpan w:val="2"/>
          </w:tcPr>
          <w:p w14:paraId="27B10410" w14:textId="77777777" w:rsidR="00A448EF" w:rsidRPr="00A448EF" w:rsidRDefault="00A448EF" w:rsidP="00A448EF">
            <w:pPr>
              <w:rPr>
                <w:b/>
                <w:bCs/>
                <w:lang w:val="fr-FR"/>
              </w:rPr>
            </w:pPr>
            <w:r w:rsidRPr="00A448EF">
              <w:rPr>
                <w:b/>
                <w:bCs/>
                <w:lang w:val="fr-FR"/>
              </w:rPr>
              <w:t>中国香港</w:t>
            </w:r>
          </w:p>
        </w:tc>
        <w:tc>
          <w:tcPr>
            <w:tcW w:w="1985" w:type="dxa"/>
            <w:gridSpan w:val="2"/>
          </w:tcPr>
          <w:p w14:paraId="4CF5AE42" w14:textId="147E1648" w:rsidR="00A448EF" w:rsidRPr="00A448EF" w:rsidRDefault="00A448EF" w:rsidP="00A448EF">
            <w:pPr>
              <w:rPr>
                <w:b/>
                <w:lang w:val="en-US"/>
              </w:rPr>
            </w:pPr>
            <w:r w:rsidRPr="00A448EF">
              <w:rPr>
                <w:b/>
                <w:lang w:val="en-US"/>
              </w:rPr>
              <w:t>1068</w:t>
            </w:r>
            <w:r w:rsidRPr="00A448EF">
              <w:rPr>
                <w:b/>
                <w:lang w:val="en-US"/>
              </w:rPr>
              <w:t>（第</w:t>
            </w:r>
            <w:r w:rsidRPr="00A448EF">
              <w:rPr>
                <w:b/>
                <w:lang w:val="en-US"/>
              </w:rPr>
              <w:t>4</w:t>
            </w:r>
            <w:r w:rsidRPr="00A448EF">
              <w:rPr>
                <w:b/>
                <w:lang w:val="en-US"/>
              </w:rPr>
              <w:t>页</w:t>
            </w:r>
            <w:r w:rsidR="00C81A7F">
              <w:rPr>
                <w:b/>
                <w:lang w:val="en-US"/>
              </w:rPr>
              <w:t>）</w:t>
            </w:r>
          </w:p>
        </w:tc>
        <w:tc>
          <w:tcPr>
            <w:tcW w:w="2268" w:type="dxa"/>
            <w:gridSpan w:val="2"/>
            <w:tcBorders>
              <w:left w:val="nil"/>
            </w:tcBorders>
          </w:tcPr>
          <w:p w14:paraId="082AE8A8" w14:textId="77777777" w:rsidR="00A448EF" w:rsidRPr="00A448EF" w:rsidRDefault="00A448EF" w:rsidP="00A448EF">
            <w:pPr>
              <w:rPr>
                <w:b/>
                <w:lang w:val="en-US"/>
              </w:rPr>
            </w:pPr>
          </w:p>
        </w:tc>
        <w:tc>
          <w:tcPr>
            <w:tcW w:w="1985" w:type="dxa"/>
          </w:tcPr>
          <w:p w14:paraId="712C1DDD" w14:textId="77777777" w:rsidR="00A448EF" w:rsidRPr="00A448EF" w:rsidRDefault="00A448EF" w:rsidP="00A448EF">
            <w:pPr>
              <w:rPr>
                <w:b/>
                <w:lang w:val="en-US"/>
              </w:rPr>
            </w:pPr>
          </w:p>
        </w:tc>
      </w:tr>
      <w:tr w:rsidR="00A448EF" w:rsidRPr="00A448EF" w14:paraId="78140701" w14:textId="77777777" w:rsidTr="00A448EF">
        <w:tc>
          <w:tcPr>
            <w:tcW w:w="2160" w:type="dxa"/>
            <w:gridSpan w:val="2"/>
          </w:tcPr>
          <w:p w14:paraId="63579878" w14:textId="77777777" w:rsidR="00A448EF" w:rsidRPr="00A448EF" w:rsidRDefault="00A448EF" w:rsidP="00A448EF">
            <w:pPr>
              <w:rPr>
                <w:bCs/>
                <w:lang w:val="en-US"/>
              </w:rPr>
            </w:pPr>
            <w:r w:rsidRPr="00A448EF">
              <w:rPr>
                <w:rFonts w:hint="eastAsia"/>
                <w:b/>
                <w:bCs/>
                <w:lang w:val="en-US"/>
              </w:rPr>
              <w:t>乌克兰</w:t>
            </w:r>
          </w:p>
        </w:tc>
        <w:tc>
          <w:tcPr>
            <w:tcW w:w="1985" w:type="dxa"/>
            <w:gridSpan w:val="2"/>
          </w:tcPr>
          <w:p w14:paraId="32811959" w14:textId="087E3040" w:rsidR="00A448EF" w:rsidRPr="00A448EF" w:rsidRDefault="00A448EF" w:rsidP="00A448EF">
            <w:pPr>
              <w:rPr>
                <w:bCs/>
                <w:lang w:val="en-US"/>
              </w:rPr>
            </w:pPr>
            <w:r w:rsidRPr="00A448EF">
              <w:rPr>
                <w:b/>
                <w:bCs/>
                <w:lang w:val="en-US"/>
              </w:rPr>
              <w:t>1148</w:t>
            </w:r>
            <w:r w:rsidRPr="00A448EF">
              <w:rPr>
                <w:b/>
                <w:bCs/>
                <w:lang w:val="en-US"/>
              </w:rPr>
              <w:t>（第</w:t>
            </w:r>
            <w:r w:rsidRPr="00A448EF">
              <w:rPr>
                <w:b/>
                <w:bCs/>
                <w:lang w:val="en-US"/>
              </w:rPr>
              <w:t>5</w:t>
            </w:r>
            <w:r w:rsidRPr="00A448EF">
              <w:rPr>
                <w:b/>
                <w:bCs/>
                <w:lang w:val="en-US"/>
              </w:rPr>
              <w:t>页</w:t>
            </w:r>
            <w:r w:rsidR="00C81A7F">
              <w:rPr>
                <w:b/>
                <w:bCs/>
                <w:lang w:val="en-US"/>
              </w:rPr>
              <w:t>）</w:t>
            </w:r>
          </w:p>
        </w:tc>
        <w:tc>
          <w:tcPr>
            <w:tcW w:w="2268" w:type="dxa"/>
            <w:gridSpan w:val="2"/>
            <w:tcBorders>
              <w:left w:val="nil"/>
            </w:tcBorders>
          </w:tcPr>
          <w:p w14:paraId="1DB63870" w14:textId="77777777" w:rsidR="00A448EF" w:rsidRPr="00A448EF" w:rsidRDefault="00A448EF" w:rsidP="00A448EF">
            <w:pPr>
              <w:rPr>
                <w:b/>
                <w:lang w:val="en-US"/>
              </w:rPr>
            </w:pPr>
          </w:p>
        </w:tc>
        <w:tc>
          <w:tcPr>
            <w:tcW w:w="1985" w:type="dxa"/>
          </w:tcPr>
          <w:p w14:paraId="729FD0A4" w14:textId="77777777" w:rsidR="00A448EF" w:rsidRPr="00A448EF" w:rsidRDefault="00A448EF" w:rsidP="00A448EF">
            <w:pPr>
              <w:rPr>
                <w:b/>
                <w:lang w:val="en-US"/>
              </w:rPr>
            </w:pPr>
          </w:p>
        </w:tc>
      </w:tr>
    </w:tbl>
    <w:p w14:paraId="335DB311" w14:textId="77777777" w:rsidR="00A448EF" w:rsidRPr="00A448EF" w:rsidRDefault="00A448EF" w:rsidP="00A448EF">
      <w:pPr>
        <w:rPr>
          <w:highlight w:val="yellow"/>
          <w:lang w:val="pt-BR"/>
        </w:rPr>
      </w:pPr>
    </w:p>
    <w:p w14:paraId="264ECED6" w14:textId="77777777" w:rsidR="00AE7DC0" w:rsidRPr="00001AE2" w:rsidRDefault="00AE7DC0" w:rsidP="00AE7DC0">
      <w:pPr>
        <w:rPr>
          <w:rFonts w:asciiTheme="minorHAnsi" w:hAnsiTheme="minorHAnsi"/>
          <w:highlight w:val="yellow"/>
          <w:lang w:val="pt-BR"/>
        </w:rPr>
      </w:pPr>
    </w:p>
    <w:p w14:paraId="7BBCABDB" w14:textId="0C3FD8B9" w:rsidR="00A448EF" w:rsidRPr="00454DB1" w:rsidRDefault="00A448EF" w:rsidP="00A448EF">
      <w:pPr>
        <w:pStyle w:val="Heading20"/>
        <w:spacing w:before="360"/>
        <w:rPr>
          <w:rFonts w:asciiTheme="minorHAnsi" w:hAnsiTheme="minorHAnsi" w:cs="Arial"/>
          <w:lang w:eastAsia="zh-CN"/>
        </w:rPr>
      </w:pPr>
      <w:bookmarkStart w:id="675" w:name="_Toc39484655"/>
      <w:bookmarkStart w:id="676" w:name="_Toc39650455"/>
      <w:bookmarkStart w:id="677" w:name="_Toc60661697"/>
      <w:bookmarkStart w:id="678" w:name="_Toc60664400"/>
      <w:bookmarkStart w:id="679" w:name="_Toc69132142"/>
      <w:bookmarkStart w:id="680" w:name="_Toc69133158"/>
      <w:bookmarkEnd w:id="673"/>
      <w:bookmarkEnd w:id="674"/>
      <w:r w:rsidRPr="00454DB1">
        <w:rPr>
          <w:rFonts w:asciiTheme="minorHAnsi" w:hAnsiTheme="minorHAnsi" w:cs="Arial" w:hint="eastAsia"/>
          <w:lang w:eastAsia="zh-CN"/>
        </w:rPr>
        <w:t>回叫和迂回呼叫程序</w:t>
      </w:r>
      <w:r w:rsidRPr="00454DB1">
        <w:rPr>
          <w:rFonts w:asciiTheme="minorHAnsi" w:hAnsiTheme="minorHAnsi" w:cs="Arial"/>
          <w:lang w:eastAsia="zh-CN"/>
        </w:rPr>
        <w:br/>
      </w:r>
      <w:r w:rsidRPr="00454DB1">
        <w:rPr>
          <w:rFonts w:asciiTheme="minorHAnsi" w:hAnsiTheme="minorHAnsi" w:cs="Arial" w:hint="eastAsia"/>
          <w:lang w:eastAsia="zh-CN"/>
        </w:rPr>
        <w:t>（</w:t>
      </w:r>
      <w:r w:rsidRPr="00454DB1">
        <w:rPr>
          <w:rFonts w:asciiTheme="minorHAnsi" w:hAnsiTheme="minorHAnsi" w:cs="Arial"/>
          <w:lang w:eastAsia="zh-CN"/>
        </w:rPr>
        <w:t>2006</w:t>
      </w:r>
      <w:r w:rsidRPr="00454DB1">
        <w:rPr>
          <w:rFonts w:asciiTheme="minorHAnsi" w:hAnsiTheme="minorHAnsi" w:cs="Arial" w:hint="eastAsia"/>
          <w:lang w:eastAsia="zh-CN"/>
        </w:rPr>
        <w:t>年全权代表大会修订的第</w:t>
      </w:r>
      <w:r w:rsidRPr="00454DB1">
        <w:rPr>
          <w:rFonts w:asciiTheme="minorHAnsi" w:hAnsiTheme="minorHAnsi" w:cs="Arial"/>
          <w:lang w:eastAsia="zh-CN"/>
        </w:rPr>
        <w:t>21</w:t>
      </w:r>
      <w:r w:rsidRPr="00454DB1">
        <w:rPr>
          <w:rFonts w:asciiTheme="minorHAnsi" w:hAnsiTheme="minorHAnsi" w:cs="Arial" w:hint="eastAsia"/>
          <w:lang w:eastAsia="zh-CN"/>
        </w:rPr>
        <w:t>号决议</w:t>
      </w:r>
      <w:r w:rsidR="00C81A7F">
        <w:rPr>
          <w:rFonts w:asciiTheme="minorHAnsi" w:hAnsiTheme="minorHAnsi" w:cs="Arial" w:hint="eastAsia"/>
          <w:lang w:eastAsia="zh-CN"/>
        </w:rPr>
        <w:t>）</w:t>
      </w:r>
      <w:bookmarkEnd w:id="675"/>
      <w:bookmarkEnd w:id="676"/>
      <w:bookmarkEnd w:id="677"/>
      <w:bookmarkEnd w:id="678"/>
      <w:bookmarkEnd w:id="679"/>
      <w:bookmarkEnd w:id="680"/>
    </w:p>
    <w:p w14:paraId="1019F9AE" w14:textId="77777777" w:rsidR="00A448EF" w:rsidRPr="002B2941" w:rsidRDefault="00A448EF" w:rsidP="00A448EF">
      <w:pPr>
        <w:jc w:val="center"/>
        <w:rPr>
          <w:lang w:val="fr-FR" w:eastAsia="zh-CN"/>
        </w:rPr>
      </w:pPr>
      <w:r w:rsidRPr="00454DB1">
        <w:rPr>
          <w:rFonts w:cs="Microsoft YaHei"/>
          <w:lang w:eastAsia="zh-CN"/>
        </w:rPr>
        <w:t>见网址</w:t>
      </w:r>
      <w:r w:rsidRPr="00454DB1">
        <w:rPr>
          <w:rFonts w:cs="Microsoft YaHei"/>
          <w:lang w:val="fr-FR" w:eastAsia="zh-CN"/>
        </w:rPr>
        <w:t>：</w:t>
      </w:r>
      <w:r w:rsidRPr="002B2941">
        <w:rPr>
          <w:lang w:val="fr-FR"/>
        </w:rPr>
        <w:t>www.itu.int/pub/T-SP-PP.RES.21-2011/</w:t>
      </w:r>
    </w:p>
    <w:p w14:paraId="01530ECD" w14:textId="77777777" w:rsidR="007E1A75" w:rsidRDefault="007E1A75" w:rsidP="00AE7DC0">
      <w:pPr>
        <w:rPr>
          <w:rFonts w:asciiTheme="minorHAnsi" w:hAnsiTheme="minorHAnsi"/>
          <w:lang w:val="fr-FR"/>
        </w:rPr>
      </w:pPr>
    </w:p>
    <w:p w14:paraId="2B98F728" w14:textId="77777777" w:rsidR="007E1A75" w:rsidRDefault="007E1A75" w:rsidP="00AE7DC0">
      <w:pPr>
        <w:rPr>
          <w:rFonts w:asciiTheme="minorHAnsi" w:hAnsiTheme="minorHAnsi"/>
          <w:lang w:val="fr-FR"/>
        </w:rPr>
      </w:pPr>
    </w:p>
    <w:p w14:paraId="2207737F" w14:textId="409B9467" w:rsidR="00AE7DC0" w:rsidRPr="00A448EF" w:rsidRDefault="00AE7DC0" w:rsidP="00AE7DC0">
      <w:pPr>
        <w:rPr>
          <w:rFonts w:asciiTheme="minorHAnsi" w:hAnsiTheme="minorHAnsi"/>
          <w:lang w:val="fr-FR"/>
        </w:rPr>
      </w:pPr>
      <w:r w:rsidRPr="00A448EF">
        <w:rPr>
          <w:rFonts w:asciiTheme="minorHAnsi" w:hAnsiTheme="minorHAnsi"/>
          <w:lang w:val="fr-FR"/>
        </w:rPr>
        <w:br w:type="page"/>
      </w:r>
    </w:p>
    <w:p w14:paraId="554B02B2" w14:textId="47895360" w:rsidR="00A448EF" w:rsidRPr="00454DB1" w:rsidRDefault="00A448EF" w:rsidP="00A448EF">
      <w:pPr>
        <w:pStyle w:val="Heading1"/>
        <w:rPr>
          <w:lang w:val="en-US" w:eastAsia="zh-CN"/>
        </w:rPr>
      </w:pPr>
      <w:bookmarkStart w:id="681" w:name="_Toc39484656"/>
      <w:bookmarkStart w:id="682" w:name="_Toc39650456"/>
      <w:bookmarkStart w:id="683" w:name="_Toc60661698"/>
      <w:bookmarkStart w:id="684" w:name="_Toc60664401"/>
      <w:bookmarkStart w:id="685" w:name="_Toc69132143"/>
      <w:bookmarkStart w:id="686" w:name="_Toc69133159"/>
      <w:r w:rsidRPr="00454DB1">
        <w:rPr>
          <w:rFonts w:hint="eastAsia"/>
          <w:lang w:val="en-US" w:eastAsia="zh-CN"/>
        </w:rPr>
        <w:lastRenderedPageBreak/>
        <w:t>对业务出版物的修正</w:t>
      </w:r>
      <w:bookmarkEnd w:id="681"/>
      <w:bookmarkEnd w:id="682"/>
      <w:bookmarkEnd w:id="683"/>
      <w:bookmarkEnd w:id="684"/>
      <w:bookmarkEnd w:id="685"/>
      <w:bookmarkEnd w:id="686"/>
    </w:p>
    <w:p w14:paraId="39B34107" w14:textId="77777777" w:rsidR="00A448EF" w:rsidRPr="00454DB1" w:rsidRDefault="00A448EF" w:rsidP="00A448E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454DB1" w14:paraId="1F536600" w14:textId="77777777" w:rsidTr="00A448EF">
        <w:tc>
          <w:tcPr>
            <w:tcW w:w="590" w:type="dxa"/>
          </w:tcPr>
          <w:p w14:paraId="2CD285A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235D5465"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4E7B778A"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7F273CC6"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A448EF" w:rsidRPr="00454DB1" w14:paraId="7D080117" w14:textId="77777777" w:rsidTr="00A448EF">
        <w:tc>
          <w:tcPr>
            <w:tcW w:w="590" w:type="dxa"/>
          </w:tcPr>
          <w:p w14:paraId="5D7CE16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1ADFBFE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14D1BD17"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08ECBC7F"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A448EF" w:rsidRPr="00454DB1" w14:paraId="2AEFE083" w14:textId="77777777" w:rsidTr="00A448EF">
        <w:tc>
          <w:tcPr>
            <w:tcW w:w="590" w:type="dxa"/>
          </w:tcPr>
          <w:p w14:paraId="371ECEF6"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3F673BB"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0C2A7E6"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5A3E0B1"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A448EF" w:rsidRPr="00454DB1" w14:paraId="27789165" w14:textId="77777777" w:rsidTr="00A448EF">
        <w:tc>
          <w:tcPr>
            <w:tcW w:w="590" w:type="dxa"/>
          </w:tcPr>
          <w:p w14:paraId="4F84BEF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29E8DC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7B1DDCB"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r>
    </w:tbl>
    <w:p w14:paraId="192128B4" w14:textId="4089345D" w:rsidR="00C23115" w:rsidRDefault="00C23115" w:rsidP="007E1A75">
      <w:pPr>
        <w:tabs>
          <w:tab w:val="clear" w:pos="567"/>
          <w:tab w:val="clear" w:pos="1276"/>
          <w:tab w:val="clear" w:pos="1843"/>
          <w:tab w:val="clear" w:pos="5387"/>
          <w:tab w:val="clear" w:pos="5954"/>
          <w:tab w:val="left" w:pos="851"/>
        </w:tabs>
        <w:overflowPunct/>
        <w:autoSpaceDE/>
        <w:autoSpaceDN/>
        <w:adjustRightInd/>
        <w:spacing w:before="0" w:line="259" w:lineRule="auto"/>
        <w:jc w:val="left"/>
        <w:textAlignment w:val="auto"/>
        <w:rPr>
          <w:rFonts w:eastAsia="Calibri" w:cs="Calibri"/>
          <w:color w:val="000000"/>
          <w:sz w:val="22"/>
          <w:szCs w:val="22"/>
        </w:rPr>
      </w:pPr>
    </w:p>
    <w:p w14:paraId="6AAABC02" w14:textId="77777777" w:rsidR="002E31FD" w:rsidRDefault="002E31FD" w:rsidP="007E1A75">
      <w:pPr>
        <w:tabs>
          <w:tab w:val="clear" w:pos="567"/>
          <w:tab w:val="clear" w:pos="1276"/>
          <w:tab w:val="clear" w:pos="1843"/>
          <w:tab w:val="clear" w:pos="5387"/>
          <w:tab w:val="clear" w:pos="5954"/>
          <w:tab w:val="left" w:pos="851"/>
        </w:tabs>
        <w:overflowPunct/>
        <w:autoSpaceDE/>
        <w:autoSpaceDN/>
        <w:adjustRightInd/>
        <w:spacing w:before="0" w:line="259" w:lineRule="auto"/>
        <w:jc w:val="left"/>
        <w:textAlignment w:val="auto"/>
        <w:rPr>
          <w:rFonts w:eastAsia="Calibri" w:cs="Calibri"/>
          <w:color w:val="000000"/>
          <w:sz w:val="22"/>
          <w:szCs w:val="22"/>
        </w:rPr>
      </w:pPr>
    </w:p>
    <w:p w14:paraId="33EAB23B" w14:textId="0D8F3EF2" w:rsidR="00C23115" w:rsidRPr="00C23115" w:rsidRDefault="00C23115" w:rsidP="006E5161">
      <w:pPr>
        <w:pStyle w:val="Heading20"/>
        <w:spacing w:before="120" w:after="120"/>
        <w:rPr>
          <w:b w:val="0"/>
          <w:bCs w:val="0"/>
          <w:sz w:val="26"/>
          <w:szCs w:val="26"/>
          <w:lang w:eastAsia="zh-CN"/>
        </w:rPr>
      </w:pPr>
      <w:bookmarkStart w:id="687" w:name="_Toc67300511"/>
      <w:bookmarkStart w:id="688" w:name="_Toc67300544"/>
      <w:r w:rsidRPr="00C23115">
        <w:rPr>
          <w:rFonts w:hint="eastAsia"/>
          <w:sz w:val="26"/>
          <w:szCs w:val="26"/>
          <w:lang w:eastAsia="zh-CN"/>
        </w:rPr>
        <w:t>国际电信收费卡号码发行方列表</w:t>
      </w:r>
      <w:r w:rsidRPr="00C23115">
        <w:rPr>
          <w:sz w:val="26"/>
          <w:szCs w:val="26"/>
          <w:lang w:eastAsia="zh-CN"/>
        </w:rPr>
        <w:br/>
      </w:r>
      <w:r w:rsidRPr="00C23115">
        <w:rPr>
          <w:rFonts w:hint="eastAsia"/>
          <w:sz w:val="26"/>
          <w:szCs w:val="26"/>
          <w:lang w:eastAsia="zh-CN"/>
        </w:rPr>
        <w:t>（符合</w:t>
      </w:r>
      <w:r w:rsidRPr="00C23115">
        <w:rPr>
          <w:sz w:val="26"/>
          <w:szCs w:val="26"/>
          <w:lang w:eastAsia="zh-CN"/>
        </w:rPr>
        <w:t>ITU-T E.118</w:t>
      </w:r>
      <w:r w:rsidRPr="00C23115">
        <w:rPr>
          <w:rFonts w:hint="eastAsia"/>
          <w:sz w:val="26"/>
          <w:szCs w:val="26"/>
          <w:lang w:eastAsia="zh-CN"/>
        </w:rPr>
        <w:t>建议书（</w:t>
      </w:r>
      <w:r w:rsidRPr="00C23115">
        <w:rPr>
          <w:sz w:val="26"/>
          <w:szCs w:val="26"/>
          <w:lang w:eastAsia="zh-CN"/>
        </w:rPr>
        <w:t>05/2006</w:t>
      </w:r>
      <w:r w:rsidR="00C81A7F">
        <w:rPr>
          <w:rFonts w:hint="eastAsia"/>
          <w:sz w:val="26"/>
          <w:szCs w:val="26"/>
          <w:lang w:eastAsia="zh-CN"/>
        </w:rPr>
        <w:t>））</w:t>
      </w:r>
      <w:r w:rsidRPr="00C23115">
        <w:rPr>
          <w:sz w:val="26"/>
          <w:szCs w:val="26"/>
          <w:lang w:eastAsia="zh-CN"/>
        </w:rPr>
        <w:br/>
      </w:r>
      <w:r w:rsidRPr="00C23115">
        <w:rPr>
          <w:rFonts w:hint="eastAsia"/>
          <w:sz w:val="26"/>
          <w:szCs w:val="26"/>
          <w:lang w:eastAsia="zh-CN"/>
        </w:rPr>
        <w:t>（截至</w:t>
      </w:r>
      <w:r w:rsidRPr="00C23115">
        <w:rPr>
          <w:sz w:val="26"/>
          <w:szCs w:val="26"/>
          <w:lang w:eastAsia="zh-CN"/>
        </w:rPr>
        <w:t>2018</w:t>
      </w:r>
      <w:r w:rsidRPr="00C23115">
        <w:rPr>
          <w:rFonts w:hint="eastAsia"/>
          <w:sz w:val="26"/>
          <w:szCs w:val="26"/>
          <w:lang w:eastAsia="zh-CN"/>
        </w:rPr>
        <w:t>年</w:t>
      </w:r>
      <w:r w:rsidRPr="00C23115">
        <w:rPr>
          <w:sz w:val="26"/>
          <w:szCs w:val="26"/>
          <w:lang w:eastAsia="zh-CN"/>
        </w:rPr>
        <w:t>12</w:t>
      </w:r>
      <w:r w:rsidRPr="00C23115">
        <w:rPr>
          <w:rFonts w:hint="eastAsia"/>
          <w:sz w:val="26"/>
          <w:szCs w:val="26"/>
          <w:lang w:eastAsia="zh-CN"/>
        </w:rPr>
        <w:t>月</w:t>
      </w:r>
      <w:r w:rsidRPr="00C23115">
        <w:rPr>
          <w:sz w:val="26"/>
          <w:szCs w:val="26"/>
          <w:lang w:eastAsia="zh-CN"/>
        </w:rPr>
        <w:t>1</w:t>
      </w:r>
      <w:r w:rsidRPr="00C23115">
        <w:rPr>
          <w:rFonts w:hint="eastAsia"/>
          <w:sz w:val="26"/>
          <w:szCs w:val="26"/>
          <w:lang w:eastAsia="zh-CN"/>
        </w:rPr>
        <w:t>日</w:t>
      </w:r>
      <w:r w:rsidR="00C81A7F">
        <w:rPr>
          <w:rFonts w:hint="eastAsia"/>
          <w:sz w:val="26"/>
          <w:szCs w:val="26"/>
          <w:lang w:eastAsia="zh-CN"/>
        </w:rPr>
        <w:t>）</w:t>
      </w:r>
      <w:bookmarkEnd w:id="687"/>
      <w:bookmarkEnd w:id="688"/>
    </w:p>
    <w:p w14:paraId="4DC44924" w14:textId="346EFDC6" w:rsidR="00C23115" w:rsidRPr="00C23115" w:rsidRDefault="00C23115" w:rsidP="00C23115">
      <w:pPr>
        <w:widowControl w:val="0"/>
        <w:tabs>
          <w:tab w:val="left" w:pos="1133"/>
        </w:tabs>
        <w:spacing w:before="0" w:after="60"/>
        <w:ind w:left="284"/>
        <w:jc w:val="center"/>
        <w:rPr>
          <w:rFonts w:eastAsiaTheme="minorEastAsia"/>
          <w:lang w:eastAsia="zh-CN"/>
        </w:rPr>
      </w:pPr>
      <w:r w:rsidRPr="00C23115">
        <w:rPr>
          <w:rFonts w:eastAsiaTheme="minorEastAsia" w:hint="eastAsia"/>
          <w:lang w:eastAsia="zh-CN"/>
        </w:rPr>
        <w:t>（国际电联第</w:t>
      </w:r>
      <w:r w:rsidRPr="00C23115">
        <w:rPr>
          <w:rFonts w:eastAsia="Times New Roman"/>
          <w:lang w:eastAsia="zh-CN"/>
        </w:rPr>
        <w:t>1161</w:t>
      </w:r>
      <w:r w:rsidRPr="00C23115">
        <w:rPr>
          <w:rFonts w:eastAsiaTheme="minorEastAsia" w:hint="eastAsia"/>
          <w:lang w:eastAsia="zh-CN"/>
        </w:rPr>
        <w:t>期《操作公报》附件</w:t>
      </w:r>
      <w:r w:rsidRPr="00C23115">
        <w:rPr>
          <w:rFonts w:eastAsia="Times New Roman"/>
          <w:lang w:eastAsia="zh-CN"/>
        </w:rPr>
        <w:t xml:space="preserve"> – </w:t>
      </w:r>
      <w:r w:rsidRPr="00C23115">
        <w:rPr>
          <w:rFonts w:asciiTheme="minorHAnsi" w:eastAsia="Times New Roman" w:hAnsiTheme="minorHAnsi"/>
          <w:lang w:eastAsia="zh-CN"/>
        </w:rPr>
        <w:t>1.XII.2018</w:t>
      </w:r>
      <w:r w:rsidR="00C81A7F">
        <w:rPr>
          <w:rFonts w:eastAsiaTheme="minorEastAsia" w:hint="eastAsia"/>
          <w:lang w:eastAsia="zh-CN"/>
        </w:rPr>
        <w:t>）</w:t>
      </w:r>
    </w:p>
    <w:p w14:paraId="7E36BD65" w14:textId="3FC7B50A" w:rsidR="00C23115" w:rsidRPr="00C23115" w:rsidRDefault="00C23115" w:rsidP="00C23115">
      <w:pPr>
        <w:widowControl w:val="0"/>
        <w:tabs>
          <w:tab w:val="left" w:pos="1133"/>
        </w:tabs>
        <w:spacing w:before="60"/>
        <w:ind w:left="284"/>
        <w:jc w:val="center"/>
        <w:rPr>
          <w:rFonts w:eastAsiaTheme="minorEastAsia"/>
          <w:lang w:eastAsia="zh-CN"/>
        </w:rPr>
      </w:pPr>
      <w:r w:rsidRPr="00C23115">
        <w:rPr>
          <w:rFonts w:ascii="SimSun" w:hAnsi="SimSun" w:cs="Microsoft YaHei" w:hint="eastAsia"/>
          <w:lang w:eastAsia="zh-CN"/>
        </w:rPr>
        <w:t>（</w:t>
      </w:r>
      <w:r w:rsidRPr="00C23115">
        <w:rPr>
          <w:rFonts w:asciiTheme="minorEastAsia" w:eastAsiaTheme="minorEastAsia" w:hAnsiTheme="minorEastAsia" w:hint="eastAsia"/>
          <w:lang w:eastAsia="zh-CN"/>
        </w:rPr>
        <w:t>第</w:t>
      </w:r>
      <w:r w:rsidR="00E969E7">
        <w:rPr>
          <w:lang w:eastAsia="zh-CN"/>
        </w:rPr>
        <w:t>66</w:t>
      </w:r>
      <w:r w:rsidRPr="00C23115">
        <w:rPr>
          <w:rFonts w:asciiTheme="minorEastAsia" w:eastAsiaTheme="minorEastAsia" w:hAnsiTheme="minorEastAsia" w:hint="eastAsia"/>
          <w:lang w:eastAsia="zh-CN"/>
        </w:rPr>
        <w:t>号修正案</w:t>
      </w:r>
      <w:r w:rsidR="00C81A7F">
        <w:rPr>
          <w:rFonts w:ascii="SimSun" w:hAnsi="SimSun"/>
          <w:lang w:eastAsia="zh-CN"/>
        </w:rPr>
        <w:t>）</w:t>
      </w:r>
    </w:p>
    <w:p w14:paraId="7233848A" w14:textId="77777777" w:rsidR="002E31FD" w:rsidRDefault="002E31FD" w:rsidP="007E1A7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cs="Arial"/>
          <w:b/>
          <w:bCs/>
          <w:lang w:eastAsia="zh-CN"/>
        </w:rPr>
      </w:pPr>
    </w:p>
    <w:p w14:paraId="74AB4F50" w14:textId="00BD1DF9" w:rsidR="00E969E7" w:rsidRPr="002E31FD" w:rsidRDefault="00C65E90" w:rsidP="007E1A7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cs="Arial"/>
          <w:b/>
          <w:bCs/>
          <w:lang w:eastAsia="zh-CN"/>
        </w:rPr>
      </w:pPr>
      <w:r w:rsidRPr="002E31FD">
        <w:rPr>
          <w:rFonts w:cs="Arial"/>
          <w:b/>
          <w:bCs/>
          <w:lang w:eastAsia="zh-CN"/>
        </w:rPr>
        <w:t>中国香港</w:t>
      </w:r>
      <w:r w:rsidR="00E969E7" w:rsidRPr="002E31FD">
        <w:rPr>
          <w:rFonts w:cs="Arial"/>
          <w:b/>
          <w:bCs/>
          <w:lang w:eastAsia="zh-CN"/>
        </w:rPr>
        <w:tab/>
        <w:t>LIR</w:t>
      </w:r>
    </w:p>
    <w:p w14:paraId="7CF62E24" w14:textId="77777777" w:rsidR="002E31FD" w:rsidRPr="00E969E7" w:rsidRDefault="002E31FD" w:rsidP="007E1A7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cs="Arial"/>
          <w:b/>
          <w:bCs/>
          <w:lang w:eastAsia="zh-CN"/>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8"/>
        <w:gridCol w:w="2246"/>
        <w:gridCol w:w="1214"/>
        <w:gridCol w:w="4226"/>
      </w:tblGrid>
      <w:tr w:rsidR="00E969E7" w:rsidRPr="00C23115" w14:paraId="3A1FB62F" w14:textId="77777777" w:rsidTr="00E969E7">
        <w:trPr>
          <w:cantSplit/>
        </w:trPr>
        <w:tc>
          <w:tcPr>
            <w:tcW w:w="1378" w:type="dxa"/>
            <w:tcBorders>
              <w:top w:val="single" w:sz="6" w:space="0" w:color="auto"/>
              <w:left w:val="single" w:sz="6" w:space="0" w:color="auto"/>
              <w:bottom w:val="single" w:sz="6" w:space="0" w:color="auto"/>
              <w:right w:val="single" w:sz="6" w:space="0" w:color="auto"/>
            </w:tcBorders>
            <w:vAlign w:val="center"/>
            <w:hideMark/>
          </w:tcPr>
          <w:p w14:paraId="57A0A9A1" w14:textId="79477F0C" w:rsidR="00E969E7" w:rsidRPr="002E31FD" w:rsidRDefault="00E969E7"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cs="Arial"/>
                <w:i/>
                <w:iCs/>
                <w:sz w:val="18"/>
                <w:szCs w:val="18"/>
              </w:rPr>
            </w:pPr>
            <w:r w:rsidRPr="002E31FD">
              <w:rPr>
                <w:rFonts w:ascii="STKaiti" w:eastAsia="STKaiti" w:hAnsi="STKaiti" w:cs="Arial" w:hint="eastAsia"/>
                <w:lang w:eastAsia="zh-CN"/>
              </w:rPr>
              <w:t>国家</w:t>
            </w:r>
            <w:r w:rsidRPr="002E31FD">
              <w:rPr>
                <w:rFonts w:ascii="STKaiti" w:eastAsia="STKaiti" w:hAnsi="STKaiti" w:cs="Arial"/>
                <w:lang w:eastAsia="zh-CN"/>
              </w:rPr>
              <w:t>/</w:t>
            </w:r>
            <w:r w:rsidRPr="002E31FD">
              <w:rPr>
                <w:rFonts w:ascii="STKaiti" w:eastAsia="STKaiti" w:hAnsi="STKaiti" w:cs="Arial"/>
                <w:lang w:eastAsia="zh-CN"/>
              </w:rPr>
              <w:br/>
            </w:r>
            <w:r w:rsidRPr="002E31FD">
              <w:rPr>
                <w:rFonts w:ascii="STKaiti" w:eastAsia="STKaiti" w:hAnsi="STKaiti" w:cs="Arial" w:hint="eastAsia"/>
                <w:lang w:eastAsia="zh-CN"/>
              </w:rPr>
              <w:t>地理区域</w:t>
            </w:r>
          </w:p>
        </w:tc>
        <w:tc>
          <w:tcPr>
            <w:tcW w:w="2246" w:type="dxa"/>
            <w:tcBorders>
              <w:top w:val="single" w:sz="6" w:space="0" w:color="auto"/>
              <w:left w:val="single" w:sz="6" w:space="0" w:color="auto"/>
              <w:bottom w:val="single" w:sz="6" w:space="0" w:color="auto"/>
              <w:right w:val="single" w:sz="6" w:space="0" w:color="auto"/>
            </w:tcBorders>
            <w:vAlign w:val="center"/>
            <w:hideMark/>
          </w:tcPr>
          <w:p w14:paraId="49986E8A" w14:textId="6290F193" w:rsidR="00E969E7" w:rsidRPr="002E31FD" w:rsidRDefault="00E969E7" w:rsidP="0094647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cs="Arial"/>
                <w:i/>
                <w:iCs/>
                <w:sz w:val="18"/>
                <w:szCs w:val="18"/>
              </w:rPr>
            </w:pPr>
            <w:r w:rsidRPr="002E31FD">
              <w:rPr>
                <w:rFonts w:ascii="STKaiti" w:eastAsia="STKaiti" w:hAnsi="STKaiti" w:cs="Arial" w:hint="eastAsia"/>
                <w:lang w:eastAsia="zh-CN"/>
              </w:rPr>
              <w:t>公司名称</w:t>
            </w:r>
            <w:r w:rsidRPr="002E31FD">
              <w:rPr>
                <w:rFonts w:ascii="STKaiti" w:eastAsia="STKaiti" w:hAnsi="STKaiti" w:cs="Arial"/>
              </w:rPr>
              <w:t>/</w:t>
            </w:r>
            <w:r w:rsidRPr="002E31FD">
              <w:rPr>
                <w:rFonts w:ascii="STKaiti" w:eastAsia="STKaiti" w:hAnsi="STKaiti" w:cs="Arial" w:hint="eastAsia"/>
                <w:lang w:eastAsia="zh-CN"/>
              </w:rPr>
              <w:t>地址</w:t>
            </w:r>
          </w:p>
        </w:tc>
        <w:tc>
          <w:tcPr>
            <w:tcW w:w="1214" w:type="dxa"/>
            <w:tcBorders>
              <w:top w:val="single" w:sz="6" w:space="0" w:color="auto"/>
              <w:left w:val="single" w:sz="6" w:space="0" w:color="auto"/>
              <w:bottom w:val="single" w:sz="6" w:space="0" w:color="auto"/>
              <w:right w:val="single" w:sz="6" w:space="0" w:color="auto"/>
            </w:tcBorders>
            <w:vAlign w:val="center"/>
            <w:hideMark/>
          </w:tcPr>
          <w:p w14:paraId="77D570EE" w14:textId="5CA506DF" w:rsidR="00E969E7" w:rsidRPr="002E31FD" w:rsidRDefault="00E969E7"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cs="Arial"/>
                <w:i/>
                <w:iCs/>
                <w:sz w:val="18"/>
                <w:szCs w:val="18"/>
              </w:rPr>
            </w:pPr>
            <w:r w:rsidRPr="002E31FD">
              <w:rPr>
                <w:rFonts w:ascii="STKaiti" w:eastAsia="STKaiti" w:hAnsi="STKaiti" w:cs="Arial" w:hint="eastAsia"/>
                <w:lang w:eastAsia="zh-CN"/>
              </w:rPr>
              <w:t>发行方</w:t>
            </w:r>
            <w:r w:rsidRPr="002E31FD">
              <w:rPr>
                <w:rFonts w:ascii="STKaiti" w:eastAsia="STKaiti" w:hAnsi="STKaiti" w:cs="Arial"/>
                <w:lang w:eastAsia="zh-CN"/>
              </w:rPr>
              <w:br/>
            </w:r>
            <w:r w:rsidRPr="002E31FD">
              <w:rPr>
                <w:rFonts w:ascii="STKaiti" w:eastAsia="STKaiti" w:hAnsi="STKaiti" w:cs="Arial" w:hint="eastAsia"/>
                <w:lang w:eastAsia="zh-CN"/>
              </w:rPr>
              <w:t>标识</w:t>
            </w:r>
            <w:r w:rsidRPr="002E31FD">
              <w:rPr>
                <w:rFonts w:ascii="STKaiti" w:eastAsia="STKaiti" w:hAnsi="STKaiti" w:cs="Arial"/>
                <w:lang w:eastAsia="zh-CN"/>
              </w:rPr>
              <w:t>号</w:t>
            </w:r>
          </w:p>
        </w:tc>
        <w:tc>
          <w:tcPr>
            <w:tcW w:w="4226" w:type="dxa"/>
            <w:tcBorders>
              <w:top w:val="single" w:sz="6" w:space="0" w:color="auto"/>
              <w:left w:val="single" w:sz="6" w:space="0" w:color="auto"/>
              <w:bottom w:val="single" w:sz="6" w:space="0" w:color="auto"/>
              <w:right w:val="single" w:sz="6" w:space="0" w:color="auto"/>
            </w:tcBorders>
            <w:vAlign w:val="center"/>
            <w:hideMark/>
          </w:tcPr>
          <w:p w14:paraId="525A61A1" w14:textId="6619A69B" w:rsidR="00E969E7" w:rsidRPr="002E31FD" w:rsidRDefault="00E969E7" w:rsidP="0094647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cs="Arial"/>
                <w:i/>
                <w:iCs/>
                <w:sz w:val="18"/>
                <w:szCs w:val="18"/>
              </w:rPr>
            </w:pPr>
            <w:r w:rsidRPr="002E31FD">
              <w:rPr>
                <w:rFonts w:ascii="STKaiti" w:eastAsia="STKaiti" w:hAnsi="STKaiti" w:cs="Arial" w:hint="eastAsia"/>
                <w:lang w:eastAsia="zh-CN"/>
              </w:rPr>
              <w:t>联系人</w:t>
            </w:r>
          </w:p>
        </w:tc>
      </w:tr>
      <w:tr w:rsidR="00E969E7" w:rsidRPr="00C23115" w14:paraId="4E822B91" w14:textId="77777777" w:rsidTr="00E969E7">
        <w:trPr>
          <w:cantSplit/>
        </w:trPr>
        <w:tc>
          <w:tcPr>
            <w:tcW w:w="1378" w:type="dxa"/>
            <w:tcBorders>
              <w:top w:val="single" w:sz="6" w:space="0" w:color="auto"/>
              <w:left w:val="single" w:sz="6" w:space="0" w:color="auto"/>
              <w:bottom w:val="single" w:sz="6" w:space="0" w:color="auto"/>
              <w:right w:val="single" w:sz="6" w:space="0" w:color="auto"/>
            </w:tcBorders>
            <w:hideMark/>
          </w:tcPr>
          <w:p w14:paraId="6D9CF3ED" w14:textId="398FF672" w:rsidR="00E969E7" w:rsidRPr="002E31FD" w:rsidRDefault="00C65E90" w:rsidP="00E969E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cs="Arial"/>
                <w:sz w:val="18"/>
                <w:szCs w:val="18"/>
              </w:rPr>
            </w:pPr>
            <w:r w:rsidRPr="002E31FD">
              <w:t>中国香港</w:t>
            </w:r>
          </w:p>
        </w:tc>
        <w:tc>
          <w:tcPr>
            <w:tcW w:w="2246" w:type="dxa"/>
            <w:tcBorders>
              <w:top w:val="single" w:sz="6" w:space="0" w:color="auto"/>
              <w:left w:val="single" w:sz="6" w:space="0" w:color="auto"/>
              <w:bottom w:val="single" w:sz="6" w:space="0" w:color="auto"/>
              <w:right w:val="single" w:sz="6" w:space="0" w:color="auto"/>
            </w:tcBorders>
            <w:hideMark/>
          </w:tcPr>
          <w:p w14:paraId="6FCA315B" w14:textId="71188187" w:rsidR="00E969E7" w:rsidRPr="00B4224C" w:rsidRDefault="00E969E7" w:rsidP="002E31FD">
            <w:pPr>
              <w:spacing w:before="0" w:after="20"/>
              <w:jc w:val="left"/>
              <w:rPr>
                <w:sz w:val="18"/>
                <w:szCs w:val="18"/>
                <w:lang w:val="en-US"/>
              </w:rPr>
            </w:pPr>
            <w:r w:rsidRPr="002E31FD">
              <w:rPr>
                <w:b/>
                <w:bCs/>
              </w:rPr>
              <w:t>VNET Group Limited</w:t>
            </w:r>
            <w:r w:rsidRPr="002E31FD">
              <w:rPr>
                <w:b/>
                <w:bCs/>
              </w:rPr>
              <w:br/>
            </w:r>
            <w:r w:rsidR="002E31FD">
              <w:rPr>
                <w:bCs/>
              </w:rPr>
              <w:t xml:space="preserve">37/F, Tower 1, </w:t>
            </w:r>
            <w:r w:rsidRPr="002E31FD">
              <w:rPr>
                <w:bCs/>
              </w:rPr>
              <w:t>Metroplaza, 223 Hing Fong Road,</w:t>
            </w:r>
            <w:r w:rsidR="002E31FD">
              <w:rPr>
                <w:bCs/>
              </w:rPr>
              <w:t xml:space="preserve"> </w:t>
            </w:r>
            <w:r w:rsidRPr="00B4224C">
              <w:rPr>
                <w:bCs/>
                <w:lang w:val="en-US"/>
              </w:rPr>
              <w:t>Kwai Fong, NT, Hong Kong</w:t>
            </w:r>
          </w:p>
        </w:tc>
        <w:tc>
          <w:tcPr>
            <w:tcW w:w="1214" w:type="dxa"/>
            <w:tcBorders>
              <w:top w:val="single" w:sz="6" w:space="0" w:color="auto"/>
              <w:left w:val="single" w:sz="6" w:space="0" w:color="auto"/>
              <w:bottom w:val="single" w:sz="6" w:space="0" w:color="auto"/>
              <w:right w:val="single" w:sz="6" w:space="0" w:color="auto"/>
            </w:tcBorders>
            <w:hideMark/>
          </w:tcPr>
          <w:p w14:paraId="3AD467B8" w14:textId="125AD828" w:rsidR="00E969E7" w:rsidRPr="002E31FD" w:rsidRDefault="00E969E7" w:rsidP="00E969E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cs="Arial"/>
                <w:b/>
                <w:sz w:val="18"/>
                <w:szCs w:val="18"/>
              </w:rPr>
            </w:pPr>
            <w:r w:rsidRPr="002E31FD">
              <w:rPr>
                <w:b/>
                <w:bCs/>
              </w:rPr>
              <w:t>89 852 21</w:t>
            </w:r>
          </w:p>
        </w:tc>
        <w:tc>
          <w:tcPr>
            <w:tcW w:w="4226" w:type="dxa"/>
            <w:tcBorders>
              <w:top w:val="single" w:sz="6" w:space="0" w:color="auto"/>
              <w:left w:val="single" w:sz="6" w:space="0" w:color="auto"/>
              <w:bottom w:val="single" w:sz="6" w:space="0" w:color="auto"/>
              <w:right w:val="single" w:sz="6" w:space="0" w:color="auto"/>
            </w:tcBorders>
            <w:hideMark/>
          </w:tcPr>
          <w:p w14:paraId="1F37BDEC" w14:textId="0FEE3962" w:rsidR="00E969E7" w:rsidRPr="00B4224C" w:rsidRDefault="00E969E7" w:rsidP="002E31FD">
            <w:pPr>
              <w:tabs>
                <w:tab w:val="clear" w:pos="567"/>
                <w:tab w:val="clear" w:pos="1276"/>
                <w:tab w:val="clear" w:pos="1843"/>
                <w:tab w:val="clear" w:pos="5387"/>
                <w:tab w:val="clear" w:pos="5954"/>
                <w:tab w:val="left" w:pos="1140"/>
                <w:tab w:val="left" w:pos="1588"/>
                <w:tab w:val="left" w:pos="1985"/>
              </w:tabs>
              <w:overflowPunct/>
              <w:autoSpaceDE/>
              <w:autoSpaceDN/>
              <w:adjustRightInd/>
              <w:spacing w:before="0" w:after="160" w:line="259" w:lineRule="auto"/>
              <w:jc w:val="left"/>
              <w:textAlignment w:val="auto"/>
              <w:rPr>
                <w:color w:val="000000"/>
                <w:sz w:val="18"/>
                <w:szCs w:val="18"/>
              </w:rPr>
            </w:pPr>
            <w:r w:rsidRPr="002E31FD">
              <w:t>Karen Hsu</w:t>
            </w:r>
            <w:r w:rsidRPr="002E31FD">
              <w:br/>
              <w:t xml:space="preserve">37/F, Tower 1, Metroplaza, </w:t>
            </w:r>
            <w:r w:rsidRPr="002E31FD">
              <w:br/>
              <w:t>223 Hing Fong Road,</w:t>
            </w:r>
            <w:r w:rsidRPr="002E31FD">
              <w:br/>
              <w:t xml:space="preserve">Kwai Fong, NT, </w:t>
            </w:r>
            <w:r w:rsidRPr="002E31FD">
              <w:br/>
              <w:t>Hong Kong</w:t>
            </w:r>
            <w:r w:rsidRPr="002E31FD">
              <w:br/>
            </w:r>
            <w:r w:rsidR="00C65E90" w:rsidRPr="002E31FD">
              <w:t>电话：</w:t>
            </w:r>
            <w:r w:rsidRPr="002E31FD">
              <w:tab/>
              <w:t>+852 3568 9956</w:t>
            </w:r>
            <w:r w:rsidRPr="002E31FD">
              <w:br/>
            </w:r>
            <w:r w:rsidR="00C65E90" w:rsidRPr="002E31FD">
              <w:t>传真：</w:t>
            </w:r>
            <w:r w:rsidRPr="002E31FD">
              <w:tab/>
              <w:t>+852 3565 4903</w:t>
            </w:r>
            <w:r w:rsidRPr="002E31FD">
              <w:br/>
            </w:r>
            <w:r w:rsidR="00C65E90" w:rsidRPr="002E31FD">
              <w:t>电子邮件：</w:t>
            </w:r>
            <w:r w:rsidRPr="002E31FD">
              <w:tab/>
              <w:t>karen.hsu@neolink.com</w:t>
            </w:r>
          </w:p>
        </w:tc>
      </w:tr>
    </w:tbl>
    <w:p w14:paraId="050791BF" w14:textId="2570DD23" w:rsidR="007243C2" w:rsidRDefault="007243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EastAsia" w:eastAsiaTheme="minorEastAsia" w:hAnsiTheme="minorEastAsia" w:cs="Microsoft YaHei"/>
          <w:b/>
          <w:bCs/>
          <w:sz w:val="22"/>
          <w:szCs w:val="22"/>
          <w:lang w:eastAsia="zh-CN"/>
        </w:rPr>
      </w:pPr>
      <w:bookmarkStart w:id="689" w:name="lt_pId907"/>
    </w:p>
    <w:bookmarkEnd w:id="689"/>
    <w:p w14:paraId="3212249C" w14:textId="58FAF9AB" w:rsidR="00E969E7" w:rsidRDefault="00C65E90" w:rsidP="002E31FD">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cs="Arial"/>
          <w:b/>
          <w:bCs/>
          <w:lang w:eastAsia="zh-CN"/>
        </w:rPr>
      </w:pPr>
      <w:r w:rsidRPr="002E31FD">
        <w:rPr>
          <w:rFonts w:cs="Arial" w:hint="eastAsia"/>
          <w:b/>
          <w:bCs/>
          <w:lang w:eastAsia="zh-CN"/>
        </w:rPr>
        <w:t>荷兰</w:t>
      </w:r>
      <w:r w:rsidR="00E969E7" w:rsidRPr="002E31FD">
        <w:rPr>
          <w:rFonts w:cs="Arial"/>
          <w:b/>
          <w:bCs/>
          <w:lang w:eastAsia="zh-CN"/>
        </w:rPr>
        <w:tab/>
        <w:t>LIR</w:t>
      </w:r>
    </w:p>
    <w:p w14:paraId="2F48E825" w14:textId="77777777" w:rsidR="002E31FD" w:rsidRPr="00E969E7" w:rsidRDefault="002E31FD" w:rsidP="002E31FD">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eastAsia="Calibri" w:cs="Arial"/>
          <w:sz w:val="22"/>
          <w:szCs w:val="22"/>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0"/>
        <w:gridCol w:w="2245"/>
        <w:gridCol w:w="1355"/>
        <w:gridCol w:w="4192"/>
      </w:tblGrid>
      <w:tr w:rsidR="00C23115" w:rsidRPr="00C23115" w14:paraId="17C0069E" w14:textId="77777777" w:rsidTr="00A860D5">
        <w:trPr>
          <w:cantSplit/>
        </w:trPr>
        <w:tc>
          <w:tcPr>
            <w:tcW w:w="1280" w:type="dxa"/>
            <w:tcBorders>
              <w:top w:val="single" w:sz="6" w:space="0" w:color="auto"/>
              <w:left w:val="single" w:sz="6" w:space="0" w:color="auto"/>
              <w:bottom w:val="single" w:sz="6" w:space="0" w:color="auto"/>
              <w:right w:val="single" w:sz="6" w:space="0" w:color="auto"/>
            </w:tcBorders>
            <w:vAlign w:val="center"/>
          </w:tcPr>
          <w:p w14:paraId="209E516C" w14:textId="536B1442"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highlight w:val="lightGray"/>
              </w:rPr>
            </w:pPr>
            <w:r w:rsidRPr="00764C1F">
              <w:rPr>
                <w:rFonts w:ascii="STKaiti" w:eastAsia="STKaiti" w:hAnsi="STKaiti" w:cs="Arial" w:hint="eastAsia"/>
                <w:lang w:eastAsia="zh-CN"/>
              </w:rPr>
              <w:t>国家</w:t>
            </w:r>
            <w:r w:rsidRPr="00764C1F">
              <w:rPr>
                <w:rFonts w:ascii="STKaiti" w:eastAsia="STKaiti" w:hAnsi="STKaiti" w:cs="Arial"/>
                <w:lang w:eastAsia="zh-CN"/>
              </w:rPr>
              <w:t>/</w:t>
            </w:r>
            <w:r w:rsidRPr="00764C1F">
              <w:rPr>
                <w:rFonts w:ascii="STKaiti" w:eastAsia="STKaiti" w:hAnsi="STKaiti" w:cs="Arial"/>
                <w:lang w:eastAsia="zh-CN"/>
              </w:rPr>
              <w:br/>
            </w:r>
            <w:r w:rsidRPr="00764C1F">
              <w:rPr>
                <w:rFonts w:ascii="STKaiti" w:eastAsia="STKaiti" w:hAnsi="STKaiti" w:cs="Arial" w:hint="eastAsia"/>
                <w:lang w:eastAsia="zh-CN"/>
              </w:rPr>
              <w:t>地理区域</w:t>
            </w:r>
          </w:p>
        </w:tc>
        <w:tc>
          <w:tcPr>
            <w:tcW w:w="2245" w:type="dxa"/>
            <w:tcBorders>
              <w:top w:val="single" w:sz="6" w:space="0" w:color="auto"/>
              <w:left w:val="single" w:sz="6" w:space="0" w:color="auto"/>
              <w:bottom w:val="single" w:sz="6" w:space="0" w:color="auto"/>
              <w:right w:val="single" w:sz="6" w:space="0" w:color="auto"/>
            </w:tcBorders>
            <w:vAlign w:val="center"/>
          </w:tcPr>
          <w:p w14:paraId="74A65A46" w14:textId="4F0815EB" w:rsidR="00C23115" w:rsidRPr="00C23115" w:rsidRDefault="00C23115" w:rsidP="0094647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highlight w:val="lightGray"/>
              </w:rPr>
            </w:pPr>
            <w:r w:rsidRPr="00764C1F">
              <w:rPr>
                <w:rFonts w:ascii="STKaiti" w:eastAsia="STKaiti" w:hAnsi="STKaiti" w:cs="Arial" w:hint="eastAsia"/>
                <w:lang w:eastAsia="zh-CN"/>
              </w:rPr>
              <w:t>公司名称</w:t>
            </w:r>
            <w:r w:rsidRPr="00764C1F">
              <w:rPr>
                <w:rFonts w:ascii="STKaiti" w:eastAsia="STKaiti" w:hAnsi="STKaiti" w:cs="Arial"/>
              </w:rPr>
              <w:t>/</w:t>
            </w:r>
            <w:r w:rsidRPr="00764C1F">
              <w:rPr>
                <w:rFonts w:ascii="STKaiti" w:eastAsia="STKaiti" w:hAnsi="STKaiti" w:cs="Arial" w:hint="eastAsia"/>
                <w:lang w:eastAsia="zh-CN"/>
              </w:rPr>
              <w:t>地址</w:t>
            </w:r>
          </w:p>
        </w:tc>
        <w:tc>
          <w:tcPr>
            <w:tcW w:w="1355" w:type="dxa"/>
            <w:tcBorders>
              <w:top w:val="single" w:sz="6" w:space="0" w:color="auto"/>
              <w:left w:val="single" w:sz="6" w:space="0" w:color="auto"/>
              <w:bottom w:val="single" w:sz="6" w:space="0" w:color="auto"/>
              <w:right w:val="single" w:sz="6" w:space="0" w:color="auto"/>
            </w:tcBorders>
            <w:vAlign w:val="center"/>
          </w:tcPr>
          <w:p w14:paraId="2CE2188E" w14:textId="5103EF98"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highlight w:val="lightGray"/>
              </w:rPr>
            </w:pPr>
            <w:r w:rsidRPr="00764C1F">
              <w:rPr>
                <w:rFonts w:ascii="STKaiti" w:eastAsia="STKaiti" w:hAnsi="STKaiti" w:cs="Arial" w:hint="eastAsia"/>
                <w:lang w:eastAsia="zh-CN"/>
              </w:rPr>
              <w:t>发行方</w:t>
            </w:r>
            <w:r w:rsidRPr="00764C1F">
              <w:rPr>
                <w:rFonts w:ascii="STKaiti" w:eastAsia="STKaiti" w:hAnsi="STKaiti" w:cs="Arial"/>
                <w:lang w:eastAsia="zh-CN"/>
              </w:rPr>
              <w:br/>
            </w:r>
            <w:r w:rsidRPr="00764C1F">
              <w:rPr>
                <w:rFonts w:ascii="STKaiti" w:eastAsia="STKaiti" w:hAnsi="STKaiti" w:cs="Arial" w:hint="eastAsia"/>
                <w:lang w:eastAsia="zh-CN"/>
              </w:rPr>
              <w:t>标识</w:t>
            </w:r>
            <w:r w:rsidRPr="00764C1F">
              <w:rPr>
                <w:rFonts w:ascii="STKaiti" w:eastAsia="STKaiti" w:hAnsi="STKaiti" w:cs="Arial"/>
                <w:lang w:eastAsia="zh-CN"/>
              </w:rPr>
              <w:t>号</w:t>
            </w:r>
          </w:p>
        </w:tc>
        <w:tc>
          <w:tcPr>
            <w:tcW w:w="4192" w:type="dxa"/>
            <w:tcBorders>
              <w:top w:val="single" w:sz="6" w:space="0" w:color="auto"/>
              <w:left w:val="single" w:sz="6" w:space="0" w:color="auto"/>
              <w:bottom w:val="single" w:sz="6" w:space="0" w:color="auto"/>
              <w:right w:val="single" w:sz="6" w:space="0" w:color="auto"/>
            </w:tcBorders>
            <w:vAlign w:val="center"/>
          </w:tcPr>
          <w:p w14:paraId="78D4D36D" w14:textId="17645E9F" w:rsidR="00C23115" w:rsidRPr="00C23115" w:rsidRDefault="00C23115" w:rsidP="0094647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Calibri"/>
                <w:b/>
                <w:i/>
                <w:iCs/>
                <w:color w:val="800000"/>
                <w:sz w:val="22"/>
                <w:szCs w:val="18"/>
                <w:highlight w:val="lightGray"/>
              </w:rPr>
            </w:pPr>
            <w:r w:rsidRPr="00764C1F">
              <w:rPr>
                <w:rFonts w:ascii="STKaiti" w:eastAsia="STKaiti" w:hAnsi="STKaiti" w:cs="Arial" w:hint="eastAsia"/>
                <w:lang w:eastAsia="zh-CN"/>
              </w:rPr>
              <w:t>联系人</w:t>
            </w:r>
          </w:p>
        </w:tc>
      </w:tr>
      <w:tr w:rsidR="00E969E7" w:rsidRPr="00C23115" w14:paraId="7682D28D" w14:textId="77777777" w:rsidTr="00A860D5">
        <w:trPr>
          <w:cantSplit/>
        </w:trPr>
        <w:tc>
          <w:tcPr>
            <w:tcW w:w="1280" w:type="dxa"/>
            <w:tcBorders>
              <w:top w:val="single" w:sz="6" w:space="0" w:color="auto"/>
              <w:left w:val="single" w:sz="6" w:space="0" w:color="auto"/>
              <w:bottom w:val="single" w:sz="6" w:space="0" w:color="auto"/>
              <w:right w:val="single" w:sz="6" w:space="0" w:color="auto"/>
            </w:tcBorders>
          </w:tcPr>
          <w:p w14:paraId="3CCAA55A" w14:textId="45C7FC4E" w:rsidR="00E969E7" w:rsidRPr="002E31FD" w:rsidRDefault="00C65E90" w:rsidP="00E969E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cs="Arial"/>
                <w:sz w:val="18"/>
                <w:szCs w:val="18"/>
              </w:rPr>
            </w:pPr>
            <w:bookmarkStart w:id="690" w:name="_Hlk507763894"/>
            <w:r w:rsidRPr="002E31FD">
              <w:t>荷兰</w:t>
            </w:r>
          </w:p>
        </w:tc>
        <w:tc>
          <w:tcPr>
            <w:tcW w:w="2245" w:type="dxa"/>
            <w:tcBorders>
              <w:top w:val="single" w:sz="6" w:space="0" w:color="auto"/>
              <w:left w:val="single" w:sz="6" w:space="0" w:color="auto"/>
              <w:bottom w:val="single" w:sz="6" w:space="0" w:color="auto"/>
              <w:right w:val="single" w:sz="6" w:space="0" w:color="auto"/>
            </w:tcBorders>
          </w:tcPr>
          <w:p w14:paraId="65CF02CE" w14:textId="308DD405" w:rsidR="00E969E7" w:rsidRPr="002E31FD" w:rsidRDefault="00E969E7" w:rsidP="00E969E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cs="Arial"/>
                <w:sz w:val="18"/>
                <w:szCs w:val="18"/>
              </w:rPr>
            </w:pPr>
            <w:r w:rsidRPr="002E31FD">
              <w:rPr>
                <w:b/>
              </w:rPr>
              <w:t>Enreach B.V.</w:t>
            </w:r>
            <w:r w:rsidRPr="002E31FD">
              <w:br/>
              <w:t>Verlengde Duinvalleiweg 102</w:t>
            </w:r>
            <w:r w:rsidRPr="002E31FD">
              <w:br/>
              <w:t>1361BR ALMERE</w:t>
            </w:r>
          </w:p>
        </w:tc>
        <w:tc>
          <w:tcPr>
            <w:tcW w:w="1355" w:type="dxa"/>
            <w:tcBorders>
              <w:top w:val="single" w:sz="6" w:space="0" w:color="auto"/>
              <w:left w:val="single" w:sz="6" w:space="0" w:color="auto"/>
              <w:bottom w:val="single" w:sz="6" w:space="0" w:color="auto"/>
              <w:right w:val="single" w:sz="6" w:space="0" w:color="auto"/>
            </w:tcBorders>
          </w:tcPr>
          <w:p w14:paraId="51AB7645" w14:textId="709E5663" w:rsidR="00E969E7" w:rsidRPr="002E31FD" w:rsidRDefault="00E969E7" w:rsidP="00E969E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cs="Arial"/>
                <w:b/>
                <w:bCs/>
                <w:sz w:val="18"/>
                <w:szCs w:val="18"/>
              </w:rPr>
            </w:pPr>
            <w:r w:rsidRPr="002E31FD">
              <w:rPr>
                <w:b/>
              </w:rPr>
              <w:t>89 31 31</w:t>
            </w:r>
          </w:p>
        </w:tc>
        <w:tc>
          <w:tcPr>
            <w:tcW w:w="4192" w:type="dxa"/>
            <w:tcBorders>
              <w:top w:val="single" w:sz="6" w:space="0" w:color="auto"/>
              <w:left w:val="single" w:sz="6" w:space="0" w:color="auto"/>
              <w:bottom w:val="single" w:sz="6" w:space="0" w:color="auto"/>
              <w:right w:val="single" w:sz="6" w:space="0" w:color="auto"/>
            </w:tcBorders>
          </w:tcPr>
          <w:p w14:paraId="530EB6AC" w14:textId="3828B566" w:rsidR="00E969E7" w:rsidRPr="002E31FD" w:rsidRDefault="00E969E7" w:rsidP="002E31FD">
            <w:pPr>
              <w:tabs>
                <w:tab w:val="clear" w:pos="567"/>
                <w:tab w:val="clear" w:pos="1276"/>
                <w:tab w:val="clear" w:pos="1843"/>
                <w:tab w:val="clear" w:pos="5387"/>
                <w:tab w:val="clear" w:pos="5954"/>
                <w:tab w:val="left" w:pos="1103"/>
                <w:tab w:val="left" w:pos="1191"/>
                <w:tab w:val="left" w:pos="1588"/>
                <w:tab w:val="left" w:pos="1985"/>
              </w:tabs>
              <w:overflowPunct/>
              <w:autoSpaceDE/>
              <w:autoSpaceDN/>
              <w:adjustRightInd/>
              <w:spacing w:before="0" w:after="120" w:line="259" w:lineRule="auto"/>
              <w:jc w:val="left"/>
              <w:textAlignment w:val="auto"/>
              <w:rPr>
                <w:rFonts w:cs="Calibri"/>
                <w:sz w:val="18"/>
                <w:szCs w:val="18"/>
                <w:lang w:val="en-US" w:eastAsia="zh-CN"/>
              </w:rPr>
            </w:pPr>
            <w:r w:rsidRPr="002E31FD">
              <w:t>Arjan van der Oest</w:t>
            </w:r>
            <w:r w:rsidRPr="002E31FD">
              <w:br/>
              <w:t>Enreach B.V.</w:t>
            </w:r>
            <w:r w:rsidRPr="002E31FD">
              <w:br/>
              <w:t>Verlengde Duinvalleiweg 102</w:t>
            </w:r>
            <w:r w:rsidRPr="002E31FD">
              <w:br/>
              <w:t xml:space="preserve">1361BR ALMERE </w:t>
            </w:r>
            <w:r w:rsidRPr="002E31FD">
              <w:br/>
            </w:r>
            <w:r w:rsidR="00C65E90" w:rsidRPr="002E31FD">
              <w:t>电话：</w:t>
            </w:r>
            <w:r w:rsidRPr="002E31FD">
              <w:tab/>
              <w:t>+31 6 86860000</w:t>
            </w:r>
            <w:r w:rsidRPr="002E31FD">
              <w:br/>
            </w:r>
            <w:r w:rsidR="00C65E90" w:rsidRPr="002E31FD">
              <w:t>电子邮件：</w:t>
            </w:r>
            <w:r w:rsidRPr="002E31FD">
              <w:tab/>
              <w:t>arjan.vanderoest@enreach.com</w:t>
            </w:r>
          </w:p>
        </w:tc>
      </w:tr>
      <w:bookmarkEnd w:id="690"/>
    </w:tbl>
    <w:p w14:paraId="1D4EE833" w14:textId="377975F0" w:rsidR="002E31FD" w:rsidRDefault="002E31FD" w:rsidP="00E969E7">
      <w:r>
        <w:br w:type="page"/>
      </w:r>
    </w:p>
    <w:p w14:paraId="772EB5F4" w14:textId="70962AF4" w:rsidR="00E969E7" w:rsidRPr="00F64AB2" w:rsidRDefault="00C65E90" w:rsidP="002E31FD">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pPr>
      <w:r w:rsidRPr="002E31FD">
        <w:rPr>
          <w:rFonts w:cs="Arial"/>
          <w:b/>
          <w:bCs/>
          <w:lang w:eastAsia="zh-CN"/>
        </w:rPr>
        <w:lastRenderedPageBreak/>
        <w:t>英国</w:t>
      </w:r>
      <w:r w:rsidR="00E969E7" w:rsidRPr="002E31FD">
        <w:rPr>
          <w:rFonts w:cs="Arial"/>
          <w:b/>
          <w:bCs/>
          <w:lang w:eastAsia="zh-CN"/>
        </w:rPr>
        <w:tab/>
        <w:t>ADD</w:t>
      </w:r>
    </w:p>
    <w:p w14:paraId="56075224" w14:textId="77777777" w:rsidR="00E969E7" w:rsidRPr="00F64AB2" w:rsidRDefault="00E969E7" w:rsidP="00E969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1418"/>
        <w:gridCol w:w="3118"/>
        <w:gridCol w:w="992"/>
      </w:tblGrid>
      <w:tr w:rsidR="00E969E7" w:rsidRPr="00F64AB2" w14:paraId="65936A44" w14:textId="77777777" w:rsidTr="004F2CCC">
        <w:trPr>
          <w:cantSplit/>
        </w:trPr>
        <w:tc>
          <w:tcPr>
            <w:tcW w:w="1271" w:type="dxa"/>
            <w:vAlign w:val="center"/>
          </w:tcPr>
          <w:p w14:paraId="71E71CB2" w14:textId="388ACEC4" w:rsidR="00E969E7" w:rsidRPr="00E54B43" w:rsidRDefault="00E969E7" w:rsidP="00E969E7">
            <w:pPr>
              <w:jc w:val="left"/>
              <w:rPr>
                <w:highlight w:val="yellow"/>
              </w:rPr>
            </w:pPr>
            <w:r w:rsidRPr="00764C1F">
              <w:rPr>
                <w:rFonts w:ascii="STKaiti" w:eastAsia="STKaiti" w:hAnsi="STKaiti" w:cs="Arial" w:hint="eastAsia"/>
                <w:lang w:eastAsia="zh-CN"/>
              </w:rPr>
              <w:t>国家</w:t>
            </w:r>
            <w:r w:rsidRPr="00764C1F">
              <w:rPr>
                <w:rFonts w:ascii="STKaiti" w:eastAsia="STKaiti" w:hAnsi="STKaiti" w:cs="Arial"/>
                <w:lang w:eastAsia="zh-CN"/>
              </w:rPr>
              <w:t>/</w:t>
            </w:r>
            <w:r w:rsidRPr="00764C1F">
              <w:rPr>
                <w:rFonts w:ascii="STKaiti" w:eastAsia="STKaiti" w:hAnsi="STKaiti" w:cs="Arial"/>
                <w:lang w:eastAsia="zh-CN"/>
              </w:rPr>
              <w:br/>
            </w:r>
            <w:r w:rsidRPr="00764C1F">
              <w:rPr>
                <w:rFonts w:ascii="STKaiti" w:eastAsia="STKaiti" w:hAnsi="STKaiti" w:cs="Arial" w:hint="eastAsia"/>
                <w:lang w:eastAsia="zh-CN"/>
              </w:rPr>
              <w:t>地理区域</w:t>
            </w:r>
          </w:p>
        </w:tc>
        <w:tc>
          <w:tcPr>
            <w:tcW w:w="2268" w:type="dxa"/>
            <w:vAlign w:val="center"/>
          </w:tcPr>
          <w:p w14:paraId="4A44CEE7" w14:textId="20AF5053" w:rsidR="00E969E7" w:rsidRPr="00E54B43" w:rsidRDefault="00E969E7" w:rsidP="00E969E7">
            <w:pPr>
              <w:rPr>
                <w:highlight w:val="yellow"/>
              </w:rPr>
            </w:pPr>
            <w:r w:rsidRPr="00764C1F">
              <w:rPr>
                <w:rFonts w:ascii="STKaiti" w:eastAsia="STKaiti" w:hAnsi="STKaiti" w:cs="Arial" w:hint="eastAsia"/>
                <w:lang w:eastAsia="zh-CN"/>
              </w:rPr>
              <w:t>公司名称</w:t>
            </w:r>
            <w:r w:rsidRPr="00764C1F">
              <w:rPr>
                <w:rFonts w:ascii="STKaiti" w:eastAsia="STKaiti" w:hAnsi="STKaiti" w:cs="Arial"/>
              </w:rPr>
              <w:t>/</w:t>
            </w:r>
            <w:r w:rsidRPr="00764C1F">
              <w:rPr>
                <w:rFonts w:ascii="STKaiti" w:eastAsia="STKaiti" w:hAnsi="STKaiti" w:cs="Arial" w:hint="eastAsia"/>
                <w:lang w:eastAsia="zh-CN"/>
              </w:rPr>
              <w:t>地址</w:t>
            </w:r>
          </w:p>
        </w:tc>
        <w:tc>
          <w:tcPr>
            <w:tcW w:w="1418" w:type="dxa"/>
            <w:vAlign w:val="center"/>
          </w:tcPr>
          <w:p w14:paraId="4CC23FAC" w14:textId="2CCE476A" w:rsidR="00E969E7" w:rsidRPr="00E54B43" w:rsidRDefault="00E969E7" w:rsidP="00CC294E">
            <w:pPr>
              <w:jc w:val="center"/>
              <w:rPr>
                <w:highlight w:val="yellow"/>
              </w:rPr>
            </w:pPr>
            <w:r w:rsidRPr="00764C1F">
              <w:rPr>
                <w:rFonts w:ascii="STKaiti" w:eastAsia="STKaiti" w:hAnsi="STKaiti" w:cs="Arial" w:hint="eastAsia"/>
                <w:lang w:eastAsia="zh-CN"/>
              </w:rPr>
              <w:t>发行方</w:t>
            </w:r>
            <w:r w:rsidRPr="00764C1F">
              <w:rPr>
                <w:rFonts w:ascii="STKaiti" w:eastAsia="STKaiti" w:hAnsi="STKaiti" w:cs="Arial"/>
                <w:lang w:eastAsia="zh-CN"/>
              </w:rPr>
              <w:br/>
            </w:r>
            <w:r w:rsidRPr="00764C1F">
              <w:rPr>
                <w:rFonts w:ascii="STKaiti" w:eastAsia="STKaiti" w:hAnsi="STKaiti" w:cs="Arial" w:hint="eastAsia"/>
                <w:lang w:eastAsia="zh-CN"/>
              </w:rPr>
              <w:t>标识</w:t>
            </w:r>
            <w:r w:rsidRPr="00764C1F">
              <w:rPr>
                <w:rFonts w:ascii="STKaiti" w:eastAsia="STKaiti" w:hAnsi="STKaiti" w:cs="Arial"/>
                <w:lang w:eastAsia="zh-CN"/>
              </w:rPr>
              <w:t>号</w:t>
            </w:r>
          </w:p>
        </w:tc>
        <w:tc>
          <w:tcPr>
            <w:tcW w:w="3118" w:type="dxa"/>
            <w:vAlign w:val="center"/>
          </w:tcPr>
          <w:p w14:paraId="53117576" w14:textId="1CC46998" w:rsidR="00E969E7" w:rsidRPr="00E54B43" w:rsidRDefault="00E969E7" w:rsidP="00E969E7">
            <w:pPr>
              <w:rPr>
                <w:highlight w:val="yellow"/>
              </w:rPr>
            </w:pPr>
            <w:r w:rsidRPr="00764C1F">
              <w:rPr>
                <w:rFonts w:ascii="STKaiti" w:eastAsia="STKaiti" w:hAnsi="STKaiti" w:cs="Arial" w:hint="eastAsia"/>
                <w:lang w:eastAsia="zh-CN"/>
              </w:rPr>
              <w:t>联系人</w:t>
            </w:r>
          </w:p>
        </w:tc>
        <w:tc>
          <w:tcPr>
            <w:tcW w:w="992" w:type="dxa"/>
            <w:vAlign w:val="center"/>
          </w:tcPr>
          <w:p w14:paraId="5FD410BF" w14:textId="19F76101" w:rsidR="00E969E7" w:rsidRPr="00E54B43" w:rsidRDefault="00C65E90" w:rsidP="00E969E7">
            <w:pPr>
              <w:rPr>
                <w:highlight w:val="yellow"/>
              </w:rPr>
            </w:pPr>
            <w:r w:rsidRPr="00764C1F">
              <w:rPr>
                <w:rFonts w:ascii="STKaiti" w:eastAsia="STKaiti" w:hAnsi="STKaiti" w:cs="Arial" w:hint="eastAsia"/>
                <w:lang w:eastAsia="zh-CN"/>
              </w:rPr>
              <w:t>使用生效日期</w:t>
            </w:r>
          </w:p>
        </w:tc>
      </w:tr>
      <w:tr w:rsidR="00E969E7" w:rsidRPr="00F64AB2" w14:paraId="76ED08A2" w14:textId="77777777" w:rsidTr="004F2CCC">
        <w:trPr>
          <w:cantSplit/>
          <w:trHeight w:val="1273"/>
        </w:trPr>
        <w:tc>
          <w:tcPr>
            <w:tcW w:w="1271" w:type="dxa"/>
          </w:tcPr>
          <w:p w14:paraId="6360AEB5" w14:textId="45486A3C" w:rsidR="00E969E7" w:rsidRPr="00F64AB2" w:rsidRDefault="00C65E90" w:rsidP="00E969E7">
            <w:r>
              <w:t>英国</w:t>
            </w:r>
          </w:p>
        </w:tc>
        <w:tc>
          <w:tcPr>
            <w:tcW w:w="2268" w:type="dxa"/>
          </w:tcPr>
          <w:p w14:paraId="24872328" w14:textId="1EA84AEC" w:rsidR="00E969E7" w:rsidRPr="00F64AB2" w:rsidRDefault="00E969E7" w:rsidP="002E31FD">
            <w:pPr>
              <w:jc w:val="left"/>
            </w:pPr>
            <w:r w:rsidRPr="002E31FD">
              <w:rPr>
                <w:b/>
              </w:rPr>
              <w:t>Stacuity Limited</w:t>
            </w:r>
            <w:r w:rsidR="002E31FD">
              <w:br/>
            </w:r>
            <w:r w:rsidRPr="00F64AB2">
              <w:t xml:space="preserve">Silverdale, </w:t>
            </w:r>
            <w:r w:rsidRPr="00F64AB2">
              <w:br/>
              <w:t xml:space="preserve">Silverdale Road, </w:t>
            </w:r>
            <w:r w:rsidRPr="00F64AB2">
              <w:br/>
              <w:t>Ballasalla</w:t>
            </w:r>
            <w:r w:rsidRPr="00F64AB2">
              <w:br/>
              <w:t>Isle of Man, IM9 3DS</w:t>
            </w:r>
          </w:p>
        </w:tc>
        <w:tc>
          <w:tcPr>
            <w:tcW w:w="1418" w:type="dxa"/>
          </w:tcPr>
          <w:p w14:paraId="6F5C6EC6" w14:textId="77777777" w:rsidR="00E969E7" w:rsidRPr="002E31FD" w:rsidRDefault="00E969E7" w:rsidP="00E969E7">
            <w:pPr>
              <w:rPr>
                <w:b/>
              </w:rPr>
            </w:pPr>
            <w:r w:rsidRPr="002E31FD">
              <w:rPr>
                <w:b/>
              </w:rPr>
              <w:t>89 44 52</w:t>
            </w:r>
          </w:p>
        </w:tc>
        <w:tc>
          <w:tcPr>
            <w:tcW w:w="3118" w:type="dxa"/>
          </w:tcPr>
          <w:p w14:paraId="0C95531B" w14:textId="351AF586" w:rsidR="00E969E7" w:rsidRPr="00F64AB2" w:rsidRDefault="00E969E7" w:rsidP="002E31FD">
            <w:pPr>
              <w:jc w:val="left"/>
            </w:pPr>
            <w:r w:rsidRPr="00F64AB2">
              <w:t>Stacuity – Numbering &amp; Regulatory</w:t>
            </w:r>
            <w:r w:rsidR="002E31FD">
              <w:br/>
            </w:r>
            <w:r w:rsidRPr="00F64AB2">
              <w:t>Silverdale, Silverdale Road,</w:t>
            </w:r>
            <w:r w:rsidRPr="00F64AB2">
              <w:br/>
              <w:t xml:space="preserve">Ballasalla </w:t>
            </w:r>
            <w:r w:rsidRPr="00F64AB2">
              <w:br/>
              <w:t>Isle of Man, IM9 3DS</w:t>
            </w:r>
            <w:r w:rsidRPr="00F64AB2">
              <w:br/>
            </w:r>
            <w:r w:rsidR="00C65E90">
              <w:t>电话：</w:t>
            </w:r>
            <w:r w:rsidRPr="00F64AB2">
              <w:tab/>
            </w:r>
            <w:r w:rsidR="002E31FD">
              <w:br/>
            </w:r>
            <w:r w:rsidRPr="00F64AB2">
              <w:t>+44 207 459 4631</w:t>
            </w:r>
            <w:r w:rsidRPr="00F64AB2">
              <w:br/>
            </w:r>
            <w:r w:rsidR="00C65E90">
              <w:t>电子邮件：</w:t>
            </w:r>
            <w:r w:rsidRPr="00F64AB2">
              <w:t>contact@stacuity.com</w:t>
            </w:r>
          </w:p>
        </w:tc>
        <w:tc>
          <w:tcPr>
            <w:tcW w:w="992" w:type="dxa"/>
          </w:tcPr>
          <w:p w14:paraId="57A1D81F" w14:textId="77777777" w:rsidR="00E969E7" w:rsidRPr="00F64AB2" w:rsidRDefault="00E969E7" w:rsidP="00E969E7">
            <w:r w:rsidRPr="00F64AB2">
              <w:t>1.X.2022</w:t>
            </w:r>
          </w:p>
        </w:tc>
      </w:tr>
    </w:tbl>
    <w:p w14:paraId="52D06F0B" w14:textId="77777777" w:rsidR="00C23115" w:rsidRPr="00C23115" w:rsidRDefault="00C23115" w:rsidP="00C2311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60" w:line="259" w:lineRule="auto"/>
        <w:jc w:val="left"/>
        <w:textAlignment w:val="auto"/>
        <w:rPr>
          <w:rFonts w:eastAsia="Calibri" w:cs="Arial"/>
          <w:b/>
          <w:bCs/>
          <w:sz w:val="22"/>
          <w:szCs w:val="22"/>
          <w:lang w:val="fr-CH" w:eastAsia="zh-CN"/>
        </w:rPr>
      </w:pPr>
    </w:p>
    <w:p w14:paraId="21001FAB" w14:textId="6D424854" w:rsidR="00C35C64" w:rsidRDefault="00C35C6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22"/>
          <w:szCs w:val="22"/>
          <w:lang w:val="en-US" w:eastAsia="zh-CN"/>
        </w:rPr>
      </w:pPr>
    </w:p>
    <w:p w14:paraId="5AE790DC" w14:textId="7075772D" w:rsidR="00C35C64" w:rsidRDefault="00C35C64" w:rsidP="00C35C64">
      <w:pPr>
        <w:pStyle w:val="Heading20"/>
        <w:rPr>
          <w:rFonts w:asciiTheme="minorHAnsi" w:hAnsiTheme="minorHAnsi" w:cstheme="minorHAnsi"/>
          <w:lang w:eastAsia="zh-CN"/>
        </w:rPr>
      </w:pPr>
      <w:r w:rsidRPr="00AD19EB">
        <w:rPr>
          <w:rFonts w:asciiTheme="minorHAnsi" w:hAnsiTheme="minorHAnsi" w:cstheme="minorHAnsi"/>
          <w:lang w:eastAsia="zh-CN"/>
        </w:rPr>
        <w:t>用于公共网络和订户的国际识别规划的移动网络代码（</w:t>
      </w:r>
      <w:r w:rsidRPr="00AD19EB">
        <w:rPr>
          <w:rFonts w:asciiTheme="minorHAnsi" w:hAnsiTheme="minorHAnsi" w:cstheme="minorHAnsi"/>
          <w:lang w:eastAsia="zh-CN"/>
        </w:rPr>
        <w:t>MNC</w:t>
      </w:r>
      <w:r w:rsidR="00C81A7F">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（依据</w:t>
      </w:r>
      <w:r w:rsidRPr="00AD19EB">
        <w:rPr>
          <w:rFonts w:asciiTheme="minorHAnsi" w:hAnsiTheme="minorHAnsi" w:cstheme="minorHAnsi"/>
          <w:lang w:eastAsia="zh-CN"/>
        </w:rPr>
        <w:t>ITU-T E.212</w:t>
      </w:r>
      <w:r w:rsidRPr="00AD19EB">
        <w:rPr>
          <w:rFonts w:asciiTheme="minorHAnsi" w:hAnsiTheme="minorHAnsi" w:cstheme="minorHAnsi"/>
          <w:lang w:eastAsia="zh-CN"/>
        </w:rPr>
        <w:t>建议书（</w:t>
      </w:r>
      <w:r w:rsidRPr="00AD19EB">
        <w:rPr>
          <w:rFonts w:asciiTheme="minorHAnsi" w:hAnsiTheme="minorHAnsi" w:cstheme="minorHAnsi"/>
          <w:lang w:eastAsia="zh-CN"/>
        </w:rPr>
        <w:t>09/2016</w:t>
      </w:r>
      <w:r w:rsidR="00C81A7F">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（截至</w:t>
      </w:r>
      <w:r w:rsidRPr="00AD19EB">
        <w:rPr>
          <w:rFonts w:asciiTheme="minorHAnsi" w:hAnsiTheme="minorHAnsi" w:cstheme="minorHAnsi"/>
          <w:lang w:eastAsia="zh-CN"/>
        </w:rPr>
        <w:t>2018</w:t>
      </w:r>
      <w:r w:rsidRPr="00AD19EB">
        <w:rPr>
          <w:rFonts w:asciiTheme="minorHAnsi" w:hAnsiTheme="minorHAnsi" w:cstheme="minorHAnsi"/>
          <w:lang w:eastAsia="zh-CN"/>
        </w:rPr>
        <w:t>年</w:t>
      </w:r>
      <w:r w:rsidRPr="00AD19EB">
        <w:rPr>
          <w:rFonts w:asciiTheme="minorHAnsi" w:hAnsiTheme="minorHAnsi" w:cstheme="minorHAnsi"/>
          <w:lang w:eastAsia="zh-CN"/>
        </w:rPr>
        <w:t>12</w:t>
      </w:r>
      <w:r w:rsidRPr="00AD19EB">
        <w:rPr>
          <w:rFonts w:asciiTheme="minorHAnsi" w:hAnsiTheme="minorHAnsi" w:cstheme="minorHAnsi"/>
          <w:lang w:eastAsia="zh-CN"/>
        </w:rPr>
        <w:t>月</w:t>
      </w:r>
      <w:r w:rsidRPr="00AD19EB">
        <w:rPr>
          <w:rFonts w:asciiTheme="minorHAnsi" w:hAnsiTheme="minorHAnsi" w:cstheme="minorHAnsi"/>
          <w:lang w:eastAsia="zh-CN"/>
        </w:rPr>
        <w:t>15</w:t>
      </w:r>
      <w:r w:rsidRPr="00AD19EB">
        <w:rPr>
          <w:rFonts w:asciiTheme="minorHAnsi" w:hAnsiTheme="minorHAnsi" w:cstheme="minorHAnsi"/>
          <w:lang w:eastAsia="zh-CN"/>
        </w:rPr>
        <w:t>日</w:t>
      </w:r>
      <w:r w:rsidR="00C81A7F">
        <w:rPr>
          <w:rFonts w:asciiTheme="minorHAnsi" w:hAnsiTheme="minorHAnsi" w:cstheme="minorHAnsi"/>
          <w:lang w:eastAsia="zh-CN"/>
        </w:rPr>
        <w:t>）</w:t>
      </w:r>
    </w:p>
    <w:p w14:paraId="122AE3D3" w14:textId="7F1B230C" w:rsidR="00E969E7"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00C81A7F">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sidR="00E969E7">
        <w:rPr>
          <w:rFonts w:asciiTheme="minorHAnsi" w:eastAsiaTheme="majorEastAsia" w:hAnsiTheme="minorHAnsi" w:cs="Calibri" w:hint="eastAsia"/>
          <w:lang w:val="fr-FR" w:eastAsia="zh-CN"/>
        </w:rPr>
        <w:t>74</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00C81A7F">
        <w:rPr>
          <w:rFonts w:asciiTheme="minorHAnsi" w:eastAsiaTheme="majorEastAsia" w:hAnsiTheme="minorHAnsi" w:cs="Calibri"/>
          <w:lang w:val="fr-FR" w:eastAsia="zh-CN"/>
        </w:rPr>
        <w:t>）</w:t>
      </w: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1466"/>
        <w:gridCol w:w="4110"/>
      </w:tblGrid>
      <w:tr w:rsidR="00C35C64" w:rsidRPr="00C35C64" w14:paraId="2DC2ACA8" w14:textId="77777777" w:rsidTr="00A860D5">
        <w:trPr>
          <w:trHeight w:val="249"/>
        </w:trPr>
        <w:tc>
          <w:tcPr>
            <w:tcW w:w="3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C6548" w14:textId="0FB50DEE" w:rsidR="00C35C64" w:rsidRPr="00946475"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lang w:val="fr-CH"/>
              </w:rPr>
            </w:pPr>
            <w:bookmarkStart w:id="691" w:name="_Hlk70342275"/>
            <w:r w:rsidRPr="00946475">
              <w:rPr>
                <w:rFonts w:ascii="STKaiti" w:eastAsia="STKaiti" w:hAnsi="STKaiti" w:cs="Microsoft YaHei" w:hint="eastAsia"/>
                <w:b/>
                <w:iCs/>
                <w:color w:val="000000"/>
                <w:lang w:eastAsia="zh-CN"/>
              </w:rPr>
              <w:t>国家/地理区域</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65A17" w14:textId="67B1D37B" w:rsidR="00C35C64" w:rsidRPr="00946475"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lang w:val="fr-CH"/>
              </w:rPr>
            </w:pPr>
            <w:bookmarkStart w:id="692" w:name="lt_pId968"/>
            <w:r w:rsidRPr="00946475">
              <w:rPr>
                <w:rFonts w:eastAsia="Calibri"/>
                <w:b/>
                <w:i/>
                <w:color w:val="000000"/>
                <w:lang w:val="fr-CH"/>
              </w:rPr>
              <w:t>MCC+MNC</w:t>
            </w:r>
            <w:bookmarkEnd w:id="692"/>
            <w:r w:rsidR="00946475" w:rsidRPr="00946475">
              <w:rPr>
                <w:rFonts w:eastAsia="Calibri"/>
                <w:b/>
                <w:i/>
                <w:color w:val="000000"/>
                <w:lang w:val="en-US"/>
              </w:rPr>
              <w:t xml:space="preserve"> *</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B0383" w14:textId="395B372E" w:rsidR="00C35C64" w:rsidRPr="00946475"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lang w:val="en-US"/>
              </w:rPr>
            </w:pPr>
            <w:r w:rsidRPr="00946475">
              <w:rPr>
                <w:rFonts w:ascii="STKaiti" w:eastAsia="STKaiti" w:hAnsi="STKaiti" w:cs="Microsoft YaHei" w:hint="eastAsia"/>
                <w:b/>
                <w:iCs/>
                <w:color w:val="000000"/>
                <w:lang w:eastAsia="zh-CN"/>
              </w:rPr>
              <w:t>运营商/网络</w:t>
            </w:r>
          </w:p>
        </w:tc>
      </w:tr>
      <w:tr w:rsidR="00115B8B" w:rsidRPr="00C35C64" w14:paraId="10DDB70B" w14:textId="77777777" w:rsidTr="00FE326C">
        <w:trPr>
          <w:trHeight w:val="249"/>
        </w:trPr>
        <w:tc>
          <w:tcPr>
            <w:tcW w:w="3487"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4B2BF236" w14:textId="4C8554DE" w:rsidR="00115B8B" w:rsidRPr="005B7A55" w:rsidRDefault="00C65E90" w:rsidP="00115B8B">
            <w:pPr>
              <w:spacing w:before="0" w:after="160" w:line="259" w:lineRule="auto"/>
              <w:jc w:val="left"/>
              <w:rPr>
                <w:rFonts w:ascii="STKaiti" w:eastAsia="STKaiti" w:hAnsi="STKaiti" w:cs="Microsoft YaHei"/>
                <w:b/>
                <w:iCs/>
                <w:color w:val="000000"/>
                <w:lang w:eastAsia="zh-CN"/>
              </w:rPr>
            </w:pPr>
            <w:r w:rsidRPr="005B7A55">
              <w:rPr>
                <w:rFonts w:hint="eastAsia"/>
                <w:b/>
                <w:lang w:eastAsia="zh-CN"/>
              </w:rPr>
              <w:t>斯洛文尼亚</w:t>
            </w:r>
            <w:r w:rsidR="00115B8B" w:rsidRPr="005B7A55">
              <w:rPr>
                <w:b/>
              </w:rPr>
              <w:t xml:space="preserve">    ADD</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7CD98" w14:textId="77777777" w:rsidR="00115B8B" w:rsidRPr="00C35C64" w:rsidRDefault="00115B8B" w:rsidP="00115B8B">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b/>
                <w:i/>
                <w:color w:val="000000"/>
                <w:sz w:val="22"/>
                <w:szCs w:val="22"/>
                <w:lang w:val="fr-CH"/>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7211B" w14:textId="77777777" w:rsidR="00115B8B" w:rsidRPr="00764C1F" w:rsidRDefault="00115B8B" w:rsidP="00115B8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STKaiti" w:eastAsia="STKaiti" w:hAnsi="STKaiti" w:cs="Microsoft YaHei"/>
                <w:b/>
                <w:iCs/>
                <w:color w:val="000000"/>
                <w:lang w:eastAsia="zh-CN"/>
              </w:rPr>
            </w:pPr>
          </w:p>
        </w:tc>
      </w:tr>
      <w:tr w:rsidR="00115B8B" w:rsidRPr="00C35C64" w14:paraId="2D0ADFDB" w14:textId="77777777" w:rsidTr="00FE326C">
        <w:trPr>
          <w:trHeight w:val="218"/>
        </w:trPr>
        <w:tc>
          <w:tcPr>
            <w:tcW w:w="3487" w:type="dxa"/>
            <w:vMerge/>
            <w:tcBorders>
              <w:left w:val="single" w:sz="7" w:space="0" w:color="D3D3D3"/>
              <w:right w:val="single" w:sz="7" w:space="0" w:color="D3D3D3"/>
            </w:tcBorders>
            <w:tcMar>
              <w:top w:w="39" w:type="dxa"/>
              <w:left w:w="39" w:type="dxa"/>
              <w:bottom w:w="39" w:type="dxa"/>
              <w:right w:w="39" w:type="dxa"/>
            </w:tcMar>
          </w:tcPr>
          <w:p w14:paraId="20666A72" w14:textId="3CEFA79C" w:rsidR="00115B8B" w:rsidRPr="00C35C64" w:rsidRDefault="00115B8B" w:rsidP="00115B8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60D9" w14:textId="312638AB" w:rsidR="00115B8B" w:rsidRPr="00C35C64" w:rsidRDefault="00115B8B" w:rsidP="005B7A55">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0"/>
                <w:szCs w:val="22"/>
                <w:lang w:val="fr-CH"/>
              </w:rPr>
            </w:pPr>
            <w:r w:rsidRPr="00F64AB2">
              <w:t>293 11</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6189C" w14:textId="2258BCAF" w:rsidR="00115B8B" w:rsidRPr="00C35C64" w:rsidRDefault="00115B8B" w:rsidP="00115B8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fr-CH"/>
              </w:rPr>
            </w:pPr>
            <w:r w:rsidRPr="00F64AB2">
              <w:t>BeeIN d.o.o.</w:t>
            </w:r>
          </w:p>
        </w:tc>
      </w:tr>
      <w:tr w:rsidR="00115B8B" w:rsidRPr="00C35C64" w14:paraId="354585C5" w14:textId="77777777" w:rsidTr="00FE326C">
        <w:trPr>
          <w:trHeight w:val="218"/>
        </w:trPr>
        <w:tc>
          <w:tcPr>
            <w:tcW w:w="3487"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153A9D77" w14:textId="77777777" w:rsidR="00115B8B" w:rsidRPr="00C35C64" w:rsidRDefault="00115B8B" w:rsidP="00115B8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7ADF5" w14:textId="7F008C12" w:rsidR="00115B8B" w:rsidRPr="00C35C64" w:rsidRDefault="00115B8B" w:rsidP="005B7A55">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r w:rsidRPr="00F64AB2">
              <w:t>293 21</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94DAC" w14:textId="56A2C5BD" w:rsidR="00115B8B" w:rsidRPr="00C35C64" w:rsidRDefault="00115B8B" w:rsidP="00115B8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r w:rsidRPr="00F64AB2">
              <w:t>Novatel d.o.o.</w:t>
            </w:r>
          </w:p>
        </w:tc>
      </w:tr>
    </w:tbl>
    <w:bookmarkEnd w:id="691"/>
    <w:p w14:paraId="27F761CE" w14:textId="2E139E4E"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C35C64">
        <w:rPr>
          <w:rFonts w:asciiTheme="minorHAnsi" w:hAnsiTheme="minorHAnsi" w:cstheme="minorHAnsi"/>
          <w:color w:val="000000"/>
          <w:sz w:val="16"/>
          <w:lang w:eastAsia="zh-CN"/>
        </w:rPr>
        <w:t>___________</w:t>
      </w:r>
    </w:p>
    <w:p w14:paraId="586FF2C0"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hAnsiTheme="minorHAnsi" w:cstheme="minorHAnsi"/>
          <w:sz w:val="16"/>
          <w:szCs w:val="16"/>
          <w:lang w:eastAsia="zh-CN"/>
        </w:rPr>
      </w:pPr>
      <w:r w:rsidRPr="00C35C64">
        <w:rPr>
          <w:rFonts w:asciiTheme="minorHAnsi" w:hAnsiTheme="minorHAnsi" w:cstheme="minorHAnsi"/>
          <w:color w:val="000000"/>
          <w:sz w:val="16"/>
          <w:szCs w:val="16"/>
          <w:lang w:val="en-US" w:eastAsia="zh-CN"/>
        </w:rPr>
        <w:t>MCC</w:t>
      </w:r>
      <w:r w:rsidRPr="00C35C64">
        <w:rPr>
          <w:rFonts w:asciiTheme="minorHAnsi" w:hAnsiTheme="minorHAnsi" w:cstheme="minorHAnsi"/>
          <w:color w:val="000000"/>
          <w:sz w:val="16"/>
          <w:szCs w:val="16"/>
          <w:lang w:val="en-US" w:eastAsia="zh-CN"/>
        </w:rPr>
        <w:t>：</w:t>
      </w:r>
      <w:r w:rsidRPr="00C35C64">
        <w:rPr>
          <w:rFonts w:asciiTheme="minorHAnsi" w:hAnsiTheme="minorHAnsi" w:cstheme="minorHAnsi"/>
          <w:color w:val="000000"/>
          <w:sz w:val="16"/>
          <w:szCs w:val="16"/>
          <w:lang w:val="en-US" w:eastAsia="zh-CN"/>
        </w:rPr>
        <w:tab/>
      </w:r>
      <w:r w:rsidRPr="00C35C64">
        <w:rPr>
          <w:rFonts w:asciiTheme="minorHAnsi" w:hAnsiTheme="minorHAnsi" w:cstheme="minorHAnsi"/>
          <w:color w:val="000000"/>
          <w:sz w:val="16"/>
          <w:szCs w:val="16"/>
          <w:lang w:val="en-US" w:eastAsia="zh-CN"/>
        </w:rPr>
        <w:t>移动国家代码</w:t>
      </w:r>
    </w:p>
    <w:p w14:paraId="4E7608F8" w14:textId="179FAC8F" w:rsidR="00C35C64" w:rsidRPr="00115B8B" w:rsidRDefault="00C35C64" w:rsidP="00115B8B">
      <w:pPr>
        <w:spacing w:before="40"/>
        <w:rPr>
          <w:rFonts w:asciiTheme="minorHAnsi" w:hAnsiTheme="minorHAnsi" w:cstheme="minorHAnsi"/>
          <w:sz w:val="16"/>
          <w:szCs w:val="16"/>
          <w:lang w:eastAsia="zh-CN"/>
        </w:rPr>
      </w:pPr>
      <w:r w:rsidRPr="00C35C64">
        <w:rPr>
          <w:rFonts w:asciiTheme="minorHAnsi" w:hAnsiTheme="minorHAnsi" w:cstheme="minorHAnsi"/>
          <w:color w:val="000000"/>
          <w:sz w:val="16"/>
          <w:szCs w:val="16"/>
          <w:lang w:val="en-US" w:eastAsia="zh-CN"/>
        </w:rPr>
        <w:t>MNC</w:t>
      </w:r>
      <w:r w:rsidRPr="00C35C64">
        <w:rPr>
          <w:rFonts w:asciiTheme="minorHAnsi" w:hAnsiTheme="minorHAnsi" w:cstheme="minorHAnsi"/>
          <w:color w:val="000000"/>
          <w:sz w:val="16"/>
          <w:szCs w:val="16"/>
          <w:lang w:val="en-US" w:eastAsia="zh-CN"/>
        </w:rPr>
        <w:t>：</w:t>
      </w:r>
      <w:r w:rsidRPr="00C35C64">
        <w:rPr>
          <w:rFonts w:asciiTheme="minorHAnsi" w:hAnsiTheme="minorHAnsi" w:cstheme="minorHAnsi"/>
          <w:color w:val="000000"/>
          <w:sz w:val="16"/>
          <w:szCs w:val="16"/>
          <w:lang w:val="en-US" w:eastAsia="zh-CN"/>
        </w:rPr>
        <w:tab/>
      </w:r>
      <w:r w:rsidRPr="00C35C64">
        <w:rPr>
          <w:rFonts w:asciiTheme="minorHAnsi" w:hAnsiTheme="minorHAnsi" w:cstheme="minorHAnsi"/>
          <w:color w:val="000000"/>
          <w:sz w:val="16"/>
          <w:szCs w:val="16"/>
          <w:lang w:val="en-US" w:eastAsia="zh-CN"/>
        </w:rPr>
        <w:t>移动网络代码</w:t>
      </w:r>
    </w:p>
    <w:p w14:paraId="5D1C896C" w14:textId="2AEA7B6F" w:rsidR="005B7A55" w:rsidRDefault="005B7A5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04A1EAFA" w14:textId="07B2C111" w:rsidR="00412AFC" w:rsidRPr="007353E7" w:rsidRDefault="00412AFC" w:rsidP="007E1A75">
      <w:pPr>
        <w:pStyle w:val="Heading20"/>
        <w:spacing w:before="120" w:after="120"/>
        <w:rPr>
          <w:b w:val="0"/>
          <w:bCs w:val="0"/>
          <w:lang w:eastAsia="zh-CN"/>
        </w:rPr>
      </w:pPr>
      <w:bookmarkStart w:id="693" w:name="_Toc50044292"/>
      <w:bookmarkStart w:id="694" w:name="_Toc454789165"/>
      <w:r w:rsidRPr="007353E7">
        <w:rPr>
          <w:lang w:eastAsia="zh-CN"/>
        </w:rPr>
        <w:lastRenderedPageBreak/>
        <w:t>国际电联电信运营商代码列表</w:t>
      </w:r>
      <w:r w:rsidRPr="007353E7">
        <w:rPr>
          <w:lang w:eastAsia="zh-CN"/>
        </w:rPr>
        <w:br/>
      </w:r>
      <w:r w:rsidRPr="007353E7">
        <w:rPr>
          <w:lang w:eastAsia="zh-CN"/>
        </w:rPr>
        <w:t>（依据</w:t>
      </w:r>
      <w:r w:rsidRPr="007353E7">
        <w:rPr>
          <w:lang w:eastAsia="zh-CN"/>
        </w:rPr>
        <w:t>ITU-T M.1400</w:t>
      </w:r>
      <w:r w:rsidRPr="007353E7">
        <w:rPr>
          <w:lang w:eastAsia="zh-CN"/>
        </w:rPr>
        <w:t>建议书（</w:t>
      </w:r>
      <w:r w:rsidRPr="007353E7">
        <w:rPr>
          <w:lang w:eastAsia="zh-CN"/>
        </w:rPr>
        <w:t>03/2013</w:t>
      </w:r>
      <w:r w:rsidR="00C81A7F" w:rsidRPr="007353E7">
        <w:rPr>
          <w:lang w:eastAsia="zh-CN"/>
        </w:rPr>
        <w:t>））</w:t>
      </w:r>
      <w:r w:rsidRPr="007353E7">
        <w:rPr>
          <w:lang w:eastAsia="zh-CN"/>
        </w:rPr>
        <w:br/>
      </w:r>
      <w:r w:rsidRPr="007353E7">
        <w:rPr>
          <w:lang w:eastAsia="zh-CN"/>
        </w:rPr>
        <w:t>（截至</w:t>
      </w:r>
      <w:r w:rsidRPr="007353E7">
        <w:rPr>
          <w:lang w:eastAsia="zh-CN"/>
        </w:rPr>
        <w:t>2014</w:t>
      </w:r>
      <w:r w:rsidRPr="007353E7">
        <w:rPr>
          <w:lang w:eastAsia="zh-CN"/>
        </w:rPr>
        <w:t>年</w:t>
      </w:r>
      <w:r w:rsidRPr="007353E7">
        <w:rPr>
          <w:lang w:eastAsia="zh-CN"/>
        </w:rPr>
        <w:t>9</w:t>
      </w:r>
      <w:r w:rsidRPr="007353E7">
        <w:rPr>
          <w:lang w:eastAsia="zh-CN"/>
        </w:rPr>
        <w:t>月</w:t>
      </w:r>
      <w:r w:rsidRPr="007353E7">
        <w:rPr>
          <w:lang w:eastAsia="zh-CN"/>
        </w:rPr>
        <w:t>15</w:t>
      </w:r>
      <w:r w:rsidRPr="007353E7">
        <w:rPr>
          <w:lang w:eastAsia="zh-CN"/>
        </w:rPr>
        <w:t>日</w:t>
      </w:r>
      <w:r w:rsidR="00C81A7F" w:rsidRPr="007353E7">
        <w:rPr>
          <w:lang w:eastAsia="zh-CN"/>
        </w:rPr>
        <w:t>）</w:t>
      </w:r>
      <w:bookmarkEnd w:id="693"/>
    </w:p>
    <w:bookmarkEnd w:id="694"/>
    <w:p w14:paraId="52C03A15" w14:textId="0957D275" w:rsidR="00412AFC" w:rsidRPr="00412AFC" w:rsidRDefault="00412AFC" w:rsidP="00412AFC">
      <w:pPr>
        <w:tabs>
          <w:tab w:val="clear" w:pos="567"/>
          <w:tab w:val="clear" w:pos="1276"/>
          <w:tab w:val="clear" w:pos="1843"/>
          <w:tab w:val="clear" w:pos="5387"/>
          <w:tab w:val="clear" w:pos="5954"/>
        </w:tabs>
        <w:spacing w:before="240"/>
        <w:jc w:val="center"/>
        <w:rPr>
          <w:rFonts w:cs="Calibri"/>
          <w:lang w:val="fr-FR" w:eastAsia="zh-CN"/>
        </w:rPr>
      </w:pPr>
      <w:r w:rsidRPr="00412AFC">
        <w:rPr>
          <w:rFonts w:cs="Calibri"/>
          <w:lang w:val="fr-FR" w:eastAsia="zh-CN"/>
        </w:rPr>
        <w:t>（</w:t>
      </w:r>
      <w:r w:rsidRPr="005B7A55">
        <w:rPr>
          <w:rFonts w:cs="Calibri"/>
          <w:lang w:eastAsia="zh-CN"/>
        </w:rPr>
        <w:t>国际电联</w:t>
      </w:r>
      <w:r w:rsidRPr="005B7A55">
        <w:rPr>
          <w:rFonts w:cs="Calibri"/>
          <w:lang w:eastAsia="zh-CN"/>
        </w:rPr>
        <w:t xml:space="preserve">1060 – </w:t>
      </w:r>
      <w:r w:rsidRPr="005B7A55">
        <w:rPr>
          <w:lang w:eastAsia="zh-CN"/>
        </w:rPr>
        <w:t>15.IX.2014</w:t>
      </w:r>
      <w:r w:rsidRPr="005B7A55">
        <w:rPr>
          <w:rFonts w:cs="Calibri"/>
          <w:lang w:eastAsia="zh-CN"/>
        </w:rPr>
        <w:t>期《操作公报》附件</w:t>
      </w:r>
      <w:r w:rsidR="00C81A7F" w:rsidRPr="005B7A55">
        <w:rPr>
          <w:rFonts w:cs="Calibri"/>
          <w:lang w:val="fr-FR" w:eastAsia="zh-CN"/>
        </w:rPr>
        <w:t>）</w:t>
      </w:r>
      <w:r w:rsidRPr="005B7A55">
        <w:rPr>
          <w:rFonts w:cs="Calibri"/>
          <w:lang w:val="fr-FR" w:eastAsia="zh-CN"/>
        </w:rPr>
        <w:br/>
      </w:r>
      <w:r w:rsidRPr="005B7A55">
        <w:rPr>
          <w:rFonts w:cs="Calibri"/>
          <w:lang w:val="fr-FR" w:eastAsia="zh-CN"/>
        </w:rPr>
        <w:t>（</w:t>
      </w:r>
      <w:r w:rsidRPr="005B7A55">
        <w:rPr>
          <w:rFonts w:cs="Calibri"/>
          <w:lang w:eastAsia="zh-CN"/>
        </w:rPr>
        <w:t>第</w:t>
      </w:r>
      <w:r w:rsidR="00115B8B" w:rsidRPr="005B7A55">
        <w:rPr>
          <w:rFonts w:cstheme="minorHAnsi" w:hint="eastAsia"/>
          <w:lang w:eastAsia="zh-CN"/>
        </w:rPr>
        <w:t>134</w:t>
      </w:r>
      <w:r w:rsidRPr="005B7A55">
        <w:rPr>
          <w:rFonts w:cs="Calibri"/>
          <w:lang w:eastAsia="zh-CN"/>
        </w:rPr>
        <w:t>号修正</w:t>
      </w:r>
      <w:r w:rsidR="00C81A7F" w:rsidRPr="005B7A55">
        <w:rPr>
          <w:rFonts w:cs="Calibri"/>
          <w:lang w:val="fr-FR" w:eastAsia="zh-CN"/>
        </w:rPr>
        <w:t>）</w:t>
      </w:r>
    </w:p>
    <w:p w14:paraId="3381197D" w14:textId="77777777" w:rsidR="00412AFC" w:rsidRPr="00412AFC" w:rsidRDefault="00412AFC" w:rsidP="00412AFC">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402"/>
        <w:gridCol w:w="1985"/>
        <w:gridCol w:w="3685"/>
      </w:tblGrid>
      <w:tr w:rsidR="00412AFC" w:rsidRPr="00412AFC" w14:paraId="0AF4DE27" w14:textId="77777777" w:rsidTr="00A860D5">
        <w:trPr>
          <w:cantSplit/>
          <w:tblHeader/>
        </w:trPr>
        <w:tc>
          <w:tcPr>
            <w:tcW w:w="3402" w:type="dxa"/>
            <w:hideMark/>
          </w:tcPr>
          <w:p w14:paraId="7ABB8C6D" w14:textId="77777777" w:rsidR="00412AFC" w:rsidRPr="00412AFC" w:rsidRDefault="00412AFC" w:rsidP="00412AFC">
            <w:pPr>
              <w:widowControl w:val="0"/>
              <w:tabs>
                <w:tab w:val="clear" w:pos="5387"/>
                <w:tab w:val="left" w:pos="4074"/>
              </w:tabs>
              <w:spacing w:before="60"/>
              <w:jc w:val="left"/>
              <w:rPr>
                <w:rFonts w:eastAsia="STKaiti" w:cs="Calibri"/>
                <w:b/>
                <w:bCs/>
                <w:iCs/>
                <w:color w:val="000000"/>
                <w:lang w:eastAsia="zh-CN"/>
              </w:rPr>
            </w:pPr>
            <w:r w:rsidRPr="00412AFC">
              <w:rPr>
                <w:rFonts w:eastAsia="STKaiti" w:cs="Calibri"/>
                <w:b/>
                <w:bCs/>
                <w:iCs/>
                <w:color w:val="000000"/>
                <w:lang w:eastAsia="zh-CN"/>
              </w:rPr>
              <w:t>国家或区域</w:t>
            </w:r>
            <w:r w:rsidRPr="00412AFC">
              <w:rPr>
                <w:rFonts w:eastAsia="STKaiti" w:cs="Calibri"/>
                <w:b/>
                <w:bCs/>
                <w:iCs/>
                <w:color w:val="000000"/>
                <w:lang w:eastAsia="zh-CN"/>
              </w:rPr>
              <w:t>/ISO</w:t>
            </w:r>
            <w:r w:rsidRPr="00412AFC">
              <w:rPr>
                <w:rFonts w:eastAsia="STKaiti" w:cs="Calibri"/>
                <w:b/>
                <w:bCs/>
                <w:iCs/>
                <w:color w:val="000000"/>
                <w:lang w:eastAsia="zh-CN"/>
              </w:rPr>
              <w:t>代码</w:t>
            </w:r>
          </w:p>
        </w:tc>
        <w:tc>
          <w:tcPr>
            <w:tcW w:w="1985" w:type="dxa"/>
            <w:hideMark/>
          </w:tcPr>
          <w:p w14:paraId="08071E66" w14:textId="77777777" w:rsidR="00412AFC" w:rsidRPr="00412AFC" w:rsidRDefault="00412AFC" w:rsidP="00412AFC">
            <w:pPr>
              <w:widowControl w:val="0"/>
              <w:tabs>
                <w:tab w:val="clear" w:pos="5387"/>
                <w:tab w:val="left" w:pos="4074"/>
              </w:tabs>
              <w:spacing w:before="60"/>
              <w:jc w:val="center"/>
              <w:rPr>
                <w:rFonts w:eastAsia="STKaiti" w:cs="Calibri"/>
                <w:b/>
                <w:bCs/>
                <w:iCs/>
                <w:color w:val="000000"/>
                <w:lang w:eastAsia="zh-CN"/>
              </w:rPr>
            </w:pPr>
            <w:r w:rsidRPr="00412AFC">
              <w:rPr>
                <w:rFonts w:eastAsia="STKaiti" w:cs="Calibri"/>
                <w:b/>
                <w:bCs/>
                <w:iCs/>
                <w:color w:val="000000"/>
                <w:lang w:eastAsia="zh-CN"/>
              </w:rPr>
              <w:t>企业代码</w:t>
            </w:r>
          </w:p>
        </w:tc>
        <w:tc>
          <w:tcPr>
            <w:tcW w:w="3685" w:type="dxa"/>
            <w:hideMark/>
          </w:tcPr>
          <w:p w14:paraId="1425D8A5" w14:textId="77777777" w:rsidR="00412AFC" w:rsidRPr="00412AFC" w:rsidRDefault="00412AFC" w:rsidP="00412AFC">
            <w:pPr>
              <w:widowControl w:val="0"/>
              <w:spacing w:before="60"/>
              <w:jc w:val="left"/>
              <w:rPr>
                <w:rFonts w:eastAsia="STKaiti" w:cs="Calibri"/>
                <w:b/>
                <w:bCs/>
                <w:iCs/>
                <w:color w:val="000000"/>
                <w:lang w:eastAsia="zh-CN"/>
              </w:rPr>
            </w:pPr>
            <w:r w:rsidRPr="00412AFC">
              <w:rPr>
                <w:rFonts w:eastAsia="STKaiti" w:cs="Calibri"/>
                <w:b/>
                <w:bCs/>
                <w:iCs/>
                <w:color w:val="000000"/>
                <w:lang w:eastAsia="zh-CN"/>
              </w:rPr>
              <w:t>联系方式</w:t>
            </w:r>
          </w:p>
        </w:tc>
      </w:tr>
      <w:tr w:rsidR="00412AFC" w:rsidRPr="00412AFC" w14:paraId="02800D44" w14:textId="77777777" w:rsidTr="00A860D5">
        <w:trPr>
          <w:cantSplit/>
          <w:tblHeader/>
        </w:trPr>
        <w:tc>
          <w:tcPr>
            <w:tcW w:w="3402" w:type="dxa"/>
            <w:tcBorders>
              <w:top w:val="nil"/>
              <w:left w:val="nil"/>
              <w:bottom w:val="single" w:sz="4" w:space="0" w:color="auto"/>
              <w:right w:val="nil"/>
            </w:tcBorders>
            <w:hideMark/>
          </w:tcPr>
          <w:p w14:paraId="6EFB3816" w14:textId="77777777" w:rsidR="00412AFC" w:rsidRPr="00412AFC" w:rsidRDefault="00412AFC" w:rsidP="00412AFC">
            <w:pPr>
              <w:widowControl w:val="0"/>
              <w:spacing w:before="0"/>
              <w:textAlignment w:val="auto"/>
              <w:rPr>
                <w:rFonts w:eastAsia="STKaiti" w:cs="Calibri"/>
                <w:b/>
                <w:bCs/>
                <w:iCs/>
              </w:rPr>
            </w:pPr>
            <w:r w:rsidRPr="00412AFC">
              <w:rPr>
                <w:rFonts w:eastAsia="STKaiti" w:cs="Calibri"/>
                <w:b/>
                <w:bCs/>
                <w:iCs/>
                <w:color w:val="000000"/>
                <w:lang w:eastAsia="zh-CN"/>
              </w:rPr>
              <w:t>企业名称</w:t>
            </w:r>
            <w:r w:rsidRPr="00412AFC">
              <w:rPr>
                <w:rFonts w:eastAsia="STKaiti" w:cs="Calibri"/>
                <w:b/>
                <w:bCs/>
                <w:iCs/>
                <w:color w:val="000000"/>
                <w:lang w:eastAsia="zh-CN"/>
              </w:rPr>
              <w:t>/</w:t>
            </w:r>
            <w:r w:rsidRPr="00412AFC">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36A38D7E" w14:textId="1F155D42" w:rsidR="00412AFC" w:rsidRPr="00412AFC" w:rsidRDefault="00412AFC" w:rsidP="00412AFC">
            <w:pPr>
              <w:widowControl w:val="0"/>
              <w:spacing w:before="0"/>
              <w:jc w:val="center"/>
              <w:textAlignment w:val="auto"/>
              <w:rPr>
                <w:rFonts w:eastAsia="STKaiti" w:cs="Calibri"/>
                <w:b/>
                <w:bCs/>
                <w:iCs/>
              </w:rPr>
            </w:pPr>
            <w:r w:rsidRPr="00412AFC">
              <w:rPr>
                <w:rFonts w:eastAsia="STKaiti" w:cs="Calibri"/>
                <w:b/>
                <w:bCs/>
                <w:iCs/>
                <w:color w:val="000000"/>
                <w:lang w:eastAsia="zh-CN"/>
              </w:rPr>
              <w:t>（运营商代码</w:t>
            </w:r>
            <w:r w:rsidR="00C81A7F">
              <w:rPr>
                <w:rFonts w:eastAsia="STKaiti" w:cs="Calibri"/>
                <w:b/>
                <w:bCs/>
                <w:iCs/>
                <w:color w:val="000000"/>
                <w:lang w:eastAsia="zh-CN"/>
              </w:rPr>
              <w:t>）</w:t>
            </w:r>
          </w:p>
        </w:tc>
        <w:tc>
          <w:tcPr>
            <w:tcW w:w="3685" w:type="dxa"/>
            <w:tcBorders>
              <w:top w:val="nil"/>
              <w:left w:val="nil"/>
              <w:bottom w:val="single" w:sz="4" w:space="0" w:color="auto"/>
              <w:right w:val="nil"/>
            </w:tcBorders>
          </w:tcPr>
          <w:p w14:paraId="3B77EB06" w14:textId="77777777" w:rsidR="00412AFC" w:rsidRPr="00412AFC" w:rsidRDefault="00412AFC" w:rsidP="00412AFC">
            <w:pPr>
              <w:widowControl w:val="0"/>
              <w:spacing w:before="71"/>
              <w:textAlignment w:val="auto"/>
              <w:rPr>
                <w:rFonts w:eastAsia="STKaiti" w:cs="Calibri"/>
                <w:b/>
                <w:bCs/>
                <w:iCs/>
              </w:rPr>
            </w:pPr>
          </w:p>
        </w:tc>
      </w:tr>
    </w:tbl>
    <w:p w14:paraId="05899324" w14:textId="77777777" w:rsidR="00412AFC" w:rsidRPr="00412AFC" w:rsidRDefault="00412AFC" w:rsidP="00412AFC">
      <w:pPr>
        <w:tabs>
          <w:tab w:val="clear" w:pos="567"/>
          <w:tab w:val="clear" w:pos="1276"/>
          <w:tab w:val="clear" w:pos="1843"/>
          <w:tab w:val="clear" w:pos="5387"/>
          <w:tab w:val="clear" w:pos="5954"/>
        </w:tabs>
        <w:spacing w:before="0"/>
        <w:jc w:val="left"/>
        <w:rPr>
          <w:rFonts w:eastAsia="Times New Roman" w:cs="Calibri"/>
          <w:color w:val="000000"/>
        </w:rPr>
      </w:pPr>
    </w:p>
    <w:p w14:paraId="09DE90B8" w14:textId="372F6B40" w:rsidR="00412AFC" w:rsidRDefault="00412AFC" w:rsidP="00412AFC">
      <w:pPr>
        <w:tabs>
          <w:tab w:val="clear" w:pos="567"/>
          <w:tab w:val="clear" w:pos="1276"/>
          <w:tab w:val="clear" w:pos="1843"/>
          <w:tab w:val="clear" w:pos="5387"/>
          <w:tab w:val="clear" w:pos="5954"/>
          <w:tab w:val="left" w:pos="3686"/>
        </w:tabs>
        <w:spacing w:before="0"/>
        <w:jc w:val="left"/>
        <w:rPr>
          <w:rFonts w:eastAsia="Calibri" w:cs="Calibri"/>
          <w:b/>
          <w:sz w:val="22"/>
          <w:szCs w:val="22"/>
          <w:lang w:val="en-US"/>
        </w:rPr>
      </w:pPr>
      <w:r w:rsidRPr="00764C1F">
        <w:rPr>
          <w:rFonts w:ascii="STKaiti" w:eastAsia="STKaiti" w:hAnsi="STKaiti" w:hint="eastAsia"/>
          <w:b/>
          <w:bCs/>
          <w:lang w:eastAsia="zh-CN"/>
        </w:rPr>
        <w:t>德意志</w:t>
      </w:r>
      <w:r w:rsidRPr="00764C1F">
        <w:rPr>
          <w:rFonts w:ascii="STKaiti" w:eastAsia="STKaiti" w:hAnsi="STKaiti"/>
          <w:b/>
          <w:bCs/>
          <w:lang w:eastAsia="zh-CN"/>
        </w:rPr>
        <w:t>联邦</w:t>
      </w:r>
      <w:r w:rsidRPr="005B7A55">
        <w:rPr>
          <w:rFonts w:ascii="STKaiti" w:eastAsia="STKaiti" w:hAnsi="STKaiti"/>
          <w:b/>
          <w:bCs/>
          <w:lang w:eastAsia="zh-CN"/>
        </w:rPr>
        <w:t>共和国</w:t>
      </w:r>
      <w:r w:rsidRPr="005B7A55">
        <w:rPr>
          <w:rFonts w:ascii="STKaiti" w:eastAsia="STKaiti" w:hAnsi="STKaiti"/>
          <w:b/>
          <w:bCs/>
          <w:iCs/>
          <w:lang w:eastAsia="zh-CN"/>
        </w:rPr>
        <w:t>/</w:t>
      </w:r>
      <w:r w:rsidRPr="005B7A55">
        <w:rPr>
          <w:rFonts w:asciiTheme="minorHAnsi" w:eastAsia="STKaiti" w:hAnsiTheme="minorHAnsi" w:cstheme="minorHAnsi" w:hint="eastAsia"/>
          <w:b/>
          <w:bCs/>
          <w:iCs/>
          <w:lang w:eastAsia="zh-CN"/>
        </w:rPr>
        <w:t>DEU</w:t>
      </w:r>
      <w:r w:rsidRPr="005B7A55">
        <w:rPr>
          <w:rFonts w:ascii="STKaiti" w:eastAsia="STKaiti" w:hAnsi="STKaiti" w:cs="Calibri"/>
          <w:b/>
          <w:lang w:eastAsia="zh-CN"/>
        </w:rPr>
        <w:tab/>
      </w:r>
      <w:r w:rsidR="005B7A55" w:rsidRPr="005B7A55">
        <w:rPr>
          <w:rFonts w:eastAsia="Calibri" w:cs="Calibri"/>
          <w:b/>
          <w:lang w:val="en-US"/>
        </w:rPr>
        <w:t>ADD</w:t>
      </w:r>
    </w:p>
    <w:p w14:paraId="771B9F43" w14:textId="77777777" w:rsidR="00115B8B" w:rsidRPr="00F64AB2" w:rsidRDefault="00115B8B" w:rsidP="00115B8B"/>
    <w:tbl>
      <w:tblPr>
        <w:tblW w:w="9214" w:type="dxa"/>
        <w:tblLayout w:type="fixed"/>
        <w:tblLook w:val="04A0" w:firstRow="1" w:lastRow="0" w:firstColumn="1" w:lastColumn="0" w:noHBand="0" w:noVBand="1"/>
      </w:tblPr>
      <w:tblGrid>
        <w:gridCol w:w="3828"/>
        <w:gridCol w:w="1701"/>
        <w:gridCol w:w="3685"/>
      </w:tblGrid>
      <w:tr w:rsidR="00115B8B" w:rsidRPr="00115B8B" w14:paraId="0EE28F8A" w14:textId="77777777" w:rsidTr="00FE326C">
        <w:trPr>
          <w:trHeight w:val="818"/>
        </w:trPr>
        <w:tc>
          <w:tcPr>
            <w:tcW w:w="3828" w:type="dxa"/>
          </w:tcPr>
          <w:p w14:paraId="79B9CCF1" w14:textId="77777777" w:rsidR="00115B8B" w:rsidRPr="00115B8B" w:rsidRDefault="00115B8B" w:rsidP="00946475">
            <w:pPr>
              <w:spacing w:before="0"/>
              <w:rPr>
                <w:lang w:val="fr-FR"/>
              </w:rPr>
            </w:pPr>
            <w:r w:rsidRPr="00115B8B">
              <w:rPr>
                <w:lang w:val="fr-FR"/>
              </w:rPr>
              <w:t>DSLmobil GmbH</w:t>
            </w:r>
          </w:p>
          <w:p w14:paraId="67F82046" w14:textId="77777777" w:rsidR="00115B8B" w:rsidRPr="00115B8B" w:rsidRDefault="00115B8B" w:rsidP="00946475">
            <w:pPr>
              <w:spacing w:before="0"/>
              <w:rPr>
                <w:lang w:val="fr-FR"/>
              </w:rPr>
            </w:pPr>
            <w:r w:rsidRPr="00115B8B">
              <w:rPr>
                <w:lang w:val="fr-FR"/>
              </w:rPr>
              <w:t>Buergermeister-Mueller-Strasse 4</w:t>
            </w:r>
          </w:p>
          <w:p w14:paraId="34FB1ED5" w14:textId="77777777" w:rsidR="00115B8B" w:rsidRPr="00115B8B" w:rsidRDefault="00115B8B" w:rsidP="00946475">
            <w:pPr>
              <w:spacing w:before="0"/>
            </w:pPr>
            <w:r w:rsidRPr="00115B8B">
              <w:t>D-86663 ASBACH-BAEUMENHEIM</w:t>
            </w:r>
          </w:p>
        </w:tc>
        <w:tc>
          <w:tcPr>
            <w:tcW w:w="1701" w:type="dxa"/>
          </w:tcPr>
          <w:p w14:paraId="20DA9F75" w14:textId="77777777" w:rsidR="00115B8B" w:rsidRPr="005B7A55" w:rsidRDefault="00115B8B" w:rsidP="00946475">
            <w:pPr>
              <w:spacing w:before="0"/>
              <w:rPr>
                <w:b/>
              </w:rPr>
            </w:pPr>
            <w:r w:rsidRPr="005B7A55">
              <w:rPr>
                <w:b/>
              </w:rPr>
              <w:t>DSLMOB</w:t>
            </w:r>
          </w:p>
        </w:tc>
        <w:tc>
          <w:tcPr>
            <w:tcW w:w="3685" w:type="dxa"/>
          </w:tcPr>
          <w:p w14:paraId="7E240951" w14:textId="77777777" w:rsidR="00115B8B" w:rsidRPr="00115B8B" w:rsidRDefault="00115B8B" w:rsidP="00946475">
            <w:pPr>
              <w:spacing w:before="0"/>
            </w:pPr>
            <w:r w:rsidRPr="00115B8B">
              <w:t>Mr Christian Gloeggler</w:t>
            </w:r>
          </w:p>
          <w:p w14:paraId="47866302" w14:textId="2FD4E168" w:rsidR="00115B8B" w:rsidRPr="00115B8B" w:rsidRDefault="00115B8B" w:rsidP="00946475">
            <w:pPr>
              <w:spacing w:before="0"/>
              <w:rPr>
                <w:lang w:eastAsia="zh-CN"/>
              </w:rPr>
            </w:pPr>
            <w:r w:rsidRPr="00115B8B">
              <w:rPr>
                <w:rFonts w:asciiTheme="minorHAnsi" w:hAnsiTheme="minorHAnsi" w:cstheme="minorHAnsi"/>
                <w:lang w:val="de-CH" w:eastAsia="zh-CN"/>
              </w:rPr>
              <w:t>电话</w:t>
            </w:r>
            <w:r w:rsidRPr="00115B8B">
              <w:rPr>
                <w:rFonts w:asciiTheme="minorHAnsi" w:hAnsiTheme="minorHAnsi" w:cstheme="minorHAnsi" w:hint="eastAsia"/>
                <w:lang w:val="de-CH" w:eastAsia="zh-CN"/>
              </w:rPr>
              <w:t>：</w:t>
            </w:r>
            <w:r w:rsidRPr="00115B8B">
              <w:rPr>
                <w:lang w:eastAsia="zh-CN"/>
              </w:rPr>
              <w:tab/>
              <w:t>+49 906 204311 14</w:t>
            </w:r>
          </w:p>
          <w:p w14:paraId="099123DD" w14:textId="6E97A7B4" w:rsidR="00115B8B" w:rsidRPr="00115B8B" w:rsidRDefault="00115B8B" w:rsidP="00946475">
            <w:pPr>
              <w:spacing w:before="0"/>
              <w:rPr>
                <w:lang w:eastAsia="zh-CN"/>
              </w:rPr>
            </w:pPr>
            <w:r w:rsidRPr="00115B8B">
              <w:rPr>
                <w:rFonts w:asciiTheme="minorHAnsi" w:hAnsiTheme="minorHAnsi" w:cstheme="minorHAnsi"/>
                <w:lang w:val="de-CH" w:eastAsia="zh-CN"/>
              </w:rPr>
              <w:t>传真：</w:t>
            </w:r>
            <w:r w:rsidRPr="00115B8B">
              <w:rPr>
                <w:lang w:eastAsia="zh-CN"/>
              </w:rPr>
              <w:tab/>
              <w:t>+49 906 204311 99</w:t>
            </w:r>
          </w:p>
          <w:p w14:paraId="20198A7D" w14:textId="48412ED3" w:rsidR="00115B8B" w:rsidRPr="00115B8B" w:rsidRDefault="00115B8B" w:rsidP="00946475">
            <w:pPr>
              <w:spacing w:before="0"/>
              <w:jc w:val="left"/>
              <w:rPr>
                <w:lang w:eastAsia="zh-CN"/>
              </w:rPr>
            </w:pPr>
            <w:r w:rsidRPr="00115B8B">
              <w:rPr>
                <w:rFonts w:asciiTheme="minorHAnsi" w:hAnsiTheme="minorHAnsi" w:cstheme="minorHAnsi"/>
                <w:lang w:val="de-CH" w:eastAsia="zh-CN"/>
              </w:rPr>
              <w:t>电子邮件</w:t>
            </w:r>
            <w:r w:rsidRPr="00115B8B">
              <w:rPr>
                <w:rFonts w:asciiTheme="minorHAnsi" w:hAnsiTheme="minorHAnsi" w:cstheme="minorHAnsi" w:hint="eastAsia"/>
                <w:lang w:val="de-CH" w:eastAsia="zh-CN"/>
              </w:rPr>
              <w:t>：</w:t>
            </w:r>
            <w:r w:rsidRPr="00115B8B">
              <w:rPr>
                <w:lang w:eastAsia="zh-CN"/>
              </w:rPr>
              <w:t>christian.gloeggler@dslmobil.de</w:t>
            </w:r>
          </w:p>
        </w:tc>
      </w:tr>
    </w:tbl>
    <w:p w14:paraId="24A96877" w14:textId="77777777" w:rsidR="00115B8B" w:rsidRPr="00115B8B" w:rsidRDefault="00115B8B" w:rsidP="00946475">
      <w:pPr>
        <w:spacing w:before="0"/>
        <w:rPr>
          <w:lang w:eastAsia="zh-CN"/>
        </w:rPr>
      </w:pPr>
    </w:p>
    <w:tbl>
      <w:tblPr>
        <w:tblW w:w="9214" w:type="dxa"/>
        <w:tblLayout w:type="fixed"/>
        <w:tblLook w:val="04A0" w:firstRow="1" w:lastRow="0" w:firstColumn="1" w:lastColumn="0" w:noHBand="0" w:noVBand="1"/>
      </w:tblPr>
      <w:tblGrid>
        <w:gridCol w:w="3828"/>
        <w:gridCol w:w="1701"/>
        <w:gridCol w:w="3685"/>
      </w:tblGrid>
      <w:tr w:rsidR="00115B8B" w:rsidRPr="00115B8B" w14:paraId="59AFF17A" w14:textId="77777777" w:rsidTr="00FE326C">
        <w:trPr>
          <w:trHeight w:val="818"/>
        </w:trPr>
        <w:tc>
          <w:tcPr>
            <w:tcW w:w="3828" w:type="dxa"/>
          </w:tcPr>
          <w:p w14:paraId="12197413" w14:textId="77777777" w:rsidR="00115B8B" w:rsidRPr="00115B8B" w:rsidRDefault="00115B8B" w:rsidP="00946475">
            <w:pPr>
              <w:spacing w:before="0"/>
            </w:pPr>
            <w:r w:rsidRPr="00115B8B">
              <w:t>ho.Systeme GmbH &amp; Co.KG</w:t>
            </w:r>
          </w:p>
          <w:p w14:paraId="7586C462" w14:textId="77777777" w:rsidR="00115B8B" w:rsidRPr="00115B8B" w:rsidRDefault="00115B8B" w:rsidP="00946475">
            <w:pPr>
              <w:spacing w:before="0"/>
            </w:pPr>
            <w:r w:rsidRPr="00115B8B">
              <w:t>Kreisstrasse 10</w:t>
            </w:r>
          </w:p>
          <w:p w14:paraId="4E28C861" w14:textId="77777777" w:rsidR="00115B8B" w:rsidRPr="00115B8B" w:rsidRDefault="00115B8B" w:rsidP="00946475">
            <w:pPr>
              <w:spacing w:before="0"/>
            </w:pPr>
            <w:r w:rsidRPr="00115B8B">
              <w:t>D-33790 HALLE (WESTFALEN)</w:t>
            </w:r>
          </w:p>
        </w:tc>
        <w:tc>
          <w:tcPr>
            <w:tcW w:w="1701" w:type="dxa"/>
          </w:tcPr>
          <w:p w14:paraId="0D9C16EB" w14:textId="77777777" w:rsidR="00115B8B" w:rsidRPr="005B7A55" w:rsidRDefault="00115B8B" w:rsidP="00946475">
            <w:pPr>
              <w:spacing w:before="0"/>
              <w:rPr>
                <w:b/>
              </w:rPr>
            </w:pPr>
            <w:r w:rsidRPr="005B7A55">
              <w:rPr>
                <w:b/>
              </w:rPr>
              <w:t>HOSYST</w:t>
            </w:r>
          </w:p>
        </w:tc>
        <w:tc>
          <w:tcPr>
            <w:tcW w:w="3685" w:type="dxa"/>
          </w:tcPr>
          <w:p w14:paraId="3827FB81" w14:textId="77777777" w:rsidR="00115B8B" w:rsidRPr="00115B8B" w:rsidRDefault="00115B8B" w:rsidP="00946475">
            <w:pPr>
              <w:spacing w:before="0"/>
            </w:pPr>
            <w:r w:rsidRPr="00115B8B">
              <w:t>Mr Sven Reichelt</w:t>
            </w:r>
          </w:p>
          <w:p w14:paraId="70E85E4D" w14:textId="6AB66CA8" w:rsidR="00115B8B" w:rsidRPr="00115B8B" w:rsidRDefault="00115B8B" w:rsidP="00946475">
            <w:pPr>
              <w:spacing w:before="0"/>
              <w:rPr>
                <w:lang w:eastAsia="zh-CN"/>
              </w:rPr>
            </w:pPr>
            <w:r w:rsidRPr="00115B8B">
              <w:rPr>
                <w:rFonts w:asciiTheme="minorHAnsi" w:hAnsiTheme="minorHAnsi" w:cstheme="minorHAnsi"/>
                <w:lang w:val="de-CH" w:eastAsia="zh-CN"/>
              </w:rPr>
              <w:t>电话</w:t>
            </w:r>
            <w:r w:rsidRPr="00115B8B">
              <w:rPr>
                <w:rFonts w:asciiTheme="minorHAnsi" w:hAnsiTheme="minorHAnsi" w:cstheme="minorHAnsi" w:hint="eastAsia"/>
                <w:lang w:val="de-CH" w:eastAsia="zh-CN"/>
              </w:rPr>
              <w:t>：</w:t>
            </w:r>
            <w:r w:rsidRPr="00115B8B">
              <w:rPr>
                <w:lang w:eastAsia="zh-CN"/>
              </w:rPr>
              <w:tab/>
              <w:t>+49 5201 97177311</w:t>
            </w:r>
          </w:p>
          <w:p w14:paraId="1D769308" w14:textId="71B7BB1C" w:rsidR="00115B8B" w:rsidRPr="00115B8B" w:rsidRDefault="00115B8B" w:rsidP="00946475">
            <w:pPr>
              <w:spacing w:before="0"/>
              <w:rPr>
                <w:lang w:eastAsia="zh-CN"/>
              </w:rPr>
            </w:pPr>
            <w:r w:rsidRPr="00115B8B">
              <w:rPr>
                <w:rFonts w:asciiTheme="minorHAnsi" w:hAnsiTheme="minorHAnsi" w:cstheme="minorHAnsi"/>
                <w:lang w:val="de-CH" w:eastAsia="zh-CN"/>
              </w:rPr>
              <w:t>传真：</w:t>
            </w:r>
            <w:r w:rsidRPr="00115B8B">
              <w:rPr>
                <w:lang w:eastAsia="zh-CN"/>
              </w:rPr>
              <w:tab/>
              <w:t>+49 5201 97177177</w:t>
            </w:r>
          </w:p>
          <w:p w14:paraId="68F3527A" w14:textId="617EA8E3" w:rsidR="00115B8B" w:rsidRPr="00115B8B" w:rsidRDefault="00115B8B" w:rsidP="00946475">
            <w:pPr>
              <w:spacing w:before="0"/>
              <w:jc w:val="left"/>
              <w:rPr>
                <w:lang w:eastAsia="zh-CN"/>
              </w:rPr>
            </w:pPr>
            <w:r w:rsidRPr="00115B8B">
              <w:rPr>
                <w:rFonts w:asciiTheme="minorHAnsi" w:hAnsiTheme="minorHAnsi" w:cstheme="minorHAnsi"/>
                <w:lang w:val="de-CH" w:eastAsia="zh-CN"/>
              </w:rPr>
              <w:t>电子邮件</w:t>
            </w:r>
            <w:r w:rsidRPr="00115B8B">
              <w:rPr>
                <w:rFonts w:asciiTheme="minorHAnsi" w:hAnsiTheme="minorHAnsi" w:cstheme="minorHAnsi" w:hint="eastAsia"/>
                <w:lang w:val="de-CH" w:eastAsia="zh-CN"/>
              </w:rPr>
              <w:t>：</w:t>
            </w:r>
            <w:r w:rsidRPr="00115B8B">
              <w:rPr>
                <w:lang w:eastAsia="zh-CN"/>
              </w:rPr>
              <w:t>sven.reichelt@hosysteme.de</w:t>
            </w:r>
          </w:p>
        </w:tc>
      </w:tr>
    </w:tbl>
    <w:p w14:paraId="4DCFC962" w14:textId="77777777" w:rsidR="00115B8B" w:rsidRPr="00115B8B" w:rsidRDefault="00115B8B" w:rsidP="00946475">
      <w:pPr>
        <w:spacing w:before="0"/>
        <w:rPr>
          <w:lang w:eastAsia="zh-CN"/>
        </w:rPr>
      </w:pPr>
    </w:p>
    <w:tbl>
      <w:tblPr>
        <w:tblW w:w="9214" w:type="dxa"/>
        <w:tblLayout w:type="fixed"/>
        <w:tblLook w:val="04A0" w:firstRow="1" w:lastRow="0" w:firstColumn="1" w:lastColumn="0" w:noHBand="0" w:noVBand="1"/>
      </w:tblPr>
      <w:tblGrid>
        <w:gridCol w:w="3828"/>
        <w:gridCol w:w="1701"/>
        <w:gridCol w:w="3685"/>
      </w:tblGrid>
      <w:tr w:rsidR="00115B8B" w:rsidRPr="00115B8B" w14:paraId="7C70E83D" w14:textId="77777777" w:rsidTr="00FE326C">
        <w:trPr>
          <w:trHeight w:val="818"/>
        </w:trPr>
        <w:tc>
          <w:tcPr>
            <w:tcW w:w="3828" w:type="dxa"/>
          </w:tcPr>
          <w:p w14:paraId="376D9C4E" w14:textId="77777777" w:rsidR="00115B8B" w:rsidRPr="00115B8B" w:rsidRDefault="00115B8B" w:rsidP="00946475">
            <w:pPr>
              <w:spacing w:before="0"/>
            </w:pPr>
            <w:r w:rsidRPr="00115B8B">
              <w:t>WEMACOM Breitband GmbH</w:t>
            </w:r>
          </w:p>
          <w:p w14:paraId="03121ECD" w14:textId="77777777" w:rsidR="00115B8B" w:rsidRPr="00115B8B" w:rsidRDefault="00115B8B" w:rsidP="00946475">
            <w:pPr>
              <w:spacing w:before="0"/>
            </w:pPr>
            <w:r w:rsidRPr="00115B8B">
              <w:t>Zeppelinstrasse 1</w:t>
            </w:r>
          </w:p>
          <w:p w14:paraId="6934565E" w14:textId="77777777" w:rsidR="00115B8B" w:rsidRPr="00115B8B" w:rsidRDefault="00115B8B" w:rsidP="00946475">
            <w:pPr>
              <w:spacing w:before="0"/>
            </w:pPr>
            <w:r w:rsidRPr="00115B8B">
              <w:t>D-19061 SCHWERIN</w:t>
            </w:r>
          </w:p>
        </w:tc>
        <w:tc>
          <w:tcPr>
            <w:tcW w:w="1701" w:type="dxa"/>
          </w:tcPr>
          <w:p w14:paraId="17E24153" w14:textId="77777777" w:rsidR="00115B8B" w:rsidRPr="005B7A55" w:rsidRDefault="00115B8B" w:rsidP="00946475">
            <w:pPr>
              <w:spacing w:before="0"/>
              <w:rPr>
                <w:b/>
              </w:rPr>
            </w:pPr>
            <w:r w:rsidRPr="005B7A55">
              <w:rPr>
                <w:b/>
              </w:rPr>
              <w:t>WECB22</w:t>
            </w:r>
          </w:p>
        </w:tc>
        <w:tc>
          <w:tcPr>
            <w:tcW w:w="3685" w:type="dxa"/>
          </w:tcPr>
          <w:p w14:paraId="5DF0CA38" w14:textId="77777777" w:rsidR="00115B8B" w:rsidRPr="00115B8B" w:rsidRDefault="00115B8B" w:rsidP="00946475">
            <w:pPr>
              <w:spacing w:before="0"/>
            </w:pPr>
            <w:r w:rsidRPr="00115B8B">
              <w:t>Mr Sven Kaeding</w:t>
            </w:r>
          </w:p>
          <w:p w14:paraId="798AA19A" w14:textId="77CF7716" w:rsidR="00115B8B" w:rsidRPr="00115B8B" w:rsidRDefault="00115B8B" w:rsidP="00946475">
            <w:pPr>
              <w:spacing w:before="0"/>
              <w:rPr>
                <w:lang w:eastAsia="zh-CN"/>
              </w:rPr>
            </w:pPr>
            <w:r w:rsidRPr="00115B8B">
              <w:rPr>
                <w:rFonts w:asciiTheme="minorHAnsi" w:hAnsiTheme="minorHAnsi" w:cstheme="minorHAnsi"/>
                <w:lang w:val="de-CH" w:eastAsia="zh-CN"/>
              </w:rPr>
              <w:t>电话</w:t>
            </w:r>
            <w:r w:rsidRPr="00115B8B">
              <w:rPr>
                <w:rFonts w:asciiTheme="minorHAnsi" w:hAnsiTheme="minorHAnsi" w:cstheme="minorHAnsi" w:hint="eastAsia"/>
                <w:lang w:val="de-CH" w:eastAsia="zh-CN"/>
              </w:rPr>
              <w:t>：</w:t>
            </w:r>
            <w:r w:rsidRPr="00115B8B">
              <w:rPr>
                <w:lang w:eastAsia="zh-CN"/>
              </w:rPr>
              <w:tab/>
              <w:t>+49 385 755 4811</w:t>
            </w:r>
          </w:p>
          <w:p w14:paraId="56669A4A" w14:textId="58F3F3C6" w:rsidR="00115B8B" w:rsidRPr="00115B8B" w:rsidRDefault="00115B8B" w:rsidP="00946475">
            <w:pPr>
              <w:spacing w:before="0"/>
              <w:rPr>
                <w:lang w:eastAsia="zh-CN"/>
              </w:rPr>
            </w:pPr>
            <w:r w:rsidRPr="00115B8B">
              <w:rPr>
                <w:rFonts w:asciiTheme="minorHAnsi" w:hAnsiTheme="minorHAnsi" w:cstheme="minorHAnsi"/>
                <w:lang w:val="de-CH" w:eastAsia="zh-CN"/>
              </w:rPr>
              <w:t>传真：</w:t>
            </w:r>
            <w:r w:rsidRPr="00115B8B">
              <w:rPr>
                <w:lang w:eastAsia="zh-CN"/>
              </w:rPr>
              <w:tab/>
              <w:t>+49 385 755 1234</w:t>
            </w:r>
          </w:p>
          <w:p w14:paraId="3939E0C6" w14:textId="57E582E6" w:rsidR="00115B8B" w:rsidRPr="00115B8B" w:rsidRDefault="00115B8B" w:rsidP="00946475">
            <w:pPr>
              <w:spacing w:before="0"/>
              <w:jc w:val="left"/>
              <w:rPr>
                <w:lang w:eastAsia="zh-CN"/>
              </w:rPr>
            </w:pPr>
            <w:r w:rsidRPr="00115B8B">
              <w:rPr>
                <w:rFonts w:asciiTheme="minorHAnsi" w:hAnsiTheme="minorHAnsi" w:cstheme="minorHAnsi"/>
                <w:lang w:val="de-CH" w:eastAsia="zh-CN"/>
              </w:rPr>
              <w:t>电子邮件</w:t>
            </w:r>
            <w:r w:rsidRPr="00115B8B">
              <w:rPr>
                <w:rFonts w:asciiTheme="minorHAnsi" w:hAnsiTheme="minorHAnsi" w:cstheme="minorHAnsi" w:hint="eastAsia"/>
                <w:lang w:val="de-CH" w:eastAsia="zh-CN"/>
              </w:rPr>
              <w:t>：</w:t>
            </w:r>
            <w:r w:rsidRPr="00115B8B">
              <w:rPr>
                <w:lang w:eastAsia="zh-CN"/>
              </w:rPr>
              <w:t>sven.kaeding@wemacom.de</w:t>
            </w:r>
          </w:p>
        </w:tc>
      </w:tr>
    </w:tbl>
    <w:p w14:paraId="128A63F9" w14:textId="77777777" w:rsidR="00115B8B" w:rsidRPr="00F64AB2" w:rsidRDefault="00115B8B" w:rsidP="00115B8B">
      <w:pPr>
        <w:rPr>
          <w:lang w:eastAsia="zh-CN"/>
        </w:rPr>
      </w:pPr>
    </w:p>
    <w:p w14:paraId="36632FA4" w14:textId="4DF3DBCE" w:rsidR="00412AFC" w:rsidRPr="006A31A2" w:rsidRDefault="00412AFC" w:rsidP="00412AFC">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val="de-CH" w:eastAsia="zh-CN"/>
        </w:rPr>
      </w:pPr>
    </w:p>
    <w:p w14:paraId="34C9ED6D" w14:textId="733918AB" w:rsidR="00412AFC" w:rsidRPr="007353E7" w:rsidRDefault="00412AFC" w:rsidP="007353E7">
      <w:pPr>
        <w:pStyle w:val="Heading20"/>
        <w:rPr>
          <w:b w:val="0"/>
          <w:bCs w:val="0"/>
          <w:lang w:eastAsia="zh-CN"/>
        </w:rPr>
      </w:pPr>
      <w:bookmarkStart w:id="695" w:name="_Toc60661703"/>
      <w:bookmarkStart w:id="696" w:name="_Toc60664406"/>
      <w:r w:rsidRPr="007353E7">
        <w:rPr>
          <w:rFonts w:ascii="SimSun" w:hAnsi="SimSun" w:cs="SimSun" w:hint="eastAsia"/>
          <w:lang w:eastAsia="zh-CN"/>
        </w:rPr>
        <w:t>信令区域</w:t>
      </w:r>
      <w:r w:rsidRPr="007353E7">
        <w:rPr>
          <w:rFonts w:hint="eastAsia"/>
          <w:lang w:eastAsia="zh-CN"/>
        </w:rPr>
        <w:t>/</w:t>
      </w:r>
      <w:r w:rsidRPr="007353E7">
        <w:rPr>
          <w:rFonts w:ascii="SimSun" w:hAnsi="SimSun" w:cs="SimSun" w:hint="eastAsia"/>
          <w:lang w:eastAsia="zh-CN"/>
        </w:rPr>
        <w:t>网络编码（</w:t>
      </w:r>
      <w:r w:rsidRPr="007353E7">
        <w:rPr>
          <w:rFonts w:hint="eastAsia"/>
          <w:lang w:eastAsia="zh-CN"/>
        </w:rPr>
        <w:t>SANC</w:t>
      </w:r>
      <w:r w:rsidR="00C81A7F" w:rsidRPr="007353E7">
        <w:rPr>
          <w:rFonts w:ascii="SimSun" w:hAnsi="SimSun" w:cs="SimSun" w:hint="eastAsia"/>
          <w:lang w:eastAsia="zh-CN"/>
        </w:rPr>
        <w:t>）</w:t>
      </w:r>
      <w:r w:rsidRPr="007353E7">
        <w:rPr>
          <w:rFonts w:ascii="SimSun" w:hAnsi="SimSun" w:cs="SimSun" w:hint="eastAsia"/>
          <w:lang w:eastAsia="zh-CN"/>
        </w:rPr>
        <w:t>的列表</w:t>
      </w:r>
      <w:r w:rsidRPr="007353E7">
        <w:rPr>
          <w:rFonts w:ascii="SimSun" w:hAnsi="SimSun" w:cs="SimSun"/>
          <w:lang w:eastAsia="zh-CN"/>
        </w:rPr>
        <w:br/>
      </w:r>
      <w:r w:rsidRPr="007353E7">
        <w:rPr>
          <w:rFonts w:ascii="SimSun" w:hAnsi="SimSun" w:cs="SimSun" w:hint="eastAsia"/>
          <w:lang w:eastAsia="zh-CN"/>
        </w:rPr>
        <w:t>（</w:t>
      </w:r>
      <w:r w:rsidRPr="007353E7">
        <w:rPr>
          <w:rFonts w:hint="eastAsia"/>
          <w:lang w:eastAsia="zh-CN"/>
        </w:rPr>
        <w:t>ITU-T Q.708</w:t>
      </w:r>
      <w:r w:rsidRPr="007353E7">
        <w:rPr>
          <w:rFonts w:ascii="SimSun" w:hAnsi="SimSun" w:cs="SimSun" w:hint="eastAsia"/>
          <w:lang w:eastAsia="zh-CN"/>
        </w:rPr>
        <w:t>建议书（</w:t>
      </w:r>
      <w:r w:rsidRPr="007353E7">
        <w:rPr>
          <w:rFonts w:hint="eastAsia"/>
          <w:lang w:eastAsia="zh-CN"/>
        </w:rPr>
        <w:t>03/1999</w:t>
      </w:r>
      <w:r w:rsidR="00C81A7F" w:rsidRPr="007353E7">
        <w:rPr>
          <w:rFonts w:ascii="SimSun" w:hAnsi="SimSun" w:cs="SimSun" w:hint="eastAsia"/>
          <w:lang w:eastAsia="zh-CN"/>
        </w:rPr>
        <w:t>））</w:t>
      </w:r>
      <w:r w:rsidRPr="007353E7">
        <w:rPr>
          <w:rFonts w:ascii="SimSun" w:hAnsi="SimSun" w:cs="SimSun"/>
          <w:lang w:eastAsia="zh-CN"/>
        </w:rPr>
        <w:br/>
      </w:r>
      <w:r w:rsidRPr="007353E7">
        <w:rPr>
          <w:rFonts w:ascii="SimSun" w:hAnsi="SimSun" w:cs="SimSun" w:hint="eastAsia"/>
          <w:lang w:eastAsia="zh-CN"/>
        </w:rPr>
        <w:t>（截至</w:t>
      </w:r>
      <w:r w:rsidRPr="007353E7">
        <w:rPr>
          <w:rFonts w:hint="eastAsia"/>
          <w:lang w:eastAsia="zh-CN"/>
        </w:rPr>
        <w:t>2017</w:t>
      </w:r>
      <w:r w:rsidRPr="007353E7">
        <w:rPr>
          <w:rFonts w:ascii="SimSun" w:hAnsi="SimSun" w:cs="SimSun" w:hint="eastAsia"/>
          <w:lang w:eastAsia="zh-CN"/>
        </w:rPr>
        <w:t>年</w:t>
      </w:r>
      <w:r w:rsidRPr="007353E7">
        <w:rPr>
          <w:rFonts w:hint="eastAsia"/>
          <w:lang w:eastAsia="zh-CN"/>
        </w:rPr>
        <w:t>6</w:t>
      </w:r>
      <w:r w:rsidRPr="007353E7">
        <w:rPr>
          <w:rFonts w:ascii="SimSun" w:hAnsi="SimSun" w:cs="SimSun" w:hint="eastAsia"/>
          <w:lang w:eastAsia="zh-CN"/>
        </w:rPr>
        <w:t>月</w:t>
      </w:r>
      <w:r w:rsidRPr="007353E7">
        <w:rPr>
          <w:rFonts w:hint="eastAsia"/>
          <w:lang w:eastAsia="zh-CN"/>
        </w:rPr>
        <w:t>1</w:t>
      </w:r>
      <w:r w:rsidRPr="007353E7">
        <w:rPr>
          <w:rFonts w:ascii="SimSun" w:hAnsi="SimSun" w:cs="SimSun" w:hint="eastAsia"/>
          <w:lang w:eastAsia="zh-CN"/>
        </w:rPr>
        <w:t>日</w:t>
      </w:r>
      <w:r w:rsidR="00C81A7F" w:rsidRPr="007353E7">
        <w:rPr>
          <w:rFonts w:ascii="SimSun" w:hAnsi="SimSun" w:cs="SimSun" w:hint="eastAsia"/>
          <w:lang w:eastAsia="zh-CN"/>
        </w:rPr>
        <w:t>）</w:t>
      </w:r>
      <w:bookmarkEnd w:id="695"/>
      <w:bookmarkEnd w:id="696"/>
    </w:p>
    <w:p w14:paraId="41A65028" w14:textId="3835251E" w:rsidR="00412AFC" w:rsidRPr="00412AFC" w:rsidRDefault="00412AFC" w:rsidP="00412AFC">
      <w:pPr>
        <w:keepNext/>
        <w:tabs>
          <w:tab w:val="clear" w:pos="1276"/>
          <w:tab w:val="clear" w:pos="1843"/>
          <w:tab w:val="clear" w:pos="5387"/>
          <w:tab w:val="clear" w:pos="5954"/>
          <w:tab w:val="right" w:pos="1021"/>
          <w:tab w:val="left" w:pos="1701"/>
          <w:tab w:val="left" w:pos="2268"/>
        </w:tabs>
        <w:jc w:val="center"/>
        <w:rPr>
          <w:lang w:eastAsia="zh-CN"/>
        </w:rPr>
      </w:pPr>
      <w:r w:rsidRPr="00412AFC">
        <w:rPr>
          <w:rFonts w:ascii="SimSun" w:hAnsi="SimSun" w:cs="SimSun" w:hint="eastAsia"/>
          <w:lang w:eastAsia="zh-CN"/>
        </w:rPr>
        <w:t>（国际电联第</w:t>
      </w:r>
      <w:r w:rsidRPr="00412AFC">
        <w:rPr>
          <w:lang w:eastAsia="zh-CN"/>
        </w:rPr>
        <w:t>1125</w:t>
      </w:r>
      <w:r w:rsidRPr="00412AFC">
        <w:rPr>
          <w:rFonts w:ascii="SimSun" w:hAnsi="SimSun" w:cs="SimSun" w:hint="eastAsia"/>
          <w:lang w:eastAsia="zh-CN"/>
        </w:rPr>
        <w:t>期《操作公报》附件</w:t>
      </w:r>
      <w:r w:rsidRPr="00412AFC">
        <w:rPr>
          <w:lang w:eastAsia="zh-CN"/>
        </w:rPr>
        <w:t>– 1.VI.2017</w:t>
      </w:r>
      <w:r w:rsidR="00C81A7F">
        <w:rPr>
          <w:rFonts w:ascii="SimSun" w:hAnsi="SimSun" w:cs="SimSun" w:hint="eastAsia"/>
          <w:lang w:eastAsia="zh-CN"/>
        </w:rPr>
        <w:t>）</w:t>
      </w:r>
    </w:p>
    <w:p w14:paraId="245DD50A" w14:textId="53D52E58" w:rsidR="00412AFC" w:rsidRPr="00412AFC" w:rsidRDefault="00412AFC" w:rsidP="00412AFC">
      <w:pPr>
        <w:keepNext/>
        <w:tabs>
          <w:tab w:val="clear" w:pos="1276"/>
          <w:tab w:val="clear" w:pos="1843"/>
          <w:tab w:val="clear" w:pos="5387"/>
          <w:tab w:val="clear" w:pos="5954"/>
          <w:tab w:val="right" w:pos="1021"/>
          <w:tab w:val="left" w:pos="1701"/>
          <w:tab w:val="left" w:pos="2268"/>
        </w:tabs>
        <w:spacing w:before="0"/>
        <w:jc w:val="center"/>
        <w:rPr>
          <w:lang w:eastAsia="zh-CN"/>
        </w:rPr>
      </w:pPr>
      <w:r w:rsidRPr="00412AFC">
        <w:rPr>
          <w:rFonts w:ascii="SimSun" w:hAnsi="SimSun" w:cs="SimSun" w:hint="eastAsia"/>
          <w:lang w:eastAsia="zh-CN"/>
        </w:rPr>
        <w:t>（第</w:t>
      </w:r>
      <w:r w:rsidRPr="00412AFC">
        <w:rPr>
          <w:rFonts w:eastAsiaTheme="minorEastAsia" w:hint="eastAsia"/>
          <w:lang w:eastAsia="zh-CN"/>
        </w:rPr>
        <w:t>1</w:t>
      </w:r>
      <w:r w:rsidR="00115B8B">
        <w:rPr>
          <w:rFonts w:eastAsiaTheme="minorEastAsia" w:hint="eastAsia"/>
          <w:lang w:eastAsia="zh-CN"/>
        </w:rPr>
        <w:t>9</w:t>
      </w:r>
      <w:r w:rsidRPr="00412AFC">
        <w:rPr>
          <w:rFonts w:ascii="SimSun" w:hAnsi="SimSun" w:cs="SimSun" w:hint="eastAsia"/>
          <w:lang w:eastAsia="zh-CN"/>
        </w:rPr>
        <w:t>号修正案</w:t>
      </w:r>
      <w:r w:rsidR="00C81A7F">
        <w:rPr>
          <w:rFonts w:ascii="SimSun" w:hAnsi="SimSun" w:cs="SimSun" w:hint="eastAsia"/>
          <w:lang w:eastAsia="zh-CN"/>
        </w:rPr>
        <w:t>）</w:t>
      </w:r>
    </w:p>
    <w:p w14:paraId="3EC2B78D" w14:textId="77777777" w:rsidR="00412AFC" w:rsidRPr="00412AFC" w:rsidRDefault="00412AFC" w:rsidP="00412AFC">
      <w:pPr>
        <w:keepNext/>
        <w:rPr>
          <w:highlight w:val="yellow"/>
          <w:lang w:eastAsia="zh-CN"/>
        </w:rPr>
      </w:pPr>
    </w:p>
    <w:tbl>
      <w:tblPr>
        <w:tblW w:w="9288" w:type="dxa"/>
        <w:tblLayout w:type="fixed"/>
        <w:tblLook w:val="01E0" w:firstRow="1" w:lastRow="1" w:firstColumn="1" w:lastColumn="1" w:noHBand="0" w:noVBand="0"/>
      </w:tblPr>
      <w:tblGrid>
        <w:gridCol w:w="426"/>
        <w:gridCol w:w="1134"/>
        <w:gridCol w:w="7728"/>
      </w:tblGrid>
      <w:tr w:rsidR="00412AFC" w:rsidRPr="00412AFC" w14:paraId="10F12925" w14:textId="77777777" w:rsidTr="00A860D5">
        <w:trPr>
          <w:trHeight w:val="240"/>
        </w:trPr>
        <w:tc>
          <w:tcPr>
            <w:tcW w:w="9288" w:type="dxa"/>
            <w:gridSpan w:val="3"/>
            <w:shd w:val="clear" w:color="auto" w:fill="auto"/>
          </w:tcPr>
          <w:p w14:paraId="4F086AAC" w14:textId="77777777" w:rsidR="00412AFC" w:rsidRPr="00412AFC"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highlight w:val="yellow"/>
                <w:lang w:eastAsia="zh-CN"/>
              </w:rPr>
            </w:pPr>
            <w:r w:rsidRPr="00412AFC">
              <w:rPr>
                <w:rFonts w:cs="Calibri" w:hint="eastAsia"/>
                <w:b/>
                <w:lang w:eastAsia="zh-CN"/>
              </w:rPr>
              <w:t>数字顺序</w:t>
            </w:r>
            <w:r w:rsidRPr="00412AFC">
              <w:rPr>
                <w:rFonts w:cs="Calibri"/>
                <w:b/>
                <w:lang w:eastAsia="zh-CN"/>
              </w:rPr>
              <w:t xml:space="preserve">     </w:t>
            </w:r>
            <w:r w:rsidRPr="00412AFC">
              <w:rPr>
                <w:rFonts w:eastAsia="Times New Roman"/>
                <w:b/>
                <w:lang w:eastAsia="zh-CN"/>
              </w:rPr>
              <w:t xml:space="preserve">     ADD</w:t>
            </w:r>
          </w:p>
        </w:tc>
      </w:tr>
      <w:tr w:rsidR="00115B8B" w:rsidRPr="004D66EA" w14:paraId="110D480B" w14:textId="77777777" w:rsidTr="00A860D5">
        <w:trPr>
          <w:trHeight w:val="240"/>
        </w:trPr>
        <w:tc>
          <w:tcPr>
            <w:tcW w:w="426" w:type="dxa"/>
            <w:shd w:val="clear" w:color="auto" w:fill="auto"/>
          </w:tcPr>
          <w:p w14:paraId="0EC4300F" w14:textId="77777777" w:rsidR="00115B8B" w:rsidRPr="00412AFC" w:rsidRDefault="00115B8B" w:rsidP="00115B8B">
            <w:pPr>
              <w:tabs>
                <w:tab w:val="clear" w:pos="567"/>
                <w:tab w:val="clear" w:pos="1276"/>
                <w:tab w:val="clear" w:pos="1843"/>
                <w:tab w:val="clear" w:pos="5387"/>
                <w:tab w:val="clear" w:pos="5954"/>
                <w:tab w:val="right" w:pos="454"/>
              </w:tabs>
              <w:spacing w:before="40" w:after="40"/>
              <w:jc w:val="left"/>
              <w:rPr>
                <w:b/>
                <w:highlight w:val="yellow"/>
                <w:lang w:val="fr-FR" w:eastAsia="zh-CN"/>
              </w:rPr>
            </w:pPr>
          </w:p>
        </w:tc>
        <w:tc>
          <w:tcPr>
            <w:tcW w:w="1134" w:type="dxa"/>
            <w:shd w:val="clear" w:color="auto" w:fill="auto"/>
          </w:tcPr>
          <w:p w14:paraId="17746B18" w14:textId="3840B4F8" w:rsidR="00115B8B" w:rsidRPr="00412AFC" w:rsidRDefault="00115B8B" w:rsidP="00115B8B">
            <w:pPr>
              <w:tabs>
                <w:tab w:val="clear" w:pos="567"/>
                <w:tab w:val="clear" w:pos="1276"/>
                <w:tab w:val="clear" w:pos="1843"/>
                <w:tab w:val="clear" w:pos="5387"/>
                <w:tab w:val="clear" w:pos="5954"/>
                <w:tab w:val="right" w:pos="454"/>
              </w:tabs>
              <w:spacing w:before="40" w:after="40"/>
              <w:jc w:val="left"/>
              <w:rPr>
                <w:b/>
                <w:lang w:val="fr-FR"/>
              </w:rPr>
            </w:pPr>
            <w:r w:rsidRPr="00F64AB2">
              <w:rPr>
                <w:lang w:eastAsia="zh-CN"/>
              </w:rPr>
              <w:t>5</w:t>
            </w:r>
            <w:r w:rsidRPr="00F64AB2">
              <w:t>-095</w:t>
            </w:r>
          </w:p>
        </w:tc>
        <w:tc>
          <w:tcPr>
            <w:tcW w:w="7728" w:type="dxa"/>
            <w:shd w:val="clear" w:color="auto" w:fill="auto"/>
          </w:tcPr>
          <w:p w14:paraId="683D41AC" w14:textId="5048619D" w:rsidR="00115B8B" w:rsidRPr="00412AFC" w:rsidRDefault="00C46184" w:rsidP="00115B8B">
            <w:pPr>
              <w:tabs>
                <w:tab w:val="clear" w:pos="567"/>
                <w:tab w:val="clear" w:pos="1276"/>
                <w:tab w:val="clear" w:pos="1843"/>
                <w:tab w:val="clear" w:pos="5387"/>
                <w:tab w:val="clear" w:pos="5954"/>
                <w:tab w:val="right" w:pos="454"/>
              </w:tabs>
              <w:spacing w:before="40" w:after="40"/>
              <w:jc w:val="left"/>
              <w:rPr>
                <w:b/>
                <w:lang w:val="fr-FR" w:eastAsia="zh-CN"/>
              </w:rPr>
            </w:pPr>
            <w:r>
              <w:rPr>
                <w:lang w:val="fr-FR" w:eastAsia="zh-CN"/>
              </w:rPr>
              <w:t>法属波利尼西亚（法国海外领地）</w:t>
            </w:r>
          </w:p>
        </w:tc>
      </w:tr>
    </w:tbl>
    <w:p w14:paraId="45917855" w14:textId="77777777" w:rsidR="00412AFC" w:rsidRPr="004D66EA" w:rsidRDefault="00412AFC" w:rsidP="00412AFC">
      <w:pPr>
        <w:keepNext/>
        <w:rPr>
          <w:highlight w:val="yellow"/>
          <w:lang w:val="fr-FR" w:eastAsia="zh-CN"/>
        </w:rPr>
      </w:pPr>
    </w:p>
    <w:tbl>
      <w:tblPr>
        <w:tblW w:w="9288" w:type="dxa"/>
        <w:tblLayout w:type="fixed"/>
        <w:tblLook w:val="01E0" w:firstRow="1" w:lastRow="1" w:firstColumn="1" w:lastColumn="1" w:noHBand="0" w:noVBand="0"/>
      </w:tblPr>
      <w:tblGrid>
        <w:gridCol w:w="426"/>
        <w:gridCol w:w="1134"/>
        <w:gridCol w:w="7728"/>
      </w:tblGrid>
      <w:tr w:rsidR="00412AFC" w:rsidRPr="00412AFC" w14:paraId="4A621337" w14:textId="77777777" w:rsidTr="00A860D5">
        <w:trPr>
          <w:trHeight w:val="240"/>
        </w:trPr>
        <w:tc>
          <w:tcPr>
            <w:tcW w:w="9288" w:type="dxa"/>
            <w:gridSpan w:val="3"/>
            <w:shd w:val="clear" w:color="auto" w:fill="auto"/>
          </w:tcPr>
          <w:p w14:paraId="78C22067" w14:textId="77777777" w:rsidR="00412AFC" w:rsidRPr="00412AFC"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highlight w:val="yellow"/>
              </w:rPr>
            </w:pPr>
            <w:r w:rsidRPr="00412AFC">
              <w:rPr>
                <w:rFonts w:cs="Calibri" w:hint="eastAsia"/>
                <w:b/>
                <w:lang w:eastAsia="zh-CN"/>
              </w:rPr>
              <w:t>字母顺序</w:t>
            </w:r>
            <w:r w:rsidRPr="00412AFC">
              <w:rPr>
                <w:rFonts w:cs="Calibri"/>
                <w:b/>
              </w:rPr>
              <w:t xml:space="preserve">    </w:t>
            </w:r>
            <w:r w:rsidRPr="00412AFC">
              <w:rPr>
                <w:rFonts w:eastAsia="Times New Roman"/>
                <w:b/>
              </w:rPr>
              <w:t xml:space="preserve">    ADD</w:t>
            </w:r>
          </w:p>
        </w:tc>
      </w:tr>
      <w:tr w:rsidR="00115B8B" w:rsidRPr="004D66EA" w14:paraId="3B80BA6C" w14:textId="77777777" w:rsidTr="00A860D5">
        <w:trPr>
          <w:trHeight w:val="240"/>
        </w:trPr>
        <w:tc>
          <w:tcPr>
            <w:tcW w:w="426" w:type="dxa"/>
            <w:shd w:val="clear" w:color="auto" w:fill="auto"/>
          </w:tcPr>
          <w:p w14:paraId="2F88124D" w14:textId="77777777" w:rsidR="00115B8B" w:rsidRPr="00412AFC" w:rsidRDefault="00115B8B" w:rsidP="00115B8B">
            <w:pPr>
              <w:tabs>
                <w:tab w:val="clear" w:pos="567"/>
                <w:tab w:val="clear" w:pos="1276"/>
                <w:tab w:val="clear" w:pos="1843"/>
                <w:tab w:val="clear" w:pos="5387"/>
                <w:tab w:val="clear" w:pos="5954"/>
                <w:tab w:val="right" w:pos="454"/>
              </w:tabs>
              <w:spacing w:before="40" w:after="40"/>
              <w:jc w:val="left"/>
              <w:rPr>
                <w:b/>
                <w:lang w:val="fr-FR"/>
              </w:rPr>
            </w:pPr>
          </w:p>
        </w:tc>
        <w:tc>
          <w:tcPr>
            <w:tcW w:w="1134" w:type="dxa"/>
            <w:shd w:val="clear" w:color="auto" w:fill="auto"/>
          </w:tcPr>
          <w:p w14:paraId="1232EE57" w14:textId="576951C8" w:rsidR="00115B8B" w:rsidRPr="00412AFC" w:rsidRDefault="00115B8B" w:rsidP="00115B8B">
            <w:pPr>
              <w:tabs>
                <w:tab w:val="clear" w:pos="567"/>
                <w:tab w:val="clear" w:pos="1276"/>
                <w:tab w:val="clear" w:pos="1843"/>
                <w:tab w:val="clear" w:pos="5387"/>
                <w:tab w:val="clear" w:pos="5954"/>
                <w:tab w:val="right" w:pos="454"/>
              </w:tabs>
              <w:spacing w:before="40" w:after="40"/>
              <w:jc w:val="left"/>
              <w:rPr>
                <w:lang w:val="fr-FR"/>
              </w:rPr>
            </w:pPr>
            <w:r w:rsidRPr="00F64AB2">
              <w:t>5-095</w:t>
            </w:r>
          </w:p>
        </w:tc>
        <w:tc>
          <w:tcPr>
            <w:tcW w:w="7728" w:type="dxa"/>
            <w:shd w:val="clear" w:color="auto" w:fill="auto"/>
          </w:tcPr>
          <w:p w14:paraId="46EE3554" w14:textId="36022171" w:rsidR="00115B8B" w:rsidRPr="00412AFC" w:rsidRDefault="00C46184" w:rsidP="00115B8B">
            <w:pPr>
              <w:tabs>
                <w:tab w:val="clear" w:pos="567"/>
                <w:tab w:val="clear" w:pos="1276"/>
                <w:tab w:val="clear" w:pos="1843"/>
                <w:tab w:val="clear" w:pos="5387"/>
                <w:tab w:val="clear" w:pos="5954"/>
                <w:tab w:val="right" w:pos="454"/>
              </w:tabs>
              <w:spacing w:before="40" w:after="40"/>
              <w:jc w:val="left"/>
              <w:rPr>
                <w:b/>
                <w:lang w:val="fr-FR" w:eastAsia="zh-CN"/>
              </w:rPr>
            </w:pPr>
            <w:r>
              <w:rPr>
                <w:lang w:val="fr-FR" w:eastAsia="zh-CN"/>
              </w:rPr>
              <w:t>法属波利尼西亚（法国海外领地）</w:t>
            </w:r>
          </w:p>
        </w:tc>
      </w:tr>
    </w:tbl>
    <w:p w14:paraId="547C9215" w14:textId="77777777" w:rsidR="00412AFC" w:rsidRPr="00412AFC" w:rsidRDefault="00412AFC" w:rsidP="00412AFC">
      <w:pPr>
        <w:tabs>
          <w:tab w:val="clear" w:pos="567"/>
          <w:tab w:val="clear" w:pos="5387"/>
          <w:tab w:val="clear" w:pos="5954"/>
          <w:tab w:val="left" w:pos="284"/>
        </w:tabs>
        <w:spacing w:before="136"/>
        <w:rPr>
          <w:position w:val="6"/>
          <w:sz w:val="16"/>
          <w:szCs w:val="16"/>
          <w:lang w:val="fr-FR" w:eastAsia="zh-CN"/>
        </w:rPr>
      </w:pPr>
      <w:r w:rsidRPr="00412AFC">
        <w:rPr>
          <w:position w:val="6"/>
          <w:sz w:val="16"/>
          <w:szCs w:val="16"/>
          <w:lang w:val="fr-FR" w:eastAsia="zh-CN"/>
        </w:rPr>
        <w:t>____________</w:t>
      </w:r>
    </w:p>
    <w:p w14:paraId="49FD0918" w14:textId="304EFC9F" w:rsidR="00412AFC" w:rsidRDefault="00412AFC" w:rsidP="00412AFC">
      <w:pPr>
        <w:rPr>
          <w:rFonts w:ascii="SimSun" w:hAnsi="SimSun" w:cs="Microsoft YaHei"/>
          <w:sz w:val="16"/>
          <w:szCs w:val="16"/>
          <w:lang w:val="en-US" w:eastAsia="zh-CN"/>
        </w:rPr>
      </w:pPr>
      <w:r w:rsidRPr="00412AFC">
        <w:rPr>
          <w:sz w:val="16"/>
          <w:szCs w:val="16"/>
          <w:lang w:val="en-US" w:eastAsia="zh-CN"/>
        </w:rPr>
        <w:t>SANC</w:t>
      </w:r>
      <w:r w:rsidRPr="00412AFC">
        <w:rPr>
          <w:rFonts w:hint="eastAsia"/>
          <w:sz w:val="16"/>
          <w:szCs w:val="16"/>
          <w:lang w:val="en-US" w:eastAsia="zh-CN"/>
        </w:rPr>
        <w:t>：</w:t>
      </w:r>
      <w:r w:rsidRPr="00412AFC">
        <w:rPr>
          <w:sz w:val="16"/>
          <w:szCs w:val="16"/>
          <w:lang w:val="en-US" w:eastAsia="zh-CN"/>
        </w:rPr>
        <w:tab/>
      </w:r>
      <w:r w:rsidRPr="00412AFC">
        <w:rPr>
          <w:rFonts w:ascii="SimSun" w:hAnsi="SimSun" w:cs="Microsoft YaHei" w:hint="eastAsia"/>
          <w:sz w:val="16"/>
          <w:szCs w:val="16"/>
          <w:lang w:val="en-US" w:eastAsia="zh-CN"/>
        </w:rPr>
        <w:t>信令区</w:t>
      </w:r>
      <w:r w:rsidRPr="00412AFC">
        <w:rPr>
          <w:rFonts w:ascii="SimSun" w:hAnsi="SimSun"/>
          <w:sz w:val="16"/>
          <w:szCs w:val="16"/>
          <w:lang w:val="en-US" w:eastAsia="zh-CN"/>
        </w:rPr>
        <w:t>/</w:t>
      </w:r>
      <w:r w:rsidRPr="00412AFC">
        <w:rPr>
          <w:rFonts w:ascii="SimSun" w:hAnsi="SimSun" w:cs="Microsoft YaHei" w:hint="eastAsia"/>
          <w:sz w:val="16"/>
          <w:szCs w:val="16"/>
          <w:lang w:val="en-US" w:eastAsia="zh-CN"/>
        </w:rPr>
        <w:t>网络编号</w:t>
      </w:r>
    </w:p>
    <w:p w14:paraId="613E1D47" w14:textId="77777777" w:rsidR="007E1A75" w:rsidRPr="00412AFC" w:rsidRDefault="007E1A75" w:rsidP="00412AFC">
      <w:pPr>
        <w:rPr>
          <w:sz w:val="16"/>
          <w:szCs w:val="16"/>
          <w:lang w:val="es-ES" w:eastAsia="zh-CN"/>
        </w:rPr>
      </w:pPr>
    </w:p>
    <w:p w14:paraId="42B90B27" w14:textId="15662A30" w:rsidR="00412AFC" w:rsidRPr="007353E7" w:rsidRDefault="00412AFC" w:rsidP="00412AFC">
      <w:pPr>
        <w:pStyle w:val="Heading20"/>
        <w:rPr>
          <w:lang w:eastAsia="zh-CN"/>
        </w:rPr>
      </w:pPr>
      <w:r w:rsidRPr="007353E7">
        <w:rPr>
          <w:rFonts w:hint="eastAsia"/>
          <w:lang w:eastAsia="zh-CN"/>
        </w:rPr>
        <w:lastRenderedPageBreak/>
        <w:t>国际信令点代码（</w:t>
      </w:r>
      <w:r w:rsidRPr="007353E7">
        <w:rPr>
          <w:lang w:eastAsia="zh-CN"/>
        </w:rPr>
        <w:t>ISPC</w:t>
      </w:r>
      <w:r w:rsidR="00C81A7F" w:rsidRPr="007353E7">
        <w:rPr>
          <w:rFonts w:hint="eastAsia"/>
          <w:lang w:eastAsia="zh-CN"/>
        </w:rPr>
        <w:t>）</w:t>
      </w:r>
      <w:r w:rsidRPr="007353E7">
        <w:rPr>
          <w:rFonts w:hint="eastAsia"/>
          <w:lang w:eastAsia="zh-CN"/>
        </w:rPr>
        <w:t>列表</w:t>
      </w:r>
      <w:r w:rsidRPr="007353E7">
        <w:rPr>
          <w:lang w:eastAsia="zh-CN"/>
        </w:rPr>
        <w:br/>
      </w:r>
      <w:r w:rsidRPr="007353E7">
        <w:rPr>
          <w:rFonts w:hint="eastAsia"/>
          <w:lang w:eastAsia="zh-CN"/>
        </w:rPr>
        <w:t>（依据</w:t>
      </w:r>
      <w:r w:rsidRPr="007353E7">
        <w:rPr>
          <w:lang w:eastAsia="zh-CN"/>
        </w:rPr>
        <w:t>ITU-T Q.708</w:t>
      </w:r>
      <w:r w:rsidRPr="007353E7">
        <w:rPr>
          <w:rFonts w:hint="eastAsia"/>
          <w:lang w:eastAsia="zh-CN"/>
        </w:rPr>
        <w:t>建议书（</w:t>
      </w:r>
      <w:r w:rsidRPr="007353E7">
        <w:rPr>
          <w:lang w:eastAsia="zh-CN"/>
        </w:rPr>
        <w:t>03/1999</w:t>
      </w:r>
      <w:r w:rsidR="00C81A7F" w:rsidRPr="007353E7">
        <w:rPr>
          <w:rFonts w:hint="eastAsia"/>
          <w:lang w:eastAsia="zh-CN"/>
        </w:rPr>
        <w:t>））</w:t>
      </w:r>
      <w:r w:rsidRPr="007353E7">
        <w:rPr>
          <w:lang w:eastAsia="zh-CN"/>
        </w:rPr>
        <w:br/>
      </w:r>
      <w:r w:rsidRPr="007353E7">
        <w:rPr>
          <w:rFonts w:hint="eastAsia"/>
          <w:lang w:eastAsia="zh-CN"/>
        </w:rPr>
        <w:t>（截至</w:t>
      </w:r>
      <w:r w:rsidRPr="007353E7">
        <w:rPr>
          <w:lang w:eastAsia="zh-CN"/>
        </w:rPr>
        <w:t>2020</w:t>
      </w:r>
      <w:r w:rsidRPr="007353E7">
        <w:rPr>
          <w:rFonts w:hint="eastAsia"/>
          <w:lang w:eastAsia="zh-CN"/>
        </w:rPr>
        <w:t>年</w:t>
      </w:r>
      <w:r w:rsidRPr="007353E7">
        <w:rPr>
          <w:lang w:eastAsia="zh-CN"/>
        </w:rPr>
        <w:t>7</w:t>
      </w:r>
      <w:r w:rsidRPr="007353E7">
        <w:rPr>
          <w:rFonts w:hint="eastAsia"/>
          <w:lang w:eastAsia="zh-CN"/>
        </w:rPr>
        <w:t>月</w:t>
      </w:r>
      <w:r w:rsidRPr="007353E7">
        <w:rPr>
          <w:lang w:eastAsia="zh-CN"/>
        </w:rPr>
        <w:t>1</w:t>
      </w:r>
      <w:r w:rsidRPr="007353E7">
        <w:rPr>
          <w:rFonts w:hint="eastAsia"/>
          <w:lang w:eastAsia="zh-CN"/>
        </w:rPr>
        <w:t>日</w:t>
      </w:r>
      <w:r w:rsidR="00C81A7F" w:rsidRPr="007353E7">
        <w:rPr>
          <w:rFonts w:hint="eastAsia"/>
          <w:lang w:eastAsia="zh-CN"/>
        </w:rPr>
        <w:t>）</w:t>
      </w:r>
    </w:p>
    <w:p w14:paraId="4FEDA398" w14:textId="7C71FAC9" w:rsidR="00412AFC" w:rsidRDefault="00412AFC" w:rsidP="00412AFC">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412AFC">
        <w:rPr>
          <w:rFonts w:eastAsiaTheme="minorEastAsia" w:hint="eastAsia"/>
          <w:lang w:eastAsia="zh-CN"/>
        </w:rPr>
        <w:t>（国际电联第</w:t>
      </w:r>
      <w:r w:rsidRPr="00412AFC">
        <w:rPr>
          <w:rFonts w:eastAsiaTheme="minorEastAsia"/>
          <w:lang w:eastAsia="zh-CN"/>
        </w:rPr>
        <w:t>11</w:t>
      </w:r>
      <w:r w:rsidRPr="00412AFC">
        <w:rPr>
          <w:rFonts w:eastAsiaTheme="minorEastAsia" w:hint="eastAsia"/>
          <w:lang w:eastAsia="zh-CN"/>
        </w:rPr>
        <w:t>9</w:t>
      </w:r>
      <w:r w:rsidRPr="00412AFC">
        <w:rPr>
          <w:rFonts w:eastAsiaTheme="minorEastAsia"/>
          <w:lang w:eastAsia="zh-CN"/>
        </w:rPr>
        <w:t>9</w:t>
      </w:r>
      <w:r w:rsidRPr="00412AFC">
        <w:rPr>
          <w:rFonts w:eastAsiaTheme="minorEastAsia" w:hint="eastAsia"/>
          <w:lang w:eastAsia="zh-CN"/>
        </w:rPr>
        <w:t>期《操作公报》附件</w:t>
      </w:r>
      <w:r w:rsidRPr="00412AFC">
        <w:rPr>
          <w:rFonts w:eastAsiaTheme="minorEastAsia" w:hint="eastAsia"/>
          <w:lang w:eastAsia="zh-CN"/>
        </w:rPr>
        <w:t xml:space="preserve"> </w:t>
      </w:r>
      <w:r w:rsidRPr="00412AFC">
        <w:rPr>
          <w:rFonts w:eastAsiaTheme="minorEastAsia"/>
          <w:lang w:eastAsia="zh-CN"/>
        </w:rPr>
        <w:t xml:space="preserve">– </w:t>
      </w:r>
      <w:r w:rsidRPr="00412AFC">
        <w:rPr>
          <w:lang w:eastAsia="zh-CN"/>
        </w:rPr>
        <w:t>1.VII.2020</w:t>
      </w:r>
      <w:r w:rsidR="00C81A7F">
        <w:rPr>
          <w:rFonts w:eastAsiaTheme="minorEastAsia" w:hint="eastAsia"/>
          <w:lang w:eastAsia="zh-CN"/>
        </w:rPr>
        <w:t>）</w:t>
      </w:r>
      <w:r w:rsidRPr="00412AFC">
        <w:rPr>
          <w:rFonts w:eastAsiaTheme="minorEastAsia"/>
          <w:lang w:eastAsia="zh-CN"/>
        </w:rPr>
        <w:br/>
      </w:r>
      <w:r w:rsidRPr="00412AFC">
        <w:rPr>
          <w:rFonts w:eastAsiaTheme="minorEastAsia" w:hint="eastAsia"/>
          <w:lang w:eastAsia="zh-CN"/>
        </w:rPr>
        <w:t>（</w:t>
      </w:r>
      <w:r w:rsidRPr="00412AFC">
        <w:rPr>
          <w:rFonts w:eastAsiaTheme="minorEastAsia" w:cs="Calibri"/>
          <w:lang w:eastAsia="zh-CN"/>
        </w:rPr>
        <w:t>第</w:t>
      </w:r>
      <w:r w:rsidR="00115B8B">
        <w:rPr>
          <w:rFonts w:eastAsiaTheme="minorEastAsia" w:cs="Calibri" w:hint="eastAsia"/>
          <w:bCs/>
          <w:lang w:eastAsia="zh-CN"/>
        </w:rPr>
        <w:t>3</w:t>
      </w:r>
      <w:r>
        <w:rPr>
          <w:rFonts w:eastAsiaTheme="minorEastAsia" w:cs="Calibri"/>
          <w:bCs/>
          <w:lang w:eastAsia="zh-CN"/>
        </w:rPr>
        <w:t>4</w:t>
      </w:r>
      <w:r w:rsidRPr="00412AFC">
        <w:rPr>
          <w:rFonts w:eastAsiaTheme="minorEastAsia" w:cs="Calibri"/>
          <w:lang w:eastAsia="zh-CN"/>
        </w:rPr>
        <w:t>号修</w:t>
      </w:r>
      <w:r w:rsidRPr="00412AFC">
        <w:rPr>
          <w:rFonts w:eastAsiaTheme="minorEastAsia" w:hint="eastAsia"/>
          <w:lang w:eastAsia="zh-CN"/>
        </w:rPr>
        <w:t>正案</w:t>
      </w:r>
      <w:r w:rsidR="00C81A7F">
        <w:rPr>
          <w:rFonts w:eastAsiaTheme="minorEastAsia" w:hint="eastAsia"/>
          <w:lang w:eastAsia="zh-CN"/>
        </w:rPr>
        <w:t>）</w:t>
      </w:r>
    </w:p>
    <w:tbl>
      <w:tblPr>
        <w:tblStyle w:val="TableGrid5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1155"/>
        <w:gridCol w:w="3115"/>
        <w:gridCol w:w="3911"/>
      </w:tblGrid>
      <w:tr w:rsidR="00412AFC" w:rsidRPr="007E1A75" w14:paraId="60E7A97F" w14:textId="77777777" w:rsidTr="00412AFC">
        <w:trPr>
          <w:cantSplit/>
          <w:trHeight w:val="227"/>
        </w:trPr>
        <w:tc>
          <w:tcPr>
            <w:tcW w:w="2046" w:type="dxa"/>
            <w:gridSpan w:val="2"/>
          </w:tcPr>
          <w:p w14:paraId="5B34AF0D" w14:textId="2EB440A2"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val="fr-FR" w:eastAsia="zh-CN"/>
              </w:rPr>
            </w:pPr>
            <w:r w:rsidRPr="007E1A75">
              <w:rPr>
                <w:rFonts w:eastAsia="STKaiti" w:cs="Calibri"/>
                <w:iCs/>
              </w:rPr>
              <w:t>国家</w:t>
            </w:r>
            <w:r w:rsidRPr="007E1A75">
              <w:rPr>
                <w:rFonts w:eastAsia="STKaiti" w:cs="Calibri"/>
                <w:iCs/>
              </w:rPr>
              <w:t>/</w:t>
            </w:r>
            <w:r w:rsidRPr="007E1A75">
              <w:rPr>
                <w:rFonts w:eastAsia="STKaiti" w:cs="Calibri"/>
                <w:iCs/>
              </w:rPr>
              <w:br/>
            </w:r>
            <w:r w:rsidRPr="007E1A75">
              <w:rPr>
                <w:rFonts w:eastAsia="STKaiti" w:cs="Calibri"/>
                <w:iCs/>
              </w:rPr>
              <w:t>地理区域</w:t>
            </w:r>
          </w:p>
        </w:tc>
        <w:tc>
          <w:tcPr>
            <w:tcW w:w="3115" w:type="dxa"/>
            <w:vMerge w:val="restart"/>
            <w:shd w:val="clear" w:color="auto" w:fill="auto"/>
            <w:vAlign w:val="bottom"/>
          </w:tcPr>
          <w:p w14:paraId="0F2C7BF6" w14:textId="328A792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eastAsia="zh-CN"/>
              </w:rPr>
            </w:pPr>
            <w:r w:rsidRPr="007E1A75">
              <w:rPr>
                <w:rFonts w:eastAsia="STKaiti" w:cs="Calibri"/>
                <w:lang w:val="en-US" w:eastAsia="zh-CN"/>
              </w:rPr>
              <w:t>该信令点的唯一名称</w:t>
            </w:r>
          </w:p>
        </w:tc>
        <w:tc>
          <w:tcPr>
            <w:tcW w:w="3911" w:type="dxa"/>
            <w:vMerge w:val="restart"/>
            <w:shd w:val="clear" w:color="auto" w:fill="auto"/>
            <w:vAlign w:val="bottom"/>
          </w:tcPr>
          <w:p w14:paraId="389C57F8" w14:textId="6401FB0F"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eastAsia="zh-CN"/>
              </w:rPr>
            </w:pPr>
            <w:r w:rsidRPr="007E1A75">
              <w:rPr>
                <w:rFonts w:eastAsia="STKaiti" w:cs="Calibri"/>
                <w:lang w:val="en-US" w:eastAsia="zh-CN"/>
              </w:rPr>
              <w:t>信令点运营商的名称</w:t>
            </w:r>
          </w:p>
        </w:tc>
      </w:tr>
      <w:tr w:rsidR="00412AFC" w:rsidRPr="007E1A75" w14:paraId="42467613" w14:textId="77777777" w:rsidTr="00412AFC">
        <w:trPr>
          <w:cantSplit/>
          <w:trHeight w:val="227"/>
        </w:trPr>
        <w:tc>
          <w:tcPr>
            <w:tcW w:w="891" w:type="dxa"/>
            <w:tcBorders>
              <w:bottom w:val="single" w:sz="4" w:space="0" w:color="auto"/>
            </w:tcBorders>
          </w:tcPr>
          <w:p w14:paraId="325E5643" w14:textId="3719E5BB"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bookmarkStart w:id="697" w:name="lt_pId1034"/>
            <w:r w:rsidRPr="007E1A75">
              <w:rPr>
                <w:rFonts w:cs="Calibri"/>
                <w:i/>
                <w:sz w:val="18"/>
                <w:lang w:val="fr-FR" w:eastAsia="zh-CN"/>
              </w:rPr>
              <w:t>ISPC</w:t>
            </w:r>
            <w:bookmarkEnd w:id="697"/>
          </w:p>
        </w:tc>
        <w:tc>
          <w:tcPr>
            <w:tcW w:w="1155" w:type="dxa"/>
            <w:tcBorders>
              <w:bottom w:val="single" w:sz="4" w:space="0" w:color="auto"/>
            </w:tcBorders>
            <w:shd w:val="clear" w:color="auto" w:fill="auto"/>
          </w:tcPr>
          <w:p w14:paraId="68201C1C" w14:textId="7777777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bookmarkStart w:id="698" w:name="lt_pId1035"/>
            <w:r w:rsidRPr="007E1A75">
              <w:rPr>
                <w:rFonts w:cs="Calibri"/>
                <w:i/>
                <w:sz w:val="18"/>
                <w:lang w:val="fr-FR" w:eastAsia="zh-CN"/>
              </w:rPr>
              <w:t>DEC</w:t>
            </w:r>
            <w:bookmarkEnd w:id="698"/>
          </w:p>
        </w:tc>
        <w:tc>
          <w:tcPr>
            <w:tcW w:w="3115" w:type="dxa"/>
            <w:vMerge/>
            <w:tcBorders>
              <w:bottom w:val="single" w:sz="4" w:space="0" w:color="auto"/>
            </w:tcBorders>
            <w:shd w:val="clear" w:color="auto" w:fill="auto"/>
          </w:tcPr>
          <w:p w14:paraId="32E33ADC" w14:textId="7777777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p>
        </w:tc>
        <w:tc>
          <w:tcPr>
            <w:tcW w:w="3911" w:type="dxa"/>
            <w:vMerge/>
            <w:tcBorders>
              <w:bottom w:val="single" w:sz="4" w:space="0" w:color="auto"/>
            </w:tcBorders>
            <w:shd w:val="clear" w:color="auto" w:fill="auto"/>
          </w:tcPr>
          <w:p w14:paraId="5255D7D9" w14:textId="7777777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p>
        </w:tc>
      </w:tr>
    </w:tbl>
    <w:tbl>
      <w:tblPr>
        <w:tblW w:w="9288" w:type="dxa"/>
        <w:tblLayout w:type="fixed"/>
        <w:tblLook w:val="01E0" w:firstRow="1" w:lastRow="1" w:firstColumn="1" w:lastColumn="1" w:noHBand="0" w:noVBand="0"/>
      </w:tblPr>
      <w:tblGrid>
        <w:gridCol w:w="909"/>
        <w:gridCol w:w="1218"/>
        <w:gridCol w:w="3118"/>
        <w:gridCol w:w="4043"/>
      </w:tblGrid>
      <w:tr w:rsidR="00115B8B" w:rsidRPr="00F64AB2" w14:paraId="2BCE7224" w14:textId="77777777" w:rsidTr="00FE326C">
        <w:trPr>
          <w:cantSplit/>
          <w:trHeight w:val="240"/>
        </w:trPr>
        <w:tc>
          <w:tcPr>
            <w:tcW w:w="9288" w:type="dxa"/>
            <w:gridSpan w:val="4"/>
            <w:tcBorders>
              <w:top w:val="single" w:sz="4" w:space="0" w:color="auto"/>
            </w:tcBorders>
            <w:shd w:val="clear" w:color="auto" w:fill="auto"/>
          </w:tcPr>
          <w:p w14:paraId="268DDFC6" w14:textId="2CE8358E" w:rsidR="00115B8B" w:rsidRPr="005B7A55" w:rsidRDefault="00C46184" w:rsidP="005B7A55">
            <w:pPr>
              <w:pStyle w:val="Normalaftertitle"/>
              <w:rPr>
                <w:rFonts w:eastAsia="SimSun"/>
                <w:b/>
                <w:lang w:eastAsia="zh-CN"/>
              </w:rPr>
            </w:pPr>
            <w:r w:rsidRPr="005B7A55">
              <w:rPr>
                <w:rFonts w:eastAsia="SimSun" w:cs="Microsoft YaHei" w:hint="eastAsia"/>
                <w:b/>
                <w:lang w:eastAsia="zh-CN"/>
              </w:rPr>
              <w:t>法属波利尼西亚</w:t>
            </w:r>
            <w:r w:rsidR="00115B8B" w:rsidRPr="005B7A55">
              <w:rPr>
                <w:rFonts w:eastAsia="SimSun"/>
                <w:b/>
                <w:lang w:eastAsia="zh-CN"/>
              </w:rPr>
              <w:tab/>
              <w:t>SUP</w:t>
            </w:r>
          </w:p>
        </w:tc>
      </w:tr>
      <w:tr w:rsidR="00115B8B" w:rsidRPr="00F64AB2" w14:paraId="2A4468A5" w14:textId="77777777" w:rsidTr="00946475">
        <w:trPr>
          <w:cantSplit/>
          <w:trHeight w:val="240"/>
        </w:trPr>
        <w:tc>
          <w:tcPr>
            <w:tcW w:w="909" w:type="dxa"/>
            <w:shd w:val="clear" w:color="auto" w:fill="auto"/>
          </w:tcPr>
          <w:p w14:paraId="29FDA64C" w14:textId="77777777" w:rsidR="00115B8B" w:rsidRPr="00F64AB2" w:rsidRDefault="00115B8B" w:rsidP="00FE326C">
            <w:r w:rsidRPr="00F64AB2">
              <w:t>5-094-2</w:t>
            </w:r>
          </w:p>
        </w:tc>
        <w:tc>
          <w:tcPr>
            <w:tcW w:w="1218" w:type="dxa"/>
            <w:shd w:val="clear" w:color="auto" w:fill="auto"/>
          </w:tcPr>
          <w:p w14:paraId="02E17593" w14:textId="77777777" w:rsidR="00115B8B" w:rsidRPr="00F64AB2" w:rsidRDefault="00115B8B" w:rsidP="00FE326C">
            <w:r w:rsidRPr="00F64AB2">
              <w:t>10994</w:t>
            </w:r>
          </w:p>
        </w:tc>
        <w:tc>
          <w:tcPr>
            <w:tcW w:w="3118" w:type="dxa"/>
            <w:shd w:val="clear" w:color="auto" w:fill="auto"/>
          </w:tcPr>
          <w:p w14:paraId="1E683237" w14:textId="77777777" w:rsidR="00115B8B" w:rsidRPr="00F64AB2" w:rsidRDefault="00115B8B" w:rsidP="00FE326C">
            <w:r w:rsidRPr="00F64AB2">
              <w:t>Centre de commutation, Papeete</w:t>
            </w:r>
          </w:p>
        </w:tc>
        <w:tc>
          <w:tcPr>
            <w:tcW w:w="4043" w:type="dxa"/>
          </w:tcPr>
          <w:p w14:paraId="1E5B2919" w14:textId="77777777" w:rsidR="00115B8B" w:rsidRPr="00F64AB2" w:rsidRDefault="00115B8B" w:rsidP="00FE326C">
            <w:r w:rsidRPr="00F64AB2">
              <w:t>Tikiphone</w:t>
            </w:r>
          </w:p>
        </w:tc>
      </w:tr>
      <w:tr w:rsidR="00115B8B" w:rsidRPr="00F64AB2" w14:paraId="4F892E39" w14:textId="77777777" w:rsidTr="00FE326C">
        <w:trPr>
          <w:cantSplit/>
          <w:trHeight w:val="240"/>
        </w:trPr>
        <w:tc>
          <w:tcPr>
            <w:tcW w:w="9288" w:type="dxa"/>
            <w:gridSpan w:val="4"/>
            <w:shd w:val="clear" w:color="auto" w:fill="auto"/>
          </w:tcPr>
          <w:p w14:paraId="1D6F3D23" w14:textId="3E8543D9" w:rsidR="00115B8B" w:rsidRPr="005B7A55" w:rsidRDefault="00C46184" w:rsidP="005B7A55">
            <w:pPr>
              <w:pStyle w:val="Normalaftertitle"/>
              <w:rPr>
                <w:b/>
                <w:lang w:eastAsia="zh-CN"/>
              </w:rPr>
            </w:pPr>
            <w:r w:rsidRPr="005B7A55">
              <w:rPr>
                <w:rFonts w:eastAsia="SimSun" w:cs="Microsoft YaHei"/>
                <w:b/>
                <w:lang w:eastAsia="zh-CN"/>
              </w:rPr>
              <w:t>法属波利尼西亚</w:t>
            </w:r>
            <w:r w:rsidR="00115B8B" w:rsidRPr="005B7A55">
              <w:rPr>
                <w:rFonts w:eastAsia="SimSun" w:cs="Microsoft YaHei"/>
                <w:b/>
                <w:lang w:eastAsia="zh-CN"/>
              </w:rPr>
              <w:tab/>
              <w:t>LIR</w:t>
            </w:r>
          </w:p>
        </w:tc>
      </w:tr>
      <w:tr w:rsidR="00115B8B" w:rsidRPr="00F64AB2" w14:paraId="71067FAD" w14:textId="77777777" w:rsidTr="00946475">
        <w:trPr>
          <w:cantSplit/>
          <w:trHeight w:val="240"/>
        </w:trPr>
        <w:tc>
          <w:tcPr>
            <w:tcW w:w="909" w:type="dxa"/>
            <w:shd w:val="clear" w:color="auto" w:fill="auto"/>
          </w:tcPr>
          <w:p w14:paraId="5CBF179F" w14:textId="77777777" w:rsidR="00115B8B" w:rsidRPr="00F64AB2" w:rsidRDefault="00115B8B" w:rsidP="00FE326C">
            <w:r w:rsidRPr="00F64AB2">
              <w:t>5-094-0</w:t>
            </w:r>
          </w:p>
        </w:tc>
        <w:tc>
          <w:tcPr>
            <w:tcW w:w="1218" w:type="dxa"/>
            <w:shd w:val="clear" w:color="auto" w:fill="auto"/>
          </w:tcPr>
          <w:p w14:paraId="29FA2394" w14:textId="77777777" w:rsidR="00115B8B" w:rsidRPr="00F64AB2" w:rsidRDefault="00115B8B" w:rsidP="00FE326C">
            <w:r w:rsidRPr="00F64AB2">
              <w:t>10992</w:t>
            </w:r>
          </w:p>
        </w:tc>
        <w:tc>
          <w:tcPr>
            <w:tcW w:w="3118" w:type="dxa"/>
            <w:shd w:val="clear" w:color="auto" w:fill="auto"/>
          </w:tcPr>
          <w:p w14:paraId="7C339F0E" w14:textId="77777777" w:rsidR="00115B8B" w:rsidRPr="00F64AB2" w:rsidRDefault="00115B8B" w:rsidP="00FE326C">
            <w:r w:rsidRPr="00F64AB2">
              <w:t>C4 METASWITCH</w:t>
            </w:r>
          </w:p>
        </w:tc>
        <w:tc>
          <w:tcPr>
            <w:tcW w:w="4043" w:type="dxa"/>
          </w:tcPr>
          <w:p w14:paraId="6369E86D" w14:textId="77777777" w:rsidR="00115B8B" w:rsidRPr="00F64AB2" w:rsidRDefault="00115B8B" w:rsidP="00FE326C">
            <w:r w:rsidRPr="00F64AB2">
              <w:t>Onati</w:t>
            </w:r>
          </w:p>
        </w:tc>
      </w:tr>
      <w:tr w:rsidR="00115B8B" w:rsidRPr="00F64AB2" w14:paraId="7A1F8766" w14:textId="77777777" w:rsidTr="00946475">
        <w:trPr>
          <w:cantSplit/>
          <w:trHeight w:val="240"/>
        </w:trPr>
        <w:tc>
          <w:tcPr>
            <w:tcW w:w="909" w:type="dxa"/>
            <w:shd w:val="clear" w:color="auto" w:fill="auto"/>
          </w:tcPr>
          <w:p w14:paraId="215D0723" w14:textId="77777777" w:rsidR="00115B8B" w:rsidRPr="00F64AB2" w:rsidRDefault="00115B8B" w:rsidP="00FE326C">
            <w:r w:rsidRPr="00F64AB2">
              <w:t>5-094-1</w:t>
            </w:r>
          </w:p>
        </w:tc>
        <w:tc>
          <w:tcPr>
            <w:tcW w:w="1218" w:type="dxa"/>
            <w:shd w:val="clear" w:color="auto" w:fill="auto"/>
          </w:tcPr>
          <w:p w14:paraId="08E783CA" w14:textId="77777777" w:rsidR="00115B8B" w:rsidRPr="00F64AB2" w:rsidRDefault="00115B8B" w:rsidP="00FE326C">
            <w:r w:rsidRPr="00F64AB2">
              <w:t>10993</w:t>
            </w:r>
          </w:p>
        </w:tc>
        <w:tc>
          <w:tcPr>
            <w:tcW w:w="3118" w:type="dxa"/>
            <w:shd w:val="clear" w:color="auto" w:fill="auto"/>
          </w:tcPr>
          <w:p w14:paraId="34B78718" w14:textId="77777777" w:rsidR="00115B8B" w:rsidRPr="00F64AB2" w:rsidRDefault="00115B8B" w:rsidP="00FE326C">
            <w:r w:rsidRPr="00F64AB2">
              <w:t>C4 METASWITCH</w:t>
            </w:r>
          </w:p>
        </w:tc>
        <w:tc>
          <w:tcPr>
            <w:tcW w:w="4043" w:type="dxa"/>
          </w:tcPr>
          <w:p w14:paraId="7FC66BB9" w14:textId="77777777" w:rsidR="00115B8B" w:rsidRPr="00F64AB2" w:rsidRDefault="00115B8B" w:rsidP="00FE326C">
            <w:r w:rsidRPr="00F64AB2">
              <w:t>Onati</w:t>
            </w:r>
          </w:p>
        </w:tc>
      </w:tr>
      <w:tr w:rsidR="00115B8B" w:rsidRPr="00F64AB2" w14:paraId="318626A7" w14:textId="77777777" w:rsidTr="00946475">
        <w:trPr>
          <w:cantSplit/>
          <w:trHeight w:val="240"/>
        </w:trPr>
        <w:tc>
          <w:tcPr>
            <w:tcW w:w="909" w:type="dxa"/>
            <w:shd w:val="clear" w:color="auto" w:fill="auto"/>
          </w:tcPr>
          <w:p w14:paraId="269A432D" w14:textId="77777777" w:rsidR="00115B8B" w:rsidRPr="00F64AB2" w:rsidRDefault="00115B8B" w:rsidP="00FE326C">
            <w:r w:rsidRPr="00F64AB2">
              <w:t>5-094-6</w:t>
            </w:r>
          </w:p>
        </w:tc>
        <w:tc>
          <w:tcPr>
            <w:tcW w:w="1218" w:type="dxa"/>
            <w:shd w:val="clear" w:color="auto" w:fill="auto"/>
          </w:tcPr>
          <w:p w14:paraId="070FD737" w14:textId="77777777" w:rsidR="00115B8B" w:rsidRPr="00F64AB2" w:rsidRDefault="00115B8B" w:rsidP="00FE326C">
            <w:r w:rsidRPr="00F64AB2">
              <w:t>10998</w:t>
            </w:r>
          </w:p>
        </w:tc>
        <w:tc>
          <w:tcPr>
            <w:tcW w:w="3118" w:type="dxa"/>
            <w:shd w:val="clear" w:color="auto" w:fill="auto"/>
          </w:tcPr>
          <w:p w14:paraId="05BFFF7F" w14:textId="77777777" w:rsidR="00115B8B" w:rsidRPr="00F64AB2" w:rsidRDefault="00115B8B" w:rsidP="00FE326C">
            <w:r w:rsidRPr="00F64AB2">
              <w:t>MSC NGN HDP</w:t>
            </w:r>
          </w:p>
        </w:tc>
        <w:tc>
          <w:tcPr>
            <w:tcW w:w="4043" w:type="dxa"/>
          </w:tcPr>
          <w:p w14:paraId="31B96C8D" w14:textId="77777777" w:rsidR="00115B8B" w:rsidRPr="00F64AB2" w:rsidRDefault="00115B8B" w:rsidP="00FE326C">
            <w:r w:rsidRPr="00F64AB2">
              <w:t>Onati</w:t>
            </w:r>
          </w:p>
        </w:tc>
      </w:tr>
      <w:tr w:rsidR="00115B8B" w:rsidRPr="00F64AB2" w14:paraId="57E3EAAD" w14:textId="77777777" w:rsidTr="00946475">
        <w:trPr>
          <w:cantSplit/>
          <w:trHeight w:val="240"/>
        </w:trPr>
        <w:tc>
          <w:tcPr>
            <w:tcW w:w="909" w:type="dxa"/>
            <w:shd w:val="clear" w:color="auto" w:fill="auto"/>
          </w:tcPr>
          <w:p w14:paraId="0285AED0" w14:textId="77777777" w:rsidR="00115B8B" w:rsidRPr="00F64AB2" w:rsidRDefault="00115B8B" w:rsidP="00FE326C">
            <w:r w:rsidRPr="00F64AB2">
              <w:t>5-094-7</w:t>
            </w:r>
          </w:p>
        </w:tc>
        <w:tc>
          <w:tcPr>
            <w:tcW w:w="1218" w:type="dxa"/>
            <w:shd w:val="clear" w:color="auto" w:fill="auto"/>
          </w:tcPr>
          <w:p w14:paraId="5D900261" w14:textId="77777777" w:rsidR="00115B8B" w:rsidRPr="00F64AB2" w:rsidRDefault="00115B8B" w:rsidP="00FE326C">
            <w:r w:rsidRPr="00F64AB2">
              <w:t>10999</w:t>
            </w:r>
          </w:p>
        </w:tc>
        <w:tc>
          <w:tcPr>
            <w:tcW w:w="3118" w:type="dxa"/>
            <w:shd w:val="clear" w:color="auto" w:fill="auto"/>
          </w:tcPr>
          <w:p w14:paraId="78B83282" w14:textId="77777777" w:rsidR="00115B8B" w:rsidRPr="00F64AB2" w:rsidRDefault="00115B8B" w:rsidP="00FE326C">
            <w:r w:rsidRPr="00F64AB2">
              <w:t>MSC NGN FU</w:t>
            </w:r>
          </w:p>
        </w:tc>
        <w:tc>
          <w:tcPr>
            <w:tcW w:w="4043" w:type="dxa"/>
          </w:tcPr>
          <w:p w14:paraId="4D768BF4" w14:textId="77777777" w:rsidR="00115B8B" w:rsidRPr="00F64AB2" w:rsidRDefault="00115B8B" w:rsidP="00FE326C">
            <w:r w:rsidRPr="00F64AB2">
              <w:t>Onati</w:t>
            </w:r>
          </w:p>
        </w:tc>
      </w:tr>
      <w:tr w:rsidR="00115B8B" w:rsidRPr="00F64AB2" w14:paraId="19524BB4" w14:textId="77777777" w:rsidTr="00FE326C">
        <w:trPr>
          <w:cantSplit/>
          <w:trHeight w:val="240"/>
        </w:trPr>
        <w:tc>
          <w:tcPr>
            <w:tcW w:w="9288" w:type="dxa"/>
            <w:gridSpan w:val="4"/>
            <w:shd w:val="clear" w:color="auto" w:fill="auto"/>
          </w:tcPr>
          <w:p w14:paraId="5DAEE349" w14:textId="3825CAD8" w:rsidR="00115B8B" w:rsidRPr="005B7A55" w:rsidRDefault="00C46184" w:rsidP="005B7A55">
            <w:pPr>
              <w:pStyle w:val="Normalaftertitle"/>
              <w:tabs>
                <w:tab w:val="clear" w:pos="567"/>
                <w:tab w:val="left" w:pos="882"/>
              </w:tabs>
              <w:rPr>
                <w:b/>
              </w:rPr>
            </w:pPr>
            <w:r w:rsidRPr="005B7A55">
              <w:rPr>
                <w:rFonts w:eastAsia="SimSun" w:cs="Microsoft YaHei" w:hint="eastAsia"/>
                <w:b/>
                <w:lang w:eastAsia="zh-CN"/>
              </w:rPr>
              <w:t>德国</w:t>
            </w:r>
            <w:r w:rsidR="005B7A55" w:rsidRPr="005B7A55">
              <w:rPr>
                <w:rFonts w:eastAsia="SimSun" w:cs="Microsoft YaHei"/>
                <w:b/>
                <w:lang w:eastAsia="zh-CN"/>
              </w:rPr>
              <w:tab/>
            </w:r>
            <w:r w:rsidR="00115B8B" w:rsidRPr="005B7A55">
              <w:rPr>
                <w:rFonts w:eastAsia="SimSun" w:cs="Microsoft YaHei"/>
                <w:b/>
                <w:lang w:eastAsia="zh-CN"/>
              </w:rPr>
              <w:tab/>
            </w:r>
            <w:r w:rsidR="005B7A55" w:rsidRPr="005B7A55">
              <w:rPr>
                <w:rFonts w:eastAsia="SimSun" w:cs="Microsoft YaHei"/>
                <w:b/>
                <w:lang w:eastAsia="zh-CN"/>
              </w:rPr>
              <w:tab/>
            </w:r>
            <w:r w:rsidR="00115B8B" w:rsidRPr="005B7A55">
              <w:rPr>
                <w:rFonts w:eastAsia="SimSun" w:cs="Microsoft YaHei"/>
                <w:b/>
                <w:lang w:eastAsia="zh-CN"/>
              </w:rPr>
              <w:t>SUP</w:t>
            </w:r>
          </w:p>
        </w:tc>
      </w:tr>
      <w:tr w:rsidR="00115B8B" w:rsidRPr="00F64AB2" w14:paraId="062FD803" w14:textId="77777777" w:rsidTr="00946475">
        <w:trPr>
          <w:cantSplit/>
          <w:trHeight w:val="240"/>
        </w:trPr>
        <w:tc>
          <w:tcPr>
            <w:tcW w:w="909" w:type="dxa"/>
            <w:shd w:val="clear" w:color="auto" w:fill="auto"/>
          </w:tcPr>
          <w:p w14:paraId="052EE640" w14:textId="77777777" w:rsidR="00115B8B" w:rsidRPr="00F64AB2" w:rsidRDefault="00115B8B" w:rsidP="00FE326C">
            <w:r w:rsidRPr="00F64AB2">
              <w:t>5-240-3</w:t>
            </w:r>
          </w:p>
        </w:tc>
        <w:tc>
          <w:tcPr>
            <w:tcW w:w="1218" w:type="dxa"/>
            <w:shd w:val="clear" w:color="auto" w:fill="auto"/>
          </w:tcPr>
          <w:p w14:paraId="7343DF04" w14:textId="77777777" w:rsidR="00115B8B" w:rsidRPr="00F64AB2" w:rsidRDefault="00115B8B" w:rsidP="00FE326C">
            <w:r w:rsidRPr="00F64AB2">
              <w:t>12163</w:t>
            </w:r>
          </w:p>
        </w:tc>
        <w:tc>
          <w:tcPr>
            <w:tcW w:w="3118" w:type="dxa"/>
            <w:shd w:val="clear" w:color="auto" w:fill="auto"/>
          </w:tcPr>
          <w:p w14:paraId="0DCF9E62" w14:textId="77777777" w:rsidR="00115B8B" w:rsidRPr="00F64AB2" w:rsidRDefault="00115B8B" w:rsidP="00FE326C">
            <w:r w:rsidRPr="00F64AB2">
              <w:t>Köln</w:t>
            </w:r>
          </w:p>
        </w:tc>
        <w:tc>
          <w:tcPr>
            <w:tcW w:w="4043" w:type="dxa"/>
          </w:tcPr>
          <w:p w14:paraId="70FBC7E0" w14:textId="77777777" w:rsidR="00115B8B" w:rsidRPr="00F64AB2" w:rsidRDefault="00115B8B" w:rsidP="00CC294E">
            <w:pPr>
              <w:jc w:val="left"/>
            </w:pPr>
            <w:r w:rsidRPr="00F64AB2">
              <w:t>NetCologne Gesellschaft für Telekommunikation mbH</w:t>
            </w:r>
          </w:p>
        </w:tc>
      </w:tr>
      <w:tr w:rsidR="00115B8B" w:rsidRPr="00F64AB2" w14:paraId="67B06B3F" w14:textId="77777777" w:rsidTr="00946475">
        <w:trPr>
          <w:cantSplit/>
          <w:trHeight w:val="240"/>
        </w:trPr>
        <w:tc>
          <w:tcPr>
            <w:tcW w:w="909" w:type="dxa"/>
            <w:shd w:val="clear" w:color="auto" w:fill="auto"/>
          </w:tcPr>
          <w:p w14:paraId="747E9379" w14:textId="77777777" w:rsidR="00115B8B" w:rsidRPr="00F64AB2" w:rsidRDefault="00115B8B" w:rsidP="00FE326C">
            <w:r w:rsidRPr="00F64AB2">
              <w:t>6-237-6</w:t>
            </w:r>
          </w:p>
        </w:tc>
        <w:tc>
          <w:tcPr>
            <w:tcW w:w="1218" w:type="dxa"/>
            <w:shd w:val="clear" w:color="auto" w:fill="auto"/>
          </w:tcPr>
          <w:p w14:paraId="36EC857D" w14:textId="77777777" w:rsidR="00115B8B" w:rsidRPr="00F64AB2" w:rsidRDefault="00115B8B" w:rsidP="00FE326C">
            <w:r w:rsidRPr="00F64AB2">
              <w:t>14190</w:t>
            </w:r>
          </w:p>
        </w:tc>
        <w:tc>
          <w:tcPr>
            <w:tcW w:w="3118" w:type="dxa"/>
            <w:shd w:val="clear" w:color="auto" w:fill="auto"/>
          </w:tcPr>
          <w:p w14:paraId="2AC9E20E" w14:textId="77777777" w:rsidR="00115B8B" w:rsidRPr="00F64AB2" w:rsidRDefault="00115B8B" w:rsidP="00FE326C">
            <w:r w:rsidRPr="00F64AB2">
              <w:t>Köln</w:t>
            </w:r>
          </w:p>
        </w:tc>
        <w:tc>
          <w:tcPr>
            <w:tcW w:w="4043" w:type="dxa"/>
          </w:tcPr>
          <w:p w14:paraId="1DF1FE2B" w14:textId="77777777" w:rsidR="00115B8B" w:rsidRPr="00F64AB2" w:rsidRDefault="00115B8B" w:rsidP="00CC294E">
            <w:pPr>
              <w:jc w:val="left"/>
            </w:pPr>
            <w:r w:rsidRPr="00F64AB2">
              <w:t>NetCologne Gesellschaft für Telekommunikation mbH</w:t>
            </w:r>
          </w:p>
        </w:tc>
      </w:tr>
      <w:tr w:rsidR="00115B8B" w:rsidRPr="00F64AB2" w14:paraId="3F9DEC49" w14:textId="77777777" w:rsidTr="00FE326C">
        <w:trPr>
          <w:cantSplit/>
          <w:trHeight w:val="240"/>
        </w:trPr>
        <w:tc>
          <w:tcPr>
            <w:tcW w:w="9288" w:type="dxa"/>
            <w:gridSpan w:val="4"/>
            <w:shd w:val="clear" w:color="auto" w:fill="auto"/>
          </w:tcPr>
          <w:p w14:paraId="760F2F7E" w14:textId="075FEACD" w:rsidR="00115B8B" w:rsidRPr="005B7A55" w:rsidRDefault="00C46184" w:rsidP="005B7A55">
            <w:pPr>
              <w:pStyle w:val="Normalaftertitle"/>
              <w:rPr>
                <w:b/>
              </w:rPr>
            </w:pPr>
            <w:r w:rsidRPr="005B7A55">
              <w:rPr>
                <w:rFonts w:eastAsia="SimSun" w:cs="Microsoft YaHei" w:hint="eastAsia"/>
                <w:b/>
                <w:lang w:eastAsia="zh-CN"/>
              </w:rPr>
              <w:t>斯洛文尼亚</w:t>
            </w:r>
            <w:r w:rsidR="00115B8B" w:rsidRPr="005B7A55">
              <w:rPr>
                <w:rFonts w:eastAsia="SimSun" w:cs="Microsoft YaHei"/>
                <w:b/>
                <w:lang w:eastAsia="zh-CN"/>
              </w:rPr>
              <w:tab/>
            </w:r>
            <w:r w:rsidR="005B7A55" w:rsidRPr="005B7A55">
              <w:rPr>
                <w:rFonts w:eastAsia="SimSun" w:cs="Microsoft YaHei"/>
                <w:b/>
                <w:lang w:eastAsia="zh-CN"/>
              </w:rPr>
              <w:tab/>
            </w:r>
            <w:r w:rsidR="00115B8B" w:rsidRPr="005B7A55">
              <w:rPr>
                <w:rFonts w:eastAsia="SimSun" w:cs="Microsoft YaHei"/>
                <w:b/>
                <w:lang w:eastAsia="zh-CN"/>
              </w:rPr>
              <w:t>SUP</w:t>
            </w:r>
          </w:p>
        </w:tc>
      </w:tr>
      <w:tr w:rsidR="00115B8B" w:rsidRPr="00B4224C" w14:paraId="76B5DEAB" w14:textId="77777777" w:rsidTr="00946475">
        <w:trPr>
          <w:cantSplit/>
          <w:trHeight w:val="240"/>
        </w:trPr>
        <w:tc>
          <w:tcPr>
            <w:tcW w:w="909" w:type="dxa"/>
            <w:shd w:val="clear" w:color="auto" w:fill="auto"/>
          </w:tcPr>
          <w:p w14:paraId="287E7B92" w14:textId="77777777" w:rsidR="00115B8B" w:rsidRPr="00F64AB2" w:rsidRDefault="00115B8B" w:rsidP="00FE326C">
            <w:r w:rsidRPr="00F64AB2">
              <w:t>2-182-6</w:t>
            </w:r>
          </w:p>
        </w:tc>
        <w:tc>
          <w:tcPr>
            <w:tcW w:w="1218" w:type="dxa"/>
            <w:shd w:val="clear" w:color="auto" w:fill="auto"/>
          </w:tcPr>
          <w:p w14:paraId="17575BB8" w14:textId="77777777" w:rsidR="00115B8B" w:rsidRPr="00F64AB2" w:rsidRDefault="00115B8B" w:rsidP="00FE326C">
            <w:r w:rsidRPr="00F64AB2">
              <w:t>5558</w:t>
            </w:r>
          </w:p>
        </w:tc>
        <w:tc>
          <w:tcPr>
            <w:tcW w:w="3118" w:type="dxa"/>
            <w:shd w:val="clear" w:color="auto" w:fill="auto"/>
          </w:tcPr>
          <w:p w14:paraId="0D6666DB" w14:textId="77777777" w:rsidR="00115B8B" w:rsidRPr="00F64AB2" w:rsidRDefault="00115B8B" w:rsidP="00FE326C">
            <w:r w:rsidRPr="00F64AB2">
              <w:t>Inlife – LJ1</w:t>
            </w:r>
          </w:p>
        </w:tc>
        <w:tc>
          <w:tcPr>
            <w:tcW w:w="4043" w:type="dxa"/>
          </w:tcPr>
          <w:p w14:paraId="2C849E33" w14:textId="77777777" w:rsidR="00115B8B" w:rsidRPr="00B4224C" w:rsidRDefault="00115B8B" w:rsidP="00FE326C">
            <w:pPr>
              <w:rPr>
                <w:lang w:val="es-ES"/>
              </w:rPr>
            </w:pPr>
            <w:r w:rsidRPr="00B4224C">
              <w:rPr>
                <w:lang w:val="es-ES"/>
              </w:rPr>
              <w:t>Detel Global d.o.o.</w:t>
            </w:r>
          </w:p>
        </w:tc>
      </w:tr>
      <w:tr w:rsidR="00115B8B" w:rsidRPr="00F64AB2" w14:paraId="75962B8B" w14:textId="77777777" w:rsidTr="00946475">
        <w:trPr>
          <w:cantSplit/>
          <w:trHeight w:val="240"/>
        </w:trPr>
        <w:tc>
          <w:tcPr>
            <w:tcW w:w="909" w:type="dxa"/>
            <w:shd w:val="clear" w:color="auto" w:fill="auto"/>
          </w:tcPr>
          <w:p w14:paraId="3A2C45A6" w14:textId="77777777" w:rsidR="00115B8B" w:rsidRPr="00F64AB2" w:rsidRDefault="00115B8B" w:rsidP="00FE326C">
            <w:r w:rsidRPr="00F64AB2">
              <w:t>4-232-4</w:t>
            </w:r>
          </w:p>
        </w:tc>
        <w:tc>
          <w:tcPr>
            <w:tcW w:w="1218" w:type="dxa"/>
            <w:shd w:val="clear" w:color="auto" w:fill="auto"/>
          </w:tcPr>
          <w:p w14:paraId="4F78D123" w14:textId="77777777" w:rsidR="00115B8B" w:rsidRPr="00F64AB2" w:rsidRDefault="00115B8B" w:rsidP="00FE326C">
            <w:r w:rsidRPr="00F64AB2">
              <w:t>10052</w:t>
            </w:r>
          </w:p>
        </w:tc>
        <w:tc>
          <w:tcPr>
            <w:tcW w:w="3118" w:type="dxa"/>
            <w:shd w:val="clear" w:color="auto" w:fill="auto"/>
          </w:tcPr>
          <w:p w14:paraId="68FC11C4" w14:textId="77777777" w:rsidR="00115B8B" w:rsidRPr="00F64AB2" w:rsidRDefault="00115B8B" w:rsidP="00FE326C">
            <w:r w:rsidRPr="00F64AB2">
              <w:t>AKTON Ljubljana 2</w:t>
            </w:r>
          </w:p>
        </w:tc>
        <w:tc>
          <w:tcPr>
            <w:tcW w:w="4043" w:type="dxa"/>
          </w:tcPr>
          <w:p w14:paraId="2942752E" w14:textId="77777777" w:rsidR="00115B8B" w:rsidRPr="00F64AB2" w:rsidRDefault="00115B8B" w:rsidP="00FE326C">
            <w:r w:rsidRPr="00F64AB2">
              <w:t>AKTON Telekomunikacijski inženiring d.o.o.</w:t>
            </w:r>
          </w:p>
        </w:tc>
      </w:tr>
      <w:tr w:rsidR="00115B8B" w:rsidRPr="00B4224C" w14:paraId="0F9ADEBA" w14:textId="77777777" w:rsidTr="00946475">
        <w:trPr>
          <w:cantSplit/>
          <w:trHeight w:val="240"/>
        </w:trPr>
        <w:tc>
          <w:tcPr>
            <w:tcW w:w="909" w:type="dxa"/>
            <w:shd w:val="clear" w:color="auto" w:fill="auto"/>
          </w:tcPr>
          <w:p w14:paraId="1D11586D" w14:textId="77777777" w:rsidR="00115B8B" w:rsidRPr="00F64AB2" w:rsidRDefault="00115B8B" w:rsidP="00FE326C">
            <w:r w:rsidRPr="00F64AB2">
              <w:t>5-250-0</w:t>
            </w:r>
          </w:p>
        </w:tc>
        <w:tc>
          <w:tcPr>
            <w:tcW w:w="1218" w:type="dxa"/>
            <w:shd w:val="clear" w:color="auto" w:fill="auto"/>
          </w:tcPr>
          <w:p w14:paraId="3D7A1AD9" w14:textId="77777777" w:rsidR="00115B8B" w:rsidRPr="00F64AB2" w:rsidRDefault="00115B8B" w:rsidP="00FE326C">
            <w:r w:rsidRPr="00F64AB2">
              <w:t>12240</w:t>
            </w:r>
          </w:p>
        </w:tc>
        <w:tc>
          <w:tcPr>
            <w:tcW w:w="3118" w:type="dxa"/>
            <w:shd w:val="clear" w:color="auto" w:fill="auto"/>
          </w:tcPr>
          <w:p w14:paraId="1064DB17" w14:textId="77777777" w:rsidR="00115B8B" w:rsidRPr="00F64AB2" w:rsidRDefault="00115B8B" w:rsidP="00FE326C">
            <w:r w:rsidRPr="00F64AB2">
              <w:t>Inlife – LJ2</w:t>
            </w:r>
          </w:p>
        </w:tc>
        <w:tc>
          <w:tcPr>
            <w:tcW w:w="4043" w:type="dxa"/>
          </w:tcPr>
          <w:p w14:paraId="0835B62F" w14:textId="77777777" w:rsidR="00115B8B" w:rsidRPr="00B4224C" w:rsidRDefault="00115B8B" w:rsidP="00FE326C">
            <w:pPr>
              <w:rPr>
                <w:lang w:val="es-ES"/>
              </w:rPr>
            </w:pPr>
            <w:r w:rsidRPr="00B4224C">
              <w:rPr>
                <w:lang w:val="es-ES"/>
              </w:rPr>
              <w:t>Detel Global d.o.o.</w:t>
            </w:r>
          </w:p>
        </w:tc>
      </w:tr>
      <w:tr w:rsidR="00115B8B" w:rsidRPr="00B4224C" w14:paraId="721D43D3" w14:textId="77777777" w:rsidTr="00946475">
        <w:trPr>
          <w:cantSplit/>
          <w:trHeight w:val="240"/>
        </w:trPr>
        <w:tc>
          <w:tcPr>
            <w:tcW w:w="909" w:type="dxa"/>
            <w:shd w:val="clear" w:color="auto" w:fill="auto"/>
          </w:tcPr>
          <w:p w14:paraId="435F3B25" w14:textId="77777777" w:rsidR="00115B8B" w:rsidRPr="00F64AB2" w:rsidRDefault="00115B8B" w:rsidP="00FE326C">
            <w:r w:rsidRPr="00F64AB2">
              <w:t>5-250-1</w:t>
            </w:r>
          </w:p>
        </w:tc>
        <w:tc>
          <w:tcPr>
            <w:tcW w:w="1218" w:type="dxa"/>
            <w:shd w:val="clear" w:color="auto" w:fill="auto"/>
          </w:tcPr>
          <w:p w14:paraId="376CCF69" w14:textId="77777777" w:rsidR="00115B8B" w:rsidRPr="00F64AB2" w:rsidRDefault="00115B8B" w:rsidP="00FE326C">
            <w:r w:rsidRPr="00F64AB2">
              <w:t>12241</w:t>
            </w:r>
          </w:p>
        </w:tc>
        <w:tc>
          <w:tcPr>
            <w:tcW w:w="3118" w:type="dxa"/>
            <w:shd w:val="clear" w:color="auto" w:fill="auto"/>
          </w:tcPr>
          <w:p w14:paraId="645DC83B" w14:textId="77777777" w:rsidR="00115B8B" w:rsidRPr="00F64AB2" w:rsidRDefault="00115B8B" w:rsidP="00FE326C">
            <w:r w:rsidRPr="00F64AB2">
              <w:t>Inlife – LJ3</w:t>
            </w:r>
          </w:p>
        </w:tc>
        <w:tc>
          <w:tcPr>
            <w:tcW w:w="4043" w:type="dxa"/>
          </w:tcPr>
          <w:p w14:paraId="7CD77E82" w14:textId="77777777" w:rsidR="00115B8B" w:rsidRPr="00B4224C" w:rsidRDefault="00115B8B" w:rsidP="00FE326C">
            <w:pPr>
              <w:rPr>
                <w:lang w:val="es-ES"/>
              </w:rPr>
            </w:pPr>
            <w:r w:rsidRPr="00B4224C">
              <w:rPr>
                <w:lang w:val="es-ES"/>
              </w:rPr>
              <w:t>Detel Global d.o.o.</w:t>
            </w:r>
          </w:p>
        </w:tc>
      </w:tr>
      <w:tr w:rsidR="00115B8B" w:rsidRPr="00B4224C" w14:paraId="7BF7D46A" w14:textId="77777777" w:rsidTr="00946475">
        <w:trPr>
          <w:cantSplit/>
          <w:trHeight w:val="240"/>
        </w:trPr>
        <w:tc>
          <w:tcPr>
            <w:tcW w:w="909" w:type="dxa"/>
            <w:shd w:val="clear" w:color="auto" w:fill="auto"/>
          </w:tcPr>
          <w:p w14:paraId="67BFE691" w14:textId="77777777" w:rsidR="00115B8B" w:rsidRPr="00F64AB2" w:rsidRDefault="00115B8B" w:rsidP="00FE326C">
            <w:r w:rsidRPr="00F64AB2">
              <w:t>5-250-2</w:t>
            </w:r>
          </w:p>
        </w:tc>
        <w:tc>
          <w:tcPr>
            <w:tcW w:w="1218" w:type="dxa"/>
            <w:shd w:val="clear" w:color="auto" w:fill="auto"/>
          </w:tcPr>
          <w:p w14:paraId="47FD3EB0" w14:textId="77777777" w:rsidR="00115B8B" w:rsidRPr="00F64AB2" w:rsidRDefault="00115B8B" w:rsidP="00FE326C">
            <w:r w:rsidRPr="00F64AB2">
              <w:t>12242</w:t>
            </w:r>
          </w:p>
        </w:tc>
        <w:tc>
          <w:tcPr>
            <w:tcW w:w="3118" w:type="dxa"/>
            <w:shd w:val="clear" w:color="auto" w:fill="auto"/>
          </w:tcPr>
          <w:p w14:paraId="595AC2FF" w14:textId="77777777" w:rsidR="00115B8B" w:rsidRPr="00F64AB2" w:rsidRDefault="00115B8B" w:rsidP="00FE326C">
            <w:r w:rsidRPr="00F64AB2">
              <w:t>Inlife – LJ4</w:t>
            </w:r>
          </w:p>
        </w:tc>
        <w:tc>
          <w:tcPr>
            <w:tcW w:w="4043" w:type="dxa"/>
          </w:tcPr>
          <w:p w14:paraId="09F7A168" w14:textId="77777777" w:rsidR="00115B8B" w:rsidRPr="00B4224C" w:rsidRDefault="00115B8B" w:rsidP="00FE326C">
            <w:pPr>
              <w:rPr>
                <w:lang w:val="es-ES"/>
              </w:rPr>
            </w:pPr>
            <w:r w:rsidRPr="00B4224C">
              <w:rPr>
                <w:lang w:val="es-ES"/>
              </w:rPr>
              <w:t>Detel Global d.o.o.</w:t>
            </w:r>
          </w:p>
        </w:tc>
      </w:tr>
      <w:tr w:rsidR="00115B8B" w:rsidRPr="00F64AB2" w14:paraId="7F451783" w14:textId="77777777" w:rsidTr="00946475">
        <w:trPr>
          <w:cantSplit/>
          <w:trHeight w:val="240"/>
        </w:trPr>
        <w:tc>
          <w:tcPr>
            <w:tcW w:w="909" w:type="dxa"/>
            <w:shd w:val="clear" w:color="auto" w:fill="auto"/>
          </w:tcPr>
          <w:p w14:paraId="6D9CEB34" w14:textId="77777777" w:rsidR="00115B8B" w:rsidRPr="00F64AB2" w:rsidRDefault="00115B8B" w:rsidP="00FE326C">
            <w:r w:rsidRPr="00F64AB2">
              <w:t>5-250-3</w:t>
            </w:r>
          </w:p>
        </w:tc>
        <w:tc>
          <w:tcPr>
            <w:tcW w:w="1218" w:type="dxa"/>
            <w:shd w:val="clear" w:color="auto" w:fill="auto"/>
          </w:tcPr>
          <w:p w14:paraId="37F81E1B" w14:textId="77777777" w:rsidR="00115B8B" w:rsidRPr="00F64AB2" w:rsidRDefault="00115B8B" w:rsidP="00FE326C">
            <w:r w:rsidRPr="00F64AB2">
              <w:t>12243</w:t>
            </w:r>
          </w:p>
        </w:tc>
        <w:tc>
          <w:tcPr>
            <w:tcW w:w="3118" w:type="dxa"/>
            <w:shd w:val="clear" w:color="auto" w:fill="auto"/>
          </w:tcPr>
          <w:p w14:paraId="44A7C128" w14:textId="77777777" w:rsidR="00115B8B" w:rsidRPr="00F64AB2" w:rsidRDefault="00115B8B" w:rsidP="00FE326C">
            <w:r w:rsidRPr="00F64AB2">
              <w:t>T-2 d.o.o. Gateway – Trunk T-2 d.o.o. Ljubljana 1</w:t>
            </w:r>
          </w:p>
        </w:tc>
        <w:tc>
          <w:tcPr>
            <w:tcW w:w="4043" w:type="dxa"/>
          </w:tcPr>
          <w:p w14:paraId="72AA0314" w14:textId="77777777" w:rsidR="00115B8B" w:rsidRPr="00F64AB2" w:rsidRDefault="00115B8B" w:rsidP="00FE326C">
            <w:r w:rsidRPr="00F64AB2">
              <w:t>T-2 d.o.o.</w:t>
            </w:r>
          </w:p>
        </w:tc>
      </w:tr>
      <w:tr w:rsidR="00115B8B" w:rsidRPr="00F64AB2" w14:paraId="680E7381" w14:textId="77777777" w:rsidTr="00FE326C">
        <w:trPr>
          <w:cantSplit/>
          <w:trHeight w:val="240"/>
        </w:trPr>
        <w:tc>
          <w:tcPr>
            <w:tcW w:w="9288" w:type="dxa"/>
            <w:gridSpan w:val="4"/>
            <w:shd w:val="clear" w:color="auto" w:fill="auto"/>
          </w:tcPr>
          <w:p w14:paraId="18A40988" w14:textId="6821ED0E" w:rsidR="00115B8B" w:rsidRPr="005B7A55" w:rsidRDefault="00C46184" w:rsidP="005B7A55">
            <w:pPr>
              <w:pStyle w:val="Normalaftertitle"/>
              <w:rPr>
                <w:b/>
              </w:rPr>
            </w:pPr>
            <w:r w:rsidRPr="005B7A55">
              <w:rPr>
                <w:rFonts w:eastAsia="SimSun" w:cs="Microsoft YaHei" w:hint="eastAsia"/>
                <w:b/>
                <w:lang w:eastAsia="zh-CN"/>
              </w:rPr>
              <w:t>斯洛文尼亚</w:t>
            </w:r>
            <w:r w:rsidR="00115B8B" w:rsidRPr="005B7A55">
              <w:rPr>
                <w:rFonts w:eastAsia="SimSun" w:cs="Microsoft YaHei"/>
                <w:b/>
                <w:lang w:eastAsia="zh-CN"/>
              </w:rPr>
              <w:tab/>
            </w:r>
            <w:r w:rsidR="005B7A55" w:rsidRPr="005B7A55">
              <w:rPr>
                <w:rFonts w:eastAsia="SimSun" w:cs="Microsoft YaHei"/>
                <w:b/>
                <w:lang w:eastAsia="zh-CN"/>
              </w:rPr>
              <w:tab/>
            </w:r>
            <w:r w:rsidR="00115B8B" w:rsidRPr="005B7A55">
              <w:rPr>
                <w:rFonts w:eastAsia="SimSun" w:cs="Microsoft YaHei"/>
                <w:b/>
                <w:lang w:eastAsia="zh-CN"/>
              </w:rPr>
              <w:t>ADD</w:t>
            </w:r>
          </w:p>
        </w:tc>
      </w:tr>
      <w:tr w:rsidR="00115B8B" w:rsidRPr="00F64AB2" w14:paraId="6EE644F9" w14:textId="77777777" w:rsidTr="00946475">
        <w:trPr>
          <w:cantSplit/>
          <w:trHeight w:val="240"/>
        </w:trPr>
        <w:tc>
          <w:tcPr>
            <w:tcW w:w="909" w:type="dxa"/>
            <w:shd w:val="clear" w:color="auto" w:fill="auto"/>
          </w:tcPr>
          <w:p w14:paraId="0D72188C" w14:textId="77777777" w:rsidR="00115B8B" w:rsidRPr="00F64AB2" w:rsidRDefault="00115B8B" w:rsidP="00FE326C">
            <w:r w:rsidRPr="00F64AB2">
              <w:t>4-232-5</w:t>
            </w:r>
          </w:p>
        </w:tc>
        <w:tc>
          <w:tcPr>
            <w:tcW w:w="1218" w:type="dxa"/>
            <w:shd w:val="clear" w:color="auto" w:fill="auto"/>
          </w:tcPr>
          <w:p w14:paraId="6D246FEC" w14:textId="77777777" w:rsidR="00115B8B" w:rsidRPr="00F64AB2" w:rsidRDefault="00115B8B" w:rsidP="00FE326C">
            <w:r w:rsidRPr="00F64AB2">
              <w:t>10053</w:t>
            </w:r>
          </w:p>
        </w:tc>
        <w:tc>
          <w:tcPr>
            <w:tcW w:w="3118" w:type="dxa"/>
            <w:shd w:val="clear" w:color="auto" w:fill="auto"/>
          </w:tcPr>
          <w:p w14:paraId="29E6B25D" w14:textId="77777777" w:rsidR="00115B8B" w:rsidRPr="00F64AB2" w:rsidRDefault="00115B8B" w:rsidP="00FE326C">
            <w:pPr>
              <w:rPr>
                <w:lang w:val="fr-FR"/>
              </w:rPr>
            </w:pPr>
            <w:r w:rsidRPr="00F64AB2">
              <w:rPr>
                <w:lang w:val="fr-FR"/>
              </w:rPr>
              <w:t>MGW2 T-2 Mobile T-2 d.o.o</w:t>
            </w:r>
          </w:p>
        </w:tc>
        <w:tc>
          <w:tcPr>
            <w:tcW w:w="4043" w:type="dxa"/>
          </w:tcPr>
          <w:p w14:paraId="1255568E" w14:textId="77777777" w:rsidR="00115B8B" w:rsidRPr="00F64AB2" w:rsidRDefault="00115B8B" w:rsidP="00FE326C">
            <w:r w:rsidRPr="00F64AB2">
              <w:t>T-2 d.o.o.</w:t>
            </w:r>
          </w:p>
        </w:tc>
      </w:tr>
    </w:tbl>
    <w:p w14:paraId="6F39F4F1" w14:textId="77777777" w:rsidR="00412AFC" w:rsidRPr="00412AFC" w:rsidRDefault="00412AFC" w:rsidP="00412AFC">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412AFC">
        <w:rPr>
          <w:rFonts w:eastAsia="Calibri"/>
          <w:position w:val="6"/>
          <w:sz w:val="16"/>
          <w:szCs w:val="16"/>
          <w:lang w:val="fr-FR" w:eastAsia="zh-CN"/>
        </w:rPr>
        <w:t>____________</w:t>
      </w:r>
    </w:p>
    <w:p w14:paraId="1AFDE41A" w14:textId="4A0B31A5" w:rsidR="00412AFC" w:rsidRPr="00412AFC" w:rsidRDefault="00BE081B" w:rsidP="00BE081B">
      <w:pPr>
        <w:pStyle w:val="Tabletext"/>
        <w:tabs>
          <w:tab w:val="clear" w:pos="1276"/>
          <w:tab w:val="clear" w:pos="1843"/>
          <w:tab w:val="left" w:pos="567"/>
        </w:tabs>
        <w:spacing w:after="0"/>
        <w:rPr>
          <w:b w:val="0"/>
          <w:sz w:val="16"/>
          <w:szCs w:val="16"/>
          <w:lang w:eastAsia="zh-CN"/>
        </w:rPr>
      </w:pPr>
      <w:r w:rsidRPr="00541D0F">
        <w:rPr>
          <w:b w:val="0"/>
          <w:sz w:val="16"/>
          <w:szCs w:val="16"/>
          <w:lang w:eastAsia="zh-CN"/>
        </w:rPr>
        <w:t>ISPC</w:t>
      </w:r>
      <w:r>
        <w:rPr>
          <w:rFonts w:hint="eastAsia"/>
          <w:b w:val="0"/>
          <w:sz w:val="16"/>
          <w:szCs w:val="16"/>
          <w:lang w:eastAsia="zh-CN"/>
        </w:rPr>
        <w:t>：</w:t>
      </w:r>
      <w:r w:rsidRPr="00541D0F">
        <w:rPr>
          <w:b w:val="0"/>
          <w:sz w:val="16"/>
          <w:szCs w:val="16"/>
          <w:lang w:eastAsia="zh-CN"/>
        </w:rPr>
        <w:tab/>
      </w:r>
      <w:r w:rsidRPr="00541D0F">
        <w:rPr>
          <w:rFonts w:ascii="SimSun" w:hAnsi="SimSun" w:cs="SimSun" w:hint="eastAsia"/>
          <w:b w:val="0"/>
          <w:sz w:val="16"/>
          <w:szCs w:val="16"/>
          <w:lang w:eastAsia="zh-CN"/>
        </w:rPr>
        <w:t>国际信令点代码</w:t>
      </w:r>
    </w:p>
    <w:p w14:paraId="52760861" w14:textId="3FF2DF64" w:rsidR="00946475" w:rsidRDefault="0094647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1E0683CF" w14:textId="4A1DA1AE" w:rsidR="00BE081B" w:rsidRPr="007E1A75" w:rsidRDefault="00BE081B" w:rsidP="007E1A75">
      <w:pPr>
        <w:pStyle w:val="Heading20"/>
        <w:spacing w:before="120" w:after="120"/>
        <w:rPr>
          <w:b w:val="0"/>
          <w:bCs w:val="0"/>
          <w:lang w:eastAsia="zh-CN"/>
        </w:rPr>
      </w:pPr>
      <w:bookmarkStart w:id="699" w:name="_Toc60664408"/>
      <w:r w:rsidRPr="007E1A75">
        <w:rPr>
          <w:rFonts w:hint="eastAsia"/>
          <w:lang w:eastAsia="zh-CN"/>
        </w:rPr>
        <w:lastRenderedPageBreak/>
        <w:t>国内编号方案</w:t>
      </w:r>
      <w:r w:rsidRPr="007E1A75">
        <w:rPr>
          <w:lang w:eastAsia="zh-CN"/>
        </w:rPr>
        <w:br/>
      </w:r>
      <w:r w:rsidRPr="007E1A75">
        <w:rPr>
          <w:rFonts w:hint="eastAsia"/>
          <w:lang w:eastAsia="zh-CN"/>
        </w:rPr>
        <w:t>（依据</w:t>
      </w:r>
      <w:r w:rsidRPr="007E1A75">
        <w:rPr>
          <w:lang w:eastAsia="zh-CN"/>
        </w:rPr>
        <w:t>ITU-T E.129</w:t>
      </w:r>
      <w:r w:rsidRPr="007E1A75">
        <w:rPr>
          <w:rFonts w:hint="eastAsia"/>
          <w:lang w:eastAsia="zh-CN"/>
        </w:rPr>
        <w:t>建议书（</w:t>
      </w:r>
      <w:r w:rsidRPr="007E1A75">
        <w:rPr>
          <w:rFonts w:hint="eastAsia"/>
          <w:lang w:eastAsia="zh-CN"/>
        </w:rPr>
        <w:t>0</w:t>
      </w:r>
      <w:r w:rsidRPr="007E1A75">
        <w:rPr>
          <w:lang w:eastAsia="zh-CN"/>
        </w:rPr>
        <w:t>1/20</w:t>
      </w:r>
      <w:r w:rsidRPr="007E1A75">
        <w:rPr>
          <w:rFonts w:hint="eastAsia"/>
          <w:lang w:eastAsia="zh-CN"/>
        </w:rPr>
        <w:t>13</w:t>
      </w:r>
      <w:r w:rsidR="00C81A7F" w:rsidRPr="007E1A75">
        <w:rPr>
          <w:rFonts w:hint="eastAsia"/>
          <w:lang w:eastAsia="zh-CN"/>
        </w:rPr>
        <w:t>））</w:t>
      </w:r>
      <w:bookmarkEnd w:id="699"/>
    </w:p>
    <w:p w14:paraId="7AFB651A" w14:textId="77777777" w:rsidR="00BE081B" w:rsidRPr="00BE081B" w:rsidRDefault="00BE081B" w:rsidP="00946475">
      <w:pPr>
        <w:jc w:val="center"/>
        <w:rPr>
          <w:rFonts w:cs="Arial"/>
          <w:lang w:val="fr-FR"/>
        </w:rPr>
      </w:pPr>
      <w:bookmarkStart w:id="700" w:name="_Toc451863151"/>
      <w:r w:rsidRPr="00BE081B">
        <w:rPr>
          <w:rFonts w:eastAsiaTheme="minorEastAsia" w:hint="eastAsia"/>
          <w:lang w:val="en-US" w:eastAsia="zh-CN"/>
        </w:rPr>
        <w:t>网站</w:t>
      </w:r>
      <w:r w:rsidRPr="00BE081B">
        <w:rPr>
          <w:rFonts w:eastAsiaTheme="minorEastAsia" w:hint="eastAsia"/>
          <w:lang w:val="fr-FR" w:eastAsia="zh-CN"/>
        </w:rPr>
        <w:t>：</w:t>
      </w:r>
      <w:r w:rsidRPr="00BE081B">
        <w:rPr>
          <w:rFonts w:cs="Arial"/>
          <w:lang w:val="fr-FR"/>
        </w:rPr>
        <w:t>www.itu.int/itu-t/inr/nnp/index.html</w:t>
      </w:r>
      <w:bookmarkEnd w:id="700"/>
    </w:p>
    <w:p w14:paraId="19628C89" w14:textId="77777777" w:rsidR="00BE081B" w:rsidRPr="005B7A55" w:rsidRDefault="00BE081B" w:rsidP="00BE081B">
      <w:pPr>
        <w:spacing w:before="240"/>
        <w:ind w:firstLineChars="200" w:firstLine="400"/>
        <w:rPr>
          <w:lang w:eastAsia="zh-CN"/>
        </w:rPr>
      </w:pPr>
      <w:r w:rsidRPr="005B7A55">
        <w:rPr>
          <w:rFonts w:hint="eastAsia"/>
          <w:lang w:eastAsia="zh-CN"/>
        </w:rPr>
        <w:t>请各主管部门向国际电联通报其国内编号方案的变更，或在网站上说明其国内编号方案及联系方式，以便在</w:t>
      </w:r>
      <w:r w:rsidRPr="005B7A55">
        <w:rPr>
          <w:rFonts w:hint="eastAsia"/>
          <w:lang w:eastAsia="zh-CN"/>
        </w:rPr>
        <w:t>ITU-T</w:t>
      </w:r>
      <w:r w:rsidRPr="005B7A55">
        <w:rPr>
          <w:rFonts w:hint="eastAsia"/>
          <w:lang w:eastAsia="zh-CN"/>
        </w:rPr>
        <w:t>网站上免费向所有主管部门</w:t>
      </w:r>
      <w:r w:rsidRPr="005B7A55">
        <w:rPr>
          <w:rFonts w:hint="eastAsia"/>
          <w:lang w:eastAsia="zh-CN"/>
        </w:rPr>
        <w:t>/</w:t>
      </w:r>
      <w:r w:rsidRPr="005B7A55">
        <w:rPr>
          <w:rFonts w:hint="eastAsia"/>
          <w:lang w:eastAsia="zh-CN"/>
        </w:rPr>
        <w:t>经认可的运营机构和</w:t>
      </w:r>
      <w:r w:rsidRPr="005B7A55">
        <w:rPr>
          <w:lang w:eastAsia="zh-CN"/>
        </w:rPr>
        <w:t>服务提供商</w:t>
      </w:r>
      <w:r w:rsidRPr="005B7A55">
        <w:rPr>
          <w:rFonts w:hint="eastAsia"/>
          <w:lang w:eastAsia="zh-CN"/>
        </w:rPr>
        <w:t>提供该信息。</w:t>
      </w:r>
    </w:p>
    <w:p w14:paraId="74B6216F" w14:textId="31E9CC70" w:rsidR="00BE081B" w:rsidRPr="005B7A55" w:rsidRDefault="00BE081B" w:rsidP="00BE081B">
      <w:pPr>
        <w:ind w:firstLineChars="200" w:firstLine="400"/>
        <w:rPr>
          <w:lang w:eastAsia="zh-CN"/>
        </w:rPr>
      </w:pPr>
      <w:r w:rsidRPr="005B7A55">
        <w:rPr>
          <w:rFonts w:hint="eastAsia"/>
          <w:lang w:eastAsia="zh-CN"/>
        </w:rPr>
        <w:t>对于其编号网站或向国际电联电信标准化局（</w:t>
      </w:r>
      <w:r w:rsidRPr="005B7A55">
        <w:rPr>
          <w:rFonts w:cs="SimSun" w:hint="eastAsia"/>
          <w:lang w:eastAsia="zh-CN"/>
        </w:rPr>
        <w:t>电子邮件：</w:t>
      </w:r>
      <w:r w:rsidRPr="005B7A55">
        <w:rPr>
          <w:lang w:eastAsia="zh-CN"/>
        </w:rPr>
        <w:t>tsbtson@itu.int</w:t>
      </w:r>
      <w:r w:rsidR="00C81A7F" w:rsidRPr="005B7A55">
        <w:rPr>
          <w:rFonts w:hint="eastAsia"/>
          <w:lang w:eastAsia="zh-CN"/>
        </w:rPr>
        <w:t>）</w:t>
      </w:r>
      <w:r w:rsidRPr="005B7A55">
        <w:rPr>
          <w:rFonts w:hint="eastAsia"/>
          <w:lang w:eastAsia="zh-CN"/>
        </w:rPr>
        <w:t>发送其信息时，请各主管部门采用</w:t>
      </w:r>
      <w:r w:rsidRPr="005B7A55">
        <w:rPr>
          <w:lang w:eastAsia="zh-CN"/>
        </w:rPr>
        <w:t>ITU-T E.129</w:t>
      </w:r>
      <w:r w:rsidRPr="005B7A55">
        <w:rPr>
          <w:rFonts w:hint="eastAsia"/>
          <w:lang w:eastAsia="zh-CN"/>
        </w:rPr>
        <w:t>建议书中所述的格式。提醒各主管部门注意，他们应负责及时更新该信息。</w:t>
      </w:r>
    </w:p>
    <w:p w14:paraId="0A2D8BF9" w14:textId="14F9697A" w:rsidR="00BE081B" w:rsidRPr="00BE081B" w:rsidRDefault="00BE081B" w:rsidP="00BE081B">
      <w:pPr>
        <w:ind w:firstLineChars="200" w:firstLine="400"/>
        <w:rPr>
          <w:highlight w:val="yellow"/>
          <w:lang w:eastAsia="zh-CN"/>
        </w:rPr>
      </w:pPr>
      <w:r w:rsidRPr="005B7A55">
        <w:rPr>
          <w:rFonts w:hint="eastAsia"/>
          <w:lang w:eastAsia="zh-CN"/>
        </w:rPr>
        <w:t>自</w:t>
      </w:r>
      <w:r w:rsidRPr="005B7A55">
        <w:rPr>
          <w:lang w:eastAsia="zh-CN"/>
        </w:rPr>
        <w:t>20</w:t>
      </w:r>
      <w:r w:rsidRPr="005B7A55">
        <w:rPr>
          <w:rFonts w:hint="eastAsia"/>
          <w:lang w:eastAsia="zh-CN"/>
        </w:rPr>
        <w:t>2</w:t>
      </w:r>
      <w:r w:rsidR="00115B8B" w:rsidRPr="005B7A55">
        <w:rPr>
          <w:rFonts w:hint="eastAsia"/>
          <w:lang w:eastAsia="zh-CN"/>
        </w:rPr>
        <w:t>2</w:t>
      </w:r>
      <w:r w:rsidRPr="005B7A55">
        <w:rPr>
          <w:rFonts w:hint="eastAsia"/>
          <w:lang w:eastAsia="zh-CN"/>
        </w:rPr>
        <w:t>年</w:t>
      </w:r>
      <w:r w:rsidRPr="005B7A55">
        <w:rPr>
          <w:lang w:eastAsia="zh-CN"/>
        </w:rPr>
        <w:t>4</w:t>
      </w:r>
      <w:r w:rsidRPr="005B7A55">
        <w:rPr>
          <w:rFonts w:hint="eastAsia"/>
          <w:lang w:eastAsia="zh-CN"/>
        </w:rPr>
        <w:t>月</w:t>
      </w:r>
      <w:r w:rsidR="00553D8D" w:rsidRPr="005B7A55">
        <w:rPr>
          <w:rFonts w:hint="eastAsia"/>
          <w:lang w:eastAsia="zh-CN"/>
        </w:rPr>
        <w:t>15</w:t>
      </w:r>
      <w:r w:rsidRPr="005B7A55">
        <w:rPr>
          <w:rFonts w:hint="eastAsia"/>
          <w:lang w:eastAsia="zh-CN"/>
        </w:rPr>
        <w:t>日起，以下国家</w:t>
      </w:r>
      <w:r w:rsidR="00D312BD" w:rsidRPr="005B7A55">
        <w:rPr>
          <w:rFonts w:hint="eastAsia"/>
          <w:lang w:eastAsia="zh-CN"/>
        </w:rPr>
        <w:t>/</w:t>
      </w:r>
      <w:r w:rsidR="00D312BD" w:rsidRPr="005B7A55">
        <w:rPr>
          <w:rFonts w:hint="eastAsia"/>
          <w:lang w:eastAsia="zh-CN"/>
        </w:rPr>
        <w:t>地理区域</w:t>
      </w:r>
      <w:r w:rsidRPr="005B7A55">
        <w:rPr>
          <w:rFonts w:hint="eastAsia"/>
          <w:lang w:eastAsia="zh-CN"/>
        </w:rPr>
        <w:t>在我们的网站上更新了其国内编号方案：</w:t>
      </w:r>
    </w:p>
    <w:p w14:paraId="5F6E15F6" w14:textId="77777777" w:rsidR="00BE081B" w:rsidRPr="00BE081B" w:rsidRDefault="00BE081B" w:rsidP="00BE081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72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402"/>
      </w:tblGrid>
      <w:tr w:rsidR="00BE081B" w:rsidRPr="00BE081B" w14:paraId="4407CEDE" w14:textId="77777777" w:rsidTr="00FC726C">
        <w:trPr>
          <w:jc w:val="center"/>
        </w:trPr>
        <w:tc>
          <w:tcPr>
            <w:tcW w:w="3823" w:type="dxa"/>
            <w:tcBorders>
              <w:top w:val="single" w:sz="4" w:space="0" w:color="auto"/>
              <w:bottom w:val="single" w:sz="4" w:space="0" w:color="auto"/>
              <w:right w:val="single" w:sz="4" w:space="0" w:color="auto"/>
            </w:tcBorders>
            <w:hideMark/>
          </w:tcPr>
          <w:p w14:paraId="1D4D6399" w14:textId="7D5DEC29" w:rsidR="00BE081B" w:rsidRPr="005B7A55"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lang w:val="fr-CH"/>
              </w:rPr>
            </w:pPr>
            <w:r w:rsidRPr="005B7A55">
              <w:rPr>
                <w:rFonts w:ascii="STKaiti" w:eastAsia="STKaiti" w:hAnsi="STKaiti" w:hint="eastAsia"/>
                <w:iCs/>
                <w:lang w:val="en-US"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3402" w:type="dxa"/>
            <w:tcBorders>
              <w:top w:val="single" w:sz="4" w:space="0" w:color="auto"/>
              <w:left w:val="single" w:sz="4" w:space="0" w:color="auto"/>
              <w:bottom w:val="single" w:sz="4" w:space="0" w:color="auto"/>
            </w:tcBorders>
            <w:hideMark/>
          </w:tcPr>
          <w:p w14:paraId="3CF2A745" w14:textId="57863C19" w:rsidR="00BE081B" w:rsidRPr="005B7A55"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lang w:val="fr-CH"/>
              </w:rPr>
            </w:pPr>
            <w:r w:rsidRPr="005B7A55">
              <w:rPr>
                <w:rFonts w:ascii="STKaiti" w:eastAsia="STKaiti" w:hAnsi="STKaiti" w:hint="eastAsia"/>
                <w:iCs/>
                <w:lang w:val="fr-CH" w:eastAsia="zh-CN"/>
              </w:rPr>
              <w:t>国家代码（</w:t>
            </w:r>
            <w:r w:rsidRPr="005B7A55">
              <w:rPr>
                <w:rFonts w:eastAsia="STKaiti"/>
                <w:iCs/>
                <w:lang w:val="fr-CH"/>
              </w:rPr>
              <w:t>CC</w:t>
            </w:r>
            <w:r w:rsidR="00C81A7F" w:rsidRPr="005B7A55">
              <w:rPr>
                <w:rFonts w:ascii="STKaiti" w:eastAsia="STKaiti" w:hAnsi="STKaiti"/>
                <w:iCs/>
                <w:lang w:val="fr-CH"/>
              </w:rPr>
              <w:t>）</w:t>
            </w:r>
          </w:p>
        </w:tc>
      </w:tr>
      <w:tr w:rsidR="00115B8B" w:rsidRPr="00F64AB2" w14:paraId="3712EE9F" w14:textId="77777777" w:rsidTr="00FC726C">
        <w:trPr>
          <w:jc w:val="center"/>
        </w:trPr>
        <w:tc>
          <w:tcPr>
            <w:tcW w:w="3823" w:type="dxa"/>
            <w:tcBorders>
              <w:top w:val="single" w:sz="4" w:space="0" w:color="auto"/>
              <w:left w:val="single" w:sz="4" w:space="0" w:color="auto"/>
              <w:bottom w:val="single" w:sz="4" w:space="0" w:color="auto"/>
              <w:right w:val="single" w:sz="4" w:space="0" w:color="auto"/>
            </w:tcBorders>
            <w:hideMark/>
          </w:tcPr>
          <w:p w14:paraId="3A53A5BC" w14:textId="1D7CA5B8" w:rsidR="00115B8B" w:rsidRPr="005B7A55" w:rsidRDefault="00C46184" w:rsidP="00115B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en-US" w:eastAsia="zh-CN"/>
              </w:rPr>
            </w:pPr>
            <w:r w:rsidRPr="005B7A55">
              <w:rPr>
                <w:rFonts w:asciiTheme="minorHAnsi" w:eastAsiaTheme="minorEastAsia" w:hAnsiTheme="minorHAnsi"/>
                <w:iCs/>
                <w:lang w:val="en-US" w:eastAsia="zh-CN"/>
              </w:rPr>
              <w:t>俄罗斯联邦</w:t>
            </w:r>
          </w:p>
        </w:tc>
        <w:tc>
          <w:tcPr>
            <w:tcW w:w="3402" w:type="dxa"/>
            <w:tcBorders>
              <w:top w:val="single" w:sz="4" w:space="0" w:color="auto"/>
              <w:left w:val="single" w:sz="4" w:space="0" w:color="auto"/>
              <w:bottom w:val="single" w:sz="4" w:space="0" w:color="auto"/>
              <w:right w:val="single" w:sz="4" w:space="0" w:color="auto"/>
            </w:tcBorders>
            <w:hideMark/>
          </w:tcPr>
          <w:p w14:paraId="3609F543" w14:textId="77777777" w:rsidR="00115B8B" w:rsidRPr="005B7A55" w:rsidRDefault="00115B8B" w:rsidP="00115B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fr-CH" w:eastAsia="zh-CN"/>
              </w:rPr>
            </w:pPr>
            <w:r w:rsidRPr="005B7A55">
              <w:rPr>
                <w:rFonts w:asciiTheme="minorHAnsi" w:eastAsiaTheme="minorEastAsia" w:hAnsiTheme="minorHAnsi"/>
                <w:iCs/>
                <w:lang w:val="fr-CH" w:eastAsia="zh-CN"/>
              </w:rPr>
              <w:t>+7</w:t>
            </w:r>
          </w:p>
        </w:tc>
      </w:tr>
      <w:tr w:rsidR="00115B8B" w:rsidRPr="00F64AB2" w14:paraId="59111F1F" w14:textId="77777777" w:rsidTr="00FC726C">
        <w:trPr>
          <w:jc w:val="center"/>
        </w:trPr>
        <w:tc>
          <w:tcPr>
            <w:tcW w:w="3823" w:type="dxa"/>
            <w:tcBorders>
              <w:top w:val="single" w:sz="4" w:space="0" w:color="auto"/>
              <w:left w:val="single" w:sz="4" w:space="0" w:color="auto"/>
              <w:bottom w:val="single" w:sz="4" w:space="0" w:color="auto"/>
              <w:right w:val="single" w:sz="4" w:space="0" w:color="auto"/>
            </w:tcBorders>
            <w:hideMark/>
          </w:tcPr>
          <w:p w14:paraId="6C591716" w14:textId="1B8EA0E4" w:rsidR="00115B8B" w:rsidRPr="005B7A55" w:rsidRDefault="00C46184" w:rsidP="00115B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en-US" w:eastAsia="zh-CN"/>
              </w:rPr>
            </w:pPr>
            <w:r w:rsidRPr="005B7A55">
              <w:rPr>
                <w:rFonts w:asciiTheme="minorHAnsi" w:eastAsiaTheme="minorEastAsia" w:hAnsiTheme="minorHAnsi"/>
                <w:iCs/>
                <w:lang w:val="en-US" w:eastAsia="zh-CN"/>
              </w:rPr>
              <w:t>特立尼达和多巴哥</w:t>
            </w:r>
          </w:p>
        </w:tc>
        <w:tc>
          <w:tcPr>
            <w:tcW w:w="3402" w:type="dxa"/>
            <w:tcBorders>
              <w:top w:val="single" w:sz="4" w:space="0" w:color="auto"/>
              <w:left w:val="single" w:sz="4" w:space="0" w:color="auto"/>
              <w:bottom w:val="single" w:sz="4" w:space="0" w:color="auto"/>
              <w:right w:val="single" w:sz="4" w:space="0" w:color="auto"/>
            </w:tcBorders>
            <w:hideMark/>
          </w:tcPr>
          <w:p w14:paraId="30D79237" w14:textId="77777777" w:rsidR="00115B8B" w:rsidRPr="005B7A55" w:rsidRDefault="00115B8B" w:rsidP="00115B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fr-CH" w:eastAsia="zh-CN"/>
              </w:rPr>
            </w:pPr>
            <w:r w:rsidRPr="005B7A55">
              <w:rPr>
                <w:rFonts w:asciiTheme="minorHAnsi" w:eastAsiaTheme="minorEastAsia" w:hAnsiTheme="minorHAnsi"/>
                <w:iCs/>
                <w:lang w:val="fr-CH" w:eastAsia="zh-CN"/>
              </w:rPr>
              <w:t>+1 868</w:t>
            </w:r>
          </w:p>
        </w:tc>
      </w:tr>
      <w:tr w:rsidR="00115B8B" w:rsidRPr="00F64AB2" w14:paraId="3749AD67" w14:textId="77777777" w:rsidTr="00FC726C">
        <w:trPr>
          <w:jc w:val="center"/>
        </w:trPr>
        <w:tc>
          <w:tcPr>
            <w:tcW w:w="3823" w:type="dxa"/>
            <w:tcBorders>
              <w:top w:val="single" w:sz="4" w:space="0" w:color="auto"/>
              <w:left w:val="single" w:sz="4" w:space="0" w:color="auto"/>
              <w:bottom w:val="single" w:sz="4" w:space="0" w:color="auto"/>
              <w:right w:val="single" w:sz="4" w:space="0" w:color="auto"/>
            </w:tcBorders>
            <w:hideMark/>
          </w:tcPr>
          <w:p w14:paraId="00E3CB9F" w14:textId="7BED9568" w:rsidR="00115B8B" w:rsidRPr="005B7A55" w:rsidRDefault="00C46184" w:rsidP="00115B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en-US" w:eastAsia="zh-CN"/>
              </w:rPr>
            </w:pPr>
            <w:r w:rsidRPr="005B7A55">
              <w:rPr>
                <w:rFonts w:asciiTheme="minorHAnsi" w:eastAsiaTheme="minorEastAsia" w:hAnsiTheme="minorHAnsi"/>
                <w:iCs/>
                <w:lang w:val="en-US" w:eastAsia="zh-CN"/>
              </w:rPr>
              <w:t>乌干达</w:t>
            </w:r>
          </w:p>
        </w:tc>
        <w:tc>
          <w:tcPr>
            <w:tcW w:w="3402" w:type="dxa"/>
            <w:tcBorders>
              <w:top w:val="single" w:sz="4" w:space="0" w:color="auto"/>
              <w:left w:val="single" w:sz="4" w:space="0" w:color="auto"/>
              <w:bottom w:val="single" w:sz="4" w:space="0" w:color="auto"/>
              <w:right w:val="single" w:sz="4" w:space="0" w:color="auto"/>
            </w:tcBorders>
            <w:hideMark/>
          </w:tcPr>
          <w:p w14:paraId="3E0740B1" w14:textId="77777777" w:rsidR="00115B8B" w:rsidRPr="005B7A55" w:rsidRDefault="00115B8B" w:rsidP="00115B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Theme="minorEastAsia" w:hAnsiTheme="minorHAnsi"/>
                <w:iCs/>
                <w:lang w:val="fr-CH" w:eastAsia="zh-CN"/>
              </w:rPr>
            </w:pPr>
            <w:r w:rsidRPr="005B7A55">
              <w:rPr>
                <w:rFonts w:asciiTheme="minorHAnsi" w:eastAsiaTheme="minorEastAsia" w:hAnsiTheme="minorHAnsi"/>
                <w:iCs/>
                <w:lang w:val="fr-CH" w:eastAsia="zh-CN"/>
              </w:rPr>
              <w:t>+256</w:t>
            </w:r>
          </w:p>
        </w:tc>
      </w:tr>
    </w:tbl>
    <w:p w14:paraId="3FA8852A" w14:textId="65A541F8" w:rsidR="001F0EBC" w:rsidRDefault="001F0EBC" w:rsidP="00AE7DC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1F0EBC" w:rsidSect="00426CCF">
      <w:footerReference w:type="even" r:id="rId10"/>
      <w:footerReference w:type="default" r:id="rId11"/>
      <w:footerReference w:type="first" r:id="rId12"/>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4957" w14:textId="77777777" w:rsidR="00890053" w:rsidRDefault="00890053">
      <w:r>
        <w:separator/>
      </w:r>
    </w:p>
  </w:endnote>
  <w:endnote w:type="continuationSeparator" w:id="0">
    <w:p w14:paraId="126DDDB4" w14:textId="77777777" w:rsidR="00890053" w:rsidRDefault="008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80124" w:rsidRPr="007F091C" w14:paraId="69328583" w14:textId="77777777" w:rsidTr="00A860D5">
      <w:trPr>
        <w:cantSplit/>
        <w:jc w:val="center"/>
      </w:trPr>
      <w:tc>
        <w:tcPr>
          <w:tcW w:w="1761" w:type="dxa"/>
          <w:shd w:val="clear" w:color="auto" w:fill="4C4C4C"/>
        </w:tcPr>
        <w:p w14:paraId="42827F38" w14:textId="5977F98A" w:rsidR="00880124" w:rsidRPr="007F091C" w:rsidRDefault="00880124"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51FF">
            <w:rPr>
              <w:noProof/>
              <w:color w:val="FFFFFF"/>
              <w:lang w:val="es-ES_tradnl"/>
            </w:rPr>
            <w:t>1244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B4256">
            <w:rPr>
              <w:noProof/>
              <w:color w:val="FFFFFF"/>
            </w:rPr>
            <w:t>2</w:t>
          </w:r>
          <w:r w:rsidRPr="007F091C">
            <w:rPr>
              <w:color w:val="FFFFFF"/>
            </w:rPr>
            <w:fldChar w:fldCharType="end"/>
          </w:r>
        </w:p>
      </w:tc>
      <w:tc>
        <w:tcPr>
          <w:tcW w:w="7292" w:type="dxa"/>
          <w:shd w:val="clear" w:color="auto" w:fill="A6A6A6"/>
        </w:tcPr>
        <w:p w14:paraId="23575A5E" w14:textId="77777777" w:rsidR="00880124" w:rsidRPr="00911AE9" w:rsidRDefault="00880124"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880124" w:rsidRDefault="00880124"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80124" w:rsidRPr="007F091C" w14:paraId="61004BC4" w14:textId="77777777" w:rsidTr="00A860D5">
      <w:trPr>
        <w:cantSplit/>
        <w:jc w:val="right"/>
      </w:trPr>
      <w:tc>
        <w:tcPr>
          <w:tcW w:w="7378" w:type="dxa"/>
          <w:shd w:val="clear" w:color="auto" w:fill="A6A6A6"/>
        </w:tcPr>
        <w:p w14:paraId="4B14FE9F" w14:textId="77777777" w:rsidR="00880124" w:rsidRPr="00911AE9" w:rsidRDefault="00880124"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5A2E9254" w:rsidR="00880124" w:rsidRPr="007F091C" w:rsidRDefault="00880124"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51FF">
            <w:rPr>
              <w:noProof/>
              <w:color w:val="FFFFFF"/>
              <w:lang w:val="es-ES_tradnl"/>
            </w:rPr>
            <w:t>1244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B4256">
            <w:rPr>
              <w:noProof/>
              <w:color w:val="FFFFFF"/>
            </w:rPr>
            <w:t>3</w:t>
          </w:r>
          <w:r w:rsidRPr="007F091C">
            <w:rPr>
              <w:color w:val="FFFFFF"/>
            </w:rPr>
            <w:fldChar w:fldCharType="end"/>
          </w:r>
          <w:r w:rsidRPr="007F091C">
            <w:rPr>
              <w:color w:val="FFFFFF"/>
              <w:lang w:val="es-ES_tradnl"/>
            </w:rPr>
            <w:t>  </w:t>
          </w:r>
        </w:p>
      </w:tc>
    </w:tr>
  </w:tbl>
  <w:p w14:paraId="2101C3E7" w14:textId="77777777" w:rsidR="00880124" w:rsidRDefault="00880124"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80124" w:rsidRPr="007F091C" w14:paraId="7C77EA26" w14:textId="77777777" w:rsidTr="00A860D5">
      <w:trPr>
        <w:cantSplit/>
        <w:trHeight w:val="900"/>
      </w:trPr>
      <w:tc>
        <w:tcPr>
          <w:tcW w:w="8147" w:type="dxa"/>
          <w:tcBorders>
            <w:top w:val="nil"/>
            <w:bottom w:val="nil"/>
          </w:tcBorders>
          <w:shd w:val="clear" w:color="auto" w:fill="FFFFFF"/>
          <w:vAlign w:val="center"/>
        </w:tcPr>
        <w:p w14:paraId="5F30BCCF" w14:textId="77777777" w:rsidR="00880124" w:rsidRDefault="00880124"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880124" w:rsidRPr="007F091C" w:rsidRDefault="00880124"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880124" w:rsidRDefault="00880124"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A193" w14:textId="77777777" w:rsidR="00890053" w:rsidRDefault="00890053">
      <w:r>
        <w:separator/>
      </w:r>
    </w:p>
  </w:footnote>
  <w:footnote w:type="continuationSeparator" w:id="0">
    <w:p w14:paraId="0FA1FDA6" w14:textId="77777777" w:rsidR="00890053" w:rsidRDefault="0089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0"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76072468">
    <w:abstractNumId w:val="25"/>
  </w:num>
  <w:num w:numId="2" w16cid:durableId="1706907521">
    <w:abstractNumId w:val="20"/>
  </w:num>
  <w:num w:numId="3" w16cid:durableId="596714465">
    <w:abstractNumId w:val="15"/>
  </w:num>
  <w:num w:numId="4" w16cid:durableId="1040128573">
    <w:abstractNumId w:val="31"/>
  </w:num>
  <w:num w:numId="5" w16cid:durableId="1229726264">
    <w:abstractNumId w:val="7"/>
  </w:num>
  <w:num w:numId="6" w16cid:durableId="1300260700">
    <w:abstractNumId w:val="6"/>
  </w:num>
  <w:num w:numId="7" w16cid:durableId="915357989">
    <w:abstractNumId w:val="5"/>
  </w:num>
  <w:num w:numId="8" w16cid:durableId="1560286969">
    <w:abstractNumId w:val="4"/>
  </w:num>
  <w:num w:numId="9" w16cid:durableId="1388793933">
    <w:abstractNumId w:val="8"/>
  </w:num>
  <w:num w:numId="10" w16cid:durableId="833566722">
    <w:abstractNumId w:val="3"/>
  </w:num>
  <w:num w:numId="11" w16cid:durableId="1179925652">
    <w:abstractNumId w:val="2"/>
  </w:num>
  <w:num w:numId="12" w16cid:durableId="840853399">
    <w:abstractNumId w:val="1"/>
  </w:num>
  <w:num w:numId="13" w16cid:durableId="1758941024">
    <w:abstractNumId w:val="0"/>
  </w:num>
  <w:num w:numId="14" w16cid:durableId="284193851">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187087117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516232107">
    <w:abstractNumId w:val="12"/>
  </w:num>
  <w:num w:numId="17" w16cid:durableId="750346801">
    <w:abstractNumId w:val="33"/>
  </w:num>
  <w:num w:numId="18" w16cid:durableId="659040986">
    <w:abstractNumId w:val="36"/>
  </w:num>
  <w:num w:numId="19" w16cid:durableId="1157266828">
    <w:abstractNumId w:val="24"/>
  </w:num>
  <w:num w:numId="20" w16cid:durableId="272171722">
    <w:abstractNumId w:val="22"/>
  </w:num>
  <w:num w:numId="21" w16cid:durableId="314534872">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16cid:durableId="1401781987">
    <w:abstractNumId w:val="11"/>
  </w:num>
  <w:num w:numId="23" w16cid:durableId="387846841">
    <w:abstractNumId w:val="18"/>
  </w:num>
  <w:num w:numId="24" w16cid:durableId="35253971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16cid:durableId="317421687">
    <w:abstractNumId w:val="32"/>
  </w:num>
  <w:num w:numId="26" w16cid:durableId="1047030317">
    <w:abstractNumId w:val="29"/>
  </w:num>
  <w:num w:numId="27" w16cid:durableId="209782488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16cid:durableId="104610397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16cid:durableId="40318183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16cid:durableId="764569781">
    <w:abstractNumId w:val="13"/>
  </w:num>
  <w:num w:numId="31" w16cid:durableId="18567670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543895">
    <w:abstractNumId w:val="35"/>
  </w:num>
  <w:num w:numId="33" w16cid:durableId="180495769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16cid:durableId="591084778">
    <w:abstractNumId w:val="14"/>
  </w:num>
  <w:num w:numId="35" w16cid:durableId="470097876">
    <w:abstractNumId w:val="16"/>
  </w:num>
  <w:num w:numId="36" w16cid:durableId="1200506049">
    <w:abstractNumId w:val="17"/>
  </w:num>
  <w:num w:numId="37" w16cid:durableId="2825031">
    <w:abstractNumId w:val="21"/>
  </w:num>
  <w:num w:numId="38" w16cid:durableId="96173529">
    <w:abstractNumId w:val="38"/>
  </w:num>
  <w:num w:numId="39" w16cid:durableId="119107119">
    <w:abstractNumId w:val="28"/>
  </w:num>
  <w:num w:numId="40" w16cid:durableId="170532773">
    <w:abstractNumId w:val="23"/>
  </w:num>
  <w:num w:numId="41" w16cid:durableId="1396972503">
    <w:abstractNumId w:val="19"/>
  </w:num>
  <w:num w:numId="42" w16cid:durableId="81612290">
    <w:abstractNumId w:val="26"/>
  </w:num>
  <w:num w:numId="43" w16cid:durableId="1241254402">
    <w:abstractNumId w:val="37"/>
  </w:num>
  <w:num w:numId="44" w16cid:durableId="1497921140">
    <w:abstractNumId w:val="10"/>
  </w:num>
  <w:num w:numId="45" w16cid:durableId="1406731802">
    <w:abstractNumId w:val="30"/>
  </w:num>
  <w:num w:numId="46" w16cid:durableId="48019383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activeWritingStyle w:appName="MSWord" w:lang="en-ZA" w:vendorID="64" w:dllVersion="6"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A56"/>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6DFC"/>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6"/>
    <w:rsid w:val="00065937"/>
    <w:rsid w:val="000662EA"/>
    <w:rsid w:val="00066675"/>
    <w:rsid w:val="00066FAE"/>
    <w:rsid w:val="0006743F"/>
    <w:rsid w:val="00067632"/>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283"/>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1F14"/>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B8B"/>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18"/>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4AE7"/>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76F"/>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A54"/>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1FD"/>
    <w:rsid w:val="002E3297"/>
    <w:rsid w:val="002E33AE"/>
    <w:rsid w:val="002E3521"/>
    <w:rsid w:val="002E384F"/>
    <w:rsid w:val="002E3BF0"/>
    <w:rsid w:val="002E415D"/>
    <w:rsid w:val="002E432A"/>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676"/>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9EF"/>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58"/>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44E"/>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7E5"/>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6CCF"/>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1DF"/>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3ED"/>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BD5"/>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6EA"/>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2CCC"/>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69F"/>
    <w:rsid w:val="00551C9F"/>
    <w:rsid w:val="00551EDD"/>
    <w:rsid w:val="00553913"/>
    <w:rsid w:val="00553B4F"/>
    <w:rsid w:val="00553BD4"/>
    <w:rsid w:val="00553D8D"/>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55"/>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1FA1"/>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462"/>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6D"/>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C1F"/>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4EE"/>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45BD"/>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156"/>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09"/>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24"/>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B9B"/>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053"/>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16E"/>
    <w:rsid w:val="008B0219"/>
    <w:rsid w:val="008B026B"/>
    <w:rsid w:val="008B0397"/>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5B2"/>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34"/>
    <w:rsid w:val="008E60BF"/>
    <w:rsid w:val="008E643E"/>
    <w:rsid w:val="008E64AD"/>
    <w:rsid w:val="008E65B6"/>
    <w:rsid w:val="008E6953"/>
    <w:rsid w:val="008E6B30"/>
    <w:rsid w:val="008E6C93"/>
    <w:rsid w:val="008E6E88"/>
    <w:rsid w:val="008E6FEB"/>
    <w:rsid w:val="008E7648"/>
    <w:rsid w:val="008E7CF0"/>
    <w:rsid w:val="008F00D8"/>
    <w:rsid w:val="008F0309"/>
    <w:rsid w:val="008F03AD"/>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C94"/>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43F"/>
    <w:rsid w:val="009146BA"/>
    <w:rsid w:val="00914D8D"/>
    <w:rsid w:val="00914EF1"/>
    <w:rsid w:val="00915161"/>
    <w:rsid w:val="009155E6"/>
    <w:rsid w:val="00915711"/>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475"/>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8B3"/>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0AD1"/>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0A9"/>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43C"/>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0D5"/>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56"/>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24C"/>
    <w:rsid w:val="00B424E8"/>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184"/>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1FF"/>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5E90"/>
    <w:rsid w:val="00C66198"/>
    <w:rsid w:val="00C662E8"/>
    <w:rsid w:val="00C66437"/>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4BC"/>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27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4E"/>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227"/>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5FF"/>
    <w:rsid w:val="00D35B09"/>
    <w:rsid w:val="00D35B78"/>
    <w:rsid w:val="00D360AD"/>
    <w:rsid w:val="00D369F7"/>
    <w:rsid w:val="00D370A5"/>
    <w:rsid w:val="00D3717C"/>
    <w:rsid w:val="00D37199"/>
    <w:rsid w:val="00D3723C"/>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1E11"/>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279"/>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120"/>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E7"/>
    <w:rsid w:val="00E969F7"/>
    <w:rsid w:val="00E96B42"/>
    <w:rsid w:val="00E96B79"/>
    <w:rsid w:val="00E96D05"/>
    <w:rsid w:val="00E96DEE"/>
    <w:rsid w:val="00E978DE"/>
    <w:rsid w:val="00E9791D"/>
    <w:rsid w:val="00E97C2A"/>
    <w:rsid w:val="00E97E52"/>
    <w:rsid w:val="00EA02FE"/>
    <w:rsid w:val="00EA0F8F"/>
    <w:rsid w:val="00EA18E2"/>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A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C67"/>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18C"/>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41"/>
    <w:rsid w:val="00FC6BC7"/>
    <w:rsid w:val="00FC726C"/>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26C"/>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3Deffects1">
    <w:name w:val="Table_ 3D effects 1"/>
    <w:basedOn w:val="enumlev1"/>
    <w:rsid w:val="00496BD5"/>
    <w:pPr>
      <w:jc w:val="center"/>
    </w:pPr>
    <w:rPr>
      <w:rFonts w:eastAsia="STKaiti" w:cstheme="minorHAns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ra.org.b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T-SP-SR.1-2012"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CEC4-195D-4AA4-901B-0E138895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20</Pages>
  <Words>7217</Words>
  <Characters>9428</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OB 1244</vt:lpstr>
    </vt:vector>
  </TitlesOfParts>
  <Company>ITU</Company>
  <LinksUpToDate>false</LinksUpToDate>
  <CharactersWithSpaces>16612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1244</dc:title>
  <dc:creator>ITU-T</dc:creator>
  <cp:lastModifiedBy>Liu, Sanping</cp:lastModifiedBy>
  <cp:revision>33</cp:revision>
  <cp:lastPrinted>2022-05-20T15:13:00Z</cp:lastPrinted>
  <dcterms:created xsi:type="dcterms:W3CDTF">2022-05-19T08:35:00Z</dcterms:created>
  <dcterms:modified xsi:type="dcterms:W3CDTF">2022-05-20T15:15:00Z</dcterms:modified>
</cp:coreProperties>
</file>