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77777777" w:rsidR="008322B0" w:rsidRPr="00E16A37" w:rsidRDefault="008322B0" w:rsidP="000139B8">
            <w:pPr>
              <w:pStyle w:val="TOC1"/>
              <w:tabs>
                <w:tab w:val="right" w:pos="2906"/>
              </w:tabs>
              <w:spacing w:after="120"/>
              <w:ind w:right="0"/>
              <w:jc w:val="center"/>
              <w:rPr>
                <w:rFonts w:ascii="Calibri" w:eastAsia="SimSun" w:hAnsi="Calibri"/>
                <w:b/>
                <w:bCs/>
                <w:color w:val="FFFFFF" w:themeColor="background1"/>
                <w:spacing w:val="6"/>
                <w:szCs w:val="20"/>
              </w:rPr>
            </w:pPr>
            <w:bookmarkStart w:id="0" w:name="_Hlk46216594"/>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14:paraId="154A2281" w14:textId="77777777" w:rsidTr="00060A35">
        <w:tc>
          <w:tcPr>
            <w:tcW w:w="1966" w:type="dxa"/>
            <w:tcBorders>
              <w:top w:val="nil"/>
              <w:left w:val="single" w:sz="8" w:space="0" w:color="333333"/>
              <w:bottom w:val="nil"/>
            </w:tcBorders>
            <w:shd w:val="clear" w:color="auto" w:fill="4C4C4C"/>
            <w:vAlign w:val="center"/>
          </w:tcPr>
          <w:p w14:paraId="7F35AEAB" w14:textId="189270B7" w:rsidR="008322B0" w:rsidRPr="00E16A37" w:rsidRDefault="008322B0"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E735AA">
              <w:rPr>
                <w:rFonts w:eastAsia="SimSun"/>
                <w:b/>
                <w:bCs/>
                <w:color w:val="FFFFFF" w:themeColor="background1"/>
                <w:sz w:val="26"/>
                <w:szCs w:val="32"/>
              </w:rPr>
              <w:t>1239</w:t>
            </w:r>
          </w:p>
        </w:tc>
        <w:tc>
          <w:tcPr>
            <w:tcW w:w="1477" w:type="dxa"/>
            <w:tcBorders>
              <w:top w:val="nil"/>
              <w:bottom w:val="nil"/>
            </w:tcBorders>
            <w:shd w:val="clear" w:color="auto" w:fill="A6A6A6"/>
            <w:vAlign w:val="center"/>
          </w:tcPr>
          <w:p w14:paraId="497ACE61" w14:textId="465D1206" w:rsidR="008322B0" w:rsidRPr="00E16A37" w:rsidRDefault="007553A8"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rFonts w:eastAsia="SimSun"/>
                <w:color w:val="FFFFFF" w:themeColor="background1"/>
                <w:sz w:val="20"/>
                <w:szCs w:val="20"/>
              </w:rPr>
              <w:t>202</w:t>
            </w:r>
            <w:r w:rsidR="00EC70E6">
              <w:rPr>
                <w:rFonts w:eastAsia="SimSun"/>
                <w:color w:val="FFFFFF" w:themeColor="background1"/>
                <w:sz w:val="20"/>
                <w:szCs w:val="20"/>
              </w:rPr>
              <w:t>2</w:t>
            </w:r>
            <w:r>
              <w:rPr>
                <w:rFonts w:eastAsia="SimSun"/>
                <w:color w:val="FFFFFF" w:themeColor="background1"/>
                <w:sz w:val="20"/>
                <w:szCs w:val="20"/>
              </w:rPr>
              <w:t>.</w:t>
            </w:r>
            <w:r w:rsidR="00E735AA">
              <w:rPr>
                <w:rFonts w:eastAsia="SimSun"/>
                <w:color w:val="FFFFFF" w:themeColor="background1"/>
                <w:sz w:val="20"/>
                <w:szCs w:val="20"/>
              </w:rPr>
              <w:t>III</w:t>
            </w:r>
            <w:r w:rsidR="00CC0ACE">
              <w:rPr>
                <w:rFonts w:eastAsia="SimSun"/>
                <w:color w:val="FFFFFF" w:themeColor="background1"/>
                <w:sz w:val="20"/>
                <w:szCs w:val="20"/>
              </w:rPr>
              <w:t>.</w:t>
            </w:r>
            <w:r w:rsidR="00E735AA">
              <w:rPr>
                <w:rFonts w:eastAsia="SimSun"/>
                <w:color w:val="FFFFFF" w:themeColor="background1"/>
                <w:sz w:val="20"/>
                <w:szCs w:val="20"/>
              </w:rPr>
              <w:t>1</w:t>
            </w:r>
          </w:p>
        </w:tc>
        <w:tc>
          <w:tcPr>
            <w:tcW w:w="6338" w:type="dxa"/>
            <w:gridSpan w:val="2"/>
            <w:tcBorders>
              <w:top w:val="nil"/>
              <w:bottom w:val="nil"/>
              <w:right w:val="single" w:sz="8" w:space="0" w:color="333333"/>
            </w:tcBorders>
            <w:shd w:val="clear" w:color="auto" w:fill="A6A6A6"/>
            <w:vAlign w:val="center"/>
          </w:tcPr>
          <w:p w14:paraId="074C4D9D" w14:textId="7F9C86B1" w:rsidR="008322B0" w:rsidRPr="00E16A37" w:rsidRDefault="008322B0" w:rsidP="003100E0">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E16A37">
              <w:rPr>
                <w:rFonts w:eastAsia="SimSun" w:hint="cs"/>
                <w:color w:val="FFFFFF" w:themeColor="background1"/>
                <w:sz w:val="20"/>
                <w:szCs w:val="26"/>
                <w:rtl/>
              </w:rPr>
              <w:t xml:space="preserve">(المعلومات الواردة حتى </w:t>
            </w:r>
            <w:r w:rsidR="00E735AA">
              <w:rPr>
                <w:rFonts w:eastAsia="SimSun"/>
                <w:color w:val="FFFFFF" w:themeColor="background1"/>
                <w:sz w:val="20"/>
                <w:szCs w:val="26"/>
              </w:rPr>
              <w:t>11</w:t>
            </w:r>
            <w:r w:rsidR="000C18CC">
              <w:rPr>
                <w:rFonts w:eastAsia="SimSun" w:hint="cs"/>
                <w:color w:val="FFFFFF" w:themeColor="background1"/>
                <w:sz w:val="20"/>
                <w:szCs w:val="26"/>
                <w:rtl/>
                <w:lang w:bidi="ar-EG"/>
              </w:rPr>
              <w:t xml:space="preserve"> </w:t>
            </w:r>
            <w:r w:rsidR="00E735AA">
              <w:rPr>
                <w:rFonts w:eastAsia="SimSun" w:hint="cs"/>
                <w:color w:val="FFFFFF" w:themeColor="background1"/>
                <w:sz w:val="20"/>
                <w:szCs w:val="26"/>
                <w:rtl/>
                <w:lang w:bidi="ar-EG"/>
              </w:rPr>
              <w:t xml:space="preserve">فبراير </w:t>
            </w:r>
            <w:r w:rsidR="00E735AA">
              <w:rPr>
                <w:rFonts w:eastAsia="SimSun"/>
                <w:color w:val="FFFFFF" w:themeColor="background1"/>
                <w:sz w:val="20"/>
                <w:szCs w:val="26"/>
                <w:lang w:bidi="ar-EG"/>
              </w:rPr>
              <w:t>2022</w:t>
            </w:r>
            <w:r w:rsidRPr="00E16A37">
              <w:rPr>
                <w:rFonts w:eastAsia="SimSun" w:hint="cs"/>
                <w:color w:val="FFFFFF" w:themeColor="background1"/>
                <w:sz w:val="20"/>
                <w:szCs w:val="26"/>
                <w:rtl/>
                <w:lang w:bidi="ar-SY"/>
              </w:rPr>
              <w:t>)</w:t>
            </w:r>
            <w:r w:rsidR="006033BD" w:rsidRPr="00E16A37">
              <w:rPr>
                <w:rFonts w:eastAsia="SimSun" w:hint="cs"/>
                <w:color w:val="FFFFFF" w:themeColor="background1"/>
                <w:sz w:val="20"/>
                <w:szCs w:val="26"/>
                <w:rtl/>
                <w:lang w:bidi="ar-EG"/>
              </w:rPr>
              <w:t xml:space="preserve"> </w:t>
            </w:r>
            <w:r w:rsidR="00170789" w:rsidRPr="00170789">
              <w:rPr>
                <w:rFonts w:eastAsia="SimSun"/>
                <w:color w:val="FFFFFF" w:themeColor="background1"/>
                <w:sz w:val="20"/>
                <w:szCs w:val="26"/>
                <w:lang w:bidi="ar-EG"/>
              </w:rPr>
              <w:t>ISSN 2312-8240</w:t>
            </w:r>
            <w:r w:rsidR="00170789" w:rsidRPr="00170789">
              <w:rPr>
                <w:rFonts w:eastAsia="SimSun" w:hint="cs"/>
                <w:color w:val="FFFFFF" w:themeColor="background1"/>
                <w:sz w:val="20"/>
                <w:szCs w:val="26"/>
                <w:rtl/>
                <w:lang w:bidi="ar-EG"/>
              </w:rPr>
              <w:t xml:space="preserve"> </w:t>
            </w:r>
            <w:r w:rsidR="006033BD" w:rsidRPr="00E16A37">
              <w:rPr>
                <w:rFonts w:eastAsia="SimSun" w:hint="cs"/>
                <w:color w:val="FFFFFF" w:themeColor="background1"/>
                <w:sz w:val="20"/>
                <w:szCs w:val="26"/>
                <w:rtl/>
                <w:lang w:bidi="ar-EG"/>
              </w:rPr>
              <w:t>(نسخة إلكترونية)</w:t>
            </w:r>
          </w:p>
        </w:tc>
      </w:tr>
      <w:tr w:rsidR="008322B0" w:rsidRPr="00E16A37" w14:paraId="243E8586" w14:textId="77777777" w:rsidTr="00762E19">
        <w:trPr>
          <w:trHeight w:val="1041"/>
        </w:trPr>
        <w:tc>
          <w:tcPr>
            <w:tcW w:w="3443" w:type="dxa"/>
            <w:gridSpan w:val="2"/>
            <w:tcBorders>
              <w:top w:val="nil"/>
              <w:left w:val="single" w:sz="8" w:space="0" w:color="333333"/>
              <w:bottom w:val="single" w:sz="8" w:space="0" w:color="333333"/>
            </w:tcBorders>
            <w:shd w:val="clear" w:color="auto" w:fill="auto"/>
          </w:tcPr>
          <w:p w14:paraId="581A779E" w14:textId="77777777" w:rsidR="008322B0" w:rsidRPr="000A40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0A403B">
              <w:rPr>
                <w:rFonts w:eastAsia="SimSun"/>
                <w:b/>
                <w:bCs/>
                <w:sz w:val="14"/>
                <w:szCs w:val="18"/>
                <w:lang w:val="fr-FR"/>
              </w:rPr>
              <w:t>Place des Nations CH-</w:t>
            </w:r>
            <w:r w:rsidRPr="000A403B">
              <w:rPr>
                <w:rFonts w:eastAsia="SimSun"/>
                <w:b/>
                <w:bCs/>
                <w:sz w:val="14"/>
                <w:szCs w:val="18"/>
              </w:rPr>
              <w:t>1211</w:t>
            </w:r>
            <w:r w:rsidRPr="000A403B">
              <w:rPr>
                <w:rFonts w:eastAsia="SimSun"/>
                <w:b/>
                <w:bCs/>
                <w:sz w:val="14"/>
                <w:szCs w:val="18"/>
                <w:lang w:val="fr-FR"/>
              </w:rPr>
              <w:br/>
              <w:t xml:space="preserve">Genève </w:t>
            </w:r>
            <w:r w:rsidRPr="000A403B">
              <w:rPr>
                <w:rFonts w:eastAsia="SimSun"/>
                <w:b/>
                <w:bCs/>
                <w:sz w:val="14"/>
                <w:szCs w:val="18"/>
              </w:rPr>
              <w:t>20</w:t>
            </w:r>
            <w:r w:rsidRPr="000A403B">
              <w:rPr>
                <w:rFonts w:eastAsia="SimSun"/>
                <w:b/>
                <w:bCs/>
                <w:sz w:val="14"/>
                <w:szCs w:val="18"/>
                <w:lang w:val="fr-FR"/>
              </w:rPr>
              <w:t xml:space="preserve"> </w:t>
            </w:r>
            <w:r w:rsidRPr="000A403B">
              <w:rPr>
                <w:rFonts w:eastAsia="SimSun"/>
                <w:b/>
                <w:bCs/>
                <w:sz w:val="14"/>
                <w:szCs w:val="18"/>
                <w:lang w:val="en-GB"/>
              </w:rPr>
              <w:t>(Switzerland)</w:t>
            </w:r>
            <w:r w:rsidRPr="000A403B">
              <w:rPr>
                <w:rFonts w:eastAsia="SimSun"/>
                <w:b/>
                <w:bCs/>
                <w:sz w:val="14"/>
                <w:szCs w:val="18"/>
                <w:lang w:val="fr-FR"/>
              </w:rPr>
              <w:br/>
            </w:r>
            <w:proofErr w:type="gramStart"/>
            <w:r w:rsidRPr="000A403B">
              <w:rPr>
                <w:rFonts w:eastAsia="SimSun" w:hint="cs"/>
                <w:b/>
                <w:bCs/>
                <w:sz w:val="14"/>
                <w:szCs w:val="18"/>
                <w:rtl/>
                <w:lang w:val="fr-FR"/>
              </w:rPr>
              <w:t>الهاتف:</w:t>
            </w:r>
            <w:proofErr w:type="gramEnd"/>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6BD08D" w14:textId="77777777" w:rsidR="008322B0" w:rsidRPr="000A40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lang w:val="fr-FR"/>
              </w:rPr>
            </w:pP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8" w:history="1">
              <w:r w:rsidRPr="000A403B">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652C7721" w14:textId="31BE122C" w:rsidR="008322B0" w:rsidRPr="000A40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0A403B">
              <w:rPr>
                <w:rFonts w:eastAsia="SimSun" w:hint="cs"/>
                <w:b/>
                <w:bCs/>
                <w:sz w:val="14"/>
                <w:szCs w:val="18"/>
                <w:rtl/>
                <w:lang w:val="fr-FR"/>
              </w:rPr>
              <w:t>مكتب تقييس الاتصالات</w:t>
            </w:r>
            <w:r w:rsidR="00ED0EC0" w:rsidRPr="000A403B">
              <w:rPr>
                <w:rFonts w:eastAsia="SimSun" w:hint="cs"/>
                <w:b/>
                <w:bCs/>
                <w:sz w:val="14"/>
                <w:szCs w:val="18"/>
                <w:rtl/>
                <w:lang w:val="fr-FR"/>
              </w:rPr>
              <w:t xml:space="preserve"> </w:t>
            </w:r>
            <w:r w:rsidR="00ED0EC0" w:rsidRPr="000A403B">
              <w:rPr>
                <w:rFonts w:eastAsia="SimSun"/>
                <w:b/>
                <w:bCs/>
                <w:sz w:val="14"/>
                <w:szCs w:val="18"/>
              </w:rPr>
              <w:t>(</w:t>
            </w:r>
            <w:r w:rsidR="00ED0EC0">
              <w:rPr>
                <w:rFonts w:eastAsia="SimSun"/>
                <w:b/>
                <w:bCs/>
                <w:sz w:val="14"/>
                <w:szCs w:val="18"/>
              </w:rPr>
              <w:t>TSB</w:t>
            </w:r>
            <w:r w:rsidR="00ED0EC0" w:rsidRPr="000A403B">
              <w:rPr>
                <w:rFonts w:eastAsia="SimSun"/>
                <w:b/>
                <w:bCs/>
                <w:sz w:val="14"/>
                <w:szCs w:val="18"/>
              </w:rPr>
              <w:t>)</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5211</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5853</w:t>
            </w:r>
            <w:r w:rsidR="00762E19" w:rsidRPr="000A403B">
              <w:rPr>
                <w:rFonts w:eastAsia="SimSun"/>
                <w:b/>
                <w:bCs/>
                <w:sz w:val="14"/>
                <w:szCs w:val="18"/>
                <w:rtl/>
                <w:lang w:val="fr-FR"/>
              </w:rPr>
              <w:br/>
            </w:r>
            <w:r w:rsidR="00762E19" w:rsidRPr="000A403B">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FC173A" w:rsidRPr="000A403B">
              <w:rPr>
                <w:rFonts w:eastAsia="SimSun"/>
                <w:b/>
                <w:bCs/>
                <w:sz w:val="14"/>
                <w:szCs w:val="18"/>
                <w:lang w:val="fr-FR"/>
              </w:rPr>
              <w:fldChar w:fldCharType="begin"/>
            </w:r>
            <w:r w:rsidR="00F82A3B" w:rsidRPr="000A403B">
              <w:rPr>
                <w:rFonts w:eastAsia="SimSun"/>
                <w:b/>
                <w:bCs/>
                <w:sz w:val="14"/>
                <w:szCs w:val="18"/>
                <w:lang w:val="fr-FR"/>
              </w:rPr>
              <w:instrText>HYPERLINK "mailto:tsbmail@itu.int"</w:instrText>
            </w:r>
            <w:r w:rsidR="00FC173A" w:rsidRPr="000A403B">
              <w:rPr>
                <w:rFonts w:eastAsia="SimSun"/>
                <w:b/>
                <w:bCs/>
                <w:sz w:val="14"/>
                <w:szCs w:val="18"/>
                <w:lang w:val="fr-FR"/>
              </w:rPr>
              <w:fldChar w:fldCharType="separate"/>
            </w:r>
            <w:r w:rsidR="00FC173A" w:rsidRPr="000A403B">
              <w:rPr>
                <w:rStyle w:val="Hyperlink"/>
                <w:rFonts w:eastAsia="SimSun"/>
                <w:b/>
                <w:bCs/>
                <w:color w:val="auto"/>
                <w:sz w:val="14"/>
                <w:szCs w:val="18"/>
                <w:u w:val="none"/>
                <w:lang w:val="fr-FR"/>
              </w:rPr>
              <w:t>tsbmail@itu.int</w:t>
            </w:r>
            <w:r w:rsidR="00FC173A" w:rsidRPr="000A403B">
              <w:rPr>
                <w:rFonts w:eastAsia="SimSun"/>
                <w:b/>
                <w:bCs/>
                <w:sz w:val="14"/>
                <w:szCs w:val="18"/>
                <w:lang w:val="fr-FR"/>
              </w:rPr>
              <w:fldChar w:fldCharType="end"/>
            </w:r>
            <w:r w:rsidR="00FC173A" w:rsidRPr="000A403B">
              <w:rPr>
                <w:rFonts w:eastAsia="SimSun"/>
                <w:b/>
                <w:bCs/>
                <w:sz w:val="14"/>
                <w:szCs w:val="18"/>
                <w:lang w:val="fr-FR"/>
              </w:rPr>
              <w:t xml:space="preserve"> / </w:t>
            </w:r>
            <w:hyperlink r:id="rId9" w:history="1">
              <w:r w:rsidR="00FC173A" w:rsidRPr="000A40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75E318E2" w14:textId="77777777" w:rsidR="008322B0" w:rsidRPr="000A40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0A403B">
              <w:rPr>
                <w:rFonts w:eastAsia="SimSun" w:hint="cs"/>
                <w:b/>
                <w:bCs/>
                <w:sz w:val="14"/>
                <w:szCs w:val="18"/>
                <w:rtl/>
                <w:lang w:val="fr-FR"/>
              </w:rPr>
              <w:t xml:space="preserve">مكتب الاتصالات الراديوية </w:t>
            </w:r>
            <w:r w:rsidRPr="000A403B">
              <w:rPr>
                <w:rFonts w:eastAsia="SimSun"/>
                <w:b/>
                <w:bCs/>
                <w:sz w:val="14"/>
                <w:szCs w:val="18"/>
              </w:rPr>
              <w:t>(BR)</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5560</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5785</w:t>
            </w:r>
            <w:r w:rsidRPr="000A403B">
              <w:rPr>
                <w:rFonts w:eastAsia="SimSun"/>
                <w:b/>
                <w:bCs/>
                <w:sz w:val="14"/>
                <w:szCs w:val="18"/>
                <w:lang w:val="fr-FR"/>
              </w:rPr>
              <w:br/>
            </w: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10" w:history="1">
              <w:r w:rsidRPr="000A403B">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bookmarkEnd w:id="0"/>
    </w:tbl>
    <w:p w14:paraId="0D951D0E" w14:textId="77777777" w:rsidR="008322B0" w:rsidRPr="00E16A37" w:rsidRDefault="008322B0" w:rsidP="00744032">
      <w:pPr>
        <w:rPr>
          <w:rFonts w:eastAsia="SimSun"/>
          <w:rtl/>
          <w:lang w:bidi="ar-EG"/>
        </w:rPr>
      </w:pPr>
    </w:p>
    <w:p w14:paraId="2C885E7B" w14:textId="77777777" w:rsidR="008322B0" w:rsidRPr="00E16A37" w:rsidRDefault="00B37D30" w:rsidP="00BE70A0">
      <w:pPr>
        <w:spacing w:before="0" w:line="144" w:lineRule="auto"/>
        <w:jc w:val="center"/>
        <w:rPr>
          <w:rFonts w:eastAsia="SimSun"/>
          <w:b/>
          <w:bCs/>
          <w:sz w:val="28"/>
          <w:szCs w:val="36"/>
          <w:rtl/>
          <w:lang w:bidi="ar-EG"/>
        </w:rPr>
      </w:pPr>
      <w:r w:rsidRPr="003F38F4">
        <w:rPr>
          <w:rFonts w:eastAsia="SimSun" w:hint="cs"/>
          <w:b/>
          <w:bCs/>
          <w:sz w:val="28"/>
          <w:szCs w:val="36"/>
          <w:rtl/>
          <w:lang w:bidi="ar-SY"/>
        </w:rPr>
        <w:t>جدول المحتويات</w:t>
      </w:r>
    </w:p>
    <w:p w14:paraId="069D5799" w14:textId="77777777" w:rsidR="00B94BF0" w:rsidRPr="00E16A37" w:rsidRDefault="00B94BF0" w:rsidP="00BE70A0">
      <w:pPr>
        <w:spacing w:before="0" w:line="144" w:lineRule="auto"/>
        <w:jc w:val="right"/>
        <w:rPr>
          <w:rFonts w:eastAsia="SimSun"/>
          <w:i/>
          <w:iCs/>
          <w:rtl/>
          <w:lang w:bidi="ar-SY"/>
        </w:rPr>
      </w:pPr>
      <w:r w:rsidRPr="00E16A37">
        <w:rPr>
          <w:rFonts w:eastAsia="SimSun" w:hint="cs"/>
          <w:i/>
          <w:iCs/>
          <w:rtl/>
          <w:lang w:bidi="ar-SY"/>
        </w:rPr>
        <w:t>الصفحة</w:t>
      </w:r>
    </w:p>
    <w:p w14:paraId="20C3FF63" w14:textId="1FE3F981" w:rsidR="00E55A29" w:rsidRPr="00E55A29" w:rsidRDefault="00E55A29">
      <w:pPr>
        <w:pStyle w:val="TOC1"/>
        <w:rPr>
          <w:rFonts w:eastAsiaTheme="minorEastAsia" w:cstheme="minorBidi"/>
          <w:b/>
          <w:bCs/>
          <w:noProof/>
          <w:szCs w:val="22"/>
          <w:rtl/>
          <w:lang w:val="en-GB" w:eastAsia="en-GB"/>
        </w:rPr>
      </w:pPr>
      <w:r>
        <w:rPr>
          <w:rFonts w:eastAsia="SimSun"/>
          <w:b/>
          <w:bCs/>
          <w:rtl/>
          <w:lang w:bidi="ar-EG"/>
        </w:rPr>
        <w:fldChar w:fldCharType="begin"/>
      </w:r>
      <w:r>
        <w:rPr>
          <w:rFonts w:eastAsia="SimSun"/>
          <w:b/>
          <w:bCs/>
          <w:rtl/>
          <w:lang w:bidi="ar-EG"/>
        </w:rPr>
        <w:instrText xml:space="preserve"> </w:instrText>
      </w:r>
      <w:r>
        <w:rPr>
          <w:rFonts w:eastAsia="SimSun"/>
          <w:b/>
          <w:bCs/>
          <w:lang w:bidi="ar-EG"/>
        </w:rPr>
        <w:instrText>TOC</w:instrText>
      </w:r>
      <w:r>
        <w:rPr>
          <w:rFonts w:eastAsia="SimSun"/>
          <w:b/>
          <w:bCs/>
          <w:rtl/>
          <w:lang w:bidi="ar-EG"/>
        </w:rPr>
        <w:instrText xml:space="preserve"> \</w:instrText>
      </w:r>
      <w:r>
        <w:rPr>
          <w:rFonts w:eastAsia="SimSun"/>
          <w:b/>
          <w:bCs/>
          <w:lang w:bidi="ar-EG"/>
        </w:rPr>
        <w:instrText>h \z \t "Heading_1,1,Title 2,1,Title 3,1,Title 4,1,Countries _Name,2,Title,1,Subtitle,2,Heading_2,2</w:instrText>
      </w:r>
      <w:r>
        <w:rPr>
          <w:rFonts w:eastAsia="SimSun"/>
          <w:b/>
          <w:bCs/>
          <w:rtl/>
          <w:lang w:bidi="ar-EG"/>
        </w:rPr>
        <w:instrText xml:space="preserve">" </w:instrText>
      </w:r>
      <w:r>
        <w:rPr>
          <w:rFonts w:eastAsia="SimSun"/>
          <w:b/>
          <w:bCs/>
          <w:rtl/>
          <w:lang w:bidi="ar-EG"/>
        </w:rPr>
        <w:fldChar w:fldCharType="separate"/>
      </w:r>
      <w:hyperlink w:anchor="_Toc97668805" w:history="1">
        <w:r w:rsidRPr="00E55A29">
          <w:rPr>
            <w:rStyle w:val="Hyperlink"/>
            <w:b/>
            <w:bCs/>
            <w:noProof/>
            <w:rtl/>
          </w:rPr>
          <w:t>معلومات عامة</w:t>
        </w:r>
      </w:hyperlink>
    </w:p>
    <w:p w14:paraId="1A293DFA" w14:textId="60E308A5" w:rsidR="00E55A29" w:rsidRPr="00E55A29" w:rsidRDefault="007E6D65" w:rsidP="00E55A29">
      <w:pPr>
        <w:pStyle w:val="TOC1"/>
        <w:rPr>
          <w:rFonts w:eastAsiaTheme="minorEastAsia" w:cstheme="minorBidi"/>
          <w:noProof/>
          <w:szCs w:val="22"/>
          <w:rtl/>
          <w:lang w:val="en-GB" w:eastAsia="en-GB"/>
        </w:rPr>
      </w:pPr>
      <w:hyperlink w:anchor="_Toc97668806" w:history="1">
        <w:r w:rsidR="00E55A29" w:rsidRPr="008B3C07">
          <w:rPr>
            <w:rStyle w:val="Hyperlink"/>
            <w:noProof/>
            <w:rtl/>
          </w:rPr>
          <w:t>القوائم الملحقة بالنشرة التشغيلية للاتحاد</w:t>
        </w:r>
        <w:r w:rsidR="00E55A29">
          <w:rPr>
            <w:rStyle w:val="Hyperlink"/>
            <w:rFonts w:hint="cs"/>
            <w:noProof/>
            <w:rtl/>
            <w:lang w:bidi="ar-EG"/>
          </w:rPr>
          <w:t xml:space="preserve">: </w:t>
        </w:r>
        <w:r w:rsidR="00E55A29">
          <w:rPr>
            <w:rStyle w:val="Hyperlink"/>
            <w:rFonts w:hint="cs"/>
            <w:i/>
            <w:iCs/>
            <w:noProof/>
            <w:rtl/>
            <w:lang w:bidi="ar-EG"/>
          </w:rPr>
          <w:t>ملاحظة من مكتب تقييس الاتصالات</w:t>
        </w:r>
        <w:r w:rsidR="00E55A29">
          <w:rPr>
            <w:noProof/>
            <w:webHidden/>
            <w:rtl/>
          </w:rPr>
          <w:tab/>
        </w:r>
        <w:r w:rsidR="00E55A29">
          <w:rPr>
            <w:noProof/>
            <w:webHidden/>
            <w:rtl/>
          </w:rPr>
          <w:tab/>
        </w:r>
        <w:r w:rsidR="00E55A29" w:rsidRPr="00E55A29">
          <w:rPr>
            <w:rFonts w:cstheme="minorHAnsi"/>
            <w:noProof/>
            <w:webHidden/>
            <w:sz w:val="24"/>
            <w:szCs w:val="24"/>
            <w:rtl/>
          </w:rPr>
          <w:fldChar w:fldCharType="begin"/>
        </w:r>
        <w:r w:rsidR="00E55A29" w:rsidRPr="00E55A29">
          <w:rPr>
            <w:rFonts w:cstheme="minorHAnsi"/>
            <w:noProof/>
            <w:webHidden/>
            <w:sz w:val="24"/>
            <w:szCs w:val="24"/>
            <w:rtl/>
          </w:rPr>
          <w:instrText xml:space="preserve"> </w:instrText>
        </w:r>
        <w:r w:rsidR="00E55A29" w:rsidRPr="00E55A29">
          <w:rPr>
            <w:rFonts w:cstheme="minorHAnsi"/>
            <w:noProof/>
            <w:webHidden/>
            <w:sz w:val="24"/>
            <w:szCs w:val="24"/>
          </w:rPr>
          <w:instrText>PAGEREF</w:instrText>
        </w:r>
        <w:r w:rsidR="00E55A29" w:rsidRPr="00E55A29">
          <w:rPr>
            <w:rFonts w:cstheme="minorHAnsi"/>
            <w:noProof/>
            <w:webHidden/>
            <w:sz w:val="24"/>
            <w:szCs w:val="24"/>
            <w:rtl/>
          </w:rPr>
          <w:instrText xml:space="preserve"> _</w:instrText>
        </w:r>
        <w:r w:rsidR="00E55A29" w:rsidRPr="00E55A29">
          <w:rPr>
            <w:rFonts w:cstheme="minorHAnsi"/>
            <w:noProof/>
            <w:webHidden/>
            <w:sz w:val="24"/>
            <w:szCs w:val="24"/>
          </w:rPr>
          <w:instrText>Toc97668806 \h</w:instrText>
        </w:r>
        <w:r w:rsidR="00E55A29" w:rsidRPr="00E55A29">
          <w:rPr>
            <w:rFonts w:cstheme="minorHAnsi"/>
            <w:noProof/>
            <w:webHidden/>
            <w:sz w:val="24"/>
            <w:szCs w:val="24"/>
            <w:rtl/>
          </w:rPr>
          <w:instrText xml:space="preserve"> </w:instrText>
        </w:r>
        <w:r w:rsidR="00E55A29" w:rsidRPr="00E55A29">
          <w:rPr>
            <w:rFonts w:cstheme="minorHAnsi"/>
            <w:noProof/>
            <w:webHidden/>
            <w:sz w:val="24"/>
            <w:szCs w:val="24"/>
            <w:rtl/>
          </w:rPr>
        </w:r>
        <w:r w:rsidR="00E55A29" w:rsidRPr="00E55A29">
          <w:rPr>
            <w:rFonts w:cstheme="minorHAnsi"/>
            <w:noProof/>
            <w:webHidden/>
            <w:sz w:val="24"/>
            <w:szCs w:val="24"/>
            <w:rtl/>
          </w:rPr>
          <w:fldChar w:fldCharType="separate"/>
        </w:r>
        <w:r>
          <w:rPr>
            <w:rFonts w:cstheme="minorHAnsi"/>
            <w:noProof/>
            <w:webHidden/>
            <w:sz w:val="24"/>
            <w:szCs w:val="24"/>
            <w:rtl/>
          </w:rPr>
          <w:t>3</w:t>
        </w:r>
        <w:r w:rsidR="00E55A29" w:rsidRPr="00E55A29">
          <w:rPr>
            <w:rFonts w:cstheme="minorHAnsi"/>
            <w:noProof/>
            <w:webHidden/>
            <w:sz w:val="24"/>
            <w:szCs w:val="24"/>
            <w:rtl/>
          </w:rPr>
          <w:fldChar w:fldCharType="end"/>
        </w:r>
      </w:hyperlink>
    </w:p>
    <w:p w14:paraId="3B3B5E76" w14:textId="7A517EFA" w:rsidR="00E55A29" w:rsidRPr="00E55A29" w:rsidRDefault="007E6D65" w:rsidP="00E55A29">
      <w:pPr>
        <w:pStyle w:val="TOC1"/>
        <w:rPr>
          <w:rFonts w:eastAsiaTheme="minorEastAsia" w:cstheme="minorBidi"/>
          <w:noProof/>
          <w:szCs w:val="22"/>
          <w:rtl/>
          <w:lang w:val="en-GB" w:eastAsia="en-GB"/>
        </w:rPr>
      </w:pPr>
      <w:hyperlink w:anchor="_Toc97668807" w:history="1">
        <w:r w:rsidR="00E55A29" w:rsidRPr="008B3C07">
          <w:rPr>
            <w:rStyle w:val="Hyperlink"/>
            <w:noProof/>
            <w:rtl/>
          </w:rPr>
          <w:t>الموافقة على توصيات قطاع تقييس الاتصالات</w:t>
        </w:r>
        <w:r w:rsidR="00E55A29">
          <w:rPr>
            <w:noProof/>
            <w:webHidden/>
            <w:rtl/>
          </w:rPr>
          <w:tab/>
        </w:r>
        <w:r w:rsidR="00E55A29">
          <w:rPr>
            <w:noProof/>
            <w:webHidden/>
          </w:rPr>
          <w:tab/>
        </w:r>
        <w:r w:rsidR="00E55A29" w:rsidRPr="00E55A29">
          <w:rPr>
            <w:rFonts w:cstheme="minorHAnsi"/>
            <w:noProof/>
            <w:webHidden/>
            <w:sz w:val="24"/>
            <w:szCs w:val="24"/>
            <w:rtl/>
          </w:rPr>
          <w:fldChar w:fldCharType="begin"/>
        </w:r>
        <w:r w:rsidR="00E55A29" w:rsidRPr="00E55A29">
          <w:rPr>
            <w:rFonts w:cstheme="minorHAnsi"/>
            <w:noProof/>
            <w:webHidden/>
            <w:sz w:val="24"/>
            <w:szCs w:val="24"/>
            <w:rtl/>
          </w:rPr>
          <w:instrText xml:space="preserve"> </w:instrText>
        </w:r>
        <w:r w:rsidR="00E55A29" w:rsidRPr="00E55A29">
          <w:rPr>
            <w:rFonts w:cstheme="minorHAnsi"/>
            <w:noProof/>
            <w:webHidden/>
            <w:sz w:val="24"/>
            <w:szCs w:val="24"/>
          </w:rPr>
          <w:instrText>PAGEREF</w:instrText>
        </w:r>
        <w:r w:rsidR="00E55A29" w:rsidRPr="00E55A29">
          <w:rPr>
            <w:rFonts w:cstheme="minorHAnsi"/>
            <w:noProof/>
            <w:webHidden/>
            <w:sz w:val="24"/>
            <w:szCs w:val="24"/>
            <w:rtl/>
          </w:rPr>
          <w:instrText xml:space="preserve"> _</w:instrText>
        </w:r>
        <w:r w:rsidR="00E55A29" w:rsidRPr="00E55A29">
          <w:rPr>
            <w:rFonts w:cstheme="minorHAnsi"/>
            <w:noProof/>
            <w:webHidden/>
            <w:sz w:val="24"/>
            <w:szCs w:val="24"/>
          </w:rPr>
          <w:instrText>Toc97668807 \h</w:instrText>
        </w:r>
        <w:r w:rsidR="00E55A29" w:rsidRPr="00E55A29">
          <w:rPr>
            <w:rFonts w:cstheme="minorHAnsi"/>
            <w:noProof/>
            <w:webHidden/>
            <w:sz w:val="24"/>
            <w:szCs w:val="24"/>
            <w:rtl/>
          </w:rPr>
          <w:instrText xml:space="preserve"> </w:instrText>
        </w:r>
        <w:r w:rsidR="00E55A29" w:rsidRPr="00E55A29">
          <w:rPr>
            <w:rFonts w:cstheme="minorHAnsi"/>
            <w:noProof/>
            <w:webHidden/>
            <w:sz w:val="24"/>
            <w:szCs w:val="24"/>
            <w:rtl/>
          </w:rPr>
        </w:r>
        <w:r w:rsidR="00E55A29" w:rsidRPr="00E55A29">
          <w:rPr>
            <w:rFonts w:cstheme="minorHAnsi"/>
            <w:noProof/>
            <w:webHidden/>
            <w:sz w:val="24"/>
            <w:szCs w:val="24"/>
            <w:rtl/>
          </w:rPr>
          <w:fldChar w:fldCharType="separate"/>
        </w:r>
        <w:r>
          <w:rPr>
            <w:rFonts w:cstheme="minorHAnsi"/>
            <w:noProof/>
            <w:webHidden/>
            <w:sz w:val="24"/>
            <w:szCs w:val="24"/>
            <w:rtl/>
          </w:rPr>
          <w:t>4</w:t>
        </w:r>
        <w:r w:rsidR="00E55A29" w:rsidRPr="00E55A29">
          <w:rPr>
            <w:rFonts w:cstheme="minorHAnsi"/>
            <w:noProof/>
            <w:webHidden/>
            <w:sz w:val="24"/>
            <w:szCs w:val="24"/>
            <w:rtl/>
          </w:rPr>
          <w:fldChar w:fldCharType="end"/>
        </w:r>
      </w:hyperlink>
    </w:p>
    <w:p w14:paraId="6FA3A902" w14:textId="4B9153B4" w:rsidR="00E55A29" w:rsidRPr="00E55A29" w:rsidRDefault="007E6D65" w:rsidP="00E55A29">
      <w:pPr>
        <w:pStyle w:val="TOC1"/>
        <w:rPr>
          <w:rFonts w:eastAsiaTheme="minorEastAsia" w:cstheme="minorBidi"/>
          <w:noProof/>
          <w:szCs w:val="22"/>
          <w:rtl/>
          <w:lang w:val="en-GB" w:eastAsia="en-GB" w:bidi="ar-EG"/>
        </w:rPr>
      </w:pPr>
      <w:hyperlink w:anchor="_Toc97668808" w:history="1">
        <w:r w:rsidR="00E55A29" w:rsidRPr="008B3C07">
          <w:rPr>
            <w:rStyle w:val="Hyperlink"/>
            <w:noProof/>
            <w:rtl/>
            <w:lang w:bidi="ar-EG"/>
          </w:rPr>
          <w:t>الخدمات الهاتفي</w:t>
        </w:r>
        <w:r w:rsidR="003E4289">
          <w:rPr>
            <w:rStyle w:val="Hyperlink"/>
            <w:rFonts w:hint="cs"/>
            <w:noProof/>
            <w:rtl/>
            <w:lang w:bidi="ar-EG"/>
          </w:rPr>
          <w:t xml:space="preserve">ة: </w:t>
        </w:r>
      </w:hyperlink>
    </w:p>
    <w:p w14:paraId="7497B140" w14:textId="2E0C5801" w:rsidR="00E55A29" w:rsidRDefault="007E6D65">
      <w:pPr>
        <w:pStyle w:val="TOC2"/>
        <w:rPr>
          <w:rFonts w:asciiTheme="minorHAnsi" w:eastAsiaTheme="minorEastAsia" w:hAnsiTheme="minorHAnsi" w:cstheme="minorBidi"/>
          <w:i w:val="0"/>
          <w:iCs w:val="0"/>
          <w:szCs w:val="22"/>
          <w:rtl/>
          <w:lang w:val="en-GB" w:eastAsia="en-GB" w:bidi="ar-SA"/>
        </w:rPr>
      </w:pPr>
      <w:hyperlink w:anchor="_Toc97668809" w:history="1">
        <w:r w:rsidR="00E55A29" w:rsidRPr="008B3C07">
          <w:rPr>
            <w:rStyle w:val="Hyperlink"/>
            <w:rtl/>
            <w:lang w:bidi="ar-EG"/>
          </w:rPr>
          <w:t xml:space="preserve">بربادوس </w:t>
        </w:r>
        <w:r w:rsidR="00E55A29" w:rsidRPr="00E55A29">
          <w:rPr>
            <w:rStyle w:val="Hyperlink"/>
            <w:i w:val="0"/>
            <w:iCs w:val="0"/>
            <w:rtl/>
          </w:rPr>
          <w:t>(</w:t>
        </w:r>
        <w:r w:rsidR="00E55A29">
          <w:rPr>
            <w:rFonts w:eastAsia="SimSun" w:hint="cs"/>
            <w:rtl/>
          </w:rPr>
          <w:t>وزارة الابتكار والعلوم والتكنولوجيا</w:t>
        </w:r>
        <w:r w:rsidR="00E55A29" w:rsidRPr="002B2738">
          <w:rPr>
            <w:rFonts w:eastAsia="SimSun" w:hint="cs"/>
            <w:rtl/>
          </w:rPr>
          <w:t>، سانت مايكل</w:t>
        </w:r>
        <w:r w:rsidR="00E55A29" w:rsidRPr="00E55A29">
          <w:rPr>
            <w:rStyle w:val="Hyperlink"/>
            <w:i w:val="0"/>
            <w:iCs w:val="0"/>
            <w:rtl/>
          </w:rPr>
          <w:t>)</w:t>
        </w:r>
        <w:r w:rsidR="00E55A29">
          <w:rPr>
            <w:webHidden/>
            <w:rtl/>
          </w:rPr>
          <w:tab/>
        </w:r>
        <w:r w:rsidR="00E55A29">
          <w:rPr>
            <w:webHidden/>
            <w:rtl/>
          </w:rPr>
          <w:tab/>
        </w:r>
        <w:r w:rsidR="00E55A29" w:rsidRPr="00E55A29">
          <w:rPr>
            <w:rFonts w:asciiTheme="minorHAnsi" w:hAnsiTheme="minorHAnsi" w:cstheme="minorHAnsi"/>
            <w:i w:val="0"/>
            <w:iCs w:val="0"/>
            <w:webHidden/>
            <w:sz w:val="24"/>
            <w:szCs w:val="24"/>
            <w:rtl/>
            <w:lang w:bidi="ar-SA"/>
          </w:rPr>
          <w:fldChar w:fldCharType="begin"/>
        </w:r>
        <w:r w:rsidR="00E55A29" w:rsidRPr="00E55A29">
          <w:rPr>
            <w:rFonts w:asciiTheme="minorHAnsi" w:hAnsiTheme="minorHAnsi" w:cstheme="minorHAnsi"/>
            <w:i w:val="0"/>
            <w:iCs w:val="0"/>
            <w:webHidden/>
            <w:sz w:val="24"/>
            <w:szCs w:val="24"/>
            <w:rtl/>
            <w:lang w:bidi="ar-SA"/>
          </w:rPr>
          <w:instrText xml:space="preserve"> </w:instrText>
        </w:r>
        <w:r w:rsidR="00E55A29" w:rsidRPr="00E55A29">
          <w:rPr>
            <w:rFonts w:asciiTheme="minorHAnsi" w:hAnsiTheme="minorHAnsi" w:cstheme="minorHAnsi"/>
            <w:i w:val="0"/>
            <w:iCs w:val="0"/>
            <w:webHidden/>
            <w:sz w:val="24"/>
            <w:szCs w:val="24"/>
            <w:lang w:bidi="ar-SA"/>
          </w:rPr>
          <w:instrText>PAGEREF</w:instrText>
        </w:r>
        <w:r w:rsidR="00E55A29" w:rsidRPr="00E55A29">
          <w:rPr>
            <w:rFonts w:asciiTheme="minorHAnsi" w:hAnsiTheme="minorHAnsi" w:cstheme="minorHAnsi"/>
            <w:i w:val="0"/>
            <w:iCs w:val="0"/>
            <w:webHidden/>
            <w:sz w:val="24"/>
            <w:szCs w:val="24"/>
            <w:rtl/>
            <w:lang w:bidi="ar-SA"/>
          </w:rPr>
          <w:instrText xml:space="preserve"> _</w:instrText>
        </w:r>
        <w:r w:rsidR="00E55A29" w:rsidRPr="00E55A29">
          <w:rPr>
            <w:rFonts w:asciiTheme="minorHAnsi" w:hAnsiTheme="minorHAnsi" w:cstheme="minorHAnsi"/>
            <w:i w:val="0"/>
            <w:iCs w:val="0"/>
            <w:webHidden/>
            <w:sz w:val="24"/>
            <w:szCs w:val="24"/>
            <w:lang w:bidi="ar-SA"/>
          </w:rPr>
          <w:instrText>Toc97668809 \h</w:instrText>
        </w:r>
        <w:r w:rsidR="00E55A29" w:rsidRPr="00E55A29">
          <w:rPr>
            <w:rFonts w:asciiTheme="minorHAnsi" w:hAnsiTheme="minorHAnsi" w:cstheme="minorHAnsi"/>
            <w:i w:val="0"/>
            <w:iCs w:val="0"/>
            <w:webHidden/>
            <w:sz w:val="24"/>
            <w:szCs w:val="24"/>
            <w:rtl/>
            <w:lang w:bidi="ar-SA"/>
          </w:rPr>
          <w:instrText xml:space="preserve"> </w:instrText>
        </w:r>
        <w:r w:rsidR="00E55A29" w:rsidRPr="00E55A29">
          <w:rPr>
            <w:rFonts w:asciiTheme="minorHAnsi" w:hAnsiTheme="minorHAnsi" w:cstheme="minorHAnsi"/>
            <w:i w:val="0"/>
            <w:iCs w:val="0"/>
            <w:webHidden/>
            <w:sz w:val="24"/>
            <w:szCs w:val="24"/>
            <w:rtl/>
            <w:lang w:bidi="ar-SA"/>
          </w:rPr>
        </w:r>
        <w:r w:rsidR="00E55A29" w:rsidRPr="00E55A29">
          <w:rPr>
            <w:rFonts w:asciiTheme="minorHAnsi" w:hAnsiTheme="minorHAnsi" w:cstheme="minorHAnsi"/>
            <w:i w:val="0"/>
            <w:iCs w:val="0"/>
            <w:webHidden/>
            <w:sz w:val="24"/>
            <w:szCs w:val="24"/>
            <w:rtl/>
            <w:lang w:bidi="ar-SA"/>
          </w:rPr>
          <w:fldChar w:fldCharType="separate"/>
        </w:r>
        <w:r>
          <w:rPr>
            <w:rFonts w:asciiTheme="minorHAnsi" w:hAnsiTheme="minorHAnsi" w:cstheme="minorHAnsi"/>
            <w:i w:val="0"/>
            <w:iCs w:val="0"/>
            <w:webHidden/>
            <w:sz w:val="24"/>
            <w:szCs w:val="24"/>
            <w:rtl/>
            <w:lang w:bidi="ar-SA"/>
          </w:rPr>
          <w:t>7</w:t>
        </w:r>
        <w:r w:rsidR="00E55A29" w:rsidRPr="00E55A29">
          <w:rPr>
            <w:rFonts w:asciiTheme="minorHAnsi" w:hAnsiTheme="minorHAnsi" w:cstheme="minorHAnsi"/>
            <w:i w:val="0"/>
            <w:iCs w:val="0"/>
            <w:webHidden/>
            <w:sz w:val="24"/>
            <w:szCs w:val="24"/>
            <w:rtl/>
            <w:lang w:bidi="ar-SA"/>
          </w:rPr>
          <w:fldChar w:fldCharType="end"/>
        </w:r>
      </w:hyperlink>
    </w:p>
    <w:p w14:paraId="7A77EA71" w14:textId="44F6086C" w:rsidR="00E55A29" w:rsidRPr="00E55A29" w:rsidRDefault="007E6D65" w:rsidP="00E55A29">
      <w:pPr>
        <w:pStyle w:val="TOC1"/>
        <w:rPr>
          <w:rFonts w:eastAsiaTheme="minorEastAsia" w:cstheme="minorBidi"/>
          <w:noProof/>
          <w:szCs w:val="22"/>
          <w:rtl/>
          <w:lang w:val="en-GB" w:eastAsia="en-GB"/>
        </w:rPr>
      </w:pPr>
      <w:hyperlink w:anchor="_Toc97668810" w:history="1">
        <w:r w:rsidR="00E55A29" w:rsidRPr="008B3C07">
          <w:rPr>
            <w:rStyle w:val="Hyperlink"/>
            <w:noProof/>
            <w:rtl/>
            <w:lang w:val="es-ES" w:bidi="ar-EG"/>
          </w:rPr>
          <w:t>تقييد الخدمة</w:t>
        </w:r>
        <w:r w:rsidR="00E55A29">
          <w:rPr>
            <w:noProof/>
            <w:webHidden/>
            <w:rtl/>
          </w:rPr>
          <w:tab/>
        </w:r>
        <w:r w:rsidR="00E55A29">
          <w:rPr>
            <w:noProof/>
            <w:webHidden/>
            <w:rtl/>
          </w:rPr>
          <w:tab/>
        </w:r>
        <w:r w:rsidR="00E55A29" w:rsidRPr="00E55A29">
          <w:rPr>
            <w:rFonts w:cstheme="minorHAnsi"/>
            <w:noProof/>
            <w:webHidden/>
            <w:sz w:val="24"/>
            <w:szCs w:val="24"/>
            <w:rtl/>
          </w:rPr>
          <w:fldChar w:fldCharType="begin"/>
        </w:r>
        <w:r w:rsidR="00E55A29" w:rsidRPr="00E55A29">
          <w:rPr>
            <w:rFonts w:cstheme="minorHAnsi"/>
            <w:noProof/>
            <w:webHidden/>
            <w:sz w:val="24"/>
            <w:szCs w:val="24"/>
            <w:rtl/>
          </w:rPr>
          <w:instrText xml:space="preserve"> </w:instrText>
        </w:r>
        <w:r w:rsidR="00E55A29" w:rsidRPr="00E55A29">
          <w:rPr>
            <w:rFonts w:cstheme="minorHAnsi"/>
            <w:noProof/>
            <w:webHidden/>
            <w:sz w:val="24"/>
            <w:szCs w:val="24"/>
          </w:rPr>
          <w:instrText>PAGEREF</w:instrText>
        </w:r>
        <w:r w:rsidR="00E55A29" w:rsidRPr="00E55A29">
          <w:rPr>
            <w:rFonts w:cstheme="minorHAnsi"/>
            <w:noProof/>
            <w:webHidden/>
            <w:sz w:val="24"/>
            <w:szCs w:val="24"/>
            <w:rtl/>
          </w:rPr>
          <w:instrText xml:space="preserve"> _</w:instrText>
        </w:r>
        <w:r w:rsidR="00E55A29" w:rsidRPr="00E55A29">
          <w:rPr>
            <w:rFonts w:cstheme="minorHAnsi"/>
            <w:noProof/>
            <w:webHidden/>
            <w:sz w:val="24"/>
            <w:szCs w:val="24"/>
          </w:rPr>
          <w:instrText>Toc97668810 \h</w:instrText>
        </w:r>
        <w:r w:rsidR="00E55A29" w:rsidRPr="00E55A29">
          <w:rPr>
            <w:rFonts w:cstheme="minorHAnsi"/>
            <w:noProof/>
            <w:webHidden/>
            <w:sz w:val="24"/>
            <w:szCs w:val="24"/>
            <w:rtl/>
          </w:rPr>
          <w:instrText xml:space="preserve"> </w:instrText>
        </w:r>
        <w:r w:rsidR="00E55A29" w:rsidRPr="00E55A29">
          <w:rPr>
            <w:rFonts w:cstheme="minorHAnsi"/>
            <w:noProof/>
            <w:webHidden/>
            <w:sz w:val="24"/>
            <w:szCs w:val="24"/>
            <w:rtl/>
          </w:rPr>
        </w:r>
        <w:r w:rsidR="00E55A29" w:rsidRPr="00E55A29">
          <w:rPr>
            <w:rFonts w:cstheme="minorHAnsi"/>
            <w:noProof/>
            <w:webHidden/>
            <w:sz w:val="24"/>
            <w:szCs w:val="24"/>
            <w:rtl/>
          </w:rPr>
          <w:fldChar w:fldCharType="separate"/>
        </w:r>
        <w:r>
          <w:rPr>
            <w:rFonts w:cstheme="minorHAnsi"/>
            <w:noProof/>
            <w:webHidden/>
            <w:sz w:val="24"/>
            <w:szCs w:val="24"/>
            <w:rtl/>
          </w:rPr>
          <w:t>17</w:t>
        </w:r>
        <w:r w:rsidR="00E55A29" w:rsidRPr="00E55A29">
          <w:rPr>
            <w:rFonts w:cstheme="minorHAnsi"/>
            <w:noProof/>
            <w:webHidden/>
            <w:sz w:val="24"/>
            <w:szCs w:val="24"/>
            <w:rtl/>
          </w:rPr>
          <w:fldChar w:fldCharType="end"/>
        </w:r>
      </w:hyperlink>
    </w:p>
    <w:p w14:paraId="6569FD8A" w14:textId="0565134F" w:rsidR="00E55A29" w:rsidRPr="00E55A29" w:rsidRDefault="007E6D65" w:rsidP="00E55A29">
      <w:pPr>
        <w:pStyle w:val="TOC1"/>
        <w:rPr>
          <w:rFonts w:eastAsiaTheme="minorEastAsia" w:cstheme="minorBidi"/>
          <w:noProof/>
          <w:szCs w:val="22"/>
          <w:rtl/>
          <w:lang w:val="en-GB" w:eastAsia="en-GB"/>
        </w:rPr>
      </w:pPr>
      <w:hyperlink w:anchor="_Toc97668811" w:history="1">
        <w:r w:rsidR="00E55A29" w:rsidRPr="008B3C07">
          <w:rPr>
            <w:rStyle w:val="Hyperlink"/>
            <w:noProof/>
            <w:rtl/>
          </w:rPr>
          <w:t xml:space="preserve">إجراءات معاودة النداء وإجراءات النداء البديلة (القرار </w:t>
        </w:r>
        <w:r w:rsidR="00E55A29" w:rsidRPr="008B3C07">
          <w:rPr>
            <w:rStyle w:val="Hyperlink"/>
            <w:noProof/>
          </w:rPr>
          <w:t>21</w:t>
        </w:r>
        <w:r w:rsidR="00E55A29" w:rsidRPr="008B3C07">
          <w:rPr>
            <w:rStyle w:val="Hyperlink"/>
            <w:noProof/>
            <w:rtl/>
          </w:rPr>
          <w:t xml:space="preserve"> المراجَع في مؤتمر المندوبين المفوضين لعام </w:t>
        </w:r>
        <w:r w:rsidR="00E55A29" w:rsidRPr="008B3C07">
          <w:rPr>
            <w:rStyle w:val="Hyperlink"/>
            <w:noProof/>
          </w:rPr>
          <w:t>2006</w:t>
        </w:r>
        <w:r w:rsidR="00E55A29" w:rsidRPr="008B3C07">
          <w:rPr>
            <w:rStyle w:val="Hyperlink"/>
            <w:noProof/>
            <w:rtl/>
          </w:rPr>
          <w:t>)</w:t>
        </w:r>
        <w:r w:rsidR="00E55A29">
          <w:rPr>
            <w:noProof/>
            <w:webHidden/>
            <w:rtl/>
          </w:rPr>
          <w:tab/>
        </w:r>
        <w:r w:rsidR="00E55A29">
          <w:rPr>
            <w:noProof/>
            <w:webHidden/>
            <w:rtl/>
          </w:rPr>
          <w:tab/>
        </w:r>
        <w:r w:rsidR="00E55A29" w:rsidRPr="00E55A29">
          <w:rPr>
            <w:rFonts w:cstheme="minorHAnsi"/>
            <w:noProof/>
            <w:webHidden/>
            <w:sz w:val="24"/>
            <w:szCs w:val="24"/>
            <w:rtl/>
          </w:rPr>
          <w:fldChar w:fldCharType="begin"/>
        </w:r>
        <w:r w:rsidR="00E55A29" w:rsidRPr="00E55A29">
          <w:rPr>
            <w:rFonts w:cstheme="minorHAnsi"/>
            <w:noProof/>
            <w:webHidden/>
            <w:sz w:val="24"/>
            <w:szCs w:val="24"/>
            <w:rtl/>
          </w:rPr>
          <w:instrText xml:space="preserve"> </w:instrText>
        </w:r>
        <w:r w:rsidR="00E55A29" w:rsidRPr="00E55A29">
          <w:rPr>
            <w:rFonts w:cstheme="minorHAnsi"/>
            <w:noProof/>
            <w:webHidden/>
            <w:sz w:val="24"/>
            <w:szCs w:val="24"/>
          </w:rPr>
          <w:instrText>PAGEREF</w:instrText>
        </w:r>
        <w:r w:rsidR="00E55A29" w:rsidRPr="00E55A29">
          <w:rPr>
            <w:rFonts w:cstheme="minorHAnsi"/>
            <w:noProof/>
            <w:webHidden/>
            <w:sz w:val="24"/>
            <w:szCs w:val="24"/>
            <w:rtl/>
          </w:rPr>
          <w:instrText xml:space="preserve"> _</w:instrText>
        </w:r>
        <w:r w:rsidR="00E55A29" w:rsidRPr="00E55A29">
          <w:rPr>
            <w:rFonts w:cstheme="minorHAnsi"/>
            <w:noProof/>
            <w:webHidden/>
            <w:sz w:val="24"/>
            <w:szCs w:val="24"/>
          </w:rPr>
          <w:instrText>Toc97668811 \h</w:instrText>
        </w:r>
        <w:r w:rsidR="00E55A29" w:rsidRPr="00E55A29">
          <w:rPr>
            <w:rFonts w:cstheme="minorHAnsi"/>
            <w:noProof/>
            <w:webHidden/>
            <w:sz w:val="24"/>
            <w:szCs w:val="24"/>
            <w:rtl/>
          </w:rPr>
          <w:instrText xml:space="preserve"> </w:instrText>
        </w:r>
        <w:r w:rsidR="00E55A29" w:rsidRPr="00E55A29">
          <w:rPr>
            <w:rFonts w:cstheme="minorHAnsi"/>
            <w:noProof/>
            <w:webHidden/>
            <w:sz w:val="24"/>
            <w:szCs w:val="24"/>
            <w:rtl/>
          </w:rPr>
        </w:r>
        <w:r w:rsidR="00E55A29" w:rsidRPr="00E55A29">
          <w:rPr>
            <w:rFonts w:cstheme="minorHAnsi"/>
            <w:noProof/>
            <w:webHidden/>
            <w:sz w:val="24"/>
            <w:szCs w:val="24"/>
            <w:rtl/>
          </w:rPr>
          <w:fldChar w:fldCharType="separate"/>
        </w:r>
        <w:r>
          <w:rPr>
            <w:rFonts w:cstheme="minorHAnsi"/>
            <w:noProof/>
            <w:webHidden/>
            <w:sz w:val="24"/>
            <w:szCs w:val="24"/>
            <w:rtl/>
          </w:rPr>
          <w:t>17</w:t>
        </w:r>
        <w:r w:rsidR="00E55A29" w:rsidRPr="00E55A29">
          <w:rPr>
            <w:rFonts w:cstheme="minorHAnsi"/>
            <w:noProof/>
            <w:webHidden/>
            <w:sz w:val="24"/>
            <w:szCs w:val="24"/>
            <w:rtl/>
          </w:rPr>
          <w:fldChar w:fldCharType="end"/>
        </w:r>
      </w:hyperlink>
    </w:p>
    <w:p w14:paraId="2E308727" w14:textId="05F5F2FF" w:rsidR="00E55A29" w:rsidRPr="00E55A29" w:rsidRDefault="007E6D65">
      <w:pPr>
        <w:pStyle w:val="TOC1"/>
        <w:rPr>
          <w:rFonts w:eastAsiaTheme="minorEastAsia" w:cstheme="minorBidi"/>
          <w:b/>
          <w:bCs/>
          <w:noProof/>
          <w:szCs w:val="22"/>
          <w:rtl/>
          <w:lang w:val="en-GB" w:eastAsia="en-GB"/>
        </w:rPr>
      </w:pPr>
      <w:hyperlink w:anchor="_Toc97668812" w:history="1">
        <w:r w:rsidR="00E55A29" w:rsidRPr="00E55A29">
          <w:rPr>
            <w:rStyle w:val="Hyperlink"/>
            <w:b/>
            <w:bCs/>
            <w:noProof/>
            <w:rtl/>
          </w:rPr>
          <w:t>تعديلات على منشورات الخدمة</w:t>
        </w:r>
      </w:hyperlink>
    </w:p>
    <w:p w14:paraId="16BDABDA" w14:textId="22691FAA" w:rsidR="00E55A29" w:rsidRPr="00E55A29" w:rsidRDefault="007E6D65" w:rsidP="00E55A29">
      <w:pPr>
        <w:pStyle w:val="TOC1"/>
        <w:rPr>
          <w:rFonts w:eastAsiaTheme="minorEastAsia" w:cstheme="minorBidi"/>
          <w:noProof/>
          <w:szCs w:val="22"/>
          <w:rtl/>
          <w:lang w:val="en-GB" w:eastAsia="en-GB"/>
        </w:rPr>
      </w:pPr>
      <w:hyperlink w:anchor="_Toc97668813" w:history="1">
        <w:r w:rsidR="00E55A29" w:rsidRPr="008B3C07">
          <w:rPr>
            <w:rStyle w:val="Hyperlink"/>
            <w:noProof/>
            <w:rtl/>
          </w:rPr>
          <w:t>قائمة بأرقام تعرّف جهة الإصدار لبطاقة رسوم الاتصالات الدولية</w:t>
        </w:r>
        <w:r w:rsidR="00E55A29">
          <w:rPr>
            <w:noProof/>
            <w:webHidden/>
            <w:rtl/>
          </w:rPr>
          <w:tab/>
        </w:r>
        <w:r w:rsidR="00E55A29">
          <w:rPr>
            <w:noProof/>
            <w:webHidden/>
            <w:rtl/>
          </w:rPr>
          <w:tab/>
        </w:r>
        <w:r w:rsidR="00E55A29" w:rsidRPr="00E55A29">
          <w:rPr>
            <w:rFonts w:cstheme="minorHAnsi"/>
            <w:noProof/>
            <w:webHidden/>
            <w:sz w:val="24"/>
            <w:szCs w:val="24"/>
            <w:rtl/>
          </w:rPr>
          <w:fldChar w:fldCharType="begin"/>
        </w:r>
        <w:r w:rsidR="00E55A29" w:rsidRPr="00E55A29">
          <w:rPr>
            <w:rFonts w:cstheme="minorHAnsi"/>
            <w:noProof/>
            <w:webHidden/>
            <w:sz w:val="24"/>
            <w:szCs w:val="24"/>
            <w:rtl/>
          </w:rPr>
          <w:instrText xml:space="preserve"> </w:instrText>
        </w:r>
        <w:r w:rsidR="00E55A29" w:rsidRPr="00E55A29">
          <w:rPr>
            <w:rFonts w:cstheme="minorHAnsi"/>
            <w:noProof/>
            <w:webHidden/>
            <w:sz w:val="24"/>
            <w:szCs w:val="24"/>
          </w:rPr>
          <w:instrText>PAGEREF</w:instrText>
        </w:r>
        <w:r w:rsidR="00E55A29" w:rsidRPr="00E55A29">
          <w:rPr>
            <w:rFonts w:cstheme="minorHAnsi"/>
            <w:noProof/>
            <w:webHidden/>
            <w:sz w:val="24"/>
            <w:szCs w:val="24"/>
            <w:rtl/>
          </w:rPr>
          <w:instrText xml:space="preserve"> _</w:instrText>
        </w:r>
        <w:r w:rsidR="00E55A29" w:rsidRPr="00E55A29">
          <w:rPr>
            <w:rFonts w:cstheme="minorHAnsi"/>
            <w:noProof/>
            <w:webHidden/>
            <w:sz w:val="24"/>
            <w:szCs w:val="24"/>
          </w:rPr>
          <w:instrText>Toc97668813 \h</w:instrText>
        </w:r>
        <w:r w:rsidR="00E55A29" w:rsidRPr="00E55A29">
          <w:rPr>
            <w:rFonts w:cstheme="minorHAnsi"/>
            <w:noProof/>
            <w:webHidden/>
            <w:sz w:val="24"/>
            <w:szCs w:val="24"/>
            <w:rtl/>
          </w:rPr>
          <w:instrText xml:space="preserve"> </w:instrText>
        </w:r>
        <w:r w:rsidR="00E55A29" w:rsidRPr="00E55A29">
          <w:rPr>
            <w:rFonts w:cstheme="minorHAnsi"/>
            <w:noProof/>
            <w:webHidden/>
            <w:sz w:val="24"/>
            <w:szCs w:val="24"/>
            <w:rtl/>
          </w:rPr>
        </w:r>
        <w:r w:rsidR="00E55A29" w:rsidRPr="00E55A29">
          <w:rPr>
            <w:rFonts w:cstheme="minorHAnsi"/>
            <w:noProof/>
            <w:webHidden/>
            <w:sz w:val="24"/>
            <w:szCs w:val="24"/>
            <w:rtl/>
          </w:rPr>
          <w:fldChar w:fldCharType="separate"/>
        </w:r>
        <w:r>
          <w:rPr>
            <w:rFonts w:cstheme="minorHAnsi"/>
            <w:noProof/>
            <w:webHidden/>
            <w:sz w:val="24"/>
            <w:szCs w:val="24"/>
            <w:rtl/>
          </w:rPr>
          <w:t>18</w:t>
        </w:r>
        <w:r w:rsidR="00E55A29" w:rsidRPr="00E55A29">
          <w:rPr>
            <w:rFonts w:cstheme="minorHAnsi"/>
            <w:noProof/>
            <w:webHidden/>
            <w:sz w:val="24"/>
            <w:szCs w:val="24"/>
            <w:rtl/>
          </w:rPr>
          <w:fldChar w:fldCharType="end"/>
        </w:r>
      </w:hyperlink>
    </w:p>
    <w:p w14:paraId="05768505" w14:textId="6786B781" w:rsidR="00E55A29" w:rsidRPr="00E55A29" w:rsidRDefault="007E6D65" w:rsidP="00E55A29">
      <w:pPr>
        <w:pStyle w:val="TOC1"/>
        <w:rPr>
          <w:rFonts w:eastAsiaTheme="minorEastAsia" w:cstheme="minorBidi"/>
          <w:noProof/>
          <w:szCs w:val="22"/>
          <w:rtl/>
          <w:lang w:val="en-GB" w:eastAsia="en-GB"/>
        </w:rPr>
      </w:pPr>
      <w:hyperlink w:anchor="_Toc97668814" w:history="1">
        <w:r w:rsidR="00E55A29" w:rsidRPr="008B3C07">
          <w:rPr>
            <w:rStyle w:val="Hyperlink"/>
            <w:noProof/>
            <w:rtl/>
          </w:rPr>
          <w:t>قائمة برموز شركات التشغيل الصادرة عن الاتحاد</w:t>
        </w:r>
        <w:r w:rsidR="00E55A29">
          <w:rPr>
            <w:noProof/>
            <w:webHidden/>
            <w:rtl/>
          </w:rPr>
          <w:tab/>
        </w:r>
        <w:r w:rsidR="00E55A29">
          <w:rPr>
            <w:noProof/>
            <w:webHidden/>
            <w:rtl/>
          </w:rPr>
          <w:tab/>
        </w:r>
        <w:r w:rsidR="00E55A29" w:rsidRPr="00E55A29">
          <w:rPr>
            <w:rFonts w:cstheme="minorHAnsi"/>
            <w:noProof/>
            <w:webHidden/>
            <w:sz w:val="24"/>
            <w:szCs w:val="24"/>
            <w:rtl/>
          </w:rPr>
          <w:fldChar w:fldCharType="begin"/>
        </w:r>
        <w:r w:rsidR="00E55A29" w:rsidRPr="00E55A29">
          <w:rPr>
            <w:rFonts w:cstheme="minorHAnsi"/>
            <w:noProof/>
            <w:webHidden/>
            <w:sz w:val="24"/>
            <w:szCs w:val="24"/>
            <w:rtl/>
          </w:rPr>
          <w:instrText xml:space="preserve"> </w:instrText>
        </w:r>
        <w:r w:rsidR="00E55A29" w:rsidRPr="00E55A29">
          <w:rPr>
            <w:rFonts w:cstheme="minorHAnsi"/>
            <w:noProof/>
            <w:webHidden/>
            <w:sz w:val="24"/>
            <w:szCs w:val="24"/>
          </w:rPr>
          <w:instrText>PAGEREF</w:instrText>
        </w:r>
        <w:r w:rsidR="00E55A29" w:rsidRPr="00E55A29">
          <w:rPr>
            <w:rFonts w:cstheme="minorHAnsi"/>
            <w:noProof/>
            <w:webHidden/>
            <w:sz w:val="24"/>
            <w:szCs w:val="24"/>
            <w:rtl/>
          </w:rPr>
          <w:instrText xml:space="preserve"> _</w:instrText>
        </w:r>
        <w:r w:rsidR="00E55A29" w:rsidRPr="00E55A29">
          <w:rPr>
            <w:rFonts w:cstheme="minorHAnsi"/>
            <w:noProof/>
            <w:webHidden/>
            <w:sz w:val="24"/>
            <w:szCs w:val="24"/>
          </w:rPr>
          <w:instrText>Toc97668814 \h</w:instrText>
        </w:r>
        <w:r w:rsidR="00E55A29" w:rsidRPr="00E55A29">
          <w:rPr>
            <w:rFonts w:cstheme="minorHAnsi"/>
            <w:noProof/>
            <w:webHidden/>
            <w:sz w:val="24"/>
            <w:szCs w:val="24"/>
            <w:rtl/>
          </w:rPr>
          <w:instrText xml:space="preserve"> </w:instrText>
        </w:r>
        <w:r w:rsidR="00E55A29" w:rsidRPr="00E55A29">
          <w:rPr>
            <w:rFonts w:cstheme="minorHAnsi"/>
            <w:noProof/>
            <w:webHidden/>
            <w:sz w:val="24"/>
            <w:szCs w:val="24"/>
            <w:rtl/>
          </w:rPr>
        </w:r>
        <w:r w:rsidR="00E55A29" w:rsidRPr="00E55A29">
          <w:rPr>
            <w:rFonts w:cstheme="minorHAnsi"/>
            <w:noProof/>
            <w:webHidden/>
            <w:sz w:val="24"/>
            <w:szCs w:val="24"/>
            <w:rtl/>
          </w:rPr>
          <w:fldChar w:fldCharType="separate"/>
        </w:r>
        <w:r>
          <w:rPr>
            <w:rFonts w:cstheme="minorHAnsi"/>
            <w:noProof/>
            <w:webHidden/>
            <w:sz w:val="24"/>
            <w:szCs w:val="24"/>
            <w:rtl/>
          </w:rPr>
          <w:t>19</w:t>
        </w:r>
        <w:r w:rsidR="00E55A29" w:rsidRPr="00E55A29">
          <w:rPr>
            <w:rFonts w:cstheme="minorHAnsi"/>
            <w:noProof/>
            <w:webHidden/>
            <w:sz w:val="24"/>
            <w:szCs w:val="24"/>
            <w:rtl/>
          </w:rPr>
          <w:fldChar w:fldCharType="end"/>
        </w:r>
      </w:hyperlink>
    </w:p>
    <w:p w14:paraId="2ED9B47C" w14:textId="081F1B6E" w:rsidR="00E55A29" w:rsidRPr="00E55A29" w:rsidRDefault="007E6D65" w:rsidP="00E55A29">
      <w:pPr>
        <w:pStyle w:val="TOC1"/>
        <w:rPr>
          <w:rFonts w:eastAsiaTheme="minorEastAsia" w:cstheme="minorBidi"/>
          <w:noProof/>
          <w:szCs w:val="22"/>
          <w:rtl/>
          <w:lang w:val="en-GB" w:eastAsia="en-GB"/>
        </w:rPr>
      </w:pPr>
      <w:hyperlink w:anchor="_Toc97668815" w:history="1">
        <w:r w:rsidR="00E55A29" w:rsidRPr="008B3C07">
          <w:rPr>
            <w:rStyle w:val="Hyperlink"/>
            <w:noProof/>
            <w:rtl/>
          </w:rPr>
          <w:t xml:space="preserve">قائمة برموز نقاط التشوير الدولية </w:t>
        </w:r>
        <w:r w:rsidR="00E55A29" w:rsidRPr="008B3C07">
          <w:rPr>
            <w:rStyle w:val="Hyperlink"/>
            <w:noProof/>
          </w:rPr>
          <w:t>(ISPC)</w:t>
        </w:r>
        <w:r w:rsidR="00E55A29">
          <w:rPr>
            <w:noProof/>
            <w:webHidden/>
            <w:rtl/>
          </w:rPr>
          <w:tab/>
        </w:r>
        <w:r w:rsidR="00E55A29">
          <w:rPr>
            <w:noProof/>
            <w:webHidden/>
            <w:rtl/>
          </w:rPr>
          <w:tab/>
        </w:r>
        <w:r w:rsidR="00E55A29" w:rsidRPr="00E55A29">
          <w:rPr>
            <w:rFonts w:cstheme="minorHAnsi"/>
            <w:noProof/>
            <w:webHidden/>
            <w:sz w:val="24"/>
            <w:szCs w:val="24"/>
            <w:rtl/>
          </w:rPr>
          <w:fldChar w:fldCharType="begin"/>
        </w:r>
        <w:r w:rsidR="00E55A29" w:rsidRPr="00E55A29">
          <w:rPr>
            <w:rFonts w:cstheme="minorHAnsi"/>
            <w:noProof/>
            <w:webHidden/>
            <w:sz w:val="24"/>
            <w:szCs w:val="24"/>
            <w:rtl/>
          </w:rPr>
          <w:instrText xml:space="preserve"> </w:instrText>
        </w:r>
        <w:r w:rsidR="00E55A29" w:rsidRPr="00E55A29">
          <w:rPr>
            <w:rFonts w:cstheme="minorHAnsi"/>
            <w:noProof/>
            <w:webHidden/>
            <w:sz w:val="24"/>
            <w:szCs w:val="24"/>
          </w:rPr>
          <w:instrText>PAGEREF</w:instrText>
        </w:r>
        <w:r w:rsidR="00E55A29" w:rsidRPr="00E55A29">
          <w:rPr>
            <w:rFonts w:cstheme="minorHAnsi"/>
            <w:noProof/>
            <w:webHidden/>
            <w:sz w:val="24"/>
            <w:szCs w:val="24"/>
            <w:rtl/>
          </w:rPr>
          <w:instrText xml:space="preserve"> _</w:instrText>
        </w:r>
        <w:r w:rsidR="00E55A29" w:rsidRPr="00E55A29">
          <w:rPr>
            <w:rFonts w:cstheme="minorHAnsi"/>
            <w:noProof/>
            <w:webHidden/>
            <w:sz w:val="24"/>
            <w:szCs w:val="24"/>
          </w:rPr>
          <w:instrText>Toc97668815 \h</w:instrText>
        </w:r>
        <w:r w:rsidR="00E55A29" w:rsidRPr="00E55A29">
          <w:rPr>
            <w:rFonts w:cstheme="minorHAnsi"/>
            <w:noProof/>
            <w:webHidden/>
            <w:sz w:val="24"/>
            <w:szCs w:val="24"/>
            <w:rtl/>
          </w:rPr>
          <w:instrText xml:space="preserve"> </w:instrText>
        </w:r>
        <w:r w:rsidR="00E55A29" w:rsidRPr="00E55A29">
          <w:rPr>
            <w:rFonts w:cstheme="minorHAnsi"/>
            <w:noProof/>
            <w:webHidden/>
            <w:sz w:val="24"/>
            <w:szCs w:val="24"/>
            <w:rtl/>
          </w:rPr>
        </w:r>
        <w:r w:rsidR="00E55A29" w:rsidRPr="00E55A29">
          <w:rPr>
            <w:rFonts w:cstheme="minorHAnsi"/>
            <w:noProof/>
            <w:webHidden/>
            <w:sz w:val="24"/>
            <w:szCs w:val="24"/>
            <w:rtl/>
          </w:rPr>
          <w:fldChar w:fldCharType="separate"/>
        </w:r>
        <w:r>
          <w:rPr>
            <w:rFonts w:cstheme="minorHAnsi"/>
            <w:noProof/>
            <w:webHidden/>
            <w:sz w:val="24"/>
            <w:szCs w:val="24"/>
            <w:rtl/>
          </w:rPr>
          <w:t>19</w:t>
        </w:r>
        <w:r w:rsidR="00E55A29" w:rsidRPr="00E55A29">
          <w:rPr>
            <w:rFonts w:cstheme="minorHAnsi"/>
            <w:noProof/>
            <w:webHidden/>
            <w:sz w:val="24"/>
            <w:szCs w:val="24"/>
            <w:rtl/>
          </w:rPr>
          <w:fldChar w:fldCharType="end"/>
        </w:r>
      </w:hyperlink>
    </w:p>
    <w:p w14:paraId="70EDBE34" w14:textId="4796AEA4" w:rsidR="00E55A29" w:rsidRPr="00E55A29" w:rsidRDefault="007E6D65" w:rsidP="00E55A29">
      <w:pPr>
        <w:pStyle w:val="TOC1"/>
        <w:rPr>
          <w:rFonts w:eastAsiaTheme="minorEastAsia" w:cstheme="minorBidi"/>
          <w:noProof/>
          <w:szCs w:val="22"/>
          <w:rtl/>
          <w:lang w:val="en-GB" w:eastAsia="en-GB"/>
        </w:rPr>
      </w:pPr>
      <w:hyperlink w:anchor="_Toc97668816" w:history="1">
        <w:r w:rsidR="00E55A29" w:rsidRPr="008B3C07">
          <w:rPr>
            <w:rStyle w:val="Hyperlink"/>
            <w:noProof/>
            <w:rtl/>
          </w:rPr>
          <w:t>خطة الترقيم الوطنية</w:t>
        </w:r>
        <w:r w:rsidR="00E55A29">
          <w:rPr>
            <w:noProof/>
            <w:webHidden/>
            <w:rtl/>
          </w:rPr>
          <w:tab/>
        </w:r>
        <w:r w:rsidR="00E55A29">
          <w:rPr>
            <w:noProof/>
            <w:webHidden/>
            <w:rtl/>
          </w:rPr>
          <w:tab/>
        </w:r>
        <w:r w:rsidR="00E55A29" w:rsidRPr="00E55A29">
          <w:rPr>
            <w:rFonts w:cstheme="minorHAnsi"/>
            <w:noProof/>
            <w:webHidden/>
            <w:sz w:val="24"/>
            <w:szCs w:val="24"/>
            <w:rtl/>
          </w:rPr>
          <w:fldChar w:fldCharType="begin"/>
        </w:r>
        <w:r w:rsidR="00E55A29" w:rsidRPr="00E55A29">
          <w:rPr>
            <w:rFonts w:cstheme="minorHAnsi"/>
            <w:noProof/>
            <w:webHidden/>
            <w:sz w:val="24"/>
            <w:szCs w:val="24"/>
            <w:rtl/>
          </w:rPr>
          <w:instrText xml:space="preserve"> </w:instrText>
        </w:r>
        <w:r w:rsidR="00E55A29" w:rsidRPr="00E55A29">
          <w:rPr>
            <w:rFonts w:cstheme="minorHAnsi"/>
            <w:noProof/>
            <w:webHidden/>
            <w:sz w:val="24"/>
            <w:szCs w:val="24"/>
          </w:rPr>
          <w:instrText>PAGEREF</w:instrText>
        </w:r>
        <w:r w:rsidR="00E55A29" w:rsidRPr="00E55A29">
          <w:rPr>
            <w:rFonts w:cstheme="minorHAnsi"/>
            <w:noProof/>
            <w:webHidden/>
            <w:sz w:val="24"/>
            <w:szCs w:val="24"/>
            <w:rtl/>
          </w:rPr>
          <w:instrText xml:space="preserve"> _</w:instrText>
        </w:r>
        <w:r w:rsidR="00E55A29" w:rsidRPr="00E55A29">
          <w:rPr>
            <w:rFonts w:cstheme="minorHAnsi"/>
            <w:noProof/>
            <w:webHidden/>
            <w:sz w:val="24"/>
            <w:szCs w:val="24"/>
          </w:rPr>
          <w:instrText>Toc97668816 \h</w:instrText>
        </w:r>
        <w:r w:rsidR="00E55A29" w:rsidRPr="00E55A29">
          <w:rPr>
            <w:rFonts w:cstheme="minorHAnsi"/>
            <w:noProof/>
            <w:webHidden/>
            <w:sz w:val="24"/>
            <w:szCs w:val="24"/>
            <w:rtl/>
          </w:rPr>
          <w:instrText xml:space="preserve"> </w:instrText>
        </w:r>
        <w:r w:rsidR="00E55A29" w:rsidRPr="00E55A29">
          <w:rPr>
            <w:rFonts w:cstheme="minorHAnsi"/>
            <w:noProof/>
            <w:webHidden/>
            <w:sz w:val="24"/>
            <w:szCs w:val="24"/>
            <w:rtl/>
          </w:rPr>
        </w:r>
        <w:r w:rsidR="00E55A29" w:rsidRPr="00E55A29">
          <w:rPr>
            <w:rFonts w:cstheme="minorHAnsi"/>
            <w:noProof/>
            <w:webHidden/>
            <w:sz w:val="24"/>
            <w:szCs w:val="24"/>
            <w:rtl/>
          </w:rPr>
          <w:fldChar w:fldCharType="separate"/>
        </w:r>
        <w:r>
          <w:rPr>
            <w:rFonts w:cstheme="minorHAnsi"/>
            <w:noProof/>
            <w:webHidden/>
            <w:sz w:val="24"/>
            <w:szCs w:val="24"/>
            <w:rtl/>
          </w:rPr>
          <w:t>20</w:t>
        </w:r>
        <w:r w:rsidR="00E55A29" w:rsidRPr="00E55A29">
          <w:rPr>
            <w:rFonts w:cstheme="minorHAnsi"/>
            <w:noProof/>
            <w:webHidden/>
            <w:sz w:val="24"/>
            <w:szCs w:val="24"/>
            <w:rtl/>
          </w:rPr>
          <w:fldChar w:fldCharType="end"/>
        </w:r>
      </w:hyperlink>
    </w:p>
    <w:p w14:paraId="3BD83054" w14:textId="1C25858F" w:rsidR="00D4267E" w:rsidRPr="00B37142" w:rsidRDefault="00E55A29" w:rsidP="00E55A29">
      <w:pPr>
        <w:tabs>
          <w:tab w:val="left" w:pos="567"/>
          <w:tab w:val="left" w:leader="dot" w:pos="9072"/>
          <w:tab w:val="right" w:pos="9639"/>
        </w:tabs>
        <w:ind w:right="567"/>
        <w:rPr>
          <w:rFonts w:eastAsiaTheme="minorEastAsia" w:cstheme="minorBidi"/>
          <w:noProof/>
          <w:szCs w:val="22"/>
          <w:lang w:eastAsia="zh-CN" w:bidi="ar-EG"/>
        </w:rPr>
      </w:pPr>
      <w:r>
        <w:rPr>
          <w:rFonts w:eastAsia="SimSun"/>
          <w:b/>
          <w:bCs/>
          <w:rtl/>
          <w:lang w:bidi="ar-EG"/>
        </w:rPr>
        <w:fldChar w:fldCharType="end"/>
      </w:r>
      <w:r w:rsidR="00D4267E">
        <w:rPr>
          <w:rFonts w:eastAsia="SimSun"/>
          <w:rtl/>
          <w:lang w:bidi="ar-EG"/>
        </w:rPr>
        <w:br w:type="page"/>
      </w:r>
    </w:p>
    <w:p w14:paraId="0C628049" w14:textId="2A6C7D00" w:rsidR="005854F2" w:rsidRPr="00E16A37" w:rsidRDefault="005854F2" w:rsidP="005854F2">
      <w:pPr>
        <w:tabs>
          <w:tab w:val="left" w:pos="2126"/>
          <w:tab w:val="left" w:pos="2551"/>
          <w:tab w:val="right" w:leader="dot" w:pos="9639"/>
        </w:tabs>
        <w:spacing w:before="40" w:after="40" w:line="360" w:lineRule="exact"/>
        <w:rPr>
          <w:rFonts w:eastAsia="SimSun"/>
          <w:rtl/>
          <w:lang w:bidi="ar-EG"/>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25EAF" w:rsidRPr="00792AD6" w14:paraId="5172E5A1" w14:textId="77777777" w:rsidTr="00925EA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D13A16" w14:textId="41E10ED3" w:rsidR="00925EAF" w:rsidRPr="00792AD6" w:rsidRDefault="00925EAF" w:rsidP="00930E39">
            <w:pPr>
              <w:tabs>
                <w:tab w:val="left" w:pos="2126"/>
                <w:tab w:val="left" w:pos="2552"/>
                <w:tab w:val="right" w:leader="dot" w:pos="9639"/>
              </w:tabs>
              <w:spacing w:before="40" w:after="40" w:line="260" w:lineRule="exact"/>
              <w:jc w:val="center"/>
              <w:rPr>
                <w:rFonts w:eastAsia="SimSun"/>
                <w:i/>
                <w:sz w:val="20"/>
                <w:szCs w:val="26"/>
                <w:lang w:bidi="ar-EG"/>
              </w:rPr>
            </w:pPr>
            <w:r w:rsidRPr="00792AD6">
              <w:rPr>
                <w:rFonts w:eastAsia="SimSun" w:hint="cs"/>
                <w:i/>
                <w:iCs/>
                <w:sz w:val="20"/>
                <w:szCs w:val="26"/>
                <w:rtl/>
              </w:rPr>
              <w:t>مواعيد</w:t>
            </w:r>
            <w:r w:rsidR="00930E39" w:rsidRPr="00930E39">
              <w:rPr>
                <w:rFonts w:eastAsia="SimSun" w:hint="cs"/>
                <w:i/>
                <w:iCs/>
                <w:sz w:val="20"/>
                <w:szCs w:val="26"/>
                <w:rtl/>
                <w:lang w:bidi="ar-EG"/>
              </w:rPr>
              <w:t>*</w:t>
            </w:r>
            <w:r w:rsidR="00705F37">
              <w:rPr>
                <w:rFonts w:eastAsia="SimSun" w:hint="cs"/>
                <w:rtl/>
                <w:lang w:bidi="ar-EG"/>
              </w:rPr>
              <w:t xml:space="preserve"> </w:t>
            </w:r>
            <w:r w:rsidRPr="00792AD6">
              <w:rPr>
                <w:rFonts w:eastAsia="SimSun" w:hint="cs"/>
                <w:i/>
                <w:iCs/>
                <w:sz w:val="20"/>
                <w:szCs w:val="26"/>
                <w:rtl/>
              </w:rPr>
              <w:t>نشر</w:t>
            </w:r>
            <w:r w:rsidRPr="00792AD6">
              <w:rPr>
                <w:rFonts w:eastAsia="SimSun"/>
                <w:i/>
                <w:iCs/>
                <w:sz w:val="20"/>
                <w:szCs w:val="26"/>
                <w:rtl/>
              </w:rPr>
              <w:br/>
            </w:r>
            <w:r w:rsidRPr="00792AD6">
              <w:rPr>
                <w:rFonts w:eastAsia="SimSun" w:hint="cs"/>
                <w:i/>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4CAE2FF7" w14:textId="77777777" w:rsidR="00925EAF" w:rsidRPr="00792AD6" w:rsidRDefault="00925EAF" w:rsidP="00925EAF">
            <w:pPr>
              <w:tabs>
                <w:tab w:val="left" w:pos="2126"/>
                <w:tab w:val="left" w:pos="2552"/>
                <w:tab w:val="right" w:leader="dot" w:pos="9639"/>
              </w:tabs>
              <w:spacing w:before="40" w:after="40" w:line="260" w:lineRule="exact"/>
              <w:jc w:val="center"/>
              <w:rPr>
                <w:rFonts w:eastAsia="SimSun"/>
                <w:b/>
                <w:i/>
                <w:sz w:val="20"/>
                <w:szCs w:val="26"/>
                <w:rtl/>
              </w:rPr>
            </w:pPr>
            <w:r w:rsidRPr="00792AD6">
              <w:rPr>
                <w:rFonts w:eastAsia="SimSun"/>
                <w:i/>
                <w:iCs/>
                <w:sz w:val="20"/>
                <w:szCs w:val="26"/>
                <w:rtl/>
              </w:rPr>
              <w:t>بما في ذلك</w:t>
            </w:r>
            <w:r w:rsidRPr="00792AD6">
              <w:rPr>
                <w:rFonts w:eastAsia="SimSun" w:hint="cs"/>
                <w:i/>
                <w:iCs/>
                <w:sz w:val="20"/>
                <w:szCs w:val="26"/>
                <w:rtl/>
              </w:rPr>
              <w:br/>
            </w:r>
            <w:r w:rsidRPr="00792AD6">
              <w:rPr>
                <w:rFonts w:eastAsia="SimSun"/>
                <w:i/>
                <w:iCs/>
                <w:sz w:val="20"/>
                <w:szCs w:val="26"/>
                <w:rtl/>
              </w:rPr>
              <w:t>المعلومات الواردة حتى:</w:t>
            </w:r>
          </w:p>
        </w:tc>
      </w:tr>
      <w:tr w:rsidR="00980685" w:rsidRPr="00136AA0" w14:paraId="11AD651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4F713034" w14:textId="244EE410" w:rsidR="00980685" w:rsidRPr="000C18CC"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1240</w:t>
            </w:r>
          </w:p>
        </w:tc>
        <w:tc>
          <w:tcPr>
            <w:tcW w:w="1980" w:type="dxa"/>
            <w:tcBorders>
              <w:top w:val="single" w:sz="4" w:space="0" w:color="auto"/>
              <w:left w:val="single" w:sz="4" w:space="0" w:color="auto"/>
              <w:bottom w:val="single" w:sz="4" w:space="0" w:color="auto"/>
              <w:right w:val="single" w:sz="4" w:space="0" w:color="auto"/>
            </w:tcBorders>
          </w:tcPr>
          <w:p w14:paraId="44530824" w14:textId="5372F963"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2022.III.15</w:t>
            </w:r>
          </w:p>
        </w:tc>
        <w:tc>
          <w:tcPr>
            <w:tcW w:w="2520" w:type="dxa"/>
            <w:tcBorders>
              <w:top w:val="single" w:sz="4" w:space="0" w:color="auto"/>
              <w:left w:val="single" w:sz="4" w:space="0" w:color="auto"/>
              <w:bottom w:val="single" w:sz="4" w:space="0" w:color="auto"/>
              <w:right w:val="single" w:sz="4" w:space="0" w:color="auto"/>
            </w:tcBorders>
          </w:tcPr>
          <w:p w14:paraId="406C3155" w14:textId="5EB1717E"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w:t>
            </w:r>
            <w:r w:rsidRPr="00170E49">
              <w:rPr>
                <w:rFonts w:eastAsia="SimSun"/>
                <w:sz w:val="18"/>
                <w:lang w:eastAsia="zh-CN"/>
              </w:rPr>
              <w:t>.III.</w:t>
            </w:r>
            <w:r>
              <w:rPr>
                <w:rFonts w:eastAsia="SimSun"/>
                <w:sz w:val="18"/>
                <w:lang w:eastAsia="zh-CN"/>
              </w:rPr>
              <w:t>1</w:t>
            </w:r>
          </w:p>
        </w:tc>
      </w:tr>
      <w:tr w:rsidR="00980685" w:rsidRPr="00136AA0" w14:paraId="5C50E4B5"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440B1930" w14:textId="0CD65BCC" w:rsidR="00980685" w:rsidRPr="000C18CC"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1241</w:t>
            </w:r>
          </w:p>
        </w:tc>
        <w:tc>
          <w:tcPr>
            <w:tcW w:w="1980" w:type="dxa"/>
            <w:tcBorders>
              <w:top w:val="single" w:sz="4" w:space="0" w:color="auto"/>
              <w:left w:val="single" w:sz="4" w:space="0" w:color="auto"/>
              <w:bottom w:val="single" w:sz="4" w:space="0" w:color="auto"/>
              <w:right w:val="single" w:sz="4" w:space="0" w:color="auto"/>
            </w:tcBorders>
          </w:tcPr>
          <w:p w14:paraId="78D2225F" w14:textId="5DDD01F4"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2022.IV.1</w:t>
            </w:r>
          </w:p>
        </w:tc>
        <w:tc>
          <w:tcPr>
            <w:tcW w:w="2520" w:type="dxa"/>
            <w:tcBorders>
              <w:top w:val="single" w:sz="4" w:space="0" w:color="auto"/>
              <w:left w:val="single" w:sz="4" w:space="0" w:color="auto"/>
              <w:bottom w:val="single" w:sz="4" w:space="0" w:color="auto"/>
              <w:right w:val="single" w:sz="4" w:space="0" w:color="auto"/>
            </w:tcBorders>
          </w:tcPr>
          <w:p w14:paraId="307D91D8" w14:textId="0F39240F"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2022.III.15</w:t>
            </w:r>
          </w:p>
        </w:tc>
      </w:tr>
      <w:tr w:rsidR="00980685" w:rsidRPr="00136AA0" w14:paraId="0EFB923F"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662DA68" w14:textId="1E6834C2" w:rsidR="00980685" w:rsidRPr="000C18CC"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1242</w:t>
            </w:r>
          </w:p>
        </w:tc>
        <w:tc>
          <w:tcPr>
            <w:tcW w:w="1980" w:type="dxa"/>
            <w:tcBorders>
              <w:top w:val="single" w:sz="4" w:space="0" w:color="auto"/>
              <w:left w:val="single" w:sz="4" w:space="0" w:color="auto"/>
              <w:bottom w:val="single" w:sz="4" w:space="0" w:color="auto"/>
              <w:right w:val="single" w:sz="4" w:space="0" w:color="auto"/>
            </w:tcBorders>
          </w:tcPr>
          <w:p w14:paraId="39619BC7" w14:textId="40FBCC88"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2022.IV.15</w:t>
            </w:r>
          </w:p>
        </w:tc>
        <w:tc>
          <w:tcPr>
            <w:tcW w:w="2520" w:type="dxa"/>
            <w:tcBorders>
              <w:top w:val="single" w:sz="4" w:space="0" w:color="auto"/>
              <w:left w:val="single" w:sz="4" w:space="0" w:color="auto"/>
              <w:bottom w:val="single" w:sz="4" w:space="0" w:color="auto"/>
              <w:right w:val="single" w:sz="4" w:space="0" w:color="auto"/>
            </w:tcBorders>
          </w:tcPr>
          <w:p w14:paraId="70A1EC85" w14:textId="29CF7322"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w:t>
            </w:r>
            <w:r w:rsidRPr="00DC48F0">
              <w:rPr>
                <w:rFonts w:eastAsia="SimSun"/>
                <w:sz w:val="18"/>
                <w:lang w:eastAsia="zh-CN"/>
              </w:rPr>
              <w:t>.III.</w:t>
            </w:r>
            <w:r>
              <w:rPr>
                <w:rFonts w:eastAsia="SimSun"/>
                <w:sz w:val="18"/>
                <w:lang w:eastAsia="zh-CN"/>
              </w:rPr>
              <w:t>31</w:t>
            </w:r>
          </w:p>
        </w:tc>
      </w:tr>
      <w:tr w:rsidR="00980685" w:rsidRPr="00136AA0" w14:paraId="4841C4EE"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64262BF6" w14:textId="4805C969" w:rsidR="00980685" w:rsidRPr="000C18CC"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1243</w:t>
            </w:r>
          </w:p>
        </w:tc>
        <w:tc>
          <w:tcPr>
            <w:tcW w:w="1980" w:type="dxa"/>
            <w:tcBorders>
              <w:top w:val="single" w:sz="4" w:space="0" w:color="auto"/>
              <w:left w:val="single" w:sz="4" w:space="0" w:color="auto"/>
              <w:bottom w:val="single" w:sz="4" w:space="0" w:color="auto"/>
              <w:right w:val="single" w:sz="4" w:space="0" w:color="auto"/>
            </w:tcBorders>
          </w:tcPr>
          <w:p w14:paraId="27717B99" w14:textId="227EEC63"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2022.V.1</w:t>
            </w:r>
          </w:p>
        </w:tc>
        <w:tc>
          <w:tcPr>
            <w:tcW w:w="2520" w:type="dxa"/>
            <w:tcBorders>
              <w:top w:val="single" w:sz="4" w:space="0" w:color="auto"/>
              <w:left w:val="single" w:sz="4" w:space="0" w:color="auto"/>
              <w:bottom w:val="single" w:sz="4" w:space="0" w:color="auto"/>
              <w:right w:val="single" w:sz="4" w:space="0" w:color="auto"/>
            </w:tcBorders>
          </w:tcPr>
          <w:p w14:paraId="479F6064" w14:textId="2090A951"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w:t>
            </w:r>
            <w:r w:rsidRPr="00DC48F0">
              <w:rPr>
                <w:rFonts w:eastAsia="SimSun"/>
                <w:sz w:val="18"/>
                <w:lang w:eastAsia="zh-CN"/>
              </w:rPr>
              <w:t>.IV.</w:t>
            </w:r>
            <w:r>
              <w:rPr>
                <w:rFonts w:eastAsia="SimSun"/>
                <w:sz w:val="18"/>
                <w:lang w:eastAsia="zh-CN"/>
              </w:rPr>
              <w:t>10</w:t>
            </w:r>
          </w:p>
        </w:tc>
      </w:tr>
      <w:tr w:rsidR="00980685" w:rsidRPr="00136AA0" w14:paraId="0AEB1080"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E2CA7D1" w14:textId="7B4ADB33" w:rsidR="00980685" w:rsidRPr="000C18CC"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1244</w:t>
            </w:r>
          </w:p>
        </w:tc>
        <w:tc>
          <w:tcPr>
            <w:tcW w:w="1980" w:type="dxa"/>
            <w:tcBorders>
              <w:top w:val="single" w:sz="4" w:space="0" w:color="auto"/>
              <w:left w:val="single" w:sz="4" w:space="0" w:color="auto"/>
              <w:bottom w:val="single" w:sz="4" w:space="0" w:color="auto"/>
              <w:right w:val="single" w:sz="4" w:space="0" w:color="auto"/>
            </w:tcBorders>
          </w:tcPr>
          <w:p w14:paraId="322ED019" w14:textId="4FD0534B"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2022.V.15</w:t>
            </w:r>
          </w:p>
        </w:tc>
        <w:tc>
          <w:tcPr>
            <w:tcW w:w="2520" w:type="dxa"/>
            <w:tcBorders>
              <w:top w:val="single" w:sz="4" w:space="0" w:color="auto"/>
              <w:left w:val="single" w:sz="4" w:space="0" w:color="auto"/>
              <w:bottom w:val="single" w:sz="4" w:space="0" w:color="auto"/>
              <w:right w:val="single" w:sz="4" w:space="0" w:color="auto"/>
            </w:tcBorders>
          </w:tcPr>
          <w:p w14:paraId="48F21A62" w14:textId="087D1F35"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2022.IV.29</w:t>
            </w:r>
          </w:p>
        </w:tc>
      </w:tr>
      <w:tr w:rsidR="00980685" w:rsidRPr="00136AA0" w14:paraId="1A88336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6E4AB61" w14:textId="74C0C95B" w:rsidR="00980685" w:rsidRPr="000C18CC"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1245</w:t>
            </w:r>
          </w:p>
        </w:tc>
        <w:tc>
          <w:tcPr>
            <w:tcW w:w="1980" w:type="dxa"/>
            <w:tcBorders>
              <w:top w:val="single" w:sz="4" w:space="0" w:color="auto"/>
              <w:left w:val="single" w:sz="4" w:space="0" w:color="auto"/>
              <w:bottom w:val="single" w:sz="4" w:space="0" w:color="auto"/>
              <w:right w:val="single" w:sz="4" w:space="0" w:color="auto"/>
            </w:tcBorders>
          </w:tcPr>
          <w:p w14:paraId="3D8FA0E0" w14:textId="2F94C533"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2022.VI.1</w:t>
            </w:r>
          </w:p>
        </w:tc>
        <w:tc>
          <w:tcPr>
            <w:tcW w:w="2520" w:type="dxa"/>
            <w:tcBorders>
              <w:top w:val="single" w:sz="4" w:space="0" w:color="auto"/>
              <w:left w:val="single" w:sz="4" w:space="0" w:color="auto"/>
              <w:bottom w:val="single" w:sz="4" w:space="0" w:color="auto"/>
              <w:right w:val="single" w:sz="4" w:space="0" w:color="auto"/>
            </w:tcBorders>
          </w:tcPr>
          <w:p w14:paraId="4A1B75EF" w14:textId="15486699"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w:t>
            </w:r>
            <w:r w:rsidRPr="0093285D">
              <w:rPr>
                <w:rFonts w:eastAsia="SimSun"/>
                <w:sz w:val="18"/>
                <w:lang w:eastAsia="zh-CN"/>
              </w:rPr>
              <w:t>.V.</w:t>
            </w:r>
            <w:r>
              <w:rPr>
                <w:rFonts w:eastAsia="SimSun"/>
                <w:sz w:val="18"/>
                <w:lang w:eastAsia="zh-CN"/>
              </w:rPr>
              <w:t>13</w:t>
            </w:r>
          </w:p>
        </w:tc>
      </w:tr>
      <w:tr w:rsidR="00980685" w:rsidRPr="00136AA0" w14:paraId="2CA2143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4C1740C" w14:textId="5C88744F" w:rsidR="00980685" w:rsidRPr="000C18CC"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1246</w:t>
            </w:r>
          </w:p>
        </w:tc>
        <w:tc>
          <w:tcPr>
            <w:tcW w:w="1980" w:type="dxa"/>
            <w:tcBorders>
              <w:top w:val="single" w:sz="4" w:space="0" w:color="auto"/>
              <w:left w:val="single" w:sz="4" w:space="0" w:color="auto"/>
              <w:bottom w:val="single" w:sz="4" w:space="0" w:color="auto"/>
              <w:right w:val="single" w:sz="4" w:space="0" w:color="auto"/>
            </w:tcBorders>
          </w:tcPr>
          <w:p w14:paraId="7C8DC327" w14:textId="33080929"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2022.VI.15</w:t>
            </w:r>
          </w:p>
        </w:tc>
        <w:tc>
          <w:tcPr>
            <w:tcW w:w="2520" w:type="dxa"/>
            <w:tcBorders>
              <w:top w:val="single" w:sz="4" w:space="0" w:color="auto"/>
              <w:left w:val="single" w:sz="4" w:space="0" w:color="auto"/>
              <w:bottom w:val="single" w:sz="4" w:space="0" w:color="auto"/>
              <w:right w:val="single" w:sz="4" w:space="0" w:color="auto"/>
            </w:tcBorders>
          </w:tcPr>
          <w:p w14:paraId="6584A45B" w14:textId="6C03BF11"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2022.V.31</w:t>
            </w:r>
          </w:p>
        </w:tc>
      </w:tr>
      <w:tr w:rsidR="00980685" w:rsidRPr="00136AA0" w14:paraId="362442E4"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8D5A8B6" w14:textId="0D512BB2" w:rsidR="00980685" w:rsidRPr="000C18CC"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1247</w:t>
            </w:r>
          </w:p>
        </w:tc>
        <w:tc>
          <w:tcPr>
            <w:tcW w:w="1980" w:type="dxa"/>
            <w:tcBorders>
              <w:top w:val="single" w:sz="4" w:space="0" w:color="auto"/>
              <w:left w:val="single" w:sz="4" w:space="0" w:color="auto"/>
              <w:bottom w:val="single" w:sz="4" w:space="0" w:color="auto"/>
              <w:right w:val="single" w:sz="4" w:space="0" w:color="auto"/>
            </w:tcBorders>
          </w:tcPr>
          <w:p w14:paraId="07B601D2" w14:textId="76AF169B"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2022.VII.1</w:t>
            </w:r>
          </w:p>
        </w:tc>
        <w:tc>
          <w:tcPr>
            <w:tcW w:w="2520" w:type="dxa"/>
            <w:tcBorders>
              <w:top w:val="single" w:sz="4" w:space="0" w:color="auto"/>
              <w:left w:val="single" w:sz="4" w:space="0" w:color="auto"/>
              <w:bottom w:val="single" w:sz="4" w:space="0" w:color="auto"/>
              <w:right w:val="single" w:sz="4" w:space="0" w:color="auto"/>
            </w:tcBorders>
          </w:tcPr>
          <w:p w14:paraId="6C709580" w14:textId="4C166450"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2022.VI.15</w:t>
            </w:r>
          </w:p>
        </w:tc>
      </w:tr>
      <w:tr w:rsidR="00980685" w:rsidRPr="00136AA0" w14:paraId="0D571187"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31AF0A1" w14:textId="4A38F5CC" w:rsidR="00980685" w:rsidRPr="000C18CC"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1248</w:t>
            </w:r>
          </w:p>
        </w:tc>
        <w:tc>
          <w:tcPr>
            <w:tcW w:w="1980" w:type="dxa"/>
            <w:tcBorders>
              <w:top w:val="single" w:sz="4" w:space="0" w:color="auto"/>
              <w:left w:val="single" w:sz="4" w:space="0" w:color="auto"/>
              <w:bottom w:val="single" w:sz="4" w:space="0" w:color="auto"/>
              <w:right w:val="single" w:sz="4" w:space="0" w:color="auto"/>
            </w:tcBorders>
          </w:tcPr>
          <w:p w14:paraId="2B8E1D84" w14:textId="6F399020"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2022.VII.15</w:t>
            </w:r>
          </w:p>
        </w:tc>
        <w:tc>
          <w:tcPr>
            <w:tcW w:w="2520" w:type="dxa"/>
            <w:tcBorders>
              <w:top w:val="single" w:sz="4" w:space="0" w:color="auto"/>
              <w:left w:val="single" w:sz="4" w:space="0" w:color="auto"/>
              <w:bottom w:val="single" w:sz="4" w:space="0" w:color="auto"/>
              <w:right w:val="single" w:sz="4" w:space="0" w:color="auto"/>
            </w:tcBorders>
          </w:tcPr>
          <w:p w14:paraId="060F204E" w14:textId="56836115"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2022.VII.1</w:t>
            </w:r>
          </w:p>
        </w:tc>
      </w:tr>
      <w:tr w:rsidR="00980685" w:rsidRPr="00136AA0" w14:paraId="2C754A66"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5E1100A" w14:textId="0B2A6FAD" w:rsidR="00980685" w:rsidRPr="000C18CC"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1249</w:t>
            </w:r>
          </w:p>
        </w:tc>
        <w:tc>
          <w:tcPr>
            <w:tcW w:w="1980" w:type="dxa"/>
            <w:tcBorders>
              <w:top w:val="single" w:sz="4" w:space="0" w:color="auto"/>
              <w:left w:val="single" w:sz="4" w:space="0" w:color="auto"/>
              <w:bottom w:val="single" w:sz="4" w:space="0" w:color="auto"/>
              <w:right w:val="single" w:sz="4" w:space="0" w:color="auto"/>
            </w:tcBorders>
          </w:tcPr>
          <w:p w14:paraId="46311072" w14:textId="6D261975"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2022.VIII.1</w:t>
            </w:r>
          </w:p>
        </w:tc>
        <w:tc>
          <w:tcPr>
            <w:tcW w:w="2520" w:type="dxa"/>
            <w:tcBorders>
              <w:top w:val="single" w:sz="4" w:space="0" w:color="auto"/>
              <w:left w:val="single" w:sz="4" w:space="0" w:color="auto"/>
              <w:bottom w:val="single" w:sz="4" w:space="0" w:color="auto"/>
              <w:right w:val="single" w:sz="4" w:space="0" w:color="auto"/>
            </w:tcBorders>
          </w:tcPr>
          <w:p w14:paraId="6350C3D2" w14:textId="009DA5B6"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2022.VII.15</w:t>
            </w:r>
          </w:p>
        </w:tc>
      </w:tr>
      <w:tr w:rsidR="00980685" w:rsidRPr="00136AA0" w14:paraId="2FEDA60C"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5B1CB179" w14:textId="1DCC4153" w:rsidR="00980685" w:rsidRPr="000C18CC"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1250</w:t>
            </w:r>
          </w:p>
        </w:tc>
        <w:tc>
          <w:tcPr>
            <w:tcW w:w="1980" w:type="dxa"/>
            <w:tcBorders>
              <w:top w:val="single" w:sz="4" w:space="0" w:color="auto"/>
              <w:left w:val="single" w:sz="4" w:space="0" w:color="auto"/>
              <w:bottom w:val="single" w:sz="4" w:space="0" w:color="auto"/>
              <w:right w:val="single" w:sz="4" w:space="0" w:color="auto"/>
            </w:tcBorders>
          </w:tcPr>
          <w:p w14:paraId="76D14F03" w14:textId="7CB159A2"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2022.VIII.15</w:t>
            </w:r>
          </w:p>
        </w:tc>
        <w:tc>
          <w:tcPr>
            <w:tcW w:w="2520" w:type="dxa"/>
            <w:tcBorders>
              <w:top w:val="single" w:sz="4" w:space="0" w:color="auto"/>
              <w:left w:val="single" w:sz="4" w:space="0" w:color="auto"/>
              <w:bottom w:val="single" w:sz="4" w:space="0" w:color="auto"/>
              <w:right w:val="single" w:sz="4" w:space="0" w:color="auto"/>
            </w:tcBorders>
          </w:tcPr>
          <w:p w14:paraId="56D1210C" w14:textId="6FE7BC41"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2022.VII.29</w:t>
            </w:r>
          </w:p>
        </w:tc>
      </w:tr>
      <w:tr w:rsidR="00980685" w:rsidRPr="00136AA0" w14:paraId="069EF8AC"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1C0085C" w14:textId="632FFFFB" w:rsidR="00980685" w:rsidRPr="000C18CC"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1251</w:t>
            </w:r>
          </w:p>
        </w:tc>
        <w:tc>
          <w:tcPr>
            <w:tcW w:w="1980" w:type="dxa"/>
            <w:tcBorders>
              <w:top w:val="single" w:sz="4" w:space="0" w:color="auto"/>
              <w:left w:val="single" w:sz="4" w:space="0" w:color="auto"/>
              <w:bottom w:val="single" w:sz="4" w:space="0" w:color="auto"/>
              <w:right w:val="single" w:sz="4" w:space="0" w:color="auto"/>
            </w:tcBorders>
          </w:tcPr>
          <w:p w14:paraId="5F0D6DAA" w14:textId="7E9A7D2F"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2022.IX.1</w:t>
            </w:r>
          </w:p>
        </w:tc>
        <w:tc>
          <w:tcPr>
            <w:tcW w:w="2520" w:type="dxa"/>
            <w:tcBorders>
              <w:top w:val="single" w:sz="4" w:space="0" w:color="auto"/>
              <w:left w:val="single" w:sz="4" w:space="0" w:color="auto"/>
              <w:bottom w:val="single" w:sz="4" w:space="0" w:color="auto"/>
              <w:right w:val="single" w:sz="4" w:space="0" w:color="auto"/>
            </w:tcBorders>
          </w:tcPr>
          <w:p w14:paraId="2134EE19" w14:textId="60158875"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2022.VIII.12</w:t>
            </w:r>
          </w:p>
        </w:tc>
      </w:tr>
      <w:tr w:rsidR="00980685" w:rsidRPr="00136AA0" w14:paraId="27679C9B"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4A1694C7" w14:textId="0CC5556C" w:rsidR="00980685" w:rsidRPr="000C18CC"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1252</w:t>
            </w:r>
          </w:p>
        </w:tc>
        <w:tc>
          <w:tcPr>
            <w:tcW w:w="1980" w:type="dxa"/>
            <w:tcBorders>
              <w:top w:val="single" w:sz="4" w:space="0" w:color="auto"/>
              <w:left w:val="single" w:sz="4" w:space="0" w:color="auto"/>
              <w:bottom w:val="single" w:sz="4" w:space="0" w:color="auto"/>
              <w:right w:val="single" w:sz="4" w:space="0" w:color="auto"/>
            </w:tcBorders>
          </w:tcPr>
          <w:p w14:paraId="5F567646" w14:textId="10CB0B56"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2022.IX.15</w:t>
            </w:r>
          </w:p>
        </w:tc>
        <w:tc>
          <w:tcPr>
            <w:tcW w:w="2520" w:type="dxa"/>
            <w:tcBorders>
              <w:top w:val="single" w:sz="4" w:space="0" w:color="auto"/>
              <w:left w:val="single" w:sz="4" w:space="0" w:color="auto"/>
              <w:bottom w:val="single" w:sz="4" w:space="0" w:color="auto"/>
              <w:right w:val="single" w:sz="4" w:space="0" w:color="auto"/>
            </w:tcBorders>
          </w:tcPr>
          <w:p w14:paraId="13044F6C" w14:textId="03296AFB"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2022.VIII.31</w:t>
            </w:r>
          </w:p>
        </w:tc>
      </w:tr>
      <w:tr w:rsidR="00980685" w:rsidRPr="00136AA0" w14:paraId="074A840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CAF283A" w14:textId="5FF9EDC1" w:rsidR="00980685" w:rsidRPr="000C18CC"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1253</w:t>
            </w:r>
          </w:p>
        </w:tc>
        <w:tc>
          <w:tcPr>
            <w:tcW w:w="1980" w:type="dxa"/>
            <w:tcBorders>
              <w:top w:val="single" w:sz="4" w:space="0" w:color="auto"/>
              <w:left w:val="single" w:sz="4" w:space="0" w:color="auto"/>
              <w:bottom w:val="single" w:sz="4" w:space="0" w:color="auto"/>
              <w:right w:val="single" w:sz="4" w:space="0" w:color="auto"/>
            </w:tcBorders>
          </w:tcPr>
          <w:p w14:paraId="66A741E3" w14:textId="3E1B9D45"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2022.X.1</w:t>
            </w:r>
          </w:p>
        </w:tc>
        <w:tc>
          <w:tcPr>
            <w:tcW w:w="2520" w:type="dxa"/>
            <w:tcBorders>
              <w:top w:val="single" w:sz="4" w:space="0" w:color="auto"/>
              <w:left w:val="single" w:sz="4" w:space="0" w:color="auto"/>
              <w:bottom w:val="single" w:sz="4" w:space="0" w:color="auto"/>
              <w:right w:val="single" w:sz="4" w:space="0" w:color="auto"/>
            </w:tcBorders>
          </w:tcPr>
          <w:p w14:paraId="39979561" w14:textId="5F4C930E"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2022.IX.15</w:t>
            </w:r>
          </w:p>
        </w:tc>
      </w:tr>
      <w:tr w:rsidR="00980685" w:rsidRPr="00136AA0" w14:paraId="414F35C7"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52D57A7" w14:textId="5F8DBFC6" w:rsidR="00980685" w:rsidRPr="000C18CC"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1254</w:t>
            </w:r>
          </w:p>
        </w:tc>
        <w:tc>
          <w:tcPr>
            <w:tcW w:w="1980" w:type="dxa"/>
            <w:tcBorders>
              <w:top w:val="single" w:sz="4" w:space="0" w:color="auto"/>
              <w:left w:val="single" w:sz="4" w:space="0" w:color="auto"/>
              <w:bottom w:val="single" w:sz="4" w:space="0" w:color="auto"/>
              <w:right w:val="single" w:sz="4" w:space="0" w:color="auto"/>
            </w:tcBorders>
          </w:tcPr>
          <w:p w14:paraId="6788A8C3" w14:textId="44DCF9FD"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2022.X.15</w:t>
            </w:r>
          </w:p>
        </w:tc>
        <w:tc>
          <w:tcPr>
            <w:tcW w:w="2520" w:type="dxa"/>
            <w:tcBorders>
              <w:top w:val="single" w:sz="4" w:space="0" w:color="auto"/>
              <w:left w:val="single" w:sz="4" w:space="0" w:color="auto"/>
              <w:bottom w:val="single" w:sz="4" w:space="0" w:color="auto"/>
              <w:right w:val="single" w:sz="4" w:space="0" w:color="auto"/>
            </w:tcBorders>
          </w:tcPr>
          <w:p w14:paraId="00BF2DDD" w14:textId="341B507B"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2022.IX.30</w:t>
            </w:r>
          </w:p>
        </w:tc>
      </w:tr>
      <w:tr w:rsidR="00980685" w:rsidRPr="00136AA0" w14:paraId="1F3F24C9"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47BA16A" w14:textId="7BD2E3BF" w:rsidR="00980685" w:rsidRPr="000C18CC"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1255</w:t>
            </w:r>
          </w:p>
        </w:tc>
        <w:tc>
          <w:tcPr>
            <w:tcW w:w="1980" w:type="dxa"/>
            <w:tcBorders>
              <w:top w:val="single" w:sz="4" w:space="0" w:color="auto"/>
              <w:left w:val="single" w:sz="4" w:space="0" w:color="auto"/>
              <w:bottom w:val="single" w:sz="4" w:space="0" w:color="auto"/>
              <w:right w:val="single" w:sz="4" w:space="0" w:color="auto"/>
            </w:tcBorders>
          </w:tcPr>
          <w:p w14:paraId="15EC19CE" w14:textId="0199CB94"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2022.XI.1</w:t>
            </w:r>
          </w:p>
        </w:tc>
        <w:tc>
          <w:tcPr>
            <w:tcW w:w="2520" w:type="dxa"/>
            <w:tcBorders>
              <w:top w:val="single" w:sz="4" w:space="0" w:color="auto"/>
              <w:left w:val="single" w:sz="4" w:space="0" w:color="auto"/>
              <w:bottom w:val="single" w:sz="4" w:space="0" w:color="auto"/>
              <w:right w:val="single" w:sz="4" w:space="0" w:color="auto"/>
            </w:tcBorders>
          </w:tcPr>
          <w:p w14:paraId="1DA6B374" w14:textId="368FB12B"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2022.X.14</w:t>
            </w:r>
          </w:p>
        </w:tc>
      </w:tr>
      <w:tr w:rsidR="00980685" w:rsidRPr="00136AA0" w14:paraId="769EE8FB"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C99F0EA" w14:textId="6B94CCCB" w:rsidR="00980685" w:rsidRPr="000C18CC"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1256</w:t>
            </w:r>
          </w:p>
        </w:tc>
        <w:tc>
          <w:tcPr>
            <w:tcW w:w="1980" w:type="dxa"/>
            <w:tcBorders>
              <w:top w:val="single" w:sz="4" w:space="0" w:color="auto"/>
              <w:left w:val="single" w:sz="4" w:space="0" w:color="auto"/>
              <w:bottom w:val="single" w:sz="4" w:space="0" w:color="auto"/>
              <w:right w:val="single" w:sz="4" w:space="0" w:color="auto"/>
            </w:tcBorders>
          </w:tcPr>
          <w:p w14:paraId="08BBF815" w14:textId="1AF7D4D4"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2022.XI.15</w:t>
            </w:r>
          </w:p>
        </w:tc>
        <w:tc>
          <w:tcPr>
            <w:tcW w:w="2520" w:type="dxa"/>
            <w:tcBorders>
              <w:top w:val="single" w:sz="4" w:space="0" w:color="auto"/>
              <w:left w:val="single" w:sz="4" w:space="0" w:color="auto"/>
              <w:bottom w:val="single" w:sz="4" w:space="0" w:color="auto"/>
              <w:right w:val="single" w:sz="4" w:space="0" w:color="auto"/>
            </w:tcBorders>
          </w:tcPr>
          <w:p w14:paraId="2E290483" w14:textId="24F8AF0E"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2022.XI.1</w:t>
            </w:r>
          </w:p>
        </w:tc>
      </w:tr>
      <w:tr w:rsidR="00980685" w:rsidRPr="00136AA0" w14:paraId="3E98AC0B"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522AFC5" w14:textId="6FEAC23C" w:rsidR="00980685" w:rsidRPr="000C18CC"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1257</w:t>
            </w:r>
          </w:p>
        </w:tc>
        <w:tc>
          <w:tcPr>
            <w:tcW w:w="1980" w:type="dxa"/>
            <w:tcBorders>
              <w:top w:val="single" w:sz="4" w:space="0" w:color="auto"/>
              <w:left w:val="single" w:sz="4" w:space="0" w:color="auto"/>
              <w:bottom w:val="single" w:sz="4" w:space="0" w:color="auto"/>
              <w:right w:val="single" w:sz="4" w:space="0" w:color="auto"/>
            </w:tcBorders>
          </w:tcPr>
          <w:p w14:paraId="3EBDEBE3" w14:textId="0E5CC55A"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2022.XII.1</w:t>
            </w:r>
          </w:p>
        </w:tc>
        <w:tc>
          <w:tcPr>
            <w:tcW w:w="2520" w:type="dxa"/>
            <w:tcBorders>
              <w:top w:val="single" w:sz="4" w:space="0" w:color="auto"/>
              <w:left w:val="single" w:sz="4" w:space="0" w:color="auto"/>
              <w:bottom w:val="single" w:sz="4" w:space="0" w:color="auto"/>
              <w:right w:val="single" w:sz="4" w:space="0" w:color="auto"/>
            </w:tcBorders>
          </w:tcPr>
          <w:p w14:paraId="170F3CB5" w14:textId="3622DE24"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2022.XI.15</w:t>
            </w:r>
          </w:p>
        </w:tc>
      </w:tr>
      <w:tr w:rsidR="00980685" w:rsidRPr="00136AA0" w14:paraId="3FCE5E9B"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D4EFDF8" w14:textId="224DA0B7" w:rsidR="00980685" w:rsidRPr="000C18CC"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1258</w:t>
            </w:r>
          </w:p>
        </w:tc>
        <w:tc>
          <w:tcPr>
            <w:tcW w:w="1980" w:type="dxa"/>
            <w:tcBorders>
              <w:top w:val="single" w:sz="4" w:space="0" w:color="auto"/>
              <w:left w:val="single" w:sz="4" w:space="0" w:color="auto"/>
              <w:bottom w:val="single" w:sz="4" w:space="0" w:color="auto"/>
              <w:right w:val="single" w:sz="4" w:space="0" w:color="auto"/>
            </w:tcBorders>
          </w:tcPr>
          <w:p w14:paraId="7A71DBEC" w14:textId="080E3D1F"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2022.XII.15</w:t>
            </w:r>
          </w:p>
        </w:tc>
        <w:tc>
          <w:tcPr>
            <w:tcW w:w="2520" w:type="dxa"/>
            <w:tcBorders>
              <w:top w:val="single" w:sz="4" w:space="0" w:color="auto"/>
              <w:left w:val="single" w:sz="4" w:space="0" w:color="auto"/>
              <w:bottom w:val="single" w:sz="4" w:space="0" w:color="auto"/>
              <w:right w:val="single" w:sz="4" w:space="0" w:color="auto"/>
            </w:tcBorders>
          </w:tcPr>
          <w:p w14:paraId="7D0EE75A" w14:textId="2CCAC776"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2022.XI.30</w:t>
            </w:r>
          </w:p>
        </w:tc>
      </w:tr>
      <w:tr w:rsidR="00980685" w:rsidRPr="00136AA0" w14:paraId="3DAD59B3"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0CE69AA" w14:textId="0D8AF37F" w:rsidR="00980685" w:rsidRPr="000C18CC"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59B84FAF" w14:textId="098264A9"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2023.I.1</w:t>
            </w:r>
          </w:p>
        </w:tc>
        <w:tc>
          <w:tcPr>
            <w:tcW w:w="2520" w:type="dxa"/>
            <w:tcBorders>
              <w:top w:val="single" w:sz="4" w:space="0" w:color="auto"/>
              <w:left w:val="single" w:sz="4" w:space="0" w:color="auto"/>
              <w:bottom w:val="single" w:sz="4" w:space="0" w:color="auto"/>
              <w:right w:val="single" w:sz="4" w:space="0" w:color="auto"/>
            </w:tcBorders>
          </w:tcPr>
          <w:p w14:paraId="0ED5DDDE" w14:textId="42D161E3" w:rsidR="00980685" w:rsidRPr="00EE5AC3" w:rsidRDefault="00980685" w:rsidP="0098068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Pr>
                <w:rFonts w:eastAsia="SimSun"/>
                <w:sz w:val="18"/>
                <w:lang w:eastAsia="zh-CN"/>
              </w:rPr>
              <w:t>2022.XII.9</w:t>
            </w:r>
          </w:p>
        </w:tc>
      </w:tr>
    </w:tbl>
    <w:p w14:paraId="1DF317B6" w14:textId="4F159A67" w:rsidR="007553A8" w:rsidRDefault="00930E39" w:rsidP="00930E39">
      <w:pPr>
        <w:tabs>
          <w:tab w:val="left" w:pos="2551"/>
          <w:tab w:val="left" w:leader="dot" w:pos="9213"/>
          <w:tab w:val="right" w:leader="dot" w:pos="9639"/>
        </w:tabs>
        <w:spacing w:before="40" w:after="40" w:line="360" w:lineRule="exact"/>
        <w:ind w:left="2126"/>
        <w:rPr>
          <w:rFonts w:ascii="Traditional Arabic" w:eastAsia="SimSun" w:hAnsi="Traditional Arabic"/>
          <w:i/>
          <w:iCs/>
          <w:sz w:val="24"/>
          <w:szCs w:val="24"/>
          <w:rtl/>
          <w:lang w:bidi="ar-EG"/>
        </w:rPr>
      </w:pPr>
      <w:r w:rsidRPr="00930E39">
        <w:rPr>
          <w:rFonts w:eastAsia="SimSun" w:hint="cs"/>
          <w:sz w:val="26"/>
          <w:szCs w:val="26"/>
          <w:rtl/>
          <w:lang w:bidi="ar-EG"/>
        </w:rPr>
        <w:t>*</w:t>
      </w:r>
      <w:r w:rsidRPr="00E2029C">
        <w:rPr>
          <w:rFonts w:eastAsia="SimSun"/>
          <w:sz w:val="26"/>
          <w:szCs w:val="26"/>
          <w:rtl/>
          <w:lang w:bidi="ar-EG"/>
        </w:rPr>
        <w:tab/>
      </w:r>
      <w:r w:rsidRPr="00E2029C">
        <w:rPr>
          <w:rFonts w:eastAsia="SimSun"/>
          <w:i/>
          <w:iCs/>
          <w:sz w:val="26"/>
          <w:szCs w:val="26"/>
          <w:rtl/>
        </w:rPr>
        <w:t>هذه المواعيد تخص اللغة الإنكليزية فقط</w:t>
      </w:r>
      <w:r w:rsidRPr="00E2029C">
        <w:rPr>
          <w:rFonts w:eastAsia="SimSun"/>
          <w:i/>
          <w:iCs/>
          <w:sz w:val="26"/>
          <w:szCs w:val="26"/>
          <w:lang w:bidi="ar-EG"/>
        </w:rPr>
        <w:t>.</w:t>
      </w:r>
    </w:p>
    <w:p w14:paraId="65F74923" w14:textId="4A323DD5" w:rsidR="006A769D" w:rsidRPr="00E16A37" w:rsidRDefault="006A769D" w:rsidP="00E6609B">
      <w:pPr>
        <w:rPr>
          <w:rFonts w:eastAsia="SimSun"/>
          <w:lang w:bidi="ar-EG"/>
        </w:rPr>
      </w:pPr>
      <w:r w:rsidRPr="00E16A37">
        <w:rPr>
          <w:rFonts w:eastAsia="SimSun"/>
          <w:rtl/>
          <w:lang w:bidi="ar-SY"/>
        </w:rPr>
        <w:br w:type="page"/>
      </w:r>
    </w:p>
    <w:p w14:paraId="5ABDA366" w14:textId="77777777" w:rsidR="008D7A05" w:rsidRPr="00E16A37" w:rsidRDefault="008D7A05" w:rsidP="00CE21AB">
      <w:pPr>
        <w:pStyle w:val="Heading10"/>
        <w:rPr>
          <w:rtl/>
        </w:rPr>
      </w:pPr>
      <w:bookmarkStart w:id="110" w:name="_Toc408394543"/>
      <w:bookmarkStart w:id="111" w:name="_Toc408396044"/>
      <w:bookmarkStart w:id="112" w:name="_Toc408396929"/>
      <w:bookmarkStart w:id="113" w:name="_Toc408403984"/>
      <w:bookmarkStart w:id="114" w:name="_Toc409692628"/>
      <w:bookmarkStart w:id="115" w:name="_Toc410046163"/>
      <w:bookmarkStart w:id="116" w:name="_Toc410919742"/>
      <w:bookmarkStart w:id="117" w:name="_Toc411249967"/>
      <w:bookmarkStart w:id="118" w:name="_Toc413753328"/>
      <w:bookmarkStart w:id="119" w:name="_Toc413754215"/>
      <w:bookmarkStart w:id="120" w:name="_Toc413754879"/>
      <w:bookmarkStart w:id="121" w:name="_Toc414264971"/>
      <w:bookmarkStart w:id="122" w:name="_Toc477773900"/>
      <w:bookmarkStart w:id="123" w:name="_Toc482899965"/>
      <w:bookmarkStart w:id="124" w:name="_Toc493599579"/>
      <w:bookmarkStart w:id="125" w:name="_Toc1726081"/>
      <w:bookmarkStart w:id="126" w:name="_Toc12890486"/>
      <w:bookmarkStart w:id="127" w:name="_Toc29470440"/>
      <w:bookmarkStart w:id="128" w:name="_Toc33093006"/>
      <w:bookmarkStart w:id="129" w:name="_Toc45706383"/>
      <w:bookmarkStart w:id="130" w:name="_Toc53732619"/>
      <w:bookmarkStart w:id="131" w:name="_Toc57017126"/>
      <w:bookmarkStart w:id="132" w:name="_Toc67324383"/>
      <w:bookmarkStart w:id="133" w:name="_Toc73716709"/>
      <w:bookmarkStart w:id="134" w:name="_Toc77327624"/>
      <w:bookmarkStart w:id="135" w:name="_Toc81484443"/>
      <w:bookmarkStart w:id="136" w:name="_Toc84516684"/>
      <w:bookmarkStart w:id="137" w:name="_Toc88723893"/>
      <w:bookmarkStart w:id="138" w:name="_Toc97668805"/>
      <w:bookmarkStart w:id="139" w:name="_Toc359596901"/>
      <w:bookmarkStart w:id="140" w:name="_Toc359596904"/>
      <w:bookmarkStart w:id="141" w:name="_Toc409692630"/>
      <w:r w:rsidRPr="00E16A37">
        <w:rPr>
          <w:rFonts w:hint="cs"/>
          <w:rtl/>
        </w:rPr>
        <w:lastRenderedPageBreak/>
        <w:t>معلومات عامة</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3832582C" w14:textId="77777777" w:rsidR="008D7A05" w:rsidRPr="00E16A37" w:rsidRDefault="008D7A05" w:rsidP="00397901">
      <w:pPr>
        <w:pStyle w:val="Heading20"/>
        <w:rPr>
          <w:rtl/>
        </w:rPr>
      </w:pPr>
      <w:bookmarkStart w:id="142" w:name="_القوائم_الملحقة_بالنشرة"/>
      <w:bookmarkStart w:id="143" w:name="_Toc359596900"/>
      <w:bookmarkStart w:id="144" w:name="_Toc408394544"/>
      <w:bookmarkStart w:id="145" w:name="_Toc408396045"/>
      <w:bookmarkStart w:id="146" w:name="_Toc408396930"/>
      <w:bookmarkStart w:id="147" w:name="_Toc408403985"/>
      <w:bookmarkStart w:id="148" w:name="_Toc409681124"/>
      <w:bookmarkStart w:id="149" w:name="_Toc409692629"/>
      <w:bookmarkStart w:id="150" w:name="_Toc411249968"/>
      <w:bookmarkStart w:id="151" w:name="_Toc413754216"/>
      <w:bookmarkStart w:id="152" w:name="_Toc414264972"/>
      <w:bookmarkStart w:id="153" w:name="_Toc477773901"/>
      <w:bookmarkStart w:id="154" w:name="_Toc482899966"/>
      <w:bookmarkStart w:id="155" w:name="_Toc493599580"/>
      <w:bookmarkStart w:id="156" w:name="_Toc1726082"/>
      <w:bookmarkStart w:id="157" w:name="_Toc29470441"/>
      <w:bookmarkStart w:id="158" w:name="_Toc33093007"/>
      <w:bookmarkStart w:id="159" w:name="_Toc45706384"/>
      <w:bookmarkStart w:id="160" w:name="_Toc53732620"/>
      <w:bookmarkStart w:id="161" w:name="_Toc57017127"/>
      <w:bookmarkStart w:id="162" w:name="_Toc67324384"/>
      <w:bookmarkStart w:id="163" w:name="_Toc73716710"/>
      <w:bookmarkStart w:id="164" w:name="_Toc77327625"/>
      <w:bookmarkStart w:id="165" w:name="_Toc81484444"/>
      <w:bookmarkStart w:id="166" w:name="_Toc88723894"/>
      <w:bookmarkStart w:id="167" w:name="_Toc97668806"/>
      <w:bookmarkEnd w:id="142"/>
      <w:r w:rsidRPr="00E16A37">
        <w:rPr>
          <w:rFonts w:hint="cs"/>
          <w:rtl/>
        </w:rPr>
        <w:t>القوائم الملحقة بالنشرة التشغيلية للاتحاد</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7E6D5AD6" w14:textId="77777777" w:rsidR="001E4836" w:rsidRPr="00C67F5A" w:rsidRDefault="001E4836" w:rsidP="001E4836">
      <w:pPr>
        <w:spacing w:after="60" w:line="187" w:lineRule="auto"/>
        <w:jc w:val="left"/>
        <w:rPr>
          <w:rFonts w:eastAsia="SimSun"/>
          <w:b/>
          <w:bCs/>
          <w:kern w:val="14"/>
          <w:rtl/>
          <w:lang w:bidi="ar-SY"/>
        </w:rPr>
      </w:pPr>
      <w:bookmarkStart w:id="168" w:name="_Hlk93914849"/>
      <w:bookmarkEnd w:id="139"/>
      <w:r w:rsidRPr="00C67F5A">
        <w:rPr>
          <w:rFonts w:eastAsia="SimSun" w:hint="cs"/>
          <w:b/>
          <w:bCs/>
          <w:kern w:val="14"/>
          <w:rtl/>
          <w:lang w:bidi="ar-SY"/>
        </w:rPr>
        <w:t>ملاحظة من مكتب تقييس الاتصالات</w:t>
      </w:r>
      <w:bookmarkEnd w:id="168"/>
    </w:p>
    <w:p w14:paraId="087B2F20" w14:textId="77777777" w:rsidR="00C274B0" w:rsidRPr="00C67F5A" w:rsidRDefault="00C274B0" w:rsidP="00C274B0">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14:paraId="78CB9864" w14:textId="77777777" w:rsidR="00C274B0" w:rsidRPr="00C67F5A" w:rsidRDefault="00C274B0" w:rsidP="00C274B0">
      <w:pPr>
        <w:tabs>
          <w:tab w:val="left" w:pos="3303"/>
        </w:tabs>
        <w:spacing w:before="40" w:line="180" w:lineRule="auto"/>
        <w:rPr>
          <w:rFonts w:eastAsia="SimSun"/>
          <w:sz w:val="20"/>
          <w:szCs w:val="26"/>
          <w:rtl/>
          <w:lang w:bidi="ar-EG"/>
        </w:rPr>
      </w:pPr>
      <w:r w:rsidRPr="00C67F5A">
        <w:rPr>
          <w:rFonts w:eastAsia="SimSun" w:hint="cs"/>
          <w:sz w:val="20"/>
          <w:szCs w:val="26"/>
          <w:rtl/>
          <w:lang w:bidi="ar-EG"/>
        </w:rPr>
        <w:t>رقم النشرة التشغيلية</w:t>
      </w:r>
    </w:p>
    <w:p w14:paraId="35A23641" w14:textId="77777777" w:rsidR="00C274B0" w:rsidRPr="00AC321B" w:rsidRDefault="00C274B0" w:rsidP="00C274B0">
      <w:pPr>
        <w:tabs>
          <w:tab w:val="left" w:pos="850"/>
          <w:tab w:val="left" w:pos="3303"/>
        </w:tabs>
        <w:spacing w:before="40" w:line="180" w:lineRule="auto"/>
        <w:ind w:left="850" w:hanging="850"/>
        <w:rPr>
          <w:rFonts w:eastAsia="SimSun"/>
          <w:sz w:val="20"/>
          <w:szCs w:val="26"/>
          <w:rtl/>
          <w:lang w:bidi="ar-EG"/>
        </w:rPr>
      </w:pPr>
      <w:r w:rsidRPr="00AC321B">
        <w:rPr>
          <w:rFonts w:eastAsia="SimSun"/>
          <w:sz w:val="20"/>
          <w:szCs w:val="26"/>
          <w:lang w:bidi="ar-EG"/>
        </w:rPr>
        <w:t>1199</w:t>
      </w:r>
      <w:r w:rsidRPr="00AC321B">
        <w:rPr>
          <w:rFonts w:eastAsia="SimSun"/>
          <w:sz w:val="20"/>
          <w:szCs w:val="26"/>
          <w:rtl/>
          <w:lang w:bidi="ar-EG"/>
        </w:rPr>
        <w:tab/>
      </w:r>
      <w:r w:rsidRPr="00AC321B">
        <w:rPr>
          <w:rFonts w:eastAsia="SimSun" w:hint="cs"/>
          <w:sz w:val="20"/>
          <w:szCs w:val="26"/>
          <w:rtl/>
          <w:lang w:bidi="ar-EG"/>
        </w:rPr>
        <w:t xml:space="preserve">قائمة برموز نقاط التشوير الدولية </w:t>
      </w:r>
      <w:r w:rsidRPr="00AC321B">
        <w:rPr>
          <w:rFonts w:eastAsia="SimSun"/>
          <w:sz w:val="20"/>
          <w:szCs w:val="26"/>
          <w:lang w:bidi="ar-EG"/>
        </w:rPr>
        <w:t>(ISPC)</w:t>
      </w:r>
      <w:r w:rsidRPr="00AC321B">
        <w:rPr>
          <w:rFonts w:eastAsia="SimSun" w:hint="cs"/>
          <w:sz w:val="20"/>
          <w:szCs w:val="26"/>
          <w:rtl/>
          <w:lang w:bidi="ar-EG"/>
        </w:rPr>
        <w:t xml:space="preserve"> (وفقاً للتوصية </w:t>
      </w:r>
      <w:r w:rsidRPr="00AC321B">
        <w:rPr>
          <w:rFonts w:eastAsia="SimSun"/>
          <w:sz w:val="20"/>
          <w:szCs w:val="26"/>
          <w:lang w:bidi="ar-EG"/>
        </w:rPr>
        <w:t>(1999/03) ITU-T Q.708</w:t>
      </w:r>
      <w:r w:rsidRPr="00AC321B">
        <w:rPr>
          <w:rFonts w:eastAsia="SimSun"/>
          <w:sz w:val="20"/>
          <w:szCs w:val="26"/>
          <w:rtl/>
          <w:lang w:bidi="ar-EG"/>
        </w:rPr>
        <w:t>)</w:t>
      </w:r>
      <w:r w:rsidRPr="00AC321B">
        <w:rPr>
          <w:rFonts w:eastAsia="SimSun" w:hint="cs"/>
          <w:sz w:val="20"/>
          <w:szCs w:val="26"/>
          <w:rtl/>
          <w:lang w:bidi="ar-EG"/>
        </w:rPr>
        <w:t xml:space="preserve"> (الوضع في </w:t>
      </w:r>
      <w:r w:rsidRPr="00AC321B">
        <w:rPr>
          <w:rFonts w:eastAsia="SimSun"/>
          <w:sz w:val="20"/>
          <w:szCs w:val="26"/>
          <w:lang w:bidi="ar-EG"/>
        </w:rPr>
        <w:t>1</w:t>
      </w:r>
      <w:r w:rsidRPr="00AC321B">
        <w:rPr>
          <w:rFonts w:eastAsia="SimSun" w:hint="cs"/>
          <w:sz w:val="20"/>
          <w:szCs w:val="26"/>
          <w:rtl/>
          <w:lang w:bidi="ar-EG"/>
        </w:rPr>
        <w:t xml:space="preserve"> يوليو </w:t>
      </w:r>
      <w:r w:rsidRPr="00AC321B">
        <w:rPr>
          <w:rFonts w:eastAsia="SimSun"/>
          <w:sz w:val="20"/>
          <w:szCs w:val="26"/>
          <w:lang w:bidi="ar-EG"/>
        </w:rPr>
        <w:t>2020</w:t>
      </w:r>
      <w:r w:rsidRPr="00AC321B">
        <w:rPr>
          <w:rFonts w:eastAsia="SimSun" w:hint="cs"/>
          <w:sz w:val="20"/>
          <w:szCs w:val="26"/>
          <w:rtl/>
          <w:lang w:bidi="ar-EG"/>
        </w:rPr>
        <w:t>)</w:t>
      </w:r>
    </w:p>
    <w:p w14:paraId="2B083441" w14:textId="77777777" w:rsidR="00C274B0" w:rsidRPr="00FC57E6" w:rsidRDefault="00C274B0" w:rsidP="00C274B0">
      <w:pPr>
        <w:tabs>
          <w:tab w:val="left" w:pos="850"/>
          <w:tab w:val="left" w:pos="3303"/>
        </w:tabs>
        <w:spacing w:before="40" w:line="180" w:lineRule="auto"/>
        <w:ind w:left="850" w:hanging="850"/>
        <w:rPr>
          <w:rFonts w:eastAsia="SimSun"/>
          <w:spacing w:val="4"/>
          <w:sz w:val="20"/>
          <w:szCs w:val="26"/>
          <w:rtl/>
          <w:lang w:bidi="ar-EG"/>
        </w:rPr>
      </w:pPr>
      <w:r w:rsidRPr="00FC57E6">
        <w:rPr>
          <w:rFonts w:eastAsia="SimSun"/>
          <w:spacing w:val="4"/>
          <w:sz w:val="20"/>
          <w:szCs w:val="26"/>
          <w:lang w:bidi="ar-EG"/>
        </w:rPr>
        <w:t>1162</w:t>
      </w:r>
      <w:r w:rsidRPr="00FC57E6">
        <w:rPr>
          <w:rFonts w:eastAsia="SimSun"/>
          <w:spacing w:val="4"/>
          <w:sz w:val="20"/>
          <w:szCs w:val="26"/>
          <w:rtl/>
          <w:lang w:bidi="ar-EG"/>
        </w:rPr>
        <w:tab/>
      </w:r>
      <w:r w:rsidRPr="00FC57E6">
        <w:rPr>
          <w:rFonts w:eastAsia="SimSun"/>
          <w:spacing w:val="4"/>
          <w:sz w:val="20"/>
          <w:szCs w:val="26"/>
          <w:rtl/>
        </w:rPr>
        <w:t>الرموز الدليلية للشبكات المتنقلة</w:t>
      </w:r>
      <w:r w:rsidRPr="00FC57E6">
        <w:rPr>
          <w:rFonts w:eastAsia="SimSun" w:hint="cs"/>
          <w:spacing w:val="4"/>
          <w:sz w:val="20"/>
          <w:szCs w:val="26"/>
          <w:rtl/>
          <w:lang w:bidi="ar-EG"/>
        </w:rPr>
        <w:t> </w:t>
      </w:r>
      <w:r w:rsidRPr="00FC57E6">
        <w:rPr>
          <w:rFonts w:eastAsia="SimSun"/>
          <w:spacing w:val="4"/>
          <w:sz w:val="20"/>
          <w:szCs w:val="26"/>
          <w:lang w:bidi="ar-EG"/>
        </w:rPr>
        <w:t>(MNC)</w:t>
      </w:r>
      <w:r w:rsidRPr="00FC57E6">
        <w:rPr>
          <w:rFonts w:eastAsia="SimSun" w:hint="cs"/>
          <w:spacing w:val="4"/>
          <w:sz w:val="20"/>
          <w:szCs w:val="26"/>
          <w:rtl/>
          <w:lang w:bidi="ar-EG"/>
        </w:rPr>
        <w:t xml:space="preserve"> </w:t>
      </w:r>
      <w:r w:rsidRPr="00FC57E6">
        <w:rPr>
          <w:rFonts w:eastAsia="SimSun"/>
          <w:spacing w:val="4"/>
          <w:sz w:val="20"/>
          <w:szCs w:val="26"/>
          <w:rtl/>
        </w:rPr>
        <w:t>من أجل الخطة الدولية لتعرف هوية الشبكات والاشتراكات العمومية</w:t>
      </w:r>
      <w:r w:rsidRPr="00FC57E6">
        <w:rPr>
          <w:rFonts w:eastAsia="SimSun" w:hint="cs"/>
          <w:spacing w:val="4"/>
          <w:sz w:val="20"/>
          <w:szCs w:val="26"/>
          <w:rtl/>
          <w:lang w:bidi="ar-EG"/>
        </w:rPr>
        <w:t xml:space="preserve"> (</w:t>
      </w:r>
      <w:r w:rsidRPr="00FC57E6">
        <w:rPr>
          <w:rFonts w:eastAsia="SimSun"/>
          <w:spacing w:val="4"/>
          <w:sz w:val="20"/>
          <w:szCs w:val="26"/>
          <w:rtl/>
        </w:rPr>
        <w:t>وفقاً للتوصية</w:t>
      </w:r>
      <w:r w:rsidRPr="00FC57E6">
        <w:rPr>
          <w:rFonts w:eastAsia="SimSun" w:hint="cs"/>
          <w:spacing w:val="4"/>
          <w:sz w:val="20"/>
          <w:szCs w:val="26"/>
          <w:rtl/>
          <w:lang w:bidi="ar-EG"/>
        </w:rPr>
        <w:t> </w:t>
      </w:r>
      <w:r w:rsidRPr="00FC57E6">
        <w:rPr>
          <w:rFonts w:eastAsia="SimSun"/>
          <w:spacing w:val="4"/>
          <w:sz w:val="20"/>
          <w:szCs w:val="26"/>
          <w:lang w:bidi="ar-EG"/>
        </w:rPr>
        <w:t>ITU</w:t>
      </w:r>
      <w:r>
        <w:rPr>
          <w:rFonts w:eastAsia="SimSun"/>
          <w:spacing w:val="4"/>
          <w:sz w:val="20"/>
          <w:szCs w:val="26"/>
          <w:lang w:bidi="ar-EG"/>
        </w:rPr>
        <w:noBreakHyphen/>
      </w:r>
      <w:r w:rsidRPr="00FC57E6">
        <w:rPr>
          <w:rFonts w:eastAsia="SimSun"/>
          <w:spacing w:val="4"/>
          <w:sz w:val="20"/>
          <w:szCs w:val="26"/>
          <w:lang w:bidi="ar-EG"/>
        </w:rPr>
        <w:t>T E.212</w:t>
      </w:r>
      <w:r w:rsidRPr="00FC57E6">
        <w:rPr>
          <w:rFonts w:eastAsia="SimSun" w:hint="cs"/>
          <w:spacing w:val="4"/>
          <w:sz w:val="20"/>
          <w:szCs w:val="26"/>
          <w:rtl/>
          <w:lang w:bidi="ar-EG"/>
        </w:rPr>
        <w:t xml:space="preserve"> </w:t>
      </w:r>
      <w:r w:rsidRPr="00FC57E6">
        <w:rPr>
          <w:rFonts w:eastAsia="SimSun"/>
          <w:spacing w:val="4"/>
          <w:sz w:val="20"/>
          <w:szCs w:val="26"/>
          <w:lang w:bidi="ar-EG"/>
        </w:rPr>
        <w:t>(2016/09)</w:t>
      </w:r>
      <w:r w:rsidRPr="00FC57E6">
        <w:rPr>
          <w:rFonts w:eastAsia="SimSun" w:hint="cs"/>
          <w:spacing w:val="4"/>
          <w:sz w:val="20"/>
          <w:szCs w:val="26"/>
          <w:rtl/>
          <w:lang w:bidi="ar-EG"/>
        </w:rPr>
        <w:t>) (</w:t>
      </w:r>
      <w:r w:rsidRPr="00FC57E6">
        <w:rPr>
          <w:rFonts w:eastAsia="SimSun"/>
          <w:spacing w:val="4"/>
          <w:sz w:val="20"/>
          <w:szCs w:val="26"/>
          <w:rtl/>
        </w:rPr>
        <w:t xml:space="preserve">الوضع في </w:t>
      </w:r>
      <w:r w:rsidRPr="00FC57E6">
        <w:rPr>
          <w:rFonts w:eastAsia="SimSun"/>
          <w:spacing w:val="4"/>
          <w:sz w:val="20"/>
          <w:szCs w:val="26"/>
        </w:rPr>
        <w:t>15</w:t>
      </w:r>
      <w:r w:rsidRPr="00FC57E6">
        <w:rPr>
          <w:rFonts w:eastAsia="SimSun" w:hint="cs"/>
          <w:spacing w:val="4"/>
          <w:sz w:val="20"/>
          <w:szCs w:val="26"/>
          <w:rtl/>
          <w:lang w:bidi="ar-EG"/>
        </w:rPr>
        <w:t xml:space="preserve"> ديسمبر </w:t>
      </w:r>
      <w:r w:rsidRPr="00FC57E6">
        <w:rPr>
          <w:rFonts w:eastAsia="SimSun"/>
          <w:spacing w:val="4"/>
          <w:sz w:val="20"/>
          <w:szCs w:val="26"/>
          <w:lang w:bidi="ar-EG"/>
        </w:rPr>
        <w:t>2018</w:t>
      </w:r>
      <w:r w:rsidRPr="00FC57E6">
        <w:rPr>
          <w:rFonts w:eastAsia="SimSun" w:hint="cs"/>
          <w:spacing w:val="4"/>
          <w:sz w:val="20"/>
          <w:szCs w:val="26"/>
          <w:rtl/>
          <w:lang w:bidi="ar-EG"/>
        </w:rPr>
        <w:t>)</w:t>
      </w:r>
    </w:p>
    <w:p w14:paraId="74C976E1" w14:textId="77777777" w:rsidR="00C274B0" w:rsidRPr="00AE3834" w:rsidRDefault="00C274B0" w:rsidP="00C274B0">
      <w:pPr>
        <w:tabs>
          <w:tab w:val="left" w:pos="850"/>
          <w:tab w:val="left" w:pos="3303"/>
        </w:tabs>
        <w:spacing w:before="40" w:line="180" w:lineRule="auto"/>
        <w:ind w:left="850" w:hanging="850"/>
        <w:rPr>
          <w:rFonts w:eastAsia="SimSun"/>
          <w:spacing w:val="-4"/>
          <w:sz w:val="20"/>
          <w:szCs w:val="26"/>
          <w:rtl/>
          <w:lang w:bidi="ar-EG"/>
        </w:rPr>
      </w:pPr>
      <w:r w:rsidRPr="00AE3834">
        <w:rPr>
          <w:rFonts w:eastAsia="SimSun"/>
          <w:spacing w:val="-4"/>
          <w:sz w:val="20"/>
          <w:szCs w:val="26"/>
          <w:lang w:bidi="ar-EG"/>
        </w:rPr>
        <w:t>1161</w:t>
      </w:r>
      <w:r w:rsidRPr="00AE3834">
        <w:rPr>
          <w:rFonts w:eastAsia="SimSun"/>
          <w:spacing w:val="-4"/>
          <w:sz w:val="20"/>
          <w:szCs w:val="26"/>
          <w:rtl/>
          <w:lang w:bidi="ar-EG"/>
        </w:rPr>
        <w:tab/>
      </w:r>
      <w:r w:rsidRPr="00AE3834">
        <w:rPr>
          <w:rFonts w:eastAsia="SimSun"/>
          <w:spacing w:val="-4"/>
          <w:sz w:val="20"/>
          <w:szCs w:val="26"/>
          <w:rtl/>
        </w:rPr>
        <w:t>قائمة بأرقام تعرّف جهة الإصدار لبطاقة رسوم الاتصالات الدولية</w:t>
      </w:r>
      <w:r w:rsidRPr="00AE3834">
        <w:rPr>
          <w:rFonts w:eastAsia="SimSun" w:hint="cs"/>
          <w:spacing w:val="-4"/>
          <w:sz w:val="20"/>
          <w:szCs w:val="26"/>
          <w:rtl/>
          <w:lang w:bidi="ar-EG"/>
        </w:rPr>
        <w:t xml:space="preserve"> (</w:t>
      </w:r>
      <w:r w:rsidRPr="00AE3834">
        <w:rPr>
          <w:rFonts w:eastAsia="SimSun"/>
          <w:spacing w:val="-4"/>
          <w:sz w:val="20"/>
          <w:szCs w:val="26"/>
          <w:rtl/>
        </w:rPr>
        <w:t>وفقاً للتوصية</w:t>
      </w:r>
      <w:r w:rsidRPr="00AE3834">
        <w:rPr>
          <w:rFonts w:eastAsia="SimSun" w:hint="cs"/>
          <w:spacing w:val="-4"/>
          <w:sz w:val="20"/>
          <w:szCs w:val="26"/>
          <w:rtl/>
          <w:lang w:bidi="ar-EG"/>
        </w:rPr>
        <w:t xml:space="preserve"> </w:t>
      </w:r>
      <w:r w:rsidRPr="00AE3834">
        <w:rPr>
          <w:rFonts w:eastAsia="SimSun"/>
          <w:spacing w:val="-4"/>
          <w:sz w:val="20"/>
          <w:szCs w:val="26"/>
          <w:lang w:bidi="ar-EG"/>
        </w:rPr>
        <w:t>ITU-T E.118</w:t>
      </w:r>
      <w:r w:rsidRPr="00AE3834">
        <w:rPr>
          <w:rFonts w:eastAsia="SimSun" w:hint="cs"/>
          <w:spacing w:val="-4"/>
          <w:sz w:val="20"/>
          <w:szCs w:val="26"/>
          <w:rtl/>
          <w:lang w:bidi="ar-EG"/>
        </w:rPr>
        <w:t xml:space="preserve"> </w:t>
      </w:r>
      <w:r w:rsidRPr="00AE3834">
        <w:rPr>
          <w:rFonts w:eastAsia="SimSun"/>
          <w:spacing w:val="-4"/>
          <w:sz w:val="20"/>
          <w:szCs w:val="26"/>
          <w:lang w:bidi="ar-EG"/>
        </w:rPr>
        <w:t>(2006/05)</w:t>
      </w:r>
      <w:r w:rsidRPr="00AE3834">
        <w:rPr>
          <w:rFonts w:eastAsia="SimSun" w:hint="cs"/>
          <w:spacing w:val="-4"/>
          <w:sz w:val="20"/>
          <w:szCs w:val="26"/>
          <w:rtl/>
          <w:lang w:bidi="ar-EG"/>
        </w:rPr>
        <w:t>) (</w:t>
      </w:r>
      <w:r w:rsidRPr="00AE3834">
        <w:rPr>
          <w:rFonts w:eastAsia="SimSun"/>
          <w:spacing w:val="-4"/>
          <w:sz w:val="20"/>
          <w:szCs w:val="26"/>
          <w:rtl/>
        </w:rPr>
        <w:t xml:space="preserve">الوضع في </w:t>
      </w:r>
      <w:r w:rsidRPr="00AE3834">
        <w:rPr>
          <w:rFonts w:eastAsia="SimSun"/>
          <w:spacing w:val="-4"/>
          <w:sz w:val="20"/>
          <w:szCs w:val="26"/>
        </w:rPr>
        <w:t>1</w:t>
      </w:r>
      <w:r w:rsidRPr="00AE3834">
        <w:rPr>
          <w:rFonts w:eastAsia="SimSun" w:hint="cs"/>
          <w:spacing w:val="-4"/>
          <w:sz w:val="20"/>
          <w:szCs w:val="26"/>
          <w:rtl/>
          <w:lang w:bidi="ar-EG"/>
        </w:rPr>
        <w:t xml:space="preserve"> </w:t>
      </w:r>
      <w:r w:rsidRPr="00AE3834">
        <w:rPr>
          <w:rFonts w:eastAsia="SimSun" w:hint="cs"/>
          <w:spacing w:val="-4"/>
          <w:sz w:val="20"/>
          <w:szCs w:val="26"/>
          <w:rtl/>
        </w:rPr>
        <w:t xml:space="preserve">ديسمبر </w:t>
      </w:r>
      <w:r w:rsidRPr="00AE3834">
        <w:rPr>
          <w:rFonts w:eastAsia="SimSun"/>
          <w:spacing w:val="-4"/>
          <w:sz w:val="20"/>
          <w:szCs w:val="26"/>
        </w:rPr>
        <w:t>2018</w:t>
      </w:r>
      <w:r w:rsidRPr="00AE3834">
        <w:rPr>
          <w:rFonts w:eastAsia="SimSun" w:hint="cs"/>
          <w:spacing w:val="-4"/>
          <w:sz w:val="20"/>
          <w:szCs w:val="26"/>
          <w:rtl/>
          <w:lang w:bidi="ar-EG"/>
        </w:rPr>
        <w:t>)</w:t>
      </w:r>
    </w:p>
    <w:p w14:paraId="6FE28AB3" w14:textId="77777777" w:rsidR="00C274B0" w:rsidRPr="00A33051" w:rsidRDefault="00C274B0" w:rsidP="00C274B0">
      <w:pPr>
        <w:tabs>
          <w:tab w:val="left" w:pos="850"/>
          <w:tab w:val="left" w:pos="3303"/>
        </w:tabs>
        <w:spacing w:before="40" w:line="180" w:lineRule="auto"/>
        <w:ind w:left="850" w:hanging="850"/>
        <w:rPr>
          <w:rFonts w:eastAsia="SimSun"/>
          <w:sz w:val="20"/>
          <w:szCs w:val="26"/>
          <w:lang w:bidi="ar-EG"/>
        </w:rPr>
      </w:pPr>
      <w:r w:rsidRPr="00A33051">
        <w:rPr>
          <w:rFonts w:eastAsia="SimSun"/>
          <w:spacing w:val="-6"/>
          <w:sz w:val="20"/>
          <w:szCs w:val="26"/>
          <w:lang w:bidi="ar-EG"/>
        </w:rPr>
        <w:t>1154</w:t>
      </w:r>
      <w:r w:rsidRPr="00A33051">
        <w:rPr>
          <w:rFonts w:eastAsia="SimSun"/>
          <w:spacing w:val="-6"/>
          <w:sz w:val="20"/>
          <w:szCs w:val="26"/>
          <w:rtl/>
          <w:lang w:bidi="ar-EG"/>
        </w:rPr>
        <w:tab/>
      </w:r>
      <w:r w:rsidRPr="00A33051">
        <w:rPr>
          <w:rFonts w:eastAsia="SimSun" w:hint="cs"/>
          <w:sz w:val="20"/>
          <w:szCs w:val="26"/>
          <w:rtl/>
          <w:lang w:bidi="ar-EG"/>
        </w:rPr>
        <w:t xml:space="preserve">وضع الاتصالات الراديوية بين محطات الهواة التابعة لبلدان مختلفة (وفقاً للحكم الاختياري رقم </w:t>
      </w:r>
      <w:r w:rsidRPr="00A33051">
        <w:rPr>
          <w:rFonts w:eastAsia="SimSun"/>
          <w:sz w:val="20"/>
          <w:szCs w:val="26"/>
          <w:lang w:bidi="ar-EG"/>
        </w:rPr>
        <w:t>1.25</w:t>
      </w:r>
      <w:r w:rsidRPr="00A33051">
        <w:rPr>
          <w:rFonts w:eastAsia="SimSun" w:hint="cs"/>
          <w:sz w:val="20"/>
          <w:szCs w:val="26"/>
          <w:rtl/>
          <w:lang w:bidi="ar-EG"/>
        </w:rPr>
        <w:t xml:space="preserve"> من لوائح الراديو) وشكل الرموز الدليلية للنداء التي تخصصها كل إدارة لمحطاتها للهواة ومحطاتها التجريبية (الوضع في </w:t>
      </w:r>
      <w:r w:rsidRPr="00A33051">
        <w:rPr>
          <w:rFonts w:eastAsia="SimSun"/>
          <w:sz w:val="20"/>
          <w:szCs w:val="26"/>
          <w:lang w:bidi="ar-EG"/>
        </w:rPr>
        <w:t>15</w:t>
      </w:r>
      <w:r w:rsidRPr="00A33051">
        <w:rPr>
          <w:rFonts w:eastAsia="SimSun" w:hint="cs"/>
          <w:sz w:val="20"/>
          <w:szCs w:val="26"/>
          <w:rtl/>
          <w:lang w:bidi="ar-EG"/>
        </w:rPr>
        <w:t xml:space="preserve"> أغسطس </w:t>
      </w:r>
      <w:r w:rsidRPr="00A33051">
        <w:rPr>
          <w:rFonts w:eastAsia="SimSun"/>
          <w:sz w:val="20"/>
          <w:szCs w:val="26"/>
          <w:lang w:bidi="ar-EG"/>
        </w:rPr>
        <w:t>2018</w:t>
      </w:r>
      <w:r w:rsidRPr="00A33051">
        <w:rPr>
          <w:rFonts w:eastAsia="SimSun" w:hint="cs"/>
          <w:sz w:val="20"/>
          <w:szCs w:val="26"/>
          <w:rtl/>
          <w:lang w:bidi="ar-EG"/>
        </w:rPr>
        <w:t>)</w:t>
      </w:r>
    </w:p>
    <w:p w14:paraId="60EFE3B2" w14:textId="77777777" w:rsidR="00C274B0" w:rsidRPr="00A33051" w:rsidRDefault="00C274B0" w:rsidP="00C274B0">
      <w:pPr>
        <w:tabs>
          <w:tab w:val="left" w:pos="850"/>
          <w:tab w:val="left" w:pos="3303"/>
        </w:tabs>
        <w:spacing w:before="40" w:line="180" w:lineRule="auto"/>
        <w:rPr>
          <w:rFonts w:eastAsia="SimSun"/>
          <w:sz w:val="20"/>
          <w:szCs w:val="26"/>
          <w:lang w:bidi="ar-EG"/>
        </w:rPr>
      </w:pPr>
      <w:r w:rsidRPr="00A33051">
        <w:rPr>
          <w:rFonts w:eastAsia="SimSun"/>
          <w:spacing w:val="-6"/>
          <w:sz w:val="20"/>
          <w:szCs w:val="26"/>
          <w:lang w:bidi="ar-EG"/>
        </w:rPr>
        <w:t>1125</w:t>
      </w:r>
      <w:r w:rsidRPr="00A33051">
        <w:rPr>
          <w:rFonts w:eastAsia="SimSun"/>
          <w:spacing w:val="-6"/>
          <w:sz w:val="20"/>
          <w:szCs w:val="26"/>
          <w:rtl/>
          <w:lang w:bidi="ar-EG"/>
        </w:rPr>
        <w:tab/>
      </w:r>
      <w:r w:rsidRPr="00A33051">
        <w:rPr>
          <w:rFonts w:eastAsia="SimSun"/>
          <w:sz w:val="20"/>
          <w:szCs w:val="26"/>
          <w:rtl/>
          <w:lang w:bidi="ar-EG"/>
        </w:rPr>
        <w:t xml:space="preserve">قائمة بالرموز الدليلية لمناطق/شبكات التشوير </w:t>
      </w:r>
      <w:r w:rsidRPr="00A33051">
        <w:rPr>
          <w:rFonts w:eastAsia="SimSun"/>
          <w:sz w:val="20"/>
          <w:szCs w:val="26"/>
          <w:lang w:bidi="ar-EG"/>
        </w:rPr>
        <w:t>(SANC)</w:t>
      </w:r>
      <w:r w:rsidRPr="00A33051">
        <w:rPr>
          <w:rFonts w:eastAsia="SimSun"/>
          <w:sz w:val="20"/>
          <w:szCs w:val="26"/>
          <w:rtl/>
          <w:lang w:bidi="ar-EG"/>
        </w:rPr>
        <w:t xml:space="preserve"> (تكملة للتوصية</w:t>
      </w:r>
      <w:r w:rsidRPr="00A33051">
        <w:rPr>
          <w:rFonts w:eastAsia="SimSun" w:hint="cs"/>
          <w:sz w:val="20"/>
          <w:szCs w:val="26"/>
          <w:rtl/>
          <w:lang w:bidi="ar-EG"/>
        </w:rPr>
        <w:t xml:space="preserve"> </w:t>
      </w:r>
      <w:r w:rsidRPr="00A33051">
        <w:rPr>
          <w:rFonts w:eastAsia="SimSun"/>
          <w:sz w:val="20"/>
          <w:szCs w:val="26"/>
          <w:lang w:bidi="ar-EG"/>
        </w:rPr>
        <w:t>(</w:t>
      </w:r>
      <w:r>
        <w:rPr>
          <w:rFonts w:eastAsia="SimSun"/>
          <w:sz w:val="20"/>
          <w:szCs w:val="26"/>
          <w:lang w:bidi="ar-EG"/>
        </w:rPr>
        <w:t>19</w:t>
      </w:r>
      <w:r w:rsidRPr="00A33051">
        <w:rPr>
          <w:rFonts w:eastAsia="SimSun"/>
          <w:sz w:val="20"/>
          <w:szCs w:val="26"/>
          <w:lang w:bidi="ar-EG"/>
        </w:rPr>
        <w:t>99/03) ITU-T Q.708</w:t>
      </w:r>
      <w:r w:rsidRPr="00A33051">
        <w:rPr>
          <w:rFonts w:eastAsia="SimSun"/>
          <w:sz w:val="20"/>
          <w:szCs w:val="26"/>
          <w:rtl/>
          <w:lang w:bidi="ar-EG"/>
        </w:rPr>
        <w:t xml:space="preserve">) (الوضع في </w:t>
      </w:r>
      <w:r w:rsidRPr="00A33051">
        <w:rPr>
          <w:rFonts w:eastAsia="SimSun"/>
          <w:sz w:val="20"/>
          <w:szCs w:val="26"/>
          <w:lang w:bidi="ar-EG"/>
        </w:rPr>
        <w:t>1</w:t>
      </w:r>
      <w:r w:rsidRPr="00A33051">
        <w:rPr>
          <w:rFonts w:eastAsia="SimSun"/>
          <w:sz w:val="20"/>
          <w:szCs w:val="26"/>
          <w:rtl/>
          <w:lang w:bidi="ar-EG"/>
        </w:rPr>
        <w:t xml:space="preserve"> </w:t>
      </w:r>
      <w:r w:rsidRPr="00A33051">
        <w:rPr>
          <w:rFonts w:eastAsia="SimSun" w:hint="cs"/>
          <w:sz w:val="20"/>
          <w:szCs w:val="26"/>
          <w:rtl/>
          <w:lang w:bidi="ar-EG"/>
        </w:rPr>
        <w:t>يونيو</w:t>
      </w:r>
      <w:r w:rsidRPr="00A33051">
        <w:rPr>
          <w:rFonts w:eastAsia="SimSun"/>
          <w:sz w:val="20"/>
          <w:szCs w:val="26"/>
          <w:rtl/>
          <w:lang w:bidi="ar-EG"/>
        </w:rPr>
        <w:t xml:space="preserve"> </w:t>
      </w:r>
      <w:r w:rsidRPr="00A33051">
        <w:rPr>
          <w:rFonts w:eastAsia="SimSun"/>
          <w:sz w:val="20"/>
          <w:szCs w:val="26"/>
          <w:lang w:bidi="ar-EG"/>
        </w:rPr>
        <w:t>2017</w:t>
      </w:r>
      <w:r w:rsidRPr="00A33051">
        <w:rPr>
          <w:rFonts w:eastAsia="SimSun"/>
          <w:sz w:val="20"/>
          <w:szCs w:val="26"/>
          <w:rtl/>
          <w:lang w:bidi="ar-EG"/>
        </w:rPr>
        <w:t>)</w:t>
      </w:r>
    </w:p>
    <w:p w14:paraId="6DFF0871" w14:textId="77777777" w:rsidR="00C274B0" w:rsidRPr="00A33051" w:rsidRDefault="00C274B0" w:rsidP="00C274B0">
      <w:pPr>
        <w:spacing w:before="40" w:line="180"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14:paraId="6BF3BCA7" w14:textId="77777777" w:rsidR="00C274B0" w:rsidRPr="00B0106B" w:rsidRDefault="00C274B0" w:rsidP="00C274B0">
      <w:pPr>
        <w:tabs>
          <w:tab w:val="left" w:pos="850"/>
          <w:tab w:val="left" w:pos="3303"/>
        </w:tabs>
        <w:spacing w:before="40" w:line="180" w:lineRule="auto"/>
        <w:ind w:left="850" w:hanging="850"/>
        <w:rPr>
          <w:rFonts w:eastAsia="SimSun"/>
          <w:spacing w:val="4"/>
          <w:sz w:val="20"/>
          <w:szCs w:val="26"/>
          <w:rtl/>
          <w:lang w:bidi="ar-EG"/>
        </w:rPr>
      </w:pPr>
      <w:r w:rsidRPr="00B0106B">
        <w:rPr>
          <w:rFonts w:eastAsia="SimSun"/>
          <w:spacing w:val="4"/>
          <w:sz w:val="20"/>
          <w:szCs w:val="26"/>
          <w:lang w:bidi="ar-EG"/>
        </w:rPr>
        <w:t>1117</w:t>
      </w:r>
      <w:r w:rsidRPr="00B0106B">
        <w:rPr>
          <w:rFonts w:eastAsia="SimSun"/>
          <w:spacing w:val="4"/>
          <w:sz w:val="20"/>
          <w:szCs w:val="26"/>
          <w:rtl/>
          <w:lang w:bidi="ar-EG"/>
        </w:rPr>
        <w:tab/>
      </w:r>
      <w:r w:rsidRPr="00B0106B">
        <w:rPr>
          <w:rFonts w:eastAsia="SimSun"/>
          <w:color w:val="000000"/>
          <w:spacing w:val="4"/>
          <w:sz w:val="20"/>
          <w:szCs w:val="26"/>
          <w:rtl/>
        </w:rPr>
        <w:t>قائمة بالرموز الدليلية للبلدان أو المناطق الجغرافية من أجل الاتصالات المتنقلة</w:t>
      </w:r>
      <w:r w:rsidRPr="00B0106B">
        <w:rPr>
          <w:rFonts w:eastAsia="SimSun"/>
          <w:color w:val="000000"/>
          <w:spacing w:val="4"/>
          <w:sz w:val="20"/>
          <w:rtl/>
        </w:rPr>
        <w:t xml:space="preserve"> </w:t>
      </w:r>
      <w:r w:rsidRPr="00B0106B">
        <w:rPr>
          <w:rFonts w:eastAsia="SimSun" w:hint="cs"/>
          <w:spacing w:val="4"/>
          <w:sz w:val="20"/>
          <w:szCs w:val="26"/>
          <w:rtl/>
          <w:lang w:bidi="ar-EG"/>
        </w:rPr>
        <w:t>(تكملة للتوصية </w:t>
      </w:r>
      <w:r w:rsidRPr="00B0106B">
        <w:rPr>
          <w:rFonts w:eastAsia="SimSun"/>
          <w:spacing w:val="4"/>
          <w:sz w:val="20"/>
          <w:szCs w:val="26"/>
          <w:lang w:bidi="ar-EG"/>
        </w:rPr>
        <w:t>ITU</w:t>
      </w:r>
      <w:r w:rsidRPr="00B0106B">
        <w:rPr>
          <w:rFonts w:eastAsia="SimSun"/>
          <w:spacing w:val="4"/>
          <w:sz w:val="20"/>
          <w:szCs w:val="26"/>
          <w:lang w:bidi="ar-EG"/>
        </w:rPr>
        <w:noBreakHyphen/>
        <w:t>T E.212</w:t>
      </w:r>
      <w:r w:rsidRPr="00B0106B">
        <w:rPr>
          <w:rFonts w:eastAsia="SimSun" w:hint="cs"/>
          <w:spacing w:val="4"/>
          <w:sz w:val="20"/>
          <w:szCs w:val="26"/>
          <w:rtl/>
          <w:lang w:bidi="ar-EG"/>
        </w:rPr>
        <w:t xml:space="preserve"> </w:t>
      </w:r>
      <w:r w:rsidRPr="00B0106B">
        <w:rPr>
          <w:rFonts w:eastAsia="SimSun"/>
          <w:spacing w:val="4"/>
          <w:sz w:val="20"/>
          <w:szCs w:val="26"/>
          <w:lang w:bidi="ar-EG"/>
        </w:rPr>
        <w:t>(2016/09)</w:t>
      </w:r>
      <w:r w:rsidRPr="00B0106B">
        <w:rPr>
          <w:rFonts w:eastAsia="SimSun" w:hint="cs"/>
          <w:spacing w:val="4"/>
          <w:sz w:val="20"/>
          <w:szCs w:val="26"/>
          <w:rtl/>
          <w:lang w:bidi="ar-EG"/>
        </w:rPr>
        <w:t>) (الوضع في</w:t>
      </w:r>
      <w:r w:rsidRPr="00B0106B">
        <w:rPr>
          <w:rFonts w:eastAsia="SimSun" w:hint="eastAsia"/>
          <w:spacing w:val="4"/>
          <w:sz w:val="20"/>
          <w:szCs w:val="26"/>
          <w:rtl/>
          <w:lang w:bidi="ar-EG"/>
        </w:rPr>
        <w:t> </w:t>
      </w:r>
      <w:r w:rsidRPr="00B0106B">
        <w:rPr>
          <w:rFonts w:eastAsia="SimSun"/>
          <w:spacing w:val="4"/>
          <w:sz w:val="20"/>
          <w:szCs w:val="26"/>
          <w:lang w:bidi="ar-EG"/>
        </w:rPr>
        <w:t>1</w:t>
      </w:r>
      <w:r w:rsidRPr="00B0106B">
        <w:rPr>
          <w:rFonts w:eastAsia="SimSun" w:hint="eastAsia"/>
          <w:spacing w:val="4"/>
          <w:sz w:val="20"/>
          <w:szCs w:val="26"/>
          <w:rtl/>
          <w:lang w:bidi="ar-EG"/>
        </w:rPr>
        <w:t> فبراير</w:t>
      </w:r>
      <w:r w:rsidRPr="00B0106B">
        <w:rPr>
          <w:rFonts w:eastAsia="SimSun" w:hint="cs"/>
          <w:spacing w:val="4"/>
          <w:sz w:val="20"/>
          <w:szCs w:val="26"/>
          <w:rtl/>
          <w:lang w:bidi="ar-EG"/>
        </w:rPr>
        <w:t> </w:t>
      </w:r>
      <w:r w:rsidRPr="00B0106B">
        <w:rPr>
          <w:rFonts w:eastAsia="SimSun"/>
          <w:spacing w:val="4"/>
          <w:sz w:val="20"/>
          <w:szCs w:val="26"/>
          <w:lang w:bidi="ar-EG"/>
        </w:rPr>
        <w:t>2017</w:t>
      </w:r>
      <w:r w:rsidRPr="00B0106B">
        <w:rPr>
          <w:rFonts w:eastAsia="SimSun" w:hint="cs"/>
          <w:spacing w:val="4"/>
          <w:sz w:val="20"/>
          <w:szCs w:val="26"/>
          <w:rtl/>
          <w:lang w:bidi="ar-EG"/>
        </w:rPr>
        <w:t>)</w:t>
      </w:r>
    </w:p>
    <w:p w14:paraId="00993833" w14:textId="77777777" w:rsidR="00C274B0" w:rsidRPr="00A33051" w:rsidRDefault="00C274B0" w:rsidP="00C274B0">
      <w:pPr>
        <w:tabs>
          <w:tab w:val="left" w:pos="850"/>
          <w:tab w:val="left" w:pos="3303"/>
        </w:tabs>
        <w:spacing w:before="40" w:line="180"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14:paraId="110DB4CD"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14:paraId="55DDDFC2"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14:paraId="3BDDFF2A"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14:paraId="4E92BCC8" w14:textId="77777777" w:rsidR="00C274B0" w:rsidRPr="00A33051" w:rsidRDefault="00C274B0" w:rsidP="00C274B0">
      <w:pPr>
        <w:spacing w:before="40" w:line="180"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التليماتية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14:paraId="6E612C48"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المطراف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14:paraId="20ECA804"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تلخيصية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14:paraId="31F65D9F"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14:paraId="53727121"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w:t>
      </w:r>
      <w:r w:rsidRPr="00E47A12">
        <w:rPr>
          <w:rFonts w:eastAsia="SimSun"/>
          <w:sz w:val="20"/>
          <w:szCs w:val="26"/>
          <w:rtl/>
        </w:rPr>
        <w:t xml:space="preserve">المراجَع في مؤتمر المندوبين المفوضين لعام </w:t>
      </w:r>
      <w:r>
        <w:rPr>
          <w:rFonts w:eastAsia="SimSun"/>
          <w:sz w:val="20"/>
          <w:szCs w:val="26"/>
        </w:rPr>
        <w:t>2006</w:t>
      </w:r>
      <w:r w:rsidRPr="00A33051">
        <w:rPr>
          <w:rFonts w:eastAsia="SimSun" w:hint="cs"/>
          <w:sz w:val="20"/>
          <w:szCs w:val="26"/>
          <w:rtl/>
          <w:lang w:bidi="ar-EG"/>
        </w:rPr>
        <w:t>)</w:t>
      </w:r>
    </w:p>
    <w:p w14:paraId="686AED0E"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14:paraId="69152BC4"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14:paraId="6C3CFDCE" w14:textId="77777777" w:rsidR="00C274B0" w:rsidRPr="009D7C47" w:rsidRDefault="00C274B0" w:rsidP="00C274B0">
      <w:pPr>
        <w:spacing w:before="40" w:line="180" w:lineRule="auto"/>
        <w:ind w:left="851" w:hanging="851"/>
        <w:rPr>
          <w:rFonts w:eastAsia="SimSun"/>
          <w:sz w:val="20"/>
          <w:szCs w:val="26"/>
          <w:rtl/>
          <w:lang w:bidi="ar-EG"/>
        </w:rPr>
      </w:pPr>
      <w:r w:rsidRPr="009D7C47">
        <w:rPr>
          <w:rFonts w:eastAsia="SimSun"/>
          <w:sz w:val="20"/>
          <w:szCs w:val="26"/>
          <w:lang w:bidi="ar-EG"/>
        </w:rPr>
        <w:t>977</w:t>
      </w:r>
      <w:r w:rsidRPr="009D7C47">
        <w:rPr>
          <w:rFonts w:eastAsia="SimSun" w:hint="cs"/>
          <w:sz w:val="20"/>
          <w:szCs w:val="26"/>
          <w:rtl/>
          <w:lang w:bidi="ar-EG"/>
        </w:rPr>
        <w:tab/>
        <w:t xml:space="preserve">قائمة برموز تعرّف هوية شبكة البيانات </w:t>
      </w:r>
      <w:r w:rsidRPr="009D7C47">
        <w:rPr>
          <w:rFonts w:eastAsia="SimSun"/>
          <w:sz w:val="20"/>
          <w:szCs w:val="26"/>
          <w:lang w:bidi="ar-EG"/>
        </w:rPr>
        <w:t>(DNIC)</w:t>
      </w:r>
      <w:r w:rsidRPr="009D7C47">
        <w:rPr>
          <w:rFonts w:eastAsia="SimSun" w:hint="cs"/>
          <w:sz w:val="20"/>
          <w:szCs w:val="26"/>
          <w:rtl/>
          <w:lang w:bidi="ar-EG"/>
        </w:rPr>
        <w:t xml:space="preserve"> (وفقاً للتوصية </w:t>
      </w:r>
      <w:r w:rsidRPr="009D7C47">
        <w:rPr>
          <w:rFonts w:eastAsia="SimSun"/>
          <w:sz w:val="20"/>
          <w:szCs w:val="26"/>
          <w:lang w:bidi="ar-EG"/>
        </w:rPr>
        <w:t>ITU</w:t>
      </w:r>
      <w:r w:rsidRPr="009D7C47">
        <w:rPr>
          <w:rFonts w:eastAsia="SimSun"/>
          <w:sz w:val="20"/>
          <w:szCs w:val="26"/>
          <w:lang w:bidi="ar-EG"/>
        </w:rPr>
        <w:noBreakHyphen/>
        <w:t>T X.121</w:t>
      </w:r>
      <w:r w:rsidRPr="009D7C47">
        <w:rPr>
          <w:rFonts w:eastAsia="SimSun" w:hint="cs"/>
          <w:sz w:val="20"/>
          <w:szCs w:val="26"/>
          <w:rtl/>
          <w:lang w:bidi="ar-EG"/>
        </w:rPr>
        <w:t xml:space="preserve"> </w:t>
      </w:r>
      <w:r w:rsidRPr="009D7C47">
        <w:rPr>
          <w:rFonts w:eastAsia="SimSun"/>
          <w:sz w:val="20"/>
          <w:szCs w:val="26"/>
          <w:lang w:bidi="ar-EG"/>
        </w:rPr>
        <w:t>(2000/10)</w:t>
      </w:r>
      <w:r w:rsidRPr="009D7C47">
        <w:rPr>
          <w:rFonts w:eastAsia="SimSun" w:hint="cs"/>
          <w:sz w:val="20"/>
          <w:szCs w:val="26"/>
          <w:rtl/>
          <w:lang w:bidi="ar-EG"/>
        </w:rPr>
        <w:t xml:space="preserve">) </w:t>
      </w:r>
      <w:r w:rsidRPr="009D7C47">
        <w:rPr>
          <w:rFonts w:eastAsia="SimSun" w:hint="cs"/>
          <w:position w:val="-2"/>
          <w:sz w:val="20"/>
          <w:szCs w:val="26"/>
          <w:rtl/>
          <w:lang w:bidi="ar-EG"/>
        </w:rPr>
        <w:t xml:space="preserve">(الوضع في </w:t>
      </w:r>
      <w:r w:rsidRPr="009D7C47">
        <w:rPr>
          <w:rFonts w:eastAsia="SimSun"/>
          <w:position w:val="-2"/>
          <w:sz w:val="20"/>
          <w:szCs w:val="26"/>
          <w:lang w:bidi="ar-EG"/>
        </w:rPr>
        <w:t>1</w:t>
      </w:r>
      <w:r w:rsidRPr="009D7C47">
        <w:rPr>
          <w:rFonts w:eastAsia="SimSun" w:hint="cs"/>
          <w:position w:val="-2"/>
          <w:sz w:val="20"/>
          <w:szCs w:val="26"/>
          <w:rtl/>
          <w:lang w:bidi="ar-EG"/>
        </w:rPr>
        <w:t xml:space="preserve"> أبريل </w:t>
      </w:r>
      <w:r w:rsidRPr="009D7C47">
        <w:rPr>
          <w:rFonts w:eastAsia="SimSun"/>
          <w:position w:val="-2"/>
          <w:sz w:val="20"/>
          <w:szCs w:val="26"/>
          <w:lang w:bidi="ar-EG"/>
        </w:rPr>
        <w:t>2011</w:t>
      </w:r>
      <w:r w:rsidRPr="009D7C47">
        <w:rPr>
          <w:rFonts w:eastAsia="SimSun" w:hint="cs"/>
          <w:position w:val="-2"/>
          <w:sz w:val="20"/>
          <w:szCs w:val="26"/>
          <w:rtl/>
          <w:lang w:bidi="ar-EG"/>
        </w:rPr>
        <w:t>)</w:t>
      </w:r>
    </w:p>
    <w:p w14:paraId="7AE1AE7C" w14:textId="77777777" w:rsidR="00C274B0" w:rsidRPr="00A33051" w:rsidRDefault="00C274B0" w:rsidP="00C274B0">
      <w:pPr>
        <w:spacing w:before="40" w:line="180"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14:paraId="3EEFC58E" w14:textId="77777777" w:rsidR="00C274B0" w:rsidRPr="00A33051" w:rsidRDefault="00C274B0" w:rsidP="00C274B0">
      <w:pPr>
        <w:spacing w:before="40" w:line="180"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14:paraId="0F7AB1D4"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w:t>
      </w:r>
      <w:r>
        <w:rPr>
          <w:rFonts w:eastAsia="SimSun"/>
          <w:sz w:val="20"/>
          <w:szCs w:val="26"/>
          <w:lang w:bidi="ar-EG"/>
        </w:rPr>
        <w:t>19</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14:paraId="7104D24D"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14:paraId="6104CE54" w14:textId="77777777" w:rsidR="00C274B0" w:rsidRPr="003100E0" w:rsidRDefault="00C274B0" w:rsidP="00C274B0">
      <w:pPr>
        <w:spacing w:before="40" w:line="180" w:lineRule="auto"/>
        <w:ind w:left="851" w:hanging="851"/>
        <w:rPr>
          <w:rFonts w:eastAsia="SimSun"/>
          <w:sz w:val="20"/>
          <w:szCs w:val="26"/>
          <w:rtl/>
          <w:lang w:bidi="ar-EG"/>
        </w:rPr>
      </w:pPr>
      <w:r w:rsidRPr="003100E0">
        <w:rPr>
          <w:rFonts w:eastAsia="SimSun" w:hint="cs"/>
          <w:sz w:val="20"/>
          <w:szCs w:val="26"/>
          <w:rtl/>
          <w:lang w:bidi="ar-EG"/>
        </w:rPr>
        <w:t>باء</w:t>
      </w:r>
      <w:r w:rsidRPr="003100E0">
        <w:rPr>
          <w:rFonts w:eastAsia="SimSun" w:hint="cs"/>
          <w:sz w:val="20"/>
          <w:szCs w:val="26"/>
          <w:rtl/>
          <w:lang w:bidi="ar-EG"/>
        </w:rPr>
        <w:tab/>
        <w:t>تتاح القوائم التالية في الموقع الإلكتروني لقطاع تقييس الاتصالات:</w:t>
      </w:r>
    </w:p>
    <w:p w14:paraId="106C5E2F" w14:textId="77777777" w:rsidR="00C274B0" w:rsidRPr="00C76977" w:rsidRDefault="00C274B0" w:rsidP="00C274B0">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قائمة برموز المشغلين الصادرة عن الاتحاد (التوصية </w:t>
      </w:r>
      <w:r w:rsidRPr="00C76977">
        <w:rPr>
          <w:rFonts w:eastAsia="SimSun"/>
          <w:sz w:val="18"/>
          <w:szCs w:val="24"/>
        </w:rPr>
        <w:t>ITU-T M.1400</w:t>
      </w:r>
      <w:r w:rsidRPr="00C76977">
        <w:rPr>
          <w:rFonts w:eastAsia="SimSun" w:hint="cs"/>
          <w:sz w:val="18"/>
          <w:szCs w:val="24"/>
          <w:rtl/>
          <w:lang w:val="fr-CH" w:bidi="ar-EG"/>
        </w:rPr>
        <w:t>)</w:t>
      </w:r>
      <w:r w:rsidRPr="00C76977">
        <w:rPr>
          <w:rFonts w:eastAsia="SimSun" w:hint="cs"/>
          <w:sz w:val="18"/>
          <w:szCs w:val="24"/>
          <w:rtl/>
          <w:lang w:val="fr-CH" w:bidi="ar-EG"/>
        </w:rPr>
        <w:tab/>
      </w:r>
      <w:hyperlink r:id="rId11" w:history="1">
        <w:r w:rsidRPr="00C76977">
          <w:rPr>
            <w:rFonts w:eastAsia="SimSun"/>
            <w:sz w:val="18"/>
            <w:szCs w:val="24"/>
            <w:lang w:val="fr-CH" w:bidi="ar-EG"/>
          </w:rPr>
          <w:t>www.itu.int/ITU-T/inr/icc/index.html</w:t>
        </w:r>
      </w:hyperlink>
    </w:p>
    <w:p w14:paraId="2865F99B" w14:textId="77777777" w:rsidR="00C274B0" w:rsidRPr="00C76977" w:rsidRDefault="00C274B0" w:rsidP="00C274B0">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جدول بيروفكس (التوصية </w:t>
      </w:r>
      <w:r w:rsidRPr="00C76977">
        <w:rPr>
          <w:rFonts w:eastAsia="SimSun"/>
          <w:sz w:val="18"/>
          <w:szCs w:val="24"/>
          <w:lang w:val="fr-CH" w:bidi="ar-EG"/>
        </w:rPr>
        <w:t>ITU-T F.</w:t>
      </w:r>
      <w:r w:rsidRPr="00C76977">
        <w:rPr>
          <w:rFonts w:eastAsia="SimSun"/>
          <w:sz w:val="18"/>
          <w:szCs w:val="24"/>
          <w:lang w:bidi="ar-EG"/>
        </w:rPr>
        <w:t>170</w:t>
      </w:r>
      <w:r w:rsidRPr="00C76977">
        <w:rPr>
          <w:rFonts w:eastAsia="SimSun" w:hint="cs"/>
          <w:sz w:val="18"/>
          <w:szCs w:val="24"/>
          <w:rtl/>
          <w:lang w:val="fr-CH" w:bidi="ar-EG"/>
        </w:rPr>
        <w:t>)</w:t>
      </w:r>
      <w:r w:rsidRPr="00C76977">
        <w:rPr>
          <w:rFonts w:eastAsia="SimSun" w:hint="cs"/>
          <w:sz w:val="18"/>
          <w:szCs w:val="24"/>
          <w:rtl/>
          <w:lang w:val="fr-CH" w:bidi="ar-EG"/>
        </w:rPr>
        <w:tab/>
      </w:r>
      <w:hyperlink r:id="rId12" w:history="1">
        <w:r w:rsidRPr="00C76977">
          <w:rPr>
            <w:rFonts w:eastAsia="SimSun"/>
            <w:sz w:val="18"/>
            <w:szCs w:val="24"/>
            <w:lang w:val="fr-CH" w:bidi="ar-EG"/>
          </w:rPr>
          <w:t>www.itu.int/ITU-T/inr/bureaufax/index.html</w:t>
        </w:r>
      </w:hyperlink>
    </w:p>
    <w:p w14:paraId="6B25828D" w14:textId="77777777" w:rsidR="00C274B0" w:rsidRPr="00C76977" w:rsidRDefault="00C274B0" w:rsidP="00C274B0">
      <w:pPr>
        <w:tabs>
          <w:tab w:val="right" w:pos="8788"/>
        </w:tabs>
        <w:spacing w:before="40" w:line="180" w:lineRule="auto"/>
        <w:rPr>
          <w:rFonts w:eastAsia="SimSun"/>
          <w:sz w:val="18"/>
          <w:szCs w:val="24"/>
          <w:lang w:bidi="ar-EG"/>
        </w:rPr>
      </w:pPr>
      <w:r w:rsidRPr="00C76977">
        <w:rPr>
          <w:rFonts w:eastAsia="SimSun" w:hint="cs"/>
          <w:sz w:val="18"/>
          <w:szCs w:val="24"/>
          <w:rtl/>
          <w:lang w:val="fr-CH" w:bidi="ar-EG"/>
        </w:rPr>
        <w:t xml:space="preserve">قائمة بوكالات التشغيل المعترف بها </w:t>
      </w:r>
      <w:r w:rsidRPr="00C76977">
        <w:rPr>
          <w:rFonts w:eastAsia="SimSun"/>
          <w:sz w:val="18"/>
          <w:szCs w:val="24"/>
          <w:lang w:val="fr-CH" w:bidi="ar-EG"/>
        </w:rPr>
        <w:t>(ROA)</w:t>
      </w:r>
      <w:r w:rsidRPr="00C76977">
        <w:rPr>
          <w:rFonts w:eastAsia="SimSun"/>
          <w:sz w:val="18"/>
          <w:szCs w:val="24"/>
          <w:rtl/>
          <w:lang w:val="fr-CH" w:bidi="ar-EG"/>
        </w:rPr>
        <w:tab/>
      </w:r>
      <w:hyperlink r:id="rId13" w:history="1">
        <w:r w:rsidRPr="00C76977">
          <w:rPr>
            <w:rFonts w:eastAsia="SimSun"/>
            <w:sz w:val="18"/>
            <w:szCs w:val="24"/>
            <w:lang w:val="fr-CH" w:bidi="ar-EG"/>
          </w:rPr>
          <w:t>www.itu.int/ITU-T/inr/roa/index.html</w:t>
        </w:r>
      </w:hyperlink>
    </w:p>
    <w:p w14:paraId="190E53DC" w14:textId="77777777" w:rsidR="00C274B0" w:rsidRPr="00E16A37" w:rsidRDefault="00C274B0" w:rsidP="00C274B0">
      <w:pPr>
        <w:tabs>
          <w:tab w:val="right" w:pos="8505"/>
        </w:tabs>
        <w:spacing w:before="40" w:line="180" w:lineRule="auto"/>
        <w:rPr>
          <w:rFonts w:eastAsia="SimSun"/>
          <w:spacing w:val="-8"/>
          <w:rtl/>
          <w:lang w:val="fr-CH" w:bidi="ar-EG"/>
        </w:rPr>
      </w:pPr>
      <w:r w:rsidRPr="00E16A37">
        <w:rPr>
          <w:rFonts w:eastAsia="SimSun"/>
          <w:spacing w:val="-8"/>
          <w:rtl/>
          <w:lang w:val="fr-CH" w:bidi="ar-EG"/>
        </w:rPr>
        <w:br w:type="page"/>
      </w:r>
    </w:p>
    <w:p w14:paraId="55B3E37B" w14:textId="77777777" w:rsidR="00C274B0" w:rsidRPr="003D4FB2" w:rsidRDefault="00C274B0" w:rsidP="00C274B0">
      <w:pPr>
        <w:pStyle w:val="Heading20"/>
        <w:rPr>
          <w:rtl/>
        </w:rPr>
      </w:pPr>
      <w:bookmarkStart w:id="169" w:name="_الموافقة_على_توصيات"/>
      <w:bookmarkStart w:id="170" w:name="_Toc471309488"/>
      <w:bookmarkStart w:id="171" w:name="_Toc471309853"/>
      <w:bookmarkStart w:id="172" w:name="_Toc12890488"/>
      <w:bookmarkStart w:id="173" w:name="_Toc39570650"/>
      <w:bookmarkStart w:id="174" w:name="_Toc79052093"/>
      <w:bookmarkStart w:id="175" w:name="_Toc92364906"/>
      <w:bookmarkStart w:id="176" w:name="_Toc97668807"/>
      <w:bookmarkStart w:id="177" w:name="_Toc411249969"/>
      <w:bookmarkStart w:id="178" w:name="_Toc413754217"/>
      <w:bookmarkStart w:id="179" w:name="_Toc414264973"/>
      <w:bookmarkStart w:id="180" w:name="P04"/>
      <w:bookmarkEnd w:id="169"/>
      <w:r w:rsidRPr="003D4FB2">
        <w:rPr>
          <w:rFonts w:hint="cs"/>
          <w:rtl/>
        </w:rPr>
        <w:lastRenderedPageBreak/>
        <w:t>الموافقة على توصيات قطاع تقييس الاتصالات</w:t>
      </w:r>
      <w:bookmarkEnd w:id="170"/>
      <w:bookmarkEnd w:id="171"/>
      <w:bookmarkEnd w:id="172"/>
      <w:bookmarkEnd w:id="173"/>
      <w:bookmarkEnd w:id="174"/>
      <w:bookmarkEnd w:id="175"/>
      <w:bookmarkEnd w:id="176"/>
    </w:p>
    <w:bookmarkEnd w:id="177"/>
    <w:bookmarkEnd w:id="178"/>
    <w:bookmarkEnd w:id="179"/>
    <w:bookmarkEnd w:id="180"/>
    <w:p w14:paraId="712AC73D" w14:textId="31881562" w:rsidR="00C274B0" w:rsidRPr="001A4424" w:rsidRDefault="00C274B0" w:rsidP="00C274B0">
      <w:pPr>
        <w:tabs>
          <w:tab w:val="left" w:pos="851"/>
        </w:tabs>
        <w:spacing w:before="360"/>
        <w:rPr>
          <w:rFonts w:eastAsia="SimSun"/>
          <w:spacing w:val="6"/>
          <w:rtl/>
        </w:rPr>
      </w:pPr>
      <w:r w:rsidRPr="001A4424">
        <w:rPr>
          <w:rFonts w:eastAsia="SimSun" w:hint="cs"/>
          <w:spacing w:val="6"/>
          <w:rtl/>
        </w:rPr>
        <w:t>أُعلن في الإعلان </w:t>
      </w:r>
      <w:r w:rsidRPr="001A4424">
        <w:rPr>
          <w:rFonts w:eastAsia="SimSun"/>
          <w:spacing w:val="6"/>
          <w:lang w:val="en-GB"/>
        </w:rPr>
        <w:t>AAP-</w:t>
      </w:r>
      <w:r>
        <w:rPr>
          <w:rFonts w:eastAsia="SimSun"/>
          <w:spacing w:val="6"/>
          <w:lang w:val="en-GB"/>
        </w:rPr>
        <w:t>121</w:t>
      </w:r>
      <w:r w:rsidRPr="001A4424">
        <w:rPr>
          <w:rFonts w:eastAsia="SimSun" w:hint="cs"/>
          <w:spacing w:val="6"/>
          <w:rtl/>
          <w:lang w:val="en-GB" w:bidi="ar-SY"/>
        </w:rPr>
        <w:t xml:space="preserve"> </w:t>
      </w:r>
      <w:r w:rsidRPr="001A4424">
        <w:rPr>
          <w:rFonts w:eastAsia="SimSun" w:hint="cs"/>
          <w:spacing w:val="6"/>
          <w:rtl/>
        </w:rPr>
        <w:t>عن الموافقة على التوصيات التالية لقطاع تقييس الاتصالات وفقاً للإجراءات الواردة في</w:t>
      </w:r>
      <w:r w:rsidRPr="001A4424">
        <w:rPr>
          <w:rFonts w:eastAsia="SimSun" w:hint="eastAsia"/>
          <w:spacing w:val="6"/>
          <w:rtl/>
        </w:rPr>
        <w:t> </w:t>
      </w:r>
      <w:r w:rsidRPr="001A4424">
        <w:rPr>
          <w:rFonts w:eastAsia="SimSun" w:hint="cs"/>
          <w:spacing w:val="6"/>
          <w:rtl/>
        </w:rPr>
        <w:t>التوصية</w:t>
      </w:r>
      <w:r w:rsidRPr="001A4424">
        <w:rPr>
          <w:rFonts w:eastAsia="SimSun" w:hint="eastAsia"/>
          <w:spacing w:val="6"/>
          <w:rtl/>
        </w:rPr>
        <w:t> </w:t>
      </w:r>
      <w:r w:rsidRPr="001A4424">
        <w:rPr>
          <w:rFonts w:eastAsia="SimSun"/>
          <w:spacing w:val="6"/>
        </w:rPr>
        <w:t>ITU</w:t>
      </w:r>
      <w:r w:rsidRPr="001A4424">
        <w:rPr>
          <w:rFonts w:eastAsia="SimSun"/>
          <w:spacing w:val="6"/>
        </w:rPr>
        <w:noBreakHyphen/>
        <w:t>T A.8</w:t>
      </w:r>
      <w:r w:rsidRPr="001A4424">
        <w:rPr>
          <w:rFonts w:eastAsia="SimSun" w:hint="cs"/>
          <w:spacing w:val="6"/>
          <w:rtl/>
        </w:rPr>
        <w:t>:</w:t>
      </w:r>
    </w:p>
    <w:p w14:paraId="1E8D82EC"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G.709/Y.1331 (2020) Amd. 2 (02/2022): Interfaces for the optical transport network - Amendment 2</w:t>
      </w:r>
    </w:p>
    <w:p w14:paraId="35E449A3"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G.709.4/Y.1331.4 (2020) Cor. 2 (02/2022): OTU25 and OTU50 short-reach interfaces - Corrigendum 2</w:t>
      </w:r>
    </w:p>
    <w:p w14:paraId="11E9CB02"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G.781.1 (02/2022): Synchronization Layer Functions for packet-based synchronization</w:t>
      </w:r>
    </w:p>
    <w:p w14:paraId="511DC891"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G.800 (2016) Cor. 1 (02/2022): Unified functional architecture of transport networks - Corrigendum 1</w:t>
      </w:r>
    </w:p>
    <w:p w14:paraId="7EA44F65"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G.805 (2000) Cor. 1 (02/2022): Generic functional architecture of transport networks Corrigendum 1</w:t>
      </w:r>
    </w:p>
    <w:p w14:paraId="0086C50A"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r>
      <w:r w:rsidRPr="00C274B0">
        <w:rPr>
          <w:rFonts w:eastAsia="Calibri" w:cs="Arial"/>
          <w:spacing w:val="-2"/>
          <w:szCs w:val="22"/>
          <w:lang w:val="en-GB"/>
        </w:rPr>
        <w:t>ITU-T G.873.1 (2017) Amd. 1 (02/2022): Optical transport network: Linear protection - Amendment 1</w:t>
      </w:r>
    </w:p>
    <w:p w14:paraId="4D41C11C"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G.984.5 (02/2022): Gigabit-capable passive optical networks (G-PON): Enhancement band</w:t>
      </w:r>
    </w:p>
    <w:p w14:paraId="6E9A3D04"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G.997.2 (2019) Amd. 3 (02/2022): Physical layer management for G.fast transceivers: Amendment 3</w:t>
      </w:r>
    </w:p>
    <w:p w14:paraId="2E23B2B2"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G.7711/Y.1702 (02/2022): Generic protocol-neutral information model for transport resources</w:t>
      </w:r>
    </w:p>
    <w:p w14:paraId="2A8B3467"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G.7712/Y.1703 (2019) Amd. 1 (02/2022): Architecture and specification of data communication network - Amendment 1</w:t>
      </w:r>
    </w:p>
    <w:p w14:paraId="39660FD0" w14:textId="77777777" w:rsidR="00C274B0" w:rsidRPr="006946A2" w:rsidRDefault="00C274B0" w:rsidP="00B21E90">
      <w:pPr>
        <w:bidi w:val="0"/>
        <w:spacing w:line="240" w:lineRule="auto"/>
        <w:ind w:left="720" w:hanging="720"/>
        <w:rPr>
          <w:rFonts w:eastAsia="Calibri" w:cs="Arial"/>
          <w:szCs w:val="22"/>
          <w:lang w:val="fr-CH"/>
        </w:rPr>
      </w:pPr>
      <w:r w:rsidRPr="006946A2">
        <w:rPr>
          <w:rFonts w:eastAsia="Calibri" w:cs="Arial"/>
          <w:szCs w:val="22"/>
          <w:lang w:val="fr-CH"/>
        </w:rPr>
        <w:t xml:space="preserve">– </w:t>
      </w:r>
      <w:r w:rsidRPr="006946A2">
        <w:rPr>
          <w:rFonts w:eastAsia="Calibri" w:cs="Arial"/>
          <w:szCs w:val="22"/>
          <w:lang w:val="fr-CH"/>
        </w:rPr>
        <w:tab/>
        <w:t>ITU-T G.8012/Y.1308 (02/2022</w:t>
      </w:r>
      <w:proofErr w:type="gramStart"/>
      <w:r w:rsidRPr="006946A2">
        <w:rPr>
          <w:rFonts w:eastAsia="Calibri" w:cs="Arial"/>
          <w:szCs w:val="22"/>
          <w:lang w:val="fr-CH"/>
        </w:rPr>
        <w:t>):</w:t>
      </w:r>
      <w:proofErr w:type="gramEnd"/>
      <w:r w:rsidRPr="006946A2">
        <w:rPr>
          <w:rFonts w:eastAsia="Calibri" w:cs="Arial"/>
          <w:szCs w:val="22"/>
          <w:lang w:val="fr-CH"/>
        </w:rPr>
        <w:t xml:space="preserve"> Ethernet UNI and Ethernet NNI</w:t>
      </w:r>
    </w:p>
    <w:p w14:paraId="1B79617A"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G.8023 (2018) Amd. 1 (02/2022): Characteristics of equipment functional blocks supporting Ethernet physical layer and Flex Ethernet interfaces - Amendment 1</w:t>
      </w:r>
    </w:p>
    <w:p w14:paraId="1A9D40AB"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G.8032/Y.1344 (2020) Gor. 1 (02/2022): Ethernet ring protection switching - Corrigendum 1</w:t>
      </w:r>
    </w:p>
    <w:p w14:paraId="1DC68E34"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G.8265.1/Y.1365.1 (2021) Amd. 1 (02/2022): Precision time protocol telecom profile for frequency synchronization - Amendment1</w:t>
      </w:r>
    </w:p>
    <w:p w14:paraId="654A2F90"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G.8271.1/Y.1366.1 (2020) Amd. 2 (02/2022): Network limits for time synchronization in Packet networks with full timing support from the network - Amendment 2</w:t>
      </w:r>
    </w:p>
    <w:p w14:paraId="6A0F9CDF"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G.8273.2/Y.1368.2 (2020) Amd. 1 (02/2022): Timing characteristics of telecom boundary clocks and telecom time slave clocks for use with full timing support from the network - Amendment 1</w:t>
      </w:r>
    </w:p>
    <w:p w14:paraId="740216FD"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G.8275/Y.1369 (2020) Amd. 2 (02/2022): Architecture and requirements for packet-based time and phase distribution - Amendment 2</w:t>
      </w:r>
    </w:p>
    <w:p w14:paraId="0F38CB0B"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G.8275.1/Y.1369.1 (2020) Amd. 3 (02/2022): Precision time protocol telecom profile for phase/time synchronization with full timing support from the network - Amendment 3</w:t>
      </w:r>
    </w:p>
    <w:p w14:paraId="10D22477"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G.8275.2/Y.1369.2 (2020) Amd. 3 (02/2022): Precision time protocol telecom profile for phase/time synchronization with partial timing support from the network - Amendment 3</w:t>
      </w:r>
    </w:p>
    <w:p w14:paraId="68CD96EF"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G.8310 (2020) Cor. 1 (02/2022): Architecture of the metro transport network - Corrigendum 1</w:t>
      </w:r>
    </w:p>
    <w:p w14:paraId="32244763"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G.8312 (2020) Amd. 1 (02/2022): Interfaces for metro transport networks</w:t>
      </w:r>
    </w:p>
    <w:p w14:paraId="34D35E68"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G.8331 (02/2022): Metro transport network (MTN) linear protection</w:t>
      </w:r>
    </w:p>
    <w:p w14:paraId="2BD99386"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G.9701 (2019) Amd. 4 (02/2022): Fast access to subscriber terminals (G.fast) - Physical layer specification: Amendment 4</w:t>
      </w:r>
    </w:p>
    <w:p w14:paraId="54FD4A0E"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lastRenderedPageBreak/>
        <w:t xml:space="preserve">– </w:t>
      </w:r>
      <w:r w:rsidRPr="00C274B0">
        <w:rPr>
          <w:rFonts w:eastAsia="Calibri" w:cs="Arial"/>
          <w:szCs w:val="22"/>
          <w:lang w:val="en-GB"/>
        </w:rPr>
        <w:tab/>
        <w:t>ITU-T G.9803 (2018) Amd. 2 (02/2022): Radio over fibre systems - Amendment 2</w:t>
      </w:r>
    </w:p>
    <w:p w14:paraId="140ED4C7"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G.9805 (02/2022): Coexistence of Passive Optical Network Systems</w:t>
      </w:r>
    </w:p>
    <w:p w14:paraId="18059A08"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G.9806 (2020) Cor. 1 (02/2022): Higher speed bidirectional, single fibre, point-to-point optical access system - Corrigendum 1</w:t>
      </w:r>
    </w:p>
    <w:p w14:paraId="29F2E02D"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G.9960 (2018) Amd. 3 (02/2022): Unified high-speed wire-line based home networking transceivers - System architecture and physical layer specification - Amendment 3</w:t>
      </w:r>
    </w:p>
    <w:p w14:paraId="658EEBD2"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L.209 (02/2022): Requirements for Fiibre Optic Network Terminal Box (FONT)</w:t>
      </w:r>
    </w:p>
    <w:p w14:paraId="36F9D073"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L.316 (02/2022): Cable identification for the construction and maintenance of optical fibre cable networks with optical sensing technique</w:t>
      </w:r>
    </w:p>
    <w:p w14:paraId="28BE9A9B" w14:textId="77777777" w:rsidR="00C274B0" w:rsidRPr="006946A2" w:rsidRDefault="00C274B0" w:rsidP="00B21E90">
      <w:pPr>
        <w:bidi w:val="0"/>
        <w:spacing w:line="240" w:lineRule="auto"/>
        <w:ind w:left="720" w:hanging="720"/>
        <w:rPr>
          <w:rFonts w:eastAsia="Calibri" w:cs="Arial"/>
          <w:szCs w:val="22"/>
          <w:lang w:val="fr-CH"/>
        </w:rPr>
      </w:pPr>
      <w:r w:rsidRPr="006946A2">
        <w:rPr>
          <w:rFonts w:eastAsia="Calibri" w:cs="Arial"/>
          <w:szCs w:val="22"/>
          <w:lang w:val="fr-CH"/>
        </w:rPr>
        <w:t xml:space="preserve">– </w:t>
      </w:r>
      <w:r w:rsidRPr="006946A2">
        <w:rPr>
          <w:rFonts w:eastAsia="Calibri" w:cs="Arial"/>
          <w:szCs w:val="22"/>
          <w:lang w:val="fr-CH"/>
        </w:rPr>
        <w:tab/>
        <w:t>ITU-T L.400/L.12 (02/2022</w:t>
      </w:r>
      <w:proofErr w:type="gramStart"/>
      <w:r w:rsidRPr="006946A2">
        <w:rPr>
          <w:rFonts w:eastAsia="Calibri" w:cs="Arial"/>
          <w:szCs w:val="22"/>
          <w:lang w:val="fr-CH"/>
        </w:rPr>
        <w:t>):</w:t>
      </w:r>
      <w:proofErr w:type="gramEnd"/>
      <w:r w:rsidRPr="006946A2">
        <w:rPr>
          <w:rFonts w:eastAsia="Calibri" w:cs="Arial"/>
          <w:szCs w:val="22"/>
          <w:lang w:val="fr-CH"/>
        </w:rPr>
        <w:t xml:space="preserve"> Optical fibre splices</w:t>
      </w:r>
    </w:p>
    <w:p w14:paraId="333DE315"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L.1016 (02/2022): Method for Evaluation of the Environmental, Health and Safety Performance of True Wireless Stereo Headphones</w:t>
      </w:r>
    </w:p>
    <w:p w14:paraId="683D6E00"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L.1035 (02/2022): Sustainable Management of Batteries</w:t>
      </w:r>
    </w:p>
    <w:p w14:paraId="17B1D9E2"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L.1036 (02/2022): Scheduled Waste Management for Base Station (inclusive of e-waste)</w:t>
      </w:r>
    </w:p>
    <w:p w14:paraId="1D006B73"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Q.3061 (02/2022): Signalling requirements for service function paths load balancing traceroute in service function chaining</w:t>
      </w:r>
    </w:p>
    <w:p w14:paraId="3426E508"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Q.3631 (02/2022): Interworking between ISDN and the IP Multimedia (IM) Core Network (CN) subsystem</w:t>
      </w:r>
    </w:p>
    <w:p w14:paraId="532D3DF8"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Q.3646 (02/2022): Framework and protocols for signalling network analyses and optimization in VoLTE</w:t>
      </w:r>
    </w:p>
    <w:p w14:paraId="09AF39AD"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Q.4102 (02/2022): Hybrid peer-to-peer (P2P) communications: Peer protocol</w:t>
      </w:r>
    </w:p>
    <w:p w14:paraId="22444883"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Q.4103 (02/2022): Hybrid peer-to-peer (P2P) communications: Overlay management protocol</w:t>
      </w:r>
    </w:p>
    <w:p w14:paraId="309E98F1"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Q.5003 (02/2022): Signalling requirement and architecture for federated multi-access edge computing</w:t>
      </w:r>
    </w:p>
    <w:p w14:paraId="4F5E16BD"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Q.5024 (02/2022): Protocol for providing intelligent analysis services in IMT-2020 network</w:t>
      </w:r>
    </w:p>
    <w:p w14:paraId="679B2B8C"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X.1712 (2021) Cor. 1 (02/2022): Security requirements and measures for QKD networks - key management: Corrigendum 1</w:t>
      </w:r>
    </w:p>
    <w:p w14:paraId="46E2805C"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Y.3078 (02/2022): Information centric networking for IMT-2020 and beyond - Requirements and capabilities of data object segmentation</w:t>
      </w:r>
    </w:p>
    <w:p w14:paraId="7A6335D7"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Y.3090 (02/2022): Digital twin network - Requirements and architecture</w:t>
      </w:r>
    </w:p>
    <w:p w14:paraId="4B1572F0"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Y.3114 (02/2022): Future networks including IMT-2020: requirements and functional architecture of lightweight core for dedicated networks</w:t>
      </w:r>
    </w:p>
    <w:p w14:paraId="10E74884"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Y.3116 (02/2022): Traffic typization IMT-2020 management based on an artificial intelligent approach</w:t>
      </w:r>
    </w:p>
    <w:p w14:paraId="13D5B5F0"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Y.3180 (02/2022): Mechanism of traffic awareness for application-descriptor-agnostic traffic based on machine learning</w:t>
      </w:r>
    </w:p>
    <w:p w14:paraId="08B184B1"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Y.3200 (02/2022): Fixed, mobile and satellite convergence - Requirements for IMT-2020 network and beyond</w:t>
      </w:r>
    </w:p>
    <w:p w14:paraId="1D3C3F3D"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Y.3505 (02/2022): Cloud computing – Overview and functional requirements for data storage federation</w:t>
      </w:r>
    </w:p>
    <w:p w14:paraId="2B52BED5"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Y.3528 (02/2022): Cloud computing - Framework and requirements of container management in inter-cloud</w:t>
      </w:r>
    </w:p>
    <w:p w14:paraId="206FC9A6"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lastRenderedPageBreak/>
        <w:t xml:space="preserve">– </w:t>
      </w:r>
      <w:r w:rsidRPr="00C274B0">
        <w:rPr>
          <w:rFonts w:eastAsia="Calibri" w:cs="Arial"/>
          <w:szCs w:val="22"/>
          <w:lang w:val="en-GB"/>
        </w:rPr>
        <w:tab/>
        <w:t>ITU-T Y.3529 (02/2022): Cloud computing - Data model framework for NaaS OSS virtualized network function</w:t>
      </w:r>
    </w:p>
    <w:p w14:paraId="7B9797BA"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Y.3535 (02/2022): Cloud Computing - Functional requirements for container</w:t>
      </w:r>
    </w:p>
    <w:p w14:paraId="01A4C425"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Y.3536 (02/2022): Cloud computing - Functional architecture for cloud service brokerage</w:t>
      </w:r>
    </w:p>
    <w:p w14:paraId="29055F70"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Y.3654 (02/2022): Big data driven networking - Machine learning mechanism</w:t>
      </w:r>
    </w:p>
    <w:p w14:paraId="4E2B14AB"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Y.3680 (02/2022): Framework of human-like networking</w:t>
      </w:r>
    </w:p>
    <w:p w14:paraId="65C4C650"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Y.3807 (02/2022): Quantum Key Distribution networks - QoS parameters</w:t>
      </w:r>
    </w:p>
    <w:p w14:paraId="48F8D9A8" w14:textId="77777777" w:rsidR="00C274B0" w:rsidRPr="00C274B0" w:rsidRDefault="00C274B0" w:rsidP="00B21E90">
      <w:pPr>
        <w:bidi w:val="0"/>
        <w:spacing w:line="240" w:lineRule="auto"/>
        <w:ind w:left="720" w:hanging="720"/>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Y.3808 (02/2022): Framework for integration of quantum key distribution network and secure storage network</w:t>
      </w:r>
    </w:p>
    <w:p w14:paraId="752527F1" w14:textId="100E64B1" w:rsidR="00C274B0" w:rsidRDefault="00C274B0" w:rsidP="00C274B0">
      <w:pPr>
        <w:rPr>
          <w:rFonts w:eastAsia="Calibri"/>
          <w:rtl/>
          <w:lang w:val="en-GB"/>
        </w:rPr>
      </w:pPr>
      <w:r w:rsidRPr="006946A2">
        <w:rPr>
          <w:rFonts w:eastAsia="Calibri"/>
          <w:rtl/>
          <w:lang w:val="en-GB"/>
        </w:rPr>
        <w:t xml:space="preserve">أُعلن في الرسالة المعممة رقم </w:t>
      </w:r>
      <w:r w:rsidR="006946A2">
        <w:rPr>
          <w:rFonts w:eastAsia="Calibri"/>
          <w:lang w:val="en-GB"/>
        </w:rPr>
        <w:t>377</w:t>
      </w:r>
      <w:r w:rsidRPr="006946A2">
        <w:rPr>
          <w:rFonts w:eastAsia="Calibri"/>
          <w:rtl/>
          <w:lang w:val="en-GB"/>
        </w:rPr>
        <w:t xml:space="preserve"> لمكتب تقييس الاتصالات بتاريخ </w:t>
      </w:r>
      <w:r w:rsidR="006946A2">
        <w:rPr>
          <w:rFonts w:eastAsia="Calibri"/>
          <w:lang w:val="en-GB"/>
        </w:rPr>
        <w:t>1</w:t>
      </w:r>
      <w:r w:rsidRPr="006946A2">
        <w:rPr>
          <w:rFonts w:eastAsia="Calibri"/>
          <w:rtl/>
          <w:lang w:val="en-GB"/>
        </w:rPr>
        <w:t xml:space="preserve"> فبراير </w:t>
      </w:r>
      <w:r w:rsidRPr="006946A2">
        <w:rPr>
          <w:rFonts w:eastAsia="Calibri"/>
          <w:lang w:val="en-GB"/>
        </w:rPr>
        <w:t>2022</w:t>
      </w:r>
      <w:r w:rsidRPr="006946A2">
        <w:rPr>
          <w:rFonts w:eastAsia="Calibri"/>
          <w:rtl/>
          <w:lang w:val="en-GB"/>
        </w:rPr>
        <w:t xml:space="preserve">، عن الموافقة على </w:t>
      </w:r>
      <w:r w:rsidR="006946A2">
        <w:rPr>
          <w:rFonts w:eastAsia="Calibri" w:hint="cs"/>
          <w:rtl/>
          <w:lang w:val="en-GB"/>
        </w:rPr>
        <w:t>التوصيتين</w:t>
      </w:r>
      <w:r w:rsidRPr="006946A2">
        <w:rPr>
          <w:rFonts w:eastAsia="Calibri"/>
          <w:rtl/>
          <w:lang w:val="en-GB"/>
        </w:rPr>
        <w:t xml:space="preserve"> التالي</w:t>
      </w:r>
      <w:r w:rsidR="006946A2">
        <w:rPr>
          <w:rFonts w:eastAsia="Calibri" w:hint="cs"/>
          <w:rtl/>
          <w:lang w:val="en-GB"/>
        </w:rPr>
        <w:t>تين</w:t>
      </w:r>
      <w:r w:rsidRPr="006946A2">
        <w:rPr>
          <w:rFonts w:eastAsia="Calibri"/>
          <w:rtl/>
          <w:lang w:val="en-GB"/>
        </w:rPr>
        <w:t xml:space="preserve"> لقطاع تقييس الاتصالات وفقاً للإجراءات الواردة في القرار </w:t>
      </w:r>
      <w:r w:rsidRPr="006946A2">
        <w:rPr>
          <w:rFonts w:eastAsia="Calibri"/>
          <w:lang w:val="en-GB"/>
        </w:rPr>
        <w:t>1</w:t>
      </w:r>
      <w:r w:rsidRPr="006946A2">
        <w:rPr>
          <w:rFonts w:eastAsia="Calibri"/>
          <w:rtl/>
          <w:lang w:val="en-GB"/>
        </w:rPr>
        <w:t>:</w:t>
      </w:r>
    </w:p>
    <w:p w14:paraId="70326D80" w14:textId="77777777" w:rsidR="00C274B0" w:rsidRPr="00C274B0" w:rsidRDefault="00C274B0" w:rsidP="00B21E90">
      <w:pPr>
        <w:bidi w:val="0"/>
        <w:spacing w:line="240" w:lineRule="auto"/>
        <w:ind w:left="720" w:hanging="720"/>
        <w:jc w:val="left"/>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F.747.10 (01/2022): Requirements of distributed ledger systems for secure human factor services</w:t>
      </w:r>
    </w:p>
    <w:p w14:paraId="599FB45F" w14:textId="77777777" w:rsidR="00C274B0" w:rsidRPr="00C274B0" w:rsidRDefault="00C274B0" w:rsidP="00B21E90">
      <w:pPr>
        <w:bidi w:val="0"/>
        <w:spacing w:line="240" w:lineRule="auto"/>
        <w:ind w:left="720" w:hanging="720"/>
        <w:jc w:val="left"/>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H.551 (01/2022): Architecture of vehicular multimedia systems</w:t>
      </w:r>
    </w:p>
    <w:p w14:paraId="52791BD5" w14:textId="287CBEB0" w:rsidR="00C274B0" w:rsidRDefault="00C274B0" w:rsidP="00C274B0">
      <w:pPr>
        <w:rPr>
          <w:rFonts w:eastAsia="Calibri"/>
          <w:lang w:val="en-GB"/>
        </w:rPr>
      </w:pPr>
      <w:r w:rsidRPr="006946A2">
        <w:rPr>
          <w:rFonts w:eastAsia="Calibri"/>
          <w:rtl/>
          <w:lang w:val="en-GB"/>
        </w:rPr>
        <w:t xml:space="preserve">أُعلن في الرسالة المعممة رقم </w:t>
      </w:r>
      <w:r w:rsidRPr="006946A2">
        <w:rPr>
          <w:rFonts w:eastAsia="Calibri"/>
          <w:lang w:val="en-GB"/>
        </w:rPr>
        <w:t>378</w:t>
      </w:r>
      <w:r w:rsidRPr="006946A2">
        <w:rPr>
          <w:rFonts w:eastAsia="Calibri"/>
          <w:rtl/>
          <w:lang w:val="en-GB"/>
        </w:rPr>
        <w:t xml:space="preserve"> لمكتب تقييس الاتصالات بتاريخ </w:t>
      </w:r>
      <w:r w:rsidRPr="006946A2">
        <w:rPr>
          <w:rFonts w:eastAsia="Calibri"/>
          <w:lang w:val="en-GB"/>
        </w:rPr>
        <w:t>4</w:t>
      </w:r>
      <w:r w:rsidRPr="006946A2">
        <w:rPr>
          <w:rFonts w:eastAsia="Calibri"/>
          <w:rtl/>
          <w:lang w:val="en-GB"/>
        </w:rPr>
        <w:t xml:space="preserve"> فبراير </w:t>
      </w:r>
      <w:r w:rsidRPr="006946A2">
        <w:rPr>
          <w:rFonts w:eastAsia="Calibri"/>
          <w:lang w:val="en-GB"/>
        </w:rPr>
        <w:t>2022</w:t>
      </w:r>
      <w:r w:rsidRPr="006946A2">
        <w:rPr>
          <w:rFonts w:eastAsia="Calibri"/>
          <w:rtl/>
          <w:lang w:val="en-GB"/>
        </w:rPr>
        <w:t xml:space="preserve">، عن الموافقة على </w:t>
      </w:r>
      <w:r w:rsidR="006946A2" w:rsidRPr="006946A2">
        <w:rPr>
          <w:rFonts w:eastAsia="Calibri" w:hint="cs"/>
          <w:rtl/>
          <w:lang w:val="en-GB"/>
        </w:rPr>
        <w:t>التوصيتين</w:t>
      </w:r>
      <w:r w:rsidR="006946A2" w:rsidRPr="006946A2">
        <w:rPr>
          <w:rFonts w:eastAsia="Calibri"/>
          <w:rtl/>
          <w:lang w:val="en-GB"/>
        </w:rPr>
        <w:t xml:space="preserve"> التالي</w:t>
      </w:r>
      <w:r w:rsidR="006946A2" w:rsidRPr="006946A2">
        <w:rPr>
          <w:rFonts w:eastAsia="Calibri" w:hint="cs"/>
          <w:rtl/>
          <w:lang w:val="en-GB"/>
        </w:rPr>
        <w:t>تين</w:t>
      </w:r>
      <w:r w:rsidR="006946A2" w:rsidRPr="006946A2">
        <w:rPr>
          <w:rFonts w:eastAsia="Calibri"/>
          <w:rtl/>
          <w:lang w:val="en-GB"/>
        </w:rPr>
        <w:t xml:space="preserve"> </w:t>
      </w:r>
      <w:r w:rsidRPr="006946A2">
        <w:rPr>
          <w:rFonts w:eastAsia="Calibri"/>
          <w:rtl/>
          <w:lang w:val="en-GB"/>
        </w:rPr>
        <w:t xml:space="preserve">لقطاع تقييس الاتصالات وفقاً للإجراءات الواردة في القرار </w:t>
      </w:r>
      <w:r w:rsidRPr="006946A2">
        <w:rPr>
          <w:rFonts w:eastAsia="Calibri"/>
          <w:lang w:val="en-GB"/>
        </w:rPr>
        <w:t>1</w:t>
      </w:r>
      <w:r w:rsidRPr="006946A2">
        <w:rPr>
          <w:rFonts w:eastAsia="Calibri"/>
          <w:rtl/>
          <w:lang w:val="en-GB"/>
        </w:rPr>
        <w:t>:</w:t>
      </w:r>
    </w:p>
    <w:p w14:paraId="237713D7" w14:textId="77777777" w:rsidR="00C274B0" w:rsidRPr="00C274B0" w:rsidRDefault="00C274B0" w:rsidP="00B21E90">
      <w:pPr>
        <w:bidi w:val="0"/>
        <w:spacing w:line="240" w:lineRule="auto"/>
        <w:ind w:left="720" w:hanging="720"/>
        <w:jc w:val="left"/>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Y.4214 (02/2022): Requirements of IoT-based civil engineering infrastructure health monitoring system</w:t>
      </w:r>
    </w:p>
    <w:p w14:paraId="2A40D3A2" w14:textId="77777777" w:rsidR="00C274B0" w:rsidRPr="00C274B0" w:rsidRDefault="00C274B0" w:rsidP="00B21E90">
      <w:pPr>
        <w:bidi w:val="0"/>
        <w:spacing w:line="240" w:lineRule="auto"/>
        <w:ind w:left="720" w:hanging="720"/>
        <w:jc w:val="left"/>
        <w:rPr>
          <w:rFonts w:eastAsia="Calibri" w:cs="Arial"/>
          <w:szCs w:val="22"/>
          <w:lang w:val="en-GB"/>
        </w:rPr>
      </w:pPr>
      <w:r w:rsidRPr="00C274B0">
        <w:rPr>
          <w:rFonts w:eastAsia="Calibri" w:cs="Arial"/>
          <w:szCs w:val="22"/>
          <w:lang w:val="en-GB"/>
        </w:rPr>
        <w:t xml:space="preserve">– </w:t>
      </w:r>
      <w:r w:rsidRPr="00C274B0">
        <w:rPr>
          <w:rFonts w:eastAsia="Calibri" w:cs="Arial"/>
          <w:szCs w:val="22"/>
          <w:lang w:val="en-GB"/>
        </w:rPr>
        <w:tab/>
        <w:t>ITU-T Y.4215 (02/2022): Use cases, requirements and capabilities of unmanned aircraft systems for the Internet of Things</w:t>
      </w:r>
    </w:p>
    <w:p w14:paraId="1B409CE4" w14:textId="48C9EC97" w:rsidR="0097494C" w:rsidRPr="0097494C" w:rsidRDefault="00C274B0" w:rsidP="0097494C">
      <w:pPr>
        <w:bidi w:val="0"/>
        <w:spacing w:before="0" w:line="240" w:lineRule="auto"/>
        <w:jc w:val="left"/>
        <w:rPr>
          <w:rFonts w:eastAsia="Calibri"/>
        </w:rPr>
      </w:pPr>
      <w:r>
        <w:rPr>
          <w:rFonts w:eastAsia="Calibri"/>
          <w:rtl/>
        </w:rPr>
        <w:br w:type="page"/>
      </w:r>
    </w:p>
    <w:p w14:paraId="435A30FC" w14:textId="02CC062C" w:rsidR="0097494C" w:rsidRPr="00E16A37" w:rsidRDefault="0097494C" w:rsidP="0097494C">
      <w:pPr>
        <w:pStyle w:val="Heading20"/>
        <w:rPr>
          <w:rtl/>
          <w:lang w:bidi="ar-EG"/>
        </w:rPr>
      </w:pPr>
      <w:bookmarkStart w:id="181" w:name="_Toc97668808"/>
      <w:r>
        <w:rPr>
          <w:rFonts w:hint="cs"/>
          <w:rtl/>
          <w:lang w:bidi="ar-EG"/>
        </w:rPr>
        <w:lastRenderedPageBreak/>
        <w:t>الخدمات الهاتفية</w:t>
      </w:r>
      <w:r>
        <w:rPr>
          <w:rtl/>
          <w:lang w:bidi="ar-EG"/>
        </w:rPr>
        <w:br/>
      </w:r>
      <w:r>
        <w:rPr>
          <w:rFonts w:hint="cs"/>
          <w:rtl/>
          <w:lang w:bidi="ar-EG"/>
        </w:rPr>
        <w:t xml:space="preserve">(التوصية </w:t>
      </w:r>
      <w:r>
        <w:rPr>
          <w:lang w:bidi="ar-EG"/>
        </w:rPr>
        <w:t>ITU-T E.164</w:t>
      </w:r>
      <w:r>
        <w:rPr>
          <w:rFonts w:hint="cs"/>
          <w:rtl/>
          <w:lang w:bidi="ar-EG"/>
        </w:rPr>
        <w:t>)</w:t>
      </w:r>
      <w:bookmarkEnd w:id="181"/>
    </w:p>
    <w:p w14:paraId="6A7360F4" w14:textId="77777777" w:rsidR="0097494C" w:rsidRPr="002B2738" w:rsidRDefault="0097494C" w:rsidP="0097494C">
      <w:pPr>
        <w:jc w:val="center"/>
        <w:rPr>
          <w:rFonts w:eastAsia="SimSun"/>
          <w:rtl/>
        </w:rPr>
      </w:pPr>
      <w:r w:rsidRPr="002B2738">
        <w:rPr>
          <w:rFonts w:eastAsia="SimSun" w:hint="cs"/>
          <w:rtl/>
        </w:rPr>
        <w:t xml:space="preserve">الموقع الإلكتروني: </w:t>
      </w:r>
      <w:hyperlink r:id="rId14" w:history="1">
        <w:r w:rsidRPr="002B2738">
          <w:rPr>
            <w:rFonts w:eastAsia="SimSun"/>
          </w:rPr>
          <w:t>www.itu.int/itu-t/inr/nnp</w:t>
        </w:r>
      </w:hyperlink>
    </w:p>
    <w:p w14:paraId="675B5412" w14:textId="516579E7" w:rsidR="0097494C" w:rsidRPr="001D6FF1" w:rsidRDefault="001D6FF1" w:rsidP="001D6FF1">
      <w:pPr>
        <w:pStyle w:val="CountriesName"/>
        <w:rPr>
          <w:rFonts w:hint="eastAsia"/>
        </w:rPr>
      </w:pPr>
      <w:bookmarkStart w:id="182" w:name="_Toc30510172"/>
      <w:bookmarkStart w:id="183" w:name="_Toc45706390"/>
      <w:bookmarkStart w:id="184" w:name="_Toc79052099"/>
      <w:bookmarkStart w:id="185" w:name="_Toc92364910"/>
      <w:bookmarkStart w:id="186" w:name="_Toc97668809"/>
      <w:r>
        <w:rPr>
          <w:rFonts w:hint="cs"/>
          <w:rtl/>
          <w:lang w:bidi="ar-EG"/>
        </w:rPr>
        <w:t xml:space="preserve">بربادوس </w:t>
      </w:r>
      <w:r w:rsidRPr="005860BA">
        <w:rPr>
          <w:rFonts w:hint="cs"/>
          <w:rtl/>
        </w:rPr>
        <w:t xml:space="preserve">(الرمز الدليلي للبلد </w:t>
      </w:r>
      <w:r w:rsidRPr="005860BA">
        <w:t>+</w:t>
      </w:r>
      <w:r>
        <w:t>1 246</w:t>
      </w:r>
      <w:r w:rsidRPr="005860BA">
        <w:rPr>
          <w:rFonts w:hint="cs"/>
          <w:rtl/>
        </w:rPr>
        <w:t>)</w:t>
      </w:r>
      <w:bookmarkEnd w:id="182"/>
      <w:bookmarkEnd w:id="183"/>
      <w:bookmarkEnd w:id="184"/>
      <w:bookmarkEnd w:id="185"/>
      <w:bookmarkEnd w:id="186"/>
    </w:p>
    <w:p w14:paraId="35B511CD" w14:textId="55BFCCA3" w:rsidR="0097494C" w:rsidRPr="002B2738" w:rsidRDefault="0097494C" w:rsidP="0097494C">
      <w:pPr>
        <w:tabs>
          <w:tab w:val="left" w:pos="1134"/>
        </w:tabs>
        <w:rPr>
          <w:rFonts w:eastAsia="SimSun"/>
          <w:rtl/>
          <w:lang w:bidi="ar-EG"/>
        </w:rPr>
      </w:pPr>
      <w:r w:rsidRPr="002B2738">
        <w:rPr>
          <w:rFonts w:eastAsia="SimSun" w:hint="cs"/>
          <w:rtl/>
          <w:lang w:bidi="ar-EG"/>
        </w:rPr>
        <w:t xml:space="preserve">تبليغ في </w:t>
      </w:r>
      <w:r w:rsidR="002B44E6">
        <w:rPr>
          <w:rFonts w:eastAsia="SimSun"/>
          <w:lang w:bidi="ar-EG"/>
        </w:rPr>
        <w:t>2022</w:t>
      </w:r>
      <w:r w:rsidRPr="002B2738">
        <w:rPr>
          <w:rFonts w:eastAsia="SimSun"/>
          <w:lang w:bidi="ar-EG"/>
        </w:rPr>
        <w:t>.II.</w:t>
      </w:r>
      <w:r>
        <w:rPr>
          <w:rFonts w:eastAsia="SimSun"/>
          <w:lang w:bidi="ar-EG"/>
        </w:rPr>
        <w:t>8</w:t>
      </w:r>
      <w:r w:rsidRPr="002B2738">
        <w:rPr>
          <w:rFonts w:eastAsia="SimSun" w:hint="cs"/>
          <w:rtl/>
          <w:lang w:bidi="ar-EG"/>
        </w:rPr>
        <w:t>:</w:t>
      </w:r>
    </w:p>
    <w:p w14:paraId="7E78C873" w14:textId="019B6C08" w:rsidR="0097494C" w:rsidRPr="006946A2" w:rsidRDefault="006946A2" w:rsidP="0097494C">
      <w:pPr>
        <w:rPr>
          <w:rFonts w:eastAsia="SimSun"/>
        </w:rPr>
      </w:pPr>
      <w:r>
        <w:rPr>
          <w:rFonts w:eastAsia="SimSun" w:hint="cs"/>
          <w:rtl/>
        </w:rPr>
        <w:t>تعلن</w:t>
      </w:r>
      <w:r w:rsidR="0097494C" w:rsidRPr="002B2738">
        <w:rPr>
          <w:rFonts w:eastAsia="SimSun" w:hint="cs"/>
          <w:rtl/>
        </w:rPr>
        <w:t xml:space="preserve"> </w:t>
      </w:r>
      <w:r>
        <w:rPr>
          <w:rFonts w:eastAsia="SimSun" w:hint="cs"/>
          <w:i/>
          <w:iCs/>
          <w:rtl/>
        </w:rPr>
        <w:t>وزارة الابتكار والعلوم والتكنولوجيا</w:t>
      </w:r>
      <w:r w:rsidR="0097494C" w:rsidRPr="002B2738">
        <w:rPr>
          <w:rFonts w:eastAsia="SimSun" w:hint="cs"/>
          <w:rtl/>
        </w:rPr>
        <w:t>، سانت مايكل، عن خطة الترقيم الوطنية في بربادوس</w:t>
      </w:r>
      <w:r w:rsidR="00DF230C">
        <w:rPr>
          <w:rFonts w:eastAsia="SimSun" w:hint="cs"/>
          <w:rtl/>
        </w:rPr>
        <w:t xml:space="preserve">، </w:t>
      </w:r>
      <w:r w:rsidR="00DF230C" w:rsidRPr="00850D43">
        <w:rPr>
          <w:rFonts w:eastAsia="SimSun" w:hint="cs"/>
          <w:rtl/>
        </w:rPr>
        <w:t xml:space="preserve">وهي </w:t>
      </w:r>
      <w:r w:rsidR="001359F3" w:rsidRPr="00850D43">
        <w:rPr>
          <w:rFonts w:eastAsia="SimSun" w:hint="cs"/>
          <w:rtl/>
        </w:rPr>
        <w:t>جهة مشاركة</w:t>
      </w:r>
      <w:r w:rsidR="00DF230C">
        <w:rPr>
          <w:rFonts w:eastAsia="SimSun" w:hint="cs"/>
          <w:rtl/>
        </w:rPr>
        <w:t xml:space="preserve"> في</w:t>
      </w:r>
      <w:r w:rsidRPr="006946A2">
        <w:rPr>
          <w:color w:val="000000"/>
          <w:rtl/>
        </w:rPr>
        <w:t xml:space="preserve"> </w:t>
      </w:r>
      <w:r>
        <w:rPr>
          <w:color w:val="000000"/>
          <w:rtl/>
        </w:rPr>
        <w:t>خطة ترقيم أمريكا الشمالية</w:t>
      </w:r>
      <w:r w:rsidR="00DF230C">
        <w:rPr>
          <w:rFonts w:hint="cs"/>
          <w:color w:val="000000"/>
          <w:rtl/>
        </w:rPr>
        <w:t xml:space="preserve"> (خطة الترقيم الوطنية </w:t>
      </w:r>
      <w:r w:rsidR="00DF230C">
        <w:rPr>
          <w:color w:val="000000"/>
          <w:rtl/>
        </w:rPr>
        <w:t>–</w:t>
      </w:r>
      <w:r w:rsidR="00DF230C">
        <w:rPr>
          <w:rFonts w:hint="cs"/>
          <w:color w:val="000000"/>
          <w:rtl/>
        </w:rPr>
        <w:t xml:space="preserve"> </w:t>
      </w:r>
      <w:r w:rsidR="00DF230C">
        <w:rPr>
          <w:color w:val="000000"/>
          <w:lang w:val="en-GB"/>
        </w:rPr>
        <w:t>246</w:t>
      </w:r>
      <w:r w:rsidR="00DF230C">
        <w:rPr>
          <w:rFonts w:hint="cs"/>
          <w:color w:val="000000"/>
          <w:rtl/>
          <w:lang w:val="en-GB"/>
        </w:rPr>
        <w:t xml:space="preserve"> </w:t>
      </w:r>
      <w:r>
        <w:rPr>
          <w:color w:val="000000"/>
          <w:rtl/>
        </w:rPr>
        <w:t>من أجل بربادو</w:t>
      </w:r>
      <w:r w:rsidR="00DF230C">
        <w:rPr>
          <w:rFonts w:eastAsia="SimSun" w:hint="cs"/>
          <w:rtl/>
        </w:rPr>
        <w:t>س).</w:t>
      </w:r>
    </w:p>
    <w:p w14:paraId="7AAEE1F4" w14:textId="77777777" w:rsidR="0097494C" w:rsidRPr="002B2738" w:rsidRDefault="0097494C" w:rsidP="00B21E90">
      <w:pPr>
        <w:pStyle w:val="Headingb"/>
        <w:rPr>
          <w:rtl/>
        </w:rPr>
      </w:pPr>
      <w:r w:rsidRPr="002B2738">
        <w:rPr>
          <w:rFonts w:hint="cs"/>
          <w:rtl/>
        </w:rPr>
        <w:t>مقدمة</w:t>
      </w:r>
    </w:p>
    <w:p w14:paraId="221F4959" w14:textId="77777777" w:rsidR="0097494C" w:rsidRPr="002B2738" w:rsidRDefault="0097494C" w:rsidP="0097494C">
      <w:pPr>
        <w:rPr>
          <w:rFonts w:eastAsia="SimSun"/>
          <w:rtl/>
        </w:rPr>
      </w:pPr>
      <w:r w:rsidRPr="002B2738">
        <w:rPr>
          <w:rFonts w:eastAsia="SimSun" w:hint="cs"/>
          <w:rtl/>
        </w:rPr>
        <w:t>تنطبق خطة الترقيم هذه على أرقام الاتصالات التي يستخدمها مقدمو الخدمات أو شركات التشغيل في بربادوس، ويشمل ذلك على سبيل المثال لا</w:t>
      </w:r>
      <w:r w:rsidRPr="002B2738">
        <w:rPr>
          <w:rFonts w:eastAsia="SimSun" w:hint="eastAsia"/>
          <w:rtl/>
        </w:rPr>
        <w:t> </w:t>
      </w:r>
      <w:r w:rsidRPr="002B2738">
        <w:rPr>
          <w:rFonts w:eastAsia="SimSun" w:hint="cs"/>
          <w:rtl/>
        </w:rPr>
        <w:t xml:space="preserve">الحصر جميع الأرقام التي تبدأ بالرمز </w:t>
      </w:r>
      <w:r w:rsidRPr="002B2738">
        <w:rPr>
          <w:rFonts w:eastAsia="SimSun"/>
        </w:rPr>
        <w:t>246</w:t>
      </w:r>
      <w:r w:rsidRPr="002B2738">
        <w:rPr>
          <w:rFonts w:eastAsia="SimSun" w:hint="cs"/>
          <w:rtl/>
        </w:rPr>
        <w:t xml:space="preserve"> من رموز المنطقة لخطة الترقيم أو أي رمز لاحق أو بديل من رموز المنطقة المخصصة لبربادوس.</w:t>
      </w:r>
    </w:p>
    <w:p w14:paraId="254DB0FA" w14:textId="46201480" w:rsidR="0097494C" w:rsidRPr="00192A72" w:rsidRDefault="0097494C" w:rsidP="0097494C">
      <w:pPr>
        <w:rPr>
          <w:rFonts w:eastAsia="SimSun"/>
          <w:spacing w:val="-4"/>
          <w:rtl/>
          <w:lang w:bidi="ar-EG"/>
        </w:rPr>
      </w:pPr>
      <w:r w:rsidRPr="00192A72">
        <w:rPr>
          <w:rFonts w:eastAsia="SimSun" w:hint="cs"/>
          <w:spacing w:val="-4"/>
          <w:rtl/>
        </w:rPr>
        <w:t xml:space="preserve">وجميع المصطلحات المستعملة في هذه الوثيقة بدون تحديد تعريف لها سيكون لها المعنى المخصص لها في قانون الاتصالات </w:t>
      </w:r>
      <w:r w:rsidR="005B0E44">
        <w:rPr>
          <w:rFonts w:eastAsia="SimSun"/>
          <w:spacing w:val="-4"/>
        </w:rPr>
        <w:t>Cap.282B</w:t>
      </w:r>
      <w:r w:rsidRPr="00192A72">
        <w:rPr>
          <w:rFonts w:eastAsia="SimSun" w:hint="cs"/>
          <w:spacing w:val="-4"/>
          <w:rtl/>
          <w:lang w:bidi="ar-EG"/>
        </w:rPr>
        <w:t>.</w:t>
      </w:r>
    </w:p>
    <w:p w14:paraId="308B31E6" w14:textId="77777777" w:rsidR="0097494C" w:rsidRPr="002B2738" w:rsidRDefault="0097494C" w:rsidP="0097494C">
      <w:pPr>
        <w:spacing w:before="240"/>
        <w:ind w:left="720" w:hanging="720"/>
        <w:rPr>
          <w:rFonts w:eastAsia="SimSun"/>
          <w:lang w:bidi="ar-EG"/>
        </w:rPr>
      </w:pPr>
      <w:r w:rsidRPr="002B2738">
        <w:rPr>
          <w:rFonts w:eastAsia="SimSun" w:hint="cs"/>
          <w:rtl/>
          <w:lang w:bidi="ar-EG"/>
        </w:rPr>
        <w:t>أولا</w:t>
      </w:r>
      <w:r>
        <w:rPr>
          <w:rFonts w:eastAsia="SimSun" w:hint="cs"/>
          <w:rtl/>
          <w:lang w:bidi="ar-EG"/>
        </w:rPr>
        <w:t>ً</w:t>
      </w:r>
      <w:r w:rsidRPr="002B2738">
        <w:rPr>
          <w:rFonts w:eastAsia="SimSun" w:hint="cs"/>
          <w:rtl/>
          <w:lang w:bidi="ar-EG"/>
        </w:rPr>
        <w:t xml:space="preserve"> </w:t>
      </w:r>
      <w:r w:rsidRPr="002B2738">
        <w:rPr>
          <w:rFonts w:eastAsia="SimSun"/>
          <w:rtl/>
          <w:lang w:bidi="ar-EG"/>
        </w:rPr>
        <w:t>–</w:t>
      </w:r>
      <w:r>
        <w:rPr>
          <w:rFonts w:eastAsia="SimSun"/>
          <w:lang w:bidi="ar-EG"/>
        </w:rPr>
        <w:tab/>
      </w:r>
      <w:r w:rsidRPr="002B2738">
        <w:rPr>
          <w:rFonts w:eastAsia="SimSun" w:hint="cs"/>
          <w:rtl/>
          <w:lang w:bidi="ar-EG"/>
        </w:rPr>
        <w:t>أرقام الهاتف الجغرافية</w:t>
      </w:r>
    </w:p>
    <w:p w14:paraId="67061E8B" w14:textId="2366F713" w:rsidR="0097494C" w:rsidRPr="002B2738" w:rsidRDefault="0097494C" w:rsidP="0097494C">
      <w:pPr>
        <w:ind w:left="720"/>
        <w:rPr>
          <w:rFonts w:eastAsia="SimSun"/>
          <w:rtl/>
        </w:rPr>
      </w:pPr>
      <w:r w:rsidRPr="002B2738">
        <w:rPr>
          <w:rFonts w:eastAsia="SimSun" w:hint="cs"/>
          <w:rtl/>
          <w:lang w:bidi="ar-EG"/>
        </w:rPr>
        <w:t xml:space="preserve">ألف </w:t>
      </w:r>
      <w:r>
        <w:rPr>
          <w:rFonts w:eastAsia="SimSun"/>
          <w:rtl/>
          <w:lang w:bidi="ar-EG"/>
        </w:rPr>
        <w:tab/>
      </w:r>
      <w:r w:rsidRPr="002B2738">
        <w:rPr>
          <w:rFonts w:eastAsia="SimSun" w:hint="cs"/>
          <w:rtl/>
          <w:lang w:bidi="ar-EG"/>
        </w:rPr>
        <w:t>مبادئ عامة</w:t>
      </w:r>
    </w:p>
    <w:p w14:paraId="70CE9A1A" w14:textId="77777777" w:rsidR="0097494C" w:rsidRPr="002B2738" w:rsidRDefault="0097494C" w:rsidP="0097494C">
      <w:pPr>
        <w:rPr>
          <w:rFonts w:eastAsia="SimSun"/>
          <w:rtl/>
          <w:lang w:bidi="ar-EG"/>
        </w:rPr>
      </w:pPr>
      <w:r w:rsidRPr="00192A72">
        <w:rPr>
          <w:rFonts w:eastAsia="SimSun" w:hint="cs"/>
          <w:spacing w:val="-6"/>
          <w:rtl/>
          <w:lang w:bidi="ar-EG"/>
        </w:rPr>
        <w:t>يخضع ترقيم الاتصالات واستعمال الأرقام المرتبطة بتقديم خدمات الاتصالات لمعايير خطة الترقيم لأمريكا الشمالية</w:t>
      </w:r>
      <w:r w:rsidRPr="00192A72">
        <w:rPr>
          <w:rFonts w:eastAsia="SimSun" w:hint="eastAsia"/>
          <w:spacing w:val="-6"/>
          <w:rtl/>
          <w:lang w:bidi="ar-EG"/>
        </w:rPr>
        <w:t> </w:t>
      </w:r>
      <w:r w:rsidRPr="00192A72">
        <w:rPr>
          <w:rFonts w:eastAsia="SimSun"/>
          <w:spacing w:val="-6"/>
          <w:lang w:bidi="ar-EG"/>
        </w:rPr>
        <w:t>(NANP)</w:t>
      </w:r>
      <w:r w:rsidRPr="00192A72">
        <w:rPr>
          <w:rFonts w:eastAsia="SimSun" w:hint="cs"/>
          <w:spacing w:val="-6"/>
          <w:rtl/>
          <w:lang w:bidi="ar-EG"/>
        </w:rPr>
        <w:t>. ووفقاً</w:t>
      </w:r>
      <w:r w:rsidRPr="002B2738">
        <w:rPr>
          <w:rFonts w:eastAsia="SimSun" w:hint="cs"/>
          <w:rtl/>
          <w:lang w:bidi="ar-EG"/>
        </w:rPr>
        <w:t xml:space="preserve"> </w:t>
      </w:r>
      <w:r w:rsidRPr="00192A72">
        <w:rPr>
          <w:rFonts w:eastAsia="SimSun" w:hint="cs"/>
          <w:spacing w:val="-4"/>
          <w:rtl/>
          <w:lang w:bidi="ar-EG"/>
        </w:rPr>
        <w:t xml:space="preserve">لمبادئ هذه الخطة تتكون أرقام الهاتف من عشرة أعداد. وتكون الأعداد الثلاثة الأولى (رمز منطقة خطة الترقيم) </w:t>
      </w:r>
      <w:r w:rsidRPr="00192A72">
        <w:rPr>
          <w:rFonts w:eastAsia="SimSun"/>
          <w:spacing w:val="-4"/>
          <w:lang w:bidi="ar-EG"/>
        </w:rPr>
        <w:t>246</w:t>
      </w:r>
      <w:r w:rsidRPr="00192A72">
        <w:rPr>
          <w:rFonts w:eastAsia="SimSun" w:hint="eastAsia"/>
          <w:spacing w:val="-4"/>
          <w:rtl/>
          <w:lang w:bidi="ar-EG"/>
        </w:rPr>
        <w:t> </w:t>
      </w:r>
      <w:r w:rsidRPr="00192A72">
        <w:rPr>
          <w:rFonts w:eastAsia="SimSun" w:hint="cs"/>
          <w:spacing w:val="-4"/>
          <w:rtl/>
          <w:lang w:bidi="ar-EG"/>
        </w:rPr>
        <w:t>في بربادوس</w:t>
      </w:r>
      <w:r w:rsidRPr="002B2738">
        <w:rPr>
          <w:rFonts w:eastAsia="SimSun" w:hint="cs"/>
          <w:spacing w:val="-4"/>
          <w:rtl/>
          <w:lang w:bidi="ar-EG"/>
        </w:rPr>
        <w:t>، إلا في حالة تخصيص رمز منطقة إضافي إلى بربادوس في المستقبل. وتكون الأعداد الثلاثة التالية (رمز البدالة أو</w:t>
      </w:r>
      <w:r>
        <w:rPr>
          <w:rFonts w:eastAsia="SimSun" w:hint="eastAsia"/>
          <w:spacing w:val="-4"/>
          <w:rtl/>
          <w:lang w:bidi="ar-EG"/>
        </w:rPr>
        <w:t> </w:t>
      </w:r>
      <w:r w:rsidRPr="002B2738">
        <w:rPr>
          <w:rFonts w:eastAsia="SimSun" w:hint="cs"/>
          <w:spacing w:val="-4"/>
          <w:rtl/>
          <w:lang w:bidi="ar-EG"/>
        </w:rPr>
        <w:t>الرمز</w:t>
      </w:r>
      <w:r w:rsidRPr="002B2738">
        <w:rPr>
          <w:rFonts w:eastAsia="SimSun" w:hint="eastAsia"/>
          <w:spacing w:val="-4"/>
          <w:rtl/>
          <w:lang w:bidi="ar-EG"/>
        </w:rPr>
        <w:t> </w:t>
      </w:r>
      <w:r w:rsidRPr="002B2738">
        <w:rPr>
          <w:rFonts w:eastAsia="SimSun"/>
          <w:lang w:bidi="ar-EG"/>
        </w:rPr>
        <w:t>CO</w:t>
      </w:r>
      <w:r w:rsidRPr="002B2738">
        <w:rPr>
          <w:rFonts w:eastAsia="SimSun" w:hint="cs"/>
          <w:rtl/>
          <w:lang w:bidi="ar-EG"/>
        </w:rPr>
        <w:t xml:space="preserve">) هي الأعداد الثلاثة المخصصة في دليل التوجيه للبدالات المحلية </w:t>
      </w:r>
      <w:r w:rsidRPr="002B2738">
        <w:rPr>
          <w:rFonts w:eastAsia="SimSun"/>
          <w:lang w:bidi="ar-EG"/>
        </w:rPr>
        <w:t>(LERG)</w:t>
      </w:r>
      <w:r w:rsidRPr="002B2738">
        <w:rPr>
          <w:rFonts w:eastAsia="SimSun" w:hint="cs"/>
          <w:rtl/>
          <w:lang w:bidi="ar-EG"/>
        </w:rPr>
        <w:t xml:space="preserve"> لبدالة شركة التشغيل التي تخدم المشترك الذي يحدده</w:t>
      </w:r>
      <w:r w:rsidRPr="002B2738">
        <w:rPr>
          <w:rFonts w:eastAsia="SimSun" w:hint="eastAsia"/>
          <w:rtl/>
          <w:lang w:bidi="ar-EG"/>
        </w:rPr>
        <w:t> </w:t>
      </w:r>
      <w:r w:rsidRPr="002B2738">
        <w:rPr>
          <w:rFonts w:eastAsia="SimSun" w:hint="cs"/>
          <w:rtl/>
          <w:lang w:bidi="ar-EG"/>
        </w:rPr>
        <w:t>الرقم.</w:t>
      </w:r>
    </w:p>
    <w:p w14:paraId="40FACEF5" w14:textId="77777777" w:rsidR="0097494C" w:rsidRPr="002B2738" w:rsidRDefault="0097494C" w:rsidP="0097494C">
      <w:pPr>
        <w:rPr>
          <w:rFonts w:eastAsia="SimSun"/>
          <w:rtl/>
          <w:lang w:bidi="ar-EG"/>
        </w:rPr>
      </w:pPr>
      <w:r w:rsidRPr="002B2738">
        <w:rPr>
          <w:rFonts w:eastAsia="SimSun" w:hint="cs"/>
          <w:rtl/>
          <w:lang w:bidi="ar-EG"/>
        </w:rPr>
        <w:t>ويجب على جميع شركات التشغيل ومقدمي الخدمات استعمال ترتيبات التسعير والتوجيه المطابقة لمخطط الترقيم والمبادئ الواردة في</w:t>
      </w:r>
      <w:r w:rsidRPr="002B2738">
        <w:rPr>
          <w:rFonts w:eastAsia="SimSun" w:hint="eastAsia"/>
          <w:rtl/>
          <w:lang w:bidi="ar-EG"/>
        </w:rPr>
        <w:t> </w:t>
      </w:r>
      <w:r w:rsidRPr="002B2738">
        <w:rPr>
          <w:rFonts w:eastAsia="SimSun" w:hint="cs"/>
          <w:rtl/>
          <w:lang w:bidi="ar-EG"/>
        </w:rPr>
        <w:t xml:space="preserve">خطة الترقيم لأمريكا الشمالية </w:t>
      </w:r>
      <w:r w:rsidRPr="002B2738">
        <w:rPr>
          <w:rFonts w:eastAsia="SimSun"/>
          <w:lang w:bidi="ar-EG"/>
        </w:rPr>
        <w:t>(NANP)</w:t>
      </w:r>
      <w:r w:rsidRPr="002B2738">
        <w:rPr>
          <w:rFonts w:eastAsia="SimSun" w:hint="cs"/>
          <w:rtl/>
          <w:lang w:bidi="ar-EG"/>
        </w:rPr>
        <w:t>. ويجب تشكيل جميع أرقام الاتصالات في بربادوس على نحو يتسق مع</w:t>
      </w:r>
      <w:r w:rsidRPr="002B2738">
        <w:rPr>
          <w:rFonts w:eastAsia="SimSun" w:hint="eastAsia"/>
          <w:rtl/>
          <w:lang w:bidi="ar-EG"/>
        </w:rPr>
        <w:t> </w:t>
      </w:r>
      <w:r w:rsidRPr="002B2738">
        <w:rPr>
          <w:rFonts w:eastAsia="SimSun" w:hint="cs"/>
          <w:rtl/>
          <w:lang w:bidi="ar-EG"/>
        </w:rPr>
        <w:t>الخطة المذكورة من</w:t>
      </w:r>
      <w:r w:rsidRPr="002B2738">
        <w:rPr>
          <w:rFonts w:eastAsia="SimSun" w:hint="eastAsia"/>
          <w:rtl/>
          <w:lang w:bidi="ar-EG"/>
        </w:rPr>
        <w:t> </w:t>
      </w:r>
      <w:r w:rsidRPr="002B2738">
        <w:rPr>
          <w:rFonts w:eastAsia="SimSun" w:hint="cs"/>
          <w:rtl/>
          <w:lang w:bidi="ar-EG"/>
        </w:rPr>
        <w:t>أجل السماح لبرمجيات التبديل وغيرها من أنظمة جميع مقدمي الخدمة بالتعرف عليها مما يسمح بتسعير وتوجيه النداءات على</w:t>
      </w:r>
      <w:r w:rsidRPr="002B2738">
        <w:rPr>
          <w:rFonts w:eastAsia="SimSun" w:hint="eastAsia"/>
          <w:rtl/>
          <w:lang w:bidi="ar-EG"/>
        </w:rPr>
        <w:t> </w:t>
      </w:r>
      <w:r w:rsidRPr="002B2738">
        <w:rPr>
          <w:rFonts w:eastAsia="SimSun" w:hint="cs"/>
          <w:rtl/>
          <w:lang w:bidi="ar-EG"/>
        </w:rPr>
        <w:t>أساس سليم.</w:t>
      </w:r>
    </w:p>
    <w:p w14:paraId="70E25C0D" w14:textId="37C1D038" w:rsidR="0097494C" w:rsidRPr="002B2738" w:rsidRDefault="0097494C" w:rsidP="0097494C">
      <w:pPr>
        <w:spacing w:before="240"/>
        <w:ind w:left="720"/>
        <w:rPr>
          <w:rFonts w:eastAsia="SimSun"/>
          <w:rtl/>
          <w:lang w:bidi="ar-EG"/>
        </w:rPr>
      </w:pPr>
      <w:r w:rsidRPr="002B2738">
        <w:rPr>
          <w:rFonts w:eastAsia="SimSun" w:hint="cs"/>
          <w:rtl/>
          <w:lang w:bidi="ar-EG"/>
        </w:rPr>
        <w:t xml:space="preserve">باء </w:t>
      </w:r>
      <w:r>
        <w:rPr>
          <w:rFonts w:eastAsia="SimSun"/>
          <w:rtl/>
          <w:lang w:bidi="ar-EG"/>
        </w:rPr>
        <w:tab/>
      </w:r>
      <w:r w:rsidRPr="002B2738">
        <w:rPr>
          <w:rFonts w:eastAsia="SimSun" w:hint="cs"/>
          <w:rtl/>
          <w:lang w:bidi="ar-EG"/>
        </w:rPr>
        <w:t xml:space="preserve"> تخصيص موارد الترقيم</w:t>
      </w:r>
    </w:p>
    <w:p w14:paraId="36F250C4" w14:textId="4723C999" w:rsidR="0097494C" w:rsidRPr="002B2738" w:rsidRDefault="00087E32" w:rsidP="0097494C">
      <w:pPr>
        <w:ind w:left="720"/>
        <w:rPr>
          <w:rFonts w:eastAsia="SimSun"/>
          <w:rtl/>
          <w:lang w:bidi="ar-EG"/>
        </w:rPr>
      </w:pPr>
      <w:r>
        <w:rPr>
          <w:rFonts w:eastAsia="SimSun"/>
          <w:lang w:bidi="ar-EG"/>
        </w:rPr>
        <w:tab/>
      </w:r>
      <w:r>
        <w:rPr>
          <w:rFonts w:eastAsia="SimSun"/>
          <w:lang w:bidi="ar-EG"/>
        </w:rPr>
        <w:tab/>
      </w:r>
      <w:r w:rsidR="0097494C">
        <w:rPr>
          <w:rFonts w:eastAsia="SimSun" w:hint="cs"/>
          <w:rtl/>
          <w:lang w:bidi="ar-EG"/>
        </w:rPr>
        <w:t xml:space="preserve"> </w:t>
      </w:r>
      <w:proofErr w:type="gramStart"/>
      <w:r w:rsidR="0097494C">
        <w:rPr>
          <w:rFonts w:eastAsia="SimSun" w:hint="cs"/>
          <w:rtl/>
          <w:lang w:bidi="ar-EG"/>
        </w:rPr>
        <w:t>أ )</w:t>
      </w:r>
      <w:proofErr w:type="gramEnd"/>
      <w:r w:rsidR="0097494C">
        <w:rPr>
          <w:rFonts w:eastAsia="SimSun"/>
          <w:rtl/>
          <w:lang w:bidi="ar-EG"/>
        </w:rPr>
        <w:tab/>
      </w:r>
      <w:r w:rsidR="0097494C">
        <w:rPr>
          <w:rFonts w:eastAsia="SimSun" w:hint="cs"/>
          <w:rtl/>
          <w:lang w:bidi="ar-EG"/>
        </w:rPr>
        <w:t xml:space="preserve"> </w:t>
      </w:r>
      <w:r w:rsidR="0097494C" w:rsidRPr="002B2738">
        <w:rPr>
          <w:rFonts w:eastAsia="SimSun" w:hint="cs"/>
          <w:rtl/>
          <w:lang w:bidi="ar-EG"/>
        </w:rPr>
        <w:t>تخصيص الأرقام</w:t>
      </w:r>
    </w:p>
    <w:p w14:paraId="0911345E" w14:textId="3754EAE4" w:rsidR="0097494C" w:rsidRPr="002B2738" w:rsidRDefault="00F345AE" w:rsidP="0097494C">
      <w:pPr>
        <w:rPr>
          <w:rFonts w:eastAsia="SimSun"/>
          <w:rtl/>
          <w:lang w:bidi="ar-EG"/>
        </w:rPr>
      </w:pPr>
      <w:r>
        <w:rPr>
          <w:rFonts w:eastAsia="SimSun" w:hint="cs"/>
          <w:rtl/>
        </w:rPr>
        <w:t xml:space="preserve">لا تُخصص أرقام الهواتف لشركات </w:t>
      </w:r>
      <w:r w:rsidR="00A27CC3">
        <w:rPr>
          <w:rFonts w:eastAsia="SimSun" w:hint="cs"/>
          <w:rtl/>
        </w:rPr>
        <w:t>التشغيل</w:t>
      </w:r>
      <w:r>
        <w:rPr>
          <w:rFonts w:eastAsia="SimSun" w:hint="cs"/>
          <w:rtl/>
        </w:rPr>
        <w:t xml:space="preserve"> ومقدمي الخدمات في بربادوس إلا من خلال البنية التحتية الرقمية (وحدة الاتصالات سابقاً)، </w:t>
      </w:r>
      <w:r w:rsidR="0097494C" w:rsidRPr="002B2738">
        <w:rPr>
          <w:rFonts w:eastAsia="SimSun" w:hint="cs"/>
          <w:rtl/>
          <w:lang w:bidi="ar-EG"/>
        </w:rPr>
        <w:t xml:space="preserve">في وزارة </w:t>
      </w:r>
      <w:r>
        <w:rPr>
          <w:rFonts w:eastAsia="SimSun" w:hint="cs"/>
          <w:rtl/>
          <w:lang w:bidi="ar-EG"/>
        </w:rPr>
        <w:t>الصناعة والابتكار والعلوم والتكنولوجيا</w:t>
      </w:r>
      <w:r w:rsidR="0097494C" w:rsidRPr="002B2738">
        <w:rPr>
          <w:rFonts w:eastAsia="SimSun" w:hint="cs"/>
          <w:rtl/>
          <w:lang w:bidi="ar-EG"/>
        </w:rPr>
        <w:t xml:space="preserve"> ("الوزارة")، أو</w:t>
      </w:r>
      <w:r w:rsidR="0097494C" w:rsidRPr="002B2738">
        <w:rPr>
          <w:rFonts w:eastAsia="SimSun" w:hint="eastAsia"/>
          <w:rtl/>
          <w:lang w:bidi="ar-EG"/>
        </w:rPr>
        <w:t> </w:t>
      </w:r>
      <w:r w:rsidR="0097494C" w:rsidRPr="002B2738">
        <w:rPr>
          <w:rFonts w:eastAsia="SimSun" w:hint="cs"/>
          <w:rtl/>
          <w:lang w:bidi="ar-EG"/>
        </w:rPr>
        <w:t>من</w:t>
      </w:r>
      <w:r w:rsidR="0097494C" w:rsidRPr="002B2738">
        <w:rPr>
          <w:rFonts w:eastAsia="SimSun" w:hint="eastAsia"/>
          <w:rtl/>
          <w:lang w:bidi="ar-EG"/>
        </w:rPr>
        <w:t> </w:t>
      </w:r>
      <w:r>
        <w:rPr>
          <w:rFonts w:eastAsia="SimSun" w:hint="cs"/>
          <w:rtl/>
          <w:lang w:bidi="ar-EG"/>
        </w:rPr>
        <w:t>ينوب عنها.</w:t>
      </w:r>
      <w:r w:rsidR="0097494C" w:rsidRPr="002B2738">
        <w:rPr>
          <w:rFonts w:eastAsia="SimSun" w:hint="cs"/>
          <w:rtl/>
          <w:lang w:bidi="ar-EG"/>
        </w:rPr>
        <w:t xml:space="preserve"> </w:t>
      </w:r>
      <w:r w:rsidR="00A27CC3">
        <w:rPr>
          <w:rFonts w:eastAsia="SimSun" w:hint="cs"/>
          <w:rtl/>
          <w:lang w:bidi="ar-EG"/>
        </w:rPr>
        <w:t>و</w:t>
      </w:r>
      <w:r w:rsidR="0097494C" w:rsidRPr="002B2738">
        <w:rPr>
          <w:rFonts w:eastAsia="SimSun" w:hint="cs"/>
          <w:rtl/>
          <w:lang w:bidi="ar-EG"/>
        </w:rPr>
        <w:t>توقف</w:t>
      </w:r>
      <w:r w:rsidR="00A27CC3">
        <w:rPr>
          <w:rFonts w:eastAsia="SimSun" w:hint="cs"/>
          <w:rtl/>
          <w:lang w:bidi="ar-EG"/>
        </w:rPr>
        <w:t>ت</w:t>
      </w:r>
      <w:r w:rsidR="0097494C" w:rsidRPr="002B2738">
        <w:rPr>
          <w:rFonts w:eastAsia="SimSun" w:hint="cs"/>
          <w:rtl/>
          <w:lang w:bidi="ar-EG"/>
        </w:rPr>
        <w:t xml:space="preserve"> شركة </w:t>
      </w:r>
      <w:r w:rsidR="0097494C" w:rsidRPr="002B2738">
        <w:rPr>
          <w:rFonts w:eastAsia="SimSun"/>
          <w:lang w:bidi="ar-EG"/>
        </w:rPr>
        <w:t>Cable &amp; Wireless (Barbados) Limited</w:t>
      </w:r>
      <w:r w:rsidR="0097494C" w:rsidRPr="002B2738">
        <w:rPr>
          <w:rFonts w:eastAsia="SimSun" w:hint="cs"/>
          <w:rtl/>
          <w:lang w:bidi="ar-EG"/>
        </w:rPr>
        <w:t xml:space="preserve"> عن إدارة موارد الترقيم في بربادوس. ومجموعات الأرقام المحددة للمشغل</w:t>
      </w:r>
      <w:r w:rsidR="0097494C" w:rsidRPr="002B2738">
        <w:rPr>
          <w:rFonts w:eastAsia="SimSun" w:hint="eastAsia"/>
          <w:rtl/>
          <w:lang w:bidi="ar-EG"/>
        </w:rPr>
        <w:t> </w:t>
      </w:r>
      <w:r w:rsidR="0097494C" w:rsidRPr="002B2738">
        <w:rPr>
          <w:rFonts w:eastAsia="SimSun"/>
          <w:lang w:bidi="ar-EG"/>
        </w:rPr>
        <w:t>OCN</w:t>
      </w:r>
      <w:r w:rsidR="0097494C" w:rsidRPr="002B2738">
        <w:rPr>
          <w:rFonts w:eastAsia="SimSun" w:hint="cs"/>
          <w:rtl/>
          <w:lang w:bidi="ar-EG"/>
        </w:rPr>
        <w:t xml:space="preserve"> لشركة </w:t>
      </w:r>
      <w:r w:rsidR="0097494C" w:rsidRPr="002B2738">
        <w:rPr>
          <w:rFonts w:eastAsia="SimSun"/>
          <w:lang w:bidi="ar-EG"/>
        </w:rPr>
        <w:t>Cable &amp; Wireless (Barbados) Limited</w:t>
      </w:r>
      <w:r w:rsidR="0097494C" w:rsidRPr="002B2738">
        <w:rPr>
          <w:rFonts w:eastAsia="SimSun" w:hint="cs"/>
          <w:rtl/>
          <w:lang w:bidi="ar-EG"/>
        </w:rPr>
        <w:t xml:space="preserve"> في التذييل </w:t>
      </w:r>
      <w:r w:rsidR="0097494C" w:rsidRPr="002B2738">
        <w:rPr>
          <w:rFonts w:eastAsia="SimSun"/>
          <w:lang w:bidi="ar-EG"/>
        </w:rPr>
        <w:t>A</w:t>
      </w:r>
      <w:r w:rsidR="0097494C" w:rsidRPr="002B2738">
        <w:rPr>
          <w:rFonts w:eastAsia="SimSun" w:hint="cs"/>
          <w:rtl/>
          <w:lang w:bidi="ar-EG"/>
        </w:rPr>
        <w:t xml:space="preserve"> لخطة الترقيم هذه، يتم توزيعها بناءً على ذلك لهذه الشركة التي يمكنها الاستمرار في استخدامها شريطة الامتثال بأحكام قانون الاتصالات وغيره </w:t>
      </w:r>
      <w:r w:rsidR="0097494C">
        <w:rPr>
          <w:rFonts w:eastAsia="SimSun" w:hint="cs"/>
          <w:rtl/>
          <w:lang w:bidi="ar-EG"/>
        </w:rPr>
        <w:t>من القوانين واللوائح ذات الصلة.</w:t>
      </w:r>
    </w:p>
    <w:p w14:paraId="7412A05C" w14:textId="1416CDEB" w:rsidR="0097494C" w:rsidRPr="002B2738" w:rsidRDefault="0097494C" w:rsidP="0097494C">
      <w:pPr>
        <w:rPr>
          <w:rFonts w:eastAsia="SimSun"/>
          <w:rtl/>
          <w:lang w:bidi="ar-EG"/>
        </w:rPr>
      </w:pPr>
      <w:r w:rsidRPr="0092669C">
        <w:rPr>
          <w:rFonts w:eastAsia="SimSun" w:hint="cs"/>
          <w:spacing w:val="-2"/>
          <w:rtl/>
          <w:lang w:bidi="ar-EG"/>
        </w:rPr>
        <w:t xml:space="preserve">وما لم تقرر الوزارة أن المصلحة العامة تقتضي تنفيذ إمكانية نقل الأرقام في بربادوس، تخصص الأرقام لشركات التشغيل ومقدمي الخدمة الذين يطلبون الحصول عليها، وذلك في مجموعات من عشرة آلاف رقم، تتكون من رمز </w:t>
      </w:r>
      <w:r w:rsidRPr="0092669C">
        <w:rPr>
          <w:rFonts w:eastAsia="SimSun"/>
          <w:spacing w:val="-2"/>
          <w:lang w:bidi="ar-EG"/>
        </w:rPr>
        <w:t>CO</w:t>
      </w:r>
      <w:r w:rsidRPr="0092669C">
        <w:rPr>
          <w:rFonts w:eastAsia="SimSun" w:hint="cs"/>
          <w:spacing w:val="-2"/>
          <w:rtl/>
          <w:lang w:bidi="ar-EG"/>
        </w:rPr>
        <w:t xml:space="preserve"> كامل (من </w:t>
      </w:r>
      <w:r w:rsidRPr="0092669C">
        <w:rPr>
          <w:rFonts w:eastAsia="SimSun"/>
          <w:iCs/>
          <w:spacing w:val="-2"/>
          <w:lang w:val="fr-FR"/>
        </w:rPr>
        <w:t>246-230-0000</w:t>
      </w:r>
      <w:r w:rsidRPr="002B2738">
        <w:rPr>
          <w:rFonts w:eastAsia="SimSun" w:hint="cs"/>
          <w:iCs/>
          <w:rtl/>
          <w:lang w:val="fr-FR"/>
        </w:rPr>
        <w:t xml:space="preserve"> </w:t>
      </w:r>
      <w:r w:rsidRPr="002B2738">
        <w:rPr>
          <w:rFonts w:eastAsia="SimSun" w:hint="cs"/>
          <w:rtl/>
          <w:lang w:bidi="ar-EG"/>
        </w:rPr>
        <w:t xml:space="preserve">إلى </w:t>
      </w:r>
      <w:r w:rsidRPr="002B2738">
        <w:rPr>
          <w:rFonts w:eastAsia="SimSun"/>
          <w:iCs/>
          <w:lang w:val="fr-FR"/>
        </w:rPr>
        <w:t>246</w:t>
      </w:r>
      <w:r w:rsidR="002B44E6">
        <w:rPr>
          <w:rFonts w:eastAsia="SimSun"/>
          <w:iCs/>
          <w:lang w:val="fr-FR"/>
        </w:rPr>
        <w:noBreakHyphen/>
      </w:r>
      <w:r w:rsidRPr="002B2738">
        <w:rPr>
          <w:rFonts w:eastAsia="SimSun"/>
          <w:iCs/>
          <w:lang w:val="fr-FR"/>
        </w:rPr>
        <w:t>230-9999</w:t>
      </w:r>
      <w:r w:rsidRPr="002B2738">
        <w:rPr>
          <w:rFonts w:eastAsia="SimSun" w:hint="cs"/>
          <w:iCs/>
          <w:rtl/>
          <w:lang w:val="fr-FR"/>
        </w:rPr>
        <w:t xml:space="preserve"> </w:t>
      </w:r>
      <w:r w:rsidRPr="002B2738">
        <w:rPr>
          <w:rFonts w:eastAsia="SimSun" w:hint="cs"/>
          <w:rtl/>
          <w:lang w:bidi="ar-EG"/>
        </w:rPr>
        <w:t xml:space="preserve">مثلاً). وتكون شركة التشغيل مسؤولة عن تحديد هذه الأرقام لها على أساس سليم وسريع في دليل التوجيه للبدالات المحلية </w:t>
      </w:r>
      <w:r w:rsidRPr="002B2738">
        <w:rPr>
          <w:rFonts w:eastAsia="SimSun"/>
          <w:lang w:bidi="ar-EG"/>
        </w:rPr>
        <w:t>(LERG)</w:t>
      </w:r>
      <w:r w:rsidRPr="002B2738">
        <w:rPr>
          <w:rFonts w:eastAsia="SimSun" w:hint="cs"/>
          <w:rtl/>
          <w:lang w:bidi="ar-EG"/>
        </w:rPr>
        <w:t>.</w:t>
      </w:r>
    </w:p>
    <w:p w14:paraId="099EDBB1" w14:textId="77777777" w:rsidR="0097494C" w:rsidRPr="002B2738" w:rsidRDefault="0097494C" w:rsidP="0097494C">
      <w:pPr>
        <w:rPr>
          <w:rFonts w:eastAsia="SimSun"/>
          <w:rtl/>
          <w:lang w:bidi="ar-EG"/>
        </w:rPr>
      </w:pPr>
      <w:r w:rsidRPr="002B2738">
        <w:rPr>
          <w:rFonts w:eastAsia="SimSun" w:hint="cs"/>
          <w:rtl/>
          <w:lang w:bidi="ar-EG"/>
        </w:rPr>
        <w:lastRenderedPageBreak/>
        <w:t>ولا</w:t>
      </w:r>
      <w:r w:rsidRPr="002B2738">
        <w:rPr>
          <w:rFonts w:eastAsia="SimSun" w:hint="eastAsia"/>
          <w:rtl/>
          <w:lang w:bidi="ar-EG"/>
        </w:rPr>
        <w:t> </w:t>
      </w:r>
      <w:r w:rsidRPr="002B2738">
        <w:rPr>
          <w:rFonts w:eastAsia="SimSun" w:hint="cs"/>
          <w:rtl/>
          <w:lang w:bidi="ar-EG"/>
        </w:rPr>
        <w:t>تخصص شركات التشغيل ومقدمو الخدمة الأرقام للمشتركين إلا من مجموعات الأرقام التي تخصصها لهم على النحو الواجب الوزارة أو من تعينه. وتضطلع شركات التشغيل ومقدمو الخدمة بمسؤولية إقامة أنظمة وتحديد إجراءات تسمح لهم بتتبع استخدامهم لموارد الترقيم المخصصة لهم من أجل خدمة المشتركين لديهم.</w:t>
      </w:r>
    </w:p>
    <w:p w14:paraId="2E5EC8EE" w14:textId="77777777" w:rsidR="0097494C" w:rsidRPr="002B2738" w:rsidRDefault="0097494C" w:rsidP="0097494C">
      <w:pPr>
        <w:rPr>
          <w:rFonts w:eastAsia="SimSun"/>
          <w:rtl/>
          <w:lang w:bidi="ar-EG"/>
        </w:rPr>
      </w:pPr>
      <w:r w:rsidRPr="002B2738">
        <w:rPr>
          <w:rFonts w:eastAsia="SimSun" w:hint="cs"/>
          <w:rtl/>
          <w:lang w:bidi="ar-EG"/>
        </w:rPr>
        <w:t>وسيُطلب من جميع مقدمي الخدمات الخلوية الجدد ضمان أن تتمكن البدالات المتنقلة الخاصة بهم من توفير إمكانية نقل الأرقام.</w:t>
      </w:r>
    </w:p>
    <w:p w14:paraId="054F0BB6" w14:textId="6FF7FF83" w:rsidR="0097494C" w:rsidRPr="002B2738" w:rsidRDefault="00087E32" w:rsidP="0097494C">
      <w:pPr>
        <w:spacing w:before="240"/>
        <w:ind w:left="720"/>
        <w:rPr>
          <w:rFonts w:eastAsia="SimSun"/>
          <w:rtl/>
          <w:lang w:bidi="ar-EG"/>
        </w:rPr>
      </w:pPr>
      <w:r>
        <w:rPr>
          <w:rFonts w:eastAsia="SimSun"/>
          <w:lang w:bidi="ar-EG"/>
        </w:rPr>
        <w:tab/>
      </w:r>
      <w:r>
        <w:rPr>
          <w:rFonts w:eastAsia="SimSun"/>
          <w:lang w:bidi="ar-EG"/>
        </w:rPr>
        <w:tab/>
      </w:r>
      <w:r w:rsidR="0097494C">
        <w:rPr>
          <w:rFonts w:eastAsia="SimSun" w:hint="cs"/>
          <w:rtl/>
          <w:lang w:bidi="ar-EG"/>
        </w:rPr>
        <w:t>ب)</w:t>
      </w:r>
      <w:r w:rsidR="0097494C">
        <w:rPr>
          <w:rFonts w:eastAsia="SimSun"/>
          <w:rtl/>
          <w:lang w:bidi="ar-EG"/>
        </w:rPr>
        <w:tab/>
      </w:r>
      <w:r w:rsidR="0097494C" w:rsidRPr="002B2738">
        <w:rPr>
          <w:rFonts w:eastAsia="SimSun" w:hint="cs"/>
          <w:rtl/>
          <w:lang w:bidi="ar-EG"/>
        </w:rPr>
        <w:t xml:space="preserve"> الطلبات الخاصة بموارد الترقيم</w:t>
      </w:r>
    </w:p>
    <w:p w14:paraId="4480EFE7" w14:textId="77777777" w:rsidR="0097494C" w:rsidRPr="002B2738" w:rsidRDefault="0097494C" w:rsidP="0097494C">
      <w:pPr>
        <w:rPr>
          <w:rFonts w:eastAsia="SimSun"/>
          <w:rtl/>
          <w:lang w:bidi="ar-EG"/>
        </w:rPr>
      </w:pPr>
      <w:r w:rsidRPr="002B2738">
        <w:rPr>
          <w:rFonts w:eastAsia="SimSun" w:hint="cs"/>
          <w:rtl/>
          <w:lang w:bidi="ar-EG"/>
        </w:rPr>
        <w:t xml:space="preserve">يجب أن تكون جميع الطلبات الخاصة بموارد الترقيم متوافقة مع لوائح ترقيم الاتصالات </w:t>
      </w:r>
      <w:r w:rsidRPr="002B2738">
        <w:rPr>
          <w:rFonts w:eastAsia="SimSun"/>
          <w:lang w:bidi="ar-EG"/>
        </w:rPr>
        <w:t>(2003)</w:t>
      </w:r>
      <w:r w:rsidRPr="002B2738">
        <w:rPr>
          <w:rFonts w:eastAsia="SimSun" w:hint="cs"/>
          <w:rtl/>
          <w:lang w:bidi="ar-EG"/>
        </w:rPr>
        <w:t xml:space="preserve"> والمبادئ التوجيهية الصادرة عن</w:t>
      </w:r>
      <w:r w:rsidRPr="002B2738">
        <w:rPr>
          <w:rFonts w:eastAsia="SimSun" w:hint="eastAsia"/>
          <w:rtl/>
          <w:lang w:bidi="ar-EG"/>
        </w:rPr>
        <w:t> </w:t>
      </w:r>
      <w:r w:rsidRPr="002B2738">
        <w:rPr>
          <w:rFonts w:eastAsia="SimSun" w:hint="cs"/>
          <w:rtl/>
          <w:lang w:bidi="ar-EG"/>
        </w:rPr>
        <w:t>المكتب المركزي في بربادوس فيما يتعلق بتخصيص الرموز.</w:t>
      </w:r>
    </w:p>
    <w:p w14:paraId="21803FE5" w14:textId="6EC4B527" w:rsidR="0097494C" w:rsidRPr="002B2738" w:rsidRDefault="0097494C" w:rsidP="0097494C">
      <w:pPr>
        <w:spacing w:before="240"/>
        <w:ind w:left="720"/>
        <w:rPr>
          <w:rFonts w:eastAsia="SimSun"/>
          <w:lang w:bidi="ar-EG"/>
        </w:rPr>
      </w:pPr>
      <w:r>
        <w:rPr>
          <w:rFonts w:eastAsia="SimSun" w:hint="cs"/>
          <w:rtl/>
          <w:lang w:bidi="ar-EG"/>
        </w:rPr>
        <w:t>ج</w:t>
      </w:r>
      <w:r w:rsidR="003E4289">
        <w:rPr>
          <w:rFonts w:eastAsia="SimSun" w:hint="cs"/>
          <w:rtl/>
          <w:lang w:bidi="ar-EG"/>
        </w:rPr>
        <w:t>يم</w:t>
      </w:r>
      <w:r>
        <w:rPr>
          <w:rFonts w:eastAsia="SimSun" w:hint="cs"/>
          <w:rtl/>
          <w:lang w:bidi="ar-EG"/>
        </w:rPr>
        <w:t>)</w:t>
      </w:r>
      <w:r>
        <w:rPr>
          <w:rFonts w:eastAsia="SimSun"/>
          <w:rtl/>
          <w:lang w:bidi="ar-EG"/>
        </w:rPr>
        <w:tab/>
      </w:r>
      <w:r w:rsidRPr="002B2738">
        <w:rPr>
          <w:rFonts w:eastAsia="SimSun" w:hint="cs"/>
          <w:rtl/>
          <w:lang w:bidi="ar-EG"/>
        </w:rPr>
        <w:t xml:space="preserve">الرموز </w:t>
      </w:r>
      <w:r w:rsidRPr="002B2738">
        <w:rPr>
          <w:rFonts w:eastAsia="SimSun"/>
          <w:lang w:bidi="ar-EG"/>
        </w:rPr>
        <w:t>N11</w:t>
      </w:r>
    </w:p>
    <w:p w14:paraId="501FF8E6" w14:textId="77777777" w:rsidR="0097494C" w:rsidRPr="002B2738" w:rsidRDefault="0097494C" w:rsidP="0097494C">
      <w:pPr>
        <w:spacing w:after="120"/>
        <w:rPr>
          <w:rFonts w:eastAsia="SimSun"/>
          <w:rtl/>
          <w:lang w:bidi="ar-EG"/>
        </w:rPr>
      </w:pPr>
      <w:r w:rsidRPr="002B2738">
        <w:rPr>
          <w:rFonts w:eastAsia="SimSun" w:hint="cs"/>
          <w:rtl/>
          <w:lang w:bidi="ar-EG"/>
        </w:rPr>
        <w:t>لا</w:t>
      </w:r>
      <w:r w:rsidRPr="002B2738">
        <w:rPr>
          <w:rFonts w:eastAsia="SimSun" w:hint="eastAsia"/>
          <w:rtl/>
          <w:lang w:bidi="ar-EG"/>
        </w:rPr>
        <w:t> </w:t>
      </w:r>
      <w:r w:rsidRPr="002B2738">
        <w:rPr>
          <w:rFonts w:eastAsia="SimSun" w:hint="cs"/>
          <w:rtl/>
          <w:lang w:bidi="ar-EG"/>
        </w:rPr>
        <w:t xml:space="preserve">يستخدم مقدمو الخدمة الرموز </w:t>
      </w:r>
      <w:r w:rsidRPr="002B2738">
        <w:rPr>
          <w:rFonts w:eastAsia="SimSun"/>
          <w:lang w:bidi="ar-EG"/>
        </w:rPr>
        <w:t>N11</w:t>
      </w:r>
      <w:r w:rsidRPr="002B2738">
        <w:rPr>
          <w:rFonts w:eastAsia="SimSun" w:hint="cs"/>
          <w:rtl/>
          <w:lang w:bidi="ar-EG"/>
        </w:rPr>
        <w:t xml:space="preserve"> في بربادوس إلا للأغراض المعينة لها. وتحتفظ الوزارة بحقها في تغيير هذه الأغراض المعينة إذا</w:t>
      </w:r>
      <w:r w:rsidRPr="002B2738">
        <w:rPr>
          <w:rFonts w:eastAsia="SimSun" w:hint="eastAsia"/>
          <w:rtl/>
          <w:lang w:bidi="ar-EG"/>
        </w:rPr>
        <w:t> </w:t>
      </w:r>
      <w:r w:rsidRPr="002B2738">
        <w:rPr>
          <w:rFonts w:eastAsia="SimSun" w:hint="cs"/>
          <w:rtl/>
          <w:lang w:bidi="ar-EG"/>
        </w:rPr>
        <w:t xml:space="preserve">ما اتضح لها أن ذلك يخدم المصلحة العامة. والاستخدامات المعينة حالياً للرموز </w:t>
      </w:r>
      <w:r w:rsidRPr="002B2738">
        <w:rPr>
          <w:rFonts w:eastAsia="SimSun"/>
          <w:lang w:bidi="ar-EG"/>
        </w:rPr>
        <w:t>N11</w:t>
      </w:r>
      <w:r w:rsidRPr="002B2738">
        <w:rPr>
          <w:rFonts w:eastAsia="SimSun" w:hint="cs"/>
          <w:rtl/>
          <w:lang w:bidi="ar-EG"/>
        </w:rPr>
        <w:t xml:space="preserve"> مبينة فيما يلي:</w:t>
      </w:r>
    </w:p>
    <w:tbl>
      <w:tblPr>
        <w:bidiVisual/>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6714"/>
      </w:tblGrid>
      <w:tr w:rsidR="0097494C" w:rsidRPr="002B2738" w14:paraId="404B68A7" w14:textId="77777777" w:rsidTr="00960BDE">
        <w:trPr>
          <w:jc w:val="center"/>
        </w:trPr>
        <w:tc>
          <w:tcPr>
            <w:tcW w:w="1791" w:type="dxa"/>
          </w:tcPr>
          <w:p w14:paraId="759C7F0C" w14:textId="77777777" w:rsidR="0097494C" w:rsidRPr="002B2738" w:rsidRDefault="0097494C" w:rsidP="00960BDE">
            <w:pPr>
              <w:tabs>
                <w:tab w:val="left" w:pos="794"/>
                <w:tab w:val="left" w:pos="1191"/>
                <w:tab w:val="left" w:pos="1588"/>
                <w:tab w:val="left" w:pos="1985"/>
              </w:tabs>
              <w:overflowPunct w:val="0"/>
              <w:autoSpaceDE w:val="0"/>
              <w:autoSpaceDN w:val="0"/>
              <w:adjustRightInd w:val="0"/>
              <w:spacing w:before="40" w:after="40" w:line="240" w:lineRule="exact"/>
              <w:jc w:val="left"/>
              <w:textAlignment w:val="baseline"/>
              <w:rPr>
                <w:rFonts w:eastAsia="SimSun"/>
                <w:sz w:val="18"/>
                <w:szCs w:val="24"/>
              </w:rPr>
            </w:pPr>
            <w:r w:rsidRPr="002B2738">
              <w:rPr>
                <w:rFonts w:eastAsia="SimSun"/>
                <w:sz w:val="18"/>
                <w:szCs w:val="24"/>
              </w:rPr>
              <w:t>111</w:t>
            </w:r>
          </w:p>
        </w:tc>
        <w:tc>
          <w:tcPr>
            <w:tcW w:w="6714" w:type="dxa"/>
          </w:tcPr>
          <w:p w14:paraId="0FC2D3FE" w14:textId="77777777" w:rsidR="0097494C" w:rsidRPr="002B2738" w:rsidRDefault="0097494C" w:rsidP="00960BDE">
            <w:pPr>
              <w:tabs>
                <w:tab w:val="left" w:pos="794"/>
                <w:tab w:val="left" w:pos="1191"/>
                <w:tab w:val="left" w:pos="1588"/>
                <w:tab w:val="left" w:pos="1985"/>
              </w:tabs>
              <w:overflowPunct w:val="0"/>
              <w:autoSpaceDE w:val="0"/>
              <w:autoSpaceDN w:val="0"/>
              <w:adjustRightInd w:val="0"/>
              <w:spacing w:before="40" w:after="40" w:line="240" w:lineRule="exact"/>
              <w:jc w:val="left"/>
              <w:textAlignment w:val="baseline"/>
              <w:rPr>
                <w:rFonts w:eastAsia="SimSun"/>
                <w:sz w:val="18"/>
                <w:szCs w:val="24"/>
              </w:rPr>
            </w:pPr>
            <w:r w:rsidRPr="002B2738">
              <w:rPr>
                <w:rFonts w:eastAsia="SimSun" w:hint="cs"/>
                <w:sz w:val="18"/>
                <w:szCs w:val="24"/>
                <w:rtl/>
              </w:rPr>
              <w:t>لا يمكن استخدامه</w:t>
            </w:r>
          </w:p>
        </w:tc>
      </w:tr>
      <w:tr w:rsidR="0097494C" w:rsidRPr="002B2738" w14:paraId="22F38BAD" w14:textId="77777777" w:rsidTr="00960BDE">
        <w:trPr>
          <w:jc w:val="center"/>
        </w:trPr>
        <w:tc>
          <w:tcPr>
            <w:tcW w:w="1791" w:type="dxa"/>
          </w:tcPr>
          <w:p w14:paraId="27FA9D0B" w14:textId="77777777" w:rsidR="0097494C" w:rsidRPr="002B2738" w:rsidRDefault="0097494C" w:rsidP="00960BDE">
            <w:pPr>
              <w:tabs>
                <w:tab w:val="left" w:pos="794"/>
                <w:tab w:val="left" w:pos="1191"/>
                <w:tab w:val="left" w:pos="1588"/>
                <w:tab w:val="left" w:pos="1985"/>
              </w:tabs>
              <w:overflowPunct w:val="0"/>
              <w:autoSpaceDE w:val="0"/>
              <w:autoSpaceDN w:val="0"/>
              <w:adjustRightInd w:val="0"/>
              <w:spacing w:before="40" w:after="40" w:line="240" w:lineRule="exact"/>
              <w:jc w:val="left"/>
              <w:textAlignment w:val="baseline"/>
              <w:rPr>
                <w:rFonts w:eastAsia="SimSun"/>
                <w:sz w:val="18"/>
                <w:szCs w:val="24"/>
              </w:rPr>
            </w:pPr>
            <w:r w:rsidRPr="002B2738">
              <w:rPr>
                <w:rFonts w:eastAsia="SimSun"/>
                <w:sz w:val="18"/>
                <w:szCs w:val="24"/>
              </w:rPr>
              <w:t>211</w:t>
            </w:r>
          </w:p>
        </w:tc>
        <w:tc>
          <w:tcPr>
            <w:tcW w:w="6714" w:type="dxa"/>
          </w:tcPr>
          <w:p w14:paraId="546788AF" w14:textId="77777777" w:rsidR="0097494C" w:rsidRPr="002B2738" w:rsidRDefault="0097494C" w:rsidP="00960BDE">
            <w:pPr>
              <w:tabs>
                <w:tab w:val="left" w:pos="794"/>
                <w:tab w:val="left" w:pos="1191"/>
                <w:tab w:val="left" w:pos="1588"/>
                <w:tab w:val="left" w:pos="1985"/>
              </w:tabs>
              <w:overflowPunct w:val="0"/>
              <w:autoSpaceDE w:val="0"/>
              <w:autoSpaceDN w:val="0"/>
              <w:adjustRightInd w:val="0"/>
              <w:spacing w:before="40" w:after="40" w:line="240" w:lineRule="exact"/>
              <w:jc w:val="left"/>
              <w:textAlignment w:val="baseline"/>
              <w:rPr>
                <w:rFonts w:eastAsia="SimSun"/>
                <w:sz w:val="18"/>
                <w:szCs w:val="24"/>
              </w:rPr>
            </w:pPr>
            <w:r w:rsidRPr="002B2738">
              <w:rPr>
                <w:rFonts w:eastAsia="SimSun" w:hint="cs"/>
                <w:sz w:val="18"/>
                <w:szCs w:val="24"/>
                <w:rtl/>
              </w:rPr>
              <w:t>شرطة</w:t>
            </w:r>
          </w:p>
        </w:tc>
      </w:tr>
      <w:tr w:rsidR="0097494C" w:rsidRPr="002B2738" w14:paraId="396770D2" w14:textId="77777777" w:rsidTr="00960BDE">
        <w:trPr>
          <w:jc w:val="center"/>
        </w:trPr>
        <w:tc>
          <w:tcPr>
            <w:tcW w:w="1791" w:type="dxa"/>
          </w:tcPr>
          <w:p w14:paraId="7442271D" w14:textId="77777777" w:rsidR="0097494C" w:rsidRPr="002B2738" w:rsidRDefault="0097494C" w:rsidP="00960BDE">
            <w:pPr>
              <w:tabs>
                <w:tab w:val="left" w:pos="794"/>
                <w:tab w:val="left" w:pos="1191"/>
                <w:tab w:val="left" w:pos="1588"/>
                <w:tab w:val="left" w:pos="1985"/>
              </w:tabs>
              <w:overflowPunct w:val="0"/>
              <w:autoSpaceDE w:val="0"/>
              <w:autoSpaceDN w:val="0"/>
              <w:adjustRightInd w:val="0"/>
              <w:spacing w:before="40" w:after="40" w:line="240" w:lineRule="exact"/>
              <w:jc w:val="left"/>
              <w:textAlignment w:val="baseline"/>
              <w:rPr>
                <w:rFonts w:eastAsia="SimSun"/>
                <w:sz w:val="18"/>
                <w:szCs w:val="24"/>
              </w:rPr>
            </w:pPr>
            <w:r w:rsidRPr="002B2738">
              <w:rPr>
                <w:rFonts w:eastAsia="SimSun"/>
                <w:sz w:val="18"/>
                <w:szCs w:val="24"/>
              </w:rPr>
              <w:t>311</w:t>
            </w:r>
          </w:p>
        </w:tc>
        <w:tc>
          <w:tcPr>
            <w:tcW w:w="6714" w:type="dxa"/>
          </w:tcPr>
          <w:p w14:paraId="28E37760" w14:textId="77777777" w:rsidR="0097494C" w:rsidRPr="002B2738" w:rsidRDefault="0097494C" w:rsidP="00960BDE">
            <w:pPr>
              <w:tabs>
                <w:tab w:val="left" w:pos="794"/>
                <w:tab w:val="left" w:pos="1191"/>
                <w:tab w:val="left" w:pos="1588"/>
                <w:tab w:val="left" w:pos="1985"/>
              </w:tabs>
              <w:overflowPunct w:val="0"/>
              <w:autoSpaceDE w:val="0"/>
              <w:autoSpaceDN w:val="0"/>
              <w:adjustRightInd w:val="0"/>
              <w:spacing w:before="40" w:after="40" w:line="240" w:lineRule="exact"/>
              <w:jc w:val="left"/>
              <w:textAlignment w:val="baseline"/>
              <w:rPr>
                <w:rFonts w:eastAsia="SimSun"/>
                <w:sz w:val="18"/>
                <w:szCs w:val="24"/>
              </w:rPr>
            </w:pPr>
            <w:r w:rsidRPr="002B2738">
              <w:rPr>
                <w:rFonts w:eastAsia="SimSun" w:hint="cs"/>
                <w:sz w:val="18"/>
                <w:szCs w:val="24"/>
                <w:rtl/>
              </w:rPr>
              <w:t>خدمة إطفاء الحرائق</w:t>
            </w:r>
          </w:p>
        </w:tc>
      </w:tr>
      <w:tr w:rsidR="0097494C" w:rsidRPr="002B2738" w14:paraId="5B21B785" w14:textId="77777777" w:rsidTr="00960BDE">
        <w:trPr>
          <w:jc w:val="center"/>
        </w:trPr>
        <w:tc>
          <w:tcPr>
            <w:tcW w:w="1791" w:type="dxa"/>
          </w:tcPr>
          <w:p w14:paraId="5060050D" w14:textId="77777777" w:rsidR="0097494C" w:rsidRPr="002B2738" w:rsidRDefault="0097494C" w:rsidP="00960BDE">
            <w:pPr>
              <w:tabs>
                <w:tab w:val="left" w:pos="794"/>
                <w:tab w:val="left" w:pos="1191"/>
                <w:tab w:val="left" w:pos="1588"/>
                <w:tab w:val="left" w:pos="1985"/>
              </w:tabs>
              <w:overflowPunct w:val="0"/>
              <w:autoSpaceDE w:val="0"/>
              <w:autoSpaceDN w:val="0"/>
              <w:adjustRightInd w:val="0"/>
              <w:spacing w:before="40" w:after="40" w:line="240" w:lineRule="exact"/>
              <w:jc w:val="left"/>
              <w:textAlignment w:val="baseline"/>
              <w:rPr>
                <w:rFonts w:eastAsia="SimSun"/>
                <w:sz w:val="18"/>
                <w:szCs w:val="24"/>
              </w:rPr>
            </w:pPr>
            <w:r w:rsidRPr="002B2738">
              <w:rPr>
                <w:rFonts w:eastAsia="SimSun"/>
                <w:sz w:val="18"/>
                <w:szCs w:val="24"/>
              </w:rPr>
              <w:t>411</w:t>
            </w:r>
          </w:p>
        </w:tc>
        <w:tc>
          <w:tcPr>
            <w:tcW w:w="6714" w:type="dxa"/>
          </w:tcPr>
          <w:p w14:paraId="0EAE989F" w14:textId="77777777" w:rsidR="0097494C" w:rsidRPr="002B2738" w:rsidRDefault="0097494C" w:rsidP="00960BDE">
            <w:pPr>
              <w:tabs>
                <w:tab w:val="left" w:pos="794"/>
                <w:tab w:val="left" w:pos="1191"/>
                <w:tab w:val="left" w:pos="1588"/>
                <w:tab w:val="left" w:pos="1985"/>
              </w:tabs>
              <w:overflowPunct w:val="0"/>
              <w:autoSpaceDE w:val="0"/>
              <w:autoSpaceDN w:val="0"/>
              <w:adjustRightInd w:val="0"/>
              <w:spacing w:before="40" w:after="40" w:line="240" w:lineRule="exact"/>
              <w:jc w:val="left"/>
              <w:textAlignment w:val="baseline"/>
              <w:rPr>
                <w:rFonts w:eastAsia="SimSun"/>
                <w:sz w:val="18"/>
                <w:szCs w:val="24"/>
              </w:rPr>
            </w:pPr>
            <w:r w:rsidRPr="002B2738">
              <w:rPr>
                <w:rFonts w:eastAsia="SimSun" w:hint="cs"/>
                <w:sz w:val="18"/>
                <w:szCs w:val="24"/>
                <w:rtl/>
              </w:rPr>
              <w:t>خدمة مساعدة الدليل مقدمة من مقدم الخدمة</w:t>
            </w:r>
          </w:p>
        </w:tc>
      </w:tr>
      <w:tr w:rsidR="0097494C" w:rsidRPr="002B2738" w14:paraId="22D05AE9" w14:textId="77777777" w:rsidTr="00960BDE">
        <w:trPr>
          <w:jc w:val="center"/>
        </w:trPr>
        <w:tc>
          <w:tcPr>
            <w:tcW w:w="1791" w:type="dxa"/>
          </w:tcPr>
          <w:p w14:paraId="378A4627" w14:textId="77777777" w:rsidR="0097494C" w:rsidRPr="002B2738" w:rsidRDefault="0097494C" w:rsidP="00960BDE">
            <w:pPr>
              <w:tabs>
                <w:tab w:val="left" w:pos="794"/>
                <w:tab w:val="left" w:pos="1191"/>
                <w:tab w:val="left" w:pos="1588"/>
                <w:tab w:val="left" w:pos="1985"/>
              </w:tabs>
              <w:overflowPunct w:val="0"/>
              <w:autoSpaceDE w:val="0"/>
              <w:autoSpaceDN w:val="0"/>
              <w:adjustRightInd w:val="0"/>
              <w:spacing w:before="40" w:after="40" w:line="240" w:lineRule="exact"/>
              <w:jc w:val="left"/>
              <w:textAlignment w:val="baseline"/>
              <w:rPr>
                <w:rFonts w:eastAsia="SimSun"/>
                <w:sz w:val="18"/>
                <w:szCs w:val="24"/>
              </w:rPr>
            </w:pPr>
            <w:r w:rsidRPr="002B2738">
              <w:rPr>
                <w:rFonts w:eastAsia="SimSun"/>
                <w:sz w:val="18"/>
                <w:szCs w:val="24"/>
              </w:rPr>
              <w:t>511</w:t>
            </w:r>
          </w:p>
        </w:tc>
        <w:tc>
          <w:tcPr>
            <w:tcW w:w="6714" w:type="dxa"/>
          </w:tcPr>
          <w:p w14:paraId="4EB22208" w14:textId="77777777" w:rsidR="0097494C" w:rsidRPr="002B2738" w:rsidRDefault="0097494C" w:rsidP="00960BDE">
            <w:pPr>
              <w:tabs>
                <w:tab w:val="left" w:pos="794"/>
                <w:tab w:val="left" w:pos="1191"/>
                <w:tab w:val="left" w:pos="1588"/>
                <w:tab w:val="left" w:pos="1985"/>
              </w:tabs>
              <w:overflowPunct w:val="0"/>
              <w:autoSpaceDE w:val="0"/>
              <w:autoSpaceDN w:val="0"/>
              <w:adjustRightInd w:val="0"/>
              <w:spacing w:before="40" w:after="40" w:line="240" w:lineRule="exact"/>
              <w:jc w:val="left"/>
              <w:textAlignment w:val="baseline"/>
              <w:rPr>
                <w:rFonts w:eastAsia="SimSun"/>
                <w:sz w:val="18"/>
                <w:szCs w:val="24"/>
              </w:rPr>
            </w:pPr>
            <w:r w:rsidRPr="002B2738">
              <w:rPr>
                <w:rFonts w:eastAsia="SimSun" w:hint="cs"/>
                <w:sz w:val="18"/>
                <w:szCs w:val="24"/>
                <w:rtl/>
              </w:rPr>
              <w:t>خدمة الإسعاف</w:t>
            </w:r>
          </w:p>
        </w:tc>
      </w:tr>
      <w:tr w:rsidR="0097494C" w:rsidRPr="002B2738" w14:paraId="6ED7F54A" w14:textId="77777777" w:rsidTr="00960BDE">
        <w:trPr>
          <w:jc w:val="center"/>
        </w:trPr>
        <w:tc>
          <w:tcPr>
            <w:tcW w:w="1791" w:type="dxa"/>
          </w:tcPr>
          <w:p w14:paraId="2E3C537E" w14:textId="77777777" w:rsidR="0097494C" w:rsidRPr="002B2738" w:rsidRDefault="0097494C" w:rsidP="00960BDE">
            <w:pPr>
              <w:tabs>
                <w:tab w:val="left" w:pos="794"/>
                <w:tab w:val="left" w:pos="1191"/>
                <w:tab w:val="left" w:pos="1588"/>
                <w:tab w:val="left" w:pos="1985"/>
              </w:tabs>
              <w:overflowPunct w:val="0"/>
              <w:autoSpaceDE w:val="0"/>
              <w:autoSpaceDN w:val="0"/>
              <w:adjustRightInd w:val="0"/>
              <w:spacing w:before="40" w:after="40" w:line="240" w:lineRule="exact"/>
              <w:jc w:val="left"/>
              <w:textAlignment w:val="baseline"/>
              <w:rPr>
                <w:rFonts w:eastAsia="SimSun"/>
                <w:sz w:val="18"/>
                <w:szCs w:val="24"/>
              </w:rPr>
            </w:pPr>
            <w:r w:rsidRPr="002B2738">
              <w:rPr>
                <w:rFonts w:eastAsia="SimSun"/>
                <w:sz w:val="18"/>
                <w:szCs w:val="24"/>
              </w:rPr>
              <w:t>611</w:t>
            </w:r>
          </w:p>
        </w:tc>
        <w:tc>
          <w:tcPr>
            <w:tcW w:w="6714" w:type="dxa"/>
          </w:tcPr>
          <w:p w14:paraId="5B5BE11D" w14:textId="77777777" w:rsidR="0097494C" w:rsidRPr="002B2738" w:rsidRDefault="0097494C" w:rsidP="00960BDE">
            <w:pPr>
              <w:tabs>
                <w:tab w:val="left" w:pos="794"/>
                <w:tab w:val="left" w:pos="1191"/>
                <w:tab w:val="left" w:pos="1588"/>
                <w:tab w:val="left" w:pos="1985"/>
              </w:tabs>
              <w:overflowPunct w:val="0"/>
              <w:autoSpaceDE w:val="0"/>
              <w:autoSpaceDN w:val="0"/>
              <w:adjustRightInd w:val="0"/>
              <w:spacing w:before="40" w:after="40" w:line="240" w:lineRule="exact"/>
              <w:jc w:val="left"/>
              <w:textAlignment w:val="baseline"/>
              <w:rPr>
                <w:rFonts w:eastAsia="SimSun"/>
                <w:sz w:val="18"/>
                <w:szCs w:val="24"/>
              </w:rPr>
            </w:pPr>
            <w:r w:rsidRPr="002B2738">
              <w:rPr>
                <w:rFonts w:eastAsia="SimSun" w:hint="cs"/>
                <w:sz w:val="18"/>
                <w:szCs w:val="24"/>
                <w:rtl/>
              </w:rPr>
              <w:t>خدمة إصلاح مقدمة من مقدم الخدمة</w:t>
            </w:r>
          </w:p>
        </w:tc>
      </w:tr>
      <w:tr w:rsidR="0097494C" w:rsidRPr="002B2738" w14:paraId="04178871" w14:textId="77777777" w:rsidTr="00960BDE">
        <w:trPr>
          <w:jc w:val="center"/>
        </w:trPr>
        <w:tc>
          <w:tcPr>
            <w:tcW w:w="1791" w:type="dxa"/>
          </w:tcPr>
          <w:p w14:paraId="6DEA1D54" w14:textId="77777777" w:rsidR="0097494C" w:rsidRPr="002B2738" w:rsidRDefault="0097494C" w:rsidP="00960BDE">
            <w:pPr>
              <w:tabs>
                <w:tab w:val="left" w:pos="794"/>
                <w:tab w:val="left" w:pos="1191"/>
                <w:tab w:val="left" w:pos="1588"/>
                <w:tab w:val="left" w:pos="1985"/>
              </w:tabs>
              <w:overflowPunct w:val="0"/>
              <w:autoSpaceDE w:val="0"/>
              <w:autoSpaceDN w:val="0"/>
              <w:adjustRightInd w:val="0"/>
              <w:spacing w:before="40" w:after="40" w:line="240" w:lineRule="exact"/>
              <w:jc w:val="left"/>
              <w:textAlignment w:val="baseline"/>
              <w:rPr>
                <w:rFonts w:eastAsia="SimSun"/>
                <w:sz w:val="18"/>
                <w:szCs w:val="24"/>
              </w:rPr>
            </w:pPr>
            <w:r w:rsidRPr="002B2738">
              <w:rPr>
                <w:rFonts w:eastAsia="SimSun"/>
                <w:sz w:val="18"/>
                <w:szCs w:val="24"/>
              </w:rPr>
              <w:t>711</w:t>
            </w:r>
          </w:p>
        </w:tc>
        <w:tc>
          <w:tcPr>
            <w:tcW w:w="6714" w:type="dxa"/>
          </w:tcPr>
          <w:p w14:paraId="49740CB0" w14:textId="77777777" w:rsidR="0097494C" w:rsidRPr="002B2738" w:rsidRDefault="0097494C" w:rsidP="00960BDE">
            <w:pPr>
              <w:tabs>
                <w:tab w:val="left" w:pos="794"/>
                <w:tab w:val="left" w:pos="1191"/>
                <w:tab w:val="left" w:pos="1588"/>
                <w:tab w:val="left" w:pos="1985"/>
              </w:tabs>
              <w:overflowPunct w:val="0"/>
              <w:autoSpaceDE w:val="0"/>
              <w:autoSpaceDN w:val="0"/>
              <w:adjustRightInd w:val="0"/>
              <w:spacing w:before="40" w:after="40" w:line="240" w:lineRule="exact"/>
              <w:jc w:val="left"/>
              <w:textAlignment w:val="baseline"/>
              <w:rPr>
                <w:rFonts w:eastAsia="SimSun"/>
                <w:sz w:val="18"/>
                <w:szCs w:val="24"/>
              </w:rPr>
            </w:pPr>
            <w:r w:rsidRPr="002B2738">
              <w:rPr>
                <w:rFonts w:eastAsia="SimSun" w:hint="cs"/>
                <w:sz w:val="18"/>
                <w:szCs w:val="24"/>
                <w:rtl/>
              </w:rPr>
              <w:t>(استخدام غير محدد)</w:t>
            </w:r>
          </w:p>
        </w:tc>
      </w:tr>
      <w:tr w:rsidR="0097494C" w:rsidRPr="002B2738" w14:paraId="539BDC65" w14:textId="77777777" w:rsidTr="00960BDE">
        <w:trPr>
          <w:jc w:val="center"/>
        </w:trPr>
        <w:tc>
          <w:tcPr>
            <w:tcW w:w="1791" w:type="dxa"/>
          </w:tcPr>
          <w:p w14:paraId="15DA1BFD" w14:textId="77777777" w:rsidR="0097494C" w:rsidRPr="002B2738" w:rsidRDefault="0097494C" w:rsidP="00960BDE">
            <w:pPr>
              <w:tabs>
                <w:tab w:val="left" w:pos="794"/>
                <w:tab w:val="left" w:pos="1191"/>
                <w:tab w:val="left" w:pos="1588"/>
                <w:tab w:val="left" w:pos="1985"/>
              </w:tabs>
              <w:overflowPunct w:val="0"/>
              <w:autoSpaceDE w:val="0"/>
              <w:autoSpaceDN w:val="0"/>
              <w:adjustRightInd w:val="0"/>
              <w:spacing w:before="40" w:after="40" w:line="240" w:lineRule="exact"/>
              <w:jc w:val="left"/>
              <w:textAlignment w:val="baseline"/>
              <w:rPr>
                <w:rFonts w:eastAsia="SimSun"/>
                <w:sz w:val="18"/>
                <w:szCs w:val="24"/>
              </w:rPr>
            </w:pPr>
            <w:r w:rsidRPr="002B2738">
              <w:rPr>
                <w:rFonts w:eastAsia="SimSun"/>
                <w:sz w:val="18"/>
                <w:szCs w:val="24"/>
              </w:rPr>
              <w:t>811</w:t>
            </w:r>
          </w:p>
        </w:tc>
        <w:tc>
          <w:tcPr>
            <w:tcW w:w="6714" w:type="dxa"/>
          </w:tcPr>
          <w:p w14:paraId="6B707094" w14:textId="77777777" w:rsidR="0097494C" w:rsidRPr="002B2738" w:rsidRDefault="0097494C" w:rsidP="00960BDE">
            <w:pPr>
              <w:tabs>
                <w:tab w:val="left" w:pos="794"/>
                <w:tab w:val="left" w:pos="1191"/>
                <w:tab w:val="left" w:pos="1588"/>
                <w:tab w:val="left" w:pos="1985"/>
              </w:tabs>
              <w:overflowPunct w:val="0"/>
              <w:autoSpaceDE w:val="0"/>
              <w:autoSpaceDN w:val="0"/>
              <w:adjustRightInd w:val="0"/>
              <w:spacing w:before="40" w:after="40" w:line="240" w:lineRule="exact"/>
              <w:jc w:val="left"/>
              <w:textAlignment w:val="baseline"/>
              <w:rPr>
                <w:rFonts w:eastAsia="SimSun"/>
                <w:sz w:val="18"/>
                <w:szCs w:val="24"/>
              </w:rPr>
            </w:pPr>
            <w:r w:rsidRPr="002B2738">
              <w:rPr>
                <w:rFonts w:eastAsia="SimSun" w:hint="cs"/>
                <w:sz w:val="18"/>
                <w:szCs w:val="24"/>
                <w:rtl/>
              </w:rPr>
              <w:t>مكتب أعمال مقدم الخدمة</w:t>
            </w:r>
          </w:p>
        </w:tc>
      </w:tr>
      <w:tr w:rsidR="0097494C" w:rsidRPr="002B2738" w14:paraId="685490F7" w14:textId="77777777" w:rsidTr="00960BDE">
        <w:trPr>
          <w:jc w:val="center"/>
        </w:trPr>
        <w:tc>
          <w:tcPr>
            <w:tcW w:w="1791" w:type="dxa"/>
          </w:tcPr>
          <w:p w14:paraId="1D62E7A2" w14:textId="77777777" w:rsidR="0097494C" w:rsidRPr="002B2738" w:rsidRDefault="0097494C" w:rsidP="00960BDE">
            <w:pPr>
              <w:tabs>
                <w:tab w:val="left" w:pos="794"/>
                <w:tab w:val="left" w:pos="1191"/>
                <w:tab w:val="left" w:pos="1588"/>
                <w:tab w:val="left" w:pos="1985"/>
              </w:tabs>
              <w:overflowPunct w:val="0"/>
              <w:autoSpaceDE w:val="0"/>
              <w:autoSpaceDN w:val="0"/>
              <w:adjustRightInd w:val="0"/>
              <w:spacing w:before="40" w:after="40" w:line="240" w:lineRule="exact"/>
              <w:jc w:val="left"/>
              <w:textAlignment w:val="baseline"/>
              <w:rPr>
                <w:rFonts w:eastAsia="SimSun"/>
                <w:sz w:val="18"/>
                <w:szCs w:val="24"/>
              </w:rPr>
            </w:pPr>
            <w:r w:rsidRPr="002B2738">
              <w:rPr>
                <w:rFonts w:eastAsia="SimSun"/>
                <w:sz w:val="18"/>
                <w:szCs w:val="24"/>
              </w:rPr>
              <w:t>911</w:t>
            </w:r>
          </w:p>
        </w:tc>
        <w:tc>
          <w:tcPr>
            <w:tcW w:w="6714" w:type="dxa"/>
          </w:tcPr>
          <w:p w14:paraId="765CFCA1" w14:textId="77777777" w:rsidR="0097494C" w:rsidRPr="002B2738" w:rsidRDefault="0097494C" w:rsidP="00960BDE">
            <w:pPr>
              <w:tabs>
                <w:tab w:val="left" w:pos="794"/>
                <w:tab w:val="left" w:pos="1191"/>
                <w:tab w:val="left" w:pos="1588"/>
                <w:tab w:val="left" w:pos="1985"/>
              </w:tabs>
              <w:overflowPunct w:val="0"/>
              <w:autoSpaceDE w:val="0"/>
              <w:autoSpaceDN w:val="0"/>
              <w:adjustRightInd w:val="0"/>
              <w:spacing w:before="40" w:after="40" w:line="240" w:lineRule="exact"/>
              <w:jc w:val="left"/>
              <w:textAlignment w:val="baseline"/>
              <w:rPr>
                <w:rFonts w:eastAsia="SimSun"/>
                <w:sz w:val="18"/>
                <w:szCs w:val="24"/>
              </w:rPr>
            </w:pPr>
            <w:r w:rsidRPr="002B2738">
              <w:rPr>
                <w:rFonts w:eastAsia="SimSun" w:hint="cs"/>
                <w:sz w:val="18"/>
                <w:szCs w:val="24"/>
                <w:rtl/>
              </w:rPr>
              <w:t>خدمة الرد للخدمة العامة/ رقم طوارئ</w:t>
            </w:r>
          </w:p>
        </w:tc>
      </w:tr>
    </w:tbl>
    <w:p w14:paraId="0F4A43E7" w14:textId="43324827" w:rsidR="0097494C" w:rsidRPr="00192A72" w:rsidRDefault="0097494C" w:rsidP="0097494C">
      <w:pPr>
        <w:spacing w:before="180"/>
        <w:ind w:left="720" w:hanging="720"/>
        <w:rPr>
          <w:rFonts w:eastAsia="SimSun"/>
          <w:rtl/>
          <w:lang w:bidi="ar-EG"/>
        </w:rPr>
      </w:pPr>
      <w:r>
        <w:rPr>
          <w:rFonts w:eastAsia="SimSun" w:hint="cs"/>
          <w:rtl/>
          <w:lang w:bidi="ar-EG"/>
        </w:rPr>
        <w:t>ثانياً</w:t>
      </w:r>
      <w:r w:rsidRPr="00192A72">
        <w:rPr>
          <w:rFonts w:eastAsia="SimSun" w:hint="cs"/>
          <w:rtl/>
          <w:lang w:bidi="ar-EG"/>
        </w:rPr>
        <w:t xml:space="preserve"> </w:t>
      </w:r>
      <w:r w:rsidRPr="00192A72">
        <w:rPr>
          <w:rFonts w:eastAsia="SimSun"/>
          <w:rtl/>
          <w:lang w:bidi="ar-EG"/>
        </w:rPr>
        <w:t>–</w:t>
      </w:r>
      <w:r>
        <w:rPr>
          <w:rFonts w:eastAsia="SimSun"/>
          <w:rtl/>
          <w:lang w:bidi="ar-EG"/>
        </w:rPr>
        <w:tab/>
      </w:r>
      <w:r w:rsidRPr="00192A72">
        <w:rPr>
          <w:rFonts w:eastAsia="SimSun" w:hint="cs"/>
          <w:rtl/>
          <w:lang w:bidi="ar-EG"/>
        </w:rPr>
        <w:t>خدمات الدفع مقابل كل مكالمة</w:t>
      </w:r>
    </w:p>
    <w:p w14:paraId="2F1BA52C" w14:textId="77777777" w:rsidR="0097494C" w:rsidRPr="002B2738" w:rsidRDefault="0097494C" w:rsidP="0097494C">
      <w:pPr>
        <w:rPr>
          <w:rFonts w:eastAsia="SimSun"/>
          <w:rtl/>
          <w:lang w:bidi="ar-EG"/>
        </w:rPr>
      </w:pPr>
      <w:r w:rsidRPr="002B2738">
        <w:rPr>
          <w:rFonts w:eastAsia="SimSun" w:hint="cs"/>
          <w:rtl/>
          <w:lang w:val="en-GB"/>
        </w:rPr>
        <w:t>لا</w:t>
      </w:r>
      <w:r w:rsidRPr="002B2738">
        <w:rPr>
          <w:rFonts w:eastAsia="SimSun" w:hint="eastAsia"/>
          <w:rtl/>
          <w:lang w:val="en-GB"/>
        </w:rPr>
        <w:t> </w:t>
      </w:r>
      <w:r w:rsidRPr="002B2738">
        <w:rPr>
          <w:rFonts w:eastAsia="SimSun" w:hint="cs"/>
          <w:rtl/>
          <w:lang w:val="en-GB"/>
        </w:rPr>
        <w:t xml:space="preserve">تقدم أي شركة تشغيل أو مقدم خدمة في بربادوس أي خدمة محلية أو دولية على أساس الدفع مقابل كل مكالمة (حيث يتلقى الطرف الطالب أو شركة التشغيل الخاصة به فاتورة عن المعلومات أو الخدمات أو أي رسوم أخرى تتجاوز الرسوم المحددة على النحو الواجب لخدمات الاتصالات) باستعمال أرقام غير </w:t>
      </w:r>
      <w:r w:rsidRPr="002B2738">
        <w:rPr>
          <w:rFonts w:eastAsia="SimSun"/>
        </w:rPr>
        <w:t>(1)</w:t>
      </w:r>
      <w:r w:rsidRPr="002B2738">
        <w:rPr>
          <w:rFonts w:eastAsia="SimSun" w:hint="eastAsia"/>
          <w:rtl/>
        </w:rPr>
        <w:t> </w:t>
      </w:r>
      <w:r w:rsidRPr="002B2738">
        <w:rPr>
          <w:rFonts w:eastAsia="SimSun" w:hint="cs"/>
          <w:rtl/>
        </w:rPr>
        <w:t>الأرقام المخصصة على النحو الواجب من مجموعة الأرقام</w:t>
      </w:r>
      <w:r w:rsidRPr="002B2738">
        <w:rPr>
          <w:rFonts w:eastAsia="SimSun" w:hint="eastAsia"/>
          <w:rtl/>
        </w:rPr>
        <w:t> </w:t>
      </w:r>
      <w:r w:rsidRPr="002B2738">
        <w:rPr>
          <w:rFonts w:eastAsia="SimSun"/>
          <w:iCs/>
          <w:lang w:val="fr-FR"/>
        </w:rPr>
        <w:t>246-976</w:t>
      </w:r>
      <w:r w:rsidRPr="002B2738">
        <w:rPr>
          <w:rFonts w:eastAsia="SimSun" w:hint="cs"/>
          <w:rtl/>
        </w:rPr>
        <w:t>؛ أو</w:t>
      </w:r>
      <w:r w:rsidRPr="002B2738">
        <w:rPr>
          <w:rFonts w:eastAsia="SimSun" w:hint="cs"/>
          <w:rtl/>
          <w:lang w:val="en-GB"/>
        </w:rPr>
        <w:t xml:space="preserve"> </w:t>
      </w:r>
      <w:r w:rsidRPr="002B2738">
        <w:rPr>
          <w:rFonts w:eastAsia="SimSun"/>
        </w:rPr>
        <w:t>(2)</w:t>
      </w:r>
      <w:r w:rsidRPr="002B2738">
        <w:rPr>
          <w:rFonts w:eastAsia="SimSun" w:hint="eastAsia"/>
          <w:rtl/>
        </w:rPr>
        <w:t> </w:t>
      </w:r>
      <w:r w:rsidRPr="002B2738">
        <w:rPr>
          <w:rFonts w:eastAsia="SimSun" w:hint="cs"/>
          <w:rtl/>
        </w:rPr>
        <w:t xml:space="preserve">الأرقام المخصصة على النحو الواجب التي تبدأ بالرمز </w:t>
      </w:r>
      <w:r w:rsidRPr="002B2738">
        <w:rPr>
          <w:rFonts w:eastAsia="SimSun"/>
        </w:rPr>
        <w:t>900</w:t>
      </w:r>
      <w:r w:rsidRPr="002B2738">
        <w:rPr>
          <w:rFonts w:eastAsia="SimSun" w:hint="cs"/>
          <w:rtl/>
        </w:rPr>
        <w:t xml:space="preserve"> من رموز المنطقة في خطة الترقيم </w:t>
      </w:r>
      <w:r w:rsidRPr="002B2738">
        <w:rPr>
          <w:rFonts w:eastAsia="SimSun"/>
        </w:rPr>
        <w:t>(NPA)</w:t>
      </w:r>
      <w:r w:rsidRPr="002B2738">
        <w:rPr>
          <w:rFonts w:eastAsia="SimSun" w:hint="cs"/>
          <w:rtl/>
          <w:lang w:bidi="ar-EG"/>
        </w:rPr>
        <w:t>.</w:t>
      </w:r>
    </w:p>
    <w:p w14:paraId="461F757C" w14:textId="5D6E5EC5" w:rsidR="0097494C" w:rsidRPr="00A27CC3" w:rsidRDefault="0097494C" w:rsidP="0097494C">
      <w:pPr>
        <w:spacing w:before="180"/>
        <w:ind w:left="720" w:hanging="720"/>
        <w:rPr>
          <w:rFonts w:eastAsia="SimSun"/>
          <w:rtl/>
          <w:lang w:val="en-GB"/>
        </w:rPr>
      </w:pPr>
      <w:r>
        <w:rPr>
          <w:rFonts w:eastAsia="SimSun" w:hint="cs"/>
          <w:rtl/>
          <w:lang w:bidi="ar-EG"/>
        </w:rPr>
        <w:t xml:space="preserve">ثالثاً </w:t>
      </w:r>
      <w:r w:rsidRPr="00192A72">
        <w:rPr>
          <w:rFonts w:eastAsia="SimSun"/>
          <w:rtl/>
          <w:lang w:bidi="ar-EG"/>
        </w:rPr>
        <w:t>–</w:t>
      </w:r>
      <w:r>
        <w:rPr>
          <w:rFonts w:eastAsia="SimSun"/>
          <w:rtl/>
          <w:lang w:bidi="ar-EG"/>
        </w:rPr>
        <w:tab/>
      </w:r>
      <w:r w:rsidR="00A27CC3">
        <w:rPr>
          <w:color w:val="000000"/>
          <w:rtl/>
        </w:rPr>
        <w:t>قابلية نقل الرقم المحلي</w:t>
      </w:r>
      <w:r w:rsidR="00A27CC3">
        <w:rPr>
          <w:rFonts w:eastAsia="SimSun" w:hint="cs"/>
          <w:rtl/>
          <w:lang w:bidi="ar-EG"/>
        </w:rPr>
        <w:t xml:space="preserve"> </w:t>
      </w:r>
      <w:r w:rsidR="00A27CC3">
        <w:rPr>
          <w:rFonts w:eastAsia="SimSun"/>
          <w:lang w:val="en-GB" w:bidi="ar-EG"/>
        </w:rPr>
        <w:t>(LNP)</w:t>
      </w:r>
    </w:p>
    <w:p w14:paraId="27D979B6" w14:textId="5A705621" w:rsidR="0097494C" w:rsidRDefault="00A27CC3" w:rsidP="00A27CC3">
      <w:pPr>
        <w:spacing w:before="180"/>
        <w:ind w:left="9"/>
        <w:rPr>
          <w:rFonts w:eastAsia="SimSun"/>
          <w:rtl/>
          <w:lang w:bidi="ar-EG"/>
        </w:rPr>
      </w:pPr>
      <w:r>
        <w:rPr>
          <w:rFonts w:eastAsia="SimSun" w:hint="cs"/>
          <w:rtl/>
          <w:lang w:bidi="ar-EG"/>
        </w:rPr>
        <w:t xml:space="preserve">والرمزان </w:t>
      </w:r>
      <w:r>
        <w:rPr>
          <w:rFonts w:eastAsia="SimSun"/>
          <w:lang w:val="en-GB" w:bidi="ar-EG"/>
        </w:rPr>
        <w:t>521</w:t>
      </w:r>
      <w:r w:rsidRPr="00A27CC3">
        <w:rPr>
          <w:rFonts w:eastAsia="SimSun"/>
          <w:rtl/>
          <w:lang w:bidi="ar-EG"/>
        </w:rPr>
        <w:t xml:space="preserve"> </w:t>
      </w:r>
      <w:r>
        <w:rPr>
          <w:rFonts w:eastAsia="SimSun" w:hint="cs"/>
          <w:rtl/>
        </w:rPr>
        <w:t>و</w:t>
      </w:r>
      <w:r>
        <w:rPr>
          <w:rFonts w:eastAsia="SimSun"/>
          <w:lang w:val="en-GB"/>
        </w:rPr>
        <w:t>522</w:t>
      </w:r>
      <w:r>
        <w:rPr>
          <w:rFonts w:eastAsia="SimSun" w:hint="cs"/>
          <w:rtl/>
          <w:lang w:bidi="ar-EG"/>
        </w:rPr>
        <w:t xml:space="preserve"> محجوزان لقابلية</w:t>
      </w:r>
      <w:r w:rsidRPr="00A27CC3">
        <w:rPr>
          <w:rFonts w:eastAsia="SimSun"/>
          <w:rtl/>
          <w:lang w:bidi="ar-EG"/>
        </w:rPr>
        <w:t xml:space="preserve"> نقل الأرقام المحلية</w:t>
      </w:r>
      <w:r>
        <w:rPr>
          <w:rFonts w:eastAsia="SimSun" w:hint="cs"/>
          <w:rtl/>
          <w:lang w:bidi="ar-EG"/>
        </w:rPr>
        <w:t xml:space="preserve"> فقط</w:t>
      </w:r>
      <w:r w:rsidRPr="00A27CC3">
        <w:rPr>
          <w:rFonts w:eastAsia="SimSun"/>
          <w:rtl/>
          <w:lang w:bidi="ar-EG"/>
        </w:rPr>
        <w:t xml:space="preserve"> </w:t>
      </w:r>
      <w:r>
        <w:rPr>
          <w:rFonts w:eastAsia="SimSun" w:hint="cs"/>
          <w:rtl/>
          <w:lang w:bidi="ar-EG"/>
        </w:rPr>
        <w:t>ولا تستخدمهما</w:t>
      </w:r>
      <w:r w:rsidRPr="00A27CC3">
        <w:rPr>
          <w:rFonts w:eastAsia="SimSun"/>
          <w:rtl/>
          <w:lang w:bidi="ar-EG"/>
        </w:rPr>
        <w:t xml:space="preserve"> شركات التشغيل ومقدمو </w:t>
      </w:r>
      <w:r>
        <w:rPr>
          <w:rFonts w:eastAsia="SimSun" w:hint="cs"/>
          <w:rtl/>
          <w:lang w:bidi="ar-EG"/>
        </w:rPr>
        <w:t>الخدمات</w:t>
      </w:r>
      <w:r w:rsidRPr="00A27CC3">
        <w:rPr>
          <w:rFonts w:eastAsia="SimSun"/>
          <w:rtl/>
          <w:lang w:bidi="ar-EG"/>
        </w:rPr>
        <w:t xml:space="preserve"> في </w:t>
      </w:r>
      <w:r>
        <w:rPr>
          <w:rFonts w:eastAsia="SimSun" w:hint="cs"/>
          <w:rtl/>
          <w:lang w:bidi="ar-EG"/>
        </w:rPr>
        <w:t>بربادوس</w:t>
      </w:r>
      <w:r w:rsidRPr="00A27CC3">
        <w:rPr>
          <w:rFonts w:eastAsia="SimSun"/>
          <w:rtl/>
          <w:lang w:bidi="ar-EG"/>
        </w:rPr>
        <w:t xml:space="preserve"> </w:t>
      </w:r>
      <w:r>
        <w:rPr>
          <w:rFonts w:eastAsia="SimSun" w:hint="cs"/>
          <w:rtl/>
          <w:lang w:bidi="ar-EG"/>
        </w:rPr>
        <w:t xml:space="preserve">إلا </w:t>
      </w:r>
      <w:r w:rsidRPr="00A27CC3">
        <w:rPr>
          <w:rFonts w:eastAsia="SimSun"/>
          <w:rtl/>
          <w:lang w:bidi="ar-EG"/>
        </w:rPr>
        <w:t>لهذا الغرض</w:t>
      </w:r>
      <w:r>
        <w:rPr>
          <w:rFonts w:eastAsia="SimSun" w:hint="cs"/>
          <w:rtl/>
          <w:lang w:bidi="ar-EG"/>
        </w:rPr>
        <w:t>.</w:t>
      </w:r>
    </w:p>
    <w:p w14:paraId="3733070D" w14:textId="7CDF5272" w:rsidR="0097494C" w:rsidRDefault="0097494C" w:rsidP="00A27CC3">
      <w:pPr>
        <w:spacing w:before="180" w:after="120"/>
        <w:ind w:left="9"/>
        <w:rPr>
          <w:rFonts w:eastAsia="SimSun"/>
          <w:rtl/>
          <w:lang w:bidi="ar-EG"/>
        </w:rPr>
      </w:pPr>
      <w:r w:rsidRPr="002B2738">
        <w:rPr>
          <w:rFonts w:eastAsia="SimSun" w:hint="cs"/>
          <w:rtl/>
          <w:lang w:bidi="ar-EG"/>
        </w:rPr>
        <w:t xml:space="preserve">وتحتفظ الوزارة </w:t>
      </w:r>
      <w:r w:rsidR="00A27CC3">
        <w:rPr>
          <w:rFonts w:eastAsia="SimSun" w:hint="cs"/>
          <w:rtl/>
          <w:lang w:bidi="ar-EG"/>
        </w:rPr>
        <w:t>بالحق</w:t>
      </w:r>
      <w:r w:rsidRPr="002B2738">
        <w:rPr>
          <w:rFonts w:eastAsia="SimSun" w:hint="cs"/>
          <w:rtl/>
          <w:lang w:bidi="ar-EG"/>
        </w:rPr>
        <w:t xml:space="preserve"> في تغيير </w:t>
      </w:r>
      <w:r w:rsidR="00A27CC3">
        <w:rPr>
          <w:rFonts w:eastAsia="SimSun" w:hint="cs"/>
          <w:rtl/>
          <w:lang w:bidi="ar-EG"/>
        </w:rPr>
        <w:t>هذين الرمزين</w:t>
      </w:r>
      <w:r w:rsidRPr="002B2738">
        <w:rPr>
          <w:rFonts w:eastAsia="SimSun" w:hint="cs"/>
          <w:rtl/>
          <w:lang w:bidi="ar-EG"/>
        </w:rPr>
        <w:t xml:space="preserve"> إذا</w:t>
      </w:r>
      <w:r w:rsidRPr="002B2738">
        <w:rPr>
          <w:rFonts w:eastAsia="SimSun" w:hint="eastAsia"/>
          <w:rtl/>
          <w:lang w:bidi="ar-EG"/>
        </w:rPr>
        <w:t> </w:t>
      </w:r>
      <w:r w:rsidRPr="002B2738">
        <w:rPr>
          <w:rFonts w:eastAsia="SimSun" w:hint="cs"/>
          <w:rtl/>
          <w:lang w:bidi="ar-EG"/>
        </w:rPr>
        <w:t>ما اتضح لها أن ذلك يخدم المصلحة العامة.</w:t>
      </w:r>
      <w:r>
        <w:rPr>
          <w:rFonts w:eastAsia="SimSun" w:hint="cs"/>
          <w:rtl/>
          <w:lang w:bidi="ar-EG"/>
        </w:rPr>
        <w:t xml:space="preserve"> </w:t>
      </w:r>
      <w:r w:rsidR="00A27CC3" w:rsidRPr="00CE018B">
        <w:rPr>
          <w:rFonts w:eastAsia="SimSun" w:hint="cs"/>
          <w:rtl/>
          <w:lang w:bidi="ar-EG"/>
        </w:rPr>
        <w:t>وفيما يلي</w:t>
      </w:r>
      <w:r w:rsidR="00A27CC3" w:rsidRPr="00CE018B">
        <w:rPr>
          <w:rFonts w:eastAsia="SimSun"/>
          <w:rtl/>
          <w:lang w:bidi="ar-EG"/>
        </w:rPr>
        <w:t xml:space="preserve"> التوزيعات الحالية </w:t>
      </w:r>
      <w:r w:rsidR="00A27CC3" w:rsidRPr="00CE018B">
        <w:rPr>
          <w:rFonts w:eastAsia="SimSun" w:hint="cs"/>
          <w:rtl/>
          <w:lang w:bidi="ar-EG"/>
        </w:rPr>
        <w:t>لأرقام</w:t>
      </w:r>
      <w:r w:rsidR="00A27CC3" w:rsidRPr="00CE018B">
        <w:rPr>
          <w:rFonts w:eastAsia="SimSun"/>
          <w:rtl/>
          <w:lang w:bidi="ar-EG"/>
        </w:rPr>
        <w:t xml:space="preserve"> التسيير لشركات التشغيل ومقدمي الخدمة في </w:t>
      </w:r>
      <w:r w:rsidR="00A27CC3" w:rsidRPr="00CE018B">
        <w:rPr>
          <w:rFonts w:eastAsia="SimSun" w:hint="cs"/>
          <w:rtl/>
          <w:lang w:bidi="ar-EG"/>
        </w:rPr>
        <w:t>باربادوس:</w:t>
      </w:r>
    </w:p>
    <w:tbl>
      <w:tblPr>
        <w:tblStyle w:val="TableGrid321"/>
        <w:bidiVisual/>
        <w:tblW w:w="9085" w:type="dxa"/>
        <w:tblLook w:val="04A0" w:firstRow="1" w:lastRow="0" w:firstColumn="1" w:lastColumn="0" w:noHBand="0" w:noVBand="1"/>
      </w:tblPr>
      <w:tblGrid>
        <w:gridCol w:w="1413"/>
        <w:gridCol w:w="992"/>
        <w:gridCol w:w="851"/>
        <w:gridCol w:w="1134"/>
        <w:gridCol w:w="850"/>
        <w:gridCol w:w="992"/>
        <w:gridCol w:w="851"/>
        <w:gridCol w:w="992"/>
        <w:gridCol w:w="1010"/>
      </w:tblGrid>
      <w:tr w:rsidR="0097494C" w:rsidRPr="0097494C" w14:paraId="7A06BFBB" w14:textId="77777777" w:rsidTr="0097494C">
        <w:trPr>
          <w:cantSplit/>
        </w:trPr>
        <w:tc>
          <w:tcPr>
            <w:tcW w:w="1413" w:type="dxa"/>
          </w:tcPr>
          <w:p w14:paraId="2613073E" w14:textId="47C15CE6" w:rsidR="0097494C" w:rsidRPr="0097494C" w:rsidRDefault="00E6036D" w:rsidP="00960BDE">
            <w:pPr>
              <w:spacing w:before="0"/>
              <w:jc w:val="center"/>
              <w:rPr>
                <w:i/>
                <w:iCs/>
                <w:color w:val="000000"/>
                <w:sz w:val="20"/>
                <w:szCs w:val="26"/>
              </w:rPr>
            </w:pPr>
            <w:r>
              <w:rPr>
                <w:rFonts w:hint="cs"/>
                <w:i/>
                <w:iCs/>
                <w:color w:val="000000"/>
                <w:sz w:val="20"/>
                <w:szCs w:val="26"/>
                <w:rtl/>
              </w:rPr>
              <w:t>مدى رمز التسيير</w:t>
            </w:r>
          </w:p>
        </w:tc>
        <w:tc>
          <w:tcPr>
            <w:tcW w:w="1843" w:type="dxa"/>
            <w:gridSpan w:val="2"/>
          </w:tcPr>
          <w:p w14:paraId="4309A94B" w14:textId="04C00B9F" w:rsidR="0097494C" w:rsidRPr="0097494C" w:rsidRDefault="00E6036D" w:rsidP="00960BDE">
            <w:pPr>
              <w:spacing w:before="0"/>
              <w:jc w:val="center"/>
              <w:rPr>
                <w:i/>
                <w:iCs/>
                <w:color w:val="000000"/>
                <w:sz w:val="20"/>
                <w:szCs w:val="26"/>
                <w:rtl/>
              </w:rPr>
            </w:pPr>
            <w:r>
              <w:rPr>
                <w:i/>
                <w:iCs/>
                <w:color w:val="000000"/>
                <w:sz w:val="20"/>
                <w:szCs w:val="26"/>
              </w:rPr>
              <w:t>Digicel</w:t>
            </w:r>
          </w:p>
        </w:tc>
        <w:tc>
          <w:tcPr>
            <w:tcW w:w="1984" w:type="dxa"/>
            <w:gridSpan w:val="2"/>
          </w:tcPr>
          <w:p w14:paraId="64B07EEE" w14:textId="7AF12732" w:rsidR="0097494C" w:rsidRPr="00E6036D" w:rsidRDefault="00E6036D" w:rsidP="00960BDE">
            <w:pPr>
              <w:spacing w:before="0"/>
              <w:jc w:val="center"/>
              <w:rPr>
                <w:i/>
                <w:iCs/>
                <w:color w:val="000000"/>
                <w:sz w:val="20"/>
                <w:szCs w:val="26"/>
              </w:rPr>
            </w:pPr>
            <w:bookmarkStart w:id="187" w:name="lt_pId071"/>
            <w:r w:rsidRPr="00E6036D">
              <w:rPr>
                <w:rFonts w:cs="Calibri"/>
                <w:i/>
                <w:iCs/>
                <w:color w:val="000000"/>
              </w:rPr>
              <w:t>Cable &amp; Wireless</w:t>
            </w:r>
            <w:bookmarkEnd w:id="187"/>
          </w:p>
        </w:tc>
        <w:tc>
          <w:tcPr>
            <w:tcW w:w="1843" w:type="dxa"/>
            <w:gridSpan w:val="2"/>
          </w:tcPr>
          <w:p w14:paraId="620264BF" w14:textId="193C5E40" w:rsidR="0097494C" w:rsidRPr="00E6036D" w:rsidRDefault="00E6036D" w:rsidP="00960BDE">
            <w:pPr>
              <w:spacing w:before="0"/>
              <w:jc w:val="center"/>
              <w:rPr>
                <w:i/>
                <w:iCs/>
                <w:color w:val="000000"/>
                <w:sz w:val="20"/>
                <w:szCs w:val="26"/>
              </w:rPr>
            </w:pPr>
            <w:r w:rsidRPr="00E6036D">
              <w:rPr>
                <w:rFonts w:cs="Calibri"/>
                <w:i/>
                <w:iCs/>
                <w:color w:val="000000"/>
              </w:rPr>
              <w:t>KW Telecoms</w:t>
            </w:r>
          </w:p>
        </w:tc>
        <w:tc>
          <w:tcPr>
            <w:tcW w:w="2002" w:type="dxa"/>
            <w:gridSpan w:val="2"/>
          </w:tcPr>
          <w:p w14:paraId="10DFEFFF" w14:textId="59DCEE67" w:rsidR="0097494C" w:rsidRPr="00E6036D" w:rsidRDefault="00E6036D" w:rsidP="00960BDE">
            <w:pPr>
              <w:spacing w:before="0"/>
              <w:jc w:val="center"/>
              <w:rPr>
                <w:i/>
                <w:iCs/>
                <w:color w:val="000000"/>
                <w:sz w:val="20"/>
                <w:szCs w:val="26"/>
              </w:rPr>
            </w:pPr>
            <w:r w:rsidRPr="00E6036D">
              <w:rPr>
                <w:rFonts w:cs="Calibri"/>
                <w:i/>
                <w:iCs/>
                <w:color w:val="000000"/>
              </w:rPr>
              <w:t>Ozone Wireless Inc</w:t>
            </w:r>
          </w:p>
        </w:tc>
      </w:tr>
      <w:tr w:rsidR="00CE018B" w:rsidRPr="0097494C" w14:paraId="129320AC" w14:textId="77777777" w:rsidTr="0097494C">
        <w:trPr>
          <w:cantSplit/>
        </w:trPr>
        <w:tc>
          <w:tcPr>
            <w:tcW w:w="1413" w:type="dxa"/>
          </w:tcPr>
          <w:p w14:paraId="6FF66EAE" w14:textId="77777777" w:rsidR="00CE018B" w:rsidRPr="0097494C" w:rsidRDefault="00CE018B" w:rsidP="00CE018B">
            <w:pPr>
              <w:spacing w:before="0"/>
              <w:jc w:val="left"/>
              <w:rPr>
                <w:color w:val="000000"/>
                <w:sz w:val="20"/>
                <w:szCs w:val="26"/>
              </w:rPr>
            </w:pPr>
            <w:bookmarkStart w:id="188" w:name="_Hlk93337631"/>
          </w:p>
        </w:tc>
        <w:tc>
          <w:tcPr>
            <w:tcW w:w="992" w:type="dxa"/>
          </w:tcPr>
          <w:p w14:paraId="5C00EBE4" w14:textId="618430D2" w:rsidR="00CE018B" w:rsidRPr="0097494C" w:rsidRDefault="00CE018B" w:rsidP="00CE018B">
            <w:pPr>
              <w:spacing w:before="0"/>
              <w:jc w:val="center"/>
              <w:rPr>
                <w:color w:val="000000"/>
                <w:sz w:val="20"/>
                <w:szCs w:val="26"/>
                <w:rtl/>
              </w:rPr>
            </w:pPr>
            <w:r>
              <w:rPr>
                <w:rFonts w:hint="cs"/>
                <w:color w:val="000000"/>
                <w:sz w:val="20"/>
                <w:szCs w:val="26"/>
                <w:rtl/>
              </w:rPr>
              <w:t>ثابت</w:t>
            </w:r>
          </w:p>
        </w:tc>
        <w:tc>
          <w:tcPr>
            <w:tcW w:w="851" w:type="dxa"/>
          </w:tcPr>
          <w:p w14:paraId="2A666C36" w14:textId="71249A53" w:rsidR="00CE018B" w:rsidRPr="0097494C" w:rsidRDefault="00CE018B" w:rsidP="00CE018B">
            <w:pPr>
              <w:spacing w:before="0"/>
              <w:jc w:val="center"/>
              <w:rPr>
                <w:color w:val="000000"/>
                <w:sz w:val="20"/>
                <w:szCs w:val="26"/>
              </w:rPr>
            </w:pPr>
            <w:r>
              <w:rPr>
                <w:rFonts w:hint="cs"/>
                <w:color w:val="000000"/>
                <w:sz w:val="20"/>
                <w:szCs w:val="26"/>
                <w:rtl/>
              </w:rPr>
              <w:t>متنقل</w:t>
            </w:r>
          </w:p>
        </w:tc>
        <w:tc>
          <w:tcPr>
            <w:tcW w:w="1134" w:type="dxa"/>
          </w:tcPr>
          <w:p w14:paraId="36521A0D" w14:textId="57A9EE7D" w:rsidR="00CE018B" w:rsidRPr="0097494C" w:rsidRDefault="00CE018B" w:rsidP="00CE018B">
            <w:pPr>
              <w:spacing w:before="0"/>
              <w:jc w:val="center"/>
              <w:rPr>
                <w:color w:val="000000"/>
                <w:sz w:val="20"/>
                <w:szCs w:val="26"/>
              </w:rPr>
            </w:pPr>
            <w:r>
              <w:rPr>
                <w:rFonts w:hint="cs"/>
                <w:color w:val="000000"/>
                <w:sz w:val="20"/>
                <w:szCs w:val="26"/>
                <w:rtl/>
              </w:rPr>
              <w:t>ثابت</w:t>
            </w:r>
          </w:p>
        </w:tc>
        <w:tc>
          <w:tcPr>
            <w:tcW w:w="850" w:type="dxa"/>
          </w:tcPr>
          <w:p w14:paraId="06BE34AD" w14:textId="210F633D" w:rsidR="00CE018B" w:rsidRPr="0097494C" w:rsidRDefault="00CE018B" w:rsidP="00CE018B">
            <w:pPr>
              <w:spacing w:before="0"/>
              <w:jc w:val="center"/>
              <w:rPr>
                <w:color w:val="000000"/>
                <w:sz w:val="20"/>
                <w:szCs w:val="26"/>
              </w:rPr>
            </w:pPr>
            <w:r>
              <w:rPr>
                <w:rFonts w:hint="cs"/>
                <w:color w:val="000000"/>
                <w:sz w:val="20"/>
                <w:szCs w:val="26"/>
                <w:rtl/>
              </w:rPr>
              <w:t>متنقل</w:t>
            </w:r>
          </w:p>
        </w:tc>
        <w:tc>
          <w:tcPr>
            <w:tcW w:w="992" w:type="dxa"/>
          </w:tcPr>
          <w:p w14:paraId="49F77D0E" w14:textId="0472BE06" w:rsidR="00CE018B" w:rsidRPr="0097494C" w:rsidRDefault="00CE018B" w:rsidP="00CE018B">
            <w:pPr>
              <w:spacing w:before="0"/>
              <w:jc w:val="center"/>
              <w:rPr>
                <w:color w:val="000000"/>
                <w:sz w:val="20"/>
                <w:szCs w:val="26"/>
              </w:rPr>
            </w:pPr>
            <w:r>
              <w:rPr>
                <w:rFonts w:hint="cs"/>
                <w:color w:val="000000"/>
                <w:sz w:val="20"/>
                <w:szCs w:val="26"/>
                <w:rtl/>
              </w:rPr>
              <w:t>ثابت</w:t>
            </w:r>
          </w:p>
        </w:tc>
        <w:tc>
          <w:tcPr>
            <w:tcW w:w="851" w:type="dxa"/>
          </w:tcPr>
          <w:p w14:paraId="3685625F" w14:textId="52C8C7D5" w:rsidR="00CE018B" w:rsidRPr="0097494C" w:rsidRDefault="00CE018B" w:rsidP="00CE018B">
            <w:pPr>
              <w:spacing w:before="0"/>
              <w:jc w:val="center"/>
              <w:rPr>
                <w:color w:val="000000"/>
                <w:sz w:val="20"/>
                <w:szCs w:val="26"/>
              </w:rPr>
            </w:pPr>
            <w:r w:rsidRPr="000B7DEF">
              <w:rPr>
                <w:rFonts w:hint="cs"/>
                <w:color w:val="000000"/>
                <w:sz w:val="20"/>
                <w:szCs w:val="26"/>
                <w:rtl/>
              </w:rPr>
              <w:t>متنقل</w:t>
            </w:r>
          </w:p>
        </w:tc>
        <w:tc>
          <w:tcPr>
            <w:tcW w:w="992" w:type="dxa"/>
          </w:tcPr>
          <w:p w14:paraId="361B99A6" w14:textId="1D1DE23F" w:rsidR="00CE018B" w:rsidRPr="0097494C" w:rsidRDefault="00CE018B" w:rsidP="00CE018B">
            <w:pPr>
              <w:spacing w:before="0"/>
              <w:jc w:val="center"/>
              <w:rPr>
                <w:color w:val="000000"/>
                <w:sz w:val="20"/>
                <w:szCs w:val="26"/>
              </w:rPr>
            </w:pPr>
            <w:r>
              <w:rPr>
                <w:rFonts w:hint="cs"/>
                <w:color w:val="000000"/>
                <w:sz w:val="20"/>
                <w:szCs w:val="26"/>
                <w:rtl/>
              </w:rPr>
              <w:t>ثابت</w:t>
            </w:r>
          </w:p>
        </w:tc>
        <w:tc>
          <w:tcPr>
            <w:tcW w:w="1010" w:type="dxa"/>
          </w:tcPr>
          <w:p w14:paraId="5BE2458D" w14:textId="4668441B" w:rsidR="00CE018B" w:rsidRPr="0097494C" w:rsidRDefault="00CE018B" w:rsidP="00CE018B">
            <w:pPr>
              <w:spacing w:before="0"/>
              <w:jc w:val="center"/>
              <w:rPr>
                <w:color w:val="000000"/>
                <w:sz w:val="20"/>
                <w:szCs w:val="26"/>
              </w:rPr>
            </w:pPr>
            <w:r>
              <w:rPr>
                <w:rFonts w:hint="cs"/>
                <w:color w:val="000000"/>
                <w:sz w:val="20"/>
                <w:szCs w:val="26"/>
                <w:rtl/>
              </w:rPr>
              <w:t>متنقل</w:t>
            </w:r>
          </w:p>
        </w:tc>
      </w:tr>
      <w:tr w:rsidR="0097494C" w:rsidRPr="0097494C" w14:paraId="4514C9E7" w14:textId="77777777" w:rsidTr="0097494C">
        <w:trPr>
          <w:cantSplit/>
        </w:trPr>
        <w:tc>
          <w:tcPr>
            <w:tcW w:w="1413" w:type="dxa"/>
          </w:tcPr>
          <w:p w14:paraId="31590FEC" w14:textId="61D1766B" w:rsidR="0097494C" w:rsidRPr="0097494C" w:rsidRDefault="0097494C" w:rsidP="00960BDE">
            <w:pPr>
              <w:spacing w:before="0"/>
              <w:jc w:val="center"/>
              <w:rPr>
                <w:color w:val="000000"/>
                <w:sz w:val="20"/>
                <w:szCs w:val="26"/>
                <w:rtl/>
                <w:lang w:bidi="ar-EG"/>
              </w:rPr>
            </w:pPr>
            <w:r w:rsidRPr="0097494C">
              <w:rPr>
                <w:color w:val="000000"/>
                <w:sz w:val="20"/>
                <w:szCs w:val="26"/>
              </w:rPr>
              <w:t>5210</w:t>
            </w:r>
            <w:r w:rsidRPr="0097494C">
              <w:rPr>
                <w:rFonts w:hint="cs"/>
                <w:color w:val="000000"/>
                <w:sz w:val="20"/>
                <w:szCs w:val="26"/>
                <w:rtl/>
              </w:rPr>
              <w:t xml:space="preserve"> إلى </w:t>
            </w:r>
            <w:r w:rsidRPr="0097494C">
              <w:rPr>
                <w:color w:val="000000"/>
                <w:sz w:val="20"/>
                <w:szCs w:val="26"/>
              </w:rPr>
              <w:t>5220</w:t>
            </w:r>
          </w:p>
        </w:tc>
        <w:tc>
          <w:tcPr>
            <w:tcW w:w="992" w:type="dxa"/>
          </w:tcPr>
          <w:p w14:paraId="40C4955E" w14:textId="77777777" w:rsidR="0097494C" w:rsidRPr="0097494C" w:rsidRDefault="0097494C" w:rsidP="00960BDE">
            <w:pPr>
              <w:spacing w:before="0"/>
              <w:jc w:val="center"/>
              <w:rPr>
                <w:color w:val="000000"/>
                <w:sz w:val="20"/>
                <w:szCs w:val="26"/>
              </w:rPr>
            </w:pPr>
            <w:r w:rsidRPr="0097494C">
              <w:rPr>
                <w:color w:val="000000"/>
                <w:sz w:val="20"/>
                <w:szCs w:val="26"/>
              </w:rPr>
              <w:t>5210</w:t>
            </w:r>
          </w:p>
        </w:tc>
        <w:tc>
          <w:tcPr>
            <w:tcW w:w="851" w:type="dxa"/>
          </w:tcPr>
          <w:p w14:paraId="50A31FAC" w14:textId="77777777" w:rsidR="0097494C" w:rsidRPr="0097494C" w:rsidRDefault="0097494C" w:rsidP="00960BDE">
            <w:pPr>
              <w:spacing w:before="0"/>
              <w:jc w:val="center"/>
              <w:rPr>
                <w:color w:val="000000"/>
                <w:sz w:val="20"/>
                <w:szCs w:val="26"/>
              </w:rPr>
            </w:pPr>
            <w:r w:rsidRPr="0097494C">
              <w:rPr>
                <w:color w:val="000000"/>
                <w:sz w:val="20"/>
                <w:szCs w:val="26"/>
              </w:rPr>
              <w:t>5211</w:t>
            </w:r>
          </w:p>
        </w:tc>
        <w:tc>
          <w:tcPr>
            <w:tcW w:w="1134" w:type="dxa"/>
          </w:tcPr>
          <w:p w14:paraId="1D02F23D" w14:textId="77777777" w:rsidR="0097494C" w:rsidRPr="0097494C" w:rsidRDefault="0097494C" w:rsidP="00960BDE">
            <w:pPr>
              <w:spacing w:before="0"/>
              <w:jc w:val="center"/>
              <w:rPr>
                <w:color w:val="000000"/>
                <w:sz w:val="20"/>
                <w:szCs w:val="26"/>
              </w:rPr>
            </w:pPr>
            <w:r w:rsidRPr="0097494C">
              <w:rPr>
                <w:color w:val="000000"/>
                <w:sz w:val="20"/>
                <w:szCs w:val="26"/>
              </w:rPr>
              <w:t>5213</w:t>
            </w:r>
          </w:p>
        </w:tc>
        <w:tc>
          <w:tcPr>
            <w:tcW w:w="850" w:type="dxa"/>
          </w:tcPr>
          <w:p w14:paraId="1513BF17" w14:textId="77777777" w:rsidR="0097494C" w:rsidRPr="0097494C" w:rsidRDefault="0097494C" w:rsidP="00960BDE">
            <w:pPr>
              <w:spacing w:before="0"/>
              <w:jc w:val="center"/>
              <w:rPr>
                <w:color w:val="000000"/>
                <w:sz w:val="20"/>
                <w:szCs w:val="26"/>
              </w:rPr>
            </w:pPr>
            <w:r w:rsidRPr="0097494C">
              <w:rPr>
                <w:color w:val="000000"/>
                <w:sz w:val="20"/>
                <w:szCs w:val="26"/>
              </w:rPr>
              <w:t>5214</w:t>
            </w:r>
          </w:p>
        </w:tc>
        <w:tc>
          <w:tcPr>
            <w:tcW w:w="992" w:type="dxa"/>
          </w:tcPr>
          <w:p w14:paraId="3196A049" w14:textId="77777777" w:rsidR="0097494C" w:rsidRPr="0097494C" w:rsidRDefault="0097494C" w:rsidP="00960BDE">
            <w:pPr>
              <w:spacing w:before="0"/>
              <w:jc w:val="center"/>
              <w:rPr>
                <w:color w:val="000000"/>
                <w:sz w:val="20"/>
                <w:szCs w:val="26"/>
              </w:rPr>
            </w:pPr>
            <w:r w:rsidRPr="0097494C">
              <w:rPr>
                <w:color w:val="000000"/>
                <w:sz w:val="20"/>
                <w:szCs w:val="26"/>
              </w:rPr>
              <w:t>5216</w:t>
            </w:r>
          </w:p>
        </w:tc>
        <w:tc>
          <w:tcPr>
            <w:tcW w:w="851" w:type="dxa"/>
          </w:tcPr>
          <w:p w14:paraId="7A8FDC92" w14:textId="77777777" w:rsidR="0097494C" w:rsidRPr="0097494C" w:rsidRDefault="0097494C" w:rsidP="00960BDE">
            <w:pPr>
              <w:spacing w:before="0"/>
              <w:jc w:val="center"/>
              <w:rPr>
                <w:color w:val="000000"/>
                <w:sz w:val="20"/>
                <w:szCs w:val="26"/>
              </w:rPr>
            </w:pPr>
            <w:r w:rsidRPr="0097494C">
              <w:rPr>
                <w:color w:val="000000"/>
                <w:sz w:val="20"/>
                <w:szCs w:val="26"/>
              </w:rPr>
              <w:t>5217</w:t>
            </w:r>
          </w:p>
        </w:tc>
        <w:tc>
          <w:tcPr>
            <w:tcW w:w="992" w:type="dxa"/>
          </w:tcPr>
          <w:p w14:paraId="7C0DB4E3" w14:textId="77777777" w:rsidR="0097494C" w:rsidRPr="0097494C" w:rsidRDefault="0097494C" w:rsidP="00960BDE">
            <w:pPr>
              <w:spacing w:before="0"/>
              <w:jc w:val="center"/>
              <w:rPr>
                <w:color w:val="000000"/>
                <w:sz w:val="20"/>
                <w:szCs w:val="26"/>
              </w:rPr>
            </w:pPr>
            <w:r w:rsidRPr="0097494C">
              <w:rPr>
                <w:color w:val="000000"/>
                <w:sz w:val="20"/>
                <w:szCs w:val="26"/>
              </w:rPr>
              <w:t>5219</w:t>
            </w:r>
          </w:p>
        </w:tc>
        <w:tc>
          <w:tcPr>
            <w:tcW w:w="1010" w:type="dxa"/>
          </w:tcPr>
          <w:p w14:paraId="34E15F61" w14:textId="77777777" w:rsidR="0097494C" w:rsidRPr="0097494C" w:rsidRDefault="0097494C" w:rsidP="00960BDE">
            <w:pPr>
              <w:spacing w:before="0"/>
              <w:jc w:val="center"/>
              <w:rPr>
                <w:color w:val="000000"/>
                <w:sz w:val="20"/>
                <w:szCs w:val="26"/>
              </w:rPr>
            </w:pPr>
            <w:r w:rsidRPr="0097494C">
              <w:rPr>
                <w:color w:val="000000"/>
                <w:sz w:val="20"/>
                <w:szCs w:val="26"/>
              </w:rPr>
              <w:t>5220</w:t>
            </w:r>
          </w:p>
        </w:tc>
      </w:tr>
      <w:bookmarkEnd w:id="188"/>
    </w:tbl>
    <w:p w14:paraId="6BC374BF" w14:textId="42F974D2" w:rsidR="00DF627F" w:rsidRPr="00E6036D" w:rsidRDefault="00DF627F">
      <w:pPr>
        <w:bidi w:val="0"/>
        <w:spacing w:before="0" w:line="240" w:lineRule="auto"/>
        <w:jc w:val="left"/>
        <w:rPr>
          <w:rFonts w:eastAsia="SimSun"/>
          <w:lang w:val="en-GB"/>
        </w:rPr>
      </w:pPr>
      <w:r>
        <w:rPr>
          <w:rFonts w:eastAsia="SimSun"/>
          <w:rtl/>
        </w:rPr>
        <w:br w:type="page"/>
      </w:r>
    </w:p>
    <w:p w14:paraId="6B9F88A0" w14:textId="77777777" w:rsidR="00DF627F" w:rsidRPr="0092669C" w:rsidRDefault="00DF627F" w:rsidP="00DF627F">
      <w:pPr>
        <w:jc w:val="center"/>
        <w:rPr>
          <w:rFonts w:eastAsia="SimSun"/>
        </w:rPr>
      </w:pPr>
      <w:r w:rsidRPr="0092669C">
        <w:rPr>
          <w:rFonts w:eastAsia="SimSun" w:hint="cs"/>
          <w:rtl/>
          <w:lang w:val="en-GB"/>
        </w:rPr>
        <w:lastRenderedPageBreak/>
        <w:t xml:space="preserve">التذييل </w:t>
      </w:r>
      <w:r w:rsidRPr="0092669C">
        <w:rPr>
          <w:rFonts w:eastAsia="SimSun"/>
        </w:rPr>
        <w:t>A</w:t>
      </w:r>
    </w:p>
    <w:p w14:paraId="624957FC" w14:textId="79D8CF24" w:rsidR="00DF627F" w:rsidRPr="00DF627F" w:rsidRDefault="00025E27" w:rsidP="00DF627F">
      <w:pPr>
        <w:spacing w:after="120"/>
        <w:jc w:val="center"/>
        <w:rPr>
          <w:rFonts w:eastAsia="SimSun"/>
          <w:u w:val="single"/>
          <w:rtl/>
          <w:lang w:val="en-GB" w:bidi="ar-EG"/>
        </w:rPr>
      </w:pPr>
      <w:r>
        <w:rPr>
          <w:rFonts w:eastAsia="SimSun" w:hint="cs"/>
          <w:u w:val="single"/>
          <w:rtl/>
          <w:lang w:val="en-GB" w:bidi="ar-EG"/>
        </w:rPr>
        <w:t>توزيعات رموز المكتب المركزي في بربادوس</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2761"/>
        <w:gridCol w:w="1219"/>
        <w:gridCol w:w="4293"/>
      </w:tblGrid>
      <w:tr w:rsidR="00DF627F" w:rsidRPr="00991482" w14:paraId="43FAD2DE" w14:textId="77777777" w:rsidTr="00DF627F">
        <w:trPr>
          <w:cantSplit/>
          <w:tblHeader/>
        </w:trPr>
        <w:tc>
          <w:tcPr>
            <w:tcW w:w="1356" w:type="dxa"/>
            <w:vAlign w:val="center"/>
          </w:tcPr>
          <w:p w14:paraId="33D4FD4B" w14:textId="4625D3EE" w:rsidR="00DF627F" w:rsidRPr="00991482" w:rsidRDefault="00DF627F" w:rsidP="00991482">
            <w:pPr>
              <w:spacing w:before="40" w:after="40" w:line="240" w:lineRule="exact"/>
              <w:jc w:val="center"/>
              <w:rPr>
                <w:iCs/>
                <w:sz w:val="18"/>
                <w:szCs w:val="24"/>
              </w:rPr>
            </w:pPr>
            <w:r w:rsidRPr="00991482">
              <w:rPr>
                <w:rFonts w:eastAsia="SimSun" w:hint="cs"/>
                <w:iCs/>
                <w:sz w:val="18"/>
                <w:szCs w:val="24"/>
                <w:rtl/>
              </w:rPr>
              <w:t>رمز المكتب المركزي</w:t>
            </w:r>
            <w:r w:rsidRPr="00991482">
              <w:rPr>
                <w:rFonts w:eastAsia="SimSun"/>
                <w:iCs/>
                <w:sz w:val="18"/>
                <w:szCs w:val="24"/>
                <w:rtl/>
              </w:rPr>
              <w:br/>
            </w:r>
            <w:r w:rsidRPr="00991482">
              <w:rPr>
                <w:rFonts w:eastAsia="SimSun"/>
                <w:iCs/>
                <w:sz w:val="18"/>
                <w:szCs w:val="24"/>
              </w:rPr>
              <w:t>(NXX)</w:t>
            </w:r>
          </w:p>
        </w:tc>
        <w:tc>
          <w:tcPr>
            <w:tcW w:w="2761" w:type="dxa"/>
            <w:vAlign w:val="center"/>
          </w:tcPr>
          <w:p w14:paraId="0D05F0E1" w14:textId="705A761F" w:rsidR="00DF627F" w:rsidRPr="00991482" w:rsidRDefault="00DF627F" w:rsidP="00991482">
            <w:pPr>
              <w:spacing w:before="40" w:after="40" w:line="240" w:lineRule="exact"/>
              <w:jc w:val="center"/>
              <w:rPr>
                <w:iCs/>
                <w:sz w:val="18"/>
                <w:szCs w:val="24"/>
              </w:rPr>
            </w:pPr>
            <w:r w:rsidRPr="00991482">
              <w:rPr>
                <w:rFonts w:eastAsia="SimSun" w:hint="cs"/>
                <w:iCs/>
                <w:sz w:val="18"/>
                <w:szCs w:val="24"/>
                <w:rtl/>
                <w:lang w:bidi="ar-EG"/>
              </w:rPr>
              <w:t>الاستخدام</w:t>
            </w:r>
          </w:p>
        </w:tc>
        <w:tc>
          <w:tcPr>
            <w:tcW w:w="1219" w:type="dxa"/>
          </w:tcPr>
          <w:p w14:paraId="6156D0E3" w14:textId="77777777" w:rsidR="00DF627F" w:rsidRPr="00991482" w:rsidRDefault="00DF627F" w:rsidP="00991482">
            <w:pPr>
              <w:spacing w:before="40" w:after="40" w:line="240" w:lineRule="exact"/>
              <w:jc w:val="center"/>
              <w:rPr>
                <w:i/>
                <w:iCs/>
                <w:sz w:val="18"/>
                <w:szCs w:val="24"/>
                <w:rtl/>
              </w:rPr>
            </w:pPr>
            <w:r w:rsidRPr="00991482">
              <w:rPr>
                <w:rFonts w:eastAsia="SimSun" w:hint="cs"/>
                <w:i/>
                <w:iCs/>
                <w:sz w:val="18"/>
                <w:szCs w:val="24"/>
                <w:rtl/>
              </w:rPr>
              <w:t>رقم شركة التشغيل</w:t>
            </w:r>
          </w:p>
          <w:p w14:paraId="37F697EB" w14:textId="234F50A9" w:rsidR="00845806" w:rsidRPr="00991482" w:rsidRDefault="00845806" w:rsidP="00991482">
            <w:pPr>
              <w:spacing w:before="40" w:after="40" w:line="240" w:lineRule="exact"/>
              <w:jc w:val="center"/>
              <w:rPr>
                <w:i/>
                <w:iCs/>
                <w:sz w:val="18"/>
                <w:szCs w:val="24"/>
                <w:lang w:val="en-GB"/>
              </w:rPr>
            </w:pPr>
            <w:r w:rsidRPr="00991482">
              <w:rPr>
                <w:i/>
                <w:iCs/>
                <w:sz w:val="18"/>
                <w:szCs w:val="24"/>
                <w:lang w:val="en-GB"/>
              </w:rPr>
              <w:t>(</w:t>
            </w:r>
            <w:r w:rsidRPr="00991482">
              <w:rPr>
                <w:rFonts w:eastAsia="SimSun"/>
                <w:i/>
                <w:iCs/>
                <w:sz w:val="18"/>
                <w:szCs w:val="24"/>
              </w:rPr>
              <w:t>OCN</w:t>
            </w:r>
            <w:r w:rsidRPr="00991482">
              <w:rPr>
                <w:i/>
                <w:iCs/>
                <w:sz w:val="18"/>
                <w:szCs w:val="24"/>
                <w:lang w:val="en-GB"/>
              </w:rPr>
              <w:t>)</w:t>
            </w:r>
          </w:p>
        </w:tc>
        <w:tc>
          <w:tcPr>
            <w:tcW w:w="4293" w:type="dxa"/>
            <w:vAlign w:val="center"/>
          </w:tcPr>
          <w:p w14:paraId="0A2EE459" w14:textId="04F3F029" w:rsidR="00DF627F" w:rsidRPr="00991482" w:rsidRDefault="00DF627F" w:rsidP="00991482">
            <w:pPr>
              <w:spacing w:before="40" w:after="40" w:line="240" w:lineRule="exact"/>
              <w:jc w:val="center"/>
              <w:rPr>
                <w:iCs/>
                <w:sz w:val="18"/>
                <w:szCs w:val="24"/>
              </w:rPr>
            </w:pPr>
            <w:r w:rsidRPr="00991482">
              <w:rPr>
                <w:rFonts w:hint="cs"/>
                <w:iCs/>
                <w:sz w:val="18"/>
                <w:szCs w:val="24"/>
                <w:rtl/>
              </w:rPr>
              <w:t>ملاحظات</w:t>
            </w:r>
          </w:p>
        </w:tc>
      </w:tr>
      <w:tr w:rsidR="00DF627F" w:rsidRPr="00991482" w14:paraId="0EDF294E" w14:textId="77777777" w:rsidTr="00DF627F">
        <w:trPr>
          <w:cantSplit/>
        </w:trPr>
        <w:tc>
          <w:tcPr>
            <w:tcW w:w="1356" w:type="dxa"/>
          </w:tcPr>
          <w:p w14:paraId="087872C2" w14:textId="77777777" w:rsidR="00DF627F" w:rsidRPr="00991482" w:rsidRDefault="00DF627F" w:rsidP="00991482">
            <w:pPr>
              <w:spacing w:before="40" w:after="40" w:line="240" w:lineRule="exact"/>
              <w:jc w:val="center"/>
              <w:rPr>
                <w:sz w:val="18"/>
                <w:szCs w:val="24"/>
              </w:rPr>
            </w:pPr>
            <w:r w:rsidRPr="00991482">
              <w:rPr>
                <w:sz w:val="18"/>
                <w:szCs w:val="24"/>
              </w:rPr>
              <w:t>111</w:t>
            </w:r>
          </w:p>
        </w:tc>
        <w:tc>
          <w:tcPr>
            <w:tcW w:w="2761" w:type="dxa"/>
          </w:tcPr>
          <w:p w14:paraId="0FD7235E" w14:textId="3BC47B4C" w:rsidR="00DF627F" w:rsidRPr="00991482" w:rsidRDefault="00695175" w:rsidP="00991482">
            <w:pPr>
              <w:spacing w:before="40" w:after="40" w:line="240" w:lineRule="exact"/>
              <w:jc w:val="left"/>
              <w:rPr>
                <w:sz w:val="18"/>
                <w:szCs w:val="24"/>
              </w:rPr>
            </w:pPr>
            <w:r w:rsidRPr="00991482">
              <w:rPr>
                <w:rFonts w:hint="cs"/>
                <w:sz w:val="18"/>
                <w:szCs w:val="24"/>
                <w:rtl/>
              </w:rPr>
              <w:t xml:space="preserve">الرمز </w:t>
            </w:r>
            <w:r w:rsidRPr="00991482">
              <w:rPr>
                <w:sz w:val="18"/>
                <w:szCs w:val="24"/>
              </w:rPr>
              <w:t>N11</w:t>
            </w:r>
          </w:p>
        </w:tc>
        <w:tc>
          <w:tcPr>
            <w:tcW w:w="1219" w:type="dxa"/>
          </w:tcPr>
          <w:p w14:paraId="4B748B0A" w14:textId="77777777" w:rsidR="00DF627F" w:rsidRPr="00991482" w:rsidRDefault="00DF627F" w:rsidP="00991482">
            <w:pPr>
              <w:spacing w:before="40" w:after="40" w:line="240" w:lineRule="exact"/>
              <w:jc w:val="center"/>
              <w:rPr>
                <w:sz w:val="18"/>
                <w:szCs w:val="24"/>
              </w:rPr>
            </w:pPr>
            <w:r w:rsidRPr="00991482">
              <w:rPr>
                <w:sz w:val="18"/>
                <w:szCs w:val="24"/>
              </w:rPr>
              <w:t>N11</w:t>
            </w:r>
          </w:p>
        </w:tc>
        <w:tc>
          <w:tcPr>
            <w:tcW w:w="4293" w:type="dxa"/>
          </w:tcPr>
          <w:p w14:paraId="5106D9D2" w14:textId="454232C0" w:rsidR="00DF627F" w:rsidRPr="00991482" w:rsidRDefault="00843A1C" w:rsidP="00991482">
            <w:pPr>
              <w:spacing w:before="40" w:after="40" w:line="240" w:lineRule="exact"/>
              <w:jc w:val="center"/>
              <w:rPr>
                <w:sz w:val="18"/>
                <w:szCs w:val="24"/>
                <w:rtl/>
              </w:rPr>
            </w:pPr>
            <w:r w:rsidRPr="00991482">
              <w:rPr>
                <w:rFonts w:hint="cs"/>
                <w:sz w:val="18"/>
                <w:szCs w:val="24"/>
                <w:rtl/>
              </w:rPr>
              <w:t>غير موزع</w:t>
            </w:r>
          </w:p>
        </w:tc>
      </w:tr>
      <w:tr w:rsidR="00DF627F" w:rsidRPr="00991482" w14:paraId="2FB2FED8" w14:textId="77777777" w:rsidTr="00DF627F">
        <w:trPr>
          <w:cantSplit/>
        </w:trPr>
        <w:tc>
          <w:tcPr>
            <w:tcW w:w="1356" w:type="dxa"/>
          </w:tcPr>
          <w:p w14:paraId="22404AE9" w14:textId="77777777" w:rsidR="00DF627F" w:rsidRPr="00991482" w:rsidRDefault="00DF627F" w:rsidP="00991482">
            <w:pPr>
              <w:spacing w:before="40" w:after="40" w:line="240" w:lineRule="exact"/>
              <w:jc w:val="center"/>
              <w:rPr>
                <w:sz w:val="18"/>
                <w:szCs w:val="24"/>
              </w:rPr>
            </w:pPr>
            <w:r w:rsidRPr="00991482">
              <w:rPr>
                <w:sz w:val="18"/>
                <w:szCs w:val="24"/>
              </w:rPr>
              <w:t>211</w:t>
            </w:r>
          </w:p>
        </w:tc>
        <w:tc>
          <w:tcPr>
            <w:tcW w:w="2761" w:type="dxa"/>
          </w:tcPr>
          <w:p w14:paraId="1786A19E" w14:textId="44532464" w:rsidR="00DF627F" w:rsidRPr="00991482" w:rsidRDefault="00695175" w:rsidP="00991482">
            <w:pPr>
              <w:spacing w:before="40" w:after="40" w:line="240" w:lineRule="exact"/>
              <w:jc w:val="left"/>
              <w:rPr>
                <w:sz w:val="18"/>
                <w:szCs w:val="24"/>
              </w:rPr>
            </w:pPr>
            <w:r w:rsidRPr="00991482">
              <w:rPr>
                <w:rFonts w:hint="cs"/>
                <w:sz w:val="18"/>
                <w:szCs w:val="24"/>
                <w:rtl/>
              </w:rPr>
              <w:t xml:space="preserve">الرمز </w:t>
            </w:r>
            <w:r w:rsidRPr="00991482">
              <w:rPr>
                <w:sz w:val="18"/>
                <w:szCs w:val="24"/>
              </w:rPr>
              <w:t>N11</w:t>
            </w:r>
          </w:p>
        </w:tc>
        <w:tc>
          <w:tcPr>
            <w:tcW w:w="1219" w:type="dxa"/>
          </w:tcPr>
          <w:p w14:paraId="22F2DD21" w14:textId="77777777" w:rsidR="00DF627F" w:rsidRPr="00991482" w:rsidRDefault="00DF627F" w:rsidP="00991482">
            <w:pPr>
              <w:spacing w:before="40" w:after="40" w:line="240" w:lineRule="exact"/>
              <w:jc w:val="center"/>
              <w:rPr>
                <w:sz w:val="18"/>
                <w:szCs w:val="24"/>
              </w:rPr>
            </w:pPr>
            <w:r w:rsidRPr="00991482">
              <w:rPr>
                <w:sz w:val="18"/>
                <w:szCs w:val="24"/>
              </w:rPr>
              <w:t>N11</w:t>
            </w:r>
          </w:p>
        </w:tc>
        <w:tc>
          <w:tcPr>
            <w:tcW w:w="4293" w:type="dxa"/>
          </w:tcPr>
          <w:p w14:paraId="5A19ED57" w14:textId="570A5604" w:rsidR="00DF627F" w:rsidRPr="00991482" w:rsidRDefault="009A7833" w:rsidP="00991482">
            <w:pPr>
              <w:spacing w:before="40" w:after="40" w:line="240" w:lineRule="exact"/>
              <w:jc w:val="center"/>
              <w:rPr>
                <w:sz w:val="18"/>
                <w:szCs w:val="24"/>
              </w:rPr>
            </w:pPr>
            <w:r w:rsidRPr="00B21E90">
              <w:rPr>
                <w:rFonts w:hint="cs"/>
                <w:sz w:val="18"/>
                <w:szCs w:val="24"/>
                <w:rtl/>
              </w:rPr>
              <w:t>الشرطة</w:t>
            </w:r>
          </w:p>
        </w:tc>
      </w:tr>
      <w:tr w:rsidR="00DF627F" w:rsidRPr="00991482" w14:paraId="0D6F8BC4" w14:textId="77777777" w:rsidTr="00DF627F">
        <w:trPr>
          <w:cantSplit/>
        </w:trPr>
        <w:tc>
          <w:tcPr>
            <w:tcW w:w="1356" w:type="dxa"/>
          </w:tcPr>
          <w:p w14:paraId="00E76EF4" w14:textId="77777777" w:rsidR="00DF627F" w:rsidRPr="00991482" w:rsidRDefault="00DF627F" w:rsidP="00991482">
            <w:pPr>
              <w:spacing w:before="40" w:after="40" w:line="240" w:lineRule="exact"/>
              <w:jc w:val="center"/>
              <w:rPr>
                <w:sz w:val="18"/>
                <w:szCs w:val="24"/>
              </w:rPr>
            </w:pPr>
            <w:r w:rsidRPr="00991482">
              <w:rPr>
                <w:sz w:val="18"/>
                <w:szCs w:val="24"/>
              </w:rPr>
              <w:t>223</w:t>
            </w:r>
          </w:p>
        </w:tc>
        <w:tc>
          <w:tcPr>
            <w:tcW w:w="2761" w:type="dxa"/>
          </w:tcPr>
          <w:p w14:paraId="499828E2" w14:textId="1F824439" w:rsidR="00DF627F" w:rsidRPr="00991482" w:rsidRDefault="00695175" w:rsidP="00991482">
            <w:pPr>
              <w:spacing w:before="40" w:after="40" w:line="240" w:lineRule="exact"/>
              <w:jc w:val="left"/>
              <w:rPr>
                <w:sz w:val="18"/>
                <w:szCs w:val="24"/>
                <w:rtl/>
              </w:rPr>
            </w:pPr>
            <w:r w:rsidRPr="00991482">
              <w:rPr>
                <w:color w:val="000000"/>
                <w:sz w:val="18"/>
                <w:szCs w:val="24"/>
                <w:rtl/>
              </w:rPr>
              <w:t>مهاتفة دولية</w:t>
            </w:r>
          </w:p>
        </w:tc>
        <w:tc>
          <w:tcPr>
            <w:tcW w:w="1219" w:type="dxa"/>
          </w:tcPr>
          <w:p w14:paraId="6D654050" w14:textId="77777777" w:rsidR="00DF627F" w:rsidRPr="00991482" w:rsidRDefault="00DF627F" w:rsidP="00991482">
            <w:pPr>
              <w:spacing w:before="40" w:after="40" w:line="240" w:lineRule="exact"/>
              <w:jc w:val="center"/>
              <w:rPr>
                <w:sz w:val="18"/>
                <w:szCs w:val="24"/>
              </w:rPr>
            </w:pPr>
            <w:r w:rsidRPr="00991482">
              <w:rPr>
                <w:sz w:val="18"/>
                <w:szCs w:val="24"/>
              </w:rPr>
              <w:t>070H</w:t>
            </w:r>
          </w:p>
        </w:tc>
        <w:tc>
          <w:tcPr>
            <w:tcW w:w="4293" w:type="dxa"/>
          </w:tcPr>
          <w:p w14:paraId="60613D0A" w14:textId="77777777" w:rsidR="00DF627F" w:rsidRPr="00991482" w:rsidRDefault="00DF627F" w:rsidP="00991482">
            <w:pPr>
              <w:spacing w:before="40" w:after="40" w:line="240" w:lineRule="exact"/>
              <w:jc w:val="center"/>
              <w:rPr>
                <w:sz w:val="18"/>
                <w:szCs w:val="24"/>
              </w:rPr>
            </w:pPr>
            <w:r w:rsidRPr="00991482">
              <w:rPr>
                <w:sz w:val="18"/>
                <w:szCs w:val="24"/>
              </w:rPr>
              <w:t>Ace Communications Inc.</w:t>
            </w:r>
          </w:p>
        </w:tc>
      </w:tr>
      <w:tr w:rsidR="00695175" w:rsidRPr="00991482" w14:paraId="2A2F036D" w14:textId="77777777" w:rsidTr="00DF627F">
        <w:trPr>
          <w:cantSplit/>
        </w:trPr>
        <w:tc>
          <w:tcPr>
            <w:tcW w:w="1356" w:type="dxa"/>
          </w:tcPr>
          <w:p w14:paraId="0B519D99" w14:textId="77777777" w:rsidR="00695175" w:rsidRPr="00991482" w:rsidRDefault="00695175" w:rsidP="00991482">
            <w:pPr>
              <w:spacing w:before="40" w:after="40" w:line="240" w:lineRule="exact"/>
              <w:jc w:val="center"/>
              <w:rPr>
                <w:sz w:val="18"/>
                <w:szCs w:val="24"/>
              </w:rPr>
            </w:pPr>
            <w:r w:rsidRPr="00991482">
              <w:rPr>
                <w:sz w:val="18"/>
                <w:szCs w:val="24"/>
              </w:rPr>
              <w:t>227</w:t>
            </w:r>
          </w:p>
        </w:tc>
        <w:tc>
          <w:tcPr>
            <w:tcW w:w="2761" w:type="dxa"/>
          </w:tcPr>
          <w:p w14:paraId="55179D52" w14:textId="761745EF" w:rsidR="00695175" w:rsidRPr="00991482" w:rsidRDefault="00695175" w:rsidP="00991482">
            <w:pPr>
              <w:spacing w:before="40" w:after="40" w:line="240" w:lineRule="exact"/>
              <w:jc w:val="left"/>
              <w:rPr>
                <w:sz w:val="18"/>
                <w:szCs w:val="24"/>
                <w:rtl/>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05FB291C" w14:textId="77777777" w:rsidR="00695175" w:rsidRPr="00991482" w:rsidRDefault="00695175" w:rsidP="00991482">
            <w:pPr>
              <w:spacing w:before="40" w:after="40" w:line="240" w:lineRule="exact"/>
              <w:jc w:val="center"/>
              <w:rPr>
                <w:sz w:val="18"/>
                <w:szCs w:val="24"/>
              </w:rPr>
            </w:pPr>
            <w:r w:rsidRPr="00991482">
              <w:rPr>
                <w:sz w:val="18"/>
                <w:szCs w:val="24"/>
              </w:rPr>
              <w:t>8904</w:t>
            </w:r>
          </w:p>
        </w:tc>
        <w:tc>
          <w:tcPr>
            <w:tcW w:w="4293" w:type="dxa"/>
          </w:tcPr>
          <w:p w14:paraId="0F64D43E" w14:textId="77777777" w:rsidR="00695175" w:rsidRPr="00991482" w:rsidRDefault="00695175" w:rsidP="00991482">
            <w:pPr>
              <w:spacing w:before="40" w:after="40" w:line="240" w:lineRule="exact"/>
              <w:jc w:val="center"/>
              <w:rPr>
                <w:sz w:val="18"/>
                <w:szCs w:val="24"/>
              </w:rPr>
            </w:pPr>
            <w:r w:rsidRPr="00991482">
              <w:rPr>
                <w:sz w:val="18"/>
                <w:szCs w:val="24"/>
              </w:rPr>
              <w:t>Cable &amp; Wireless (Barbados) Ltd.</w:t>
            </w:r>
          </w:p>
        </w:tc>
      </w:tr>
      <w:tr w:rsidR="00695175" w:rsidRPr="00991482" w14:paraId="2BEFC63B" w14:textId="77777777" w:rsidTr="00DF627F">
        <w:trPr>
          <w:cantSplit/>
        </w:trPr>
        <w:tc>
          <w:tcPr>
            <w:tcW w:w="1356" w:type="dxa"/>
          </w:tcPr>
          <w:p w14:paraId="68A32936" w14:textId="77777777" w:rsidR="00695175" w:rsidRPr="00991482" w:rsidRDefault="00695175" w:rsidP="00991482">
            <w:pPr>
              <w:spacing w:before="40" w:after="40" w:line="240" w:lineRule="exact"/>
              <w:jc w:val="center"/>
              <w:rPr>
                <w:sz w:val="18"/>
                <w:szCs w:val="24"/>
              </w:rPr>
            </w:pPr>
            <w:r w:rsidRPr="00991482">
              <w:rPr>
                <w:sz w:val="18"/>
                <w:szCs w:val="24"/>
              </w:rPr>
              <w:t>228</w:t>
            </w:r>
          </w:p>
        </w:tc>
        <w:tc>
          <w:tcPr>
            <w:tcW w:w="2761" w:type="dxa"/>
          </w:tcPr>
          <w:p w14:paraId="5670FACC" w14:textId="51A17532" w:rsidR="00695175" w:rsidRPr="00991482" w:rsidRDefault="00695175"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47523974" w14:textId="77777777" w:rsidR="00695175" w:rsidRPr="00991482" w:rsidRDefault="00695175" w:rsidP="00991482">
            <w:pPr>
              <w:spacing w:before="40" w:after="40" w:line="240" w:lineRule="exact"/>
              <w:jc w:val="center"/>
              <w:rPr>
                <w:sz w:val="18"/>
                <w:szCs w:val="24"/>
              </w:rPr>
            </w:pPr>
            <w:r w:rsidRPr="00991482">
              <w:rPr>
                <w:sz w:val="18"/>
                <w:szCs w:val="24"/>
              </w:rPr>
              <w:t>8904</w:t>
            </w:r>
          </w:p>
        </w:tc>
        <w:tc>
          <w:tcPr>
            <w:tcW w:w="4293" w:type="dxa"/>
          </w:tcPr>
          <w:p w14:paraId="3872ECB6" w14:textId="77777777" w:rsidR="00695175" w:rsidRPr="00991482" w:rsidRDefault="00695175" w:rsidP="00991482">
            <w:pPr>
              <w:spacing w:before="40" w:after="40" w:line="240" w:lineRule="exact"/>
              <w:jc w:val="center"/>
              <w:rPr>
                <w:sz w:val="18"/>
                <w:szCs w:val="24"/>
              </w:rPr>
            </w:pPr>
            <w:r w:rsidRPr="00991482">
              <w:rPr>
                <w:sz w:val="18"/>
                <w:szCs w:val="24"/>
              </w:rPr>
              <w:t>Cable &amp; Wireless (Barbados) Ltd.</w:t>
            </w:r>
          </w:p>
        </w:tc>
      </w:tr>
      <w:tr w:rsidR="00DF627F" w:rsidRPr="00991482" w14:paraId="61A0B7F4" w14:textId="77777777" w:rsidTr="00DF627F">
        <w:trPr>
          <w:cantSplit/>
        </w:trPr>
        <w:tc>
          <w:tcPr>
            <w:tcW w:w="1356" w:type="dxa"/>
          </w:tcPr>
          <w:p w14:paraId="28947D2F" w14:textId="77777777" w:rsidR="00DF627F" w:rsidRPr="00991482" w:rsidRDefault="00DF627F" w:rsidP="00991482">
            <w:pPr>
              <w:spacing w:before="40" w:after="40" w:line="240" w:lineRule="exact"/>
              <w:jc w:val="center"/>
              <w:rPr>
                <w:sz w:val="18"/>
                <w:szCs w:val="24"/>
              </w:rPr>
            </w:pPr>
            <w:r w:rsidRPr="00991482">
              <w:rPr>
                <w:sz w:val="18"/>
                <w:szCs w:val="24"/>
              </w:rPr>
              <w:t>229</w:t>
            </w:r>
          </w:p>
        </w:tc>
        <w:tc>
          <w:tcPr>
            <w:tcW w:w="2761" w:type="dxa"/>
          </w:tcPr>
          <w:p w14:paraId="63932CF1" w14:textId="4E2F2415" w:rsidR="00DF627F" w:rsidRPr="00991482" w:rsidRDefault="00695175" w:rsidP="00991482">
            <w:pPr>
              <w:spacing w:before="40" w:after="40" w:line="240" w:lineRule="exact"/>
              <w:jc w:val="left"/>
              <w:rPr>
                <w:sz w:val="18"/>
                <w:szCs w:val="24"/>
              </w:rPr>
            </w:pPr>
            <w:r w:rsidRPr="00991482">
              <w:rPr>
                <w:color w:val="000000"/>
                <w:sz w:val="18"/>
                <w:szCs w:val="24"/>
                <w:rtl/>
              </w:rPr>
              <w:t>الشبكة الرقمية متكاملة الخدمات</w:t>
            </w:r>
          </w:p>
        </w:tc>
        <w:tc>
          <w:tcPr>
            <w:tcW w:w="1219" w:type="dxa"/>
          </w:tcPr>
          <w:p w14:paraId="20301496" w14:textId="77777777" w:rsidR="00DF627F" w:rsidRPr="00991482" w:rsidRDefault="00DF627F" w:rsidP="00991482">
            <w:pPr>
              <w:spacing w:before="40" w:after="40" w:line="240" w:lineRule="exact"/>
              <w:jc w:val="center"/>
              <w:rPr>
                <w:sz w:val="18"/>
                <w:szCs w:val="24"/>
              </w:rPr>
            </w:pPr>
            <w:r w:rsidRPr="00991482">
              <w:rPr>
                <w:sz w:val="18"/>
                <w:szCs w:val="24"/>
              </w:rPr>
              <w:t>8904</w:t>
            </w:r>
          </w:p>
        </w:tc>
        <w:tc>
          <w:tcPr>
            <w:tcW w:w="4293" w:type="dxa"/>
          </w:tcPr>
          <w:p w14:paraId="6F927BB5" w14:textId="77777777" w:rsidR="00DF627F" w:rsidRPr="00991482" w:rsidRDefault="00DF627F" w:rsidP="00991482">
            <w:pPr>
              <w:spacing w:before="40" w:after="40" w:line="240" w:lineRule="exact"/>
              <w:jc w:val="center"/>
              <w:rPr>
                <w:sz w:val="18"/>
                <w:szCs w:val="24"/>
              </w:rPr>
            </w:pPr>
            <w:r w:rsidRPr="00991482">
              <w:rPr>
                <w:sz w:val="18"/>
                <w:szCs w:val="24"/>
              </w:rPr>
              <w:t>Cable &amp; Wireless (Barbados) Ltd.</w:t>
            </w:r>
          </w:p>
        </w:tc>
      </w:tr>
      <w:tr w:rsidR="00DF627F" w:rsidRPr="00991482" w14:paraId="40A8117A" w14:textId="77777777" w:rsidTr="00DF627F">
        <w:trPr>
          <w:cantSplit/>
        </w:trPr>
        <w:tc>
          <w:tcPr>
            <w:tcW w:w="1356" w:type="dxa"/>
          </w:tcPr>
          <w:p w14:paraId="6DBDE660" w14:textId="77777777" w:rsidR="00DF627F" w:rsidRPr="00991482" w:rsidRDefault="00DF627F" w:rsidP="00991482">
            <w:pPr>
              <w:spacing w:before="40" w:after="40" w:line="240" w:lineRule="exact"/>
              <w:jc w:val="center"/>
              <w:rPr>
                <w:sz w:val="18"/>
                <w:szCs w:val="24"/>
              </w:rPr>
            </w:pPr>
            <w:r w:rsidRPr="00991482">
              <w:rPr>
                <w:sz w:val="18"/>
                <w:szCs w:val="24"/>
              </w:rPr>
              <w:t>230</w:t>
            </w:r>
          </w:p>
        </w:tc>
        <w:tc>
          <w:tcPr>
            <w:tcW w:w="2761" w:type="dxa"/>
          </w:tcPr>
          <w:p w14:paraId="293BEFCE" w14:textId="3D361150" w:rsidR="00DF627F" w:rsidRPr="00991482" w:rsidRDefault="00695175"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7B6B8048" w14:textId="77777777" w:rsidR="00DF627F" w:rsidRPr="00991482" w:rsidRDefault="00DF627F" w:rsidP="00991482">
            <w:pPr>
              <w:spacing w:before="40" w:after="40" w:line="240" w:lineRule="exact"/>
              <w:jc w:val="center"/>
              <w:rPr>
                <w:sz w:val="18"/>
                <w:szCs w:val="24"/>
              </w:rPr>
            </w:pPr>
            <w:r w:rsidRPr="00991482">
              <w:rPr>
                <w:sz w:val="18"/>
                <w:szCs w:val="24"/>
              </w:rPr>
              <w:t>8904</w:t>
            </w:r>
          </w:p>
        </w:tc>
        <w:tc>
          <w:tcPr>
            <w:tcW w:w="4293" w:type="dxa"/>
          </w:tcPr>
          <w:p w14:paraId="6625512D" w14:textId="77777777" w:rsidR="00DF627F" w:rsidRPr="00991482" w:rsidRDefault="00DF627F" w:rsidP="00991482">
            <w:pPr>
              <w:spacing w:before="40" w:after="40" w:line="240" w:lineRule="exact"/>
              <w:jc w:val="center"/>
              <w:rPr>
                <w:sz w:val="18"/>
                <w:szCs w:val="24"/>
              </w:rPr>
            </w:pPr>
            <w:r w:rsidRPr="00991482">
              <w:rPr>
                <w:sz w:val="18"/>
                <w:szCs w:val="24"/>
              </w:rPr>
              <w:t>Cable &amp; Wireless (Barbados) Ltd.</w:t>
            </w:r>
          </w:p>
        </w:tc>
      </w:tr>
      <w:tr w:rsidR="00695175" w:rsidRPr="00991482" w14:paraId="34DADF1A" w14:textId="77777777" w:rsidTr="00DF627F">
        <w:trPr>
          <w:cantSplit/>
        </w:trPr>
        <w:tc>
          <w:tcPr>
            <w:tcW w:w="1356" w:type="dxa"/>
          </w:tcPr>
          <w:p w14:paraId="0AB33EE7" w14:textId="77777777" w:rsidR="00695175" w:rsidRPr="00991482" w:rsidRDefault="00695175" w:rsidP="00991482">
            <w:pPr>
              <w:spacing w:before="40" w:after="40" w:line="240" w:lineRule="exact"/>
              <w:jc w:val="center"/>
              <w:rPr>
                <w:sz w:val="18"/>
                <w:szCs w:val="24"/>
              </w:rPr>
            </w:pPr>
            <w:r w:rsidRPr="00991482">
              <w:rPr>
                <w:sz w:val="18"/>
                <w:szCs w:val="24"/>
              </w:rPr>
              <w:t>231</w:t>
            </w:r>
          </w:p>
        </w:tc>
        <w:tc>
          <w:tcPr>
            <w:tcW w:w="2761" w:type="dxa"/>
          </w:tcPr>
          <w:p w14:paraId="1980E5A2" w14:textId="0FC263CD" w:rsidR="00695175" w:rsidRPr="00991482" w:rsidRDefault="00695175"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00F636CC" w14:textId="77777777" w:rsidR="00695175" w:rsidRPr="00991482" w:rsidRDefault="00695175" w:rsidP="00991482">
            <w:pPr>
              <w:spacing w:before="40" w:after="40" w:line="240" w:lineRule="exact"/>
              <w:jc w:val="center"/>
              <w:rPr>
                <w:sz w:val="18"/>
                <w:szCs w:val="24"/>
              </w:rPr>
            </w:pPr>
            <w:r w:rsidRPr="00991482">
              <w:rPr>
                <w:sz w:val="18"/>
                <w:szCs w:val="24"/>
              </w:rPr>
              <w:t>8904</w:t>
            </w:r>
          </w:p>
        </w:tc>
        <w:tc>
          <w:tcPr>
            <w:tcW w:w="4293" w:type="dxa"/>
          </w:tcPr>
          <w:p w14:paraId="00A0D368" w14:textId="77777777" w:rsidR="00695175" w:rsidRPr="00991482" w:rsidRDefault="00695175" w:rsidP="00991482">
            <w:pPr>
              <w:spacing w:before="40" w:after="40" w:line="240" w:lineRule="exact"/>
              <w:jc w:val="center"/>
              <w:rPr>
                <w:sz w:val="18"/>
                <w:szCs w:val="24"/>
              </w:rPr>
            </w:pPr>
            <w:r w:rsidRPr="00991482">
              <w:rPr>
                <w:sz w:val="18"/>
                <w:szCs w:val="24"/>
              </w:rPr>
              <w:t>Cable &amp; Wireless (Barbados) Ltd.</w:t>
            </w:r>
          </w:p>
        </w:tc>
      </w:tr>
      <w:tr w:rsidR="00695175" w:rsidRPr="00991482" w14:paraId="1BEF2A5F" w14:textId="77777777" w:rsidTr="00DF627F">
        <w:trPr>
          <w:cantSplit/>
        </w:trPr>
        <w:tc>
          <w:tcPr>
            <w:tcW w:w="1356" w:type="dxa"/>
          </w:tcPr>
          <w:p w14:paraId="4BADAEC3" w14:textId="77777777" w:rsidR="00695175" w:rsidRPr="00991482" w:rsidRDefault="00695175" w:rsidP="00991482">
            <w:pPr>
              <w:spacing w:before="40" w:after="40" w:line="240" w:lineRule="exact"/>
              <w:jc w:val="center"/>
              <w:rPr>
                <w:sz w:val="18"/>
                <w:szCs w:val="24"/>
              </w:rPr>
            </w:pPr>
            <w:r w:rsidRPr="00991482">
              <w:rPr>
                <w:sz w:val="18"/>
                <w:szCs w:val="24"/>
              </w:rPr>
              <w:t>232</w:t>
            </w:r>
          </w:p>
        </w:tc>
        <w:tc>
          <w:tcPr>
            <w:tcW w:w="2761" w:type="dxa"/>
          </w:tcPr>
          <w:p w14:paraId="611656E0" w14:textId="2B05DC29" w:rsidR="00695175" w:rsidRPr="00991482" w:rsidRDefault="00695175"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310FC46A" w14:textId="77777777" w:rsidR="00695175" w:rsidRPr="00991482" w:rsidRDefault="00695175" w:rsidP="00991482">
            <w:pPr>
              <w:spacing w:before="40" w:after="40" w:line="240" w:lineRule="exact"/>
              <w:jc w:val="center"/>
              <w:rPr>
                <w:sz w:val="18"/>
                <w:szCs w:val="24"/>
              </w:rPr>
            </w:pPr>
            <w:r w:rsidRPr="00991482">
              <w:rPr>
                <w:sz w:val="18"/>
                <w:szCs w:val="24"/>
              </w:rPr>
              <w:t>8904</w:t>
            </w:r>
          </w:p>
        </w:tc>
        <w:tc>
          <w:tcPr>
            <w:tcW w:w="4293" w:type="dxa"/>
          </w:tcPr>
          <w:p w14:paraId="44EEE5B5" w14:textId="77777777" w:rsidR="00695175" w:rsidRPr="00991482" w:rsidRDefault="00695175" w:rsidP="00991482">
            <w:pPr>
              <w:spacing w:before="40" w:after="40" w:line="240" w:lineRule="exact"/>
              <w:jc w:val="center"/>
              <w:rPr>
                <w:sz w:val="18"/>
                <w:szCs w:val="24"/>
              </w:rPr>
            </w:pPr>
            <w:r w:rsidRPr="00991482">
              <w:rPr>
                <w:sz w:val="18"/>
                <w:szCs w:val="24"/>
              </w:rPr>
              <w:t>Cable &amp; Wireless (Barbados) Ltd.</w:t>
            </w:r>
          </w:p>
        </w:tc>
      </w:tr>
      <w:tr w:rsidR="00695175" w:rsidRPr="00991482" w14:paraId="0F2B3B02" w14:textId="77777777" w:rsidTr="00DF627F">
        <w:trPr>
          <w:cantSplit/>
        </w:trPr>
        <w:tc>
          <w:tcPr>
            <w:tcW w:w="1356" w:type="dxa"/>
          </w:tcPr>
          <w:p w14:paraId="41393B47" w14:textId="77777777" w:rsidR="00695175" w:rsidRPr="00991482" w:rsidRDefault="00695175" w:rsidP="00991482">
            <w:pPr>
              <w:spacing w:before="40" w:after="40" w:line="240" w:lineRule="exact"/>
              <w:jc w:val="center"/>
              <w:rPr>
                <w:sz w:val="18"/>
                <w:szCs w:val="24"/>
              </w:rPr>
            </w:pPr>
            <w:r w:rsidRPr="00991482">
              <w:rPr>
                <w:sz w:val="18"/>
                <w:szCs w:val="24"/>
              </w:rPr>
              <w:t>233</w:t>
            </w:r>
          </w:p>
        </w:tc>
        <w:tc>
          <w:tcPr>
            <w:tcW w:w="2761" w:type="dxa"/>
          </w:tcPr>
          <w:p w14:paraId="4BA3F88C" w14:textId="7CDDF89C" w:rsidR="00695175" w:rsidRPr="00991482" w:rsidRDefault="00695175"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6C82DFF5" w14:textId="77777777" w:rsidR="00695175" w:rsidRPr="00991482" w:rsidRDefault="00695175" w:rsidP="00991482">
            <w:pPr>
              <w:spacing w:before="40" w:after="40" w:line="240" w:lineRule="exact"/>
              <w:jc w:val="center"/>
              <w:rPr>
                <w:sz w:val="18"/>
                <w:szCs w:val="24"/>
              </w:rPr>
            </w:pPr>
            <w:r w:rsidRPr="00991482">
              <w:rPr>
                <w:sz w:val="18"/>
                <w:szCs w:val="24"/>
              </w:rPr>
              <w:t>8904</w:t>
            </w:r>
          </w:p>
        </w:tc>
        <w:tc>
          <w:tcPr>
            <w:tcW w:w="4293" w:type="dxa"/>
          </w:tcPr>
          <w:p w14:paraId="73D6B6AF" w14:textId="77777777" w:rsidR="00695175" w:rsidRPr="00991482" w:rsidRDefault="00695175" w:rsidP="00991482">
            <w:pPr>
              <w:spacing w:before="40" w:after="40" w:line="240" w:lineRule="exact"/>
              <w:jc w:val="center"/>
              <w:rPr>
                <w:sz w:val="18"/>
                <w:szCs w:val="24"/>
              </w:rPr>
            </w:pPr>
            <w:r w:rsidRPr="00991482">
              <w:rPr>
                <w:sz w:val="18"/>
                <w:szCs w:val="24"/>
              </w:rPr>
              <w:t>Cable &amp; Wireless (Barbados) Ltd.</w:t>
            </w:r>
          </w:p>
        </w:tc>
      </w:tr>
      <w:tr w:rsidR="00695175" w:rsidRPr="00991482" w14:paraId="5A70D788" w14:textId="77777777" w:rsidTr="00DF627F">
        <w:trPr>
          <w:cantSplit/>
        </w:trPr>
        <w:tc>
          <w:tcPr>
            <w:tcW w:w="1356" w:type="dxa"/>
          </w:tcPr>
          <w:p w14:paraId="088370B4" w14:textId="77777777" w:rsidR="00695175" w:rsidRPr="00991482" w:rsidRDefault="00695175" w:rsidP="00991482">
            <w:pPr>
              <w:spacing w:before="40" w:after="40" w:line="240" w:lineRule="exact"/>
              <w:jc w:val="center"/>
              <w:rPr>
                <w:sz w:val="18"/>
                <w:szCs w:val="24"/>
              </w:rPr>
            </w:pPr>
            <w:r w:rsidRPr="00991482">
              <w:rPr>
                <w:sz w:val="18"/>
                <w:szCs w:val="24"/>
              </w:rPr>
              <w:t>234</w:t>
            </w:r>
          </w:p>
        </w:tc>
        <w:tc>
          <w:tcPr>
            <w:tcW w:w="2761" w:type="dxa"/>
          </w:tcPr>
          <w:p w14:paraId="35876CFA" w14:textId="503E7889" w:rsidR="00695175" w:rsidRPr="00991482" w:rsidRDefault="00695175"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276C8684" w14:textId="77777777" w:rsidR="00695175" w:rsidRPr="00991482" w:rsidRDefault="00695175" w:rsidP="00991482">
            <w:pPr>
              <w:spacing w:before="40" w:after="40" w:line="240" w:lineRule="exact"/>
              <w:jc w:val="center"/>
              <w:rPr>
                <w:sz w:val="18"/>
                <w:szCs w:val="24"/>
              </w:rPr>
            </w:pPr>
            <w:r w:rsidRPr="00991482">
              <w:rPr>
                <w:sz w:val="18"/>
                <w:szCs w:val="24"/>
              </w:rPr>
              <w:t>8904</w:t>
            </w:r>
          </w:p>
        </w:tc>
        <w:tc>
          <w:tcPr>
            <w:tcW w:w="4293" w:type="dxa"/>
          </w:tcPr>
          <w:p w14:paraId="09714BAD" w14:textId="77777777" w:rsidR="00695175" w:rsidRPr="00991482" w:rsidRDefault="00695175" w:rsidP="00991482">
            <w:pPr>
              <w:spacing w:before="40" w:after="40" w:line="240" w:lineRule="exact"/>
              <w:jc w:val="center"/>
              <w:rPr>
                <w:sz w:val="18"/>
                <w:szCs w:val="24"/>
              </w:rPr>
            </w:pPr>
            <w:r w:rsidRPr="00991482">
              <w:rPr>
                <w:sz w:val="18"/>
                <w:szCs w:val="24"/>
              </w:rPr>
              <w:t>Cable &amp; Wireless (Barbados) Ltd.</w:t>
            </w:r>
          </w:p>
        </w:tc>
      </w:tr>
      <w:tr w:rsidR="00695175" w:rsidRPr="00991482" w14:paraId="6FBA7A92" w14:textId="77777777" w:rsidTr="00DF627F">
        <w:trPr>
          <w:cantSplit/>
        </w:trPr>
        <w:tc>
          <w:tcPr>
            <w:tcW w:w="1356" w:type="dxa"/>
          </w:tcPr>
          <w:p w14:paraId="36095246" w14:textId="77777777" w:rsidR="00695175" w:rsidRPr="00991482" w:rsidRDefault="00695175" w:rsidP="00991482">
            <w:pPr>
              <w:spacing w:before="40" w:after="40" w:line="240" w:lineRule="exact"/>
              <w:jc w:val="center"/>
              <w:rPr>
                <w:sz w:val="18"/>
                <w:szCs w:val="24"/>
              </w:rPr>
            </w:pPr>
            <w:r w:rsidRPr="00991482">
              <w:rPr>
                <w:sz w:val="18"/>
                <w:szCs w:val="24"/>
              </w:rPr>
              <w:t>235</w:t>
            </w:r>
          </w:p>
        </w:tc>
        <w:tc>
          <w:tcPr>
            <w:tcW w:w="2761" w:type="dxa"/>
          </w:tcPr>
          <w:p w14:paraId="1EA6276A" w14:textId="126E45ED" w:rsidR="00695175" w:rsidRPr="00991482" w:rsidRDefault="00695175"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6742DB22" w14:textId="77777777" w:rsidR="00695175" w:rsidRPr="00991482" w:rsidRDefault="00695175" w:rsidP="00991482">
            <w:pPr>
              <w:spacing w:before="40" w:after="40" w:line="240" w:lineRule="exact"/>
              <w:jc w:val="center"/>
              <w:rPr>
                <w:sz w:val="18"/>
                <w:szCs w:val="24"/>
              </w:rPr>
            </w:pPr>
            <w:r w:rsidRPr="00991482">
              <w:rPr>
                <w:sz w:val="18"/>
                <w:szCs w:val="24"/>
              </w:rPr>
              <w:t>8904</w:t>
            </w:r>
          </w:p>
        </w:tc>
        <w:tc>
          <w:tcPr>
            <w:tcW w:w="4293" w:type="dxa"/>
          </w:tcPr>
          <w:p w14:paraId="0ADD8816" w14:textId="77777777" w:rsidR="00695175" w:rsidRPr="00991482" w:rsidRDefault="00695175" w:rsidP="00991482">
            <w:pPr>
              <w:spacing w:before="40" w:after="40" w:line="240" w:lineRule="exact"/>
              <w:jc w:val="center"/>
              <w:rPr>
                <w:sz w:val="18"/>
                <w:szCs w:val="24"/>
              </w:rPr>
            </w:pPr>
            <w:r w:rsidRPr="00991482">
              <w:rPr>
                <w:sz w:val="18"/>
                <w:szCs w:val="24"/>
              </w:rPr>
              <w:t>Cable &amp; Wireless (Barbados) Ltd.</w:t>
            </w:r>
          </w:p>
        </w:tc>
      </w:tr>
      <w:tr w:rsidR="00695175" w:rsidRPr="00991482" w14:paraId="1DA2D472" w14:textId="77777777" w:rsidTr="00DF627F">
        <w:trPr>
          <w:cantSplit/>
        </w:trPr>
        <w:tc>
          <w:tcPr>
            <w:tcW w:w="1356" w:type="dxa"/>
          </w:tcPr>
          <w:p w14:paraId="5FFD3749" w14:textId="77777777" w:rsidR="00695175" w:rsidRPr="00991482" w:rsidRDefault="00695175" w:rsidP="00991482">
            <w:pPr>
              <w:spacing w:before="40" w:after="40" w:line="240" w:lineRule="exact"/>
              <w:jc w:val="center"/>
              <w:rPr>
                <w:sz w:val="18"/>
                <w:szCs w:val="24"/>
              </w:rPr>
            </w:pPr>
            <w:r w:rsidRPr="00991482">
              <w:rPr>
                <w:sz w:val="18"/>
                <w:szCs w:val="24"/>
              </w:rPr>
              <w:t>236</w:t>
            </w:r>
          </w:p>
        </w:tc>
        <w:tc>
          <w:tcPr>
            <w:tcW w:w="2761" w:type="dxa"/>
          </w:tcPr>
          <w:p w14:paraId="103EDC4A" w14:textId="7F396DE0" w:rsidR="00695175" w:rsidRPr="00991482" w:rsidRDefault="00695175"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5695C485" w14:textId="77777777" w:rsidR="00695175" w:rsidRPr="00991482" w:rsidRDefault="00695175" w:rsidP="00991482">
            <w:pPr>
              <w:spacing w:before="40" w:after="40" w:line="240" w:lineRule="exact"/>
              <w:jc w:val="center"/>
              <w:rPr>
                <w:sz w:val="18"/>
                <w:szCs w:val="24"/>
              </w:rPr>
            </w:pPr>
            <w:r w:rsidRPr="00991482">
              <w:rPr>
                <w:sz w:val="18"/>
                <w:szCs w:val="24"/>
              </w:rPr>
              <w:t>8904</w:t>
            </w:r>
          </w:p>
        </w:tc>
        <w:tc>
          <w:tcPr>
            <w:tcW w:w="4293" w:type="dxa"/>
          </w:tcPr>
          <w:p w14:paraId="4AA100A7" w14:textId="77777777" w:rsidR="00695175" w:rsidRPr="00991482" w:rsidRDefault="00695175" w:rsidP="00991482">
            <w:pPr>
              <w:spacing w:before="40" w:after="40" w:line="240" w:lineRule="exact"/>
              <w:jc w:val="center"/>
              <w:rPr>
                <w:sz w:val="18"/>
                <w:szCs w:val="24"/>
              </w:rPr>
            </w:pPr>
            <w:r w:rsidRPr="00991482">
              <w:rPr>
                <w:sz w:val="18"/>
                <w:szCs w:val="24"/>
              </w:rPr>
              <w:t>Cable &amp; Wireless (Barbados) Ltd.</w:t>
            </w:r>
          </w:p>
        </w:tc>
      </w:tr>
      <w:tr w:rsidR="00695175" w:rsidRPr="00991482" w14:paraId="7C11316A" w14:textId="77777777" w:rsidTr="00DF627F">
        <w:trPr>
          <w:cantSplit/>
        </w:trPr>
        <w:tc>
          <w:tcPr>
            <w:tcW w:w="1356" w:type="dxa"/>
          </w:tcPr>
          <w:p w14:paraId="0ABCE1B9" w14:textId="77777777" w:rsidR="00695175" w:rsidRPr="00991482" w:rsidRDefault="00695175" w:rsidP="00991482">
            <w:pPr>
              <w:spacing w:before="40" w:after="40" w:line="240" w:lineRule="exact"/>
              <w:jc w:val="center"/>
              <w:rPr>
                <w:sz w:val="18"/>
                <w:szCs w:val="24"/>
              </w:rPr>
            </w:pPr>
            <w:r w:rsidRPr="00991482">
              <w:rPr>
                <w:sz w:val="18"/>
                <w:szCs w:val="24"/>
              </w:rPr>
              <w:t>237</w:t>
            </w:r>
          </w:p>
        </w:tc>
        <w:tc>
          <w:tcPr>
            <w:tcW w:w="2761" w:type="dxa"/>
          </w:tcPr>
          <w:p w14:paraId="0B2C348D" w14:textId="7EF87A8B" w:rsidR="00695175" w:rsidRPr="00991482" w:rsidRDefault="00695175"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39E8BD7F" w14:textId="77777777" w:rsidR="00695175" w:rsidRPr="00991482" w:rsidRDefault="00695175" w:rsidP="00991482">
            <w:pPr>
              <w:spacing w:before="40" w:after="40" w:line="240" w:lineRule="exact"/>
              <w:jc w:val="center"/>
              <w:rPr>
                <w:sz w:val="18"/>
                <w:szCs w:val="24"/>
              </w:rPr>
            </w:pPr>
            <w:r w:rsidRPr="00991482">
              <w:rPr>
                <w:sz w:val="18"/>
                <w:szCs w:val="24"/>
              </w:rPr>
              <w:t>8904</w:t>
            </w:r>
          </w:p>
        </w:tc>
        <w:tc>
          <w:tcPr>
            <w:tcW w:w="4293" w:type="dxa"/>
          </w:tcPr>
          <w:p w14:paraId="30BA746C" w14:textId="77777777" w:rsidR="00695175" w:rsidRPr="00991482" w:rsidRDefault="00695175" w:rsidP="00991482">
            <w:pPr>
              <w:spacing w:before="40" w:after="40" w:line="240" w:lineRule="exact"/>
              <w:jc w:val="center"/>
              <w:rPr>
                <w:sz w:val="18"/>
                <w:szCs w:val="24"/>
              </w:rPr>
            </w:pPr>
            <w:r w:rsidRPr="00991482">
              <w:rPr>
                <w:sz w:val="18"/>
                <w:szCs w:val="24"/>
              </w:rPr>
              <w:t>Cable &amp; Wireless (Barbados) Ltd.</w:t>
            </w:r>
          </w:p>
        </w:tc>
      </w:tr>
      <w:tr w:rsidR="00695175" w:rsidRPr="00991482" w14:paraId="3371CC3E" w14:textId="77777777" w:rsidTr="00DF627F">
        <w:trPr>
          <w:cantSplit/>
        </w:trPr>
        <w:tc>
          <w:tcPr>
            <w:tcW w:w="1356" w:type="dxa"/>
          </w:tcPr>
          <w:p w14:paraId="3AA1BC13" w14:textId="77777777" w:rsidR="00695175" w:rsidRPr="00991482" w:rsidRDefault="00695175" w:rsidP="00991482">
            <w:pPr>
              <w:spacing w:before="40" w:after="40" w:line="240" w:lineRule="exact"/>
              <w:jc w:val="center"/>
              <w:rPr>
                <w:sz w:val="18"/>
                <w:szCs w:val="24"/>
              </w:rPr>
            </w:pPr>
            <w:r w:rsidRPr="00991482">
              <w:rPr>
                <w:sz w:val="18"/>
                <w:szCs w:val="24"/>
              </w:rPr>
              <w:t>238</w:t>
            </w:r>
          </w:p>
        </w:tc>
        <w:tc>
          <w:tcPr>
            <w:tcW w:w="2761" w:type="dxa"/>
          </w:tcPr>
          <w:p w14:paraId="69B8F573" w14:textId="258F0D4A" w:rsidR="00695175" w:rsidRPr="00991482" w:rsidRDefault="00695175"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77AD20BB" w14:textId="77777777" w:rsidR="00695175" w:rsidRPr="00991482" w:rsidRDefault="00695175" w:rsidP="00991482">
            <w:pPr>
              <w:spacing w:before="40" w:after="40" w:line="240" w:lineRule="exact"/>
              <w:jc w:val="center"/>
              <w:rPr>
                <w:sz w:val="18"/>
                <w:szCs w:val="24"/>
              </w:rPr>
            </w:pPr>
            <w:r w:rsidRPr="00991482">
              <w:rPr>
                <w:sz w:val="18"/>
                <w:szCs w:val="24"/>
              </w:rPr>
              <w:t>8904</w:t>
            </w:r>
          </w:p>
        </w:tc>
        <w:tc>
          <w:tcPr>
            <w:tcW w:w="4293" w:type="dxa"/>
          </w:tcPr>
          <w:p w14:paraId="47CD8B9C" w14:textId="77777777" w:rsidR="00695175" w:rsidRPr="00991482" w:rsidRDefault="00695175" w:rsidP="00991482">
            <w:pPr>
              <w:spacing w:before="40" w:after="40" w:line="240" w:lineRule="exact"/>
              <w:jc w:val="center"/>
              <w:rPr>
                <w:sz w:val="18"/>
                <w:szCs w:val="24"/>
              </w:rPr>
            </w:pPr>
            <w:r w:rsidRPr="00991482">
              <w:rPr>
                <w:sz w:val="18"/>
                <w:szCs w:val="24"/>
              </w:rPr>
              <w:t>Cable &amp; Wireless (Barbados) Ltd.</w:t>
            </w:r>
          </w:p>
        </w:tc>
      </w:tr>
      <w:tr w:rsidR="00695175" w:rsidRPr="00991482" w14:paraId="0FC83DF8" w14:textId="77777777" w:rsidTr="00DF627F">
        <w:trPr>
          <w:cantSplit/>
        </w:trPr>
        <w:tc>
          <w:tcPr>
            <w:tcW w:w="1356" w:type="dxa"/>
          </w:tcPr>
          <w:p w14:paraId="2FB547EE" w14:textId="77777777" w:rsidR="00695175" w:rsidRPr="00991482" w:rsidRDefault="00695175" w:rsidP="00991482">
            <w:pPr>
              <w:spacing w:before="40" w:after="40" w:line="240" w:lineRule="exact"/>
              <w:jc w:val="center"/>
              <w:rPr>
                <w:sz w:val="18"/>
                <w:szCs w:val="24"/>
              </w:rPr>
            </w:pPr>
            <w:r w:rsidRPr="00991482">
              <w:rPr>
                <w:sz w:val="18"/>
                <w:szCs w:val="24"/>
              </w:rPr>
              <w:t>239</w:t>
            </w:r>
          </w:p>
        </w:tc>
        <w:tc>
          <w:tcPr>
            <w:tcW w:w="2761" w:type="dxa"/>
          </w:tcPr>
          <w:p w14:paraId="58955465" w14:textId="4BDB2199" w:rsidR="00695175" w:rsidRPr="00991482" w:rsidRDefault="00695175"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73D385D9" w14:textId="77777777" w:rsidR="00695175" w:rsidRPr="00991482" w:rsidRDefault="00695175" w:rsidP="00991482">
            <w:pPr>
              <w:spacing w:before="40" w:after="40" w:line="240" w:lineRule="exact"/>
              <w:jc w:val="center"/>
              <w:rPr>
                <w:sz w:val="18"/>
                <w:szCs w:val="24"/>
              </w:rPr>
            </w:pPr>
            <w:r w:rsidRPr="00991482">
              <w:rPr>
                <w:sz w:val="18"/>
                <w:szCs w:val="24"/>
              </w:rPr>
              <w:t>8904</w:t>
            </w:r>
          </w:p>
        </w:tc>
        <w:tc>
          <w:tcPr>
            <w:tcW w:w="4293" w:type="dxa"/>
          </w:tcPr>
          <w:p w14:paraId="14C2C9E6" w14:textId="77777777" w:rsidR="00695175" w:rsidRPr="00991482" w:rsidRDefault="00695175" w:rsidP="00991482">
            <w:pPr>
              <w:spacing w:before="40" w:after="40" w:line="240" w:lineRule="exact"/>
              <w:jc w:val="center"/>
              <w:rPr>
                <w:sz w:val="18"/>
                <w:szCs w:val="24"/>
              </w:rPr>
            </w:pPr>
            <w:r w:rsidRPr="00991482">
              <w:rPr>
                <w:sz w:val="18"/>
                <w:szCs w:val="24"/>
              </w:rPr>
              <w:t>Cable &amp; Wireless (Barbados) Ltd.</w:t>
            </w:r>
          </w:p>
        </w:tc>
      </w:tr>
      <w:tr w:rsidR="00695175" w:rsidRPr="00991482" w14:paraId="44B2E902" w14:textId="77777777" w:rsidTr="00DF627F">
        <w:trPr>
          <w:cantSplit/>
        </w:trPr>
        <w:tc>
          <w:tcPr>
            <w:tcW w:w="1356" w:type="dxa"/>
          </w:tcPr>
          <w:p w14:paraId="0FFE1C87" w14:textId="77777777" w:rsidR="00695175" w:rsidRPr="00991482" w:rsidRDefault="00695175" w:rsidP="00991482">
            <w:pPr>
              <w:spacing w:before="40" w:after="40" w:line="240" w:lineRule="exact"/>
              <w:jc w:val="center"/>
              <w:rPr>
                <w:sz w:val="18"/>
                <w:szCs w:val="24"/>
              </w:rPr>
            </w:pPr>
            <w:r w:rsidRPr="00991482">
              <w:rPr>
                <w:sz w:val="18"/>
                <w:szCs w:val="24"/>
              </w:rPr>
              <w:t>240</w:t>
            </w:r>
          </w:p>
        </w:tc>
        <w:tc>
          <w:tcPr>
            <w:tcW w:w="2761" w:type="dxa"/>
          </w:tcPr>
          <w:p w14:paraId="22991AD2" w14:textId="3A61084E" w:rsidR="00695175" w:rsidRPr="00991482" w:rsidRDefault="00695175"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66A6B178" w14:textId="77777777" w:rsidR="00695175" w:rsidRPr="00991482" w:rsidRDefault="00695175" w:rsidP="00991482">
            <w:pPr>
              <w:spacing w:before="40" w:after="40" w:line="240" w:lineRule="exact"/>
              <w:jc w:val="center"/>
              <w:rPr>
                <w:sz w:val="18"/>
                <w:szCs w:val="24"/>
              </w:rPr>
            </w:pPr>
            <w:r w:rsidRPr="00991482">
              <w:rPr>
                <w:sz w:val="18"/>
                <w:szCs w:val="24"/>
              </w:rPr>
              <w:t>8904</w:t>
            </w:r>
          </w:p>
        </w:tc>
        <w:tc>
          <w:tcPr>
            <w:tcW w:w="4293" w:type="dxa"/>
          </w:tcPr>
          <w:p w14:paraId="23F337DD" w14:textId="77777777" w:rsidR="00695175" w:rsidRPr="00991482" w:rsidRDefault="00695175" w:rsidP="00991482">
            <w:pPr>
              <w:spacing w:before="40" w:after="40" w:line="240" w:lineRule="exact"/>
              <w:jc w:val="center"/>
              <w:rPr>
                <w:sz w:val="18"/>
                <w:szCs w:val="24"/>
              </w:rPr>
            </w:pPr>
            <w:r w:rsidRPr="00991482">
              <w:rPr>
                <w:sz w:val="18"/>
                <w:szCs w:val="24"/>
              </w:rPr>
              <w:t>Cable &amp; Wireless (Barbados) Ltd.</w:t>
            </w:r>
          </w:p>
        </w:tc>
      </w:tr>
      <w:tr w:rsidR="00695175" w:rsidRPr="00991482" w14:paraId="13654143" w14:textId="77777777" w:rsidTr="00DF627F">
        <w:trPr>
          <w:cantSplit/>
        </w:trPr>
        <w:tc>
          <w:tcPr>
            <w:tcW w:w="1356" w:type="dxa"/>
          </w:tcPr>
          <w:p w14:paraId="1EA1D5C2" w14:textId="77777777" w:rsidR="00695175" w:rsidRPr="00991482" w:rsidRDefault="00695175" w:rsidP="00991482">
            <w:pPr>
              <w:spacing w:before="40" w:after="40" w:line="240" w:lineRule="exact"/>
              <w:jc w:val="center"/>
              <w:rPr>
                <w:sz w:val="18"/>
                <w:szCs w:val="24"/>
              </w:rPr>
            </w:pPr>
            <w:r w:rsidRPr="00991482">
              <w:rPr>
                <w:sz w:val="18"/>
                <w:szCs w:val="24"/>
              </w:rPr>
              <w:t>241</w:t>
            </w:r>
          </w:p>
        </w:tc>
        <w:tc>
          <w:tcPr>
            <w:tcW w:w="2761" w:type="dxa"/>
          </w:tcPr>
          <w:p w14:paraId="419239C2" w14:textId="0926734C" w:rsidR="00695175" w:rsidRPr="00991482" w:rsidRDefault="00695175"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21BEAFDB" w14:textId="77777777" w:rsidR="00695175" w:rsidRPr="00991482" w:rsidRDefault="00695175" w:rsidP="00991482">
            <w:pPr>
              <w:spacing w:before="40" w:after="40" w:line="240" w:lineRule="exact"/>
              <w:jc w:val="center"/>
              <w:rPr>
                <w:sz w:val="18"/>
                <w:szCs w:val="24"/>
              </w:rPr>
            </w:pPr>
            <w:r w:rsidRPr="00991482">
              <w:rPr>
                <w:sz w:val="18"/>
                <w:szCs w:val="24"/>
              </w:rPr>
              <w:t>8904</w:t>
            </w:r>
          </w:p>
        </w:tc>
        <w:tc>
          <w:tcPr>
            <w:tcW w:w="4293" w:type="dxa"/>
          </w:tcPr>
          <w:p w14:paraId="2B6D1903" w14:textId="77777777" w:rsidR="00695175" w:rsidRPr="00991482" w:rsidRDefault="00695175" w:rsidP="00991482">
            <w:pPr>
              <w:spacing w:before="40" w:after="40" w:line="240" w:lineRule="exact"/>
              <w:jc w:val="center"/>
              <w:rPr>
                <w:sz w:val="18"/>
                <w:szCs w:val="24"/>
              </w:rPr>
            </w:pPr>
            <w:r w:rsidRPr="00991482">
              <w:rPr>
                <w:sz w:val="18"/>
                <w:szCs w:val="24"/>
              </w:rPr>
              <w:t>Cable &amp; Wireless (Barbados) Ltd.</w:t>
            </w:r>
          </w:p>
        </w:tc>
      </w:tr>
      <w:tr w:rsidR="00695175" w:rsidRPr="00991482" w14:paraId="75BC7321" w14:textId="77777777" w:rsidTr="00DF627F">
        <w:trPr>
          <w:cantSplit/>
        </w:trPr>
        <w:tc>
          <w:tcPr>
            <w:tcW w:w="1356" w:type="dxa"/>
          </w:tcPr>
          <w:p w14:paraId="2E857185" w14:textId="77777777" w:rsidR="00695175" w:rsidRPr="00991482" w:rsidRDefault="00695175" w:rsidP="00991482">
            <w:pPr>
              <w:spacing w:before="40" w:after="40" w:line="240" w:lineRule="exact"/>
              <w:jc w:val="center"/>
              <w:rPr>
                <w:sz w:val="18"/>
                <w:szCs w:val="24"/>
              </w:rPr>
            </w:pPr>
            <w:r w:rsidRPr="00991482">
              <w:rPr>
                <w:sz w:val="18"/>
                <w:szCs w:val="24"/>
              </w:rPr>
              <w:t>242</w:t>
            </w:r>
          </w:p>
        </w:tc>
        <w:tc>
          <w:tcPr>
            <w:tcW w:w="2761" w:type="dxa"/>
          </w:tcPr>
          <w:p w14:paraId="5060CE69" w14:textId="67A1E905" w:rsidR="00695175" w:rsidRPr="00991482" w:rsidRDefault="00695175"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2CDB7CD8" w14:textId="77777777" w:rsidR="00695175" w:rsidRPr="00991482" w:rsidRDefault="00695175" w:rsidP="00991482">
            <w:pPr>
              <w:spacing w:before="40" w:after="40" w:line="240" w:lineRule="exact"/>
              <w:jc w:val="center"/>
              <w:rPr>
                <w:sz w:val="18"/>
                <w:szCs w:val="24"/>
              </w:rPr>
            </w:pPr>
            <w:r w:rsidRPr="00991482">
              <w:rPr>
                <w:sz w:val="18"/>
                <w:szCs w:val="24"/>
              </w:rPr>
              <w:t>8904</w:t>
            </w:r>
          </w:p>
        </w:tc>
        <w:tc>
          <w:tcPr>
            <w:tcW w:w="4293" w:type="dxa"/>
          </w:tcPr>
          <w:p w14:paraId="7B51371E" w14:textId="77777777" w:rsidR="00695175" w:rsidRPr="00991482" w:rsidRDefault="00695175" w:rsidP="00991482">
            <w:pPr>
              <w:spacing w:before="40" w:after="40" w:line="240" w:lineRule="exact"/>
              <w:jc w:val="center"/>
              <w:rPr>
                <w:sz w:val="18"/>
                <w:szCs w:val="24"/>
              </w:rPr>
            </w:pPr>
            <w:r w:rsidRPr="00991482">
              <w:rPr>
                <w:sz w:val="18"/>
                <w:szCs w:val="24"/>
              </w:rPr>
              <w:t>Cable &amp; Wireless (Barbados) Ltd.</w:t>
            </w:r>
          </w:p>
        </w:tc>
      </w:tr>
      <w:tr w:rsidR="00695175" w:rsidRPr="00991482" w14:paraId="219D8776" w14:textId="77777777" w:rsidTr="00DF627F">
        <w:trPr>
          <w:cantSplit/>
        </w:trPr>
        <w:tc>
          <w:tcPr>
            <w:tcW w:w="1356" w:type="dxa"/>
          </w:tcPr>
          <w:p w14:paraId="5999B54B" w14:textId="77777777" w:rsidR="00695175" w:rsidRPr="00991482" w:rsidRDefault="00695175" w:rsidP="00991482">
            <w:pPr>
              <w:spacing w:before="40" w:after="40" w:line="240" w:lineRule="exact"/>
              <w:jc w:val="center"/>
              <w:rPr>
                <w:sz w:val="18"/>
                <w:szCs w:val="24"/>
              </w:rPr>
            </w:pPr>
            <w:r w:rsidRPr="00991482">
              <w:rPr>
                <w:sz w:val="18"/>
                <w:szCs w:val="24"/>
              </w:rPr>
              <w:t>243</w:t>
            </w:r>
          </w:p>
        </w:tc>
        <w:tc>
          <w:tcPr>
            <w:tcW w:w="2761" w:type="dxa"/>
          </w:tcPr>
          <w:p w14:paraId="78CCE545" w14:textId="36E24BCD" w:rsidR="00695175" w:rsidRPr="00991482" w:rsidRDefault="00695175"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67847EE7" w14:textId="77777777" w:rsidR="00695175" w:rsidRPr="00991482" w:rsidRDefault="00695175" w:rsidP="00991482">
            <w:pPr>
              <w:spacing w:before="40" w:after="40" w:line="240" w:lineRule="exact"/>
              <w:jc w:val="center"/>
              <w:rPr>
                <w:sz w:val="18"/>
                <w:szCs w:val="24"/>
              </w:rPr>
            </w:pPr>
            <w:r w:rsidRPr="00991482">
              <w:rPr>
                <w:sz w:val="18"/>
                <w:szCs w:val="24"/>
              </w:rPr>
              <w:t>8904</w:t>
            </w:r>
          </w:p>
        </w:tc>
        <w:tc>
          <w:tcPr>
            <w:tcW w:w="4293" w:type="dxa"/>
          </w:tcPr>
          <w:p w14:paraId="6105410D" w14:textId="77777777" w:rsidR="00695175" w:rsidRPr="00991482" w:rsidRDefault="00695175" w:rsidP="00991482">
            <w:pPr>
              <w:spacing w:before="40" w:after="40" w:line="240" w:lineRule="exact"/>
              <w:jc w:val="center"/>
              <w:rPr>
                <w:sz w:val="18"/>
                <w:szCs w:val="24"/>
              </w:rPr>
            </w:pPr>
            <w:r w:rsidRPr="00991482">
              <w:rPr>
                <w:sz w:val="18"/>
                <w:szCs w:val="24"/>
              </w:rPr>
              <w:t>Cable &amp; Wireless (Barbados) Ltd.</w:t>
            </w:r>
          </w:p>
        </w:tc>
      </w:tr>
      <w:tr w:rsidR="00695175" w:rsidRPr="00991482" w14:paraId="3CDEB6FD" w14:textId="77777777" w:rsidTr="00DF627F">
        <w:trPr>
          <w:cantSplit/>
        </w:trPr>
        <w:tc>
          <w:tcPr>
            <w:tcW w:w="1356" w:type="dxa"/>
          </w:tcPr>
          <w:p w14:paraId="33627762" w14:textId="77777777" w:rsidR="00695175" w:rsidRPr="00991482" w:rsidRDefault="00695175" w:rsidP="00991482">
            <w:pPr>
              <w:spacing w:before="40" w:after="40" w:line="240" w:lineRule="exact"/>
              <w:jc w:val="center"/>
              <w:rPr>
                <w:sz w:val="18"/>
                <w:szCs w:val="24"/>
              </w:rPr>
            </w:pPr>
            <w:r w:rsidRPr="00991482">
              <w:rPr>
                <w:sz w:val="18"/>
                <w:szCs w:val="24"/>
              </w:rPr>
              <w:t>244</w:t>
            </w:r>
          </w:p>
        </w:tc>
        <w:tc>
          <w:tcPr>
            <w:tcW w:w="2761" w:type="dxa"/>
          </w:tcPr>
          <w:p w14:paraId="638AC94F" w14:textId="0E0C8E1A" w:rsidR="00695175" w:rsidRPr="00991482" w:rsidRDefault="00695175"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5E59CC51" w14:textId="77777777" w:rsidR="00695175" w:rsidRPr="00991482" w:rsidRDefault="00695175" w:rsidP="00991482">
            <w:pPr>
              <w:spacing w:before="40" w:after="40" w:line="240" w:lineRule="exact"/>
              <w:jc w:val="center"/>
              <w:rPr>
                <w:sz w:val="18"/>
                <w:szCs w:val="24"/>
              </w:rPr>
            </w:pPr>
            <w:r w:rsidRPr="00991482">
              <w:rPr>
                <w:sz w:val="18"/>
                <w:szCs w:val="24"/>
              </w:rPr>
              <w:t>8904</w:t>
            </w:r>
          </w:p>
        </w:tc>
        <w:tc>
          <w:tcPr>
            <w:tcW w:w="4293" w:type="dxa"/>
          </w:tcPr>
          <w:p w14:paraId="3600197E" w14:textId="77777777" w:rsidR="00695175" w:rsidRPr="00991482" w:rsidRDefault="00695175" w:rsidP="00991482">
            <w:pPr>
              <w:spacing w:before="40" w:after="40" w:line="240" w:lineRule="exact"/>
              <w:jc w:val="center"/>
              <w:rPr>
                <w:sz w:val="18"/>
                <w:szCs w:val="24"/>
              </w:rPr>
            </w:pPr>
            <w:r w:rsidRPr="00991482">
              <w:rPr>
                <w:sz w:val="18"/>
                <w:szCs w:val="24"/>
              </w:rPr>
              <w:t>Cable &amp; Wireless (Barbados) Ltd.</w:t>
            </w:r>
          </w:p>
        </w:tc>
      </w:tr>
      <w:tr w:rsidR="00695175" w:rsidRPr="00991482" w14:paraId="47EF006D" w14:textId="77777777" w:rsidTr="00DF627F">
        <w:trPr>
          <w:cantSplit/>
        </w:trPr>
        <w:tc>
          <w:tcPr>
            <w:tcW w:w="1356" w:type="dxa"/>
          </w:tcPr>
          <w:p w14:paraId="471ED4F0" w14:textId="77777777" w:rsidR="00695175" w:rsidRPr="00991482" w:rsidRDefault="00695175" w:rsidP="00991482">
            <w:pPr>
              <w:spacing w:before="40" w:after="40" w:line="240" w:lineRule="exact"/>
              <w:jc w:val="center"/>
              <w:rPr>
                <w:sz w:val="18"/>
                <w:szCs w:val="24"/>
              </w:rPr>
            </w:pPr>
            <w:r w:rsidRPr="00991482">
              <w:rPr>
                <w:sz w:val="18"/>
                <w:szCs w:val="24"/>
              </w:rPr>
              <w:t>245</w:t>
            </w:r>
          </w:p>
        </w:tc>
        <w:tc>
          <w:tcPr>
            <w:tcW w:w="2761" w:type="dxa"/>
          </w:tcPr>
          <w:p w14:paraId="04DBCA8A" w14:textId="26DD555F" w:rsidR="00695175" w:rsidRPr="00991482" w:rsidRDefault="00695175"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7EF5D151" w14:textId="77777777" w:rsidR="00695175" w:rsidRPr="00991482" w:rsidRDefault="00695175" w:rsidP="00991482">
            <w:pPr>
              <w:spacing w:before="40" w:after="40" w:line="240" w:lineRule="exact"/>
              <w:jc w:val="center"/>
              <w:rPr>
                <w:sz w:val="18"/>
                <w:szCs w:val="24"/>
              </w:rPr>
            </w:pPr>
            <w:r w:rsidRPr="00991482">
              <w:rPr>
                <w:sz w:val="18"/>
                <w:szCs w:val="24"/>
              </w:rPr>
              <w:t>8904</w:t>
            </w:r>
          </w:p>
        </w:tc>
        <w:tc>
          <w:tcPr>
            <w:tcW w:w="4293" w:type="dxa"/>
          </w:tcPr>
          <w:p w14:paraId="376C11AE" w14:textId="77777777" w:rsidR="00695175" w:rsidRPr="00991482" w:rsidRDefault="00695175" w:rsidP="00991482">
            <w:pPr>
              <w:spacing w:before="40" w:after="40" w:line="240" w:lineRule="exact"/>
              <w:jc w:val="center"/>
              <w:rPr>
                <w:sz w:val="18"/>
                <w:szCs w:val="24"/>
              </w:rPr>
            </w:pPr>
            <w:r w:rsidRPr="00991482">
              <w:rPr>
                <w:sz w:val="18"/>
                <w:szCs w:val="24"/>
              </w:rPr>
              <w:t>Cable &amp; Wireless (Barbados) Ltd.</w:t>
            </w:r>
          </w:p>
        </w:tc>
      </w:tr>
      <w:tr w:rsidR="00695175" w:rsidRPr="00991482" w14:paraId="56113D09" w14:textId="77777777" w:rsidTr="00DF627F">
        <w:trPr>
          <w:cantSplit/>
        </w:trPr>
        <w:tc>
          <w:tcPr>
            <w:tcW w:w="1356" w:type="dxa"/>
          </w:tcPr>
          <w:p w14:paraId="36F022A0" w14:textId="77777777" w:rsidR="00695175" w:rsidRPr="00991482" w:rsidRDefault="00695175" w:rsidP="00991482">
            <w:pPr>
              <w:spacing w:before="40" w:after="40" w:line="240" w:lineRule="exact"/>
              <w:jc w:val="center"/>
              <w:rPr>
                <w:sz w:val="18"/>
                <w:szCs w:val="24"/>
              </w:rPr>
            </w:pPr>
            <w:r w:rsidRPr="00991482">
              <w:rPr>
                <w:sz w:val="18"/>
                <w:szCs w:val="24"/>
              </w:rPr>
              <w:t>246</w:t>
            </w:r>
          </w:p>
        </w:tc>
        <w:tc>
          <w:tcPr>
            <w:tcW w:w="2761" w:type="dxa"/>
          </w:tcPr>
          <w:p w14:paraId="356D237A" w14:textId="4DD55F5A" w:rsidR="00695175" w:rsidRPr="00991482" w:rsidRDefault="00695175"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36F6C082" w14:textId="77777777" w:rsidR="00695175" w:rsidRPr="00991482" w:rsidRDefault="00695175" w:rsidP="00991482">
            <w:pPr>
              <w:spacing w:before="40" w:after="40" w:line="240" w:lineRule="exact"/>
              <w:jc w:val="center"/>
              <w:rPr>
                <w:sz w:val="18"/>
                <w:szCs w:val="24"/>
              </w:rPr>
            </w:pPr>
            <w:r w:rsidRPr="00991482">
              <w:rPr>
                <w:sz w:val="18"/>
                <w:szCs w:val="24"/>
              </w:rPr>
              <w:t>Y</w:t>
            </w:r>
          </w:p>
        </w:tc>
        <w:tc>
          <w:tcPr>
            <w:tcW w:w="4293" w:type="dxa"/>
          </w:tcPr>
          <w:p w14:paraId="3344161E" w14:textId="2ECA685D" w:rsidR="00695175" w:rsidRPr="00991482" w:rsidRDefault="00843A1C" w:rsidP="00991482">
            <w:pPr>
              <w:spacing w:before="40" w:after="40" w:line="240" w:lineRule="exact"/>
              <w:jc w:val="center"/>
              <w:rPr>
                <w:sz w:val="18"/>
                <w:szCs w:val="24"/>
              </w:rPr>
            </w:pPr>
            <w:r w:rsidRPr="00991482">
              <w:rPr>
                <w:rFonts w:hint="cs"/>
                <w:sz w:val="18"/>
                <w:szCs w:val="24"/>
                <w:rtl/>
              </w:rPr>
              <w:t>غير موزع</w:t>
            </w:r>
          </w:p>
        </w:tc>
      </w:tr>
      <w:tr w:rsidR="00695175" w:rsidRPr="00991482" w14:paraId="141B3D01" w14:textId="77777777" w:rsidTr="00DF627F">
        <w:trPr>
          <w:cantSplit/>
        </w:trPr>
        <w:tc>
          <w:tcPr>
            <w:tcW w:w="1356" w:type="dxa"/>
          </w:tcPr>
          <w:p w14:paraId="6E5F6EB0" w14:textId="77777777" w:rsidR="00695175" w:rsidRPr="00991482" w:rsidRDefault="00695175" w:rsidP="00991482">
            <w:pPr>
              <w:spacing w:before="40" w:after="40" w:line="240" w:lineRule="exact"/>
              <w:jc w:val="center"/>
              <w:rPr>
                <w:sz w:val="18"/>
                <w:szCs w:val="24"/>
              </w:rPr>
            </w:pPr>
            <w:r w:rsidRPr="00991482">
              <w:rPr>
                <w:sz w:val="18"/>
                <w:szCs w:val="24"/>
              </w:rPr>
              <w:t>247</w:t>
            </w:r>
          </w:p>
        </w:tc>
        <w:tc>
          <w:tcPr>
            <w:tcW w:w="2761" w:type="dxa"/>
          </w:tcPr>
          <w:p w14:paraId="5E264FC5" w14:textId="62911DE3" w:rsidR="00695175" w:rsidRPr="00991482" w:rsidRDefault="00695175"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7ECF1FE4" w14:textId="77777777" w:rsidR="00695175" w:rsidRPr="00991482" w:rsidRDefault="00695175" w:rsidP="00991482">
            <w:pPr>
              <w:spacing w:before="40" w:after="40" w:line="240" w:lineRule="exact"/>
              <w:jc w:val="center"/>
              <w:rPr>
                <w:sz w:val="18"/>
                <w:szCs w:val="24"/>
              </w:rPr>
            </w:pPr>
            <w:r w:rsidRPr="00991482">
              <w:rPr>
                <w:sz w:val="18"/>
                <w:szCs w:val="24"/>
              </w:rPr>
              <w:t>8904</w:t>
            </w:r>
          </w:p>
        </w:tc>
        <w:tc>
          <w:tcPr>
            <w:tcW w:w="4293" w:type="dxa"/>
          </w:tcPr>
          <w:p w14:paraId="6B075A2C" w14:textId="77777777" w:rsidR="00695175" w:rsidRPr="00991482" w:rsidRDefault="00695175" w:rsidP="00991482">
            <w:pPr>
              <w:spacing w:before="40" w:after="40" w:line="240" w:lineRule="exact"/>
              <w:jc w:val="center"/>
              <w:rPr>
                <w:sz w:val="18"/>
                <w:szCs w:val="24"/>
              </w:rPr>
            </w:pPr>
            <w:r w:rsidRPr="00991482">
              <w:rPr>
                <w:sz w:val="18"/>
                <w:szCs w:val="24"/>
              </w:rPr>
              <w:t>Cable &amp; Wireless (Barbados) Ltd.</w:t>
            </w:r>
          </w:p>
        </w:tc>
      </w:tr>
      <w:tr w:rsidR="00695175" w:rsidRPr="00991482" w14:paraId="3E9A8F0F" w14:textId="77777777" w:rsidTr="00DF627F">
        <w:trPr>
          <w:cantSplit/>
        </w:trPr>
        <w:tc>
          <w:tcPr>
            <w:tcW w:w="1356" w:type="dxa"/>
          </w:tcPr>
          <w:p w14:paraId="73FFFBF1" w14:textId="77777777" w:rsidR="00695175" w:rsidRPr="00991482" w:rsidRDefault="00695175" w:rsidP="00991482">
            <w:pPr>
              <w:spacing w:before="40" w:after="40" w:line="240" w:lineRule="exact"/>
              <w:jc w:val="center"/>
              <w:rPr>
                <w:sz w:val="18"/>
                <w:szCs w:val="24"/>
              </w:rPr>
            </w:pPr>
            <w:r w:rsidRPr="00991482">
              <w:rPr>
                <w:sz w:val="18"/>
                <w:szCs w:val="24"/>
              </w:rPr>
              <w:t>248</w:t>
            </w:r>
          </w:p>
        </w:tc>
        <w:tc>
          <w:tcPr>
            <w:tcW w:w="2761" w:type="dxa"/>
          </w:tcPr>
          <w:p w14:paraId="3E714FAD" w14:textId="1ACA9D3C" w:rsidR="00695175" w:rsidRPr="00991482" w:rsidRDefault="00695175"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1C0A74E5" w14:textId="77777777" w:rsidR="00695175" w:rsidRPr="00991482" w:rsidRDefault="00695175" w:rsidP="00991482">
            <w:pPr>
              <w:spacing w:before="40" w:after="40" w:line="240" w:lineRule="exact"/>
              <w:jc w:val="center"/>
              <w:rPr>
                <w:sz w:val="18"/>
                <w:szCs w:val="24"/>
              </w:rPr>
            </w:pPr>
            <w:r w:rsidRPr="00991482">
              <w:rPr>
                <w:sz w:val="18"/>
                <w:szCs w:val="24"/>
              </w:rPr>
              <w:t>8904</w:t>
            </w:r>
          </w:p>
        </w:tc>
        <w:tc>
          <w:tcPr>
            <w:tcW w:w="4293" w:type="dxa"/>
          </w:tcPr>
          <w:p w14:paraId="58332EE3" w14:textId="77777777" w:rsidR="00695175" w:rsidRPr="00991482" w:rsidRDefault="00695175" w:rsidP="00991482">
            <w:pPr>
              <w:spacing w:before="40" w:after="40" w:line="240" w:lineRule="exact"/>
              <w:jc w:val="center"/>
              <w:rPr>
                <w:sz w:val="18"/>
                <w:szCs w:val="24"/>
              </w:rPr>
            </w:pPr>
            <w:r w:rsidRPr="00991482">
              <w:rPr>
                <w:sz w:val="18"/>
                <w:szCs w:val="24"/>
              </w:rPr>
              <w:t>Cable &amp; Wireless (Barbados) Ltd.</w:t>
            </w:r>
          </w:p>
        </w:tc>
      </w:tr>
      <w:tr w:rsidR="00695175" w:rsidRPr="00991482" w14:paraId="266E3DC4" w14:textId="77777777" w:rsidTr="00DF627F">
        <w:trPr>
          <w:cantSplit/>
        </w:trPr>
        <w:tc>
          <w:tcPr>
            <w:tcW w:w="1356" w:type="dxa"/>
          </w:tcPr>
          <w:p w14:paraId="4A6F0F0F" w14:textId="77777777" w:rsidR="00695175" w:rsidRPr="00991482" w:rsidRDefault="00695175" w:rsidP="00991482">
            <w:pPr>
              <w:spacing w:before="40" w:after="40" w:line="240" w:lineRule="exact"/>
              <w:jc w:val="center"/>
              <w:rPr>
                <w:sz w:val="18"/>
                <w:szCs w:val="24"/>
              </w:rPr>
            </w:pPr>
            <w:r w:rsidRPr="00991482">
              <w:rPr>
                <w:sz w:val="18"/>
                <w:szCs w:val="24"/>
              </w:rPr>
              <w:t>249</w:t>
            </w:r>
          </w:p>
        </w:tc>
        <w:tc>
          <w:tcPr>
            <w:tcW w:w="2761" w:type="dxa"/>
          </w:tcPr>
          <w:p w14:paraId="21A19FC6" w14:textId="6B9068DC" w:rsidR="00695175" w:rsidRPr="00991482" w:rsidRDefault="00695175"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507B22EE" w14:textId="77777777" w:rsidR="00695175" w:rsidRPr="00991482" w:rsidRDefault="00695175" w:rsidP="00991482">
            <w:pPr>
              <w:spacing w:before="40" w:after="40" w:line="240" w:lineRule="exact"/>
              <w:jc w:val="center"/>
              <w:rPr>
                <w:sz w:val="18"/>
                <w:szCs w:val="24"/>
              </w:rPr>
            </w:pPr>
            <w:r w:rsidRPr="00991482">
              <w:rPr>
                <w:sz w:val="18"/>
                <w:szCs w:val="24"/>
              </w:rPr>
              <w:t>8904</w:t>
            </w:r>
          </w:p>
        </w:tc>
        <w:tc>
          <w:tcPr>
            <w:tcW w:w="4293" w:type="dxa"/>
          </w:tcPr>
          <w:p w14:paraId="1EF7E08D" w14:textId="77777777" w:rsidR="00695175" w:rsidRPr="00991482" w:rsidRDefault="00695175" w:rsidP="00991482">
            <w:pPr>
              <w:spacing w:before="40" w:after="40" w:line="240" w:lineRule="exact"/>
              <w:jc w:val="center"/>
              <w:rPr>
                <w:sz w:val="18"/>
                <w:szCs w:val="24"/>
              </w:rPr>
            </w:pPr>
            <w:r w:rsidRPr="00991482">
              <w:rPr>
                <w:sz w:val="18"/>
                <w:szCs w:val="24"/>
              </w:rPr>
              <w:t>Cable &amp; Wireless (Barbados) Ltd.</w:t>
            </w:r>
          </w:p>
        </w:tc>
      </w:tr>
      <w:tr w:rsidR="00695175" w:rsidRPr="00991482" w14:paraId="39A2A62E" w14:textId="77777777" w:rsidTr="00DF627F">
        <w:trPr>
          <w:cantSplit/>
        </w:trPr>
        <w:tc>
          <w:tcPr>
            <w:tcW w:w="1356" w:type="dxa"/>
          </w:tcPr>
          <w:p w14:paraId="6E44590C" w14:textId="77777777" w:rsidR="00695175" w:rsidRPr="00991482" w:rsidRDefault="00695175" w:rsidP="00991482">
            <w:pPr>
              <w:spacing w:before="40" w:after="40" w:line="240" w:lineRule="exact"/>
              <w:jc w:val="center"/>
              <w:rPr>
                <w:sz w:val="18"/>
                <w:szCs w:val="24"/>
              </w:rPr>
            </w:pPr>
            <w:r w:rsidRPr="00991482">
              <w:rPr>
                <w:sz w:val="18"/>
                <w:szCs w:val="24"/>
              </w:rPr>
              <w:t>250</w:t>
            </w:r>
          </w:p>
        </w:tc>
        <w:tc>
          <w:tcPr>
            <w:tcW w:w="2761" w:type="dxa"/>
          </w:tcPr>
          <w:p w14:paraId="4F192130" w14:textId="737CC2E0" w:rsidR="00695175" w:rsidRPr="00991482" w:rsidRDefault="00695175"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121B03C9" w14:textId="77777777" w:rsidR="00695175" w:rsidRPr="00991482" w:rsidRDefault="00695175" w:rsidP="00991482">
            <w:pPr>
              <w:spacing w:before="40" w:after="40" w:line="240" w:lineRule="exact"/>
              <w:jc w:val="center"/>
              <w:rPr>
                <w:sz w:val="18"/>
                <w:szCs w:val="24"/>
              </w:rPr>
            </w:pPr>
            <w:r w:rsidRPr="00991482">
              <w:rPr>
                <w:sz w:val="18"/>
                <w:szCs w:val="24"/>
              </w:rPr>
              <w:t>8904</w:t>
            </w:r>
          </w:p>
        </w:tc>
        <w:tc>
          <w:tcPr>
            <w:tcW w:w="4293" w:type="dxa"/>
          </w:tcPr>
          <w:p w14:paraId="316CE53A" w14:textId="77777777" w:rsidR="00695175" w:rsidRPr="00991482" w:rsidRDefault="00695175" w:rsidP="00991482">
            <w:pPr>
              <w:spacing w:before="40" w:after="40" w:line="240" w:lineRule="exact"/>
              <w:jc w:val="center"/>
              <w:rPr>
                <w:sz w:val="18"/>
                <w:szCs w:val="24"/>
              </w:rPr>
            </w:pPr>
            <w:r w:rsidRPr="00991482">
              <w:rPr>
                <w:sz w:val="18"/>
                <w:szCs w:val="24"/>
              </w:rPr>
              <w:t>Cable &amp; Wireless (Barbados) Ltd.</w:t>
            </w:r>
          </w:p>
        </w:tc>
      </w:tr>
      <w:tr w:rsidR="00695175" w:rsidRPr="00991482" w14:paraId="18893CD9" w14:textId="77777777" w:rsidTr="00DF627F">
        <w:trPr>
          <w:cantSplit/>
        </w:trPr>
        <w:tc>
          <w:tcPr>
            <w:tcW w:w="1356" w:type="dxa"/>
          </w:tcPr>
          <w:p w14:paraId="2FCE10D2" w14:textId="77777777" w:rsidR="00695175" w:rsidRPr="00991482" w:rsidRDefault="00695175" w:rsidP="00991482">
            <w:pPr>
              <w:spacing w:before="40" w:after="40" w:line="240" w:lineRule="exact"/>
              <w:jc w:val="center"/>
              <w:rPr>
                <w:sz w:val="18"/>
                <w:szCs w:val="24"/>
              </w:rPr>
            </w:pPr>
            <w:r w:rsidRPr="00991482">
              <w:rPr>
                <w:sz w:val="18"/>
                <w:szCs w:val="24"/>
              </w:rPr>
              <w:t>251</w:t>
            </w:r>
          </w:p>
        </w:tc>
        <w:tc>
          <w:tcPr>
            <w:tcW w:w="2761" w:type="dxa"/>
          </w:tcPr>
          <w:p w14:paraId="0F682787" w14:textId="66DC8B50" w:rsidR="00695175" w:rsidRPr="00991482" w:rsidRDefault="00695175"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29C1145A" w14:textId="77777777" w:rsidR="00695175" w:rsidRPr="00991482" w:rsidRDefault="00695175" w:rsidP="00991482">
            <w:pPr>
              <w:spacing w:before="40" w:after="40" w:line="240" w:lineRule="exact"/>
              <w:jc w:val="center"/>
              <w:rPr>
                <w:sz w:val="18"/>
                <w:szCs w:val="24"/>
              </w:rPr>
            </w:pPr>
            <w:r w:rsidRPr="00991482">
              <w:rPr>
                <w:sz w:val="18"/>
                <w:szCs w:val="24"/>
              </w:rPr>
              <w:t>8904</w:t>
            </w:r>
          </w:p>
        </w:tc>
        <w:tc>
          <w:tcPr>
            <w:tcW w:w="4293" w:type="dxa"/>
          </w:tcPr>
          <w:p w14:paraId="6F367DE9" w14:textId="77777777" w:rsidR="00695175" w:rsidRPr="00991482" w:rsidRDefault="00695175" w:rsidP="00991482">
            <w:pPr>
              <w:spacing w:before="40" w:after="40" w:line="240" w:lineRule="exact"/>
              <w:jc w:val="center"/>
              <w:rPr>
                <w:sz w:val="18"/>
                <w:szCs w:val="24"/>
              </w:rPr>
            </w:pPr>
            <w:r w:rsidRPr="00991482">
              <w:rPr>
                <w:sz w:val="18"/>
                <w:szCs w:val="24"/>
              </w:rPr>
              <w:t>Cable &amp; Wireless (Barbados) Ltd.</w:t>
            </w:r>
          </w:p>
        </w:tc>
      </w:tr>
      <w:tr w:rsidR="00695175" w:rsidRPr="00991482" w14:paraId="31EDB49F" w14:textId="77777777" w:rsidTr="00DF627F">
        <w:trPr>
          <w:cantSplit/>
        </w:trPr>
        <w:tc>
          <w:tcPr>
            <w:tcW w:w="1356" w:type="dxa"/>
          </w:tcPr>
          <w:p w14:paraId="63F00534" w14:textId="77777777" w:rsidR="00695175" w:rsidRPr="00991482" w:rsidRDefault="00695175" w:rsidP="00991482">
            <w:pPr>
              <w:spacing w:before="40" w:after="40" w:line="240" w:lineRule="exact"/>
              <w:jc w:val="center"/>
              <w:rPr>
                <w:sz w:val="18"/>
                <w:szCs w:val="24"/>
              </w:rPr>
            </w:pPr>
            <w:r w:rsidRPr="00991482">
              <w:rPr>
                <w:sz w:val="18"/>
                <w:szCs w:val="24"/>
              </w:rPr>
              <w:t>252</w:t>
            </w:r>
          </w:p>
        </w:tc>
        <w:tc>
          <w:tcPr>
            <w:tcW w:w="2761" w:type="dxa"/>
          </w:tcPr>
          <w:p w14:paraId="0A049AD3" w14:textId="6F455F21" w:rsidR="00695175" w:rsidRPr="00991482" w:rsidRDefault="00695175"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6DB43896" w14:textId="77777777" w:rsidR="00695175" w:rsidRPr="00991482" w:rsidRDefault="00695175" w:rsidP="00991482">
            <w:pPr>
              <w:spacing w:before="40" w:after="40" w:line="240" w:lineRule="exact"/>
              <w:jc w:val="center"/>
              <w:rPr>
                <w:sz w:val="18"/>
                <w:szCs w:val="24"/>
              </w:rPr>
            </w:pPr>
            <w:r w:rsidRPr="00991482">
              <w:rPr>
                <w:sz w:val="18"/>
                <w:szCs w:val="24"/>
              </w:rPr>
              <w:t>8904</w:t>
            </w:r>
          </w:p>
        </w:tc>
        <w:tc>
          <w:tcPr>
            <w:tcW w:w="4293" w:type="dxa"/>
          </w:tcPr>
          <w:p w14:paraId="35EBCB94" w14:textId="77777777" w:rsidR="00695175" w:rsidRPr="00991482" w:rsidRDefault="00695175" w:rsidP="00991482">
            <w:pPr>
              <w:spacing w:before="40" w:after="40" w:line="240" w:lineRule="exact"/>
              <w:jc w:val="center"/>
              <w:rPr>
                <w:sz w:val="18"/>
                <w:szCs w:val="24"/>
              </w:rPr>
            </w:pPr>
            <w:r w:rsidRPr="00991482">
              <w:rPr>
                <w:sz w:val="18"/>
                <w:szCs w:val="24"/>
              </w:rPr>
              <w:t>Cable &amp; Wireless (Barbados) Ltd.</w:t>
            </w:r>
          </w:p>
        </w:tc>
      </w:tr>
      <w:tr w:rsidR="00695175" w:rsidRPr="00991482" w14:paraId="2CD1ED08" w14:textId="77777777" w:rsidTr="00DF627F">
        <w:trPr>
          <w:cantSplit/>
        </w:trPr>
        <w:tc>
          <w:tcPr>
            <w:tcW w:w="1356" w:type="dxa"/>
          </w:tcPr>
          <w:p w14:paraId="07371906" w14:textId="77777777" w:rsidR="00695175" w:rsidRPr="00991482" w:rsidRDefault="00695175" w:rsidP="00991482">
            <w:pPr>
              <w:spacing w:before="40" w:after="40" w:line="240" w:lineRule="exact"/>
              <w:jc w:val="center"/>
              <w:rPr>
                <w:sz w:val="18"/>
                <w:szCs w:val="24"/>
              </w:rPr>
            </w:pPr>
            <w:r w:rsidRPr="00991482">
              <w:rPr>
                <w:sz w:val="18"/>
                <w:szCs w:val="24"/>
              </w:rPr>
              <w:t>253</w:t>
            </w:r>
          </w:p>
        </w:tc>
        <w:tc>
          <w:tcPr>
            <w:tcW w:w="2761" w:type="dxa"/>
          </w:tcPr>
          <w:p w14:paraId="67C7A5D0" w14:textId="0D2BAC7D" w:rsidR="00695175" w:rsidRPr="00991482" w:rsidRDefault="00695175"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713103F6" w14:textId="77777777" w:rsidR="00695175" w:rsidRPr="00991482" w:rsidRDefault="00695175" w:rsidP="00991482">
            <w:pPr>
              <w:spacing w:before="40" w:after="40" w:line="240" w:lineRule="exact"/>
              <w:jc w:val="center"/>
              <w:rPr>
                <w:sz w:val="18"/>
                <w:szCs w:val="24"/>
              </w:rPr>
            </w:pPr>
            <w:r w:rsidRPr="00991482">
              <w:rPr>
                <w:sz w:val="18"/>
                <w:szCs w:val="24"/>
              </w:rPr>
              <w:t>8904</w:t>
            </w:r>
          </w:p>
        </w:tc>
        <w:tc>
          <w:tcPr>
            <w:tcW w:w="4293" w:type="dxa"/>
          </w:tcPr>
          <w:p w14:paraId="0071E7B0" w14:textId="77777777" w:rsidR="00695175" w:rsidRPr="00991482" w:rsidRDefault="00695175" w:rsidP="00991482">
            <w:pPr>
              <w:spacing w:before="40" w:after="40" w:line="240" w:lineRule="exact"/>
              <w:jc w:val="center"/>
              <w:rPr>
                <w:sz w:val="18"/>
                <w:szCs w:val="24"/>
              </w:rPr>
            </w:pPr>
            <w:r w:rsidRPr="00991482">
              <w:rPr>
                <w:sz w:val="18"/>
                <w:szCs w:val="24"/>
              </w:rPr>
              <w:t>Cable &amp; Wireless (Barbados) Ltd.</w:t>
            </w:r>
          </w:p>
        </w:tc>
      </w:tr>
      <w:tr w:rsidR="00695175" w:rsidRPr="00991482" w14:paraId="063BE103" w14:textId="77777777" w:rsidTr="00DF627F">
        <w:trPr>
          <w:cantSplit/>
        </w:trPr>
        <w:tc>
          <w:tcPr>
            <w:tcW w:w="1356" w:type="dxa"/>
          </w:tcPr>
          <w:p w14:paraId="0C7F1830" w14:textId="77777777" w:rsidR="00695175" w:rsidRPr="00991482" w:rsidRDefault="00695175" w:rsidP="00991482">
            <w:pPr>
              <w:spacing w:before="40" w:after="40" w:line="240" w:lineRule="exact"/>
              <w:jc w:val="center"/>
              <w:rPr>
                <w:sz w:val="18"/>
                <w:szCs w:val="24"/>
              </w:rPr>
            </w:pPr>
            <w:r w:rsidRPr="00991482">
              <w:rPr>
                <w:sz w:val="18"/>
                <w:szCs w:val="24"/>
              </w:rPr>
              <w:t>254</w:t>
            </w:r>
          </w:p>
        </w:tc>
        <w:tc>
          <w:tcPr>
            <w:tcW w:w="2761" w:type="dxa"/>
          </w:tcPr>
          <w:p w14:paraId="02CFA4F9" w14:textId="0A95683C" w:rsidR="00695175" w:rsidRPr="00991482" w:rsidRDefault="00695175"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72F890C6" w14:textId="77777777" w:rsidR="00695175" w:rsidRPr="00991482" w:rsidRDefault="00695175" w:rsidP="00991482">
            <w:pPr>
              <w:spacing w:before="40" w:after="40" w:line="240" w:lineRule="exact"/>
              <w:jc w:val="center"/>
              <w:rPr>
                <w:sz w:val="18"/>
                <w:szCs w:val="24"/>
              </w:rPr>
            </w:pPr>
            <w:r w:rsidRPr="00991482">
              <w:rPr>
                <w:sz w:val="18"/>
                <w:szCs w:val="24"/>
              </w:rPr>
              <w:t>8904</w:t>
            </w:r>
          </w:p>
        </w:tc>
        <w:tc>
          <w:tcPr>
            <w:tcW w:w="4293" w:type="dxa"/>
          </w:tcPr>
          <w:p w14:paraId="44D6F9D9" w14:textId="77777777" w:rsidR="00695175" w:rsidRPr="00991482" w:rsidRDefault="00695175" w:rsidP="00991482">
            <w:pPr>
              <w:spacing w:before="40" w:after="40" w:line="240" w:lineRule="exact"/>
              <w:jc w:val="center"/>
              <w:rPr>
                <w:sz w:val="18"/>
                <w:szCs w:val="24"/>
              </w:rPr>
            </w:pPr>
            <w:r w:rsidRPr="00991482">
              <w:rPr>
                <w:sz w:val="18"/>
                <w:szCs w:val="24"/>
              </w:rPr>
              <w:t>Cable &amp; Wireless (Barbados) Ltd.</w:t>
            </w:r>
          </w:p>
        </w:tc>
      </w:tr>
      <w:tr w:rsidR="00695175" w:rsidRPr="00991482" w14:paraId="7433C095" w14:textId="77777777" w:rsidTr="00DF627F">
        <w:trPr>
          <w:cantSplit/>
        </w:trPr>
        <w:tc>
          <w:tcPr>
            <w:tcW w:w="1356" w:type="dxa"/>
          </w:tcPr>
          <w:p w14:paraId="4233E823" w14:textId="77777777" w:rsidR="00695175" w:rsidRPr="00991482" w:rsidRDefault="00695175" w:rsidP="00991482">
            <w:pPr>
              <w:spacing w:before="40" w:after="40" w:line="240" w:lineRule="exact"/>
              <w:jc w:val="center"/>
              <w:rPr>
                <w:sz w:val="18"/>
                <w:szCs w:val="24"/>
              </w:rPr>
            </w:pPr>
            <w:r w:rsidRPr="00991482">
              <w:rPr>
                <w:sz w:val="18"/>
                <w:szCs w:val="24"/>
              </w:rPr>
              <w:t>255</w:t>
            </w:r>
          </w:p>
        </w:tc>
        <w:tc>
          <w:tcPr>
            <w:tcW w:w="2761" w:type="dxa"/>
          </w:tcPr>
          <w:p w14:paraId="5C5D5B75" w14:textId="5E0AB2F9" w:rsidR="00695175" w:rsidRPr="00991482" w:rsidRDefault="00695175"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048A820E" w14:textId="77777777" w:rsidR="00695175" w:rsidRPr="00991482" w:rsidRDefault="00695175" w:rsidP="00991482">
            <w:pPr>
              <w:spacing w:before="40" w:after="40" w:line="240" w:lineRule="exact"/>
              <w:jc w:val="center"/>
              <w:rPr>
                <w:sz w:val="18"/>
                <w:szCs w:val="24"/>
              </w:rPr>
            </w:pPr>
            <w:r w:rsidRPr="00991482">
              <w:rPr>
                <w:sz w:val="18"/>
                <w:szCs w:val="24"/>
              </w:rPr>
              <w:t>8904</w:t>
            </w:r>
          </w:p>
        </w:tc>
        <w:tc>
          <w:tcPr>
            <w:tcW w:w="4293" w:type="dxa"/>
          </w:tcPr>
          <w:p w14:paraId="50AC11CD" w14:textId="77777777" w:rsidR="00695175" w:rsidRPr="00991482" w:rsidRDefault="00695175" w:rsidP="00991482">
            <w:pPr>
              <w:spacing w:before="40" w:after="40" w:line="240" w:lineRule="exact"/>
              <w:jc w:val="center"/>
              <w:rPr>
                <w:sz w:val="18"/>
                <w:szCs w:val="24"/>
              </w:rPr>
            </w:pPr>
            <w:r w:rsidRPr="00991482">
              <w:rPr>
                <w:sz w:val="18"/>
                <w:szCs w:val="24"/>
              </w:rPr>
              <w:t>Cable &amp; Wireless (Barbados) Ltd.</w:t>
            </w:r>
          </w:p>
        </w:tc>
      </w:tr>
      <w:tr w:rsidR="00695175" w:rsidRPr="00991482" w14:paraId="1DF15FE5" w14:textId="77777777" w:rsidTr="00DF627F">
        <w:trPr>
          <w:cantSplit/>
        </w:trPr>
        <w:tc>
          <w:tcPr>
            <w:tcW w:w="1356" w:type="dxa"/>
          </w:tcPr>
          <w:p w14:paraId="00700F8A" w14:textId="77777777" w:rsidR="00695175" w:rsidRPr="00991482" w:rsidRDefault="00695175" w:rsidP="00991482">
            <w:pPr>
              <w:spacing w:before="40" w:after="40" w:line="240" w:lineRule="exact"/>
              <w:jc w:val="center"/>
              <w:rPr>
                <w:sz w:val="18"/>
                <w:szCs w:val="24"/>
              </w:rPr>
            </w:pPr>
            <w:r w:rsidRPr="00991482">
              <w:rPr>
                <w:sz w:val="18"/>
                <w:szCs w:val="24"/>
              </w:rPr>
              <w:t>256</w:t>
            </w:r>
          </w:p>
        </w:tc>
        <w:tc>
          <w:tcPr>
            <w:tcW w:w="2761" w:type="dxa"/>
          </w:tcPr>
          <w:p w14:paraId="6610DAE7" w14:textId="7A5442A5" w:rsidR="00695175" w:rsidRPr="00991482" w:rsidRDefault="00695175"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2FAAAB7C" w14:textId="77777777" w:rsidR="00695175" w:rsidRPr="00991482" w:rsidRDefault="00695175" w:rsidP="00991482">
            <w:pPr>
              <w:spacing w:before="40" w:after="40" w:line="240" w:lineRule="exact"/>
              <w:jc w:val="center"/>
              <w:rPr>
                <w:sz w:val="18"/>
                <w:szCs w:val="24"/>
              </w:rPr>
            </w:pPr>
            <w:r w:rsidRPr="00991482">
              <w:rPr>
                <w:sz w:val="18"/>
                <w:szCs w:val="24"/>
              </w:rPr>
              <w:t>059B</w:t>
            </w:r>
          </w:p>
        </w:tc>
        <w:tc>
          <w:tcPr>
            <w:tcW w:w="4293" w:type="dxa"/>
          </w:tcPr>
          <w:p w14:paraId="418171A3" w14:textId="77777777" w:rsidR="00695175" w:rsidRPr="00991482" w:rsidRDefault="00695175" w:rsidP="00991482">
            <w:pPr>
              <w:spacing w:before="40" w:after="40" w:line="240" w:lineRule="exact"/>
              <w:jc w:val="center"/>
              <w:rPr>
                <w:sz w:val="18"/>
                <w:szCs w:val="24"/>
              </w:rPr>
            </w:pPr>
            <w:r w:rsidRPr="00991482">
              <w:rPr>
                <w:sz w:val="18"/>
                <w:szCs w:val="24"/>
              </w:rPr>
              <w:t>Digicel Barbados Ltd.</w:t>
            </w:r>
          </w:p>
        </w:tc>
      </w:tr>
      <w:tr w:rsidR="00695175" w:rsidRPr="00991482" w14:paraId="2E225942" w14:textId="77777777" w:rsidTr="00DF627F">
        <w:trPr>
          <w:cantSplit/>
        </w:trPr>
        <w:tc>
          <w:tcPr>
            <w:tcW w:w="1356" w:type="dxa"/>
          </w:tcPr>
          <w:p w14:paraId="4FF89A53" w14:textId="77777777" w:rsidR="00695175" w:rsidRPr="00991482" w:rsidRDefault="00695175" w:rsidP="00991482">
            <w:pPr>
              <w:spacing w:before="40" w:after="40" w:line="240" w:lineRule="exact"/>
              <w:jc w:val="center"/>
              <w:rPr>
                <w:sz w:val="18"/>
                <w:szCs w:val="24"/>
              </w:rPr>
            </w:pPr>
            <w:r w:rsidRPr="00991482">
              <w:rPr>
                <w:sz w:val="18"/>
                <w:szCs w:val="24"/>
              </w:rPr>
              <w:t>257</w:t>
            </w:r>
          </w:p>
        </w:tc>
        <w:tc>
          <w:tcPr>
            <w:tcW w:w="2761" w:type="dxa"/>
          </w:tcPr>
          <w:p w14:paraId="0F453C98" w14:textId="115B9492" w:rsidR="00695175" w:rsidRPr="00991482" w:rsidRDefault="00695175"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6E324FE8" w14:textId="77777777" w:rsidR="00695175" w:rsidRPr="00991482" w:rsidRDefault="00695175" w:rsidP="00991482">
            <w:pPr>
              <w:spacing w:before="40" w:after="40" w:line="240" w:lineRule="exact"/>
              <w:jc w:val="center"/>
              <w:rPr>
                <w:sz w:val="18"/>
                <w:szCs w:val="24"/>
              </w:rPr>
            </w:pPr>
            <w:r w:rsidRPr="00991482">
              <w:rPr>
                <w:sz w:val="18"/>
                <w:szCs w:val="24"/>
              </w:rPr>
              <w:t>059B</w:t>
            </w:r>
          </w:p>
        </w:tc>
        <w:tc>
          <w:tcPr>
            <w:tcW w:w="4293" w:type="dxa"/>
          </w:tcPr>
          <w:p w14:paraId="1B307C6E" w14:textId="77777777" w:rsidR="00695175" w:rsidRPr="00991482" w:rsidRDefault="00695175" w:rsidP="00991482">
            <w:pPr>
              <w:spacing w:before="40" w:after="40" w:line="240" w:lineRule="exact"/>
              <w:jc w:val="center"/>
              <w:rPr>
                <w:sz w:val="18"/>
                <w:szCs w:val="24"/>
              </w:rPr>
            </w:pPr>
            <w:r w:rsidRPr="00991482">
              <w:rPr>
                <w:sz w:val="18"/>
                <w:szCs w:val="24"/>
              </w:rPr>
              <w:t>Digicel Barbados Ltd.</w:t>
            </w:r>
          </w:p>
        </w:tc>
      </w:tr>
      <w:tr w:rsidR="00695175" w:rsidRPr="00991482" w14:paraId="0A15AA5A" w14:textId="77777777" w:rsidTr="00DF627F">
        <w:trPr>
          <w:cantSplit/>
        </w:trPr>
        <w:tc>
          <w:tcPr>
            <w:tcW w:w="1356" w:type="dxa"/>
          </w:tcPr>
          <w:p w14:paraId="76C715E2" w14:textId="77777777" w:rsidR="00695175" w:rsidRPr="00991482" w:rsidRDefault="00695175" w:rsidP="00991482">
            <w:pPr>
              <w:spacing w:before="40" w:after="40" w:line="240" w:lineRule="exact"/>
              <w:jc w:val="center"/>
              <w:rPr>
                <w:sz w:val="18"/>
                <w:szCs w:val="24"/>
              </w:rPr>
            </w:pPr>
            <w:r w:rsidRPr="00991482">
              <w:rPr>
                <w:sz w:val="18"/>
                <w:szCs w:val="24"/>
              </w:rPr>
              <w:t>258</w:t>
            </w:r>
          </w:p>
        </w:tc>
        <w:tc>
          <w:tcPr>
            <w:tcW w:w="2761" w:type="dxa"/>
          </w:tcPr>
          <w:p w14:paraId="4E9F884B" w14:textId="45180BFE" w:rsidR="00695175" w:rsidRPr="00991482" w:rsidRDefault="00695175"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593C9590" w14:textId="77777777" w:rsidR="00695175" w:rsidRPr="00991482" w:rsidRDefault="00695175" w:rsidP="00991482">
            <w:pPr>
              <w:spacing w:before="40" w:after="40" w:line="240" w:lineRule="exact"/>
              <w:jc w:val="center"/>
              <w:rPr>
                <w:sz w:val="18"/>
                <w:szCs w:val="24"/>
              </w:rPr>
            </w:pPr>
            <w:r w:rsidRPr="00991482">
              <w:rPr>
                <w:sz w:val="18"/>
                <w:szCs w:val="24"/>
              </w:rPr>
              <w:t>059B</w:t>
            </w:r>
          </w:p>
        </w:tc>
        <w:tc>
          <w:tcPr>
            <w:tcW w:w="4293" w:type="dxa"/>
          </w:tcPr>
          <w:p w14:paraId="044299DF" w14:textId="77777777" w:rsidR="00695175" w:rsidRPr="00991482" w:rsidRDefault="00695175" w:rsidP="00991482">
            <w:pPr>
              <w:spacing w:before="40" w:after="40" w:line="240" w:lineRule="exact"/>
              <w:jc w:val="center"/>
              <w:rPr>
                <w:sz w:val="18"/>
                <w:szCs w:val="24"/>
              </w:rPr>
            </w:pPr>
            <w:r w:rsidRPr="00991482">
              <w:rPr>
                <w:sz w:val="18"/>
                <w:szCs w:val="24"/>
              </w:rPr>
              <w:t>Digicel Barbados Ltd.</w:t>
            </w:r>
          </w:p>
        </w:tc>
      </w:tr>
      <w:tr w:rsidR="00695175" w:rsidRPr="00991482" w14:paraId="4CC37308" w14:textId="77777777" w:rsidTr="00DF627F">
        <w:trPr>
          <w:cantSplit/>
        </w:trPr>
        <w:tc>
          <w:tcPr>
            <w:tcW w:w="1356" w:type="dxa"/>
          </w:tcPr>
          <w:p w14:paraId="7C34E3DB" w14:textId="77777777" w:rsidR="00695175" w:rsidRPr="00991482" w:rsidRDefault="00695175" w:rsidP="00991482">
            <w:pPr>
              <w:spacing w:before="40" w:after="40" w:line="240" w:lineRule="exact"/>
              <w:jc w:val="center"/>
              <w:rPr>
                <w:sz w:val="18"/>
                <w:szCs w:val="24"/>
              </w:rPr>
            </w:pPr>
            <w:r w:rsidRPr="00991482">
              <w:rPr>
                <w:sz w:val="18"/>
                <w:szCs w:val="24"/>
              </w:rPr>
              <w:t>259</w:t>
            </w:r>
          </w:p>
        </w:tc>
        <w:tc>
          <w:tcPr>
            <w:tcW w:w="2761" w:type="dxa"/>
          </w:tcPr>
          <w:p w14:paraId="14164C5C" w14:textId="3EBC4CA6" w:rsidR="00695175" w:rsidRPr="00991482" w:rsidRDefault="00695175"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367C2C61" w14:textId="77777777" w:rsidR="00695175" w:rsidRPr="00991482" w:rsidRDefault="00695175" w:rsidP="00991482">
            <w:pPr>
              <w:spacing w:before="40" w:after="40" w:line="240" w:lineRule="exact"/>
              <w:jc w:val="center"/>
              <w:rPr>
                <w:sz w:val="18"/>
                <w:szCs w:val="24"/>
              </w:rPr>
            </w:pPr>
            <w:r w:rsidRPr="00991482">
              <w:rPr>
                <w:sz w:val="18"/>
                <w:szCs w:val="24"/>
              </w:rPr>
              <w:t>059B</w:t>
            </w:r>
          </w:p>
        </w:tc>
        <w:tc>
          <w:tcPr>
            <w:tcW w:w="4293" w:type="dxa"/>
          </w:tcPr>
          <w:p w14:paraId="54BF5F9A" w14:textId="77777777" w:rsidR="00695175" w:rsidRPr="00991482" w:rsidRDefault="00695175" w:rsidP="00991482">
            <w:pPr>
              <w:spacing w:before="40" w:after="40" w:line="240" w:lineRule="exact"/>
              <w:jc w:val="center"/>
              <w:rPr>
                <w:sz w:val="18"/>
                <w:szCs w:val="24"/>
              </w:rPr>
            </w:pPr>
            <w:r w:rsidRPr="00991482">
              <w:rPr>
                <w:sz w:val="18"/>
                <w:szCs w:val="24"/>
              </w:rPr>
              <w:t>Digicel Barbados Ltd.</w:t>
            </w:r>
          </w:p>
        </w:tc>
      </w:tr>
      <w:tr w:rsidR="00695175" w:rsidRPr="00991482" w14:paraId="24709E7F" w14:textId="77777777" w:rsidTr="00DF627F">
        <w:trPr>
          <w:cantSplit/>
        </w:trPr>
        <w:tc>
          <w:tcPr>
            <w:tcW w:w="1356" w:type="dxa"/>
          </w:tcPr>
          <w:p w14:paraId="0120DCD1" w14:textId="77777777" w:rsidR="00695175" w:rsidRPr="00991482" w:rsidRDefault="00695175" w:rsidP="00991482">
            <w:pPr>
              <w:spacing w:before="40" w:after="40" w:line="240" w:lineRule="exact"/>
              <w:jc w:val="center"/>
              <w:rPr>
                <w:sz w:val="18"/>
                <w:szCs w:val="24"/>
              </w:rPr>
            </w:pPr>
            <w:r w:rsidRPr="00991482">
              <w:rPr>
                <w:sz w:val="18"/>
                <w:szCs w:val="24"/>
              </w:rPr>
              <w:t>260</w:t>
            </w:r>
          </w:p>
        </w:tc>
        <w:tc>
          <w:tcPr>
            <w:tcW w:w="2761" w:type="dxa"/>
          </w:tcPr>
          <w:p w14:paraId="64C3E869" w14:textId="09AD2E42" w:rsidR="00695175" w:rsidRPr="00991482" w:rsidRDefault="00695175"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4AB7DD9C" w14:textId="77777777" w:rsidR="00695175" w:rsidRPr="00991482" w:rsidRDefault="00695175" w:rsidP="00991482">
            <w:pPr>
              <w:spacing w:before="40" w:after="40" w:line="240" w:lineRule="exact"/>
              <w:jc w:val="center"/>
              <w:rPr>
                <w:sz w:val="18"/>
                <w:szCs w:val="24"/>
              </w:rPr>
            </w:pPr>
            <w:r w:rsidRPr="00991482">
              <w:rPr>
                <w:sz w:val="18"/>
                <w:szCs w:val="24"/>
              </w:rPr>
              <w:t>059B</w:t>
            </w:r>
          </w:p>
        </w:tc>
        <w:tc>
          <w:tcPr>
            <w:tcW w:w="4293" w:type="dxa"/>
          </w:tcPr>
          <w:p w14:paraId="0ABD8A55" w14:textId="77777777" w:rsidR="00695175" w:rsidRPr="00991482" w:rsidRDefault="00695175" w:rsidP="00991482">
            <w:pPr>
              <w:spacing w:before="40" w:after="40" w:line="240" w:lineRule="exact"/>
              <w:jc w:val="center"/>
              <w:rPr>
                <w:sz w:val="18"/>
                <w:szCs w:val="24"/>
              </w:rPr>
            </w:pPr>
            <w:r w:rsidRPr="00991482">
              <w:rPr>
                <w:sz w:val="18"/>
                <w:szCs w:val="24"/>
              </w:rPr>
              <w:t>Digicel Barbados Ltd.</w:t>
            </w:r>
          </w:p>
        </w:tc>
      </w:tr>
      <w:tr w:rsidR="00695175" w:rsidRPr="00991482" w14:paraId="2A9E9E2C" w14:textId="77777777" w:rsidTr="00DF627F">
        <w:trPr>
          <w:cantSplit/>
        </w:trPr>
        <w:tc>
          <w:tcPr>
            <w:tcW w:w="1356" w:type="dxa"/>
          </w:tcPr>
          <w:p w14:paraId="0F7D29C8" w14:textId="77777777" w:rsidR="00695175" w:rsidRPr="00991482" w:rsidRDefault="00695175" w:rsidP="00991482">
            <w:pPr>
              <w:spacing w:before="40" w:after="40" w:line="240" w:lineRule="exact"/>
              <w:jc w:val="center"/>
              <w:rPr>
                <w:sz w:val="18"/>
                <w:szCs w:val="24"/>
              </w:rPr>
            </w:pPr>
            <w:r w:rsidRPr="00991482">
              <w:rPr>
                <w:sz w:val="18"/>
                <w:szCs w:val="24"/>
              </w:rPr>
              <w:t>261</w:t>
            </w:r>
          </w:p>
        </w:tc>
        <w:tc>
          <w:tcPr>
            <w:tcW w:w="2761" w:type="dxa"/>
          </w:tcPr>
          <w:p w14:paraId="4FB8A79C" w14:textId="12057451" w:rsidR="00695175" w:rsidRPr="00991482" w:rsidRDefault="00695175"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7A02F039" w14:textId="77777777" w:rsidR="00695175" w:rsidRPr="00991482" w:rsidRDefault="00695175" w:rsidP="00991482">
            <w:pPr>
              <w:spacing w:before="40" w:after="40" w:line="240" w:lineRule="exact"/>
              <w:jc w:val="center"/>
              <w:rPr>
                <w:sz w:val="18"/>
                <w:szCs w:val="24"/>
              </w:rPr>
            </w:pPr>
            <w:r w:rsidRPr="00991482">
              <w:rPr>
                <w:sz w:val="18"/>
                <w:szCs w:val="24"/>
              </w:rPr>
              <w:t>059B</w:t>
            </w:r>
          </w:p>
        </w:tc>
        <w:tc>
          <w:tcPr>
            <w:tcW w:w="4293" w:type="dxa"/>
          </w:tcPr>
          <w:p w14:paraId="5DC6B1C4" w14:textId="77777777" w:rsidR="00695175" w:rsidRPr="00991482" w:rsidRDefault="00695175" w:rsidP="00991482">
            <w:pPr>
              <w:spacing w:before="40" w:after="40" w:line="240" w:lineRule="exact"/>
              <w:jc w:val="center"/>
              <w:rPr>
                <w:sz w:val="18"/>
                <w:szCs w:val="24"/>
              </w:rPr>
            </w:pPr>
            <w:r w:rsidRPr="00991482">
              <w:rPr>
                <w:sz w:val="18"/>
                <w:szCs w:val="24"/>
              </w:rPr>
              <w:t>Digicel Barbados Ltd.</w:t>
            </w:r>
          </w:p>
        </w:tc>
      </w:tr>
      <w:tr w:rsidR="00695175" w:rsidRPr="00991482" w14:paraId="33A84910" w14:textId="77777777" w:rsidTr="00DF627F">
        <w:trPr>
          <w:cantSplit/>
        </w:trPr>
        <w:tc>
          <w:tcPr>
            <w:tcW w:w="1356" w:type="dxa"/>
          </w:tcPr>
          <w:p w14:paraId="2226BC07" w14:textId="77777777" w:rsidR="00695175" w:rsidRPr="00991482" w:rsidRDefault="00695175" w:rsidP="00991482">
            <w:pPr>
              <w:spacing w:before="40" w:after="40" w:line="240" w:lineRule="exact"/>
              <w:jc w:val="center"/>
              <w:rPr>
                <w:sz w:val="18"/>
                <w:szCs w:val="24"/>
              </w:rPr>
            </w:pPr>
            <w:r w:rsidRPr="00991482">
              <w:rPr>
                <w:sz w:val="18"/>
                <w:szCs w:val="24"/>
              </w:rPr>
              <w:lastRenderedPageBreak/>
              <w:t>262</w:t>
            </w:r>
          </w:p>
        </w:tc>
        <w:tc>
          <w:tcPr>
            <w:tcW w:w="2761" w:type="dxa"/>
          </w:tcPr>
          <w:p w14:paraId="43081B4E" w14:textId="50D18EBF" w:rsidR="00695175" w:rsidRPr="00991482" w:rsidRDefault="00695175"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290C531C" w14:textId="77777777" w:rsidR="00695175" w:rsidRPr="00991482" w:rsidRDefault="00695175" w:rsidP="00991482">
            <w:pPr>
              <w:spacing w:before="40" w:after="40" w:line="240" w:lineRule="exact"/>
              <w:jc w:val="center"/>
              <w:rPr>
                <w:sz w:val="18"/>
                <w:szCs w:val="24"/>
              </w:rPr>
            </w:pPr>
            <w:r w:rsidRPr="00991482">
              <w:rPr>
                <w:sz w:val="18"/>
                <w:szCs w:val="24"/>
              </w:rPr>
              <w:t>059B</w:t>
            </w:r>
          </w:p>
        </w:tc>
        <w:tc>
          <w:tcPr>
            <w:tcW w:w="4293" w:type="dxa"/>
          </w:tcPr>
          <w:p w14:paraId="58DD0F7E" w14:textId="77777777" w:rsidR="00695175" w:rsidRPr="00991482" w:rsidRDefault="00695175" w:rsidP="00991482">
            <w:pPr>
              <w:spacing w:before="40" w:after="40" w:line="240" w:lineRule="exact"/>
              <w:jc w:val="center"/>
              <w:rPr>
                <w:sz w:val="18"/>
                <w:szCs w:val="24"/>
              </w:rPr>
            </w:pPr>
            <w:r w:rsidRPr="00991482">
              <w:rPr>
                <w:sz w:val="18"/>
                <w:szCs w:val="24"/>
              </w:rPr>
              <w:t>Digicel Barbados Ltd.</w:t>
            </w:r>
          </w:p>
        </w:tc>
      </w:tr>
      <w:tr w:rsidR="00695175" w:rsidRPr="00991482" w14:paraId="13058A33" w14:textId="77777777" w:rsidTr="00DF627F">
        <w:trPr>
          <w:cantSplit/>
        </w:trPr>
        <w:tc>
          <w:tcPr>
            <w:tcW w:w="1356" w:type="dxa"/>
          </w:tcPr>
          <w:p w14:paraId="5A07C10E" w14:textId="77777777" w:rsidR="00695175" w:rsidRPr="00991482" w:rsidRDefault="00695175" w:rsidP="00991482">
            <w:pPr>
              <w:spacing w:before="40" w:after="40" w:line="240" w:lineRule="exact"/>
              <w:jc w:val="center"/>
              <w:rPr>
                <w:sz w:val="18"/>
                <w:szCs w:val="24"/>
              </w:rPr>
            </w:pPr>
            <w:r w:rsidRPr="00991482">
              <w:rPr>
                <w:sz w:val="18"/>
                <w:szCs w:val="24"/>
              </w:rPr>
              <w:t>263</w:t>
            </w:r>
          </w:p>
        </w:tc>
        <w:tc>
          <w:tcPr>
            <w:tcW w:w="2761" w:type="dxa"/>
          </w:tcPr>
          <w:p w14:paraId="7686128B" w14:textId="3E77EA5D" w:rsidR="00695175" w:rsidRPr="00991482" w:rsidRDefault="00695175"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1082643F" w14:textId="77777777" w:rsidR="00695175" w:rsidRPr="00991482" w:rsidRDefault="00695175" w:rsidP="00991482">
            <w:pPr>
              <w:spacing w:before="40" w:after="40" w:line="240" w:lineRule="exact"/>
              <w:jc w:val="center"/>
              <w:rPr>
                <w:sz w:val="18"/>
                <w:szCs w:val="24"/>
              </w:rPr>
            </w:pPr>
            <w:r w:rsidRPr="00991482">
              <w:rPr>
                <w:sz w:val="18"/>
                <w:szCs w:val="24"/>
              </w:rPr>
              <w:t>059B</w:t>
            </w:r>
          </w:p>
        </w:tc>
        <w:tc>
          <w:tcPr>
            <w:tcW w:w="4293" w:type="dxa"/>
          </w:tcPr>
          <w:p w14:paraId="754C8133" w14:textId="77777777" w:rsidR="00695175" w:rsidRPr="00991482" w:rsidRDefault="00695175" w:rsidP="00991482">
            <w:pPr>
              <w:spacing w:before="40" w:after="40" w:line="240" w:lineRule="exact"/>
              <w:jc w:val="center"/>
              <w:rPr>
                <w:sz w:val="18"/>
                <w:szCs w:val="24"/>
              </w:rPr>
            </w:pPr>
            <w:r w:rsidRPr="00991482">
              <w:rPr>
                <w:sz w:val="18"/>
                <w:szCs w:val="24"/>
              </w:rPr>
              <w:t>Digicel Barbados Ltd.</w:t>
            </w:r>
          </w:p>
        </w:tc>
      </w:tr>
      <w:tr w:rsidR="00695175" w:rsidRPr="00991482" w14:paraId="21FACB6D" w14:textId="77777777" w:rsidTr="00DF627F">
        <w:trPr>
          <w:cantSplit/>
        </w:trPr>
        <w:tc>
          <w:tcPr>
            <w:tcW w:w="1356" w:type="dxa"/>
          </w:tcPr>
          <w:p w14:paraId="569385FE" w14:textId="77777777" w:rsidR="00695175" w:rsidRPr="00991482" w:rsidRDefault="00695175" w:rsidP="00991482">
            <w:pPr>
              <w:spacing w:before="40" w:after="40" w:line="240" w:lineRule="exact"/>
              <w:jc w:val="center"/>
              <w:rPr>
                <w:sz w:val="18"/>
                <w:szCs w:val="24"/>
              </w:rPr>
            </w:pPr>
            <w:r w:rsidRPr="00991482">
              <w:rPr>
                <w:sz w:val="18"/>
                <w:szCs w:val="24"/>
              </w:rPr>
              <w:t>264</w:t>
            </w:r>
          </w:p>
        </w:tc>
        <w:tc>
          <w:tcPr>
            <w:tcW w:w="2761" w:type="dxa"/>
          </w:tcPr>
          <w:p w14:paraId="74883557" w14:textId="14F26994" w:rsidR="00695175" w:rsidRPr="00991482" w:rsidRDefault="00695175"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2873432B" w14:textId="77777777" w:rsidR="00695175" w:rsidRPr="00991482" w:rsidRDefault="00695175" w:rsidP="00991482">
            <w:pPr>
              <w:spacing w:before="40" w:after="40" w:line="240" w:lineRule="exact"/>
              <w:jc w:val="center"/>
              <w:rPr>
                <w:sz w:val="18"/>
                <w:szCs w:val="24"/>
              </w:rPr>
            </w:pPr>
            <w:r w:rsidRPr="00991482">
              <w:rPr>
                <w:sz w:val="18"/>
                <w:szCs w:val="24"/>
              </w:rPr>
              <w:t>059B</w:t>
            </w:r>
          </w:p>
        </w:tc>
        <w:tc>
          <w:tcPr>
            <w:tcW w:w="4293" w:type="dxa"/>
          </w:tcPr>
          <w:p w14:paraId="68E48623" w14:textId="77777777" w:rsidR="00695175" w:rsidRPr="00991482" w:rsidRDefault="00695175" w:rsidP="00991482">
            <w:pPr>
              <w:spacing w:before="40" w:after="40" w:line="240" w:lineRule="exact"/>
              <w:jc w:val="center"/>
              <w:rPr>
                <w:sz w:val="18"/>
                <w:szCs w:val="24"/>
              </w:rPr>
            </w:pPr>
            <w:r w:rsidRPr="00991482">
              <w:rPr>
                <w:sz w:val="18"/>
                <w:szCs w:val="24"/>
              </w:rPr>
              <w:t>Digicel Barbados Ltd.</w:t>
            </w:r>
          </w:p>
        </w:tc>
      </w:tr>
      <w:tr w:rsidR="00695175" w:rsidRPr="00991482" w14:paraId="60D10B62" w14:textId="77777777" w:rsidTr="00DF627F">
        <w:trPr>
          <w:cantSplit/>
        </w:trPr>
        <w:tc>
          <w:tcPr>
            <w:tcW w:w="1356" w:type="dxa"/>
          </w:tcPr>
          <w:p w14:paraId="2D5ADEDA" w14:textId="77777777" w:rsidR="00695175" w:rsidRPr="00991482" w:rsidRDefault="00695175" w:rsidP="00991482">
            <w:pPr>
              <w:spacing w:before="40" w:after="40" w:line="240" w:lineRule="exact"/>
              <w:jc w:val="center"/>
              <w:rPr>
                <w:sz w:val="18"/>
                <w:szCs w:val="24"/>
              </w:rPr>
            </w:pPr>
            <w:r w:rsidRPr="00991482">
              <w:rPr>
                <w:sz w:val="18"/>
                <w:szCs w:val="24"/>
              </w:rPr>
              <w:t>265</w:t>
            </w:r>
          </w:p>
        </w:tc>
        <w:tc>
          <w:tcPr>
            <w:tcW w:w="2761" w:type="dxa"/>
          </w:tcPr>
          <w:p w14:paraId="12242B43" w14:textId="6831A577" w:rsidR="00695175" w:rsidRPr="00991482" w:rsidRDefault="00695175"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109C698E" w14:textId="77777777" w:rsidR="00695175" w:rsidRPr="00991482" w:rsidRDefault="00695175" w:rsidP="00991482">
            <w:pPr>
              <w:spacing w:before="40" w:after="40" w:line="240" w:lineRule="exact"/>
              <w:jc w:val="center"/>
              <w:rPr>
                <w:sz w:val="18"/>
                <w:szCs w:val="24"/>
              </w:rPr>
            </w:pPr>
            <w:r w:rsidRPr="00991482">
              <w:rPr>
                <w:sz w:val="18"/>
                <w:szCs w:val="24"/>
              </w:rPr>
              <w:t>059B</w:t>
            </w:r>
          </w:p>
        </w:tc>
        <w:tc>
          <w:tcPr>
            <w:tcW w:w="4293" w:type="dxa"/>
          </w:tcPr>
          <w:p w14:paraId="5B8A399C" w14:textId="77777777" w:rsidR="00695175" w:rsidRPr="00991482" w:rsidRDefault="00695175" w:rsidP="00991482">
            <w:pPr>
              <w:spacing w:before="40" w:after="40" w:line="240" w:lineRule="exact"/>
              <w:jc w:val="center"/>
              <w:rPr>
                <w:sz w:val="18"/>
                <w:szCs w:val="24"/>
              </w:rPr>
            </w:pPr>
            <w:r w:rsidRPr="00991482">
              <w:rPr>
                <w:sz w:val="18"/>
                <w:szCs w:val="24"/>
              </w:rPr>
              <w:t>Digicel Barbados Ltd.</w:t>
            </w:r>
          </w:p>
        </w:tc>
      </w:tr>
      <w:tr w:rsidR="00695175" w:rsidRPr="00991482" w14:paraId="31511E7B" w14:textId="77777777" w:rsidTr="00DF627F">
        <w:trPr>
          <w:cantSplit/>
        </w:trPr>
        <w:tc>
          <w:tcPr>
            <w:tcW w:w="1356" w:type="dxa"/>
          </w:tcPr>
          <w:p w14:paraId="4EAE9627" w14:textId="77777777" w:rsidR="00695175" w:rsidRPr="00991482" w:rsidRDefault="00695175" w:rsidP="00991482">
            <w:pPr>
              <w:spacing w:before="40" w:after="40" w:line="240" w:lineRule="exact"/>
              <w:jc w:val="center"/>
              <w:rPr>
                <w:sz w:val="18"/>
                <w:szCs w:val="24"/>
              </w:rPr>
            </w:pPr>
            <w:r w:rsidRPr="00991482">
              <w:rPr>
                <w:sz w:val="18"/>
                <w:szCs w:val="24"/>
              </w:rPr>
              <w:t>266</w:t>
            </w:r>
          </w:p>
        </w:tc>
        <w:tc>
          <w:tcPr>
            <w:tcW w:w="2761" w:type="dxa"/>
          </w:tcPr>
          <w:p w14:paraId="1AC3310F" w14:textId="16BDC466" w:rsidR="00695175" w:rsidRPr="00991482" w:rsidRDefault="00695175"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4D3DCC96" w14:textId="77777777" w:rsidR="00695175" w:rsidRPr="00991482" w:rsidRDefault="00695175" w:rsidP="00991482">
            <w:pPr>
              <w:spacing w:before="40" w:after="40" w:line="240" w:lineRule="exact"/>
              <w:jc w:val="center"/>
              <w:rPr>
                <w:sz w:val="18"/>
                <w:szCs w:val="24"/>
              </w:rPr>
            </w:pPr>
            <w:r w:rsidRPr="00991482">
              <w:rPr>
                <w:sz w:val="18"/>
                <w:szCs w:val="24"/>
              </w:rPr>
              <w:t>059B</w:t>
            </w:r>
          </w:p>
        </w:tc>
        <w:tc>
          <w:tcPr>
            <w:tcW w:w="4293" w:type="dxa"/>
          </w:tcPr>
          <w:p w14:paraId="56DE82EA" w14:textId="77777777" w:rsidR="00695175" w:rsidRPr="00991482" w:rsidRDefault="00695175" w:rsidP="00991482">
            <w:pPr>
              <w:spacing w:before="40" w:after="40" w:line="240" w:lineRule="exact"/>
              <w:jc w:val="center"/>
              <w:rPr>
                <w:sz w:val="18"/>
                <w:szCs w:val="24"/>
              </w:rPr>
            </w:pPr>
            <w:r w:rsidRPr="00991482">
              <w:rPr>
                <w:sz w:val="18"/>
                <w:szCs w:val="24"/>
              </w:rPr>
              <w:t>Digicel Barbados Ltd.</w:t>
            </w:r>
          </w:p>
        </w:tc>
      </w:tr>
      <w:tr w:rsidR="00695175" w:rsidRPr="00991482" w14:paraId="371436DA" w14:textId="77777777" w:rsidTr="00DF627F">
        <w:trPr>
          <w:cantSplit/>
        </w:trPr>
        <w:tc>
          <w:tcPr>
            <w:tcW w:w="1356" w:type="dxa"/>
          </w:tcPr>
          <w:p w14:paraId="100B1580" w14:textId="77777777" w:rsidR="00695175" w:rsidRPr="00991482" w:rsidRDefault="00695175" w:rsidP="00991482">
            <w:pPr>
              <w:spacing w:before="40" w:after="40" w:line="240" w:lineRule="exact"/>
              <w:jc w:val="center"/>
              <w:rPr>
                <w:sz w:val="18"/>
                <w:szCs w:val="24"/>
              </w:rPr>
            </w:pPr>
            <w:r w:rsidRPr="00991482">
              <w:rPr>
                <w:sz w:val="18"/>
                <w:szCs w:val="24"/>
              </w:rPr>
              <w:t>267</w:t>
            </w:r>
          </w:p>
        </w:tc>
        <w:tc>
          <w:tcPr>
            <w:tcW w:w="2761" w:type="dxa"/>
          </w:tcPr>
          <w:p w14:paraId="1444878D" w14:textId="4FA27DD5" w:rsidR="00695175" w:rsidRPr="00991482" w:rsidRDefault="00695175"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2410DA9B" w14:textId="77777777" w:rsidR="00695175" w:rsidRPr="00991482" w:rsidRDefault="00695175" w:rsidP="00991482">
            <w:pPr>
              <w:spacing w:before="40" w:after="40" w:line="240" w:lineRule="exact"/>
              <w:jc w:val="center"/>
              <w:rPr>
                <w:sz w:val="18"/>
                <w:szCs w:val="24"/>
              </w:rPr>
            </w:pPr>
            <w:r w:rsidRPr="00991482">
              <w:rPr>
                <w:sz w:val="18"/>
                <w:szCs w:val="24"/>
              </w:rPr>
              <w:t>059B</w:t>
            </w:r>
          </w:p>
        </w:tc>
        <w:tc>
          <w:tcPr>
            <w:tcW w:w="4293" w:type="dxa"/>
          </w:tcPr>
          <w:p w14:paraId="359F307F" w14:textId="77777777" w:rsidR="00695175" w:rsidRPr="00991482" w:rsidRDefault="00695175" w:rsidP="00991482">
            <w:pPr>
              <w:spacing w:before="40" w:after="40" w:line="240" w:lineRule="exact"/>
              <w:jc w:val="center"/>
              <w:rPr>
                <w:sz w:val="18"/>
                <w:szCs w:val="24"/>
              </w:rPr>
            </w:pPr>
            <w:r w:rsidRPr="00991482">
              <w:rPr>
                <w:sz w:val="18"/>
                <w:szCs w:val="24"/>
              </w:rPr>
              <w:t>Digicel Barbados Ltd.</w:t>
            </w:r>
          </w:p>
        </w:tc>
      </w:tr>
      <w:tr w:rsidR="00695175" w:rsidRPr="00991482" w14:paraId="18B0D552" w14:textId="77777777" w:rsidTr="00DF627F">
        <w:trPr>
          <w:cantSplit/>
        </w:trPr>
        <w:tc>
          <w:tcPr>
            <w:tcW w:w="1356" w:type="dxa"/>
          </w:tcPr>
          <w:p w14:paraId="1D89244F" w14:textId="77777777" w:rsidR="00695175" w:rsidRPr="00991482" w:rsidRDefault="00695175" w:rsidP="00991482">
            <w:pPr>
              <w:spacing w:before="40" w:after="40" w:line="240" w:lineRule="exact"/>
              <w:jc w:val="center"/>
              <w:rPr>
                <w:sz w:val="18"/>
                <w:szCs w:val="24"/>
              </w:rPr>
            </w:pPr>
            <w:r w:rsidRPr="00991482">
              <w:rPr>
                <w:sz w:val="18"/>
                <w:szCs w:val="24"/>
              </w:rPr>
              <w:t>268</w:t>
            </w:r>
          </w:p>
        </w:tc>
        <w:tc>
          <w:tcPr>
            <w:tcW w:w="2761" w:type="dxa"/>
          </w:tcPr>
          <w:p w14:paraId="3142BFBE" w14:textId="5FBEA8A7" w:rsidR="00695175" w:rsidRPr="00991482" w:rsidRDefault="00695175"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68C2BC14" w14:textId="77777777" w:rsidR="00695175" w:rsidRPr="00991482" w:rsidRDefault="00695175" w:rsidP="00991482">
            <w:pPr>
              <w:spacing w:before="40" w:after="40" w:line="240" w:lineRule="exact"/>
              <w:jc w:val="center"/>
              <w:rPr>
                <w:sz w:val="18"/>
                <w:szCs w:val="24"/>
              </w:rPr>
            </w:pPr>
            <w:r w:rsidRPr="00991482">
              <w:rPr>
                <w:sz w:val="18"/>
                <w:szCs w:val="24"/>
              </w:rPr>
              <w:t>059B</w:t>
            </w:r>
          </w:p>
        </w:tc>
        <w:tc>
          <w:tcPr>
            <w:tcW w:w="4293" w:type="dxa"/>
          </w:tcPr>
          <w:p w14:paraId="11B6463A" w14:textId="77777777" w:rsidR="00695175" w:rsidRPr="00991482" w:rsidRDefault="00695175" w:rsidP="00991482">
            <w:pPr>
              <w:spacing w:before="40" w:after="40" w:line="240" w:lineRule="exact"/>
              <w:jc w:val="center"/>
              <w:rPr>
                <w:sz w:val="18"/>
                <w:szCs w:val="24"/>
              </w:rPr>
            </w:pPr>
            <w:r w:rsidRPr="00991482">
              <w:rPr>
                <w:sz w:val="18"/>
                <w:szCs w:val="24"/>
              </w:rPr>
              <w:t>Digicel Barbados Ltd.</w:t>
            </w:r>
          </w:p>
        </w:tc>
      </w:tr>
      <w:tr w:rsidR="00695175" w:rsidRPr="00991482" w14:paraId="319D5C27" w14:textId="77777777" w:rsidTr="00DF627F">
        <w:trPr>
          <w:cantSplit/>
        </w:trPr>
        <w:tc>
          <w:tcPr>
            <w:tcW w:w="1356" w:type="dxa"/>
          </w:tcPr>
          <w:p w14:paraId="52F471BF" w14:textId="77777777" w:rsidR="00695175" w:rsidRPr="00991482" w:rsidRDefault="00695175" w:rsidP="00991482">
            <w:pPr>
              <w:spacing w:before="40" w:after="40" w:line="240" w:lineRule="exact"/>
              <w:jc w:val="center"/>
              <w:rPr>
                <w:sz w:val="18"/>
                <w:szCs w:val="24"/>
              </w:rPr>
            </w:pPr>
            <w:r w:rsidRPr="00991482">
              <w:rPr>
                <w:sz w:val="18"/>
                <w:szCs w:val="24"/>
              </w:rPr>
              <w:t>269</w:t>
            </w:r>
          </w:p>
        </w:tc>
        <w:tc>
          <w:tcPr>
            <w:tcW w:w="2761" w:type="dxa"/>
          </w:tcPr>
          <w:p w14:paraId="06BC86C1" w14:textId="5EFC07F7" w:rsidR="00695175" w:rsidRPr="00991482" w:rsidRDefault="00695175"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098A4FD7" w14:textId="77777777" w:rsidR="00695175" w:rsidRPr="00991482" w:rsidRDefault="00695175" w:rsidP="00991482">
            <w:pPr>
              <w:spacing w:before="40" w:after="40" w:line="240" w:lineRule="exact"/>
              <w:jc w:val="center"/>
              <w:rPr>
                <w:sz w:val="18"/>
                <w:szCs w:val="24"/>
              </w:rPr>
            </w:pPr>
            <w:r w:rsidRPr="00991482">
              <w:rPr>
                <w:sz w:val="18"/>
                <w:szCs w:val="24"/>
              </w:rPr>
              <w:t>059B</w:t>
            </w:r>
          </w:p>
        </w:tc>
        <w:tc>
          <w:tcPr>
            <w:tcW w:w="4293" w:type="dxa"/>
          </w:tcPr>
          <w:p w14:paraId="1A25A7A6" w14:textId="77777777" w:rsidR="00695175" w:rsidRPr="00991482" w:rsidRDefault="00695175" w:rsidP="00991482">
            <w:pPr>
              <w:spacing w:before="40" w:after="40" w:line="240" w:lineRule="exact"/>
              <w:jc w:val="center"/>
              <w:rPr>
                <w:sz w:val="18"/>
                <w:szCs w:val="24"/>
              </w:rPr>
            </w:pPr>
            <w:r w:rsidRPr="00991482">
              <w:rPr>
                <w:sz w:val="18"/>
                <w:szCs w:val="24"/>
              </w:rPr>
              <w:t>Digicel Barbados Ltd.</w:t>
            </w:r>
          </w:p>
        </w:tc>
      </w:tr>
      <w:tr w:rsidR="00695175" w:rsidRPr="00991482" w14:paraId="04D9B140" w14:textId="77777777" w:rsidTr="00DF627F">
        <w:trPr>
          <w:cantSplit/>
        </w:trPr>
        <w:tc>
          <w:tcPr>
            <w:tcW w:w="1356" w:type="dxa"/>
          </w:tcPr>
          <w:p w14:paraId="7CE51DA1" w14:textId="77777777" w:rsidR="00695175" w:rsidRPr="00991482" w:rsidRDefault="00695175" w:rsidP="00991482">
            <w:pPr>
              <w:spacing w:before="40" w:after="40" w:line="240" w:lineRule="exact"/>
              <w:jc w:val="center"/>
              <w:rPr>
                <w:sz w:val="18"/>
                <w:szCs w:val="24"/>
              </w:rPr>
            </w:pPr>
            <w:r w:rsidRPr="00991482">
              <w:rPr>
                <w:sz w:val="18"/>
                <w:szCs w:val="24"/>
              </w:rPr>
              <w:t>270</w:t>
            </w:r>
          </w:p>
        </w:tc>
        <w:tc>
          <w:tcPr>
            <w:tcW w:w="2761" w:type="dxa"/>
          </w:tcPr>
          <w:p w14:paraId="7CAEA50B" w14:textId="72A6457A" w:rsidR="00695175" w:rsidRPr="00991482" w:rsidRDefault="00695175" w:rsidP="00991482">
            <w:pPr>
              <w:spacing w:before="40" w:after="40" w:line="240" w:lineRule="exact"/>
              <w:jc w:val="left"/>
              <w:rPr>
                <w:sz w:val="18"/>
                <w:szCs w:val="24"/>
              </w:rPr>
            </w:pPr>
            <w:r w:rsidRPr="00991482">
              <w:rPr>
                <w:color w:val="000000"/>
                <w:sz w:val="18"/>
                <w:szCs w:val="24"/>
                <w:rtl/>
              </w:rPr>
              <w:t>مهاتفة ثابتة</w:t>
            </w:r>
            <w:r w:rsidRPr="00991482">
              <w:rPr>
                <w:color w:val="000000"/>
                <w:sz w:val="18"/>
                <w:szCs w:val="24"/>
              </w:rPr>
              <w:t xml:space="preserve"> (ATM/IP)</w:t>
            </w:r>
          </w:p>
        </w:tc>
        <w:tc>
          <w:tcPr>
            <w:tcW w:w="1219" w:type="dxa"/>
          </w:tcPr>
          <w:p w14:paraId="52FE8511" w14:textId="77777777" w:rsidR="00695175" w:rsidRPr="00991482" w:rsidRDefault="00695175" w:rsidP="00991482">
            <w:pPr>
              <w:spacing w:before="40" w:after="40" w:line="240" w:lineRule="exact"/>
              <w:jc w:val="center"/>
              <w:rPr>
                <w:sz w:val="18"/>
                <w:szCs w:val="24"/>
              </w:rPr>
            </w:pPr>
            <w:r w:rsidRPr="00991482">
              <w:rPr>
                <w:sz w:val="18"/>
                <w:szCs w:val="24"/>
              </w:rPr>
              <w:t>8904</w:t>
            </w:r>
          </w:p>
        </w:tc>
        <w:tc>
          <w:tcPr>
            <w:tcW w:w="4293" w:type="dxa"/>
          </w:tcPr>
          <w:p w14:paraId="0943B093" w14:textId="77777777" w:rsidR="00695175" w:rsidRPr="00991482" w:rsidRDefault="00695175" w:rsidP="00991482">
            <w:pPr>
              <w:spacing w:before="40" w:after="40" w:line="240" w:lineRule="exact"/>
              <w:jc w:val="center"/>
              <w:rPr>
                <w:sz w:val="18"/>
                <w:szCs w:val="24"/>
              </w:rPr>
            </w:pPr>
            <w:r w:rsidRPr="00991482">
              <w:rPr>
                <w:sz w:val="18"/>
                <w:szCs w:val="24"/>
              </w:rPr>
              <w:t>Cable &amp; Wireless (Barbados) Ltd.</w:t>
            </w:r>
          </w:p>
        </w:tc>
      </w:tr>
      <w:tr w:rsidR="00695175" w:rsidRPr="00991482" w14:paraId="043E9A5B" w14:textId="77777777" w:rsidTr="00DF627F">
        <w:trPr>
          <w:cantSplit/>
        </w:trPr>
        <w:tc>
          <w:tcPr>
            <w:tcW w:w="1356" w:type="dxa"/>
          </w:tcPr>
          <w:p w14:paraId="2E71A06B" w14:textId="77777777" w:rsidR="00695175" w:rsidRPr="00991482" w:rsidRDefault="00695175" w:rsidP="00991482">
            <w:pPr>
              <w:spacing w:before="40" w:after="40" w:line="240" w:lineRule="exact"/>
              <w:jc w:val="center"/>
              <w:rPr>
                <w:sz w:val="18"/>
                <w:szCs w:val="24"/>
              </w:rPr>
            </w:pPr>
            <w:r w:rsidRPr="00991482">
              <w:rPr>
                <w:sz w:val="18"/>
                <w:szCs w:val="24"/>
              </w:rPr>
              <w:t>271</w:t>
            </w:r>
          </w:p>
        </w:tc>
        <w:tc>
          <w:tcPr>
            <w:tcW w:w="2761" w:type="dxa"/>
          </w:tcPr>
          <w:p w14:paraId="5823FD3D" w14:textId="59A5A71E" w:rsidR="00695175" w:rsidRPr="00991482" w:rsidRDefault="00695175" w:rsidP="00991482">
            <w:pPr>
              <w:spacing w:before="40" w:after="40" w:line="240" w:lineRule="exact"/>
              <w:jc w:val="left"/>
              <w:rPr>
                <w:sz w:val="18"/>
                <w:szCs w:val="24"/>
              </w:rPr>
            </w:pPr>
            <w:r w:rsidRPr="00991482">
              <w:rPr>
                <w:color w:val="000000"/>
                <w:sz w:val="18"/>
                <w:szCs w:val="24"/>
                <w:rtl/>
              </w:rPr>
              <w:t>مهاتفة ثابتة</w:t>
            </w:r>
            <w:r w:rsidRPr="00991482">
              <w:rPr>
                <w:color w:val="000000"/>
                <w:sz w:val="18"/>
                <w:szCs w:val="24"/>
              </w:rPr>
              <w:t xml:space="preserve"> (ATM/IP)</w:t>
            </w:r>
          </w:p>
        </w:tc>
        <w:tc>
          <w:tcPr>
            <w:tcW w:w="1219" w:type="dxa"/>
          </w:tcPr>
          <w:p w14:paraId="77B6FB3A" w14:textId="77777777" w:rsidR="00695175" w:rsidRPr="00991482" w:rsidRDefault="00695175" w:rsidP="00991482">
            <w:pPr>
              <w:spacing w:before="40" w:after="40" w:line="240" w:lineRule="exact"/>
              <w:jc w:val="center"/>
              <w:rPr>
                <w:sz w:val="18"/>
                <w:szCs w:val="24"/>
              </w:rPr>
            </w:pPr>
            <w:r w:rsidRPr="00991482">
              <w:rPr>
                <w:sz w:val="18"/>
                <w:szCs w:val="24"/>
              </w:rPr>
              <w:t>8904</w:t>
            </w:r>
          </w:p>
        </w:tc>
        <w:tc>
          <w:tcPr>
            <w:tcW w:w="4293" w:type="dxa"/>
          </w:tcPr>
          <w:p w14:paraId="41D0D9C1" w14:textId="77777777" w:rsidR="00695175" w:rsidRPr="00991482" w:rsidRDefault="00695175" w:rsidP="00991482">
            <w:pPr>
              <w:spacing w:before="40" w:after="40" w:line="240" w:lineRule="exact"/>
              <w:jc w:val="center"/>
              <w:rPr>
                <w:sz w:val="18"/>
                <w:szCs w:val="24"/>
              </w:rPr>
            </w:pPr>
            <w:r w:rsidRPr="00991482">
              <w:rPr>
                <w:sz w:val="18"/>
                <w:szCs w:val="24"/>
              </w:rPr>
              <w:t>Cable &amp; Wireless (Barbados) Ltd.</w:t>
            </w:r>
          </w:p>
        </w:tc>
      </w:tr>
      <w:tr w:rsidR="00695175" w:rsidRPr="00991482" w14:paraId="3608EB89" w14:textId="77777777" w:rsidTr="00DF627F">
        <w:trPr>
          <w:cantSplit/>
        </w:trPr>
        <w:tc>
          <w:tcPr>
            <w:tcW w:w="1356" w:type="dxa"/>
          </w:tcPr>
          <w:p w14:paraId="70B45558" w14:textId="77777777" w:rsidR="00695175" w:rsidRPr="00991482" w:rsidRDefault="00695175" w:rsidP="00991482">
            <w:pPr>
              <w:spacing w:before="40" w:after="40" w:line="240" w:lineRule="exact"/>
              <w:jc w:val="center"/>
              <w:rPr>
                <w:sz w:val="18"/>
                <w:szCs w:val="24"/>
              </w:rPr>
            </w:pPr>
            <w:r w:rsidRPr="00991482">
              <w:rPr>
                <w:sz w:val="18"/>
                <w:szCs w:val="24"/>
              </w:rPr>
              <w:t>272</w:t>
            </w:r>
          </w:p>
        </w:tc>
        <w:tc>
          <w:tcPr>
            <w:tcW w:w="2761" w:type="dxa"/>
          </w:tcPr>
          <w:p w14:paraId="513B0B53" w14:textId="504808A3" w:rsidR="00695175" w:rsidRPr="00991482" w:rsidRDefault="00695175" w:rsidP="00991482">
            <w:pPr>
              <w:spacing w:before="40" w:after="40" w:line="240" w:lineRule="exact"/>
              <w:jc w:val="left"/>
              <w:rPr>
                <w:sz w:val="18"/>
                <w:szCs w:val="24"/>
              </w:rPr>
            </w:pPr>
            <w:r w:rsidRPr="00991482">
              <w:rPr>
                <w:color w:val="000000"/>
                <w:sz w:val="18"/>
                <w:szCs w:val="24"/>
                <w:rtl/>
              </w:rPr>
              <w:t>مهاتفة ثابتة</w:t>
            </w:r>
            <w:r w:rsidRPr="00991482">
              <w:rPr>
                <w:color w:val="000000"/>
                <w:sz w:val="18"/>
                <w:szCs w:val="24"/>
              </w:rPr>
              <w:t xml:space="preserve"> (ATM/IP)</w:t>
            </w:r>
          </w:p>
        </w:tc>
        <w:tc>
          <w:tcPr>
            <w:tcW w:w="1219" w:type="dxa"/>
          </w:tcPr>
          <w:p w14:paraId="612E60D1" w14:textId="77777777" w:rsidR="00695175" w:rsidRPr="00991482" w:rsidRDefault="00695175" w:rsidP="00991482">
            <w:pPr>
              <w:spacing w:before="40" w:after="40" w:line="240" w:lineRule="exact"/>
              <w:jc w:val="center"/>
              <w:rPr>
                <w:sz w:val="18"/>
                <w:szCs w:val="24"/>
              </w:rPr>
            </w:pPr>
            <w:r w:rsidRPr="00991482">
              <w:rPr>
                <w:sz w:val="18"/>
                <w:szCs w:val="24"/>
              </w:rPr>
              <w:t>8904</w:t>
            </w:r>
          </w:p>
        </w:tc>
        <w:tc>
          <w:tcPr>
            <w:tcW w:w="4293" w:type="dxa"/>
          </w:tcPr>
          <w:p w14:paraId="4B4520D2" w14:textId="77777777" w:rsidR="00695175" w:rsidRPr="00991482" w:rsidRDefault="00695175" w:rsidP="00991482">
            <w:pPr>
              <w:spacing w:before="40" w:after="40" w:line="240" w:lineRule="exact"/>
              <w:jc w:val="center"/>
              <w:rPr>
                <w:sz w:val="18"/>
                <w:szCs w:val="24"/>
              </w:rPr>
            </w:pPr>
            <w:r w:rsidRPr="00991482">
              <w:rPr>
                <w:sz w:val="18"/>
                <w:szCs w:val="24"/>
              </w:rPr>
              <w:t>Cable &amp; Wireless (Barbados) Ltd.</w:t>
            </w:r>
          </w:p>
        </w:tc>
      </w:tr>
      <w:tr w:rsidR="00695175" w:rsidRPr="00991482" w14:paraId="05BB59CB" w14:textId="77777777" w:rsidTr="00DF627F">
        <w:trPr>
          <w:cantSplit/>
        </w:trPr>
        <w:tc>
          <w:tcPr>
            <w:tcW w:w="1356" w:type="dxa"/>
          </w:tcPr>
          <w:p w14:paraId="0F40B90B" w14:textId="77777777" w:rsidR="00695175" w:rsidRPr="00991482" w:rsidRDefault="00695175" w:rsidP="00991482">
            <w:pPr>
              <w:spacing w:before="40" w:after="40" w:line="240" w:lineRule="exact"/>
              <w:jc w:val="center"/>
              <w:rPr>
                <w:sz w:val="18"/>
                <w:szCs w:val="24"/>
              </w:rPr>
            </w:pPr>
            <w:r w:rsidRPr="00991482">
              <w:rPr>
                <w:sz w:val="18"/>
                <w:szCs w:val="24"/>
              </w:rPr>
              <w:t>273</w:t>
            </w:r>
          </w:p>
        </w:tc>
        <w:tc>
          <w:tcPr>
            <w:tcW w:w="2761" w:type="dxa"/>
          </w:tcPr>
          <w:p w14:paraId="41079F68" w14:textId="2DE7C5C7" w:rsidR="00695175" w:rsidRPr="00991482" w:rsidRDefault="00695175" w:rsidP="00991482">
            <w:pPr>
              <w:spacing w:before="40" w:after="40" w:line="240" w:lineRule="exact"/>
              <w:jc w:val="left"/>
              <w:rPr>
                <w:sz w:val="18"/>
                <w:szCs w:val="24"/>
              </w:rPr>
            </w:pPr>
            <w:r w:rsidRPr="00991482">
              <w:rPr>
                <w:color w:val="000000"/>
                <w:sz w:val="18"/>
                <w:szCs w:val="24"/>
                <w:rtl/>
              </w:rPr>
              <w:t>مهاتفة ثابتة</w:t>
            </w:r>
            <w:r w:rsidRPr="00991482">
              <w:rPr>
                <w:color w:val="000000"/>
                <w:sz w:val="18"/>
                <w:szCs w:val="24"/>
              </w:rPr>
              <w:t xml:space="preserve"> (ATM/IP)</w:t>
            </w:r>
          </w:p>
        </w:tc>
        <w:tc>
          <w:tcPr>
            <w:tcW w:w="1219" w:type="dxa"/>
          </w:tcPr>
          <w:p w14:paraId="5C7B2C66" w14:textId="77777777" w:rsidR="00695175" w:rsidRPr="00991482" w:rsidRDefault="00695175" w:rsidP="00991482">
            <w:pPr>
              <w:spacing w:before="40" w:after="40" w:line="240" w:lineRule="exact"/>
              <w:jc w:val="center"/>
              <w:rPr>
                <w:sz w:val="18"/>
                <w:szCs w:val="24"/>
              </w:rPr>
            </w:pPr>
            <w:r w:rsidRPr="00991482">
              <w:rPr>
                <w:sz w:val="18"/>
                <w:szCs w:val="24"/>
              </w:rPr>
              <w:t>8904</w:t>
            </w:r>
          </w:p>
        </w:tc>
        <w:tc>
          <w:tcPr>
            <w:tcW w:w="4293" w:type="dxa"/>
          </w:tcPr>
          <w:p w14:paraId="7C633A2A" w14:textId="77777777" w:rsidR="00695175" w:rsidRPr="00991482" w:rsidRDefault="00695175" w:rsidP="00991482">
            <w:pPr>
              <w:spacing w:before="40" w:after="40" w:line="240" w:lineRule="exact"/>
              <w:jc w:val="center"/>
              <w:rPr>
                <w:sz w:val="18"/>
                <w:szCs w:val="24"/>
              </w:rPr>
            </w:pPr>
            <w:r w:rsidRPr="00991482">
              <w:rPr>
                <w:sz w:val="18"/>
                <w:szCs w:val="24"/>
              </w:rPr>
              <w:t>Cable &amp; Wireless (Barbados) Ltd.</w:t>
            </w:r>
          </w:p>
        </w:tc>
      </w:tr>
      <w:tr w:rsidR="00695175" w:rsidRPr="00991482" w14:paraId="4EE3D75A" w14:textId="77777777" w:rsidTr="00DF627F">
        <w:trPr>
          <w:cantSplit/>
        </w:trPr>
        <w:tc>
          <w:tcPr>
            <w:tcW w:w="1356" w:type="dxa"/>
          </w:tcPr>
          <w:p w14:paraId="7F707006" w14:textId="77777777" w:rsidR="00695175" w:rsidRPr="00991482" w:rsidRDefault="00695175" w:rsidP="00991482">
            <w:pPr>
              <w:spacing w:before="40" w:after="40" w:line="240" w:lineRule="exact"/>
              <w:jc w:val="center"/>
              <w:rPr>
                <w:sz w:val="18"/>
                <w:szCs w:val="24"/>
              </w:rPr>
            </w:pPr>
            <w:r w:rsidRPr="00991482">
              <w:rPr>
                <w:sz w:val="18"/>
                <w:szCs w:val="24"/>
              </w:rPr>
              <w:t>274</w:t>
            </w:r>
          </w:p>
        </w:tc>
        <w:tc>
          <w:tcPr>
            <w:tcW w:w="2761" w:type="dxa"/>
          </w:tcPr>
          <w:p w14:paraId="178687A0" w14:textId="6F7FAA4D" w:rsidR="00695175" w:rsidRPr="00991482" w:rsidRDefault="00695175" w:rsidP="00991482">
            <w:pPr>
              <w:spacing w:before="40" w:after="40" w:line="240" w:lineRule="exact"/>
              <w:jc w:val="left"/>
              <w:rPr>
                <w:sz w:val="18"/>
                <w:szCs w:val="24"/>
              </w:rPr>
            </w:pPr>
            <w:r w:rsidRPr="00991482">
              <w:rPr>
                <w:color w:val="000000"/>
                <w:sz w:val="18"/>
                <w:szCs w:val="24"/>
                <w:rtl/>
              </w:rPr>
              <w:t>مهاتفة ثابتة</w:t>
            </w:r>
            <w:r w:rsidRPr="00991482">
              <w:rPr>
                <w:color w:val="000000"/>
                <w:sz w:val="18"/>
                <w:szCs w:val="24"/>
              </w:rPr>
              <w:t xml:space="preserve"> (ATM/IP)</w:t>
            </w:r>
          </w:p>
        </w:tc>
        <w:tc>
          <w:tcPr>
            <w:tcW w:w="1219" w:type="dxa"/>
          </w:tcPr>
          <w:p w14:paraId="1F0DB8E7" w14:textId="77777777" w:rsidR="00695175" w:rsidRPr="00991482" w:rsidRDefault="00695175" w:rsidP="00991482">
            <w:pPr>
              <w:spacing w:before="40" w:after="40" w:line="240" w:lineRule="exact"/>
              <w:jc w:val="center"/>
              <w:rPr>
                <w:sz w:val="18"/>
                <w:szCs w:val="24"/>
              </w:rPr>
            </w:pPr>
            <w:r w:rsidRPr="00991482">
              <w:rPr>
                <w:sz w:val="18"/>
                <w:szCs w:val="24"/>
              </w:rPr>
              <w:t>8904</w:t>
            </w:r>
          </w:p>
        </w:tc>
        <w:tc>
          <w:tcPr>
            <w:tcW w:w="4293" w:type="dxa"/>
          </w:tcPr>
          <w:p w14:paraId="6C7B3D19" w14:textId="77777777" w:rsidR="00695175" w:rsidRPr="00991482" w:rsidRDefault="00695175" w:rsidP="00991482">
            <w:pPr>
              <w:spacing w:before="40" w:after="40" w:line="240" w:lineRule="exact"/>
              <w:jc w:val="center"/>
              <w:rPr>
                <w:sz w:val="18"/>
                <w:szCs w:val="24"/>
              </w:rPr>
            </w:pPr>
            <w:r w:rsidRPr="00991482">
              <w:rPr>
                <w:sz w:val="18"/>
                <w:szCs w:val="24"/>
              </w:rPr>
              <w:t>Cable &amp; Wireless (Barbados) Ltd.</w:t>
            </w:r>
          </w:p>
        </w:tc>
      </w:tr>
      <w:tr w:rsidR="00695175" w:rsidRPr="00991482" w14:paraId="4BE7631A" w14:textId="77777777" w:rsidTr="00DF627F">
        <w:trPr>
          <w:cantSplit/>
        </w:trPr>
        <w:tc>
          <w:tcPr>
            <w:tcW w:w="1356" w:type="dxa"/>
          </w:tcPr>
          <w:p w14:paraId="15C9677F" w14:textId="77777777" w:rsidR="00695175" w:rsidRPr="00991482" w:rsidRDefault="00695175" w:rsidP="00991482">
            <w:pPr>
              <w:spacing w:before="40" w:after="40" w:line="240" w:lineRule="exact"/>
              <w:jc w:val="center"/>
              <w:rPr>
                <w:sz w:val="18"/>
                <w:szCs w:val="24"/>
              </w:rPr>
            </w:pPr>
            <w:r w:rsidRPr="00991482">
              <w:rPr>
                <w:sz w:val="18"/>
                <w:szCs w:val="24"/>
              </w:rPr>
              <w:t>280</w:t>
            </w:r>
          </w:p>
        </w:tc>
        <w:tc>
          <w:tcPr>
            <w:tcW w:w="2761" w:type="dxa"/>
          </w:tcPr>
          <w:p w14:paraId="6A9437C5" w14:textId="59BBB5DA" w:rsidR="00695175" w:rsidRPr="00991482" w:rsidRDefault="00695175"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532C6917" w14:textId="77777777" w:rsidR="00695175" w:rsidRPr="00991482" w:rsidRDefault="00695175" w:rsidP="00991482">
            <w:pPr>
              <w:spacing w:before="40" w:after="40" w:line="240" w:lineRule="exact"/>
              <w:jc w:val="center"/>
              <w:rPr>
                <w:sz w:val="18"/>
                <w:szCs w:val="24"/>
              </w:rPr>
            </w:pPr>
            <w:r w:rsidRPr="00991482">
              <w:rPr>
                <w:sz w:val="18"/>
                <w:szCs w:val="24"/>
              </w:rPr>
              <w:t>8904</w:t>
            </w:r>
          </w:p>
        </w:tc>
        <w:tc>
          <w:tcPr>
            <w:tcW w:w="4293" w:type="dxa"/>
          </w:tcPr>
          <w:p w14:paraId="69C8801A" w14:textId="77777777" w:rsidR="00695175" w:rsidRPr="00991482" w:rsidRDefault="00695175" w:rsidP="00991482">
            <w:pPr>
              <w:spacing w:before="40" w:after="40" w:line="240" w:lineRule="exact"/>
              <w:jc w:val="center"/>
              <w:rPr>
                <w:sz w:val="18"/>
                <w:szCs w:val="24"/>
              </w:rPr>
            </w:pPr>
            <w:r w:rsidRPr="00991482">
              <w:rPr>
                <w:sz w:val="18"/>
                <w:szCs w:val="24"/>
              </w:rPr>
              <w:t>Cable &amp; Wireless (Barbados) Ltd.</w:t>
            </w:r>
          </w:p>
        </w:tc>
      </w:tr>
      <w:tr w:rsidR="00695175" w:rsidRPr="00991482" w14:paraId="307A14DE" w14:textId="77777777" w:rsidTr="00DF627F">
        <w:trPr>
          <w:cantSplit/>
        </w:trPr>
        <w:tc>
          <w:tcPr>
            <w:tcW w:w="1356" w:type="dxa"/>
          </w:tcPr>
          <w:p w14:paraId="06D1A761" w14:textId="77777777" w:rsidR="00695175" w:rsidRPr="00991482" w:rsidRDefault="00695175" w:rsidP="00991482">
            <w:pPr>
              <w:spacing w:before="40" w:after="40" w:line="240" w:lineRule="exact"/>
              <w:jc w:val="center"/>
              <w:rPr>
                <w:sz w:val="18"/>
                <w:szCs w:val="24"/>
              </w:rPr>
            </w:pPr>
            <w:r w:rsidRPr="00991482">
              <w:rPr>
                <w:sz w:val="18"/>
                <w:szCs w:val="24"/>
              </w:rPr>
              <w:t>281</w:t>
            </w:r>
          </w:p>
        </w:tc>
        <w:tc>
          <w:tcPr>
            <w:tcW w:w="2761" w:type="dxa"/>
          </w:tcPr>
          <w:p w14:paraId="340ED9EE" w14:textId="51884B3B" w:rsidR="00695175" w:rsidRPr="00991482" w:rsidRDefault="00695175"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38CB40F3" w14:textId="77777777" w:rsidR="00695175" w:rsidRPr="00991482" w:rsidRDefault="00695175" w:rsidP="00991482">
            <w:pPr>
              <w:spacing w:before="40" w:after="40" w:line="240" w:lineRule="exact"/>
              <w:jc w:val="center"/>
              <w:rPr>
                <w:sz w:val="18"/>
                <w:szCs w:val="24"/>
              </w:rPr>
            </w:pPr>
            <w:r w:rsidRPr="00991482">
              <w:rPr>
                <w:sz w:val="18"/>
                <w:szCs w:val="24"/>
              </w:rPr>
              <w:t>8904</w:t>
            </w:r>
          </w:p>
        </w:tc>
        <w:tc>
          <w:tcPr>
            <w:tcW w:w="4293" w:type="dxa"/>
          </w:tcPr>
          <w:p w14:paraId="68877AAC" w14:textId="77777777" w:rsidR="00695175" w:rsidRPr="00991482" w:rsidRDefault="00695175" w:rsidP="00991482">
            <w:pPr>
              <w:spacing w:before="40" w:after="40" w:line="240" w:lineRule="exact"/>
              <w:jc w:val="center"/>
              <w:rPr>
                <w:sz w:val="18"/>
                <w:szCs w:val="24"/>
              </w:rPr>
            </w:pPr>
            <w:r w:rsidRPr="00991482">
              <w:rPr>
                <w:sz w:val="18"/>
                <w:szCs w:val="24"/>
              </w:rPr>
              <w:t>Cable &amp; Wireless (Barbados) Ltd.</w:t>
            </w:r>
          </w:p>
        </w:tc>
      </w:tr>
      <w:tr w:rsidR="00695175" w:rsidRPr="00991482" w14:paraId="73C99B95" w14:textId="77777777" w:rsidTr="00DF627F">
        <w:trPr>
          <w:cantSplit/>
        </w:trPr>
        <w:tc>
          <w:tcPr>
            <w:tcW w:w="1356" w:type="dxa"/>
          </w:tcPr>
          <w:p w14:paraId="567F5034" w14:textId="77777777" w:rsidR="00695175" w:rsidRPr="00991482" w:rsidRDefault="00695175" w:rsidP="00991482">
            <w:pPr>
              <w:spacing w:before="40" w:after="40" w:line="240" w:lineRule="exact"/>
              <w:jc w:val="center"/>
              <w:rPr>
                <w:sz w:val="18"/>
                <w:szCs w:val="24"/>
              </w:rPr>
            </w:pPr>
            <w:r w:rsidRPr="00991482">
              <w:rPr>
                <w:sz w:val="18"/>
                <w:szCs w:val="24"/>
              </w:rPr>
              <w:t>282</w:t>
            </w:r>
          </w:p>
        </w:tc>
        <w:tc>
          <w:tcPr>
            <w:tcW w:w="2761" w:type="dxa"/>
          </w:tcPr>
          <w:p w14:paraId="6D34C6A3" w14:textId="4615D745" w:rsidR="00695175" w:rsidRPr="00991482" w:rsidRDefault="00695175"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1CB53CB3" w14:textId="77777777" w:rsidR="00695175" w:rsidRPr="00991482" w:rsidRDefault="00695175" w:rsidP="00991482">
            <w:pPr>
              <w:spacing w:before="40" w:after="40" w:line="240" w:lineRule="exact"/>
              <w:jc w:val="center"/>
              <w:rPr>
                <w:sz w:val="18"/>
                <w:szCs w:val="24"/>
              </w:rPr>
            </w:pPr>
            <w:r w:rsidRPr="00991482">
              <w:rPr>
                <w:sz w:val="18"/>
                <w:szCs w:val="24"/>
              </w:rPr>
              <w:t>8904</w:t>
            </w:r>
          </w:p>
        </w:tc>
        <w:tc>
          <w:tcPr>
            <w:tcW w:w="4293" w:type="dxa"/>
          </w:tcPr>
          <w:p w14:paraId="6FE65EA4" w14:textId="77777777" w:rsidR="00695175" w:rsidRPr="00991482" w:rsidRDefault="00695175" w:rsidP="00991482">
            <w:pPr>
              <w:spacing w:before="40" w:after="40" w:line="240" w:lineRule="exact"/>
              <w:jc w:val="center"/>
              <w:rPr>
                <w:sz w:val="18"/>
                <w:szCs w:val="24"/>
              </w:rPr>
            </w:pPr>
            <w:r w:rsidRPr="00991482">
              <w:rPr>
                <w:sz w:val="18"/>
                <w:szCs w:val="24"/>
              </w:rPr>
              <w:t>Cable &amp; Wireless (Barbados) Ltd.</w:t>
            </w:r>
          </w:p>
        </w:tc>
      </w:tr>
      <w:tr w:rsidR="00695175" w:rsidRPr="00991482" w14:paraId="4BCCD012" w14:textId="77777777" w:rsidTr="00DF627F">
        <w:trPr>
          <w:cantSplit/>
        </w:trPr>
        <w:tc>
          <w:tcPr>
            <w:tcW w:w="1356" w:type="dxa"/>
          </w:tcPr>
          <w:p w14:paraId="18629373" w14:textId="77777777" w:rsidR="00695175" w:rsidRPr="00991482" w:rsidRDefault="00695175" w:rsidP="00991482">
            <w:pPr>
              <w:spacing w:before="40" w:after="40" w:line="240" w:lineRule="exact"/>
              <w:jc w:val="center"/>
              <w:rPr>
                <w:sz w:val="18"/>
                <w:szCs w:val="24"/>
              </w:rPr>
            </w:pPr>
            <w:r w:rsidRPr="00991482">
              <w:rPr>
                <w:sz w:val="18"/>
                <w:szCs w:val="24"/>
              </w:rPr>
              <w:t>283</w:t>
            </w:r>
          </w:p>
        </w:tc>
        <w:tc>
          <w:tcPr>
            <w:tcW w:w="2761" w:type="dxa"/>
          </w:tcPr>
          <w:p w14:paraId="18BF610C" w14:textId="7312DB28" w:rsidR="00695175" w:rsidRPr="00991482" w:rsidRDefault="00695175"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00FABAAB" w14:textId="77777777" w:rsidR="00695175" w:rsidRPr="00991482" w:rsidRDefault="00695175" w:rsidP="00991482">
            <w:pPr>
              <w:spacing w:before="40" w:after="40" w:line="240" w:lineRule="exact"/>
              <w:jc w:val="center"/>
              <w:rPr>
                <w:sz w:val="18"/>
                <w:szCs w:val="24"/>
              </w:rPr>
            </w:pPr>
            <w:r w:rsidRPr="00991482">
              <w:rPr>
                <w:sz w:val="18"/>
                <w:szCs w:val="24"/>
              </w:rPr>
              <w:t>8904</w:t>
            </w:r>
          </w:p>
        </w:tc>
        <w:tc>
          <w:tcPr>
            <w:tcW w:w="4293" w:type="dxa"/>
          </w:tcPr>
          <w:p w14:paraId="2DD7D32A" w14:textId="77777777" w:rsidR="00695175" w:rsidRPr="00991482" w:rsidRDefault="00695175" w:rsidP="00991482">
            <w:pPr>
              <w:spacing w:before="40" w:after="40" w:line="240" w:lineRule="exact"/>
              <w:jc w:val="center"/>
              <w:rPr>
                <w:sz w:val="18"/>
                <w:szCs w:val="24"/>
              </w:rPr>
            </w:pPr>
            <w:r w:rsidRPr="00991482">
              <w:rPr>
                <w:sz w:val="18"/>
                <w:szCs w:val="24"/>
              </w:rPr>
              <w:t>Cable &amp; Wireless (Barbados) Ltd.</w:t>
            </w:r>
          </w:p>
        </w:tc>
      </w:tr>
      <w:tr w:rsidR="00695175" w:rsidRPr="00991482" w14:paraId="3A186970" w14:textId="77777777" w:rsidTr="00DF627F">
        <w:trPr>
          <w:cantSplit/>
        </w:trPr>
        <w:tc>
          <w:tcPr>
            <w:tcW w:w="1356" w:type="dxa"/>
          </w:tcPr>
          <w:p w14:paraId="0B571168" w14:textId="77777777" w:rsidR="00695175" w:rsidRPr="00991482" w:rsidRDefault="00695175" w:rsidP="00991482">
            <w:pPr>
              <w:spacing w:before="40" w:after="40" w:line="240" w:lineRule="exact"/>
              <w:jc w:val="center"/>
              <w:rPr>
                <w:sz w:val="18"/>
                <w:szCs w:val="24"/>
              </w:rPr>
            </w:pPr>
            <w:r w:rsidRPr="00991482">
              <w:rPr>
                <w:sz w:val="18"/>
                <w:szCs w:val="24"/>
              </w:rPr>
              <w:t>284</w:t>
            </w:r>
          </w:p>
        </w:tc>
        <w:tc>
          <w:tcPr>
            <w:tcW w:w="2761" w:type="dxa"/>
          </w:tcPr>
          <w:p w14:paraId="264369E5" w14:textId="6E14ED79" w:rsidR="00695175" w:rsidRPr="00991482" w:rsidRDefault="00695175"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034248FE" w14:textId="77777777" w:rsidR="00695175" w:rsidRPr="00991482" w:rsidRDefault="00695175" w:rsidP="00991482">
            <w:pPr>
              <w:spacing w:before="40" w:after="40" w:line="240" w:lineRule="exact"/>
              <w:jc w:val="center"/>
              <w:rPr>
                <w:sz w:val="18"/>
                <w:szCs w:val="24"/>
              </w:rPr>
            </w:pPr>
            <w:r w:rsidRPr="00991482">
              <w:rPr>
                <w:sz w:val="18"/>
                <w:szCs w:val="24"/>
              </w:rPr>
              <w:t>8904</w:t>
            </w:r>
          </w:p>
        </w:tc>
        <w:tc>
          <w:tcPr>
            <w:tcW w:w="4293" w:type="dxa"/>
          </w:tcPr>
          <w:p w14:paraId="20F6E0BD" w14:textId="77777777" w:rsidR="00695175" w:rsidRPr="00991482" w:rsidRDefault="00695175" w:rsidP="00991482">
            <w:pPr>
              <w:spacing w:before="40" w:after="40" w:line="240" w:lineRule="exact"/>
              <w:jc w:val="center"/>
              <w:rPr>
                <w:sz w:val="18"/>
                <w:szCs w:val="24"/>
              </w:rPr>
            </w:pPr>
            <w:r w:rsidRPr="00991482">
              <w:rPr>
                <w:sz w:val="18"/>
                <w:szCs w:val="24"/>
              </w:rPr>
              <w:t>Cable &amp; Wireless (Barbados) Ltd.</w:t>
            </w:r>
          </w:p>
        </w:tc>
      </w:tr>
      <w:tr w:rsidR="00695175" w:rsidRPr="00991482" w14:paraId="4433FD92" w14:textId="77777777" w:rsidTr="00DF627F">
        <w:trPr>
          <w:cantSplit/>
        </w:trPr>
        <w:tc>
          <w:tcPr>
            <w:tcW w:w="1356" w:type="dxa"/>
          </w:tcPr>
          <w:p w14:paraId="5591AFB3" w14:textId="77777777" w:rsidR="00695175" w:rsidRPr="00991482" w:rsidRDefault="00695175" w:rsidP="00991482">
            <w:pPr>
              <w:spacing w:before="40" w:after="40" w:line="240" w:lineRule="exact"/>
              <w:jc w:val="center"/>
              <w:rPr>
                <w:sz w:val="18"/>
                <w:szCs w:val="24"/>
              </w:rPr>
            </w:pPr>
            <w:r w:rsidRPr="00991482">
              <w:rPr>
                <w:sz w:val="18"/>
                <w:szCs w:val="24"/>
              </w:rPr>
              <w:t>285</w:t>
            </w:r>
          </w:p>
        </w:tc>
        <w:tc>
          <w:tcPr>
            <w:tcW w:w="2761" w:type="dxa"/>
          </w:tcPr>
          <w:p w14:paraId="510E40D7" w14:textId="445A792B" w:rsidR="00695175" w:rsidRPr="00991482" w:rsidRDefault="00695175"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2ADA57A4" w14:textId="77777777" w:rsidR="00695175" w:rsidRPr="00991482" w:rsidRDefault="00695175" w:rsidP="00991482">
            <w:pPr>
              <w:spacing w:before="40" w:after="40" w:line="240" w:lineRule="exact"/>
              <w:jc w:val="center"/>
              <w:rPr>
                <w:sz w:val="18"/>
                <w:szCs w:val="24"/>
              </w:rPr>
            </w:pPr>
            <w:r w:rsidRPr="00991482">
              <w:rPr>
                <w:sz w:val="18"/>
                <w:szCs w:val="24"/>
              </w:rPr>
              <w:t>8904</w:t>
            </w:r>
          </w:p>
        </w:tc>
        <w:tc>
          <w:tcPr>
            <w:tcW w:w="4293" w:type="dxa"/>
          </w:tcPr>
          <w:p w14:paraId="1560F8C3" w14:textId="77777777" w:rsidR="00695175" w:rsidRPr="00991482" w:rsidRDefault="00695175" w:rsidP="00991482">
            <w:pPr>
              <w:spacing w:before="40" w:after="40" w:line="240" w:lineRule="exact"/>
              <w:jc w:val="center"/>
              <w:rPr>
                <w:sz w:val="18"/>
                <w:szCs w:val="24"/>
              </w:rPr>
            </w:pPr>
            <w:r w:rsidRPr="00991482">
              <w:rPr>
                <w:sz w:val="18"/>
                <w:szCs w:val="24"/>
              </w:rPr>
              <w:t>Cable &amp; Wireless (Barbados) Ltd.</w:t>
            </w:r>
          </w:p>
        </w:tc>
      </w:tr>
      <w:tr w:rsidR="00695175" w:rsidRPr="00991482" w14:paraId="40C9EA6A" w14:textId="77777777" w:rsidTr="00DF627F">
        <w:trPr>
          <w:cantSplit/>
        </w:trPr>
        <w:tc>
          <w:tcPr>
            <w:tcW w:w="1356" w:type="dxa"/>
          </w:tcPr>
          <w:p w14:paraId="1993B4BD" w14:textId="77777777" w:rsidR="00695175" w:rsidRPr="00991482" w:rsidRDefault="00695175" w:rsidP="00991482">
            <w:pPr>
              <w:spacing w:before="40" w:after="40" w:line="240" w:lineRule="exact"/>
              <w:jc w:val="center"/>
              <w:rPr>
                <w:sz w:val="18"/>
                <w:szCs w:val="24"/>
              </w:rPr>
            </w:pPr>
            <w:r w:rsidRPr="00991482">
              <w:rPr>
                <w:sz w:val="18"/>
                <w:szCs w:val="24"/>
              </w:rPr>
              <w:t>286</w:t>
            </w:r>
          </w:p>
        </w:tc>
        <w:tc>
          <w:tcPr>
            <w:tcW w:w="2761" w:type="dxa"/>
          </w:tcPr>
          <w:p w14:paraId="52898350" w14:textId="0AC36A80" w:rsidR="00695175" w:rsidRPr="00991482" w:rsidRDefault="00695175"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007F66F0" w14:textId="77777777" w:rsidR="00695175" w:rsidRPr="00991482" w:rsidRDefault="00695175" w:rsidP="00991482">
            <w:pPr>
              <w:spacing w:before="40" w:after="40" w:line="240" w:lineRule="exact"/>
              <w:jc w:val="center"/>
              <w:rPr>
                <w:sz w:val="18"/>
                <w:szCs w:val="24"/>
              </w:rPr>
            </w:pPr>
            <w:r w:rsidRPr="00991482">
              <w:rPr>
                <w:sz w:val="18"/>
                <w:szCs w:val="24"/>
              </w:rPr>
              <w:t>8904</w:t>
            </w:r>
          </w:p>
        </w:tc>
        <w:tc>
          <w:tcPr>
            <w:tcW w:w="4293" w:type="dxa"/>
          </w:tcPr>
          <w:p w14:paraId="329CB49E" w14:textId="77777777" w:rsidR="00695175" w:rsidRPr="00991482" w:rsidRDefault="00695175" w:rsidP="00991482">
            <w:pPr>
              <w:spacing w:before="40" w:after="40" w:line="240" w:lineRule="exact"/>
              <w:jc w:val="center"/>
              <w:rPr>
                <w:sz w:val="18"/>
                <w:szCs w:val="24"/>
              </w:rPr>
            </w:pPr>
            <w:r w:rsidRPr="00991482">
              <w:rPr>
                <w:sz w:val="18"/>
                <w:szCs w:val="24"/>
              </w:rPr>
              <w:t>Cable &amp; Wireless (Barbados) Ltd.</w:t>
            </w:r>
          </w:p>
        </w:tc>
      </w:tr>
      <w:tr w:rsidR="00695175" w:rsidRPr="00991482" w14:paraId="2033F3C0" w14:textId="77777777" w:rsidTr="00DF627F">
        <w:trPr>
          <w:cantSplit/>
        </w:trPr>
        <w:tc>
          <w:tcPr>
            <w:tcW w:w="1356" w:type="dxa"/>
          </w:tcPr>
          <w:p w14:paraId="1D32C1C2" w14:textId="77777777" w:rsidR="00695175" w:rsidRPr="00991482" w:rsidRDefault="00695175" w:rsidP="00991482">
            <w:pPr>
              <w:spacing w:before="40" w:after="40" w:line="240" w:lineRule="exact"/>
              <w:jc w:val="center"/>
              <w:rPr>
                <w:sz w:val="18"/>
                <w:szCs w:val="24"/>
              </w:rPr>
            </w:pPr>
            <w:r w:rsidRPr="00991482">
              <w:rPr>
                <w:sz w:val="18"/>
                <w:szCs w:val="24"/>
              </w:rPr>
              <w:t>287</w:t>
            </w:r>
          </w:p>
        </w:tc>
        <w:tc>
          <w:tcPr>
            <w:tcW w:w="2761" w:type="dxa"/>
          </w:tcPr>
          <w:p w14:paraId="3F3FF828" w14:textId="015B8E4C" w:rsidR="00695175" w:rsidRPr="00991482" w:rsidRDefault="00695175"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141FF7B7" w14:textId="77777777" w:rsidR="00695175" w:rsidRPr="00991482" w:rsidRDefault="00695175" w:rsidP="00991482">
            <w:pPr>
              <w:spacing w:before="40" w:after="40" w:line="240" w:lineRule="exact"/>
              <w:jc w:val="center"/>
              <w:rPr>
                <w:sz w:val="18"/>
                <w:szCs w:val="24"/>
              </w:rPr>
            </w:pPr>
            <w:r w:rsidRPr="00991482">
              <w:rPr>
                <w:sz w:val="18"/>
                <w:szCs w:val="24"/>
              </w:rPr>
              <w:t>8904</w:t>
            </w:r>
          </w:p>
        </w:tc>
        <w:tc>
          <w:tcPr>
            <w:tcW w:w="4293" w:type="dxa"/>
          </w:tcPr>
          <w:p w14:paraId="296EF183" w14:textId="77777777" w:rsidR="00695175" w:rsidRPr="00991482" w:rsidRDefault="00695175" w:rsidP="00991482">
            <w:pPr>
              <w:spacing w:before="40" w:after="40" w:line="240" w:lineRule="exact"/>
              <w:jc w:val="center"/>
              <w:rPr>
                <w:sz w:val="18"/>
                <w:szCs w:val="24"/>
              </w:rPr>
            </w:pPr>
            <w:r w:rsidRPr="00991482">
              <w:rPr>
                <w:sz w:val="18"/>
                <w:szCs w:val="24"/>
              </w:rPr>
              <w:t>Cable &amp; Wireless (Barbados) Ltd.</w:t>
            </w:r>
          </w:p>
        </w:tc>
      </w:tr>
      <w:tr w:rsidR="00DF627F" w:rsidRPr="00991482" w14:paraId="7E3C68A9" w14:textId="77777777" w:rsidTr="00DF627F">
        <w:trPr>
          <w:cantSplit/>
        </w:trPr>
        <w:tc>
          <w:tcPr>
            <w:tcW w:w="1356" w:type="dxa"/>
          </w:tcPr>
          <w:p w14:paraId="041AD955" w14:textId="77777777" w:rsidR="00DF627F" w:rsidRPr="00991482" w:rsidRDefault="00DF627F" w:rsidP="00991482">
            <w:pPr>
              <w:spacing w:before="40" w:after="40" w:line="240" w:lineRule="exact"/>
              <w:jc w:val="center"/>
              <w:rPr>
                <w:sz w:val="18"/>
                <w:szCs w:val="24"/>
              </w:rPr>
            </w:pPr>
            <w:r w:rsidRPr="00991482">
              <w:rPr>
                <w:sz w:val="18"/>
                <w:szCs w:val="24"/>
              </w:rPr>
              <w:t>289</w:t>
            </w:r>
          </w:p>
        </w:tc>
        <w:tc>
          <w:tcPr>
            <w:tcW w:w="2761" w:type="dxa"/>
          </w:tcPr>
          <w:p w14:paraId="1510376C" w14:textId="1F3B2A74" w:rsidR="00DF627F" w:rsidRPr="00991482" w:rsidRDefault="00695175"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2A2ADDC9" w14:textId="77777777" w:rsidR="00DF627F" w:rsidRPr="00991482" w:rsidRDefault="00DF627F" w:rsidP="00991482">
            <w:pPr>
              <w:spacing w:before="40" w:after="40" w:line="240" w:lineRule="exact"/>
              <w:jc w:val="center"/>
              <w:rPr>
                <w:sz w:val="18"/>
                <w:szCs w:val="24"/>
              </w:rPr>
            </w:pPr>
            <w:r w:rsidRPr="00991482">
              <w:rPr>
                <w:sz w:val="18"/>
                <w:szCs w:val="24"/>
              </w:rPr>
              <w:t>8904</w:t>
            </w:r>
          </w:p>
        </w:tc>
        <w:tc>
          <w:tcPr>
            <w:tcW w:w="4293" w:type="dxa"/>
          </w:tcPr>
          <w:p w14:paraId="498B40A9" w14:textId="77777777" w:rsidR="00DF627F" w:rsidRPr="00991482" w:rsidRDefault="00DF627F" w:rsidP="00991482">
            <w:pPr>
              <w:spacing w:before="40" w:after="40" w:line="240" w:lineRule="exact"/>
              <w:jc w:val="center"/>
              <w:rPr>
                <w:sz w:val="18"/>
                <w:szCs w:val="24"/>
              </w:rPr>
            </w:pPr>
            <w:r w:rsidRPr="00991482">
              <w:rPr>
                <w:sz w:val="18"/>
                <w:szCs w:val="24"/>
              </w:rPr>
              <w:t>Cable &amp; Wireless (Barbados) Ltd.</w:t>
            </w:r>
          </w:p>
        </w:tc>
      </w:tr>
      <w:tr w:rsidR="00DF627F" w:rsidRPr="00991482" w14:paraId="4784CE39" w14:textId="77777777" w:rsidTr="00DF627F">
        <w:trPr>
          <w:cantSplit/>
        </w:trPr>
        <w:tc>
          <w:tcPr>
            <w:tcW w:w="1356" w:type="dxa"/>
          </w:tcPr>
          <w:p w14:paraId="6E88105B" w14:textId="77777777" w:rsidR="00DF627F" w:rsidRPr="00991482" w:rsidRDefault="00DF627F" w:rsidP="00991482">
            <w:pPr>
              <w:spacing w:before="40" w:after="40" w:line="240" w:lineRule="exact"/>
              <w:jc w:val="center"/>
              <w:rPr>
                <w:sz w:val="18"/>
                <w:szCs w:val="24"/>
              </w:rPr>
            </w:pPr>
            <w:r w:rsidRPr="00991482">
              <w:rPr>
                <w:sz w:val="18"/>
                <w:szCs w:val="24"/>
              </w:rPr>
              <w:t>292</w:t>
            </w:r>
          </w:p>
        </w:tc>
        <w:tc>
          <w:tcPr>
            <w:tcW w:w="2761" w:type="dxa"/>
          </w:tcPr>
          <w:p w14:paraId="74E861BA" w14:textId="77777777" w:rsidR="00DF627F" w:rsidRPr="00991482" w:rsidRDefault="00DF627F" w:rsidP="00991482">
            <w:pPr>
              <w:spacing w:before="40" w:after="40" w:line="240" w:lineRule="exact"/>
              <w:jc w:val="left"/>
              <w:rPr>
                <w:sz w:val="18"/>
                <w:szCs w:val="24"/>
              </w:rPr>
            </w:pPr>
            <w:r w:rsidRPr="00991482">
              <w:rPr>
                <w:sz w:val="18"/>
                <w:szCs w:val="24"/>
              </w:rPr>
              <w:t>CENTREX</w:t>
            </w:r>
          </w:p>
        </w:tc>
        <w:tc>
          <w:tcPr>
            <w:tcW w:w="1219" w:type="dxa"/>
          </w:tcPr>
          <w:p w14:paraId="11FA015A" w14:textId="77777777" w:rsidR="00DF627F" w:rsidRPr="00991482" w:rsidRDefault="00DF627F" w:rsidP="00991482">
            <w:pPr>
              <w:spacing w:before="40" w:after="40" w:line="240" w:lineRule="exact"/>
              <w:jc w:val="center"/>
              <w:rPr>
                <w:sz w:val="18"/>
                <w:szCs w:val="24"/>
              </w:rPr>
            </w:pPr>
            <w:r w:rsidRPr="00991482">
              <w:rPr>
                <w:sz w:val="18"/>
                <w:szCs w:val="24"/>
              </w:rPr>
              <w:t>8904</w:t>
            </w:r>
          </w:p>
        </w:tc>
        <w:tc>
          <w:tcPr>
            <w:tcW w:w="4293" w:type="dxa"/>
          </w:tcPr>
          <w:p w14:paraId="3F129903" w14:textId="77777777" w:rsidR="00DF627F" w:rsidRPr="00991482" w:rsidRDefault="00DF627F" w:rsidP="00991482">
            <w:pPr>
              <w:spacing w:before="40" w:after="40" w:line="240" w:lineRule="exact"/>
              <w:jc w:val="center"/>
              <w:rPr>
                <w:sz w:val="18"/>
                <w:szCs w:val="24"/>
              </w:rPr>
            </w:pPr>
            <w:r w:rsidRPr="00991482">
              <w:rPr>
                <w:sz w:val="18"/>
                <w:szCs w:val="24"/>
              </w:rPr>
              <w:t>Cable &amp; Wireless (Barbados) Ltd.</w:t>
            </w:r>
          </w:p>
        </w:tc>
      </w:tr>
      <w:tr w:rsidR="00DF627F" w:rsidRPr="00991482" w14:paraId="460129F2" w14:textId="77777777" w:rsidTr="00DF627F">
        <w:trPr>
          <w:cantSplit/>
        </w:trPr>
        <w:tc>
          <w:tcPr>
            <w:tcW w:w="1356" w:type="dxa"/>
          </w:tcPr>
          <w:p w14:paraId="4CE83B25" w14:textId="77777777" w:rsidR="00DF627F" w:rsidRPr="00991482" w:rsidRDefault="00DF627F" w:rsidP="00991482">
            <w:pPr>
              <w:spacing w:before="40" w:after="40" w:line="240" w:lineRule="exact"/>
              <w:jc w:val="center"/>
              <w:rPr>
                <w:sz w:val="18"/>
                <w:szCs w:val="24"/>
              </w:rPr>
            </w:pPr>
            <w:r w:rsidRPr="00991482">
              <w:rPr>
                <w:sz w:val="18"/>
                <w:szCs w:val="24"/>
              </w:rPr>
              <w:t>310</w:t>
            </w:r>
          </w:p>
        </w:tc>
        <w:tc>
          <w:tcPr>
            <w:tcW w:w="2761" w:type="dxa"/>
          </w:tcPr>
          <w:p w14:paraId="0431DD80" w14:textId="44E6792D" w:rsidR="00DF627F" w:rsidRPr="00991482" w:rsidRDefault="0058073A" w:rsidP="00991482">
            <w:pPr>
              <w:spacing w:before="40" w:after="40" w:line="240" w:lineRule="exact"/>
              <w:jc w:val="left"/>
              <w:rPr>
                <w:sz w:val="18"/>
                <w:szCs w:val="24"/>
              </w:rPr>
            </w:pPr>
            <w:r w:rsidRPr="00991482">
              <w:rPr>
                <w:color w:val="000000"/>
                <w:sz w:val="18"/>
                <w:szCs w:val="24"/>
                <w:rtl/>
              </w:rPr>
              <w:t>نقل الصوت عبر بروتوكول الإنترنت</w:t>
            </w:r>
          </w:p>
        </w:tc>
        <w:tc>
          <w:tcPr>
            <w:tcW w:w="1219" w:type="dxa"/>
          </w:tcPr>
          <w:p w14:paraId="080B2FED" w14:textId="77777777" w:rsidR="00DF627F" w:rsidRPr="00991482" w:rsidRDefault="00DF627F" w:rsidP="00991482">
            <w:pPr>
              <w:spacing w:before="40" w:after="40" w:line="240" w:lineRule="exact"/>
              <w:jc w:val="center"/>
              <w:rPr>
                <w:sz w:val="18"/>
                <w:szCs w:val="24"/>
              </w:rPr>
            </w:pPr>
            <w:r w:rsidRPr="00991482">
              <w:rPr>
                <w:sz w:val="18"/>
                <w:szCs w:val="24"/>
              </w:rPr>
              <w:t>8904</w:t>
            </w:r>
          </w:p>
        </w:tc>
        <w:tc>
          <w:tcPr>
            <w:tcW w:w="4293" w:type="dxa"/>
          </w:tcPr>
          <w:p w14:paraId="303A41F5" w14:textId="77777777" w:rsidR="00DF627F" w:rsidRPr="00991482" w:rsidRDefault="00DF627F" w:rsidP="00991482">
            <w:pPr>
              <w:spacing w:before="40" w:after="40" w:line="240" w:lineRule="exact"/>
              <w:jc w:val="center"/>
              <w:rPr>
                <w:sz w:val="18"/>
                <w:szCs w:val="24"/>
              </w:rPr>
            </w:pPr>
            <w:r w:rsidRPr="00991482">
              <w:rPr>
                <w:sz w:val="18"/>
                <w:szCs w:val="24"/>
              </w:rPr>
              <w:t>Cable &amp; Wireless (Barbados) Ltd.</w:t>
            </w:r>
          </w:p>
        </w:tc>
      </w:tr>
      <w:tr w:rsidR="00DF627F" w:rsidRPr="00991482" w14:paraId="56286ED6" w14:textId="77777777" w:rsidTr="00DF627F">
        <w:trPr>
          <w:cantSplit/>
        </w:trPr>
        <w:tc>
          <w:tcPr>
            <w:tcW w:w="1356" w:type="dxa"/>
          </w:tcPr>
          <w:p w14:paraId="35B30FDE" w14:textId="77777777" w:rsidR="00DF627F" w:rsidRPr="00991482" w:rsidRDefault="00DF627F" w:rsidP="00991482">
            <w:pPr>
              <w:spacing w:before="40" w:after="40" w:line="240" w:lineRule="exact"/>
              <w:jc w:val="center"/>
              <w:rPr>
                <w:sz w:val="18"/>
                <w:szCs w:val="24"/>
              </w:rPr>
            </w:pPr>
            <w:r w:rsidRPr="00991482">
              <w:rPr>
                <w:sz w:val="18"/>
                <w:szCs w:val="24"/>
              </w:rPr>
              <w:t>311</w:t>
            </w:r>
          </w:p>
        </w:tc>
        <w:tc>
          <w:tcPr>
            <w:tcW w:w="2761" w:type="dxa"/>
          </w:tcPr>
          <w:p w14:paraId="31748128" w14:textId="5846F3C4" w:rsidR="00DF627F" w:rsidRPr="00991482" w:rsidRDefault="0058073A" w:rsidP="00991482">
            <w:pPr>
              <w:spacing w:before="40" w:after="40" w:line="240" w:lineRule="exact"/>
              <w:jc w:val="left"/>
              <w:rPr>
                <w:sz w:val="18"/>
                <w:szCs w:val="24"/>
                <w:lang w:val="en-GB"/>
              </w:rPr>
            </w:pPr>
            <w:r w:rsidRPr="00991482">
              <w:rPr>
                <w:rFonts w:hint="cs"/>
                <w:sz w:val="18"/>
                <w:szCs w:val="24"/>
                <w:rtl/>
              </w:rPr>
              <w:t xml:space="preserve">الرمز </w:t>
            </w:r>
            <w:r w:rsidRPr="00991482">
              <w:rPr>
                <w:sz w:val="18"/>
                <w:szCs w:val="24"/>
                <w:lang w:val="en-GB"/>
              </w:rPr>
              <w:t>N11</w:t>
            </w:r>
          </w:p>
        </w:tc>
        <w:tc>
          <w:tcPr>
            <w:tcW w:w="1219" w:type="dxa"/>
          </w:tcPr>
          <w:p w14:paraId="5D8B9646" w14:textId="77777777" w:rsidR="00DF627F" w:rsidRPr="00991482" w:rsidRDefault="00DF627F" w:rsidP="00991482">
            <w:pPr>
              <w:spacing w:before="40" w:after="40" w:line="240" w:lineRule="exact"/>
              <w:jc w:val="center"/>
              <w:rPr>
                <w:sz w:val="18"/>
                <w:szCs w:val="24"/>
              </w:rPr>
            </w:pPr>
            <w:r w:rsidRPr="00991482">
              <w:rPr>
                <w:sz w:val="18"/>
                <w:szCs w:val="24"/>
              </w:rPr>
              <w:t>N11</w:t>
            </w:r>
          </w:p>
        </w:tc>
        <w:tc>
          <w:tcPr>
            <w:tcW w:w="4293" w:type="dxa"/>
          </w:tcPr>
          <w:p w14:paraId="4F10E4DA" w14:textId="332CA6D7" w:rsidR="00DF627F" w:rsidRPr="00991482" w:rsidRDefault="00BD60D6" w:rsidP="00991482">
            <w:pPr>
              <w:spacing w:before="40" w:after="40" w:line="240" w:lineRule="exact"/>
              <w:jc w:val="center"/>
              <w:rPr>
                <w:sz w:val="18"/>
                <w:szCs w:val="24"/>
              </w:rPr>
            </w:pPr>
            <w:r w:rsidRPr="00991482">
              <w:rPr>
                <w:rFonts w:hint="cs"/>
                <w:sz w:val="18"/>
                <w:szCs w:val="24"/>
                <w:rtl/>
              </w:rPr>
              <w:t>المطافئ</w:t>
            </w:r>
          </w:p>
        </w:tc>
      </w:tr>
      <w:tr w:rsidR="0058073A" w:rsidRPr="00991482" w14:paraId="5B750C1C" w14:textId="77777777" w:rsidTr="00DF627F">
        <w:trPr>
          <w:cantSplit/>
        </w:trPr>
        <w:tc>
          <w:tcPr>
            <w:tcW w:w="1356" w:type="dxa"/>
          </w:tcPr>
          <w:p w14:paraId="6830FA4E" w14:textId="77777777" w:rsidR="0058073A" w:rsidRPr="00991482" w:rsidRDefault="0058073A" w:rsidP="00991482">
            <w:pPr>
              <w:spacing w:before="40" w:after="40" w:line="240" w:lineRule="exact"/>
              <w:jc w:val="center"/>
              <w:rPr>
                <w:sz w:val="18"/>
                <w:szCs w:val="24"/>
              </w:rPr>
            </w:pPr>
            <w:r w:rsidRPr="00991482">
              <w:rPr>
                <w:sz w:val="18"/>
                <w:szCs w:val="24"/>
              </w:rPr>
              <w:t>312</w:t>
            </w:r>
          </w:p>
        </w:tc>
        <w:tc>
          <w:tcPr>
            <w:tcW w:w="2761" w:type="dxa"/>
          </w:tcPr>
          <w:p w14:paraId="39FF7820" w14:textId="43DE026B" w:rsidR="0058073A" w:rsidRPr="00991482" w:rsidRDefault="0058073A" w:rsidP="00991482">
            <w:pPr>
              <w:spacing w:before="40" w:after="40" w:line="240" w:lineRule="exact"/>
              <w:jc w:val="left"/>
              <w:rPr>
                <w:sz w:val="18"/>
                <w:szCs w:val="24"/>
              </w:rPr>
            </w:pPr>
            <w:r w:rsidRPr="00991482">
              <w:rPr>
                <w:color w:val="000000"/>
                <w:sz w:val="18"/>
                <w:szCs w:val="24"/>
                <w:rtl/>
              </w:rPr>
              <w:t>نقل الصوت عبر بروتوكول الإنترنت</w:t>
            </w:r>
          </w:p>
        </w:tc>
        <w:tc>
          <w:tcPr>
            <w:tcW w:w="1219" w:type="dxa"/>
          </w:tcPr>
          <w:p w14:paraId="18B02BC9" w14:textId="77777777" w:rsidR="0058073A" w:rsidRPr="00991482" w:rsidRDefault="0058073A" w:rsidP="00991482">
            <w:pPr>
              <w:spacing w:before="40" w:after="40" w:line="240" w:lineRule="exact"/>
              <w:jc w:val="center"/>
              <w:rPr>
                <w:sz w:val="18"/>
                <w:szCs w:val="24"/>
              </w:rPr>
            </w:pPr>
            <w:r w:rsidRPr="00991482">
              <w:rPr>
                <w:sz w:val="18"/>
                <w:szCs w:val="24"/>
              </w:rPr>
              <w:t>8904</w:t>
            </w:r>
          </w:p>
        </w:tc>
        <w:tc>
          <w:tcPr>
            <w:tcW w:w="4293" w:type="dxa"/>
          </w:tcPr>
          <w:p w14:paraId="398C6E6D" w14:textId="77777777" w:rsidR="0058073A" w:rsidRPr="00991482" w:rsidRDefault="0058073A" w:rsidP="00991482">
            <w:pPr>
              <w:spacing w:before="40" w:after="40" w:line="240" w:lineRule="exact"/>
              <w:jc w:val="center"/>
              <w:rPr>
                <w:sz w:val="18"/>
                <w:szCs w:val="24"/>
              </w:rPr>
            </w:pPr>
            <w:r w:rsidRPr="00991482">
              <w:rPr>
                <w:sz w:val="18"/>
                <w:szCs w:val="24"/>
              </w:rPr>
              <w:t>Cable &amp; Wireless (Barbados) Ltd.</w:t>
            </w:r>
          </w:p>
        </w:tc>
      </w:tr>
      <w:tr w:rsidR="0058073A" w:rsidRPr="00991482" w14:paraId="5B698750" w14:textId="77777777" w:rsidTr="00DF627F">
        <w:trPr>
          <w:cantSplit/>
        </w:trPr>
        <w:tc>
          <w:tcPr>
            <w:tcW w:w="1356" w:type="dxa"/>
          </w:tcPr>
          <w:p w14:paraId="345E7713" w14:textId="77777777" w:rsidR="0058073A" w:rsidRPr="00991482" w:rsidRDefault="0058073A" w:rsidP="00991482">
            <w:pPr>
              <w:spacing w:before="40" w:after="40" w:line="240" w:lineRule="exact"/>
              <w:jc w:val="center"/>
              <w:rPr>
                <w:sz w:val="18"/>
                <w:szCs w:val="24"/>
              </w:rPr>
            </w:pPr>
            <w:r w:rsidRPr="00991482">
              <w:rPr>
                <w:sz w:val="18"/>
                <w:szCs w:val="24"/>
              </w:rPr>
              <w:t>313</w:t>
            </w:r>
          </w:p>
        </w:tc>
        <w:tc>
          <w:tcPr>
            <w:tcW w:w="2761" w:type="dxa"/>
          </w:tcPr>
          <w:p w14:paraId="270AD2C5" w14:textId="6AC57D44" w:rsidR="0058073A" w:rsidRPr="00991482" w:rsidRDefault="0058073A" w:rsidP="00991482">
            <w:pPr>
              <w:spacing w:before="40" w:after="40" w:line="240" w:lineRule="exact"/>
              <w:jc w:val="left"/>
              <w:rPr>
                <w:sz w:val="18"/>
                <w:szCs w:val="24"/>
              </w:rPr>
            </w:pPr>
            <w:r w:rsidRPr="00991482">
              <w:rPr>
                <w:color w:val="000000"/>
                <w:sz w:val="18"/>
                <w:szCs w:val="24"/>
                <w:rtl/>
              </w:rPr>
              <w:t>نقل الصوت عبر بروتوكول الإنترنت</w:t>
            </w:r>
          </w:p>
        </w:tc>
        <w:tc>
          <w:tcPr>
            <w:tcW w:w="1219" w:type="dxa"/>
          </w:tcPr>
          <w:p w14:paraId="65449240" w14:textId="77777777" w:rsidR="0058073A" w:rsidRPr="00991482" w:rsidRDefault="0058073A" w:rsidP="00991482">
            <w:pPr>
              <w:spacing w:before="40" w:after="40" w:line="240" w:lineRule="exact"/>
              <w:jc w:val="center"/>
              <w:rPr>
                <w:sz w:val="18"/>
                <w:szCs w:val="24"/>
              </w:rPr>
            </w:pPr>
            <w:r w:rsidRPr="00991482">
              <w:rPr>
                <w:sz w:val="18"/>
                <w:szCs w:val="24"/>
              </w:rPr>
              <w:t>8904</w:t>
            </w:r>
          </w:p>
        </w:tc>
        <w:tc>
          <w:tcPr>
            <w:tcW w:w="4293" w:type="dxa"/>
          </w:tcPr>
          <w:p w14:paraId="12AB946B" w14:textId="77777777" w:rsidR="0058073A" w:rsidRPr="00991482" w:rsidRDefault="0058073A" w:rsidP="00991482">
            <w:pPr>
              <w:spacing w:before="40" w:after="40" w:line="240" w:lineRule="exact"/>
              <w:jc w:val="center"/>
              <w:rPr>
                <w:sz w:val="18"/>
                <w:szCs w:val="24"/>
              </w:rPr>
            </w:pPr>
            <w:r w:rsidRPr="00991482">
              <w:rPr>
                <w:sz w:val="18"/>
                <w:szCs w:val="24"/>
              </w:rPr>
              <w:t>Cable &amp; Wireless (Barbados) Ltd.</w:t>
            </w:r>
          </w:p>
        </w:tc>
      </w:tr>
      <w:tr w:rsidR="0058073A" w:rsidRPr="00991482" w14:paraId="777A457A" w14:textId="77777777" w:rsidTr="00DF627F">
        <w:trPr>
          <w:cantSplit/>
        </w:trPr>
        <w:tc>
          <w:tcPr>
            <w:tcW w:w="1356" w:type="dxa"/>
          </w:tcPr>
          <w:p w14:paraId="7A78FBF9" w14:textId="77777777" w:rsidR="0058073A" w:rsidRPr="00991482" w:rsidRDefault="0058073A" w:rsidP="00991482">
            <w:pPr>
              <w:spacing w:before="40" w:after="40" w:line="240" w:lineRule="exact"/>
              <w:jc w:val="center"/>
              <w:rPr>
                <w:sz w:val="18"/>
                <w:szCs w:val="24"/>
              </w:rPr>
            </w:pPr>
            <w:r w:rsidRPr="00991482">
              <w:rPr>
                <w:sz w:val="18"/>
                <w:szCs w:val="24"/>
              </w:rPr>
              <w:t>314</w:t>
            </w:r>
          </w:p>
        </w:tc>
        <w:tc>
          <w:tcPr>
            <w:tcW w:w="2761" w:type="dxa"/>
          </w:tcPr>
          <w:p w14:paraId="0E677F96" w14:textId="4431C336" w:rsidR="0058073A" w:rsidRPr="00991482" w:rsidRDefault="0058073A" w:rsidP="00991482">
            <w:pPr>
              <w:spacing w:before="40" w:after="40" w:line="240" w:lineRule="exact"/>
              <w:jc w:val="left"/>
              <w:rPr>
                <w:sz w:val="18"/>
                <w:szCs w:val="24"/>
              </w:rPr>
            </w:pPr>
            <w:r w:rsidRPr="00991482">
              <w:rPr>
                <w:color w:val="000000"/>
                <w:sz w:val="18"/>
                <w:szCs w:val="24"/>
                <w:rtl/>
              </w:rPr>
              <w:t>نقل الصوت عبر بروتوكول الإنترنت</w:t>
            </w:r>
          </w:p>
        </w:tc>
        <w:tc>
          <w:tcPr>
            <w:tcW w:w="1219" w:type="dxa"/>
          </w:tcPr>
          <w:p w14:paraId="33966859" w14:textId="77777777" w:rsidR="0058073A" w:rsidRPr="00991482" w:rsidRDefault="0058073A" w:rsidP="00991482">
            <w:pPr>
              <w:spacing w:before="40" w:after="40" w:line="240" w:lineRule="exact"/>
              <w:jc w:val="center"/>
              <w:rPr>
                <w:sz w:val="18"/>
                <w:szCs w:val="24"/>
              </w:rPr>
            </w:pPr>
            <w:r w:rsidRPr="00991482">
              <w:rPr>
                <w:sz w:val="18"/>
                <w:szCs w:val="24"/>
              </w:rPr>
              <w:t>8904</w:t>
            </w:r>
          </w:p>
        </w:tc>
        <w:tc>
          <w:tcPr>
            <w:tcW w:w="4293" w:type="dxa"/>
          </w:tcPr>
          <w:p w14:paraId="2C2DE36B" w14:textId="77777777" w:rsidR="0058073A" w:rsidRPr="00991482" w:rsidRDefault="0058073A" w:rsidP="00991482">
            <w:pPr>
              <w:spacing w:before="40" w:after="40" w:line="240" w:lineRule="exact"/>
              <w:jc w:val="center"/>
              <w:rPr>
                <w:sz w:val="18"/>
                <w:szCs w:val="24"/>
              </w:rPr>
            </w:pPr>
            <w:r w:rsidRPr="00991482">
              <w:rPr>
                <w:sz w:val="18"/>
                <w:szCs w:val="24"/>
              </w:rPr>
              <w:t>Cable &amp; Wireless (Barbados) Ltd.</w:t>
            </w:r>
          </w:p>
        </w:tc>
      </w:tr>
      <w:tr w:rsidR="0058073A" w:rsidRPr="00991482" w14:paraId="275C19C2" w14:textId="77777777" w:rsidTr="00DF627F">
        <w:trPr>
          <w:cantSplit/>
        </w:trPr>
        <w:tc>
          <w:tcPr>
            <w:tcW w:w="1356" w:type="dxa"/>
          </w:tcPr>
          <w:p w14:paraId="28C84FB5" w14:textId="77777777" w:rsidR="0058073A" w:rsidRPr="00991482" w:rsidRDefault="0058073A" w:rsidP="00991482">
            <w:pPr>
              <w:spacing w:before="40" w:after="40" w:line="240" w:lineRule="exact"/>
              <w:jc w:val="center"/>
              <w:rPr>
                <w:sz w:val="18"/>
                <w:szCs w:val="24"/>
              </w:rPr>
            </w:pPr>
            <w:r w:rsidRPr="00991482">
              <w:rPr>
                <w:sz w:val="18"/>
                <w:szCs w:val="24"/>
              </w:rPr>
              <w:t>315</w:t>
            </w:r>
          </w:p>
        </w:tc>
        <w:tc>
          <w:tcPr>
            <w:tcW w:w="2761" w:type="dxa"/>
          </w:tcPr>
          <w:p w14:paraId="27A6AC4C" w14:textId="50E834ED" w:rsidR="0058073A" w:rsidRPr="00991482" w:rsidRDefault="0058073A" w:rsidP="00991482">
            <w:pPr>
              <w:spacing w:before="40" w:after="40" w:line="240" w:lineRule="exact"/>
              <w:jc w:val="left"/>
              <w:rPr>
                <w:sz w:val="18"/>
                <w:szCs w:val="24"/>
              </w:rPr>
            </w:pPr>
            <w:r w:rsidRPr="00991482">
              <w:rPr>
                <w:color w:val="000000"/>
                <w:sz w:val="18"/>
                <w:szCs w:val="24"/>
                <w:rtl/>
              </w:rPr>
              <w:t>نقل الصوت عبر بروتوكول الإنترنت</w:t>
            </w:r>
          </w:p>
        </w:tc>
        <w:tc>
          <w:tcPr>
            <w:tcW w:w="1219" w:type="dxa"/>
          </w:tcPr>
          <w:p w14:paraId="402C9569" w14:textId="77777777" w:rsidR="0058073A" w:rsidRPr="00991482" w:rsidRDefault="0058073A" w:rsidP="00991482">
            <w:pPr>
              <w:spacing w:before="40" w:after="40" w:line="240" w:lineRule="exact"/>
              <w:jc w:val="center"/>
              <w:rPr>
                <w:sz w:val="18"/>
                <w:szCs w:val="24"/>
              </w:rPr>
            </w:pPr>
            <w:r w:rsidRPr="00991482">
              <w:rPr>
                <w:sz w:val="18"/>
                <w:szCs w:val="24"/>
              </w:rPr>
              <w:t>8904</w:t>
            </w:r>
          </w:p>
        </w:tc>
        <w:tc>
          <w:tcPr>
            <w:tcW w:w="4293" w:type="dxa"/>
          </w:tcPr>
          <w:p w14:paraId="096CA0A9" w14:textId="77777777" w:rsidR="0058073A" w:rsidRPr="00991482" w:rsidRDefault="0058073A" w:rsidP="00991482">
            <w:pPr>
              <w:spacing w:before="40" w:after="40" w:line="240" w:lineRule="exact"/>
              <w:jc w:val="center"/>
              <w:rPr>
                <w:sz w:val="18"/>
                <w:szCs w:val="24"/>
              </w:rPr>
            </w:pPr>
            <w:r w:rsidRPr="00991482">
              <w:rPr>
                <w:sz w:val="18"/>
                <w:szCs w:val="24"/>
              </w:rPr>
              <w:t>Cable &amp; Wireless (Barbados) Ltd.</w:t>
            </w:r>
          </w:p>
        </w:tc>
      </w:tr>
      <w:tr w:rsidR="0058073A" w:rsidRPr="00991482" w14:paraId="06E1F8D5" w14:textId="77777777" w:rsidTr="00DF627F">
        <w:trPr>
          <w:cantSplit/>
        </w:trPr>
        <w:tc>
          <w:tcPr>
            <w:tcW w:w="1356" w:type="dxa"/>
          </w:tcPr>
          <w:p w14:paraId="13550152" w14:textId="77777777" w:rsidR="0058073A" w:rsidRPr="00991482" w:rsidRDefault="0058073A" w:rsidP="00991482">
            <w:pPr>
              <w:spacing w:before="40" w:after="40" w:line="240" w:lineRule="exact"/>
              <w:jc w:val="center"/>
              <w:rPr>
                <w:sz w:val="18"/>
                <w:szCs w:val="24"/>
              </w:rPr>
            </w:pPr>
            <w:r w:rsidRPr="00991482">
              <w:rPr>
                <w:sz w:val="18"/>
                <w:szCs w:val="24"/>
              </w:rPr>
              <w:t>316</w:t>
            </w:r>
          </w:p>
        </w:tc>
        <w:tc>
          <w:tcPr>
            <w:tcW w:w="2761" w:type="dxa"/>
          </w:tcPr>
          <w:p w14:paraId="3F205219" w14:textId="6D84207B" w:rsidR="0058073A" w:rsidRPr="00991482" w:rsidRDefault="0058073A" w:rsidP="00991482">
            <w:pPr>
              <w:spacing w:before="40" w:after="40" w:line="240" w:lineRule="exact"/>
              <w:jc w:val="left"/>
              <w:rPr>
                <w:sz w:val="18"/>
                <w:szCs w:val="24"/>
              </w:rPr>
            </w:pPr>
            <w:r w:rsidRPr="00991482">
              <w:rPr>
                <w:color w:val="000000"/>
                <w:sz w:val="18"/>
                <w:szCs w:val="24"/>
                <w:rtl/>
              </w:rPr>
              <w:t>نقل الصوت عبر بروتوكول الإنترنت</w:t>
            </w:r>
          </w:p>
        </w:tc>
        <w:tc>
          <w:tcPr>
            <w:tcW w:w="1219" w:type="dxa"/>
          </w:tcPr>
          <w:p w14:paraId="55FA6278" w14:textId="77777777" w:rsidR="0058073A" w:rsidRPr="00991482" w:rsidRDefault="0058073A" w:rsidP="00991482">
            <w:pPr>
              <w:spacing w:before="40" w:after="40" w:line="240" w:lineRule="exact"/>
              <w:jc w:val="center"/>
              <w:rPr>
                <w:sz w:val="18"/>
                <w:szCs w:val="24"/>
              </w:rPr>
            </w:pPr>
            <w:r w:rsidRPr="00991482">
              <w:rPr>
                <w:sz w:val="18"/>
                <w:szCs w:val="24"/>
              </w:rPr>
              <w:t>8904</w:t>
            </w:r>
          </w:p>
        </w:tc>
        <w:tc>
          <w:tcPr>
            <w:tcW w:w="4293" w:type="dxa"/>
          </w:tcPr>
          <w:p w14:paraId="01A08A30" w14:textId="77777777" w:rsidR="0058073A" w:rsidRPr="00991482" w:rsidRDefault="0058073A" w:rsidP="00991482">
            <w:pPr>
              <w:spacing w:before="40" w:after="40" w:line="240" w:lineRule="exact"/>
              <w:jc w:val="center"/>
              <w:rPr>
                <w:sz w:val="18"/>
                <w:szCs w:val="24"/>
              </w:rPr>
            </w:pPr>
            <w:r w:rsidRPr="00991482">
              <w:rPr>
                <w:sz w:val="18"/>
                <w:szCs w:val="24"/>
              </w:rPr>
              <w:t>Cable &amp; Wireless (Barbados) Ltd.</w:t>
            </w:r>
          </w:p>
        </w:tc>
      </w:tr>
      <w:tr w:rsidR="0058073A" w:rsidRPr="00991482" w14:paraId="65E3B86A" w14:textId="77777777" w:rsidTr="00DF627F">
        <w:trPr>
          <w:cantSplit/>
        </w:trPr>
        <w:tc>
          <w:tcPr>
            <w:tcW w:w="1356" w:type="dxa"/>
          </w:tcPr>
          <w:p w14:paraId="2613A8FF" w14:textId="77777777" w:rsidR="0058073A" w:rsidRPr="00991482" w:rsidRDefault="0058073A" w:rsidP="00991482">
            <w:pPr>
              <w:spacing w:before="40" w:after="40" w:line="240" w:lineRule="exact"/>
              <w:jc w:val="center"/>
              <w:rPr>
                <w:sz w:val="18"/>
                <w:szCs w:val="24"/>
              </w:rPr>
            </w:pPr>
            <w:r w:rsidRPr="00991482">
              <w:rPr>
                <w:sz w:val="18"/>
                <w:szCs w:val="24"/>
              </w:rPr>
              <w:t>317</w:t>
            </w:r>
          </w:p>
        </w:tc>
        <w:tc>
          <w:tcPr>
            <w:tcW w:w="2761" w:type="dxa"/>
          </w:tcPr>
          <w:p w14:paraId="5B4704A8" w14:textId="07FA6FD6" w:rsidR="0058073A" w:rsidRPr="00991482" w:rsidRDefault="0058073A" w:rsidP="00991482">
            <w:pPr>
              <w:spacing w:before="40" w:after="40" w:line="240" w:lineRule="exact"/>
              <w:jc w:val="left"/>
              <w:rPr>
                <w:sz w:val="18"/>
                <w:szCs w:val="24"/>
              </w:rPr>
            </w:pPr>
            <w:r w:rsidRPr="00991482">
              <w:rPr>
                <w:color w:val="000000"/>
                <w:sz w:val="18"/>
                <w:szCs w:val="24"/>
                <w:rtl/>
              </w:rPr>
              <w:t>نقل الصوت عبر بروتوكول الإنترنت</w:t>
            </w:r>
          </w:p>
        </w:tc>
        <w:tc>
          <w:tcPr>
            <w:tcW w:w="1219" w:type="dxa"/>
          </w:tcPr>
          <w:p w14:paraId="4E8A8433" w14:textId="77777777" w:rsidR="0058073A" w:rsidRPr="00991482" w:rsidRDefault="0058073A" w:rsidP="00991482">
            <w:pPr>
              <w:spacing w:before="40" w:after="40" w:line="240" w:lineRule="exact"/>
              <w:jc w:val="center"/>
              <w:rPr>
                <w:sz w:val="18"/>
                <w:szCs w:val="24"/>
              </w:rPr>
            </w:pPr>
            <w:r w:rsidRPr="00991482">
              <w:rPr>
                <w:sz w:val="18"/>
                <w:szCs w:val="24"/>
              </w:rPr>
              <w:t>8904</w:t>
            </w:r>
          </w:p>
        </w:tc>
        <w:tc>
          <w:tcPr>
            <w:tcW w:w="4293" w:type="dxa"/>
          </w:tcPr>
          <w:p w14:paraId="32FE6E8C" w14:textId="77777777" w:rsidR="0058073A" w:rsidRPr="00991482" w:rsidRDefault="0058073A" w:rsidP="00991482">
            <w:pPr>
              <w:spacing w:before="40" w:after="40" w:line="240" w:lineRule="exact"/>
              <w:jc w:val="center"/>
              <w:rPr>
                <w:sz w:val="18"/>
                <w:szCs w:val="24"/>
              </w:rPr>
            </w:pPr>
            <w:r w:rsidRPr="00991482">
              <w:rPr>
                <w:sz w:val="18"/>
                <w:szCs w:val="24"/>
              </w:rPr>
              <w:t>Cable &amp; Wireless (Barbados) Ltd.</w:t>
            </w:r>
          </w:p>
        </w:tc>
      </w:tr>
      <w:tr w:rsidR="0058073A" w:rsidRPr="00991482" w14:paraId="1F92B571" w14:textId="77777777" w:rsidTr="00DF627F">
        <w:trPr>
          <w:cantSplit/>
        </w:trPr>
        <w:tc>
          <w:tcPr>
            <w:tcW w:w="1356" w:type="dxa"/>
          </w:tcPr>
          <w:p w14:paraId="6C26A641" w14:textId="77777777" w:rsidR="0058073A" w:rsidRPr="00991482" w:rsidRDefault="0058073A" w:rsidP="00991482">
            <w:pPr>
              <w:spacing w:before="40" w:after="40" w:line="240" w:lineRule="exact"/>
              <w:jc w:val="center"/>
              <w:rPr>
                <w:sz w:val="18"/>
                <w:szCs w:val="24"/>
              </w:rPr>
            </w:pPr>
            <w:r w:rsidRPr="00991482">
              <w:rPr>
                <w:sz w:val="18"/>
                <w:szCs w:val="24"/>
              </w:rPr>
              <w:t>318</w:t>
            </w:r>
          </w:p>
        </w:tc>
        <w:tc>
          <w:tcPr>
            <w:tcW w:w="2761" w:type="dxa"/>
          </w:tcPr>
          <w:p w14:paraId="21C4ED19" w14:textId="19308DC0" w:rsidR="0058073A" w:rsidRPr="00991482" w:rsidRDefault="0058073A" w:rsidP="00991482">
            <w:pPr>
              <w:spacing w:before="40" w:after="40" w:line="240" w:lineRule="exact"/>
              <w:jc w:val="left"/>
              <w:rPr>
                <w:sz w:val="18"/>
                <w:szCs w:val="24"/>
              </w:rPr>
            </w:pPr>
            <w:r w:rsidRPr="00991482">
              <w:rPr>
                <w:color w:val="000000"/>
                <w:sz w:val="18"/>
                <w:szCs w:val="24"/>
                <w:rtl/>
              </w:rPr>
              <w:t>نقل الصوت عبر بروتوكول الإنترنت</w:t>
            </w:r>
          </w:p>
        </w:tc>
        <w:tc>
          <w:tcPr>
            <w:tcW w:w="1219" w:type="dxa"/>
          </w:tcPr>
          <w:p w14:paraId="1AC897B3" w14:textId="77777777" w:rsidR="0058073A" w:rsidRPr="00991482" w:rsidRDefault="0058073A" w:rsidP="00991482">
            <w:pPr>
              <w:spacing w:before="40" w:after="40" w:line="240" w:lineRule="exact"/>
              <w:jc w:val="center"/>
              <w:rPr>
                <w:sz w:val="18"/>
                <w:szCs w:val="24"/>
              </w:rPr>
            </w:pPr>
            <w:r w:rsidRPr="00991482">
              <w:rPr>
                <w:sz w:val="18"/>
                <w:szCs w:val="24"/>
              </w:rPr>
              <w:t>8904</w:t>
            </w:r>
          </w:p>
        </w:tc>
        <w:tc>
          <w:tcPr>
            <w:tcW w:w="4293" w:type="dxa"/>
          </w:tcPr>
          <w:p w14:paraId="1C7069AC" w14:textId="77777777" w:rsidR="0058073A" w:rsidRPr="00991482" w:rsidRDefault="0058073A" w:rsidP="00991482">
            <w:pPr>
              <w:spacing w:before="40" w:after="40" w:line="240" w:lineRule="exact"/>
              <w:jc w:val="center"/>
              <w:rPr>
                <w:sz w:val="18"/>
                <w:szCs w:val="24"/>
              </w:rPr>
            </w:pPr>
            <w:r w:rsidRPr="00991482">
              <w:rPr>
                <w:sz w:val="18"/>
                <w:szCs w:val="24"/>
              </w:rPr>
              <w:t>Cable &amp; Wireless (Barbados) Ltd.</w:t>
            </w:r>
          </w:p>
        </w:tc>
      </w:tr>
      <w:tr w:rsidR="0058073A" w:rsidRPr="00991482" w14:paraId="1DE03A25" w14:textId="77777777" w:rsidTr="00DF627F">
        <w:trPr>
          <w:cantSplit/>
        </w:trPr>
        <w:tc>
          <w:tcPr>
            <w:tcW w:w="1356" w:type="dxa"/>
          </w:tcPr>
          <w:p w14:paraId="5A476E3D" w14:textId="77777777" w:rsidR="0058073A" w:rsidRPr="00991482" w:rsidRDefault="0058073A" w:rsidP="00991482">
            <w:pPr>
              <w:spacing w:before="40" w:after="40" w:line="240" w:lineRule="exact"/>
              <w:jc w:val="center"/>
              <w:rPr>
                <w:sz w:val="18"/>
                <w:szCs w:val="24"/>
              </w:rPr>
            </w:pPr>
            <w:r w:rsidRPr="00991482">
              <w:rPr>
                <w:sz w:val="18"/>
                <w:szCs w:val="24"/>
              </w:rPr>
              <w:t>319</w:t>
            </w:r>
          </w:p>
        </w:tc>
        <w:tc>
          <w:tcPr>
            <w:tcW w:w="2761" w:type="dxa"/>
          </w:tcPr>
          <w:p w14:paraId="015D113A" w14:textId="76BF755C" w:rsidR="0058073A" w:rsidRPr="00991482" w:rsidRDefault="0058073A" w:rsidP="00991482">
            <w:pPr>
              <w:spacing w:before="40" w:after="40" w:line="240" w:lineRule="exact"/>
              <w:jc w:val="left"/>
              <w:rPr>
                <w:sz w:val="18"/>
                <w:szCs w:val="24"/>
              </w:rPr>
            </w:pPr>
            <w:r w:rsidRPr="00991482">
              <w:rPr>
                <w:color w:val="000000"/>
                <w:sz w:val="18"/>
                <w:szCs w:val="24"/>
                <w:rtl/>
              </w:rPr>
              <w:t>نقل الصوت عبر بروتوكول الإنترنت</w:t>
            </w:r>
          </w:p>
        </w:tc>
        <w:tc>
          <w:tcPr>
            <w:tcW w:w="1219" w:type="dxa"/>
          </w:tcPr>
          <w:p w14:paraId="6A6A833C" w14:textId="77777777" w:rsidR="0058073A" w:rsidRPr="00991482" w:rsidRDefault="0058073A" w:rsidP="00991482">
            <w:pPr>
              <w:spacing w:before="40" w:after="40" w:line="240" w:lineRule="exact"/>
              <w:jc w:val="center"/>
              <w:rPr>
                <w:sz w:val="18"/>
                <w:szCs w:val="24"/>
              </w:rPr>
            </w:pPr>
            <w:r w:rsidRPr="00991482">
              <w:rPr>
                <w:sz w:val="18"/>
                <w:szCs w:val="24"/>
              </w:rPr>
              <w:t>8904</w:t>
            </w:r>
          </w:p>
        </w:tc>
        <w:tc>
          <w:tcPr>
            <w:tcW w:w="4293" w:type="dxa"/>
          </w:tcPr>
          <w:p w14:paraId="1339723D" w14:textId="77777777" w:rsidR="0058073A" w:rsidRPr="00991482" w:rsidRDefault="0058073A" w:rsidP="00991482">
            <w:pPr>
              <w:spacing w:before="40" w:after="40" w:line="240" w:lineRule="exact"/>
              <w:jc w:val="center"/>
              <w:rPr>
                <w:sz w:val="18"/>
                <w:szCs w:val="24"/>
              </w:rPr>
            </w:pPr>
            <w:r w:rsidRPr="00991482">
              <w:rPr>
                <w:sz w:val="18"/>
                <w:szCs w:val="24"/>
              </w:rPr>
              <w:t>Cable &amp; Wireless (Barbados) Ltd.</w:t>
            </w:r>
          </w:p>
        </w:tc>
      </w:tr>
      <w:tr w:rsidR="0058073A" w:rsidRPr="00991482" w14:paraId="6E044A43" w14:textId="77777777" w:rsidTr="00DF627F">
        <w:trPr>
          <w:cantSplit/>
        </w:trPr>
        <w:tc>
          <w:tcPr>
            <w:tcW w:w="1356" w:type="dxa"/>
          </w:tcPr>
          <w:p w14:paraId="3E2368D2" w14:textId="77777777" w:rsidR="0058073A" w:rsidRPr="00991482" w:rsidRDefault="0058073A" w:rsidP="00991482">
            <w:pPr>
              <w:spacing w:before="40" w:after="40" w:line="240" w:lineRule="exact"/>
              <w:jc w:val="center"/>
              <w:rPr>
                <w:sz w:val="18"/>
                <w:szCs w:val="24"/>
              </w:rPr>
            </w:pPr>
            <w:r w:rsidRPr="00991482">
              <w:rPr>
                <w:sz w:val="18"/>
                <w:szCs w:val="24"/>
              </w:rPr>
              <w:t>320</w:t>
            </w:r>
          </w:p>
        </w:tc>
        <w:tc>
          <w:tcPr>
            <w:tcW w:w="2761" w:type="dxa"/>
          </w:tcPr>
          <w:p w14:paraId="6F790FC9" w14:textId="4D27BC5B" w:rsidR="0058073A" w:rsidRPr="00991482" w:rsidRDefault="0058073A" w:rsidP="00991482">
            <w:pPr>
              <w:spacing w:before="40" w:after="40" w:line="240" w:lineRule="exact"/>
              <w:jc w:val="left"/>
              <w:rPr>
                <w:sz w:val="18"/>
                <w:szCs w:val="24"/>
              </w:rPr>
            </w:pPr>
            <w:r w:rsidRPr="00991482">
              <w:rPr>
                <w:color w:val="000000"/>
                <w:sz w:val="18"/>
                <w:szCs w:val="24"/>
                <w:rtl/>
              </w:rPr>
              <w:t>نقل الصوت عبر بروتوكول الإنترنت</w:t>
            </w:r>
          </w:p>
        </w:tc>
        <w:tc>
          <w:tcPr>
            <w:tcW w:w="1219" w:type="dxa"/>
          </w:tcPr>
          <w:p w14:paraId="125F8783" w14:textId="77777777" w:rsidR="0058073A" w:rsidRPr="00991482" w:rsidRDefault="0058073A" w:rsidP="00991482">
            <w:pPr>
              <w:spacing w:before="40" w:after="40" w:line="240" w:lineRule="exact"/>
              <w:jc w:val="center"/>
              <w:rPr>
                <w:sz w:val="18"/>
                <w:szCs w:val="24"/>
              </w:rPr>
            </w:pPr>
            <w:r w:rsidRPr="00991482">
              <w:rPr>
                <w:sz w:val="18"/>
                <w:szCs w:val="24"/>
              </w:rPr>
              <w:t>Y</w:t>
            </w:r>
          </w:p>
        </w:tc>
        <w:tc>
          <w:tcPr>
            <w:tcW w:w="4293" w:type="dxa"/>
          </w:tcPr>
          <w:p w14:paraId="75DE58DF" w14:textId="4A76A89E" w:rsidR="0058073A" w:rsidRPr="00991482" w:rsidRDefault="00BD60D6" w:rsidP="00991482">
            <w:pPr>
              <w:spacing w:before="40" w:after="40" w:line="240" w:lineRule="exact"/>
              <w:jc w:val="center"/>
              <w:rPr>
                <w:sz w:val="18"/>
                <w:szCs w:val="24"/>
              </w:rPr>
            </w:pPr>
            <w:r w:rsidRPr="00991482">
              <w:rPr>
                <w:rFonts w:hint="cs"/>
                <w:sz w:val="18"/>
                <w:szCs w:val="24"/>
                <w:rtl/>
              </w:rPr>
              <w:t>غير موزع</w:t>
            </w:r>
          </w:p>
        </w:tc>
      </w:tr>
      <w:tr w:rsidR="00BD60D6" w:rsidRPr="00991482" w14:paraId="3A332A05" w14:textId="77777777" w:rsidTr="00DF627F">
        <w:trPr>
          <w:cantSplit/>
        </w:trPr>
        <w:tc>
          <w:tcPr>
            <w:tcW w:w="1356" w:type="dxa"/>
          </w:tcPr>
          <w:p w14:paraId="35A1D1DE" w14:textId="77777777" w:rsidR="00BD60D6" w:rsidRPr="00991482" w:rsidRDefault="00BD60D6" w:rsidP="00991482">
            <w:pPr>
              <w:spacing w:before="40" w:after="40" w:line="240" w:lineRule="exact"/>
              <w:jc w:val="center"/>
              <w:rPr>
                <w:sz w:val="18"/>
                <w:szCs w:val="24"/>
              </w:rPr>
            </w:pPr>
            <w:r w:rsidRPr="00991482">
              <w:rPr>
                <w:sz w:val="18"/>
                <w:szCs w:val="24"/>
              </w:rPr>
              <w:t>321</w:t>
            </w:r>
          </w:p>
        </w:tc>
        <w:tc>
          <w:tcPr>
            <w:tcW w:w="2761" w:type="dxa"/>
          </w:tcPr>
          <w:p w14:paraId="1BFD1049" w14:textId="115D03E9" w:rsidR="00BD60D6" w:rsidRPr="00991482" w:rsidRDefault="00BD60D6" w:rsidP="00991482">
            <w:pPr>
              <w:spacing w:before="40" w:after="40" w:line="240" w:lineRule="exact"/>
              <w:jc w:val="left"/>
              <w:rPr>
                <w:sz w:val="18"/>
                <w:szCs w:val="24"/>
              </w:rPr>
            </w:pPr>
            <w:r w:rsidRPr="00991482">
              <w:rPr>
                <w:color w:val="000000"/>
                <w:sz w:val="18"/>
                <w:szCs w:val="24"/>
                <w:rtl/>
              </w:rPr>
              <w:t>نقل الصوت عبر بروتوكول الإنترنت</w:t>
            </w:r>
          </w:p>
        </w:tc>
        <w:tc>
          <w:tcPr>
            <w:tcW w:w="1219" w:type="dxa"/>
          </w:tcPr>
          <w:p w14:paraId="566683CE" w14:textId="77777777" w:rsidR="00BD60D6" w:rsidRPr="00991482" w:rsidRDefault="00BD60D6" w:rsidP="00991482">
            <w:pPr>
              <w:spacing w:before="40" w:after="40" w:line="240" w:lineRule="exact"/>
              <w:jc w:val="center"/>
              <w:rPr>
                <w:sz w:val="18"/>
                <w:szCs w:val="24"/>
              </w:rPr>
            </w:pPr>
            <w:r w:rsidRPr="00991482">
              <w:rPr>
                <w:sz w:val="18"/>
                <w:szCs w:val="24"/>
              </w:rPr>
              <w:t>Y</w:t>
            </w:r>
          </w:p>
        </w:tc>
        <w:tc>
          <w:tcPr>
            <w:tcW w:w="4293" w:type="dxa"/>
          </w:tcPr>
          <w:p w14:paraId="35DB5406" w14:textId="26037850" w:rsidR="00BD60D6" w:rsidRPr="00991482" w:rsidRDefault="00BD60D6" w:rsidP="00991482">
            <w:pPr>
              <w:spacing w:before="40" w:after="40" w:line="240" w:lineRule="exact"/>
              <w:jc w:val="center"/>
              <w:rPr>
                <w:sz w:val="18"/>
                <w:szCs w:val="24"/>
              </w:rPr>
            </w:pPr>
            <w:r w:rsidRPr="00991482">
              <w:rPr>
                <w:rFonts w:hint="cs"/>
                <w:sz w:val="18"/>
                <w:szCs w:val="24"/>
                <w:rtl/>
              </w:rPr>
              <w:t>غير موزع</w:t>
            </w:r>
          </w:p>
        </w:tc>
      </w:tr>
      <w:tr w:rsidR="00BD60D6" w:rsidRPr="00991482" w14:paraId="428EE919" w14:textId="77777777" w:rsidTr="00DF627F">
        <w:trPr>
          <w:cantSplit/>
        </w:trPr>
        <w:tc>
          <w:tcPr>
            <w:tcW w:w="1356" w:type="dxa"/>
          </w:tcPr>
          <w:p w14:paraId="57DFD25D" w14:textId="77777777" w:rsidR="00BD60D6" w:rsidRPr="00991482" w:rsidRDefault="00BD60D6" w:rsidP="00991482">
            <w:pPr>
              <w:spacing w:before="40" w:after="40" w:line="240" w:lineRule="exact"/>
              <w:jc w:val="center"/>
              <w:rPr>
                <w:sz w:val="18"/>
                <w:szCs w:val="24"/>
              </w:rPr>
            </w:pPr>
            <w:r w:rsidRPr="00991482">
              <w:rPr>
                <w:sz w:val="18"/>
                <w:szCs w:val="24"/>
              </w:rPr>
              <w:t>322</w:t>
            </w:r>
          </w:p>
        </w:tc>
        <w:tc>
          <w:tcPr>
            <w:tcW w:w="2761" w:type="dxa"/>
          </w:tcPr>
          <w:p w14:paraId="40961DBD" w14:textId="16A01CFB" w:rsidR="00BD60D6" w:rsidRPr="00991482" w:rsidRDefault="00BD60D6" w:rsidP="00991482">
            <w:pPr>
              <w:spacing w:before="40" w:after="40" w:line="240" w:lineRule="exact"/>
              <w:jc w:val="left"/>
              <w:rPr>
                <w:sz w:val="18"/>
                <w:szCs w:val="24"/>
              </w:rPr>
            </w:pPr>
            <w:r w:rsidRPr="00991482">
              <w:rPr>
                <w:color w:val="000000"/>
                <w:sz w:val="18"/>
                <w:szCs w:val="24"/>
                <w:rtl/>
              </w:rPr>
              <w:t>نقل الصوت عبر بروتوكول الإنترنت</w:t>
            </w:r>
          </w:p>
        </w:tc>
        <w:tc>
          <w:tcPr>
            <w:tcW w:w="1219" w:type="dxa"/>
          </w:tcPr>
          <w:p w14:paraId="59FFC156" w14:textId="77777777" w:rsidR="00BD60D6" w:rsidRPr="00991482" w:rsidRDefault="00BD60D6" w:rsidP="00991482">
            <w:pPr>
              <w:spacing w:before="40" w:after="40" w:line="240" w:lineRule="exact"/>
              <w:jc w:val="center"/>
              <w:rPr>
                <w:sz w:val="18"/>
                <w:szCs w:val="24"/>
              </w:rPr>
            </w:pPr>
            <w:r w:rsidRPr="00991482">
              <w:rPr>
                <w:sz w:val="18"/>
                <w:szCs w:val="24"/>
              </w:rPr>
              <w:t>Y</w:t>
            </w:r>
          </w:p>
        </w:tc>
        <w:tc>
          <w:tcPr>
            <w:tcW w:w="4293" w:type="dxa"/>
          </w:tcPr>
          <w:p w14:paraId="43A8ECBD" w14:textId="1219B34D" w:rsidR="00BD60D6" w:rsidRPr="00991482" w:rsidRDefault="00BD60D6" w:rsidP="00991482">
            <w:pPr>
              <w:spacing w:before="40" w:after="40" w:line="240" w:lineRule="exact"/>
              <w:jc w:val="center"/>
              <w:rPr>
                <w:sz w:val="18"/>
                <w:szCs w:val="24"/>
              </w:rPr>
            </w:pPr>
            <w:r w:rsidRPr="00991482">
              <w:rPr>
                <w:rFonts w:hint="cs"/>
                <w:sz w:val="18"/>
                <w:szCs w:val="24"/>
                <w:rtl/>
              </w:rPr>
              <w:t>غير موزع</w:t>
            </w:r>
          </w:p>
        </w:tc>
      </w:tr>
      <w:tr w:rsidR="00BD60D6" w:rsidRPr="00991482" w14:paraId="26DFB4A6" w14:textId="77777777" w:rsidTr="00DF627F">
        <w:trPr>
          <w:cantSplit/>
        </w:trPr>
        <w:tc>
          <w:tcPr>
            <w:tcW w:w="1356" w:type="dxa"/>
          </w:tcPr>
          <w:p w14:paraId="7F914722" w14:textId="77777777" w:rsidR="00BD60D6" w:rsidRPr="00991482" w:rsidRDefault="00BD60D6" w:rsidP="00991482">
            <w:pPr>
              <w:spacing w:before="40" w:after="40" w:line="240" w:lineRule="exact"/>
              <w:jc w:val="center"/>
              <w:rPr>
                <w:sz w:val="18"/>
                <w:szCs w:val="24"/>
              </w:rPr>
            </w:pPr>
            <w:r w:rsidRPr="00991482">
              <w:rPr>
                <w:sz w:val="18"/>
                <w:szCs w:val="24"/>
              </w:rPr>
              <w:t>323</w:t>
            </w:r>
          </w:p>
        </w:tc>
        <w:tc>
          <w:tcPr>
            <w:tcW w:w="2761" w:type="dxa"/>
          </w:tcPr>
          <w:p w14:paraId="0362E881" w14:textId="51B4C54C" w:rsidR="00BD60D6" w:rsidRPr="00991482" w:rsidRDefault="00BD60D6" w:rsidP="00991482">
            <w:pPr>
              <w:spacing w:before="40" w:after="40" w:line="240" w:lineRule="exact"/>
              <w:jc w:val="left"/>
              <w:rPr>
                <w:sz w:val="18"/>
                <w:szCs w:val="24"/>
              </w:rPr>
            </w:pPr>
            <w:r w:rsidRPr="00991482">
              <w:rPr>
                <w:color w:val="000000"/>
                <w:sz w:val="18"/>
                <w:szCs w:val="24"/>
                <w:rtl/>
              </w:rPr>
              <w:t>نقل الصوت عبر بروتوكول الإنترنت</w:t>
            </w:r>
          </w:p>
        </w:tc>
        <w:tc>
          <w:tcPr>
            <w:tcW w:w="1219" w:type="dxa"/>
          </w:tcPr>
          <w:p w14:paraId="047E47CD" w14:textId="77777777" w:rsidR="00BD60D6" w:rsidRPr="00991482" w:rsidRDefault="00BD60D6" w:rsidP="00991482">
            <w:pPr>
              <w:spacing w:before="40" w:after="40" w:line="240" w:lineRule="exact"/>
              <w:jc w:val="center"/>
              <w:rPr>
                <w:sz w:val="18"/>
                <w:szCs w:val="24"/>
              </w:rPr>
            </w:pPr>
            <w:r w:rsidRPr="00991482">
              <w:rPr>
                <w:sz w:val="18"/>
                <w:szCs w:val="24"/>
              </w:rPr>
              <w:t>Y</w:t>
            </w:r>
          </w:p>
        </w:tc>
        <w:tc>
          <w:tcPr>
            <w:tcW w:w="4293" w:type="dxa"/>
          </w:tcPr>
          <w:p w14:paraId="7B953A04" w14:textId="02C8085B" w:rsidR="00BD60D6" w:rsidRPr="00991482" w:rsidRDefault="00BD60D6" w:rsidP="00991482">
            <w:pPr>
              <w:spacing w:before="40" w:after="40" w:line="240" w:lineRule="exact"/>
              <w:jc w:val="center"/>
              <w:rPr>
                <w:sz w:val="18"/>
                <w:szCs w:val="24"/>
              </w:rPr>
            </w:pPr>
            <w:r w:rsidRPr="00991482">
              <w:rPr>
                <w:rFonts w:hint="cs"/>
                <w:sz w:val="18"/>
                <w:szCs w:val="24"/>
                <w:rtl/>
              </w:rPr>
              <w:t>غير موزع</w:t>
            </w:r>
          </w:p>
        </w:tc>
      </w:tr>
      <w:tr w:rsidR="00BD60D6" w:rsidRPr="00991482" w14:paraId="43CA4776" w14:textId="77777777" w:rsidTr="00DF627F">
        <w:trPr>
          <w:cantSplit/>
        </w:trPr>
        <w:tc>
          <w:tcPr>
            <w:tcW w:w="1356" w:type="dxa"/>
          </w:tcPr>
          <w:p w14:paraId="6F220E42" w14:textId="77777777" w:rsidR="00BD60D6" w:rsidRPr="00991482" w:rsidRDefault="00BD60D6" w:rsidP="00991482">
            <w:pPr>
              <w:spacing w:before="40" w:after="40" w:line="240" w:lineRule="exact"/>
              <w:jc w:val="center"/>
              <w:rPr>
                <w:sz w:val="18"/>
                <w:szCs w:val="24"/>
              </w:rPr>
            </w:pPr>
            <w:r w:rsidRPr="00991482">
              <w:rPr>
                <w:sz w:val="18"/>
                <w:szCs w:val="24"/>
              </w:rPr>
              <w:t>324</w:t>
            </w:r>
          </w:p>
        </w:tc>
        <w:tc>
          <w:tcPr>
            <w:tcW w:w="2761" w:type="dxa"/>
          </w:tcPr>
          <w:p w14:paraId="0889DE89" w14:textId="2493355B" w:rsidR="00BD60D6" w:rsidRPr="00991482" w:rsidRDefault="00BD60D6" w:rsidP="00991482">
            <w:pPr>
              <w:spacing w:before="40" w:after="40" w:line="240" w:lineRule="exact"/>
              <w:jc w:val="left"/>
              <w:rPr>
                <w:sz w:val="18"/>
                <w:szCs w:val="24"/>
              </w:rPr>
            </w:pPr>
            <w:r w:rsidRPr="00991482">
              <w:rPr>
                <w:color w:val="000000"/>
                <w:sz w:val="18"/>
                <w:szCs w:val="24"/>
                <w:rtl/>
              </w:rPr>
              <w:t>نقل الصوت عبر بروتوكول الإنترنت</w:t>
            </w:r>
          </w:p>
        </w:tc>
        <w:tc>
          <w:tcPr>
            <w:tcW w:w="1219" w:type="dxa"/>
          </w:tcPr>
          <w:p w14:paraId="2C2AD841" w14:textId="77777777" w:rsidR="00BD60D6" w:rsidRPr="00991482" w:rsidRDefault="00BD60D6" w:rsidP="00991482">
            <w:pPr>
              <w:spacing w:before="40" w:after="40" w:line="240" w:lineRule="exact"/>
              <w:jc w:val="center"/>
              <w:rPr>
                <w:sz w:val="18"/>
                <w:szCs w:val="24"/>
              </w:rPr>
            </w:pPr>
            <w:r w:rsidRPr="00991482">
              <w:rPr>
                <w:sz w:val="18"/>
                <w:szCs w:val="24"/>
              </w:rPr>
              <w:t>Y</w:t>
            </w:r>
          </w:p>
        </w:tc>
        <w:tc>
          <w:tcPr>
            <w:tcW w:w="4293" w:type="dxa"/>
          </w:tcPr>
          <w:p w14:paraId="02B70F15" w14:textId="2E8460F1" w:rsidR="00BD60D6" w:rsidRPr="00991482" w:rsidRDefault="00BD60D6" w:rsidP="00991482">
            <w:pPr>
              <w:spacing w:before="40" w:after="40" w:line="240" w:lineRule="exact"/>
              <w:jc w:val="center"/>
              <w:rPr>
                <w:sz w:val="18"/>
                <w:szCs w:val="24"/>
              </w:rPr>
            </w:pPr>
            <w:r w:rsidRPr="00991482">
              <w:rPr>
                <w:rFonts w:hint="cs"/>
                <w:sz w:val="18"/>
                <w:szCs w:val="24"/>
                <w:rtl/>
              </w:rPr>
              <w:t>غير موزع</w:t>
            </w:r>
          </w:p>
        </w:tc>
      </w:tr>
      <w:tr w:rsidR="00BD60D6" w:rsidRPr="00991482" w14:paraId="30A2380D" w14:textId="77777777" w:rsidTr="00DF627F">
        <w:trPr>
          <w:cantSplit/>
        </w:trPr>
        <w:tc>
          <w:tcPr>
            <w:tcW w:w="1356" w:type="dxa"/>
          </w:tcPr>
          <w:p w14:paraId="42244180" w14:textId="77777777" w:rsidR="00BD60D6" w:rsidRPr="00991482" w:rsidRDefault="00BD60D6" w:rsidP="00991482">
            <w:pPr>
              <w:spacing w:before="40" w:after="40" w:line="240" w:lineRule="exact"/>
              <w:jc w:val="center"/>
              <w:rPr>
                <w:sz w:val="18"/>
                <w:szCs w:val="24"/>
              </w:rPr>
            </w:pPr>
            <w:r w:rsidRPr="00991482">
              <w:rPr>
                <w:sz w:val="18"/>
                <w:szCs w:val="24"/>
              </w:rPr>
              <w:t>325</w:t>
            </w:r>
          </w:p>
        </w:tc>
        <w:tc>
          <w:tcPr>
            <w:tcW w:w="2761" w:type="dxa"/>
          </w:tcPr>
          <w:p w14:paraId="03F1AEDC" w14:textId="4EC741F2" w:rsidR="00BD60D6" w:rsidRPr="00991482" w:rsidRDefault="00BD60D6" w:rsidP="00991482">
            <w:pPr>
              <w:spacing w:before="40" w:after="40" w:line="240" w:lineRule="exact"/>
              <w:jc w:val="left"/>
              <w:rPr>
                <w:sz w:val="18"/>
                <w:szCs w:val="24"/>
              </w:rPr>
            </w:pPr>
            <w:r w:rsidRPr="00991482">
              <w:rPr>
                <w:color w:val="000000"/>
                <w:sz w:val="18"/>
                <w:szCs w:val="24"/>
                <w:rtl/>
              </w:rPr>
              <w:t>نقل الصوت عبر بروتوكول الإنترنت</w:t>
            </w:r>
          </w:p>
        </w:tc>
        <w:tc>
          <w:tcPr>
            <w:tcW w:w="1219" w:type="dxa"/>
          </w:tcPr>
          <w:p w14:paraId="69CDDBDA" w14:textId="77777777" w:rsidR="00BD60D6" w:rsidRPr="00991482" w:rsidRDefault="00BD60D6" w:rsidP="00991482">
            <w:pPr>
              <w:spacing w:before="40" w:after="40" w:line="240" w:lineRule="exact"/>
              <w:jc w:val="center"/>
              <w:rPr>
                <w:sz w:val="18"/>
                <w:szCs w:val="24"/>
              </w:rPr>
            </w:pPr>
            <w:r w:rsidRPr="00991482">
              <w:rPr>
                <w:sz w:val="18"/>
                <w:szCs w:val="24"/>
              </w:rPr>
              <w:t>Y</w:t>
            </w:r>
          </w:p>
        </w:tc>
        <w:tc>
          <w:tcPr>
            <w:tcW w:w="4293" w:type="dxa"/>
          </w:tcPr>
          <w:p w14:paraId="1978214D" w14:textId="1DFAD00F" w:rsidR="00BD60D6" w:rsidRPr="00991482" w:rsidRDefault="00BD60D6" w:rsidP="00991482">
            <w:pPr>
              <w:spacing w:before="40" w:after="40" w:line="240" w:lineRule="exact"/>
              <w:jc w:val="center"/>
              <w:rPr>
                <w:sz w:val="18"/>
                <w:szCs w:val="24"/>
              </w:rPr>
            </w:pPr>
            <w:r w:rsidRPr="00991482">
              <w:rPr>
                <w:rFonts w:hint="cs"/>
                <w:sz w:val="18"/>
                <w:szCs w:val="24"/>
                <w:rtl/>
              </w:rPr>
              <w:t>غير موزع</w:t>
            </w:r>
          </w:p>
        </w:tc>
      </w:tr>
      <w:tr w:rsidR="00BD60D6" w:rsidRPr="00991482" w14:paraId="66DA2876" w14:textId="77777777" w:rsidTr="00DF627F">
        <w:trPr>
          <w:cantSplit/>
        </w:trPr>
        <w:tc>
          <w:tcPr>
            <w:tcW w:w="1356" w:type="dxa"/>
          </w:tcPr>
          <w:p w14:paraId="5A4D2396" w14:textId="77777777" w:rsidR="00BD60D6" w:rsidRPr="00991482" w:rsidRDefault="00BD60D6" w:rsidP="00991482">
            <w:pPr>
              <w:spacing w:before="40" w:after="40" w:line="240" w:lineRule="exact"/>
              <w:jc w:val="center"/>
              <w:rPr>
                <w:sz w:val="18"/>
                <w:szCs w:val="24"/>
              </w:rPr>
            </w:pPr>
            <w:r w:rsidRPr="00991482">
              <w:rPr>
                <w:sz w:val="18"/>
                <w:szCs w:val="24"/>
              </w:rPr>
              <w:t>326</w:t>
            </w:r>
          </w:p>
        </w:tc>
        <w:tc>
          <w:tcPr>
            <w:tcW w:w="2761" w:type="dxa"/>
          </w:tcPr>
          <w:p w14:paraId="5C5B1BAA" w14:textId="3E590646" w:rsidR="00BD60D6" w:rsidRPr="00991482" w:rsidRDefault="00BD60D6" w:rsidP="00991482">
            <w:pPr>
              <w:spacing w:before="40" w:after="40" w:line="240" w:lineRule="exact"/>
              <w:jc w:val="left"/>
              <w:rPr>
                <w:sz w:val="18"/>
                <w:szCs w:val="24"/>
              </w:rPr>
            </w:pPr>
            <w:r w:rsidRPr="00991482">
              <w:rPr>
                <w:color w:val="000000"/>
                <w:sz w:val="18"/>
                <w:szCs w:val="24"/>
                <w:rtl/>
              </w:rPr>
              <w:t>نقل الصوت عبر بروتوكول الإنترنت</w:t>
            </w:r>
          </w:p>
        </w:tc>
        <w:tc>
          <w:tcPr>
            <w:tcW w:w="1219" w:type="dxa"/>
          </w:tcPr>
          <w:p w14:paraId="2E41315C" w14:textId="77777777" w:rsidR="00BD60D6" w:rsidRPr="00991482" w:rsidRDefault="00BD60D6" w:rsidP="00991482">
            <w:pPr>
              <w:spacing w:before="40" w:after="40" w:line="240" w:lineRule="exact"/>
              <w:jc w:val="center"/>
              <w:rPr>
                <w:sz w:val="18"/>
                <w:szCs w:val="24"/>
              </w:rPr>
            </w:pPr>
            <w:r w:rsidRPr="00991482">
              <w:rPr>
                <w:sz w:val="18"/>
                <w:szCs w:val="24"/>
              </w:rPr>
              <w:t>Y</w:t>
            </w:r>
          </w:p>
        </w:tc>
        <w:tc>
          <w:tcPr>
            <w:tcW w:w="4293" w:type="dxa"/>
          </w:tcPr>
          <w:p w14:paraId="160F5FC8" w14:textId="0F7FF352" w:rsidR="00BD60D6" w:rsidRPr="00991482" w:rsidRDefault="00BD60D6" w:rsidP="00991482">
            <w:pPr>
              <w:spacing w:before="40" w:after="40" w:line="240" w:lineRule="exact"/>
              <w:jc w:val="center"/>
              <w:rPr>
                <w:sz w:val="18"/>
                <w:szCs w:val="24"/>
              </w:rPr>
            </w:pPr>
            <w:r w:rsidRPr="00991482">
              <w:rPr>
                <w:rFonts w:hint="cs"/>
                <w:sz w:val="18"/>
                <w:szCs w:val="24"/>
                <w:rtl/>
              </w:rPr>
              <w:t>غير موزع</w:t>
            </w:r>
          </w:p>
        </w:tc>
      </w:tr>
      <w:tr w:rsidR="00BD60D6" w:rsidRPr="00991482" w14:paraId="4F854CCF" w14:textId="77777777" w:rsidTr="00DF627F">
        <w:trPr>
          <w:cantSplit/>
        </w:trPr>
        <w:tc>
          <w:tcPr>
            <w:tcW w:w="1356" w:type="dxa"/>
          </w:tcPr>
          <w:p w14:paraId="5A4F2888" w14:textId="77777777" w:rsidR="00BD60D6" w:rsidRPr="00991482" w:rsidRDefault="00BD60D6" w:rsidP="00991482">
            <w:pPr>
              <w:spacing w:before="40" w:after="40" w:line="240" w:lineRule="exact"/>
              <w:jc w:val="center"/>
              <w:rPr>
                <w:sz w:val="18"/>
                <w:szCs w:val="24"/>
              </w:rPr>
            </w:pPr>
            <w:r w:rsidRPr="00991482">
              <w:rPr>
                <w:sz w:val="18"/>
                <w:szCs w:val="24"/>
              </w:rPr>
              <w:t>327</w:t>
            </w:r>
          </w:p>
        </w:tc>
        <w:tc>
          <w:tcPr>
            <w:tcW w:w="2761" w:type="dxa"/>
          </w:tcPr>
          <w:p w14:paraId="29D2D84D" w14:textId="48D35BC5" w:rsidR="00BD60D6" w:rsidRPr="00991482" w:rsidRDefault="00BD60D6" w:rsidP="00991482">
            <w:pPr>
              <w:spacing w:before="40" w:after="40" w:line="240" w:lineRule="exact"/>
              <w:jc w:val="left"/>
              <w:rPr>
                <w:sz w:val="18"/>
                <w:szCs w:val="24"/>
              </w:rPr>
            </w:pPr>
            <w:r w:rsidRPr="00991482">
              <w:rPr>
                <w:color w:val="000000"/>
                <w:sz w:val="18"/>
                <w:szCs w:val="24"/>
                <w:rtl/>
              </w:rPr>
              <w:t>نقل الصوت عبر بروتوكول الإنترنت</w:t>
            </w:r>
          </w:p>
        </w:tc>
        <w:tc>
          <w:tcPr>
            <w:tcW w:w="1219" w:type="dxa"/>
          </w:tcPr>
          <w:p w14:paraId="18C0D539" w14:textId="77777777" w:rsidR="00BD60D6" w:rsidRPr="00991482" w:rsidRDefault="00BD60D6" w:rsidP="00991482">
            <w:pPr>
              <w:spacing w:before="40" w:after="40" w:line="240" w:lineRule="exact"/>
              <w:jc w:val="center"/>
              <w:rPr>
                <w:sz w:val="18"/>
                <w:szCs w:val="24"/>
              </w:rPr>
            </w:pPr>
            <w:r w:rsidRPr="00991482">
              <w:rPr>
                <w:sz w:val="18"/>
                <w:szCs w:val="24"/>
              </w:rPr>
              <w:t>Y</w:t>
            </w:r>
          </w:p>
        </w:tc>
        <w:tc>
          <w:tcPr>
            <w:tcW w:w="4293" w:type="dxa"/>
          </w:tcPr>
          <w:p w14:paraId="38C0979E" w14:textId="19A0DED7" w:rsidR="00BD60D6" w:rsidRPr="00991482" w:rsidRDefault="00BD60D6" w:rsidP="00991482">
            <w:pPr>
              <w:spacing w:before="40" w:after="40" w:line="240" w:lineRule="exact"/>
              <w:jc w:val="center"/>
              <w:rPr>
                <w:sz w:val="18"/>
                <w:szCs w:val="24"/>
              </w:rPr>
            </w:pPr>
            <w:r w:rsidRPr="00991482">
              <w:rPr>
                <w:rFonts w:hint="cs"/>
                <w:sz w:val="18"/>
                <w:szCs w:val="24"/>
                <w:rtl/>
              </w:rPr>
              <w:t>غير موزع</w:t>
            </w:r>
          </w:p>
        </w:tc>
      </w:tr>
      <w:tr w:rsidR="00BD60D6" w:rsidRPr="00991482" w14:paraId="5033F43C" w14:textId="77777777" w:rsidTr="00DF627F">
        <w:trPr>
          <w:cantSplit/>
        </w:trPr>
        <w:tc>
          <w:tcPr>
            <w:tcW w:w="1356" w:type="dxa"/>
          </w:tcPr>
          <w:p w14:paraId="47E074D2" w14:textId="77777777" w:rsidR="00BD60D6" w:rsidRPr="00991482" w:rsidRDefault="00BD60D6" w:rsidP="00991482">
            <w:pPr>
              <w:spacing w:before="40" w:after="40" w:line="240" w:lineRule="exact"/>
              <w:jc w:val="center"/>
              <w:rPr>
                <w:sz w:val="18"/>
                <w:szCs w:val="24"/>
              </w:rPr>
            </w:pPr>
            <w:r w:rsidRPr="00991482">
              <w:rPr>
                <w:sz w:val="18"/>
                <w:szCs w:val="24"/>
              </w:rPr>
              <w:lastRenderedPageBreak/>
              <w:t>328</w:t>
            </w:r>
          </w:p>
        </w:tc>
        <w:tc>
          <w:tcPr>
            <w:tcW w:w="2761" w:type="dxa"/>
          </w:tcPr>
          <w:p w14:paraId="08EE6B0B" w14:textId="5EAB753F" w:rsidR="00BD60D6" w:rsidRPr="00991482" w:rsidRDefault="00BD60D6" w:rsidP="00991482">
            <w:pPr>
              <w:spacing w:before="40" w:after="40" w:line="240" w:lineRule="exact"/>
              <w:jc w:val="left"/>
              <w:rPr>
                <w:sz w:val="18"/>
                <w:szCs w:val="24"/>
              </w:rPr>
            </w:pPr>
            <w:r w:rsidRPr="00991482">
              <w:rPr>
                <w:color w:val="000000"/>
                <w:sz w:val="18"/>
                <w:szCs w:val="24"/>
                <w:rtl/>
              </w:rPr>
              <w:t>نقل الصوت عبر بروتوكول الإنترنت</w:t>
            </w:r>
          </w:p>
        </w:tc>
        <w:tc>
          <w:tcPr>
            <w:tcW w:w="1219" w:type="dxa"/>
          </w:tcPr>
          <w:p w14:paraId="3D8D34CD" w14:textId="77777777" w:rsidR="00BD60D6" w:rsidRPr="00991482" w:rsidRDefault="00BD60D6" w:rsidP="00991482">
            <w:pPr>
              <w:spacing w:before="40" w:after="40" w:line="240" w:lineRule="exact"/>
              <w:jc w:val="center"/>
              <w:rPr>
                <w:sz w:val="18"/>
                <w:szCs w:val="24"/>
              </w:rPr>
            </w:pPr>
            <w:r w:rsidRPr="00991482">
              <w:rPr>
                <w:sz w:val="18"/>
                <w:szCs w:val="24"/>
              </w:rPr>
              <w:t>Y</w:t>
            </w:r>
          </w:p>
        </w:tc>
        <w:tc>
          <w:tcPr>
            <w:tcW w:w="4293" w:type="dxa"/>
          </w:tcPr>
          <w:p w14:paraId="6D2F71F7" w14:textId="2D0EB5D5" w:rsidR="00BD60D6" w:rsidRPr="00991482" w:rsidRDefault="00BD60D6" w:rsidP="00991482">
            <w:pPr>
              <w:spacing w:before="40" w:after="40" w:line="240" w:lineRule="exact"/>
              <w:jc w:val="center"/>
              <w:rPr>
                <w:sz w:val="18"/>
                <w:szCs w:val="24"/>
              </w:rPr>
            </w:pPr>
            <w:r w:rsidRPr="00991482">
              <w:rPr>
                <w:rFonts w:hint="cs"/>
                <w:sz w:val="18"/>
                <w:szCs w:val="24"/>
                <w:rtl/>
              </w:rPr>
              <w:t>غير موزع</w:t>
            </w:r>
          </w:p>
        </w:tc>
      </w:tr>
      <w:tr w:rsidR="00BD60D6" w:rsidRPr="00991482" w14:paraId="16FFE0E2" w14:textId="77777777" w:rsidTr="00DF627F">
        <w:trPr>
          <w:cantSplit/>
        </w:trPr>
        <w:tc>
          <w:tcPr>
            <w:tcW w:w="1356" w:type="dxa"/>
          </w:tcPr>
          <w:p w14:paraId="742D8406" w14:textId="77777777" w:rsidR="00BD60D6" w:rsidRPr="00991482" w:rsidRDefault="00BD60D6" w:rsidP="00991482">
            <w:pPr>
              <w:spacing w:before="40" w:after="40" w:line="240" w:lineRule="exact"/>
              <w:jc w:val="center"/>
              <w:rPr>
                <w:sz w:val="18"/>
                <w:szCs w:val="24"/>
              </w:rPr>
            </w:pPr>
            <w:r w:rsidRPr="00991482">
              <w:rPr>
                <w:sz w:val="18"/>
                <w:szCs w:val="24"/>
              </w:rPr>
              <w:t>329</w:t>
            </w:r>
          </w:p>
        </w:tc>
        <w:tc>
          <w:tcPr>
            <w:tcW w:w="2761" w:type="dxa"/>
          </w:tcPr>
          <w:p w14:paraId="112EDF68" w14:textId="7A98BE0F" w:rsidR="00BD60D6" w:rsidRPr="00991482" w:rsidRDefault="00BD60D6" w:rsidP="00991482">
            <w:pPr>
              <w:spacing w:before="40" w:after="40" w:line="240" w:lineRule="exact"/>
              <w:jc w:val="left"/>
              <w:rPr>
                <w:sz w:val="18"/>
                <w:szCs w:val="24"/>
              </w:rPr>
            </w:pPr>
            <w:r w:rsidRPr="00991482">
              <w:rPr>
                <w:color w:val="000000"/>
                <w:sz w:val="18"/>
                <w:szCs w:val="24"/>
                <w:rtl/>
              </w:rPr>
              <w:t>نقل الصوت عبر بروتوكول الإنترنت</w:t>
            </w:r>
          </w:p>
        </w:tc>
        <w:tc>
          <w:tcPr>
            <w:tcW w:w="1219" w:type="dxa"/>
          </w:tcPr>
          <w:p w14:paraId="4E3D4AC2" w14:textId="77777777" w:rsidR="00BD60D6" w:rsidRPr="00991482" w:rsidRDefault="00BD60D6" w:rsidP="00991482">
            <w:pPr>
              <w:spacing w:before="40" w:after="40" w:line="240" w:lineRule="exact"/>
              <w:jc w:val="center"/>
              <w:rPr>
                <w:sz w:val="18"/>
                <w:szCs w:val="24"/>
              </w:rPr>
            </w:pPr>
            <w:r w:rsidRPr="00991482">
              <w:rPr>
                <w:sz w:val="18"/>
                <w:szCs w:val="24"/>
              </w:rPr>
              <w:t>Y</w:t>
            </w:r>
          </w:p>
        </w:tc>
        <w:tc>
          <w:tcPr>
            <w:tcW w:w="4293" w:type="dxa"/>
          </w:tcPr>
          <w:p w14:paraId="2069D43D" w14:textId="6656A8EE" w:rsidR="00BD60D6" w:rsidRPr="00991482" w:rsidRDefault="00BD60D6" w:rsidP="00991482">
            <w:pPr>
              <w:spacing w:before="40" w:after="40" w:line="240" w:lineRule="exact"/>
              <w:jc w:val="center"/>
              <w:rPr>
                <w:sz w:val="18"/>
                <w:szCs w:val="24"/>
              </w:rPr>
            </w:pPr>
            <w:r w:rsidRPr="00991482">
              <w:rPr>
                <w:rFonts w:hint="cs"/>
                <w:sz w:val="18"/>
                <w:szCs w:val="24"/>
                <w:rtl/>
              </w:rPr>
              <w:t>غير موزع</w:t>
            </w:r>
          </w:p>
        </w:tc>
      </w:tr>
      <w:tr w:rsidR="00BD60D6" w:rsidRPr="00991482" w14:paraId="738F941E" w14:textId="77777777" w:rsidTr="00DF627F">
        <w:trPr>
          <w:cantSplit/>
        </w:trPr>
        <w:tc>
          <w:tcPr>
            <w:tcW w:w="1356" w:type="dxa"/>
          </w:tcPr>
          <w:p w14:paraId="716304D5" w14:textId="77777777" w:rsidR="00BD60D6" w:rsidRPr="00991482" w:rsidRDefault="00BD60D6" w:rsidP="00991482">
            <w:pPr>
              <w:spacing w:before="40" w:after="40" w:line="240" w:lineRule="exact"/>
              <w:jc w:val="center"/>
              <w:rPr>
                <w:sz w:val="18"/>
                <w:szCs w:val="24"/>
              </w:rPr>
            </w:pPr>
            <w:r w:rsidRPr="00991482">
              <w:rPr>
                <w:sz w:val="18"/>
                <w:szCs w:val="24"/>
              </w:rPr>
              <w:t>330</w:t>
            </w:r>
          </w:p>
        </w:tc>
        <w:tc>
          <w:tcPr>
            <w:tcW w:w="2761" w:type="dxa"/>
          </w:tcPr>
          <w:p w14:paraId="7EBD4B32" w14:textId="7D08D4B8" w:rsidR="00BD60D6" w:rsidRPr="00991482" w:rsidRDefault="00BD60D6" w:rsidP="00991482">
            <w:pPr>
              <w:spacing w:before="40" w:after="40" w:line="240" w:lineRule="exact"/>
              <w:jc w:val="left"/>
              <w:rPr>
                <w:sz w:val="18"/>
                <w:szCs w:val="24"/>
              </w:rPr>
            </w:pPr>
            <w:r w:rsidRPr="00991482">
              <w:rPr>
                <w:color w:val="000000"/>
                <w:sz w:val="18"/>
                <w:szCs w:val="24"/>
                <w:rtl/>
              </w:rPr>
              <w:t>نقل الصوت عبر بروتوكول الإنترنت</w:t>
            </w:r>
          </w:p>
        </w:tc>
        <w:tc>
          <w:tcPr>
            <w:tcW w:w="1219" w:type="dxa"/>
          </w:tcPr>
          <w:p w14:paraId="3EFACC0D" w14:textId="77777777" w:rsidR="00BD60D6" w:rsidRPr="00991482" w:rsidRDefault="00BD60D6" w:rsidP="00991482">
            <w:pPr>
              <w:spacing w:before="40" w:after="40" w:line="240" w:lineRule="exact"/>
              <w:jc w:val="center"/>
              <w:rPr>
                <w:sz w:val="18"/>
                <w:szCs w:val="24"/>
              </w:rPr>
            </w:pPr>
            <w:r w:rsidRPr="00991482">
              <w:rPr>
                <w:sz w:val="18"/>
                <w:szCs w:val="24"/>
              </w:rPr>
              <w:t>Y</w:t>
            </w:r>
          </w:p>
        </w:tc>
        <w:tc>
          <w:tcPr>
            <w:tcW w:w="4293" w:type="dxa"/>
          </w:tcPr>
          <w:p w14:paraId="3672F78C" w14:textId="5BC9B2FD" w:rsidR="00BD60D6" w:rsidRPr="00991482" w:rsidRDefault="00BD60D6" w:rsidP="00991482">
            <w:pPr>
              <w:spacing w:before="40" w:after="40" w:line="240" w:lineRule="exact"/>
              <w:jc w:val="center"/>
              <w:rPr>
                <w:sz w:val="18"/>
                <w:szCs w:val="24"/>
              </w:rPr>
            </w:pPr>
            <w:r w:rsidRPr="00991482">
              <w:rPr>
                <w:rFonts w:hint="cs"/>
                <w:sz w:val="18"/>
                <w:szCs w:val="24"/>
                <w:rtl/>
              </w:rPr>
              <w:t>غير موزع</w:t>
            </w:r>
          </w:p>
        </w:tc>
      </w:tr>
      <w:tr w:rsidR="00BD60D6" w:rsidRPr="00991482" w14:paraId="18532D68" w14:textId="77777777" w:rsidTr="00DF627F">
        <w:trPr>
          <w:cantSplit/>
        </w:trPr>
        <w:tc>
          <w:tcPr>
            <w:tcW w:w="1356" w:type="dxa"/>
          </w:tcPr>
          <w:p w14:paraId="66323011" w14:textId="77777777" w:rsidR="00BD60D6" w:rsidRPr="00991482" w:rsidRDefault="00BD60D6" w:rsidP="00991482">
            <w:pPr>
              <w:spacing w:before="40" w:after="40" w:line="240" w:lineRule="exact"/>
              <w:jc w:val="center"/>
              <w:rPr>
                <w:sz w:val="18"/>
                <w:szCs w:val="24"/>
              </w:rPr>
            </w:pPr>
            <w:r w:rsidRPr="00991482">
              <w:rPr>
                <w:sz w:val="18"/>
                <w:szCs w:val="24"/>
              </w:rPr>
              <w:t>331</w:t>
            </w:r>
          </w:p>
        </w:tc>
        <w:tc>
          <w:tcPr>
            <w:tcW w:w="2761" w:type="dxa"/>
          </w:tcPr>
          <w:p w14:paraId="2E6AEF0B" w14:textId="5AF69A58" w:rsidR="00BD60D6" w:rsidRPr="00991482" w:rsidRDefault="00BD60D6" w:rsidP="00991482">
            <w:pPr>
              <w:spacing w:before="40" w:after="40" w:line="240" w:lineRule="exact"/>
              <w:jc w:val="left"/>
              <w:rPr>
                <w:sz w:val="18"/>
                <w:szCs w:val="24"/>
              </w:rPr>
            </w:pPr>
            <w:r w:rsidRPr="00991482">
              <w:rPr>
                <w:color w:val="000000"/>
                <w:sz w:val="18"/>
                <w:szCs w:val="24"/>
                <w:rtl/>
              </w:rPr>
              <w:t>نقل الصوت عبر بروتوكول الإنترنت</w:t>
            </w:r>
          </w:p>
        </w:tc>
        <w:tc>
          <w:tcPr>
            <w:tcW w:w="1219" w:type="dxa"/>
          </w:tcPr>
          <w:p w14:paraId="57613DEE" w14:textId="77777777" w:rsidR="00BD60D6" w:rsidRPr="00991482" w:rsidRDefault="00BD60D6" w:rsidP="00991482">
            <w:pPr>
              <w:spacing w:before="40" w:after="40" w:line="240" w:lineRule="exact"/>
              <w:jc w:val="center"/>
              <w:rPr>
                <w:sz w:val="18"/>
                <w:szCs w:val="24"/>
              </w:rPr>
            </w:pPr>
            <w:r w:rsidRPr="00991482">
              <w:rPr>
                <w:sz w:val="18"/>
                <w:szCs w:val="24"/>
              </w:rPr>
              <w:t>Y</w:t>
            </w:r>
          </w:p>
        </w:tc>
        <w:tc>
          <w:tcPr>
            <w:tcW w:w="4293" w:type="dxa"/>
          </w:tcPr>
          <w:p w14:paraId="4891B17F" w14:textId="27D95A32" w:rsidR="00BD60D6" w:rsidRPr="00991482" w:rsidRDefault="00BD60D6" w:rsidP="00991482">
            <w:pPr>
              <w:spacing w:before="40" w:after="40" w:line="240" w:lineRule="exact"/>
              <w:jc w:val="center"/>
              <w:rPr>
                <w:sz w:val="18"/>
                <w:szCs w:val="24"/>
              </w:rPr>
            </w:pPr>
            <w:r w:rsidRPr="00991482">
              <w:rPr>
                <w:rFonts w:hint="cs"/>
                <w:sz w:val="18"/>
                <w:szCs w:val="24"/>
                <w:rtl/>
              </w:rPr>
              <w:t>غير موزع</w:t>
            </w:r>
          </w:p>
        </w:tc>
      </w:tr>
      <w:tr w:rsidR="00BD60D6" w:rsidRPr="00991482" w14:paraId="70668D90" w14:textId="77777777" w:rsidTr="00DF627F">
        <w:trPr>
          <w:cantSplit/>
        </w:trPr>
        <w:tc>
          <w:tcPr>
            <w:tcW w:w="1356" w:type="dxa"/>
          </w:tcPr>
          <w:p w14:paraId="4A01A135" w14:textId="77777777" w:rsidR="00BD60D6" w:rsidRPr="00991482" w:rsidRDefault="00BD60D6" w:rsidP="00991482">
            <w:pPr>
              <w:spacing w:before="40" w:after="40" w:line="240" w:lineRule="exact"/>
              <w:jc w:val="center"/>
              <w:rPr>
                <w:sz w:val="18"/>
                <w:szCs w:val="24"/>
              </w:rPr>
            </w:pPr>
            <w:r w:rsidRPr="00991482">
              <w:rPr>
                <w:sz w:val="18"/>
                <w:szCs w:val="24"/>
              </w:rPr>
              <w:t>332</w:t>
            </w:r>
          </w:p>
        </w:tc>
        <w:tc>
          <w:tcPr>
            <w:tcW w:w="2761" w:type="dxa"/>
          </w:tcPr>
          <w:p w14:paraId="3B925176" w14:textId="341C90CB" w:rsidR="00BD60D6" w:rsidRPr="00991482" w:rsidRDefault="00BD60D6" w:rsidP="00991482">
            <w:pPr>
              <w:spacing w:before="40" w:after="40" w:line="240" w:lineRule="exact"/>
              <w:jc w:val="left"/>
              <w:rPr>
                <w:sz w:val="18"/>
                <w:szCs w:val="24"/>
              </w:rPr>
            </w:pPr>
            <w:r w:rsidRPr="00991482">
              <w:rPr>
                <w:color w:val="000000"/>
                <w:sz w:val="18"/>
                <w:szCs w:val="24"/>
                <w:rtl/>
              </w:rPr>
              <w:t>نقل الصوت عبر بروتوكول الإنترنت</w:t>
            </w:r>
          </w:p>
        </w:tc>
        <w:tc>
          <w:tcPr>
            <w:tcW w:w="1219" w:type="dxa"/>
          </w:tcPr>
          <w:p w14:paraId="774BE239" w14:textId="77777777" w:rsidR="00BD60D6" w:rsidRPr="00991482" w:rsidRDefault="00BD60D6" w:rsidP="00991482">
            <w:pPr>
              <w:spacing w:before="40" w:after="40" w:line="240" w:lineRule="exact"/>
              <w:jc w:val="center"/>
              <w:rPr>
                <w:sz w:val="18"/>
                <w:szCs w:val="24"/>
              </w:rPr>
            </w:pPr>
            <w:r w:rsidRPr="00991482">
              <w:rPr>
                <w:sz w:val="18"/>
                <w:szCs w:val="24"/>
              </w:rPr>
              <w:t>Y</w:t>
            </w:r>
          </w:p>
        </w:tc>
        <w:tc>
          <w:tcPr>
            <w:tcW w:w="4293" w:type="dxa"/>
          </w:tcPr>
          <w:p w14:paraId="3532940D" w14:textId="58453777" w:rsidR="00BD60D6" w:rsidRPr="00991482" w:rsidRDefault="00BD60D6" w:rsidP="00991482">
            <w:pPr>
              <w:spacing w:before="40" w:after="40" w:line="240" w:lineRule="exact"/>
              <w:jc w:val="center"/>
              <w:rPr>
                <w:sz w:val="18"/>
                <w:szCs w:val="24"/>
              </w:rPr>
            </w:pPr>
            <w:r w:rsidRPr="00991482">
              <w:rPr>
                <w:rFonts w:hint="cs"/>
                <w:sz w:val="18"/>
                <w:szCs w:val="24"/>
                <w:rtl/>
              </w:rPr>
              <w:t>غير موزع</w:t>
            </w:r>
          </w:p>
        </w:tc>
      </w:tr>
      <w:tr w:rsidR="00BD60D6" w:rsidRPr="00991482" w14:paraId="46F7B677" w14:textId="77777777" w:rsidTr="00DF627F">
        <w:trPr>
          <w:cantSplit/>
        </w:trPr>
        <w:tc>
          <w:tcPr>
            <w:tcW w:w="1356" w:type="dxa"/>
          </w:tcPr>
          <w:p w14:paraId="2951BB29" w14:textId="77777777" w:rsidR="00BD60D6" w:rsidRPr="00991482" w:rsidRDefault="00BD60D6" w:rsidP="00991482">
            <w:pPr>
              <w:spacing w:before="40" w:after="40" w:line="240" w:lineRule="exact"/>
              <w:jc w:val="center"/>
              <w:rPr>
                <w:sz w:val="18"/>
                <w:szCs w:val="24"/>
              </w:rPr>
            </w:pPr>
            <w:r w:rsidRPr="00991482">
              <w:rPr>
                <w:sz w:val="18"/>
                <w:szCs w:val="24"/>
              </w:rPr>
              <w:t>333</w:t>
            </w:r>
          </w:p>
        </w:tc>
        <w:tc>
          <w:tcPr>
            <w:tcW w:w="2761" w:type="dxa"/>
          </w:tcPr>
          <w:p w14:paraId="3F85D276" w14:textId="53D6EFB1" w:rsidR="00BD60D6" w:rsidRPr="00991482" w:rsidRDefault="00BD60D6" w:rsidP="00991482">
            <w:pPr>
              <w:spacing w:before="40" w:after="40" w:line="240" w:lineRule="exact"/>
              <w:jc w:val="left"/>
              <w:rPr>
                <w:sz w:val="18"/>
                <w:szCs w:val="24"/>
              </w:rPr>
            </w:pPr>
            <w:r w:rsidRPr="00991482">
              <w:rPr>
                <w:color w:val="000000"/>
                <w:sz w:val="18"/>
                <w:szCs w:val="24"/>
                <w:rtl/>
              </w:rPr>
              <w:t>نقل الصوت عبر بروتوكول الإنترنت</w:t>
            </w:r>
          </w:p>
        </w:tc>
        <w:tc>
          <w:tcPr>
            <w:tcW w:w="1219" w:type="dxa"/>
          </w:tcPr>
          <w:p w14:paraId="0BE7C60C" w14:textId="77777777" w:rsidR="00BD60D6" w:rsidRPr="00991482" w:rsidRDefault="00BD60D6" w:rsidP="00991482">
            <w:pPr>
              <w:spacing w:before="40" w:after="40" w:line="240" w:lineRule="exact"/>
              <w:jc w:val="center"/>
              <w:rPr>
                <w:sz w:val="18"/>
                <w:szCs w:val="24"/>
              </w:rPr>
            </w:pPr>
            <w:r w:rsidRPr="00991482">
              <w:rPr>
                <w:sz w:val="18"/>
                <w:szCs w:val="24"/>
              </w:rPr>
              <w:t>Y</w:t>
            </w:r>
          </w:p>
        </w:tc>
        <w:tc>
          <w:tcPr>
            <w:tcW w:w="4293" w:type="dxa"/>
          </w:tcPr>
          <w:p w14:paraId="55A57148" w14:textId="7436654E" w:rsidR="00BD60D6" w:rsidRPr="00991482" w:rsidRDefault="00BD60D6" w:rsidP="00991482">
            <w:pPr>
              <w:spacing w:before="40" w:after="40" w:line="240" w:lineRule="exact"/>
              <w:jc w:val="center"/>
              <w:rPr>
                <w:sz w:val="18"/>
                <w:szCs w:val="24"/>
              </w:rPr>
            </w:pPr>
            <w:r w:rsidRPr="00991482">
              <w:rPr>
                <w:rFonts w:hint="cs"/>
                <w:sz w:val="18"/>
                <w:szCs w:val="24"/>
                <w:rtl/>
              </w:rPr>
              <w:t>غير موزع</w:t>
            </w:r>
          </w:p>
        </w:tc>
      </w:tr>
      <w:tr w:rsidR="00BD60D6" w:rsidRPr="00991482" w14:paraId="28212941" w14:textId="77777777" w:rsidTr="00DF627F">
        <w:trPr>
          <w:cantSplit/>
        </w:trPr>
        <w:tc>
          <w:tcPr>
            <w:tcW w:w="1356" w:type="dxa"/>
          </w:tcPr>
          <w:p w14:paraId="281FCEDF" w14:textId="77777777" w:rsidR="00BD60D6" w:rsidRPr="00991482" w:rsidRDefault="00BD60D6" w:rsidP="00991482">
            <w:pPr>
              <w:spacing w:before="40" w:after="40" w:line="240" w:lineRule="exact"/>
              <w:jc w:val="center"/>
              <w:rPr>
                <w:sz w:val="18"/>
                <w:szCs w:val="24"/>
              </w:rPr>
            </w:pPr>
            <w:r w:rsidRPr="00991482">
              <w:rPr>
                <w:sz w:val="18"/>
                <w:szCs w:val="24"/>
              </w:rPr>
              <w:t>334</w:t>
            </w:r>
          </w:p>
        </w:tc>
        <w:tc>
          <w:tcPr>
            <w:tcW w:w="2761" w:type="dxa"/>
          </w:tcPr>
          <w:p w14:paraId="674FFA1B" w14:textId="27AEB165" w:rsidR="00BD60D6" w:rsidRPr="00991482" w:rsidRDefault="00BD60D6" w:rsidP="00991482">
            <w:pPr>
              <w:spacing w:before="40" w:after="40" w:line="240" w:lineRule="exact"/>
              <w:jc w:val="left"/>
              <w:rPr>
                <w:sz w:val="18"/>
                <w:szCs w:val="24"/>
              </w:rPr>
            </w:pPr>
            <w:r w:rsidRPr="00991482">
              <w:rPr>
                <w:color w:val="000000"/>
                <w:sz w:val="18"/>
                <w:szCs w:val="24"/>
                <w:rtl/>
              </w:rPr>
              <w:t>نقل الصوت عبر بروتوكول الإنترنت</w:t>
            </w:r>
          </w:p>
        </w:tc>
        <w:tc>
          <w:tcPr>
            <w:tcW w:w="1219" w:type="dxa"/>
          </w:tcPr>
          <w:p w14:paraId="023AC763" w14:textId="77777777" w:rsidR="00BD60D6" w:rsidRPr="00991482" w:rsidRDefault="00BD60D6" w:rsidP="00991482">
            <w:pPr>
              <w:spacing w:before="40" w:after="40" w:line="240" w:lineRule="exact"/>
              <w:jc w:val="center"/>
              <w:rPr>
                <w:sz w:val="18"/>
                <w:szCs w:val="24"/>
              </w:rPr>
            </w:pPr>
            <w:r w:rsidRPr="00991482">
              <w:rPr>
                <w:sz w:val="18"/>
                <w:szCs w:val="24"/>
              </w:rPr>
              <w:t>Y</w:t>
            </w:r>
          </w:p>
        </w:tc>
        <w:tc>
          <w:tcPr>
            <w:tcW w:w="4293" w:type="dxa"/>
          </w:tcPr>
          <w:p w14:paraId="23FFD1D2" w14:textId="5B1EAF51" w:rsidR="00BD60D6" w:rsidRPr="00991482" w:rsidRDefault="00BD60D6" w:rsidP="00991482">
            <w:pPr>
              <w:spacing w:before="40" w:after="40" w:line="240" w:lineRule="exact"/>
              <w:jc w:val="center"/>
              <w:rPr>
                <w:sz w:val="18"/>
                <w:szCs w:val="24"/>
              </w:rPr>
            </w:pPr>
            <w:r w:rsidRPr="00991482">
              <w:rPr>
                <w:rFonts w:hint="cs"/>
                <w:sz w:val="18"/>
                <w:szCs w:val="24"/>
                <w:rtl/>
              </w:rPr>
              <w:t>غير موزع</w:t>
            </w:r>
          </w:p>
        </w:tc>
      </w:tr>
      <w:tr w:rsidR="00BD60D6" w:rsidRPr="00991482" w14:paraId="162B9829" w14:textId="77777777" w:rsidTr="00DF627F">
        <w:trPr>
          <w:cantSplit/>
        </w:trPr>
        <w:tc>
          <w:tcPr>
            <w:tcW w:w="1356" w:type="dxa"/>
          </w:tcPr>
          <w:p w14:paraId="1B38636E" w14:textId="77777777" w:rsidR="00BD60D6" w:rsidRPr="00991482" w:rsidRDefault="00BD60D6" w:rsidP="00991482">
            <w:pPr>
              <w:spacing w:before="40" w:after="40" w:line="240" w:lineRule="exact"/>
              <w:jc w:val="center"/>
              <w:rPr>
                <w:sz w:val="18"/>
                <w:szCs w:val="24"/>
              </w:rPr>
            </w:pPr>
            <w:r w:rsidRPr="00991482">
              <w:rPr>
                <w:sz w:val="18"/>
                <w:szCs w:val="24"/>
              </w:rPr>
              <w:t>335</w:t>
            </w:r>
          </w:p>
        </w:tc>
        <w:tc>
          <w:tcPr>
            <w:tcW w:w="2761" w:type="dxa"/>
          </w:tcPr>
          <w:p w14:paraId="5D4B2B01" w14:textId="469EB0B9" w:rsidR="00BD60D6" w:rsidRPr="00991482" w:rsidRDefault="00BD60D6" w:rsidP="00991482">
            <w:pPr>
              <w:spacing w:before="40" w:after="40" w:line="240" w:lineRule="exact"/>
              <w:jc w:val="left"/>
              <w:rPr>
                <w:sz w:val="18"/>
                <w:szCs w:val="24"/>
              </w:rPr>
            </w:pPr>
            <w:r w:rsidRPr="00991482">
              <w:rPr>
                <w:color w:val="000000"/>
                <w:sz w:val="18"/>
                <w:szCs w:val="24"/>
                <w:rtl/>
              </w:rPr>
              <w:t>نقل الصوت عبر بروتوكول الإنترنت</w:t>
            </w:r>
          </w:p>
        </w:tc>
        <w:tc>
          <w:tcPr>
            <w:tcW w:w="1219" w:type="dxa"/>
          </w:tcPr>
          <w:p w14:paraId="27BDC079" w14:textId="77777777" w:rsidR="00BD60D6" w:rsidRPr="00991482" w:rsidRDefault="00BD60D6" w:rsidP="00991482">
            <w:pPr>
              <w:spacing w:before="40" w:after="40" w:line="240" w:lineRule="exact"/>
              <w:jc w:val="center"/>
              <w:rPr>
                <w:sz w:val="18"/>
                <w:szCs w:val="24"/>
              </w:rPr>
            </w:pPr>
            <w:r w:rsidRPr="00991482">
              <w:rPr>
                <w:sz w:val="18"/>
                <w:szCs w:val="24"/>
              </w:rPr>
              <w:t>Y</w:t>
            </w:r>
          </w:p>
        </w:tc>
        <w:tc>
          <w:tcPr>
            <w:tcW w:w="4293" w:type="dxa"/>
          </w:tcPr>
          <w:p w14:paraId="358DA625" w14:textId="6C622E1B" w:rsidR="00BD60D6" w:rsidRPr="00991482" w:rsidRDefault="00BD60D6" w:rsidP="00991482">
            <w:pPr>
              <w:spacing w:before="40" w:after="40" w:line="240" w:lineRule="exact"/>
              <w:jc w:val="center"/>
              <w:rPr>
                <w:sz w:val="18"/>
                <w:szCs w:val="24"/>
              </w:rPr>
            </w:pPr>
            <w:r w:rsidRPr="00991482">
              <w:rPr>
                <w:rFonts w:hint="cs"/>
                <w:sz w:val="18"/>
                <w:szCs w:val="24"/>
                <w:rtl/>
              </w:rPr>
              <w:t>غير موزع</w:t>
            </w:r>
          </w:p>
        </w:tc>
      </w:tr>
      <w:tr w:rsidR="00BD60D6" w:rsidRPr="00991482" w14:paraId="3DCF3288" w14:textId="77777777" w:rsidTr="00DF627F">
        <w:trPr>
          <w:cantSplit/>
        </w:trPr>
        <w:tc>
          <w:tcPr>
            <w:tcW w:w="1356" w:type="dxa"/>
          </w:tcPr>
          <w:p w14:paraId="217911A5" w14:textId="77777777" w:rsidR="00BD60D6" w:rsidRPr="00991482" w:rsidRDefault="00BD60D6" w:rsidP="00991482">
            <w:pPr>
              <w:spacing w:before="40" w:after="40" w:line="240" w:lineRule="exact"/>
              <w:jc w:val="center"/>
              <w:rPr>
                <w:sz w:val="18"/>
                <w:szCs w:val="24"/>
              </w:rPr>
            </w:pPr>
            <w:r w:rsidRPr="00991482">
              <w:rPr>
                <w:sz w:val="18"/>
                <w:szCs w:val="24"/>
              </w:rPr>
              <w:t>336</w:t>
            </w:r>
          </w:p>
        </w:tc>
        <w:tc>
          <w:tcPr>
            <w:tcW w:w="2761" w:type="dxa"/>
          </w:tcPr>
          <w:p w14:paraId="3CA6BBFC" w14:textId="695FB271" w:rsidR="00BD60D6" w:rsidRPr="00991482" w:rsidRDefault="00BD60D6" w:rsidP="00991482">
            <w:pPr>
              <w:spacing w:before="40" w:after="40" w:line="240" w:lineRule="exact"/>
              <w:jc w:val="left"/>
              <w:rPr>
                <w:sz w:val="18"/>
                <w:szCs w:val="24"/>
              </w:rPr>
            </w:pPr>
            <w:r w:rsidRPr="00991482">
              <w:rPr>
                <w:color w:val="000000"/>
                <w:sz w:val="18"/>
                <w:szCs w:val="24"/>
                <w:rtl/>
              </w:rPr>
              <w:t>نقل الصوت عبر بروتوكول الإنترنت</w:t>
            </w:r>
          </w:p>
        </w:tc>
        <w:tc>
          <w:tcPr>
            <w:tcW w:w="1219" w:type="dxa"/>
          </w:tcPr>
          <w:p w14:paraId="6386929A" w14:textId="77777777" w:rsidR="00BD60D6" w:rsidRPr="00991482" w:rsidRDefault="00BD60D6" w:rsidP="00991482">
            <w:pPr>
              <w:spacing w:before="40" w:after="40" w:line="240" w:lineRule="exact"/>
              <w:jc w:val="center"/>
              <w:rPr>
                <w:sz w:val="18"/>
                <w:szCs w:val="24"/>
              </w:rPr>
            </w:pPr>
            <w:r w:rsidRPr="00991482">
              <w:rPr>
                <w:sz w:val="18"/>
                <w:szCs w:val="24"/>
              </w:rPr>
              <w:t>Y</w:t>
            </w:r>
          </w:p>
        </w:tc>
        <w:tc>
          <w:tcPr>
            <w:tcW w:w="4293" w:type="dxa"/>
          </w:tcPr>
          <w:p w14:paraId="3CB318E7" w14:textId="5BDF83C5" w:rsidR="00BD60D6" w:rsidRPr="00991482" w:rsidRDefault="00BD60D6" w:rsidP="00991482">
            <w:pPr>
              <w:spacing w:before="40" w:after="40" w:line="240" w:lineRule="exact"/>
              <w:jc w:val="center"/>
              <w:rPr>
                <w:sz w:val="18"/>
                <w:szCs w:val="24"/>
              </w:rPr>
            </w:pPr>
            <w:r w:rsidRPr="00991482">
              <w:rPr>
                <w:rFonts w:hint="cs"/>
                <w:sz w:val="18"/>
                <w:szCs w:val="24"/>
                <w:rtl/>
              </w:rPr>
              <w:t>غير موزع</w:t>
            </w:r>
          </w:p>
        </w:tc>
      </w:tr>
      <w:tr w:rsidR="00BD60D6" w:rsidRPr="00991482" w14:paraId="6BE14F24" w14:textId="77777777" w:rsidTr="00DF627F">
        <w:trPr>
          <w:cantSplit/>
        </w:trPr>
        <w:tc>
          <w:tcPr>
            <w:tcW w:w="1356" w:type="dxa"/>
          </w:tcPr>
          <w:p w14:paraId="50D2525D" w14:textId="77777777" w:rsidR="00BD60D6" w:rsidRPr="00991482" w:rsidRDefault="00BD60D6" w:rsidP="00991482">
            <w:pPr>
              <w:spacing w:before="40" w:after="40" w:line="240" w:lineRule="exact"/>
              <w:jc w:val="center"/>
              <w:rPr>
                <w:sz w:val="18"/>
                <w:szCs w:val="24"/>
              </w:rPr>
            </w:pPr>
            <w:r w:rsidRPr="00991482">
              <w:rPr>
                <w:sz w:val="18"/>
                <w:szCs w:val="24"/>
              </w:rPr>
              <w:t>337</w:t>
            </w:r>
          </w:p>
        </w:tc>
        <w:tc>
          <w:tcPr>
            <w:tcW w:w="2761" w:type="dxa"/>
          </w:tcPr>
          <w:p w14:paraId="2FAE9426" w14:textId="16116EE5" w:rsidR="00BD60D6" w:rsidRPr="00991482" w:rsidRDefault="00BD60D6" w:rsidP="00991482">
            <w:pPr>
              <w:spacing w:before="40" w:after="40" w:line="240" w:lineRule="exact"/>
              <w:jc w:val="left"/>
              <w:rPr>
                <w:sz w:val="18"/>
                <w:szCs w:val="24"/>
              </w:rPr>
            </w:pPr>
            <w:r w:rsidRPr="00991482">
              <w:rPr>
                <w:color w:val="000000"/>
                <w:sz w:val="18"/>
                <w:szCs w:val="24"/>
                <w:rtl/>
              </w:rPr>
              <w:t>نقل الصوت عبر بروتوكول الإنترنت</w:t>
            </w:r>
          </w:p>
        </w:tc>
        <w:tc>
          <w:tcPr>
            <w:tcW w:w="1219" w:type="dxa"/>
          </w:tcPr>
          <w:p w14:paraId="577651E4" w14:textId="77777777" w:rsidR="00BD60D6" w:rsidRPr="00991482" w:rsidRDefault="00BD60D6" w:rsidP="00991482">
            <w:pPr>
              <w:spacing w:before="40" w:after="40" w:line="240" w:lineRule="exact"/>
              <w:jc w:val="center"/>
              <w:rPr>
                <w:sz w:val="18"/>
                <w:szCs w:val="24"/>
              </w:rPr>
            </w:pPr>
            <w:r w:rsidRPr="00991482">
              <w:rPr>
                <w:sz w:val="18"/>
                <w:szCs w:val="24"/>
              </w:rPr>
              <w:t>Y</w:t>
            </w:r>
          </w:p>
        </w:tc>
        <w:tc>
          <w:tcPr>
            <w:tcW w:w="4293" w:type="dxa"/>
          </w:tcPr>
          <w:p w14:paraId="71307ABB" w14:textId="269EE7A7" w:rsidR="00BD60D6" w:rsidRPr="00991482" w:rsidRDefault="00BD60D6" w:rsidP="00991482">
            <w:pPr>
              <w:spacing w:before="40" w:after="40" w:line="240" w:lineRule="exact"/>
              <w:jc w:val="center"/>
              <w:rPr>
                <w:sz w:val="18"/>
                <w:szCs w:val="24"/>
              </w:rPr>
            </w:pPr>
            <w:r w:rsidRPr="00991482">
              <w:rPr>
                <w:rFonts w:hint="cs"/>
                <w:sz w:val="18"/>
                <w:szCs w:val="24"/>
                <w:rtl/>
              </w:rPr>
              <w:t>غير موزع</w:t>
            </w:r>
          </w:p>
        </w:tc>
      </w:tr>
      <w:tr w:rsidR="00BD60D6" w:rsidRPr="00991482" w14:paraId="1E7C0C35" w14:textId="77777777" w:rsidTr="00DF627F">
        <w:trPr>
          <w:cantSplit/>
        </w:trPr>
        <w:tc>
          <w:tcPr>
            <w:tcW w:w="1356" w:type="dxa"/>
          </w:tcPr>
          <w:p w14:paraId="3DA617FB" w14:textId="77777777" w:rsidR="00BD60D6" w:rsidRPr="00991482" w:rsidRDefault="00BD60D6" w:rsidP="00991482">
            <w:pPr>
              <w:spacing w:before="40" w:after="40" w:line="240" w:lineRule="exact"/>
              <w:jc w:val="center"/>
              <w:rPr>
                <w:sz w:val="18"/>
                <w:szCs w:val="24"/>
              </w:rPr>
            </w:pPr>
            <w:r w:rsidRPr="00991482">
              <w:rPr>
                <w:sz w:val="18"/>
                <w:szCs w:val="24"/>
              </w:rPr>
              <w:t>338</w:t>
            </w:r>
          </w:p>
        </w:tc>
        <w:tc>
          <w:tcPr>
            <w:tcW w:w="2761" w:type="dxa"/>
          </w:tcPr>
          <w:p w14:paraId="27F2D46C" w14:textId="388D513E" w:rsidR="00BD60D6" w:rsidRPr="00991482" w:rsidRDefault="00BD60D6" w:rsidP="00991482">
            <w:pPr>
              <w:spacing w:before="40" w:after="40" w:line="240" w:lineRule="exact"/>
              <w:jc w:val="left"/>
              <w:rPr>
                <w:sz w:val="18"/>
                <w:szCs w:val="24"/>
              </w:rPr>
            </w:pPr>
            <w:r w:rsidRPr="00991482">
              <w:rPr>
                <w:color w:val="000000"/>
                <w:sz w:val="18"/>
                <w:szCs w:val="24"/>
                <w:rtl/>
              </w:rPr>
              <w:t>نقل الصوت عبر بروتوكول الإنترنت</w:t>
            </w:r>
          </w:p>
        </w:tc>
        <w:tc>
          <w:tcPr>
            <w:tcW w:w="1219" w:type="dxa"/>
          </w:tcPr>
          <w:p w14:paraId="29CBFDB7" w14:textId="77777777" w:rsidR="00BD60D6" w:rsidRPr="00991482" w:rsidRDefault="00BD60D6" w:rsidP="00991482">
            <w:pPr>
              <w:spacing w:before="40" w:after="40" w:line="240" w:lineRule="exact"/>
              <w:jc w:val="center"/>
              <w:rPr>
                <w:sz w:val="18"/>
                <w:szCs w:val="24"/>
              </w:rPr>
            </w:pPr>
            <w:r w:rsidRPr="00991482">
              <w:rPr>
                <w:sz w:val="18"/>
                <w:szCs w:val="24"/>
              </w:rPr>
              <w:t>Y</w:t>
            </w:r>
          </w:p>
        </w:tc>
        <w:tc>
          <w:tcPr>
            <w:tcW w:w="4293" w:type="dxa"/>
          </w:tcPr>
          <w:p w14:paraId="11D11E17" w14:textId="125FF830" w:rsidR="00BD60D6" w:rsidRPr="00991482" w:rsidRDefault="00BD60D6" w:rsidP="00991482">
            <w:pPr>
              <w:spacing w:before="40" w:after="40" w:line="240" w:lineRule="exact"/>
              <w:jc w:val="center"/>
              <w:rPr>
                <w:sz w:val="18"/>
                <w:szCs w:val="24"/>
              </w:rPr>
            </w:pPr>
            <w:r w:rsidRPr="00991482">
              <w:rPr>
                <w:rFonts w:hint="cs"/>
                <w:sz w:val="18"/>
                <w:szCs w:val="24"/>
                <w:rtl/>
              </w:rPr>
              <w:t>غير موزع</w:t>
            </w:r>
          </w:p>
        </w:tc>
      </w:tr>
      <w:tr w:rsidR="0058073A" w:rsidRPr="00991482" w14:paraId="38AB839A" w14:textId="77777777" w:rsidTr="00DF627F">
        <w:trPr>
          <w:cantSplit/>
        </w:trPr>
        <w:tc>
          <w:tcPr>
            <w:tcW w:w="1356" w:type="dxa"/>
          </w:tcPr>
          <w:p w14:paraId="17ED1B68" w14:textId="77777777" w:rsidR="0058073A" w:rsidRPr="00991482" w:rsidRDefault="0058073A" w:rsidP="00991482">
            <w:pPr>
              <w:spacing w:before="40" w:after="40" w:line="240" w:lineRule="exact"/>
              <w:jc w:val="center"/>
              <w:rPr>
                <w:sz w:val="18"/>
                <w:szCs w:val="24"/>
              </w:rPr>
            </w:pPr>
            <w:r w:rsidRPr="00991482">
              <w:rPr>
                <w:sz w:val="18"/>
                <w:szCs w:val="24"/>
              </w:rPr>
              <w:t>339</w:t>
            </w:r>
          </w:p>
        </w:tc>
        <w:tc>
          <w:tcPr>
            <w:tcW w:w="2761" w:type="dxa"/>
          </w:tcPr>
          <w:p w14:paraId="7E412990" w14:textId="672B23DA" w:rsidR="0058073A" w:rsidRPr="00991482" w:rsidRDefault="0058073A" w:rsidP="00991482">
            <w:pPr>
              <w:spacing w:before="40" w:after="40" w:line="240" w:lineRule="exact"/>
              <w:jc w:val="left"/>
              <w:rPr>
                <w:sz w:val="18"/>
                <w:szCs w:val="24"/>
              </w:rPr>
            </w:pPr>
            <w:r w:rsidRPr="00991482">
              <w:rPr>
                <w:color w:val="000000"/>
                <w:sz w:val="18"/>
                <w:szCs w:val="24"/>
                <w:rtl/>
              </w:rPr>
              <w:t>نقل الصوت عبر بروتوكول الإنترنت</w:t>
            </w:r>
          </w:p>
        </w:tc>
        <w:tc>
          <w:tcPr>
            <w:tcW w:w="1219" w:type="dxa"/>
          </w:tcPr>
          <w:p w14:paraId="24E46FC7" w14:textId="77777777" w:rsidR="0058073A" w:rsidRPr="00991482" w:rsidRDefault="0058073A" w:rsidP="00991482">
            <w:pPr>
              <w:spacing w:before="40" w:after="40" w:line="240" w:lineRule="exact"/>
              <w:jc w:val="center"/>
              <w:rPr>
                <w:sz w:val="18"/>
                <w:szCs w:val="24"/>
              </w:rPr>
            </w:pPr>
            <w:r w:rsidRPr="00991482">
              <w:rPr>
                <w:sz w:val="18"/>
                <w:szCs w:val="24"/>
              </w:rPr>
              <w:t>Y</w:t>
            </w:r>
          </w:p>
        </w:tc>
        <w:tc>
          <w:tcPr>
            <w:tcW w:w="4293" w:type="dxa"/>
          </w:tcPr>
          <w:p w14:paraId="6AA0DF83" w14:textId="593625EA" w:rsidR="0058073A" w:rsidRPr="00991482" w:rsidRDefault="00BD60D6" w:rsidP="00991482">
            <w:pPr>
              <w:spacing w:before="40" w:after="40" w:line="240" w:lineRule="exact"/>
              <w:jc w:val="center"/>
              <w:rPr>
                <w:sz w:val="18"/>
                <w:szCs w:val="24"/>
              </w:rPr>
            </w:pPr>
            <w:r w:rsidRPr="00991482">
              <w:rPr>
                <w:rFonts w:hint="cs"/>
                <w:sz w:val="18"/>
                <w:szCs w:val="24"/>
                <w:rtl/>
              </w:rPr>
              <w:t>غير موزع</w:t>
            </w:r>
          </w:p>
        </w:tc>
      </w:tr>
      <w:tr w:rsidR="0058073A" w:rsidRPr="00991482" w14:paraId="254CD163" w14:textId="77777777" w:rsidTr="00DF627F">
        <w:trPr>
          <w:cantSplit/>
        </w:trPr>
        <w:tc>
          <w:tcPr>
            <w:tcW w:w="1356" w:type="dxa"/>
          </w:tcPr>
          <w:p w14:paraId="26E46AB6" w14:textId="77777777" w:rsidR="0058073A" w:rsidRPr="00991482" w:rsidRDefault="0058073A" w:rsidP="00991482">
            <w:pPr>
              <w:spacing w:before="40" w:after="40" w:line="240" w:lineRule="exact"/>
              <w:jc w:val="center"/>
              <w:rPr>
                <w:sz w:val="18"/>
                <w:szCs w:val="24"/>
              </w:rPr>
            </w:pPr>
            <w:r w:rsidRPr="00991482">
              <w:rPr>
                <w:sz w:val="18"/>
                <w:szCs w:val="24"/>
              </w:rPr>
              <w:t>352</w:t>
            </w:r>
          </w:p>
        </w:tc>
        <w:tc>
          <w:tcPr>
            <w:tcW w:w="2761" w:type="dxa"/>
          </w:tcPr>
          <w:p w14:paraId="23DE91B3" w14:textId="4120B442" w:rsidR="0058073A" w:rsidRPr="00991482" w:rsidRDefault="0058073A"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2C8841BE" w14:textId="77777777" w:rsidR="0058073A" w:rsidRPr="00991482" w:rsidRDefault="0058073A" w:rsidP="00991482">
            <w:pPr>
              <w:spacing w:before="40" w:after="40" w:line="240" w:lineRule="exact"/>
              <w:jc w:val="center"/>
              <w:rPr>
                <w:sz w:val="18"/>
                <w:szCs w:val="24"/>
              </w:rPr>
            </w:pPr>
            <w:r w:rsidRPr="00991482">
              <w:rPr>
                <w:sz w:val="18"/>
                <w:szCs w:val="24"/>
              </w:rPr>
              <w:t>8904</w:t>
            </w:r>
          </w:p>
        </w:tc>
        <w:tc>
          <w:tcPr>
            <w:tcW w:w="4293" w:type="dxa"/>
          </w:tcPr>
          <w:p w14:paraId="024ED4F8" w14:textId="77777777" w:rsidR="0058073A" w:rsidRPr="00991482" w:rsidRDefault="0058073A" w:rsidP="00991482">
            <w:pPr>
              <w:spacing w:before="40" w:after="40" w:line="240" w:lineRule="exact"/>
              <w:jc w:val="center"/>
              <w:rPr>
                <w:sz w:val="18"/>
                <w:szCs w:val="24"/>
              </w:rPr>
            </w:pPr>
            <w:r w:rsidRPr="00991482">
              <w:rPr>
                <w:sz w:val="18"/>
                <w:szCs w:val="24"/>
              </w:rPr>
              <w:t>Cable &amp; Wireless (Barbados) Ltd.</w:t>
            </w:r>
          </w:p>
        </w:tc>
      </w:tr>
      <w:tr w:rsidR="0058073A" w:rsidRPr="00991482" w14:paraId="1CAA9B80" w14:textId="77777777" w:rsidTr="00DF627F">
        <w:trPr>
          <w:cantSplit/>
        </w:trPr>
        <w:tc>
          <w:tcPr>
            <w:tcW w:w="1356" w:type="dxa"/>
          </w:tcPr>
          <w:p w14:paraId="0F098BA7" w14:textId="77777777" w:rsidR="0058073A" w:rsidRPr="00991482" w:rsidRDefault="0058073A" w:rsidP="00991482">
            <w:pPr>
              <w:spacing w:before="40" w:after="40" w:line="240" w:lineRule="exact"/>
              <w:jc w:val="center"/>
              <w:rPr>
                <w:sz w:val="18"/>
                <w:szCs w:val="24"/>
              </w:rPr>
            </w:pPr>
            <w:r w:rsidRPr="00991482">
              <w:rPr>
                <w:sz w:val="18"/>
                <w:szCs w:val="24"/>
              </w:rPr>
              <w:t>353</w:t>
            </w:r>
          </w:p>
        </w:tc>
        <w:tc>
          <w:tcPr>
            <w:tcW w:w="2761" w:type="dxa"/>
          </w:tcPr>
          <w:p w14:paraId="7C3F311F" w14:textId="67C8CCAE" w:rsidR="0058073A" w:rsidRPr="00991482" w:rsidRDefault="0058073A"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1F4C7FF4" w14:textId="77777777" w:rsidR="0058073A" w:rsidRPr="00991482" w:rsidRDefault="0058073A" w:rsidP="00991482">
            <w:pPr>
              <w:spacing w:before="40" w:after="40" w:line="240" w:lineRule="exact"/>
              <w:jc w:val="center"/>
              <w:rPr>
                <w:sz w:val="18"/>
                <w:szCs w:val="24"/>
              </w:rPr>
            </w:pPr>
            <w:r w:rsidRPr="00991482">
              <w:rPr>
                <w:sz w:val="18"/>
                <w:szCs w:val="24"/>
              </w:rPr>
              <w:t>8904</w:t>
            </w:r>
          </w:p>
        </w:tc>
        <w:tc>
          <w:tcPr>
            <w:tcW w:w="4293" w:type="dxa"/>
          </w:tcPr>
          <w:p w14:paraId="54D579B3" w14:textId="77777777" w:rsidR="0058073A" w:rsidRPr="00991482" w:rsidRDefault="0058073A" w:rsidP="00991482">
            <w:pPr>
              <w:spacing w:before="40" w:after="40" w:line="240" w:lineRule="exact"/>
              <w:jc w:val="center"/>
              <w:rPr>
                <w:sz w:val="18"/>
                <w:szCs w:val="24"/>
              </w:rPr>
            </w:pPr>
            <w:r w:rsidRPr="00991482">
              <w:rPr>
                <w:sz w:val="18"/>
                <w:szCs w:val="24"/>
              </w:rPr>
              <w:t>Cable &amp; Wireless (Barbados) Ltd.</w:t>
            </w:r>
          </w:p>
        </w:tc>
      </w:tr>
      <w:tr w:rsidR="0058073A" w:rsidRPr="00991482" w14:paraId="0F22A0A2" w14:textId="77777777" w:rsidTr="00DF627F">
        <w:trPr>
          <w:cantSplit/>
        </w:trPr>
        <w:tc>
          <w:tcPr>
            <w:tcW w:w="1356" w:type="dxa"/>
          </w:tcPr>
          <w:p w14:paraId="581C3E50" w14:textId="77777777" w:rsidR="0058073A" w:rsidRPr="00991482" w:rsidRDefault="0058073A" w:rsidP="00991482">
            <w:pPr>
              <w:spacing w:before="40" w:after="40" w:line="240" w:lineRule="exact"/>
              <w:jc w:val="center"/>
              <w:rPr>
                <w:sz w:val="18"/>
                <w:szCs w:val="24"/>
              </w:rPr>
            </w:pPr>
            <w:r w:rsidRPr="00991482">
              <w:rPr>
                <w:sz w:val="18"/>
                <w:szCs w:val="24"/>
              </w:rPr>
              <w:t>354</w:t>
            </w:r>
          </w:p>
        </w:tc>
        <w:tc>
          <w:tcPr>
            <w:tcW w:w="2761" w:type="dxa"/>
          </w:tcPr>
          <w:p w14:paraId="4E8F6179" w14:textId="31346BE9" w:rsidR="0058073A" w:rsidRPr="00991482" w:rsidRDefault="0058073A"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6D9B33B3" w14:textId="77777777" w:rsidR="0058073A" w:rsidRPr="00991482" w:rsidRDefault="0058073A" w:rsidP="00991482">
            <w:pPr>
              <w:spacing w:before="40" w:after="40" w:line="240" w:lineRule="exact"/>
              <w:jc w:val="center"/>
              <w:rPr>
                <w:sz w:val="18"/>
                <w:szCs w:val="24"/>
              </w:rPr>
            </w:pPr>
            <w:r w:rsidRPr="00991482">
              <w:rPr>
                <w:sz w:val="18"/>
                <w:szCs w:val="24"/>
              </w:rPr>
              <w:t>8904</w:t>
            </w:r>
          </w:p>
        </w:tc>
        <w:tc>
          <w:tcPr>
            <w:tcW w:w="4293" w:type="dxa"/>
          </w:tcPr>
          <w:p w14:paraId="761B4493" w14:textId="77777777" w:rsidR="0058073A" w:rsidRPr="00991482" w:rsidRDefault="0058073A" w:rsidP="00991482">
            <w:pPr>
              <w:spacing w:before="40" w:after="40" w:line="240" w:lineRule="exact"/>
              <w:jc w:val="center"/>
              <w:rPr>
                <w:sz w:val="18"/>
                <w:szCs w:val="24"/>
              </w:rPr>
            </w:pPr>
            <w:r w:rsidRPr="00991482">
              <w:rPr>
                <w:sz w:val="18"/>
                <w:szCs w:val="24"/>
              </w:rPr>
              <w:t>Cable &amp; Wireless (Barbados) Ltd.</w:t>
            </w:r>
          </w:p>
        </w:tc>
      </w:tr>
      <w:tr w:rsidR="0058073A" w:rsidRPr="00991482" w14:paraId="7776388C" w14:textId="77777777" w:rsidTr="00DF627F">
        <w:trPr>
          <w:cantSplit/>
        </w:trPr>
        <w:tc>
          <w:tcPr>
            <w:tcW w:w="1356" w:type="dxa"/>
          </w:tcPr>
          <w:p w14:paraId="3E79299D" w14:textId="77777777" w:rsidR="0058073A" w:rsidRPr="00991482" w:rsidRDefault="0058073A" w:rsidP="00991482">
            <w:pPr>
              <w:spacing w:before="40" w:after="40" w:line="240" w:lineRule="exact"/>
              <w:jc w:val="center"/>
              <w:rPr>
                <w:sz w:val="18"/>
                <w:szCs w:val="24"/>
              </w:rPr>
            </w:pPr>
            <w:r w:rsidRPr="00991482">
              <w:rPr>
                <w:sz w:val="18"/>
                <w:szCs w:val="24"/>
              </w:rPr>
              <w:t>355</w:t>
            </w:r>
          </w:p>
        </w:tc>
        <w:tc>
          <w:tcPr>
            <w:tcW w:w="2761" w:type="dxa"/>
          </w:tcPr>
          <w:p w14:paraId="493E3FCE" w14:textId="39D2FF16" w:rsidR="0058073A" w:rsidRPr="00991482" w:rsidRDefault="0058073A"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74229E85" w14:textId="77777777" w:rsidR="0058073A" w:rsidRPr="00991482" w:rsidRDefault="0058073A" w:rsidP="00991482">
            <w:pPr>
              <w:spacing w:before="40" w:after="40" w:line="240" w:lineRule="exact"/>
              <w:jc w:val="center"/>
              <w:rPr>
                <w:sz w:val="18"/>
                <w:szCs w:val="24"/>
              </w:rPr>
            </w:pPr>
            <w:r w:rsidRPr="00991482">
              <w:rPr>
                <w:sz w:val="18"/>
                <w:szCs w:val="24"/>
              </w:rPr>
              <w:t>8904</w:t>
            </w:r>
          </w:p>
        </w:tc>
        <w:tc>
          <w:tcPr>
            <w:tcW w:w="4293" w:type="dxa"/>
          </w:tcPr>
          <w:p w14:paraId="6F28489A" w14:textId="77777777" w:rsidR="0058073A" w:rsidRPr="00991482" w:rsidRDefault="0058073A" w:rsidP="00991482">
            <w:pPr>
              <w:spacing w:before="40" w:after="40" w:line="240" w:lineRule="exact"/>
              <w:jc w:val="center"/>
              <w:rPr>
                <w:sz w:val="18"/>
                <w:szCs w:val="24"/>
              </w:rPr>
            </w:pPr>
            <w:r w:rsidRPr="00991482">
              <w:rPr>
                <w:sz w:val="18"/>
                <w:szCs w:val="24"/>
              </w:rPr>
              <w:t>Cable &amp; Wireless (Barbados) Ltd.</w:t>
            </w:r>
          </w:p>
        </w:tc>
      </w:tr>
      <w:tr w:rsidR="0058073A" w:rsidRPr="00991482" w14:paraId="4892283F" w14:textId="77777777" w:rsidTr="00DF627F">
        <w:trPr>
          <w:cantSplit/>
        </w:trPr>
        <w:tc>
          <w:tcPr>
            <w:tcW w:w="1356" w:type="dxa"/>
          </w:tcPr>
          <w:p w14:paraId="0D6455C3" w14:textId="77777777" w:rsidR="0058073A" w:rsidRPr="00991482" w:rsidRDefault="0058073A" w:rsidP="00991482">
            <w:pPr>
              <w:spacing w:before="40" w:after="40" w:line="240" w:lineRule="exact"/>
              <w:jc w:val="center"/>
              <w:rPr>
                <w:sz w:val="18"/>
                <w:szCs w:val="24"/>
              </w:rPr>
            </w:pPr>
            <w:r w:rsidRPr="00991482">
              <w:rPr>
                <w:sz w:val="18"/>
                <w:szCs w:val="24"/>
              </w:rPr>
              <w:t>356</w:t>
            </w:r>
          </w:p>
        </w:tc>
        <w:tc>
          <w:tcPr>
            <w:tcW w:w="2761" w:type="dxa"/>
          </w:tcPr>
          <w:p w14:paraId="5D3AD9E7" w14:textId="41C078B5" w:rsidR="0058073A" w:rsidRPr="00991482" w:rsidRDefault="0058073A"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35C6585F" w14:textId="77777777" w:rsidR="0058073A" w:rsidRPr="00991482" w:rsidRDefault="0058073A" w:rsidP="00991482">
            <w:pPr>
              <w:spacing w:before="40" w:after="40" w:line="240" w:lineRule="exact"/>
              <w:jc w:val="center"/>
              <w:rPr>
                <w:sz w:val="18"/>
                <w:szCs w:val="24"/>
              </w:rPr>
            </w:pPr>
            <w:r w:rsidRPr="00991482">
              <w:rPr>
                <w:sz w:val="18"/>
                <w:szCs w:val="24"/>
              </w:rPr>
              <w:t>8904</w:t>
            </w:r>
          </w:p>
        </w:tc>
        <w:tc>
          <w:tcPr>
            <w:tcW w:w="4293" w:type="dxa"/>
          </w:tcPr>
          <w:p w14:paraId="15390C1B" w14:textId="77777777" w:rsidR="0058073A" w:rsidRPr="00991482" w:rsidRDefault="0058073A" w:rsidP="00991482">
            <w:pPr>
              <w:spacing w:before="40" w:after="40" w:line="240" w:lineRule="exact"/>
              <w:jc w:val="center"/>
              <w:rPr>
                <w:sz w:val="18"/>
                <w:szCs w:val="24"/>
              </w:rPr>
            </w:pPr>
            <w:r w:rsidRPr="00991482">
              <w:rPr>
                <w:sz w:val="18"/>
                <w:szCs w:val="24"/>
              </w:rPr>
              <w:t>Cable &amp; Wireless (Barbados) Ltd.</w:t>
            </w:r>
          </w:p>
        </w:tc>
      </w:tr>
      <w:tr w:rsidR="0058073A" w:rsidRPr="00991482" w14:paraId="5A64EA45" w14:textId="77777777" w:rsidTr="00DF627F">
        <w:trPr>
          <w:cantSplit/>
        </w:trPr>
        <w:tc>
          <w:tcPr>
            <w:tcW w:w="1356" w:type="dxa"/>
          </w:tcPr>
          <w:p w14:paraId="2A1EDAD2" w14:textId="77777777" w:rsidR="0058073A" w:rsidRPr="00991482" w:rsidRDefault="0058073A" w:rsidP="00991482">
            <w:pPr>
              <w:spacing w:before="40" w:after="40" w:line="240" w:lineRule="exact"/>
              <w:jc w:val="center"/>
              <w:rPr>
                <w:sz w:val="18"/>
                <w:szCs w:val="24"/>
              </w:rPr>
            </w:pPr>
            <w:r w:rsidRPr="00991482">
              <w:rPr>
                <w:sz w:val="18"/>
                <w:szCs w:val="24"/>
              </w:rPr>
              <w:t>357</w:t>
            </w:r>
          </w:p>
        </w:tc>
        <w:tc>
          <w:tcPr>
            <w:tcW w:w="2761" w:type="dxa"/>
          </w:tcPr>
          <w:p w14:paraId="7CBD6D46" w14:textId="2A2CB0AF" w:rsidR="0058073A" w:rsidRPr="00991482" w:rsidRDefault="0058073A"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0A15FF1C" w14:textId="77777777" w:rsidR="0058073A" w:rsidRPr="00991482" w:rsidRDefault="0058073A" w:rsidP="00991482">
            <w:pPr>
              <w:spacing w:before="40" w:after="40" w:line="240" w:lineRule="exact"/>
              <w:jc w:val="center"/>
              <w:rPr>
                <w:sz w:val="18"/>
                <w:szCs w:val="24"/>
              </w:rPr>
            </w:pPr>
            <w:r w:rsidRPr="00991482">
              <w:rPr>
                <w:sz w:val="18"/>
                <w:szCs w:val="24"/>
              </w:rPr>
              <w:t>8904</w:t>
            </w:r>
          </w:p>
        </w:tc>
        <w:tc>
          <w:tcPr>
            <w:tcW w:w="4293" w:type="dxa"/>
          </w:tcPr>
          <w:p w14:paraId="08E87F36" w14:textId="77777777" w:rsidR="0058073A" w:rsidRPr="00991482" w:rsidRDefault="0058073A" w:rsidP="00991482">
            <w:pPr>
              <w:spacing w:before="40" w:after="40" w:line="240" w:lineRule="exact"/>
              <w:jc w:val="center"/>
              <w:rPr>
                <w:sz w:val="18"/>
                <w:szCs w:val="24"/>
              </w:rPr>
            </w:pPr>
            <w:r w:rsidRPr="00991482">
              <w:rPr>
                <w:sz w:val="18"/>
                <w:szCs w:val="24"/>
              </w:rPr>
              <w:t>Cable &amp; Wireless (Barbados) Ltd.</w:t>
            </w:r>
          </w:p>
        </w:tc>
      </w:tr>
      <w:tr w:rsidR="0058073A" w:rsidRPr="00991482" w14:paraId="082660A7" w14:textId="77777777" w:rsidTr="00DF627F">
        <w:trPr>
          <w:cantSplit/>
        </w:trPr>
        <w:tc>
          <w:tcPr>
            <w:tcW w:w="1356" w:type="dxa"/>
          </w:tcPr>
          <w:p w14:paraId="6C7C46FC" w14:textId="77777777" w:rsidR="0058073A" w:rsidRPr="00991482" w:rsidRDefault="0058073A" w:rsidP="00991482">
            <w:pPr>
              <w:spacing w:before="40" w:after="40" w:line="240" w:lineRule="exact"/>
              <w:jc w:val="center"/>
              <w:rPr>
                <w:sz w:val="18"/>
                <w:szCs w:val="24"/>
              </w:rPr>
            </w:pPr>
            <w:r w:rsidRPr="00991482">
              <w:rPr>
                <w:sz w:val="18"/>
                <w:szCs w:val="24"/>
              </w:rPr>
              <w:t>358</w:t>
            </w:r>
          </w:p>
        </w:tc>
        <w:tc>
          <w:tcPr>
            <w:tcW w:w="2761" w:type="dxa"/>
          </w:tcPr>
          <w:p w14:paraId="76BC1D4A" w14:textId="2C8934D3" w:rsidR="0058073A" w:rsidRPr="00991482" w:rsidRDefault="0058073A"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29BCA7E1" w14:textId="77777777" w:rsidR="0058073A" w:rsidRPr="00991482" w:rsidRDefault="0058073A" w:rsidP="00991482">
            <w:pPr>
              <w:spacing w:before="40" w:after="40" w:line="240" w:lineRule="exact"/>
              <w:jc w:val="center"/>
              <w:rPr>
                <w:sz w:val="18"/>
                <w:szCs w:val="24"/>
              </w:rPr>
            </w:pPr>
            <w:r w:rsidRPr="00991482">
              <w:rPr>
                <w:sz w:val="18"/>
                <w:szCs w:val="24"/>
              </w:rPr>
              <w:t>8904</w:t>
            </w:r>
          </w:p>
        </w:tc>
        <w:tc>
          <w:tcPr>
            <w:tcW w:w="4293" w:type="dxa"/>
          </w:tcPr>
          <w:p w14:paraId="4581304A" w14:textId="77777777" w:rsidR="0058073A" w:rsidRPr="00991482" w:rsidRDefault="0058073A" w:rsidP="00991482">
            <w:pPr>
              <w:spacing w:before="40" w:after="40" w:line="240" w:lineRule="exact"/>
              <w:jc w:val="center"/>
              <w:rPr>
                <w:sz w:val="18"/>
                <w:szCs w:val="24"/>
              </w:rPr>
            </w:pPr>
            <w:r w:rsidRPr="00991482">
              <w:rPr>
                <w:sz w:val="18"/>
                <w:szCs w:val="24"/>
              </w:rPr>
              <w:t>Cable &amp; Wireless (Barbados) Ltd.</w:t>
            </w:r>
          </w:p>
        </w:tc>
      </w:tr>
      <w:tr w:rsidR="0058073A" w:rsidRPr="00991482" w14:paraId="0643195F" w14:textId="77777777" w:rsidTr="00DF627F">
        <w:trPr>
          <w:cantSplit/>
        </w:trPr>
        <w:tc>
          <w:tcPr>
            <w:tcW w:w="1356" w:type="dxa"/>
          </w:tcPr>
          <w:p w14:paraId="43568B02" w14:textId="77777777" w:rsidR="0058073A" w:rsidRPr="00991482" w:rsidRDefault="0058073A" w:rsidP="00991482">
            <w:pPr>
              <w:spacing w:before="40" w:after="40" w:line="240" w:lineRule="exact"/>
              <w:jc w:val="center"/>
              <w:rPr>
                <w:sz w:val="18"/>
                <w:szCs w:val="24"/>
              </w:rPr>
            </w:pPr>
            <w:r w:rsidRPr="00991482">
              <w:rPr>
                <w:sz w:val="18"/>
                <w:szCs w:val="24"/>
              </w:rPr>
              <w:t>359</w:t>
            </w:r>
          </w:p>
        </w:tc>
        <w:tc>
          <w:tcPr>
            <w:tcW w:w="2761" w:type="dxa"/>
          </w:tcPr>
          <w:p w14:paraId="6A1FA93C" w14:textId="20C83B62" w:rsidR="0058073A" w:rsidRPr="00991482" w:rsidRDefault="0058073A"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5BAC5702" w14:textId="77777777" w:rsidR="0058073A" w:rsidRPr="00991482" w:rsidRDefault="0058073A" w:rsidP="00991482">
            <w:pPr>
              <w:spacing w:before="40" w:after="40" w:line="240" w:lineRule="exact"/>
              <w:jc w:val="center"/>
              <w:rPr>
                <w:sz w:val="18"/>
                <w:szCs w:val="24"/>
              </w:rPr>
            </w:pPr>
            <w:r w:rsidRPr="00991482">
              <w:rPr>
                <w:sz w:val="18"/>
                <w:szCs w:val="24"/>
              </w:rPr>
              <w:t>8904</w:t>
            </w:r>
          </w:p>
        </w:tc>
        <w:tc>
          <w:tcPr>
            <w:tcW w:w="4293" w:type="dxa"/>
          </w:tcPr>
          <w:p w14:paraId="7D92DD5C" w14:textId="77777777" w:rsidR="0058073A" w:rsidRPr="00991482" w:rsidRDefault="0058073A" w:rsidP="00991482">
            <w:pPr>
              <w:spacing w:before="40" w:after="40" w:line="240" w:lineRule="exact"/>
              <w:jc w:val="center"/>
              <w:rPr>
                <w:sz w:val="18"/>
                <w:szCs w:val="24"/>
              </w:rPr>
            </w:pPr>
            <w:r w:rsidRPr="00991482">
              <w:rPr>
                <w:sz w:val="18"/>
                <w:szCs w:val="24"/>
              </w:rPr>
              <w:t>Cable &amp; Wireless (Barbados) Ltd.</w:t>
            </w:r>
          </w:p>
        </w:tc>
      </w:tr>
      <w:tr w:rsidR="0058073A" w:rsidRPr="00991482" w14:paraId="2E761014" w14:textId="77777777" w:rsidTr="00DF627F">
        <w:trPr>
          <w:cantSplit/>
        </w:trPr>
        <w:tc>
          <w:tcPr>
            <w:tcW w:w="1356" w:type="dxa"/>
          </w:tcPr>
          <w:p w14:paraId="57310A3B" w14:textId="77777777" w:rsidR="0058073A" w:rsidRPr="00991482" w:rsidRDefault="0058073A" w:rsidP="00991482">
            <w:pPr>
              <w:spacing w:before="40" w:after="40" w:line="240" w:lineRule="exact"/>
              <w:jc w:val="center"/>
              <w:rPr>
                <w:sz w:val="18"/>
                <w:szCs w:val="24"/>
              </w:rPr>
            </w:pPr>
            <w:r w:rsidRPr="00991482">
              <w:rPr>
                <w:sz w:val="18"/>
                <w:szCs w:val="24"/>
              </w:rPr>
              <w:t>360</w:t>
            </w:r>
          </w:p>
        </w:tc>
        <w:tc>
          <w:tcPr>
            <w:tcW w:w="2761" w:type="dxa"/>
          </w:tcPr>
          <w:p w14:paraId="0F626688" w14:textId="2A5DDD0D" w:rsidR="0058073A" w:rsidRPr="00991482" w:rsidRDefault="0058073A"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4D0434DD" w14:textId="77777777" w:rsidR="0058073A" w:rsidRPr="00991482" w:rsidRDefault="0058073A" w:rsidP="00991482">
            <w:pPr>
              <w:spacing w:before="40" w:after="40" w:line="240" w:lineRule="exact"/>
              <w:jc w:val="center"/>
              <w:rPr>
                <w:sz w:val="18"/>
                <w:szCs w:val="24"/>
              </w:rPr>
            </w:pPr>
            <w:r w:rsidRPr="00991482">
              <w:rPr>
                <w:sz w:val="18"/>
                <w:szCs w:val="24"/>
              </w:rPr>
              <w:t>8904</w:t>
            </w:r>
          </w:p>
        </w:tc>
        <w:tc>
          <w:tcPr>
            <w:tcW w:w="4293" w:type="dxa"/>
          </w:tcPr>
          <w:p w14:paraId="356CEABC" w14:textId="77777777" w:rsidR="0058073A" w:rsidRPr="00991482" w:rsidRDefault="0058073A" w:rsidP="00991482">
            <w:pPr>
              <w:spacing w:before="40" w:after="40" w:line="240" w:lineRule="exact"/>
              <w:jc w:val="center"/>
              <w:rPr>
                <w:sz w:val="18"/>
                <w:szCs w:val="24"/>
              </w:rPr>
            </w:pPr>
            <w:r w:rsidRPr="00991482">
              <w:rPr>
                <w:sz w:val="18"/>
                <w:szCs w:val="24"/>
              </w:rPr>
              <w:t>Cable &amp; Wireless (Barbados) Ltd.</w:t>
            </w:r>
          </w:p>
        </w:tc>
      </w:tr>
      <w:tr w:rsidR="0058073A" w:rsidRPr="00991482" w14:paraId="772F5DC9" w14:textId="77777777" w:rsidTr="00DF627F">
        <w:trPr>
          <w:cantSplit/>
        </w:trPr>
        <w:tc>
          <w:tcPr>
            <w:tcW w:w="1356" w:type="dxa"/>
          </w:tcPr>
          <w:p w14:paraId="0253AAAF" w14:textId="77777777" w:rsidR="0058073A" w:rsidRPr="00991482" w:rsidRDefault="0058073A" w:rsidP="00991482">
            <w:pPr>
              <w:spacing w:before="40" w:after="40" w:line="240" w:lineRule="exact"/>
              <w:jc w:val="center"/>
              <w:rPr>
                <w:sz w:val="18"/>
                <w:szCs w:val="24"/>
              </w:rPr>
            </w:pPr>
            <w:r w:rsidRPr="00991482">
              <w:rPr>
                <w:sz w:val="18"/>
                <w:szCs w:val="24"/>
              </w:rPr>
              <w:t>361</w:t>
            </w:r>
          </w:p>
        </w:tc>
        <w:tc>
          <w:tcPr>
            <w:tcW w:w="2761" w:type="dxa"/>
          </w:tcPr>
          <w:p w14:paraId="5EC79FC3" w14:textId="13CE70B0" w:rsidR="0058073A" w:rsidRPr="00991482" w:rsidRDefault="0058073A"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2B48F1C8" w14:textId="77777777" w:rsidR="0058073A" w:rsidRPr="00991482" w:rsidRDefault="0058073A" w:rsidP="00991482">
            <w:pPr>
              <w:spacing w:before="40" w:after="40" w:line="240" w:lineRule="exact"/>
              <w:jc w:val="center"/>
              <w:rPr>
                <w:sz w:val="18"/>
                <w:szCs w:val="24"/>
              </w:rPr>
            </w:pPr>
            <w:r w:rsidRPr="00991482">
              <w:rPr>
                <w:sz w:val="18"/>
                <w:szCs w:val="24"/>
              </w:rPr>
              <w:t>8904</w:t>
            </w:r>
          </w:p>
        </w:tc>
        <w:tc>
          <w:tcPr>
            <w:tcW w:w="4293" w:type="dxa"/>
          </w:tcPr>
          <w:p w14:paraId="28704C64" w14:textId="77777777" w:rsidR="0058073A" w:rsidRPr="00991482" w:rsidRDefault="0058073A" w:rsidP="00991482">
            <w:pPr>
              <w:spacing w:before="40" w:after="40" w:line="240" w:lineRule="exact"/>
              <w:jc w:val="center"/>
              <w:rPr>
                <w:sz w:val="18"/>
                <w:szCs w:val="24"/>
              </w:rPr>
            </w:pPr>
            <w:r w:rsidRPr="00991482">
              <w:rPr>
                <w:sz w:val="18"/>
                <w:szCs w:val="24"/>
              </w:rPr>
              <w:t>Cable &amp; Wireless (Barbados) Ltd.</w:t>
            </w:r>
          </w:p>
        </w:tc>
      </w:tr>
      <w:tr w:rsidR="0058073A" w:rsidRPr="00991482" w14:paraId="18922E8F" w14:textId="77777777" w:rsidTr="00DF627F">
        <w:trPr>
          <w:cantSplit/>
        </w:trPr>
        <w:tc>
          <w:tcPr>
            <w:tcW w:w="1356" w:type="dxa"/>
          </w:tcPr>
          <w:p w14:paraId="6F2DD078" w14:textId="77777777" w:rsidR="0058073A" w:rsidRPr="00991482" w:rsidRDefault="0058073A" w:rsidP="00991482">
            <w:pPr>
              <w:spacing w:before="40" w:after="40" w:line="240" w:lineRule="exact"/>
              <w:jc w:val="center"/>
              <w:rPr>
                <w:sz w:val="18"/>
                <w:szCs w:val="24"/>
              </w:rPr>
            </w:pPr>
            <w:r w:rsidRPr="00991482">
              <w:rPr>
                <w:sz w:val="18"/>
                <w:szCs w:val="24"/>
              </w:rPr>
              <w:t>362</w:t>
            </w:r>
          </w:p>
        </w:tc>
        <w:tc>
          <w:tcPr>
            <w:tcW w:w="2761" w:type="dxa"/>
          </w:tcPr>
          <w:p w14:paraId="4BA36D86" w14:textId="4B2B8813" w:rsidR="0058073A" w:rsidRPr="00991482" w:rsidRDefault="0058073A"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57AD971A" w14:textId="77777777" w:rsidR="0058073A" w:rsidRPr="00991482" w:rsidRDefault="0058073A" w:rsidP="00991482">
            <w:pPr>
              <w:spacing w:before="40" w:after="40" w:line="240" w:lineRule="exact"/>
              <w:jc w:val="center"/>
              <w:rPr>
                <w:sz w:val="18"/>
                <w:szCs w:val="24"/>
              </w:rPr>
            </w:pPr>
            <w:r w:rsidRPr="00991482">
              <w:rPr>
                <w:sz w:val="18"/>
                <w:szCs w:val="24"/>
              </w:rPr>
              <w:t>8904</w:t>
            </w:r>
          </w:p>
        </w:tc>
        <w:tc>
          <w:tcPr>
            <w:tcW w:w="4293" w:type="dxa"/>
          </w:tcPr>
          <w:p w14:paraId="398AB017" w14:textId="77777777" w:rsidR="0058073A" w:rsidRPr="00991482" w:rsidRDefault="0058073A" w:rsidP="00991482">
            <w:pPr>
              <w:spacing w:before="40" w:after="40" w:line="240" w:lineRule="exact"/>
              <w:jc w:val="center"/>
              <w:rPr>
                <w:sz w:val="18"/>
                <w:szCs w:val="24"/>
              </w:rPr>
            </w:pPr>
            <w:r w:rsidRPr="00991482">
              <w:rPr>
                <w:sz w:val="18"/>
                <w:szCs w:val="24"/>
              </w:rPr>
              <w:t>Cable &amp; Wireless (Barbados) Ltd.</w:t>
            </w:r>
          </w:p>
        </w:tc>
      </w:tr>
      <w:tr w:rsidR="0058073A" w:rsidRPr="00991482" w14:paraId="243AD653" w14:textId="77777777" w:rsidTr="00DF627F">
        <w:trPr>
          <w:cantSplit/>
        </w:trPr>
        <w:tc>
          <w:tcPr>
            <w:tcW w:w="1356" w:type="dxa"/>
          </w:tcPr>
          <w:p w14:paraId="3B10F360" w14:textId="77777777" w:rsidR="0058073A" w:rsidRPr="00991482" w:rsidRDefault="0058073A" w:rsidP="00991482">
            <w:pPr>
              <w:spacing w:before="40" w:after="40" w:line="240" w:lineRule="exact"/>
              <w:jc w:val="center"/>
              <w:rPr>
                <w:sz w:val="18"/>
                <w:szCs w:val="24"/>
              </w:rPr>
            </w:pPr>
            <w:r w:rsidRPr="00991482">
              <w:rPr>
                <w:sz w:val="18"/>
                <w:szCs w:val="24"/>
              </w:rPr>
              <w:t>363</w:t>
            </w:r>
          </w:p>
        </w:tc>
        <w:tc>
          <w:tcPr>
            <w:tcW w:w="2761" w:type="dxa"/>
          </w:tcPr>
          <w:p w14:paraId="14557209" w14:textId="67402147" w:rsidR="0058073A" w:rsidRPr="00991482" w:rsidRDefault="0058073A"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2D0473AD" w14:textId="77777777" w:rsidR="0058073A" w:rsidRPr="00991482" w:rsidRDefault="0058073A" w:rsidP="00991482">
            <w:pPr>
              <w:spacing w:before="40" w:after="40" w:line="240" w:lineRule="exact"/>
              <w:jc w:val="center"/>
              <w:rPr>
                <w:sz w:val="18"/>
                <w:szCs w:val="24"/>
              </w:rPr>
            </w:pPr>
            <w:r w:rsidRPr="00991482">
              <w:rPr>
                <w:sz w:val="18"/>
                <w:szCs w:val="24"/>
              </w:rPr>
              <w:t>8904</w:t>
            </w:r>
          </w:p>
        </w:tc>
        <w:tc>
          <w:tcPr>
            <w:tcW w:w="4293" w:type="dxa"/>
          </w:tcPr>
          <w:p w14:paraId="1ED6745D" w14:textId="77777777" w:rsidR="0058073A" w:rsidRPr="00991482" w:rsidRDefault="0058073A" w:rsidP="00991482">
            <w:pPr>
              <w:spacing w:before="40" w:after="40" w:line="240" w:lineRule="exact"/>
              <w:jc w:val="center"/>
              <w:rPr>
                <w:sz w:val="18"/>
                <w:szCs w:val="24"/>
              </w:rPr>
            </w:pPr>
            <w:r w:rsidRPr="00991482">
              <w:rPr>
                <w:sz w:val="18"/>
                <w:szCs w:val="24"/>
              </w:rPr>
              <w:t>Cable &amp; Wireless (Barbados) Ltd.</w:t>
            </w:r>
          </w:p>
        </w:tc>
      </w:tr>
      <w:tr w:rsidR="0058073A" w:rsidRPr="00991482" w14:paraId="5F181165" w14:textId="77777777" w:rsidTr="00DF627F">
        <w:trPr>
          <w:cantSplit/>
        </w:trPr>
        <w:tc>
          <w:tcPr>
            <w:tcW w:w="1356" w:type="dxa"/>
          </w:tcPr>
          <w:p w14:paraId="003CED05" w14:textId="77777777" w:rsidR="0058073A" w:rsidRPr="00991482" w:rsidRDefault="0058073A" w:rsidP="00991482">
            <w:pPr>
              <w:spacing w:before="40" w:after="40" w:line="240" w:lineRule="exact"/>
              <w:jc w:val="center"/>
              <w:rPr>
                <w:sz w:val="18"/>
                <w:szCs w:val="24"/>
              </w:rPr>
            </w:pPr>
            <w:r w:rsidRPr="00991482">
              <w:rPr>
                <w:sz w:val="18"/>
                <w:szCs w:val="24"/>
              </w:rPr>
              <w:t>364</w:t>
            </w:r>
          </w:p>
        </w:tc>
        <w:tc>
          <w:tcPr>
            <w:tcW w:w="2761" w:type="dxa"/>
          </w:tcPr>
          <w:p w14:paraId="3C5D9B81" w14:textId="792E9C4B" w:rsidR="0058073A" w:rsidRPr="00991482" w:rsidRDefault="0058073A"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6E2370AA" w14:textId="77777777" w:rsidR="0058073A" w:rsidRPr="00991482" w:rsidRDefault="0058073A" w:rsidP="00991482">
            <w:pPr>
              <w:spacing w:before="40" w:after="40" w:line="240" w:lineRule="exact"/>
              <w:jc w:val="center"/>
              <w:rPr>
                <w:sz w:val="18"/>
                <w:szCs w:val="24"/>
              </w:rPr>
            </w:pPr>
            <w:r w:rsidRPr="00991482">
              <w:rPr>
                <w:sz w:val="18"/>
                <w:szCs w:val="24"/>
              </w:rPr>
              <w:t>8904</w:t>
            </w:r>
          </w:p>
        </w:tc>
        <w:tc>
          <w:tcPr>
            <w:tcW w:w="4293" w:type="dxa"/>
          </w:tcPr>
          <w:p w14:paraId="60A618F3" w14:textId="77777777" w:rsidR="0058073A" w:rsidRPr="00991482" w:rsidRDefault="0058073A" w:rsidP="00991482">
            <w:pPr>
              <w:spacing w:before="40" w:after="40" w:line="240" w:lineRule="exact"/>
              <w:jc w:val="center"/>
              <w:rPr>
                <w:sz w:val="18"/>
                <w:szCs w:val="24"/>
              </w:rPr>
            </w:pPr>
            <w:r w:rsidRPr="00991482">
              <w:rPr>
                <w:sz w:val="18"/>
                <w:szCs w:val="24"/>
              </w:rPr>
              <w:t>Cable &amp; Wireless (Barbados) Ltd.</w:t>
            </w:r>
          </w:p>
        </w:tc>
      </w:tr>
      <w:tr w:rsidR="0058073A" w:rsidRPr="00991482" w14:paraId="4F8C9E35" w14:textId="77777777" w:rsidTr="00DF627F">
        <w:trPr>
          <w:cantSplit/>
        </w:trPr>
        <w:tc>
          <w:tcPr>
            <w:tcW w:w="1356" w:type="dxa"/>
          </w:tcPr>
          <w:p w14:paraId="396037D8" w14:textId="77777777" w:rsidR="0058073A" w:rsidRPr="00991482" w:rsidRDefault="0058073A" w:rsidP="00991482">
            <w:pPr>
              <w:spacing w:before="40" w:after="40" w:line="240" w:lineRule="exact"/>
              <w:jc w:val="center"/>
              <w:rPr>
                <w:sz w:val="18"/>
                <w:szCs w:val="24"/>
              </w:rPr>
            </w:pPr>
            <w:r w:rsidRPr="00991482">
              <w:rPr>
                <w:sz w:val="18"/>
                <w:szCs w:val="24"/>
              </w:rPr>
              <w:t>365</w:t>
            </w:r>
          </w:p>
        </w:tc>
        <w:tc>
          <w:tcPr>
            <w:tcW w:w="2761" w:type="dxa"/>
          </w:tcPr>
          <w:p w14:paraId="3B4B1F61" w14:textId="7FBBA724" w:rsidR="0058073A" w:rsidRPr="00991482" w:rsidRDefault="0058073A"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4BFF91C5" w14:textId="77777777" w:rsidR="0058073A" w:rsidRPr="00991482" w:rsidRDefault="0058073A" w:rsidP="00991482">
            <w:pPr>
              <w:spacing w:before="40" w:after="40" w:line="240" w:lineRule="exact"/>
              <w:jc w:val="center"/>
              <w:rPr>
                <w:sz w:val="18"/>
                <w:szCs w:val="24"/>
              </w:rPr>
            </w:pPr>
            <w:r w:rsidRPr="00991482">
              <w:rPr>
                <w:sz w:val="18"/>
                <w:szCs w:val="24"/>
              </w:rPr>
              <w:t>8904</w:t>
            </w:r>
          </w:p>
        </w:tc>
        <w:tc>
          <w:tcPr>
            <w:tcW w:w="4293" w:type="dxa"/>
          </w:tcPr>
          <w:p w14:paraId="268821FD" w14:textId="77777777" w:rsidR="0058073A" w:rsidRPr="00991482" w:rsidRDefault="0058073A" w:rsidP="00991482">
            <w:pPr>
              <w:spacing w:before="40" w:after="40" w:line="240" w:lineRule="exact"/>
              <w:jc w:val="center"/>
              <w:rPr>
                <w:sz w:val="18"/>
                <w:szCs w:val="24"/>
              </w:rPr>
            </w:pPr>
            <w:r w:rsidRPr="00991482">
              <w:rPr>
                <w:sz w:val="18"/>
                <w:szCs w:val="24"/>
              </w:rPr>
              <w:t>Cable &amp; Wireless (Barbados) Ltd.</w:t>
            </w:r>
          </w:p>
        </w:tc>
      </w:tr>
      <w:tr w:rsidR="0058073A" w:rsidRPr="00991482" w14:paraId="4290EAE3" w14:textId="77777777" w:rsidTr="00DF627F">
        <w:trPr>
          <w:cantSplit/>
        </w:trPr>
        <w:tc>
          <w:tcPr>
            <w:tcW w:w="1356" w:type="dxa"/>
          </w:tcPr>
          <w:p w14:paraId="609E330A" w14:textId="77777777" w:rsidR="0058073A" w:rsidRPr="00991482" w:rsidRDefault="0058073A" w:rsidP="00991482">
            <w:pPr>
              <w:spacing w:before="40" w:after="40" w:line="240" w:lineRule="exact"/>
              <w:jc w:val="center"/>
              <w:rPr>
                <w:sz w:val="18"/>
                <w:szCs w:val="24"/>
              </w:rPr>
            </w:pPr>
            <w:r w:rsidRPr="00991482">
              <w:rPr>
                <w:sz w:val="18"/>
                <w:szCs w:val="24"/>
              </w:rPr>
              <w:t>366</w:t>
            </w:r>
          </w:p>
        </w:tc>
        <w:tc>
          <w:tcPr>
            <w:tcW w:w="2761" w:type="dxa"/>
          </w:tcPr>
          <w:p w14:paraId="3018F408" w14:textId="17C49EBC" w:rsidR="0058073A" w:rsidRPr="00991482" w:rsidRDefault="0058073A"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485691E0" w14:textId="77777777" w:rsidR="0058073A" w:rsidRPr="00991482" w:rsidRDefault="0058073A" w:rsidP="00991482">
            <w:pPr>
              <w:spacing w:before="40" w:after="40" w:line="240" w:lineRule="exact"/>
              <w:jc w:val="center"/>
              <w:rPr>
                <w:sz w:val="18"/>
                <w:szCs w:val="24"/>
              </w:rPr>
            </w:pPr>
            <w:r w:rsidRPr="00991482">
              <w:rPr>
                <w:sz w:val="18"/>
                <w:szCs w:val="24"/>
              </w:rPr>
              <w:t>8904</w:t>
            </w:r>
          </w:p>
        </w:tc>
        <w:tc>
          <w:tcPr>
            <w:tcW w:w="4293" w:type="dxa"/>
          </w:tcPr>
          <w:p w14:paraId="3C271657" w14:textId="77777777" w:rsidR="0058073A" w:rsidRPr="00991482" w:rsidRDefault="0058073A" w:rsidP="00991482">
            <w:pPr>
              <w:spacing w:before="40" w:after="40" w:line="240" w:lineRule="exact"/>
              <w:jc w:val="center"/>
              <w:rPr>
                <w:sz w:val="18"/>
                <w:szCs w:val="24"/>
              </w:rPr>
            </w:pPr>
            <w:r w:rsidRPr="00991482">
              <w:rPr>
                <w:sz w:val="18"/>
                <w:szCs w:val="24"/>
              </w:rPr>
              <w:t>Cable &amp; Wireless (Barbados) Ltd.</w:t>
            </w:r>
          </w:p>
        </w:tc>
      </w:tr>
      <w:tr w:rsidR="00DF627F" w:rsidRPr="00991482" w14:paraId="32DD51C2" w14:textId="77777777" w:rsidTr="00DF627F">
        <w:trPr>
          <w:cantSplit/>
        </w:trPr>
        <w:tc>
          <w:tcPr>
            <w:tcW w:w="1356" w:type="dxa"/>
          </w:tcPr>
          <w:p w14:paraId="4C8FD3CA" w14:textId="77777777" w:rsidR="00DF627F" w:rsidRPr="00991482" w:rsidRDefault="00DF627F" w:rsidP="00991482">
            <w:pPr>
              <w:spacing w:before="40" w:after="40" w:line="240" w:lineRule="exact"/>
              <w:jc w:val="center"/>
              <w:rPr>
                <w:sz w:val="18"/>
                <w:szCs w:val="24"/>
              </w:rPr>
            </w:pPr>
            <w:r w:rsidRPr="00991482">
              <w:rPr>
                <w:sz w:val="18"/>
                <w:szCs w:val="24"/>
              </w:rPr>
              <w:t>367</w:t>
            </w:r>
          </w:p>
        </w:tc>
        <w:tc>
          <w:tcPr>
            <w:tcW w:w="2761" w:type="dxa"/>
          </w:tcPr>
          <w:p w14:paraId="44BCD79B" w14:textId="360DC12D" w:rsidR="00DF627F" w:rsidRPr="00991482" w:rsidRDefault="0058073A" w:rsidP="00991482">
            <w:pPr>
              <w:spacing w:before="40" w:after="40" w:line="240" w:lineRule="exact"/>
              <w:jc w:val="left"/>
              <w:rPr>
                <w:sz w:val="18"/>
                <w:szCs w:val="24"/>
              </w:rPr>
            </w:pPr>
            <w:r w:rsidRPr="00991482">
              <w:rPr>
                <w:color w:val="000000"/>
                <w:sz w:val="18"/>
                <w:szCs w:val="24"/>
                <w:rtl/>
              </w:rPr>
              <w:t>مراقمة داخلية مباشرة</w:t>
            </w:r>
          </w:p>
        </w:tc>
        <w:tc>
          <w:tcPr>
            <w:tcW w:w="1219" w:type="dxa"/>
          </w:tcPr>
          <w:p w14:paraId="1BA82C61" w14:textId="77777777" w:rsidR="00DF627F" w:rsidRPr="00991482" w:rsidRDefault="00DF627F" w:rsidP="00991482">
            <w:pPr>
              <w:spacing w:before="40" w:after="40" w:line="240" w:lineRule="exact"/>
              <w:jc w:val="center"/>
              <w:rPr>
                <w:sz w:val="18"/>
                <w:szCs w:val="24"/>
              </w:rPr>
            </w:pPr>
            <w:r w:rsidRPr="00991482">
              <w:rPr>
                <w:sz w:val="18"/>
                <w:szCs w:val="24"/>
              </w:rPr>
              <w:t>8904</w:t>
            </w:r>
          </w:p>
        </w:tc>
        <w:tc>
          <w:tcPr>
            <w:tcW w:w="4293" w:type="dxa"/>
          </w:tcPr>
          <w:p w14:paraId="1DBB3B44" w14:textId="77777777" w:rsidR="00DF627F" w:rsidRPr="00991482" w:rsidRDefault="00DF627F" w:rsidP="00991482">
            <w:pPr>
              <w:spacing w:before="40" w:after="40" w:line="240" w:lineRule="exact"/>
              <w:jc w:val="center"/>
              <w:rPr>
                <w:sz w:val="18"/>
                <w:szCs w:val="24"/>
              </w:rPr>
            </w:pPr>
            <w:r w:rsidRPr="00991482">
              <w:rPr>
                <w:sz w:val="18"/>
                <w:szCs w:val="24"/>
              </w:rPr>
              <w:t>Cable &amp; Wireless (Barbados) Ltd.</w:t>
            </w:r>
          </w:p>
        </w:tc>
      </w:tr>
      <w:tr w:rsidR="00DF627F" w:rsidRPr="00991482" w14:paraId="31947B05" w14:textId="77777777" w:rsidTr="00DF627F">
        <w:trPr>
          <w:cantSplit/>
        </w:trPr>
        <w:tc>
          <w:tcPr>
            <w:tcW w:w="1356" w:type="dxa"/>
          </w:tcPr>
          <w:p w14:paraId="6F963FD6" w14:textId="77777777" w:rsidR="00DF627F" w:rsidRPr="00991482" w:rsidRDefault="00DF627F" w:rsidP="00991482">
            <w:pPr>
              <w:spacing w:before="40" w:after="40" w:line="240" w:lineRule="exact"/>
              <w:jc w:val="center"/>
              <w:rPr>
                <w:sz w:val="18"/>
                <w:szCs w:val="24"/>
              </w:rPr>
            </w:pPr>
            <w:r w:rsidRPr="00991482">
              <w:rPr>
                <w:sz w:val="18"/>
                <w:szCs w:val="24"/>
              </w:rPr>
              <w:t>410</w:t>
            </w:r>
          </w:p>
        </w:tc>
        <w:tc>
          <w:tcPr>
            <w:tcW w:w="2761" w:type="dxa"/>
          </w:tcPr>
          <w:p w14:paraId="721BF611" w14:textId="545C297B" w:rsidR="00DF627F" w:rsidRPr="00991482" w:rsidRDefault="0058073A"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35BBD7CC" w14:textId="77777777" w:rsidR="00DF627F" w:rsidRPr="00991482" w:rsidRDefault="00DF627F" w:rsidP="00991482">
            <w:pPr>
              <w:spacing w:before="40" w:after="40" w:line="240" w:lineRule="exact"/>
              <w:jc w:val="center"/>
              <w:rPr>
                <w:sz w:val="18"/>
                <w:szCs w:val="24"/>
              </w:rPr>
            </w:pPr>
            <w:r w:rsidRPr="00991482">
              <w:rPr>
                <w:sz w:val="18"/>
                <w:szCs w:val="24"/>
              </w:rPr>
              <w:t>8904</w:t>
            </w:r>
          </w:p>
        </w:tc>
        <w:tc>
          <w:tcPr>
            <w:tcW w:w="4293" w:type="dxa"/>
          </w:tcPr>
          <w:p w14:paraId="02527D10" w14:textId="77777777" w:rsidR="00DF627F" w:rsidRPr="00991482" w:rsidRDefault="00DF627F" w:rsidP="00991482">
            <w:pPr>
              <w:spacing w:before="40" w:after="40" w:line="240" w:lineRule="exact"/>
              <w:jc w:val="center"/>
              <w:rPr>
                <w:sz w:val="18"/>
                <w:szCs w:val="24"/>
              </w:rPr>
            </w:pPr>
            <w:r w:rsidRPr="00991482">
              <w:rPr>
                <w:sz w:val="18"/>
                <w:szCs w:val="24"/>
              </w:rPr>
              <w:t>Cable &amp; Wireless (Barbados) Ltd.</w:t>
            </w:r>
          </w:p>
        </w:tc>
      </w:tr>
      <w:tr w:rsidR="00DF627F" w:rsidRPr="00991482" w14:paraId="3197BFEA" w14:textId="77777777" w:rsidTr="00DF627F">
        <w:trPr>
          <w:cantSplit/>
        </w:trPr>
        <w:tc>
          <w:tcPr>
            <w:tcW w:w="1356" w:type="dxa"/>
          </w:tcPr>
          <w:p w14:paraId="28404F1A" w14:textId="77777777" w:rsidR="00DF627F" w:rsidRPr="00991482" w:rsidRDefault="00DF627F" w:rsidP="00991482">
            <w:pPr>
              <w:spacing w:before="40" w:after="40" w:line="240" w:lineRule="exact"/>
              <w:jc w:val="center"/>
              <w:rPr>
                <w:sz w:val="18"/>
                <w:szCs w:val="24"/>
              </w:rPr>
            </w:pPr>
            <w:r w:rsidRPr="00991482">
              <w:rPr>
                <w:sz w:val="18"/>
                <w:szCs w:val="24"/>
              </w:rPr>
              <w:t>411</w:t>
            </w:r>
          </w:p>
        </w:tc>
        <w:tc>
          <w:tcPr>
            <w:tcW w:w="2761" w:type="dxa"/>
          </w:tcPr>
          <w:p w14:paraId="46277296" w14:textId="4A010870" w:rsidR="00DF627F" w:rsidRPr="00991482" w:rsidRDefault="0058073A" w:rsidP="00991482">
            <w:pPr>
              <w:spacing w:before="40" w:after="40" w:line="240" w:lineRule="exact"/>
              <w:jc w:val="left"/>
              <w:rPr>
                <w:sz w:val="18"/>
                <w:szCs w:val="24"/>
              </w:rPr>
            </w:pPr>
            <w:r w:rsidRPr="00991482">
              <w:rPr>
                <w:rFonts w:hint="cs"/>
                <w:sz w:val="18"/>
                <w:szCs w:val="24"/>
                <w:rtl/>
              </w:rPr>
              <w:t xml:space="preserve">الرمز </w:t>
            </w:r>
            <w:r w:rsidRPr="00991482">
              <w:rPr>
                <w:sz w:val="18"/>
                <w:szCs w:val="24"/>
              </w:rPr>
              <w:t>N11</w:t>
            </w:r>
          </w:p>
        </w:tc>
        <w:tc>
          <w:tcPr>
            <w:tcW w:w="1219" w:type="dxa"/>
          </w:tcPr>
          <w:p w14:paraId="7263ABAC" w14:textId="77777777" w:rsidR="00DF627F" w:rsidRPr="00991482" w:rsidRDefault="00DF627F" w:rsidP="00991482">
            <w:pPr>
              <w:spacing w:before="40" w:after="40" w:line="240" w:lineRule="exact"/>
              <w:jc w:val="center"/>
              <w:rPr>
                <w:sz w:val="18"/>
                <w:szCs w:val="24"/>
              </w:rPr>
            </w:pPr>
            <w:r w:rsidRPr="00991482">
              <w:rPr>
                <w:sz w:val="18"/>
                <w:szCs w:val="24"/>
              </w:rPr>
              <w:t>N11</w:t>
            </w:r>
          </w:p>
        </w:tc>
        <w:tc>
          <w:tcPr>
            <w:tcW w:w="4293" w:type="dxa"/>
          </w:tcPr>
          <w:p w14:paraId="74BDD4C0" w14:textId="48477441" w:rsidR="00DF627F" w:rsidRPr="00991482" w:rsidRDefault="00BD60D6" w:rsidP="00991482">
            <w:pPr>
              <w:spacing w:before="40" w:after="40" w:line="240" w:lineRule="exact"/>
              <w:jc w:val="center"/>
              <w:rPr>
                <w:sz w:val="18"/>
                <w:szCs w:val="24"/>
              </w:rPr>
            </w:pPr>
            <w:r w:rsidRPr="00991482">
              <w:rPr>
                <w:rFonts w:hint="cs"/>
                <w:sz w:val="18"/>
                <w:szCs w:val="24"/>
                <w:rtl/>
              </w:rPr>
              <w:t>مساعدة الدليل (مقدم الخدمة)</w:t>
            </w:r>
          </w:p>
        </w:tc>
      </w:tr>
      <w:tr w:rsidR="0058073A" w:rsidRPr="00991482" w14:paraId="1822EDF4" w14:textId="77777777" w:rsidTr="00DF627F">
        <w:trPr>
          <w:cantSplit/>
        </w:trPr>
        <w:tc>
          <w:tcPr>
            <w:tcW w:w="1356" w:type="dxa"/>
          </w:tcPr>
          <w:p w14:paraId="25AA38B8" w14:textId="77777777" w:rsidR="0058073A" w:rsidRPr="00991482" w:rsidRDefault="0058073A" w:rsidP="00991482">
            <w:pPr>
              <w:spacing w:before="40" w:after="40" w:line="240" w:lineRule="exact"/>
              <w:jc w:val="center"/>
              <w:rPr>
                <w:sz w:val="18"/>
                <w:szCs w:val="24"/>
              </w:rPr>
            </w:pPr>
            <w:r w:rsidRPr="00991482">
              <w:rPr>
                <w:sz w:val="18"/>
                <w:szCs w:val="24"/>
              </w:rPr>
              <w:t>412</w:t>
            </w:r>
          </w:p>
        </w:tc>
        <w:tc>
          <w:tcPr>
            <w:tcW w:w="2761" w:type="dxa"/>
          </w:tcPr>
          <w:p w14:paraId="0E4EB3FA" w14:textId="7A3155F1" w:rsidR="0058073A" w:rsidRPr="00991482" w:rsidRDefault="0058073A"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7C5B3C15" w14:textId="77777777" w:rsidR="0058073A" w:rsidRPr="00991482" w:rsidRDefault="0058073A" w:rsidP="00991482">
            <w:pPr>
              <w:spacing w:before="40" w:after="40" w:line="240" w:lineRule="exact"/>
              <w:jc w:val="center"/>
              <w:rPr>
                <w:sz w:val="18"/>
                <w:szCs w:val="24"/>
              </w:rPr>
            </w:pPr>
            <w:r w:rsidRPr="00991482">
              <w:rPr>
                <w:sz w:val="18"/>
                <w:szCs w:val="24"/>
              </w:rPr>
              <w:t>8904</w:t>
            </w:r>
          </w:p>
        </w:tc>
        <w:tc>
          <w:tcPr>
            <w:tcW w:w="4293" w:type="dxa"/>
          </w:tcPr>
          <w:p w14:paraId="531CEFA8" w14:textId="77777777" w:rsidR="0058073A" w:rsidRPr="00991482" w:rsidRDefault="0058073A" w:rsidP="00991482">
            <w:pPr>
              <w:spacing w:before="40" w:after="40" w:line="240" w:lineRule="exact"/>
              <w:jc w:val="center"/>
              <w:rPr>
                <w:sz w:val="18"/>
                <w:szCs w:val="24"/>
              </w:rPr>
            </w:pPr>
            <w:r w:rsidRPr="00991482">
              <w:rPr>
                <w:sz w:val="18"/>
                <w:szCs w:val="24"/>
              </w:rPr>
              <w:t>Cable &amp; Wireless (Barbados) Ltd.</w:t>
            </w:r>
          </w:p>
        </w:tc>
      </w:tr>
      <w:tr w:rsidR="0058073A" w:rsidRPr="00991482" w14:paraId="4D3F7761" w14:textId="77777777" w:rsidTr="00DF627F">
        <w:trPr>
          <w:cantSplit/>
        </w:trPr>
        <w:tc>
          <w:tcPr>
            <w:tcW w:w="1356" w:type="dxa"/>
          </w:tcPr>
          <w:p w14:paraId="0F0F6F07" w14:textId="77777777" w:rsidR="0058073A" w:rsidRPr="00991482" w:rsidRDefault="0058073A" w:rsidP="00991482">
            <w:pPr>
              <w:spacing w:before="40" w:after="40" w:line="240" w:lineRule="exact"/>
              <w:jc w:val="center"/>
              <w:rPr>
                <w:sz w:val="18"/>
                <w:szCs w:val="24"/>
              </w:rPr>
            </w:pPr>
            <w:r w:rsidRPr="00991482">
              <w:rPr>
                <w:sz w:val="18"/>
                <w:szCs w:val="24"/>
              </w:rPr>
              <w:t>414</w:t>
            </w:r>
          </w:p>
        </w:tc>
        <w:tc>
          <w:tcPr>
            <w:tcW w:w="2761" w:type="dxa"/>
          </w:tcPr>
          <w:p w14:paraId="5E231AA9" w14:textId="0C9B5192" w:rsidR="0058073A" w:rsidRPr="00991482" w:rsidRDefault="0058073A"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03C2AB4D" w14:textId="77777777" w:rsidR="0058073A" w:rsidRPr="00991482" w:rsidRDefault="0058073A" w:rsidP="00991482">
            <w:pPr>
              <w:spacing w:before="40" w:after="40" w:line="240" w:lineRule="exact"/>
              <w:jc w:val="center"/>
              <w:rPr>
                <w:sz w:val="18"/>
                <w:szCs w:val="24"/>
              </w:rPr>
            </w:pPr>
            <w:r w:rsidRPr="00991482">
              <w:rPr>
                <w:sz w:val="18"/>
                <w:szCs w:val="24"/>
              </w:rPr>
              <w:t>8904</w:t>
            </w:r>
          </w:p>
        </w:tc>
        <w:tc>
          <w:tcPr>
            <w:tcW w:w="4293" w:type="dxa"/>
          </w:tcPr>
          <w:p w14:paraId="5E325DA5" w14:textId="77777777" w:rsidR="0058073A" w:rsidRPr="00991482" w:rsidRDefault="0058073A" w:rsidP="00991482">
            <w:pPr>
              <w:spacing w:before="40" w:after="40" w:line="240" w:lineRule="exact"/>
              <w:jc w:val="center"/>
              <w:rPr>
                <w:sz w:val="18"/>
                <w:szCs w:val="24"/>
              </w:rPr>
            </w:pPr>
            <w:r w:rsidRPr="00991482">
              <w:rPr>
                <w:sz w:val="18"/>
                <w:szCs w:val="24"/>
              </w:rPr>
              <w:t>Cable &amp; Wireless (Barbados) Ltd.</w:t>
            </w:r>
          </w:p>
        </w:tc>
      </w:tr>
      <w:tr w:rsidR="0058073A" w:rsidRPr="00991482" w14:paraId="26E681F3" w14:textId="77777777" w:rsidTr="00DF627F">
        <w:trPr>
          <w:cantSplit/>
        </w:trPr>
        <w:tc>
          <w:tcPr>
            <w:tcW w:w="1356" w:type="dxa"/>
          </w:tcPr>
          <w:p w14:paraId="16D3A86C" w14:textId="77777777" w:rsidR="0058073A" w:rsidRPr="00991482" w:rsidRDefault="0058073A" w:rsidP="00991482">
            <w:pPr>
              <w:spacing w:before="40" w:after="40" w:line="240" w:lineRule="exact"/>
              <w:jc w:val="center"/>
              <w:rPr>
                <w:sz w:val="18"/>
                <w:szCs w:val="24"/>
              </w:rPr>
            </w:pPr>
            <w:r w:rsidRPr="00991482">
              <w:rPr>
                <w:sz w:val="18"/>
                <w:szCs w:val="24"/>
              </w:rPr>
              <w:t>415</w:t>
            </w:r>
          </w:p>
        </w:tc>
        <w:tc>
          <w:tcPr>
            <w:tcW w:w="2761" w:type="dxa"/>
          </w:tcPr>
          <w:p w14:paraId="50F0E517" w14:textId="1B9B31C5" w:rsidR="0058073A" w:rsidRPr="00991482" w:rsidRDefault="0058073A"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4491837D" w14:textId="77777777" w:rsidR="0058073A" w:rsidRPr="00991482" w:rsidRDefault="0058073A" w:rsidP="00991482">
            <w:pPr>
              <w:spacing w:before="40" w:after="40" w:line="240" w:lineRule="exact"/>
              <w:jc w:val="center"/>
              <w:rPr>
                <w:sz w:val="18"/>
                <w:szCs w:val="24"/>
              </w:rPr>
            </w:pPr>
            <w:r w:rsidRPr="00991482">
              <w:rPr>
                <w:sz w:val="18"/>
                <w:szCs w:val="24"/>
              </w:rPr>
              <w:t>8904</w:t>
            </w:r>
          </w:p>
        </w:tc>
        <w:tc>
          <w:tcPr>
            <w:tcW w:w="4293" w:type="dxa"/>
          </w:tcPr>
          <w:p w14:paraId="1D6E2DFA" w14:textId="77777777" w:rsidR="0058073A" w:rsidRPr="00991482" w:rsidRDefault="0058073A" w:rsidP="00991482">
            <w:pPr>
              <w:spacing w:before="40" w:after="40" w:line="240" w:lineRule="exact"/>
              <w:jc w:val="center"/>
              <w:rPr>
                <w:sz w:val="18"/>
                <w:szCs w:val="24"/>
              </w:rPr>
            </w:pPr>
            <w:r w:rsidRPr="00991482">
              <w:rPr>
                <w:sz w:val="18"/>
                <w:szCs w:val="24"/>
              </w:rPr>
              <w:t>Cable &amp; Wireless (Barbados) Ltd.</w:t>
            </w:r>
          </w:p>
        </w:tc>
      </w:tr>
      <w:tr w:rsidR="0058073A" w:rsidRPr="00991482" w14:paraId="09ED07F1" w14:textId="77777777" w:rsidTr="00DF627F">
        <w:trPr>
          <w:cantSplit/>
        </w:trPr>
        <w:tc>
          <w:tcPr>
            <w:tcW w:w="1356" w:type="dxa"/>
          </w:tcPr>
          <w:p w14:paraId="74140E9B" w14:textId="77777777" w:rsidR="0058073A" w:rsidRPr="00991482" w:rsidRDefault="0058073A" w:rsidP="00991482">
            <w:pPr>
              <w:spacing w:before="40" w:after="40" w:line="240" w:lineRule="exact"/>
              <w:jc w:val="center"/>
              <w:rPr>
                <w:sz w:val="18"/>
                <w:szCs w:val="24"/>
              </w:rPr>
            </w:pPr>
            <w:r w:rsidRPr="00991482">
              <w:rPr>
                <w:sz w:val="18"/>
                <w:szCs w:val="24"/>
              </w:rPr>
              <w:t>416</w:t>
            </w:r>
          </w:p>
        </w:tc>
        <w:tc>
          <w:tcPr>
            <w:tcW w:w="2761" w:type="dxa"/>
          </w:tcPr>
          <w:p w14:paraId="40814D84" w14:textId="0F06ACF8" w:rsidR="0058073A" w:rsidRPr="00991482" w:rsidRDefault="0058073A"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3B878883" w14:textId="77777777" w:rsidR="0058073A" w:rsidRPr="00991482" w:rsidRDefault="0058073A" w:rsidP="00991482">
            <w:pPr>
              <w:spacing w:before="40" w:after="40" w:line="240" w:lineRule="exact"/>
              <w:jc w:val="center"/>
              <w:rPr>
                <w:sz w:val="18"/>
                <w:szCs w:val="24"/>
              </w:rPr>
            </w:pPr>
            <w:r w:rsidRPr="00991482">
              <w:rPr>
                <w:sz w:val="18"/>
                <w:szCs w:val="24"/>
              </w:rPr>
              <w:t>8904</w:t>
            </w:r>
          </w:p>
        </w:tc>
        <w:tc>
          <w:tcPr>
            <w:tcW w:w="4293" w:type="dxa"/>
          </w:tcPr>
          <w:p w14:paraId="598CCEF9" w14:textId="77777777" w:rsidR="0058073A" w:rsidRPr="00991482" w:rsidRDefault="0058073A" w:rsidP="00991482">
            <w:pPr>
              <w:spacing w:before="40" w:after="40" w:line="240" w:lineRule="exact"/>
              <w:jc w:val="center"/>
              <w:rPr>
                <w:sz w:val="18"/>
                <w:szCs w:val="24"/>
              </w:rPr>
            </w:pPr>
            <w:r w:rsidRPr="00991482">
              <w:rPr>
                <w:sz w:val="18"/>
                <w:szCs w:val="24"/>
              </w:rPr>
              <w:t>Cable &amp; Wireless (Barbados) Ltd.</w:t>
            </w:r>
          </w:p>
        </w:tc>
      </w:tr>
      <w:tr w:rsidR="00DF627F" w:rsidRPr="00991482" w14:paraId="7263B3D1" w14:textId="77777777" w:rsidTr="00DF627F">
        <w:trPr>
          <w:cantSplit/>
        </w:trPr>
        <w:tc>
          <w:tcPr>
            <w:tcW w:w="1356" w:type="dxa"/>
          </w:tcPr>
          <w:p w14:paraId="65566817" w14:textId="77777777" w:rsidR="00DF627F" w:rsidRPr="00991482" w:rsidRDefault="00DF627F" w:rsidP="00991482">
            <w:pPr>
              <w:spacing w:before="40" w:after="40" w:line="240" w:lineRule="exact"/>
              <w:jc w:val="center"/>
              <w:rPr>
                <w:sz w:val="18"/>
                <w:szCs w:val="24"/>
              </w:rPr>
            </w:pPr>
            <w:r w:rsidRPr="00991482">
              <w:rPr>
                <w:sz w:val="18"/>
                <w:szCs w:val="24"/>
              </w:rPr>
              <w:t>417</w:t>
            </w:r>
          </w:p>
        </w:tc>
        <w:tc>
          <w:tcPr>
            <w:tcW w:w="2761" w:type="dxa"/>
          </w:tcPr>
          <w:p w14:paraId="3EE41565" w14:textId="77777777" w:rsidR="00DF627F" w:rsidRPr="00991482" w:rsidRDefault="00DF627F" w:rsidP="00991482">
            <w:pPr>
              <w:spacing w:before="40" w:after="40" w:line="240" w:lineRule="exact"/>
              <w:jc w:val="left"/>
              <w:rPr>
                <w:sz w:val="18"/>
                <w:szCs w:val="24"/>
              </w:rPr>
            </w:pPr>
            <w:r w:rsidRPr="00991482">
              <w:rPr>
                <w:sz w:val="18"/>
                <w:szCs w:val="24"/>
              </w:rPr>
              <w:t>CENTREX</w:t>
            </w:r>
          </w:p>
        </w:tc>
        <w:tc>
          <w:tcPr>
            <w:tcW w:w="1219" w:type="dxa"/>
          </w:tcPr>
          <w:p w14:paraId="4F1591C4" w14:textId="77777777" w:rsidR="00DF627F" w:rsidRPr="00991482" w:rsidRDefault="00DF627F" w:rsidP="00991482">
            <w:pPr>
              <w:spacing w:before="40" w:after="40" w:line="240" w:lineRule="exact"/>
              <w:jc w:val="center"/>
              <w:rPr>
                <w:sz w:val="18"/>
                <w:szCs w:val="24"/>
              </w:rPr>
            </w:pPr>
            <w:r w:rsidRPr="00991482">
              <w:rPr>
                <w:sz w:val="18"/>
                <w:szCs w:val="24"/>
              </w:rPr>
              <w:t>8904</w:t>
            </w:r>
          </w:p>
        </w:tc>
        <w:tc>
          <w:tcPr>
            <w:tcW w:w="4293" w:type="dxa"/>
          </w:tcPr>
          <w:p w14:paraId="0985F063" w14:textId="77777777" w:rsidR="00DF627F" w:rsidRPr="00991482" w:rsidRDefault="00DF627F" w:rsidP="00991482">
            <w:pPr>
              <w:spacing w:before="40" w:after="40" w:line="240" w:lineRule="exact"/>
              <w:jc w:val="center"/>
              <w:rPr>
                <w:sz w:val="18"/>
                <w:szCs w:val="24"/>
              </w:rPr>
            </w:pPr>
            <w:r w:rsidRPr="00991482">
              <w:rPr>
                <w:sz w:val="18"/>
                <w:szCs w:val="24"/>
              </w:rPr>
              <w:t>Cable &amp; Wireless (Barbados) Ltd.</w:t>
            </w:r>
          </w:p>
        </w:tc>
      </w:tr>
      <w:tr w:rsidR="00DF627F" w:rsidRPr="00991482" w14:paraId="7748BEBA" w14:textId="77777777" w:rsidTr="00DF627F">
        <w:trPr>
          <w:cantSplit/>
        </w:trPr>
        <w:tc>
          <w:tcPr>
            <w:tcW w:w="1356" w:type="dxa"/>
          </w:tcPr>
          <w:p w14:paraId="75F65F6B" w14:textId="77777777" w:rsidR="00DF627F" w:rsidRPr="00991482" w:rsidRDefault="00DF627F" w:rsidP="00991482">
            <w:pPr>
              <w:spacing w:before="40" w:after="40" w:line="240" w:lineRule="exact"/>
              <w:jc w:val="center"/>
              <w:rPr>
                <w:sz w:val="18"/>
                <w:szCs w:val="24"/>
              </w:rPr>
            </w:pPr>
            <w:r w:rsidRPr="00991482">
              <w:rPr>
                <w:sz w:val="18"/>
                <w:szCs w:val="24"/>
              </w:rPr>
              <w:t>418</w:t>
            </w:r>
          </w:p>
        </w:tc>
        <w:tc>
          <w:tcPr>
            <w:tcW w:w="2761" w:type="dxa"/>
          </w:tcPr>
          <w:p w14:paraId="07B78DE0" w14:textId="77777777" w:rsidR="00DF627F" w:rsidRPr="00991482" w:rsidRDefault="00DF627F" w:rsidP="00991482">
            <w:pPr>
              <w:spacing w:before="40" w:after="40" w:line="240" w:lineRule="exact"/>
              <w:jc w:val="left"/>
              <w:rPr>
                <w:sz w:val="18"/>
                <w:szCs w:val="24"/>
              </w:rPr>
            </w:pPr>
            <w:r w:rsidRPr="00991482">
              <w:rPr>
                <w:sz w:val="18"/>
                <w:szCs w:val="24"/>
              </w:rPr>
              <w:t>CENTREX</w:t>
            </w:r>
          </w:p>
        </w:tc>
        <w:tc>
          <w:tcPr>
            <w:tcW w:w="1219" w:type="dxa"/>
          </w:tcPr>
          <w:p w14:paraId="27CA838C" w14:textId="77777777" w:rsidR="00DF627F" w:rsidRPr="00991482" w:rsidRDefault="00DF627F" w:rsidP="00991482">
            <w:pPr>
              <w:spacing w:before="40" w:after="40" w:line="240" w:lineRule="exact"/>
              <w:jc w:val="center"/>
              <w:rPr>
                <w:sz w:val="18"/>
                <w:szCs w:val="24"/>
              </w:rPr>
            </w:pPr>
            <w:r w:rsidRPr="00991482">
              <w:rPr>
                <w:sz w:val="18"/>
                <w:szCs w:val="24"/>
              </w:rPr>
              <w:t>8904</w:t>
            </w:r>
          </w:p>
        </w:tc>
        <w:tc>
          <w:tcPr>
            <w:tcW w:w="4293" w:type="dxa"/>
          </w:tcPr>
          <w:p w14:paraId="1F255C0A" w14:textId="77777777" w:rsidR="00DF627F" w:rsidRPr="00991482" w:rsidRDefault="00DF627F" w:rsidP="00991482">
            <w:pPr>
              <w:spacing w:before="40" w:after="40" w:line="240" w:lineRule="exact"/>
              <w:jc w:val="center"/>
              <w:rPr>
                <w:sz w:val="18"/>
                <w:szCs w:val="24"/>
              </w:rPr>
            </w:pPr>
            <w:r w:rsidRPr="00991482">
              <w:rPr>
                <w:sz w:val="18"/>
                <w:szCs w:val="24"/>
              </w:rPr>
              <w:t>Cable &amp; Wireless (Barbados) Ltd.</w:t>
            </w:r>
          </w:p>
        </w:tc>
      </w:tr>
      <w:tr w:rsidR="00DF627F" w:rsidRPr="00991482" w14:paraId="3A0A1C72" w14:textId="77777777" w:rsidTr="00DF627F">
        <w:trPr>
          <w:cantSplit/>
        </w:trPr>
        <w:tc>
          <w:tcPr>
            <w:tcW w:w="1356" w:type="dxa"/>
          </w:tcPr>
          <w:p w14:paraId="3CC9D045" w14:textId="77777777" w:rsidR="00DF627F" w:rsidRPr="00991482" w:rsidRDefault="00DF627F" w:rsidP="00991482">
            <w:pPr>
              <w:spacing w:before="40" w:after="40" w:line="240" w:lineRule="exact"/>
              <w:jc w:val="center"/>
              <w:rPr>
                <w:sz w:val="18"/>
                <w:szCs w:val="24"/>
              </w:rPr>
            </w:pPr>
            <w:r w:rsidRPr="00991482">
              <w:rPr>
                <w:sz w:val="18"/>
                <w:szCs w:val="24"/>
              </w:rPr>
              <w:t>419</w:t>
            </w:r>
          </w:p>
        </w:tc>
        <w:tc>
          <w:tcPr>
            <w:tcW w:w="2761" w:type="dxa"/>
          </w:tcPr>
          <w:p w14:paraId="2547B3B8" w14:textId="77777777" w:rsidR="00DF627F" w:rsidRPr="00991482" w:rsidRDefault="00DF627F" w:rsidP="00991482">
            <w:pPr>
              <w:spacing w:before="40" w:after="40" w:line="240" w:lineRule="exact"/>
              <w:jc w:val="left"/>
              <w:rPr>
                <w:sz w:val="18"/>
                <w:szCs w:val="24"/>
              </w:rPr>
            </w:pPr>
            <w:r w:rsidRPr="00991482">
              <w:rPr>
                <w:sz w:val="18"/>
                <w:szCs w:val="24"/>
              </w:rPr>
              <w:t>CENTREX</w:t>
            </w:r>
          </w:p>
        </w:tc>
        <w:tc>
          <w:tcPr>
            <w:tcW w:w="1219" w:type="dxa"/>
          </w:tcPr>
          <w:p w14:paraId="4AC66CB7" w14:textId="77777777" w:rsidR="00DF627F" w:rsidRPr="00991482" w:rsidRDefault="00DF627F" w:rsidP="00991482">
            <w:pPr>
              <w:spacing w:before="40" w:after="40" w:line="240" w:lineRule="exact"/>
              <w:jc w:val="center"/>
              <w:rPr>
                <w:sz w:val="18"/>
                <w:szCs w:val="24"/>
              </w:rPr>
            </w:pPr>
            <w:r w:rsidRPr="00991482">
              <w:rPr>
                <w:sz w:val="18"/>
                <w:szCs w:val="24"/>
              </w:rPr>
              <w:t>8904</w:t>
            </w:r>
          </w:p>
        </w:tc>
        <w:tc>
          <w:tcPr>
            <w:tcW w:w="4293" w:type="dxa"/>
          </w:tcPr>
          <w:p w14:paraId="39457E46" w14:textId="77777777" w:rsidR="00DF627F" w:rsidRPr="00991482" w:rsidRDefault="00DF627F" w:rsidP="00991482">
            <w:pPr>
              <w:spacing w:before="40" w:after="40" w:line="240" w:lineRule="exact"/>
              <w:jc w:val="center"/>
              <w:rPr>
                <w:sz w:val="18"/>
                <w:szCs w:val="24"/>
              </w:rPr>
            </w:pPr>
            <w:r w:rsidRPr="00991482">
              <w:rPr>
                <w:sz w:val="18"/>
                <w:szCs w:val="24"/>
              </w:rPr>
              <w:t>Cable &amp; Wireless (Barbados) Ltd.</w:t>
            </w:r>
          </w:p>
        </w:tc>
      </w:tr>
      <w:tr w:rsidR="0058073A" w:rsidRPr="00991482" w14:paraId="53B8D9E9" w14:textId="77777777" w:rsidTr="00DF627F">
        <w:trPr>
          <w:cantSplit/>
        </w:trPr>
        <w:tc>
          <w:tcPr>
            <w:tcW w:w="1356" w:type="dxa"/>
          </w:tcPr>
          <w:p w14:paraId="30F21329" w14:textId="77777777" w:rsidR="0058073A" w:rsidRPr="00991482" w:rsidRDefault="0058073A" w:rsidP="00991482">
            <w:pPr>
              <w:spacing w:before="40" w:after="40" w:line="240" w:lineRule="exact"/>
              <w:jc w:val="center"/>
              <w:rPr>
                <w:sz w:val="18"/>
                <w:szCs w:val="24"/>
              </w:rPr>
            </w:pPr>
            <w:r w:rsidRPr="00991482">
              <w:rPr>
                <w:sz w:val="18"/>
                <w:szCs w:val="24"/>
              </w:rPr>
              <w:t>420</w:t>
            </w:r>
          </w:p>
        </w:tc>
        <w:tc>
          <w:tcPr>
            <w:tcW w:w="2761" w:type="dxa"/>
          </w:tcPr>
          <w:p w14:paraId="51D5EC40" w14:textId="39FB4D58" w:rsidR="0058073A" w:rsidRPr="00991482" w:rsidRDefault="0058073A"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16D543B8" w14:textId="77777777" w:rsidR="0058073A" w:rsidRPr="00991482" w:rsidRDefault="0058073A" w:rsidP="00991482">
            <w:pPr>
              <w:spacing w:before="40" w:after="40" w:line="240" w:lineRule="exact"/>
              <w:jc w:val="center"/>
              <w:rPr>
                <w:sz w:val="18"/>
                <w:szCs w:val="24"/>
              </w:rPr>
            </w:pPr>
            <w:r w:rsidRPr="00991482">
              <w:rPr>
                <w:sz w:val="18"/>
                <w:szCs w:val="24"/>
              </w:rPr>
              <w:t>8904</w:t>
            </w:r>
          </w:p>
        </w:tc>
        <w:tc>
          <w:tcPr>
            <w:tcW w:w="4293" w:type="dxa"/>
          </w:tcPr>
          <w:p w14:paraId="0E93B5F9" w14:textId="77777777" w:rsidR="0058073A" w:rsidRPr="00991482" w:rsidRDefault="0058073A" w:rsidP="00991482">
            <w:pPr>
              <w:spacing w:before="40" w:after="40" w:line="240" w:lineRule="exact"/>
              <w:jc w:val="center"/>
              <w:rPr>
                <w:sz w:val="18"/>
                <w:szCs w:val="24"/>
              </w:rPr>
            </w:pPr>
            <w:r w:rsidRPr="00991482">
              <w:rPr>
                <w:sz w:val="18"/>
                <w:szCs w:val="24"/>
              </w:rPr>
              <w:t>Cable &amp; Wireless (Barbados) Ltd.</w:t>
            </w:r>
          </w:p>
        </w:tc>
      </w:tr>
      <w:tr w:rsidR="0058073A" w:rsidRPr="00991482" w14:paraId="379B61F6" w14:textId="77777777" w:rsidTr="00DF627F">
        <w:trPr>
          <w:cantSplit/>
        </w:trPr>
        <w:tc>
          <w:tcPr>
            <w:tcW w:w="1356" w:type="dxa"/>
          </w:tcPr>
          <w:p w14:paraId="758CB248" w14:textId="77777777" w:rsidR="0058073A" w:rsidRPr="00991482" w:rsidRDefault="0058073A" w:rsidP="00991482">
            <w:pPr>
              <w:spacing w:before="40" w:after="40" w:line="240" w:lineRule="exact"/>
              <w:jc w:val="center"/>
              <w:rPr>
                <w:sz w:val="18"/>
                <w:szCs w:val="24"/>
              </w:rPr>
            </w:pPr>
            <w:r w:rsidRPr="00991482">
              <w:rPr>
                <w:sz w:val="18"/>
                <w:szCs w:val="24"/>
              </w:rPr>
              <w:t>421</w:t>
            </w:r>
          </w:p>
        </w:tc>
        <w:tc>
          <w:tcPr>
            <w:tcW w:w="2761" w:type="dxa"/>
          </w:tcPr>
          <w:p w14:paraId="31A070EA" w14:textId="5064E4C9" w:rsidR="0058073A" w:rsidRPr="00991482" w:rsidRDefault="0058073A"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7318851D" w14:textId="77777777" w:rsidR="0058073A" w:rsidRPr="00991482" w:rsidRDefault="0058073A" w:rsidP="00991482">
            <w:pPr>
              <w:spacing w:before="40" w:after="40" w:line="240" w:lineRule="exact"/>
              <w:jc w:val="center"/>
              <w:rPr>
                <w:sz w:val="18"/>
                <w:szCs w:val="24"/>
              </w:rPr>
            </w:pPr>
            <w:r w:rsidRPr="00991482">
              <w:rPr>
                <w:sz w:val="18"/>
                <w:szCs w:val="24"/>
              </w:rPr>
              <w:t>8904</w:t>
            </w:r>
          </w:p>
        </w:tc>
        <w:tc>
          <w:tcPr>
            <w:tcW w:w="4293" w:type="dxa"/>
          </w:tcPr>
          <w:p w14:paraId="0EB7AE03" w14:textId="77777777" w:rsidR="0058073A" w:rsidRPr="00991482" w:rsidRDefault="0058073A" w:rsidP="00991482">
            <w:pPr>
              <w:spacing w:before="40" w:after="40" w:line="240" w:lineRule="exact"/>
              <w:jc w:val="center"/>
              <w:rPr>
                <w:sz w:val="18"/>
                <w:szCs w:val="24"/>
              </w:rPr>
            </w:pPr>
            <w:r w:rsidRPr="00991482">
              <w:rPr>
                <w:sz w:val="18"/>
                <w:szCs w:val="24"/>
              </w:rPr>
              <w:t>Cable &amp; Wireless (Barbados) Ltd.</w:t>
            </w:r>
          </w:p>
        </w:tc>
      </w:tr>
      <w:tr w:rsidR="0058073A" w:rsidRPr="00991482" w14:paraId="087BF483" w14:textId="77777777" w:rsidTr="00DF627F">
        <w:trPr>
          <w:cantSplit/>
        </w:trPr>
        <w:tc>
          <w:tcPr>
            <w:tcW w:w="1356" w:type="dxa"/>
          </w:tcPr>
          <w:p w14:paraId="5F09EF09" w14:textId="77777777" w:rsidR="0058073A" w:rsidRPr="00991482" w:rsidRDefault="0058073A" w:rsidP="00991482">
            <w:pPr>
              <w:spacing w:before="40" w:after="40" w:line="240" w:lineRule="exact"/>
              <w:jc w:val="center"/>
              <w:rPr>
                <w:sz w:val="18"/>
                <w:szCs w:val="24"/>
              </w:rPr>
            </w:pPr>
            <w:r w:rsidRPr="00991482">
              <w:rPr>
                <w:sz w:val="18"/>
                <w:szCs w:val="24"/>
              </w:rPr>
              <w:t>422</w:t>
            </w:r>
          </w:p>
        </w:tc>
        <w:tc>
          <w:tcPr>
            <w:tcW w:w="2761" w:type="dxa"/>
          </w:tcPr>
          <w:p w14:paraId="1B240FDA" w14:textId="1532C26C" w:rsidR="0058073A" w:rsidRPr="00991482" w:rsidRDefault="0058073A"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5180E108" w14:textId="77777777" w:rsidR="0058073A" w:rsidRPr="00991482" w:rsidRDefault="0058073A" w:rsidP="00991482">
            <w:pPr>
              <w:spacing w:before="40" w:after="40" w:line="240" w:lineRule="exact"/>
              <w:jc w:val="center"/>
              <w:rPr>
                <w:sz w:val="18"/>
                <w:szCs w:val="24"/>
              </w:rPr>
            </w:pPr>
            <w:r w:rsidRPr="00991482">
              <w:rPr>
                <w:sz w:val="18"/>
                <w:szCs w:val="24"/>
              </w:rPr>
              <w:t>8904</w:t>
            </w:r>
          </w:p>
        </w:tc>
        <w:tc>
          <w:tcPr>
            <w:tcW w:w="4293" w:type="dxa"/>
          </w:tcPr>
          <w:p w14:paraId="5845CAA5" w14:textId="77777777" w:rsidR="0058073A" w:rsidRPr="00991482" w:rsidRDefault="0058073A" w:rsidP="00991482">
            <w:pPr>
              <w:spacing w:before="40" w:after="40" w:line="240" w:lineRule="exact"/>
              <w:jc w:val="center"/>
              <w:rPr>
                <w:sz w:val="18"/>
                <w:szCs w:val="24"/>
              </w:rPr>
            </w:pPr>
            <w:r w:rsidRPr="00991482">
              <w:rPr>
                <w:sz w:val="18"/>
                <w:szCs w:val="24"/>
              </w:rPr>
              <w:t>Cable &amp; Wireless (Barbados) Ltd.</w:t>
            </w:r>
          </w:p>
        </w:tc>
      </w:tr>
      <w:tr w:rsidR="0058073A" w:rsidRPr="00991482" w14:paraId="47C5CD9F" w14:textId="77777777" w:rsidTr="00DF627F">
        <w:trPr>
          <w:cantSplit/>
        </w:trPr>
        <w:tc>
          <w:tcPr>
            <w:tcW w:w="1356" w:type="dxa"/>
          </w:tcPr>
          <w:p w14:paraId="165FED88" w14:textId="77777777" w:rsidR="0058073A" w:rsidRPr="00991482" w:rsidRDefault="0058073A" w:rsidP="00991482">
            <w:pPr>
              <w:spacing w:before="40" w:after="40" w:line="240" w:lineRule="exact"/>
              <w:jc w:val="center"/>
              <w:rPr>
                <w:sz w:val="18"/>
                <w:szCs w:val="24"/>
              </w:rPr>
            </w:pPr>
            <w:r w:rsidRPr="00991482">
              <w:rPr>
                <w:sz w:val="18"/>
                <w:szCs w:val="24"/>
              </w:rPr>
              <w:t>423</w:t>
            </w:r>
          </w:p>
        </w:tc>
        <w:tc>
          <w:tcPr>
            <w:tcW w:w="2761" w:type="dxa"/>
          </w:tcPr>
          <w:p w14:paraId="792826C3" w14:textId="18F3530D" w:rsidR="0058073A" w:rsidRPr="00991482" w:rsidRDefault="0058073A"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1463F510" w14:textId="77777777" w:rsidR="0058073A" w:rsidRPr="00991482" w:rsidRDefault="0058073A" w:rsidP="00991482">
            <w:pPr>
              <w:spacing w:before="40" w:after="40" w:line="240" w:lineRule="exact"/>
              <w:jc w:val="center"/>
              <w:rPr>
                <w:sz w:val="18"/>
                <w:szCs w:val="24"/>
              </w:rPr>
            </w:pPr>
            <w:r w:rsidRPr="00991482">
              <w:rPr>
                <w:sz w:val="18"/>
                <w:szCs w:val="24"/>
              </w:rPr>
              <w:t>8904</w:t>
            </w:r>
          </w:p>
        </w:tc>
        <w:tc>
          <w:tcPr>
            <w:tcW w:w="4293" w:type="dxa"/>
          </w:tcPr>
          <w:p w14:paraId="59BD21C8" w14:textId="77777777" w:rsidR="0058073A" w:rsidRPr="00991482" w:rsidRDefault="0058073A" w:rsidP="00991482">
            <w:pPr>
              <w:spacing w:before="40" w:after="40" w:line="240" w:lineRule="exact"/>
              <w:jc w:val="center"/>
              <w:rPr>
                <w:sz w:val="18"/>
                <w:szCs w:val="24"/>
              </w:rPr>
            </w:pPr>
            <w:r w:rsidRPr="00991482">
              <w:rPr>
                <w:sz w:val="18"/>
                <w:szCs w:val="24"/>
              </w:rPr>
              <w:t>Cable &amp; Wireless (Barbados) Ltd.</w:t>
            </w:r>
          </w:p>
        </w:tc>
      </w:tr>
      <w:tr w:rsidR="0058073A" w:rsidRPr="00991482" w14:paraId="4933C911" w14:textId="77777777" w:rsidTr="00DF627F">
        <w:trPr>
          <w:cantSplit/>
        </w:trPr>
        <w:tc>
          <w:tcPr>
            <w:tcW w:w="1356" w:type="dxa"/>
          </w:tcPr>
          <w:p w14:paraId="0A6E300C" w14:textId="77777777" w:rsidR="0058073A" w:rsidRPr="00991482" w:rsidRDefault="0058073A" w:rsidP="00991482">
            <w:pPr>
              <w:spacing w:before="40" w:after="40" w:line="240" w:lineRule="exact"/>
              <w:jc w:val="center"/>
              <w:rPr>
                <w:sz w:val="18"/>
                <w:szCs w:val="24"/>
              </w:rPr>
            </w:pPr>
            <w:r w:rsidRPr="00991482">
              <w:rPr>
                <w:sz w:val="18"/>
                <w:szCs w:val="24"/>
              </w:rPr>
              <w:lastRenderedPageBreak/>
              <w:t>424</w:t>
            </w:r>
          </w:p>
        </w:tc>
        <w:tc>
          <w:tcPr>
            <w:tcW w:w="2761" w:type="dxa"/>
          </w:tcPr>
          <w:p w14:paraId="4035E353" w14:textId="482F433A" w:rsidR="0058073A" w:rsidRPr="00991482" w:rsidRDefault="0058073A"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6E5EAC02" w14:textId="77777777" w:rsidR="0058073A" w:rsidRPr="00991482" w:rsidRDefault="0058073A" w:rsidP="00991482">
            <w:pPr>
              <w:spacing w:before="40" w:after="40" w:line="240" w:lineRule="exact"/>
              <w:jc w:val="center"/>
              <w:rPr>
                <w:sz w:val="18"/>
                <w:szCs w:val="24"/>
              </w:rPr>
            </w:pPr>
            <w:r w:rsidRPr="00991482">
              <w:rPr>
                <w:sz w:val="18"/>
                <w:szCs w:val="24"/>
              </w:rPr>
              <w:t>8904</w:t>
            </w:r>
          </w:p>
        </w:tc>
        <w:tc>
          <w:tcPr>
            <w:tcW w:w="4293" w:type="dxa"/>
          </w:tcPr>
          <w:p w14:paraId="40F9C628" w14:textId="77777777" w:rsidR="0058073A" w:rsidRPr="00991482" w:rsidRDefault="0058073A" w:rsidP="00991482">
            <w:pPr>
              <w:spacing w:before="40" w:after="40" w:line="240" w:lineRule="exact"/>
              <w:jc w:val="center"/>
              <w:rPr>
                <w:sz w:val="18"/>
                <w:szCs w:val="24"/>
              </w:rPr>
            </w:pPr>
            <w:r w:rsidRPr="00991482">
              <w:rPr>
                <w:sz w:val="18"/>
                <w:szCs w:val="24"/>
              </w:rPr>
              <w:t>Cable &amp; Wireless (Barbados) Ltd.</w:t>
            </w:r>
          </w:p>
        </w:tc>
      </w:tr>
      <w:tr w:rsidR="0058073A" w:rsidRPr="00991482" w14:paraId="49EBC796" w14:textId="77777777" w:rsidTr="00DF627F">
        <w:trPr>
          <w:cantSplit/>
        </w:trPr>
        <w:tc>
          <w:tcPr>
            <w:tcW w:w="1356" w:type="dxa"/>
          </w:tcPr>
          <w:p w14:paraId="62B57787" w14:textId="77777777" w:rsidR="0058073A" w:rsidRPr="00991482" w:rsidRDefault="0058073A" w:rsidP="00991482">
            <w:pPr>
              <w:spacing w:before="40" w:after="40" w:line="240" w:lineRule="exact"/>
              <w:jc w:val="center"/>
              <w:rPr>
                <w:sz w:val="18"/>
                <w:szCs w:val="24"/>
              </w:rPr>
            </w:pPr>
            <w:r w:rsidRPr="00991482">
              <w:rPr>
                <w:sz w:val="18"/>
                <w:szCs w:val="24"/>
              </w:rPr>
              <w:t>425</w:t>
            </w:r>
          </w:p>
        </w:tc>
        <w:tc>
          <w:tcPr>
            <w:tcW w:w="2761" w:type="dxa"/>
          </w:tcPr>
          <w:p w14:paraId="66B75487" w14:textId="35BD9A8A" w:rsidR="0058073A" w:rsidRPr="00991482" w:rsidRDefault="0058073A"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22329AC2" w14:textId="77777777" w:rsidR="0058073A" w:rsidRPr="00991482" w:rsidRDefault="0058073A" w:rsidP="00991482">
            <w:pPr>
              <w:spacing w:before="40" w:after="40" w:line="240" w:lineRule="exact"/>
              <w:jc w:val="center"/>
              <w:rPr>
                <w:sz w:val="18"/>
                <w:szCs w:val="24"/>
              </w:rPr>
            </w:pPr>
            <w:r w:rsidRPr="00991482">
              <w:rPr>
                <w:sz w:val="18"/>
                <w:szCs w:val="24"/>
              </w:rPr>
              <w:t>8904</w:t>
            </w:r>
          </w:p>
        </w:tc>
        <w:tc>
          <w:tcPr>
            <w:tcW w:w="4293" w:type="dxa"/>
          </w:tcPr>
          <w:p w14:paraId="0A67C48B" w14:textId="77777777" w:rsidR="0058073A" w:rsidRPr="00991482" w:rsidRDefault="0058073A" w:rsidP="00991482">
            <w:pPr>
              <w:spacing w:before="40" w:after="40" w:line="240" w:lineRule="exact"/>
              <w:jc w:val="center"/>
              <w:rPr>
                <w:sz w:val="18"/>
                <w:szCs w:val="24"/>
              </w:rPr>
            </w:pPr>
            <w:r w:rsidRPr="00991482">
              <w:rPr>
                <w:sz w:val="18"/>
                <w:szCs w:val="24"/>
              </w:rPr>
              <w:t>Cable &amp; Wireless (Barbados) Ltd.</w:t>
            </w:r>
          </w:p>
        </w:tc>
      </w:tr>
      <w:tr w:rsidR="0058073A" w:rsidRPr="00991482" w14:paraId="3CCC5906" w14:textId="77777777" w:rsidTr="00DF627F">
        <w:trPr>
          <w:cantSplit/>
        </w:trPr>
        <w:tc>
          <w:tcPr>
            <w:tcW w:w="1356" w:type="dxa"/>
          </w:tcPr>
          <w:p w14:paraId="75549D15" w14:textId="77777777" w:rsidR="0058073A" w:rsidRPr="00991482" w:rsidRDefault="0058073A" w:rsidP="00991482">
            <w:pPr>
              <w:spacing w:before="40" w:after="40" w:line="240" w:lineRule="exact"/>
              <w:jc w:val="center"/>
              <w:rPr>
                <w:sz w:val="18"/>
                <w:szCs w:val="24"/>
              </w:rPr>
            </w:pPr>
            <w:r w:rsidRPr="00991482">
              <w:rPr>
                <w:sz w:val="18"/>
                <w:szCs w:val="24"/>
              </w:rPr>
              <w:t>426</w:t>
            </w:r>
          </w:p>
        </w:tc>
        <w:tc>
          <w:tcPr>
            <w:tcW w:w="2761" w:type="dxa"/>
          </w:tcPr>
          <w:p w14:paraId="4A1B156E" w14:textId="7FA73D68" w:rsidR="0058073A" w:rsidRPr="00991482" w:rsidRDefault="0058073A"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0C11FEE5" w14:textId="77777777" w:rsidR="0058073A" w:rsidRPr="00991482" w:rsidRDefault="0058073A" w:rsidP="00991482">
            <w:pPr>
              <w:spacing w:before="40" w:after="40" w:line="240" w:lineRule="exact"/>
              <w:jc w:val="center"/>
              <w:rPr>
                <w:sz w:val="18"/>
                <w:szCs w:val="24"/>
              </w:rPr>
            </w:pPr>
            <w:r w:rsidRPr="00991482">
              <w:rPr>
                <w:sz w:val="18"/>
                <w:szCs w:val="24"/>
              </w:rPr>
              <w:t>8904</w:t>
            </w:r>
          </w:p>
        </w:tc>
        <w:tc>
          <w:tcPr>
            <w:tcW w:w="4293" w:type="dxa"/>
          </w:tcPr>
          <w:p w14:paraId="296C5A2E" w14:textId="77777777" w:rsidR="0058073A" w:rsidRPr="00991482" w:rsidRDefault="0058073A" w:rsidP="00991482">
            <w:pPr>
              <w:spacing w:before="40" w:after="40" w:line="240" w:lineRule="exact"/>
              <w:jc w:val="center"/>
              <w:rPr>
                <w:sz w:val="18"/>
                <w:szCs w:val="24"/>
              </w:rPr>
            </w:pPr>
            <w:r w:rsidRPr="00991482">
              <w:rPr>
                <w:sz w:val="18"/>
                <w:szCs w:val="24"/>
              </w:rPr>
              <w:t>Cable &amp; Wireless (Barbados) Ltd.</w:t>
            </w:r>
          </w:p>
        </w:tc>
      </w:tr>
      <w:tr w:rsidR="0058073A" w:rsidRPr="00991482" w14:paraId="48B562A9" w14:textId="77777777" w:rsidTr="00DF627F">
        <w:trPr>
          <w:cantSplit/>
        </w:trPr>
        <w:tc>
          <w:tcPr>
            <w:tcW w:w="1356" w:type="dxa"/>
          </w:tcPr>
          <w:p w14:paraId="06800B82" w14:textId="77777777" w:rsidR="0058073A" w:rsidRPr="00991482" w:rsidRDefault="0058073A" w:rsidP="00991482">
            <w:pPr>
              <w:spacing w:before="40" w:after="40" w:line="240" w:lineRule="exact"/>
              <w:jc w:val="center"/>
              <w:rPr>
                <w:sz w:val="18"/>
                <w:szCs w:val="24"/>
              </w:rPr>
            </w:pPr>
            <w:r w:rsidRPr="00991482">
              <w:rPr>
                <w:sz w:val="18"/>
                <w:szCs w:val="24"/>
              </w:rPr>
              <w:t>427</w:t>
            </w:r>
          </w:p>
        </w:tc>
        <w:tc>
          <w:tcPr>
            <w:tcW w:w="2761" w:type="dxa"/>
          </w:tcPr>
          <w:p w14:paraId="794622E9" w14:textId="66CE6984" w:rsidR="0058073A" w:rsidRPr="00991482" w:rsidRDefault="0058073A"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12B636B0" w14:textId="77777777" w:rsidR="0058073A" w:rsidRPr="00991482" w:rsidRDefault="0058073A" w:rsidP="00991482">
            <w:pPr>
              <w:spacing w:before="40" w:after="40" w:line="240" w:lineRule="exact"/>
              <w:jc w:val="center"/>
              <w:rPr>
                <w:sz w:val="18"/>
                <w:szCs w:val="24"/>
              </w:rPr>
            </w:pPr>
            <w:r w:rsidRPr="00991482">
              <w:rPr>
                <w:sz w:val="18"/>
                <w:szCs w:val="24"/>
              </w:rPr>
              <w:t>8904</w:t>
            </w:r>
          </w:p>
        </w:tc>
        <w:tc>
          <w:tcPr>
            <w:tcW w:w="4293" w:type="dxa"/>
          </w:tcPr>
          <w:p w14:paraId="735CC318" w14:textId="77777777" w:rsidR="0058073A" w:rsidRPr="00991482" w:rsidRDefault="0058073A" w:rsidP="00991482">
            <w:pPr>
              <w:spacing w:before="40" w:after="40" w:line="240" w:lineRule="exact"/>
              <w:jc w:val="center"/>
              <w:rPr>
                <w:sz w:val="18"/>
                <w:szCs w:val="24"/>
              </w:rPr>
            </w:pPr>
            <w:r w:rsidRPr="00991482">
              <w:rPr>
                <w:sz w:val="18"/>
                <w:szCs w:val="24"/>
              </w:rPr>
              <w:t>Cable &amp; Wireless (Barbados) Ltd.</w:t>
            </w:r>
          </w:p>
        </w:tc>
      </w:tr>
      <w:tr w:rsidR="0058073A" w:rsidRPr="00991482" w14:paraId="45082291" w14:textId="77777777" w:rsidTr="00DF627F">
        <w:trPr>
          <w:cantSplit/>
        </w:trPr>
        <w:tc>
          <w:tcPr>
            <w:tcW w:w="1356" w:type="dxa"/>
          </w:tcPr>
          <w:p w14:paraId="7196B972" w14:textId="77777777" w:rsidR="0058073A" w:rsidRPr="00991482" w:rsidRDefault="0058073A" w:rsidP="00991482">
            <w:pPr>
              <w:spacing w:before="40" w:after="40" w:line="240" w:lineRule="exact"/>
              <w:jc w:val="center"/>
              <w:rPr>
                <w:sz w:val="18"/>
                <w:szCs w:val="24"/>
              </w:rPr>
            </w:pPr>
            <w:r w:rsidRPr="00991482">
              <w:rPr>
                <w:sz w:val="18"/>
                <w:szCs w:val="24"/>
              </w:rPr>
              <w:t>428</w:t>
            </w:r>
          </w:p>
        </w:tc>
        <w:tc>
          <w:tcPr>
            <w:tcW w:w="2761" w:type="dxa"/>
          </w:tcPr>
          <w:p w14:paraId="3E553244" w14:textId="462CCA1C" w:rsidR="0058073A" w:rsidRPr="00991482" w:rsidRDefault="0058073A"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65762B40" w14:textId="77777777" w:rsidR="0058073A" w:rsidRPr="00991482" w:rsidRDefault="0058073A" w:rsidP="00991482">
            <w:pPr>
              <w:spacing w:before="40" w:after="40" w:line="240" w:lineRule="exact"/>
              <w:jc w:val="center"/>
              <w:rPr>
                <w:sz w:val="18"/>
                <w:szCs w:val="24"/>
              </w:rPr>
            </w:pPr>
            <w:r w:rsidRPr="00991482">
              <w:rPr>
                <w:sz w:val="18"/>
                <w:szCs w:val="24"/>
              </w:rPr>
              <w:t>8904</w:t>
            </w:r>
          </w:p>
        </w:tc>
        <w:tc>
          <w:tcPr>
            <w:tcW w:w="4293" w:type="dxa"/>
          </w:tcPr>
          <w:p w14:paraId="01661A35" w14:textId="77777777" w:rsidR="0058073A" w:rsidRPr="00991482" w:rsidRDefault="0058073A" w:rsidP="00991482">
            <w:pPr>
              <w:spacing w:before="40" w:after="40" w:line="240" w:lineRule="exact"/>
              <w:jc w:val="center"/>
              <w:rPr>
                <w:sz w:val="18"/>
                <w:szCs w:val="24"/>
              </w:rPr>
            </w:pPr>
            <w:r w:rsidRPr="00991482">
              <w:rPr>
                <w:sz w:val="18"/>
                <w:szCs w:val="24"/>
              </w:rPr>
              <w:t>Cable &amp; Wireless (Barbados) Ltd.</w:t>
            </w:r>
          </w:p>
        </w:tc>
      </w:tr>
      <w:tr w:rsidR="0058073A" w:rsidRPr="00991482" w14:paraId="4C5D8E5E" w14:textId="77777777" w:rsidTr="00DF627F">
        <w:trPr>
          <w:cantSplit/>
        </w:trPr>
        <w:tc>
          <w:tcPr>
            <w:tcW w:w="1356" w:type="dxa"/>
          </w:tcPr>
          <w:p w14:paraId="6423012C" w14:textId="77777777" w:rsidR="0058073A" w:rsidRPr="00991482" w:rsidRDefault="0058073A" w:rsidP="00991482">
            <w:pPr>
              <w:spacing w:before="40" w:after="40" w:line="240" w:lineRule="exact"/>
              <w:jc w:val="center"/>
              <w:rPr>
                <w:sz w:val="18"/>
                <w:szCs w:val="24"/>
              </w:rPr>
            </w:pPr>
            <w:r w:rsidRPr="00991482">
              <w:rPr>
                <w:sz w:val="18"/>
                <w:szCs w:val="24"/>
              </w:rPr>
              <w:t>429</w:t>
            </w:r>
          </w:p>
        </w:tc>
        <w:tc>
          <w:tcPr>
            <w:tcW w:w="2761" w:type="dxa"/>
          </w:tcPr>
          <w:p w14:paraId="2DF0DAE3" w14:textId="56D4EBF6" w:rsidR="0058073A" w:rsidRPr="00991482" w:rsidRDefault="0058073A"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0C0A1182" w14:textId="77777777" w:rsidR="0058073A" w:rsidRPr="00991482" w:rsidRDefault="0058073A" w:rsidP="00991482">
            <w:pPr>
              <w:spacing w:before="40" w:after="40" w:line="240" w:lineRule="exact"/>
              <w:jc w:val="center"/>
              <w:rPr>
                <w:sz w:val="18"/>
                <w:szCs w:val="24"/>
              </w:rPr>
            </w:pPr>
            <w:r w:rsidRPr="00991482">
              <w:rPr>
                <w:sz w:val="18"/>
                <w:szCs w:val="24"/>
              </w:rPr>
              <w:t>8904</w:t>
            </w:r>
          </w:p>
        </w:tc>
        <w:tc>
          <w:tcPr>
            <w:tcW w:w="4293" w:type="dxa"/>
          </w:tcPr>
          <w:p w14:paraId="794E4FEF" w14:textId="77777777" w:rsidR="0058073A" w:rsidRPr="00991482" w:rsidRDefault="0058073A" w:rsidP="00991482">
            <w:pPr>
              <w:spacing w:before="40" w:after="40" w:line="240" w:lineRule="exact"/>
              <w:jc w:val="center"/>
              <w:rPr>
                <w:sz w:val="18"/>
                <w:szCs w:val="24"/>
              </w:rPr>
            </w:pPr>
            <w:r w:rsidRPr="00991482">
              <w:rPr>
                <w:sz w:val="18"/>
                <w:szCs w:val="24"/>
              </w:rPr>
              <w:t>Cable &amp; Wireless (Barbados) Ltd.</w:t>
            </w:r>
          </w:p>
        </w:tc>
      </w:tr>
      <w:tr w:rsidR="00DF627F" w:rsidRPr="00991482" w14:paraId="4E6A1BD0" w14:textId="77777777" w:rsidTr="00DF627F">
        <w:trPr>
          <w:cantSplit/>
        </w:trPr>
        <w:tc>
          <w:tcPr>
            <w:tcW w:w="1356" w:type="dxa"/>
          </w:tcPr>
          <w:p w14:paraId="3C2B8071" w14:textId="77777777" w:rsidR="00DF627F" w:rsidRPr="00991482" w:rsidRDefault="00DF627F" w:rsidP="00991482">
            <w:pPr>
              <w:spacing w:before="40" w:after="40" w:line="240" w:lineRule="exact"/>
              <w:jc w:val="center"/>
              <w:rPr>
                <w:sz w:val="18"/>
                <w:szCs w:val="24"/>
              </w:rPr>
            </w:pPr>
            <w:r w:rsidRPr="00991482">
              <w:rPr>
                <w:sz w:val="18"/>
                <w:szCs w:val="24"/>
              </w:rPr>
              <w:t>430</w:t>
            </w:r>
          </w:p>
        </w:tc>
        <w:tc>
          <w:tcPr>
            <w:tcW w:w="2761" w:type="dxa"/>
          </w:tcPr>
          <w:p w14:paraId="6BEB5626" w14:textId="77777777" w:rsidR="00DF627F" w:rsidRPr="00991482" w:rsidRDefault="00DF627F" w:rsidP="00991482">
            <w:pPr>
              <w:spacing w:before="40" w:after="40" w:line="240" w:lineRule="exact"/>
              <w:jc w:val="left"/>
              <w:rPr>
                <w:sz w:val="18"/>
                <w:szCs w:val="24"/>
              </w:rPr>
            </w:pPr>
            <w:r w:rsidRPr="00991482">
              <w:rPr>
                <w:sz w:val="18"/>
                <w:szCs w:val="24"/>
              </w:rPr>
              <w:t>CENTREX</w:t>
            </w:r>
          </w:p>
        </w:tc>
        <w:tc>
          <w:tcPr>
            <w:tcW w:w="1219" w:type="dxa"/>
          </w:tcPr>
          <w:p w14:paraId="3E54ED9C" w14:textId="77777777" w:rsidR="00DF627F" w:rsidRPr="00991482" w:rsidRDefault="00DF627F" w:rsidP="00991482">
            <w:pPr>
              <w:spacing w:before="40" w:after="40" w:line="240" w:lineRule="exact"/>
              <w:jc w:val="center"/>
              <w:rPr>
                <w:sz w:val="18"/>
                <w:szCs w:val="24"/>
              </w:rPr>
            </w:pPr>
            <w:r w:rsidRPr="00991482">
              <w:rPr>
                <w:sz w:val="18"/>
                <w:szCs w:val="24"/>
              </w:rPr>
              <w:t>8904</w:t>
            </w:r>
          </w:p>
        </w:tc>
        <w:tc>
          <w:tcPr>
            <w:tcW w:w="4293" w:type="dxa"/>
          </w:tcPr>
          <w:p w14:paraId="5B2C529C" w14:textId="77777777" w:rsidR="00DF627F" w:rsidRPr="00991482" w:rsidRDefault="00DF627F" w:rsidP="00991482">
            <w:pPr>
              <w:spacing w:before="40" w:after="40" w:line="240" w:lineRule="exact"/>
              <w:jc w:val="center"/>
              <w:rPr>
                <w:sz w:val="18"/>
                <w:szCs w:val="24"/>
              </w:rPr>
            </w:pPr>
            <w:r w:rsidRPr="00991482">
              <w:rPr>
                <w:sz w:val="18"/>
                <w:szCs w:val="24"/>
              </w:rPr>
              <w:t>Cable &amp; Wireless (Barbados) Ltd.</w:t>
            </w:r>
          </w:p>
        </w:tc>
      </w:tr>
      <w:tr w:rsidR="00DF627F" w:rsidRPr="00991482" w14:paraId="19179E30" w14:textId="77777777" w:rsidTr="00DF627F">
        <w:trPr>
          <w:cantSplit/>
        </w:trPr>
        <w:tc>
          <w:tcPr>
            <w:tcW w:w="1356" w:type="dxa"/>
          </w:tcPr>
          <w:p w14:paraId="57B9DF0A" w14:textId="77777777" w:rsidR="00DF627F" w:rsidRPr="00991482" w:rsidRDefault="00DF627F" w:rsidP="00991482">
            <w:pPr>
              <w:spacing w:before="40" w:after="40" w:line="240" w:lineRule="exact"/>
              <w:jc w:val="center"/>
              <w:rPr>
                <w:sz w:val="18"/>
                <w:szCs w:val="24"/>
              </w:rPr>
            </w:pPr>
            <w:r w:rsidRPr="00991482">
              <w:rPr>
                <w:sz w:val="18"/>
                <w:szCs w:val="24"/>
              </w:rPr>
              <w:t>431</w:t>
            </w:r>
          </w:p>
        </w:tc>
        <w:tc>
          <w:tcPr>
            <w:tcW w:w="2761" w:type="dxa"/>
          </w:tcPr>
          <w:p w14:paraId="10AE72BB" w14:textId="77777777" w:rsidR="00DF627F" w:rsidRPr="00991482" w:rsidRDefault="00DF627F" w:rsidP="00991482">
            <w:pPr>
              <w:spacing w:before="40" w:after="40" w:line="240" w:lineRule="exact"/>
              <w:jc w:val="left"/>
              <w:rPr>
                <w:sz w:val="18"/>
                <w:szCs w:val="24"/>
              </w:rPr>
            </w:pPr>
            <w:r w:rsidRPr="00991482">
              <w:rPr>
                <w:sz w:val="18"/>
                <w:szCs w:val="24"/>
              </w:rPr>
              <w:t>CENTREX</w:t>
            </w:r>
          </w:p>
        </w:tc>
        <w:tc>
          <w:tcPr>
            <w:tcW w:w="1219" w:type="dxa"/>
          </w:tcPr>
          <w:p w14:paraId="0F741939" w14:textId="77777777" w:rsidR="00DF627F" w:rsidRPr="00991482" w:rsidRDefault="00DF627F" w:rsidP="00991482">
            <w:pPr>
              <w:spacing w:before="40" w:after="40" w:line="240" w:lineRule="exact"/>
              <w:jc w:val="center"/>
              <w:rPr>
                <w:sz w:val="18"/>
                <w:szCs w:val="24"/>
              </w:rPr>
            </w:pPr>
            <w:r w:rsidRPr="00991482">
              <w:rPr>
                <w:sz w:val="18"/>
                <w:szCs w:val="24"/>
              </w:rPr>
              <w:t>8904</w:t>
            </w:r>
          </w:p>
        </w:tc>
        <w:tc>
          <w:tcPr>
            <w:tcW w:w="4293" w:type="dxa"/>
          </w:tcPr>
          <w:p w14:paraId="73F85667" w14:textId="77777777" w:rsidR="00DF627F" w:rsidRPr="00991482" w:rsidRDefault="00DF627F" w:rsidP="00991482">
            <w:pPr>
              <w:spacing w:before="40" w:after="40" w:line="240" w:lineRule="exact"/>
              <w:jc w:val="center"/>
              <w:rPr>
                <w:sz w:val="18"/>
                <w:szCs w:val="24"/>
              </w:rPr>
            </w:pPr>
            <w:r w:rsidRPr="00991482">
              <w:rPr>
                <w:sz w:val="18"/>
                <w:szCs w:val="24"/>
              </w:rPr>
              <w:t>Cable &amp; Wireless (Barbados) Ltd.</w:t>
            </w:r>
          </w:p>
        </w:tc>
      </w:tr>
      <w:tr w:rsidR="0058073A" w:rsidRPr="00991482" w14:paraId="213455B8" w14:textId="77777777" w:rsidTr="00DF627F">
        <w:trPr>
          <w:cantSplit/>
        </w:trPr>
        <w:tc>
          <w:tcPr>
            <w:tcW w:w="1356" w:type="dxa"/>
          </w:tcPr>
          <w:p w14:paraId="3A1C5926" w14:textId="77777777" w:rsidR="0058073A" w:rsidRPr="00991482" w:rsidRDefault="0058073A" w:rsidP="00991482">
            <w:pPr>
              <w:spacing w:before="40" w:after="40" w:line="240" w:lineRule="exact"/>
              <w:jc w:val="center"/>
              <w:rPr>
                <w:sz w:val="18"/>
                <w:szCs w:val="24"/>
              </w:rPr>
            </w:pPr>
            <w:r w:rsidRPr="00991482">
              <w:rPr>
                <w:sz w:val="18"/>
                <w:szCs w:val="24"/>
              </w:rPr>
              <w:t>432</w:t>
            </w:r>
          </w:p>
        </w:tc>
        <w:tc>
          <w:tcPr>
            <w:tcW w:w="2761" w:type="dxa"/>
          </w:tcPr>
          <w:p w14:paraId="6C94EC1B" w14:textId="55FE7CEA" w:rsidR="0058073A" w:rsidRPr="00991482" w:rsidRDefault="0058073A"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2832B7D4" w14:textId="77777777" w:rsidR="0058073A" w:rsidRPr="00991482" w:rsidRDefault="0058073A" w:rsidP="00991482">
            <w:pPr>
              <w:spacing w:before="40" w:after="40" w:line="240" w:lineRule="exact"/>
              <w:jc w:val="center"/>
              <w:rPr>
                <w:sz w:val="18"/>
                <w:szCs w:val="24"/>
              </w:rPr>
            </w:pPr>
            <w:r w:rsidRPr="00991482">
              <w:rPr>
                <w:sz w:val="18"/>
                <w:szCs w:val="24"/>
              </w:rPr>
              <w:t>8904</w:t>
            </w:r>
          </w:p>
        </w:tc>
        <w:tc>
          <w:tcPr>
            <w:tcW w:w="4293" w:type="dxa"/>
          </w:tcPr>
          <w:p w14:paraId="3CC308C6" w14:textId="77777777" w:rsidR="0058073A" w:rsidRPr="00991482" w:rsidRDefault="0058073A" w:rsidP="00991482">
            <w:pPr>
              <w:spacing w:before="40" w:after="40" w:line="240" w:lineRule="exact"/>
              <w:jc w:val="center"/>
              <w:rPr>
                <w:sz w:val="18"/>
                <w:szCs w:val="24"/>
              </w:rPr>
            </w:pPr>
            <w:r w:rsidRPr="00991482">
              <w:rPr>
                <w:sz w:val="18"/>
                <w:szCs w:val="24"/>
              </w:rPr>
              <w:t>Cable &amp; Wireless (Barbados) Ltd.</w:t>
            </w:r>
          </w:p>
        </w:tc>
      </w:tr>
      <w:tr w:rsidR="0058073A" w:rsidRPr="00991482" w14:paraId="742E5B6A" w14:textId="77777777" w:rsidTr="00DF627F">
        <w:trPr>
          <w:cantSplit/>
        </w:trPr>
        <w:tc>
          <w:tcPr>
            <w:tcW w:w="1356" w:type="dxa"/>
          </w:tcPr>
          <w:p w14:paraId="6FC939C0" w14:textId="77777777" w:rsidR="0058073A" w:rsidRPr="00991482" w:rsidRDefault="0058073A" w:rsidP="00991482">
            <w:pPr>
              <w:spacing w:before="40" w:after="40" w:line="240" w:lineRule="exact"/>
              <w:jc w:val="center"/>
              <w:rPr>
                <w:sz w:val="18"/>
                <w:szCs w:val="24"/>
              </w:rPr>
            </w:pPr>
            <w:r w:rsidRPr="00991482">
              <w:rPr>
                <w:sz w:val="18"/>
                <w:szCs w:val="24"/>
              </w:rPr>
              <w:t>433</w:t>
            </w:r>
          </w:p>
        </w:tc>
        <w:tc>
          <w:tcPr>
            <w:tcW w:w="2761" w:type="dxa"/>
          </w:tcPr>
          <w:p w14:paraId="15B966A6" w14:textId="0181C1F5" w:rsidR="0058073A" w:rsidRPr="00991482" w:rsidRDefault="0058073A"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04A3B75D" w14:textId="77777777" w:rsidR="0058073A" w:rsidRPr="00991482" w:rsidRDefault="0058073A" w:rsidP="00991482">
            <w:pPr>
              <w:spacing w:before="40" w:after="40" w:line="240" w:lineRule="exact"/>
              <w:jc w:val="center"/>
              <w:rPr>
                <w:sz w:val="18"/>
                <w:szCs w:val="24"/>
              </w:rPr>
            </w:pPr>
            <w:r w:rsidRPr="00991482">
              <w:rPr>
                <w:sz w:val="18"/>
                <w:szCs w:val="24"/>
              </w:rPr>
              <w:t>8904</w:t>
            </w:r>
          </w:p>
        </w:tc>
        <w:tc>
          <w:tcPr>
            <w:tcW w:w="4293" w:type="dxa"/>
          </w:tcPr>
          <w:p w14:paraId="17BE2216" w14:textId="77777777" w:rsidR="0058073A" w:rsidRPr="00991482" w:rsidRDefault="0058073A" w:rsidP="00991482">
            <w:pPr>
              <w:spacing w:before="40" w:after="40" w:line="240" w:lineRule="exact"/>
              <w:jc w:val="center"/>
              <w:rPr>
                <w:sz w:val="18"/>
                <w:szCs w:val="24"/>
              </w:rPr>
            </w:pPr>
            <w:r w:rsidRPr="00991482">
              <w:rPr>
                <w:sz w:val="18"/>
                <w:szCs w:val="24"/>
              </w:rPr>
              <w:t>Cable &amp; Wireless (Barbados) Ltd.</w:t>
            </w:r>
          </w:p>
        </w:tc>
      </w:tr>
      <w:tr w:rsidR="0058073A" w:rsidRPr="00991482" w14:paraId="17EBB4AB" w14:textId="77777777" w:rsidTr="00DF627F">
        <w:trPr>
          <w:cantSplit/>
        </w:trPr>
        <w:tc>
          <w:tcPr>
            <w:tcW w:w="1356" w:type="dxa"/>
          </w:tcPr>
          <w:p w14:paraId="3175DEE8" w14:textId="77777777" w:rsidR="0058073A" w:rsidRPr="00991482" w:rsidRDefault="0058073A" w:rsidP="00991482">
            <w:pPr>
              <w:spacing w:before="40" w:after="40" w:line="240" w:lineRule="exact"/>
              <w:jc w:val="center"/>
              <w:rPr>
                <w:sz w:val="18"/>
                <w:szCs w:val="24"/>
              </w:rPr>
            </w:pPr>
            <w:r w:rsidRPr="00991482">
              <w:rPr>
                <w:sz w:val="18"/>
                <w:szCs w:val="24"/>
              </w:rPr>
              <w:t>434</w:t>
            </w:r>
          </w:p>
        </w:tc>
        <w:tc>
          <w:tcPr>
            <w:tcW w:w="2761" w:type="dxa"/>
          </w:tcPr>
          <w:p w14:paraId="11F52541" w14:textId="4C1800C0" w:rsidR="0058073A" w:rsidRPr="00991482" w:rsidRDefault="0058073A"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04A2E038" w14:textId="77777777" w:rsidR="0058073A" w:rsidRPr="00991482" w:rsidRDefault="0058073A" w:rsidP="00991482">
            <w:pPr>
              <w:spacing w:before="40" w:after="40" w:line="240" w:lineRule="exact"/>
              <w:jc w:val="center"/>
              <w:rPr>
                <w:sz w:val="18"/>
                <w:szCs w:val="24"/>
              </w:rPr>
            </w:pPr>
            <w:r w:rsidRPr="00991482">
              <w:rPr>
                <w:sz w:val="18"/>
                <w:szCs w:val="24"/>
              </w:rPr>
              <w:t>8904</w:t>
            </w:r>
          </w:p>
        </w:tc>
        <w:tc>
          <w:tcPr>
            <w:tcW w:w="4293" w:type="dxa"/>
          </w:tcPr>
          <w:p w14:paraId="77808142" w14:textId="77777777" w:rsidR="0058073A" w:rsidRPr="00991482" w:rsidRDefault="0058073A" w:rsidP="00991482">
            <w:pPr>
              <w:spacing w:before="40" w:after="40" w:line="240" w:lineRule="exact"/>
              <w:jc w:val="center"/>
              <w:rPr>
                <w:sz w:val="18"/>
                <w:szCs w:val="24"/>
              </w:rPr>
            </w:pPr>
            <w:r w:rsidRPr="00991482">
              <w:rPr>
                <w:sz w:val="18"/>
                <w:szCs w:val="24"/>
              </w:rPr>
              <w:t>Cable &amp; Wireless (Barbados) Ltd.</w:t>
            </w:r>
          </w:p>
        </w:tc>
      </w:tr>
      <w:tr w:rsidR="0058073A" w:rsidRPr="00991482" w14:paraId="6509EF37" w14:textId="77777777" w:rsidTr="00DF627F">
        <w:trPr>
          <w:cantSplit/>
        </w:trPr>
        <w:tc>
          <w:tcPr>
            <w:tcW w:w="1356" w:type="dxa"/>
          </w:tcPr>
          <w:p w14:paraId="487EC8FB" w14:textId="77777777" w:rsidR="0058073A" w:rsidRPr="00991482" w:rsidRDefault="0058073A" w:rsidP="00991482">
            <w:pPr>
              <w:spacing w:before="40" w:after="40" w:line="240" w:lineRule="exact"/>
              <w:jc w:val="center"/>
              <w:rPr>
                <w:sz w:val="18"/>
                <w:szCs w:val="24"/>
              </w:rPr>
            </w:pPr>
            <w:r w:rsidRPr="00991482">
              <w:rPr>
                <w:sz w:val="18"/>
                <w:szCs w:val="24"/>
              </w:rPr>
              <w:t>435</w:t>
            </w:r>
          </w:p>
        </w:tc>
        <w:tc>
          <w:tcPr>
            <w:tcW w:w="2761" w:type="dxa"/>
          </w:tcPr>
          <w:p w14:paraId="42F11C40" w14:textId="207475D8" w:rsidR="0058073A" w:rsidRPr="00991482" w:rsidRDefault="0058073A"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36D59FA3" w14:textId="77777777" w:rsidR="0058073A" w:rsidRPr="00991482" w:rsidRDefault="0058073A" w:rsidP="00991482">
            <w:pPr>
              <w:spacing w:before="40" w:after="40" w:line="240" w:lineRule="exact"/>
              <w:jc w:val="center"/>
              <w:rPr>
                <w:sz w:val="18"/>
                <w:szCs w:val="24"/>
              </w:rPr>
            </w:pPr>
            <w:r w:rsidRPr="00991482">
              <w:rPr>
                <w:sz w:val="18"/>
                <w:szCs w:val="24"/>
              </w:rPr>
              <w:t>8904</w:t>
            </w:r>
          </w:p>
        </w:tc>
        <w:tc>
          <w:tcPr>
            <w:tcW w:w="4293" w:type="dxa"/>
          </w:tcPr>
          <w:p w14:paraId="3C5A08A1" w14:textId="77777777" w:rsidR="0058073A" w:rsidRPr="00991482" w:rsidRDefault="0058073A" w:rsidP="00991482">
            <w:pPr>
              <w:spacing w:before="40" w:after="40" w:line="240" w:lineRule="exact"/>
              <w:jc w:val="center"/>
              <w:rPr>
                <w:sz w:val="18"/>
                <w:szCs w:val="24"/>
              </w:rPr>
            </w:pPr>
            <w:r w:rsidRPr="00991482">
              <w:rPr>
                <w:sz w:val="18"/>
                <w:szCs w:val="24"/>
              </w:rPr>
              <w:t>Cable &amp; Wireless (Barbados) Ltd.</w:t>
            </w:r>
          </w:p>
        </w:tc>
      </w:tr>
      <w:tr w:rsidR="0058073A" w:rsidRPr="00991482" w14:paraId="778520AD" w14:textId="77777777" w:rsidTr="00DF627F">
        <w:trPr>
          <w:cantSplit/>
        </w:trPr>
        <w:tc>
          <w:tcPr>
            <w:tcW w:w="1356" w:type="dxa"/>
          </w:tcPr>
          <w:p w14:paraId="492AEBF1" w14:textId="77777777" w:rsidR="0058073A" w:rsidRPr="00991482" w:rsidRDefault="0058073A" w:rsidP="00991482">
            <w:pPr>
              <w:spacing w:before="40" w:after="40" w:line="240" w:lineRule="exact"/>
              <w:jc w:val="center"/>
              <w:rPr>
                <w:sz w:val="18"/>
                <w:szCs w:val="24"/>
              </w:rPr>
            </w:pPr>
            <w:r w:rsidRPr="00991482">
              <w:rPr>
                <w:sz w:val="18"/>
                <w:szCs w:val="24"/>
              </w:rPr>
              <w:t>436</w:t>
            </w:r>
          </w:p>
        </w:tc>
        <w:tc>
          <w:tcPr>
            <w:tcW w:w="2761" w:type="dxa"/>
          </w:tcPr>
          <w:p w14:paraId="0EAA6A06" w14:textId="6FC11339" w:rsidR="0058073A" w:rsidRPr="00991482" w:rsidRDefault="0058073A"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3AB22A1E" w14:textId="77777777" w:rsidR="0058073A" w:rsidRPr="00991482" w:rsidRDefault="0058073A" w:rsidP="00991482">
            <w:pPr>
              <w:spacing w:before="40" w:after="40" w:line="240" w:lineRule="exact"/>
              <w:jc w:val="center"/>
              <w:rPr>
                <w:sz w:val="18"/>
                <w:szCs w:val="24"/>
              </w:rPr>
            </w:pPr>
            <w:r w:rsidRPr="00991482">
              <w:rPr>
                <w:sz w:val="18"/>
                <w:szCs w:val="24"/>
              </w:rPr>
              <w:t>8904</w:t>
            </w:r>
          </w:p>
        </w:tc>
        <w:tc>
          <w:tcPr>
            <w:tcW w:w="4293" w:type="dxa"/>
          </w:tcPr>
          <w:p w14:paraId="600694BE" w14:textId="77777777" w:rsidR="0058073A" w:rsidRPr="00991482" w:rsidRDefault="0058073A" w:rsidP="00991482">
            <w:pPr>
              <w:spacing w:before="40" w:after="40" w:line="240" w:lineRule="exact"/>
              <w:jc w:val="center"/>
              <w:rPr>
                <w:sz w:val="18"/>
                <w:szCs w:val="24"/>
              </w:rPr>
            </w:pPr>
            <w:r w:rsidRPr="00991482">
              <w:rPr>
                <w:sz w:val="18"/>
                <w:szCs w:val="24"/>
              </w:rPr>
              <w:t>Cable &amp; Wireless (Barbados) Ltd.</w:t>
            </w:r>
          </w:p>
        </w:tc>
      </w:tr>
      <w:tr w:rsidR="0058073A" w:rsidRPr="00991482" w14:paraId="7732F88C" w14:textId="77777777" w:rsidTr="00DF627F">
        <w:trPr>
          <w:cantSplit/>
        </w:trPr>
        <w:tc>
          <w:tcPr>
            <w:tcW w:w="1356" w:type="dxa"/>
          </w:tcPr>
          <w:p w14:paraId="49437D04" w14:textId="77777777" w:rsidR="0058073A" w:rsidRPr="00991482" w:rsidRDefault="0058073A" w:rsidP="00991482">
            <w:pPr>
              <w:spacing w:before="40" w:after="40" w:line="240" w:lineRule="exact"/>
              <w:jc w:val="center"/>
              <w:rPr>
                <w:sz w:val="18"/>
                <w:szCs w:val="24"/>
              </w:rPr>
            </w:pPr>
            <w:r w:rsidRPr="00991482">
              <w:rPr>
                <w:sz w:val="18"/>
                <w:szCs w:val="24"/>
              </w:rPr>
              <w:t>437</w:t>
            </w:r>
          </w:p>
        </w:tc>
        <w:tc>
          <w:tcPr>
            <w:tcW w:w="2761" w:type="dxa"/>
          </w:tcPr>
          <w:p w14:paraId="3D1FD925" w14:textId="1BEF9FE1" w:rsidR="0058073A" w:rsidRPr="00991482" w:rsidRDefault="0058073A"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09DA405A" w14:textId="77777777" w:rsidR="0058073A" w:rsidRPr="00991482" w:rsidRDefault="0058073A" w:rsidP="00991482">
            <w:pPr>
              <w:spacing w:before="40" w:after="40" w:line="240" w:lineRule="exact"/>
              <w:jc w:val="center"/>
              <w:rPr>
                <w:sz w:val="18"/>
                <w:szCs w:val="24"/>
              </w:rPr>
            </w:pPr>
            <w:r w:rsidRPr="00991482">
              <w:rPr>
                <w:sz w:val="18"/>
                <w:szCs w:val="24"/>
              </w:rPr>
              <w:t>8904</w:t>
            </w:r>
          </w:p>
        </w:tc>
        <w:tc>
          <w:tcPr>
            <w:tcW w:w="4293" w:type="dxa"/>
          </w:tcPr>
          <w:p w14:paraId="14E3835B" w14:textId="77777777" w:rsidR="0058073A" w:rsidRPr="00991482" w:rsidRDefault="0058073A" w:rsidP="00991482">
            <w:pPr>
              <w:spacing w:before="40" w:after="40" w:line="240" w:lineRule="exact"/>
              <w:jc w:val="center"/>
              <w:rPr>
                <w:sz w:val="18"/>
                <w:szCs w:val="24"/>
              </w:rPr>
            </w:pPr>
            <w:r w:rsidRPr="00991482">
              <w:rPr>
                <w:sz w:val="18"/>
                <w:szCs w:val="24"/>
              </w:rPr>
              <w:t>Cable &amp; Wireless (Barbados) Ltd.</w:t>
            </w:r>
          </w:p>
        </w:tc>
      </w:tr>
      <w:tr w:rsidR="0058073A" w:rsidRPr="00991482" w14:paraId="5E5B9E2D" w14:textId="77777777" w:rsidTr="00DF627F">
        <w:trPr>
          <w:cantSplit/>
        </w:trPr>
        <w:tc>
          <w:tcPr>
            <w:tcW w:w="1356" w:type="dxa"/>
          </w:tcPr>
          <w:p w14:paraId="7975FF6D" w14:textId="77777777" w:rsidR="0058073A" w:rsidRPr="00991482" w:rsidRDefault="0058073A" w:rsidP="00991482">
            <w:pPr>
              <w:spacing w:before="40" w:after="40" w:line="240" w:lineRule="exact"/>
              <w:jc w:val="center"/>
              <w:rPr>
                <w:sz w:val="18"/>
                <w:szCs w:val="24"/>
              </w:rPr>
            </w:pPr>
            <w:r w:rsidRPr="00991482">
              <w:rPr>
                <w:sz w:val="18"/>
                <w:szCs w:val="24"/>
              </w:rPr>
              <w:t>438</w:t>
            </w:r>
          </w:p>
        </w:tc>
        <w:tc>
          <w:tcPr>
            <w:tcW w:w="2761" w:type="dxa"/>
          </w:tcPr>
          <w:p w14:paraId="3ED50071" w14:textId="58325BF4" w:rsidR="0058073A" w:rsidRPr="00991482" w:rsidRDefault="0058073A"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0C7ED508" w14:textId="77777777" w:rsidR="0058073A" w:rsidRPr="00991482" w:rsidRDefault="0058073A" w:rsidP="00991482">
            <w:pPr>
              <w:spacing w:before="40" w:after="40" w:line="240" w:lineRule="exact"/>
              <w:jc w:val="center"/>
              <w:rPr>
                <w:sz w:val="18"/>
                <w:szCs w:val="24"/>
              </w:rPr>
            </w:pPr>
            <w:r w:rsidRPr="00991482">
              <w:rPr>
                <w:sz w:val="18"/>
                <w:szCs w:val="24"/>
              </w:rPr>
              <w:t>8904</w:t>
            </w:r>
          </w:p>
        </w:tc>
        <w:tc>
          <w:tcPr>
            <w:tcW w:w="4293" w:type="dxa"/>
          </w:tcPr>
          <w:p w14:paraId="78BF4F8C" w14:textId="77777777" w:rsidR="0058073A" w:rsidRPr="00991482" w:rsidRDefault="0058073A" w:rsidP="00991482">
            <w:pPr>
              <w:spacing w:before="40" w:after="40" w:line="240" w:lineRule="exact"/>
              <w:jc w:val="center"/>
              <w:rPr>
                <w:sz w:val="18"/>
                <w:szCs w:val="24"/>
              </w:rPr>
            </w:pPr>
            <w:r w:rsidRPr="00991482">
              <w:rPr>
                <w:sz w:val="18"/>
                <w:szCs w:val="24"/>
              </w:rPr>
              <w:t>Cable &amp; Wireless (Barbados) Ltd.</w:t>
            </w:r>
          </w:p>
        </w:tc>
      </w:tr>
      <w:tr w:rsidR="0058073A" w:rsidRPr="00991482" w14:paraId="5970FCAC" w14:textId="77777777" w:rsidTr="00DF627F">
        <w:trPr>
          <w:cantSplit/>
        </w:trPr>
        <w:tc>
          <w:tcPr>
            <w:tcW w:w="1356" w:type="dxa"/>
          </w:tcPr>
          <w:p w14:paraId="7BD008F9" w14:textId="77777777" w:rsidR="0058073A" w:rsidRPr="00991482" w:rsidRDefault="0058073A" w:rsidP="00991482">
            <w:pPr>
              <w:spacing w:before="40" w:after="40" w:line="240" w:lineRule="exact"/>
              <w:jc w:val="center"/>
              <w:rPr>
                <w:sz w:val="18"/>
                <w:szCs w:val="24"/>
              </w:rPr>
            </w:pPr>
            <w:r w:rsidRPr="00991482">
              <w:rPr>
                <w:sz w:val="18"/>
                <w:szCs w:val="24"/>
              </w:rPr>
              <w:t>439</w:t>
            </w:r>
          </w:p>
        </w:tc>
        <w:tc>
          <w:tcPr>
            <w:tcW w:w="2761" w:type="dxa"/>
          </w:tcPr>
          <w:p w14:paraId="76F5367C" w14:textId="232299E2" w:rsidR="0058073A" w:rsidRPr="00991482" w:rsidRDefault="0058073A"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383820F8" w14:textId="77777777" w:rsidR="0058073A" w:rsidRPr="00991482" w:rsidRDefault="0058073A" w:rsidP="00991482">
            <w:pPr>
              <w:spacing w:before="40" w:after="40" w:line="240" w:lineRule="exact"/>
              <w:jc w:val="center"/>
              <w:rPr>
                <w:sz w:val="18"/>
                <w:szCs w:val="24"/>
              </w:rPr>
            </w:pPr>
            <w:r w:rsidRPr="00991482">
              <w:rPr>
                <w:sz w:val="18"/>
                <w:szCs w:val="24"/>
              </w:rPr>
              <w:t>8904</w:t>
            </w:r>
          </w:p>
        </w:tc>
        <w:tc>
          <w:tcPr>
            <w:tcW w:w="4293" w:type="dxa"/>
          </w:tcPr>
          <w:p w14:paraId="5C558F8D" w14:textId="77777777" w:rsidR="0058073A" w:rsidRPr="00991482" w:rsidRDefault="0058073A" w:rsidP="00991482">
            <w:pPr>
              <w:spacing w:before="40" w:after="40" w:line="240" w:lineRule="exact"/>
              <w:jc w:val="center"/>
              <w:rPr>
                <w:sz w:val="18"/>
                <w:szCs w:val="24"/>
              </w:rPr>
            </w:pPr>
            <w:r w:rsidRPr="00991482">
              <w:rPr>
                <w:sz w:val="18"/>
                <w:szCs w:val="24"/>
              </w:rPr>
              <w:t>Cable &amp; Wireless (Barbados) Ltd.</w:t>
            </w:r>
          </w:p>
        </w:tc>
      </w:tr>
      <w:tr w:rsidR="00DF627F" w:rsidRPr="00991482" w14:paraId="1E811093" w14:textId="77777777" w:rsidTr="00DF627F">
        <w:trPr>
          <w:cantSplit/>
        </w:trPr>
        <w:tc>
          <w:tcPr>
            <w:tcW w:w="1356" w:type="dxa"/>
          </w:tcPr>
          <w:p w14:paraId="5E9A3444" w14:textId="77777777" w:rsidR="00DF627F" w:rsidRPr="00991482" w:rsidRDefault="00DF627F" w:rsidP="00991482">
            <w:pPr>
              <w:spacing w:before="40" w:after="40" w:line="240" w:lineRule="exact"/>
              <w:jc w:val="center"/>
              <w:rPr>
                <w:sz w:val="18"/>
                <w:szCs w:val="24"/>
              </w:rPr>
            </w:pPr>
            <w:r w:rsidRPr="00991482">
              <w:rPr>
                <w:sz w:val="18"/>
                <w:szCs w:val="24"/>
              </w:rPr>
              <w:t>444</w:t>
            </w:r>
          </w:p>
        </w:tc>
        <w:tc>
          <w:tcPr>
            <w:tcW w:w="2761" w:type="dxa"/>
          </w:tcPr>
          <w:p w14:paraId="5CD3F01D" w14:textId="56C7A5A7" w:rsidR="00DF627F" w:rsidRPr="00991482" w:rsidRDefault="0058073A" w:rsidP="00991482">
            <w:pPr>
              <w:spacing w:before="40" w:after="40" w:line="240" w:lineRule="exact"/>
              <w:jc w:val="left"/>
              <w:rPr>
                <w:sz w:val="18"/>
                <w:szCs w:val="24"/>
              </w:rPr>
            </w:pPr>
            <w:r w:rsidRPr="00991482">
              <w:rPr>
                <w:color w:val="000000"/>
                <w:sz w:val="18"/>
                <w:szCs w:val="24"/>
                <w:rtl/>
              </w:rPr>
              <w:t>مراقمة داخلية مباشرة</w:t>
            </w:r>
          </w:p>
        </w:tc>
        <w:tc>
          <w:tcPr>
            <w:tcW w:w="1219" w:type="dxa"/>
          </w:tcPr>
          <w:p w14:paraId="49AF7974" w14:textId="77777777" w:rsidR="00DF627F" w:rsidRPr="00991482" w:rsidRDefault="00DF627F" w:rsidP="00991482">
            <w:pPr>
              <w:spacing w:before="40" w:after="40" w:line="240" w:lineRule="exact"/>
              <w:jc w:val="center"/>
              <w:rPr>
                <w:sz w:val="18"/>
                <w:szCs w:val="24"/>
              </w:rPr>
            </w:pPr>
            <w:r w:rsidRPr="00991482">
              <w:rPr>
                <w:sz w:val="18"/>
                <w:szCs w:val="24"/>
              </w:rPr>
              <w:t>8904</w:t>
            </w:r>
          </w:p>
        </w:tc>
        <w:tc>
          <w:tcPr>
            <w:tcW w:w="4293" w:type="dxa"/>
          </w:tcPr>
          <w:p w14:paraId="6BD326B6" w14:textId="77777777" w:rsidR="00DF627F" w:rsidRPr="00991482" w:rsidRDefault="00DF627F" w:rsidP="00991482">
            <w:pPr>
              <w:spacing w:before="40" w:after="40" w:line="240" w:lineRule="exact"/>
              <w:jc w:val="center"/>
              <w:rPr>
                <w:sz w:val="18"/>
                <w:szCs w:val="24"/>
              </w:rPr>
            </w:pPr>
            <w:r w:rsidRPr="00991482">
              <w:rPr>
                <w:sz w:val="18"/>
                <w:szCs w:val="24"/>
              </w:rPr>
              <w:t>Cable &amp; Wireless (Barbados) Ltd.</w:t>
            </w:r>
          </w:p>
        </w:tc>
      </w:tr>
      <w:tr w:rsidR="00DF627F" w:rsidRPr="00991482" w14:paraId="6A2BC2F7" w14:textId="77777777" w:rsidTr="00DF627F">
        <w:trPr>
          <w:cantSplit/>
        </w:trPr>
        <w:tc>
          <w:tcPr>
            <w:tcW w:w="1356" w:type="dxa"/>
          </w:tcPr>
          <w:p w14:paraId="5865A600" w14:textId="77777777" w:rsidR="00DF627F" w:rsidRPr="00991482" w:rsidRDefault="00DF627F" w:rsidP="00991482">
            <w:pPr>
              <w:spacing w:before="40" w:after="40" w:line="240" w:lineRule="exact"/>
              <w:jc w:val="center"/>
              <w:rPr>
                <w:sz w:val="18"/>
                <w:szCs w:val="24"/>
              </w:rPr>
            </w:pPr>
            <w:r w:rsidRPr="00991482">
              <w:rPr>
                <w:sz w:val="18"/>
                <w:szCs w:val="24"/>
              </w:rPr>
              <w:t>446</w:t>
            </w:r>
          </w:p>
        </w:tc>
        <w:tc>
          <w:tcPr>
            <w:tcW w:w="2761" w:type="dxa"/>
          </w:tcPr>
          <w:p w14:paraId="4E9E3C98" w14:textId="3DB93363" w:rsidR="00DF627F" w:rsidRPr="00991482" w:rsidRDefault="0058073A"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278770F5" w14:textId="77777777" w:rsidR="00DF627F" w:rsidRPr="00991482" w:rsidRDefault="00DF627F" w:rsidP="00991482">
            <w:pPr>
              <w:spacing w:before="40" w:after="40" w:line="240" w:lineRule="exact"/>
              <w:jc w:val="center"/>
              <w:rPr>
                <w:sz w:val="18"/>
                <w:szCs w:val="24"/>
              </w:rPr>
            </w:pPr>
            <w:r w:rsidRPr="00991482">
              <w:rPr>
                <w:sz w:val="18"/>
                <w:szCs w:val="24"/>
              </w:rPr>
              <w:t>641J</w:t>
            </w:r>
          </w:p>
        </w:tc>
        <w:tc>
          <w:tcPr>
            <w:tcW w:w="4293" w:type="dxa"/>
          </w:tcPr>
          <w:p w14:paraId="12052366" w14:textId="77777777" w:rsidR="00DF627F" w:rsidRPr="00991482" w:rsidRDefault="00DF627F" w:rsidP="00991482">
            <w:pPr>
              <w:spacing w:before="40" w:after="40" w:line="240" w:lineRule="exact"/>
              <w:jc w:val="center"/>
              <w:rPr>
                <w:sz w:val="18"/>
                <w:szCs w:val="24"/>
              </w:rPr>
            </w:pPr>
            <w:r w:rsidRPr="00991482">
              <w:rPr>
                <w:sz w:val="18"/>
                <w:szCs w:val="24"/>
              </w:rPr>
              <w:t>Neptune Communications Inc.</w:t>
            </w:r>
          </w:p>
        </w:tc>
      </w:tr>
      <w:tr w:rsidR="00DF627F" w:rsidRPr="00991482" w14:paraId="1062E0A4" w14:textId="77777777" w:rsidTr="00DF627F">
        <w:trPr>
          <w:cantSplit/>
        </w:trPr>
        <w:tc>
          <w:tcPr>
            <w:tcW w:w="1356" w:type="dxa"/>
          </w:tcPr>
          <w:p w14:paraId="2BE35F70" w14:textId="77777777" w:rsidR="00DF627F" w:rsidRPr="00991482" w:rsidRDefault="00DF627F" w:rsidP="00991482">
            <w:pPr>
              <w:spacing w:before="40" w:after="40" w:line="240" w:lineRule="exact"/>
              <w:jc w:val="center"/>
              <w:rPr>
                <w:sz w:val="18"/>
                <w:szCs w:val="24"/>
              </w:rPr>
            </w:pPr>
            <w:r w:rsidRPr="00991482">
              <w:rPr>
                <w:sz w:val="18"/>
                <w:szCs w:val="24"/>
              </w:rPr>
              <w:t>447</w:t>
            </w:r>
          </w:p>
        </w:tc>
        <w:tc>
          <w:tcPr>
            <w:tcW w:w="2761" w:type="dxa"/>
          </w:tcPr>
          <w:p w14:paraId="4CD12022" w14:textId="50CB017D" w:rsidR="00DF627F" w:rsidRPr="00991482" w:rsidRDefault="0058073A" w:rsidP="00991482">
            <w:pPr>
              <w:spacing w:before="40" w:after="40" w:line="240" w:lineRule="exact"/>
              <w:jc w:val="left"/>
              <w:rPr>
                <w:sz w:val="18"/>
                <w:szCs w:val="24"/>
              </w:rPr>
            </w:pPr>
            <w:r w:rsidRPr="00991482">
              <w:rPr>
                <w:rFonts w:hint="cs"/>
                <w:sz w:val="18"/>
                <w:szCs w:val="24"/>
                <w:rtl/>
              </w:rPr>
              <w:t>لا</w:t>
            </w:r>
            <w:r w:rsidRPr="00991482">
              <w:rPr>
                <w:rFonts w:hint="eastAsia"/>
                <w:sz w:val="18"/>
                <w:szCs w:val="24"/>
                <w:rtl/>
              </w:rPr>
              <w:t> </w:t>
            </w:r>
            <w:r w:rsidRPr="00991482">
              <w:rPr>
                <w:rFonts w:hint="cs"/>
                <w:sz w:val="18"/>
                <w:szCs w:val="24"/>
                <w:rtl/>
              </w:rPr>
              <w:t>سلكي</w:t>
            </w:r>
          </w:p>
        </w:tc>
        <w:tc>
          <w:tcPr>
            <w:tcW w:w="1219" w:type="dxa"/>
          </w:tcPr>
          <w:p w14:paraId="0DCA8708" w14:textId="77777777" w:rsidR="00DF627F" w:rsidRPr="00991482" w:rsidRDefault="00DF627F" w:rsidP="00991482">
            <w:pPr>
              <w:spacing w:before="40" w:after="40" w:line="240" w:lineRule="exact"/>
              <w:jc w:val="center"/>
              <w:rPr>
                <w:sz w:val="18"/>
                <w:szCs w:val="24"/>
              </w:rPr>
            </w:pPr>
            <w:r w:rsidRPr="00991482">
              <w:rPr>
                <w:sz w:val="18"/>
                <w:szCs w:val="24"/>
              </w:rPr>
              <w:t>641J</w:t>
            </w:r>
          </w:p>
        </w:tc>
        <w:tc>
          <w:tcPr>
            <w:tcW w:w="4293" w:type="dxa"/>
          </w:tcPr>
          <w:p w14:paraId="2DAAE6BE" w14:textId="77777777" w:rsidR="00DF627F" w:rsidRPr="00991482" w:rsidRDefault="00DF627F" w:rsidP="00991482">
            <w:pPr>
              <w:spacing w:before="40" w:after="40" w:line="240" w:lineRule="exact"/>
              <w:jc w:val="center"/>
              <w:rPr>
                <w:sz w:val="18"/>
                <w:szCs w:val="24"/>
              </w:rPr>
            </w:pPr>
            <w:r w:rsidRPr="00991482">
              <w:rPr>
                <w:sz w:val="18"/>
                <w:szCs w:val="24"/>
              </w:rPr>
              <w:t>Neptune Communications Inc.</w:t>
            </w:r>
          </w:p>
        </w:tc>
      </w:tr>
      <w:tr w:rsidR="00DF627F" w:rsidRPr="00991482" w14:paraId="400E84C1" w14:textId="77777777" w:rsidTr="00DF627F">
        <w:trPr>
          <w:cantSplit/>
        </w:trPr>
        <w:tc>
          <w:tcPr>
            <w:tcW w:w="1356" w:type="dxa"/>
          </w:tcPr>
          <w:p w14:paraId="3C50B058" w14:textId="77777777" w:rsidR="00DF627F" w:rsidRPr="00991482" w:rsidRDefault="00DF627F" w:rsidP="00991482">
            <w:pPr>
              <w:spacing w:before="40" w:after="40" w:line="240" w:lineRule="exact"/>
              <w:jc w:val="center"/>
              <w:rPr>
                <w:sz w:val="18"/>
                <w:szCs w:val="24"/>
              </w:rPr>
            </w:pPr>
            <w:r w:rsidRPr="00991482">
              <w:rPr>
                <w:sz w:val="18"/>
                <w:szCs w:val="24"/>
              </w:rPr>
              <w:t>448</w:t>
            </w:r>
          </w:p>
        </w:tc>
        <w:tc>
          <w:tcPr>
            <w:tcW w:w="2761" w:type="dxa"/>
          </w:tcPr>
          <w:p w14:paraId="7E8A05B8" w14:textId="1ED89A94" w:rsidR="00DF627F" w:rsidRPr="00991482" w:rsidRDefault="0058073A" w:rsidP="00991482">
            <w:pPr>
              <w:spacing w:before="40" w:after="40" w:line="240" w:lineRule="exact"/>
              <w:jc w:val="left"/>
              <w:rPr>
                <w:sz w:val="18"/>
                <w:szCs w:val="24"/>
              </w:rPr>
            </w:pPr>
            <w:r w:rsidRPr="00991482">
              <w:rPr>
                <w:rFonts w:hint="cs"/>
                <w:sz w:val="18"/>
                <w:szCs w:val="24"/>
                <w:rtl/>
              </w:rPr>
              <w:t>لا</w:t>
            </w:r>
            <w:r w:rsidRPr="00991482">
              <w:rPr>
                <w:rFonts w:hint="eastAsia"/>
                <w:sz w:val="18"/>
                <w:szCs w:val="24"/>
                <w:rtl/>
              </w:rPr>
              <w:t> </w:t>
            </w:r>
            <w:r w:rsidRPr="00991482">
              <w:rPr>
                <w:rFonts w:hint="cs"/>
                <w:sz w:val="18"/>
                <w:szCs w:val="24"/>
                <w:rtl/>
              </w:rPr>
              <w:t>سلكي</w:t>
            </w:r>
          </w:p>
        </w:tc>
        <w:tc>
          <w:tcPr>
            <w:tcW w:w="1219" w:type="dxa"/>
          </w:tcPr>
          <w:p w14:paraId="100A5750" w14:textId="77777777" w:rsidR="00DF627F" w:rsidRPr="00991482" w:rsidRDefault="00DF627F" w:rsidP="00991482">
            <w:pPr>
              <w:spacing w:before="40" w:after="40" w:line="240" w:lineRule="exact"/>
              <w:jc w:val="center"/>
              <w:rPr>
                <w:sz w:val="18"/>
                <w:szCs w:val="24"/>
              </w:rPr>
            </w:pPr>
            <w:r w:rsidRPr="00991482">
              <w:rPr>
                <w:sz w:val="18"/>
                <w:szCs w:val="24"/>
              </w:rPr>
              <w:t>641J</w:t>
            </w:r>
          </w:p>
        </w:tc>
        <w:tc>
          <w:tcPr>
            <w:tcW w:w="4293" w:type="dxa"/>
          </w:tcPr>
          <w:p w14:paraId="77C44817" w14:textId="77777777" w:rsidR="00DF627F" w:rsidRPr="00991482" w:rsidRDefault="00DF627F" w:rsidP="00991482">
            <w:pPr>
              <w:spacing w:before="40" w:after="40" w:line="240" w:lineRule="exact"/>
              <w:jc w:val="center"/>
              <w:rPr>
                <w:sz w:val="18"/>
                <w:szCs w:val="24"/>
              </w:rPr>
            </w:pPr>
            <w:r w:rsidRPr="00991482">
              <w:rPr>
                <w:sz w:val="18"/>
                <w:szCs w:val="24"/>
              </w:rPr>
              <w:t>Neptune Communications Inc.</w:t>
            </w:r>
          </w:p>
        </w:tc>
      </w:tr>
      <w:tr w:rsidR="00DF627F" w:rsidRPr="00991482" w14:paraId="7456019D" w14:textId="77777777" w:rsidTr="00DF627F">
        <w:trPr>
          <w:cantSplit/>
        </w:trPr>
        <w:tc>
          <w:tcPr>
            <w:tcW w:w="1356" w:type="dxa"/>
          </w:tcPr>
          <w:p w14:paraId="0807B742" w14:textId="77777777" w:rsidR="00DF627F" w:rsidRPr="00991482" w:rsidRDefault="00DF627F" w:rsidP="00991482">
            <w:pPr>
              <w:spacing w:before="40" w:after="40" w:line="240" w:lineRule="exact"/>
              <w:jc w:val="center"/>
              <w:rPr>
                <w:sz w:val="18"/>
                <w:szCs w:val="24"/>
              </w:rPr>
            </w:pPr>
            <w:r w:rsidRPr="00991482">
              <w:rPr>
                <w:sz w:val="18"/>
                <w:szCs w:val="24"/>
              </w:rPr>
              <w:t>449</w:t>
            </w:r>
          </w:p>
        </w:tc>
        <w:tc>
          <w:tcPr>
            <w:tcW w:w="2761" w:type="dxa"/>
          </w:tcPr>
          <w:p w14:paraId="2B0E1BF8" w14:textId="2BC844C0" w:rsidR="00DF627F" w:rsidRPr="00991482" w:rsidRDefault="0058073A" w:rsidP="00991482">
            <w:pPr>
              <w:spacing w:before="40" w:after="40" w:line="240" w:lineRule="exact"/>
              <w:jc w:val="left"/>
              <w:rPr>
                <w:sz w:val="18"/>
                <w:szCs w:val="24"/>
              </w:rPr>
            </w:pPr>
            <w:r w:rsidRPr="00991482">
              <w:rPr>
                <w:rFonts w:hint="cs"/>
                <w:sz w:val="18"/>
                <w:szCs w:val="24"/>
                <w:rtl/>
              </w:rPr>
              <w:t>لا</w:t>
            </w:r>
            <w:r w:rsidRPr="00991482">
              <w:rPr>
                <w:rFonts w:hint="eastAsia"/>
                <w:sz w:val="18"/>
                <w:szCs w:val="24"/>
                <w:rtl/>
              </w:rPr>
              <w:t> </w:t>
            </w:r>
            <w:r w:rsidRPr="00991482">
              <w:rPr>
                <w:rFonts w:hint="cs"/>
                <w:sz w:val="18"/>
                <w:szCs w:val="24"/>
                <w:rtl/>
              </w:rPr>
              <w:t>سلكي</w:t>
            </w:r>
          </w:p>
        </w:tc>
        <w:tc>
          <w:tcPr>
            <w:tcW w:w="1219" w:type="dxa"/>
          </w:tcPr>
          <w:p w14:paraId="5753CD63" w14:textId="77777777" w:rsidR="00DF627F" w:rsidRPr="00991482" w:rsidRDefault="00DF627F" w:rsidP="00991482">
            <w:pPr>
              <w:spacing w:before="40" w:after="40" w:line="240" w:lineRule="exact"/>
              <w:jc w:val="center"/>
              <w:rPr>
                <w:sz w:val="18"/>
                <w:szCs w:val="24"/>
              </w:rPr>
            </w:pPr>
            <w:r w:rsidRPr="00991482">
              <w:rPr>
                <w:sz w:val="18"/>
                <w:szCs w:val="24"/>
              </w:rPr>
              <w:t>641J</w:t>
            </w:r>
          </w:p>
        </w:tc>
        <w:tc>
          <w:tcPr>
            <w:tcW w:w="4293" w:type="dxa"/>
          </w:tcPr>
          <w:p w14:paraId="44FB3611" w14:textId="77777777" w:rsidR="00DF627F" w:rsidRPr="00991482" w:rsidRDefault="00DF627F" w:rsidP="00991482">
            <w:pPr>
              <w:spacing w:before="40" w:after="40" w:line="240" w:lineRule="exact"/>
              <w:jc w:val="center"/>
              <w:rPr>
                <w:sz w:val="18"/>
                <w:szCs w:val="24"/>
              </w:rPr>
            </w:pPr>
            <w:r w:rsidRPr="00991482">
              <w:rPr>
                <w:sz w:val="18"/>
                <w:szCs w:val="24"/>
              </w:rPr>
              <w:t>Neptune Communications Inc.</w:t>
            </w:r>
          </w:p>
        </w:tc>
      </w:tr>
      <w:tr w:rsidR="00BD60D6" w:rsidRPr="00991482" w14:paraId="747E9FD8" w14:textId="77777777" w:rsidTr="00DF627F">
        <w:trPr>
          <w:cantSplit/>
        </w:trPr>
        <w:tc>
          <w:tcPr>
            <w:tcW w:w="1356" w:type="dxa"/>
          </w:tcPr>
          <w:p w14:paraId="2288E344" w14:textId="77777777" w:rsidR="00BD60D6" w:rsidRPr="00991482" w:rsidRDefault="00BD60D6" w:rsidP="00991482">
            <w:pPr>
              <w:spacing w:before="40" w:after="40" w:line="240" w:lineRule="exact"/>
              <w:jc w:val="center"/>
              <w:rPr>
                <w:sz w:val="18"/>
                <w:szCs w:val="24"/>
              </w:rPr>
            </w:pPr>
            <w:r w:rsidRPr="00991482">
              <w:rPr>
                <w:sz w:val="18"/>
                <w:szCs w:val="24"/>
              </w:rPr>
              <w:t>450</w:t>
            </w:r>
          </w:p>
        </w:tc>
        <w:tc>
          <w:tcPr>
            <w:tcW w:w="2761" w:type="dxa"/>
          </w:tcPr>
          <w:p w14:paraId="78836BA9" w14:textId="4A80B74C" w:rsidR="00BD60D6" w:rsidRPr="00991482" w:rsidRDefault="00BD60D6"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64C628EE" w14:textId="77777777" w:rsidR="00BD60D6" w:rsidRPr="00991482" w:rsidRDefault="00BD60D6" w:rsidP="00991482">
            <w:pPr>
              <w:spacing w:before="40" w:after="40" w:line="240" w:lineRule="exact"/>
              <w:jc w:val="center"/>
              <w:rPr>
                <w:sz w:val="18"/>
                <w:szCs w:val="24"/>
              </w:rPr>
            </w:pPr>
            <w:r w:rsidRPr="00991482">
              <w:rPr>
                <w:sz w:val="18"/>
                <w:szCs w:val="24"/>
              </w:rPr>
              <w:t>Y</w:t>
            </w:r>
          </w:p>
        </w:tc>
        <w:tc>
          <w:tcPr>
            <w:tcW w:w="4293" w:type="dxa"/>
          </w:tcPr>
          <w:p w14:paraId="211D1A17" w14:textId="4A23806E" w:rsidR="00BD60D6" w:rsidRPr="00991482" w:rsidRDefault="00BD60D6" w:rsidP="00991482">
            <w:pPr>
              <w:spacing w:before="40" w:after="40" w:line="240" w:lineRule="exact"/>
              <w:jc w:val="center"/>
              <w:rPr>
                <w:sz w:val="18"/>
                <w:szCs w:val="24"/>
              </w:rPr>
            </w:pPr>
            <w:r w:rsidRPr="00991482">
              <w:rPr>
                <w:rFonts w:hint="cs"/>
                <w:sz w:val="18"/>
                <w:szCs w:val="24"/>
                <w:rtl/>
              </w:rPr>
              <w:t>غير موزع</w:t>
            </w:r>
          </w:p>
        </w:tc>
      </w:tr>
      <w:tr w:rsidR="00BD60D6" w:rsidRPr="00991482" w14:paraId="3BDF3863" w14:textId="77777777" w:rsidTr="00DF627F">
        <w:trPr>
          <w:cantSplit/>
        </w:trPr>
        <w:tc>
          <w:tcPr>
            <w:tcW w:w="1356" w:type="dxa"/>
          </w:tcPr>
          <w:p w14:paraId="38C72A37" w14:textId="77777777" w:rsidR="00BD60D6" w:rsidRPr="00991482" w:rsidRDefault="00BD60D6" w:rsidP="00991482">
            <w:pPr>
              <w:spacing w:before="40" w:after="40" w:line="240" w:lineRule="exact"/>
              <w:jc w:val="center"/>
              <w:rPr>
                <w:sz w:val="18"/>
                <w:szCs w:val="24"/>
              </w:rPr>
            </w:pPr>
            <w:r w:rsidRPr="00991482">
              <w:rPr>
                <w:sz w:val="18"/>
                <w:szCs w:val="24"/>
              </w:rPr>
              <w:t>451</w:t>
            </w:r>
          </w:p>
        </w:tc>
        <w:tc>
          <w:tcPr>
            <w:tcW w:w="2761" w:type="dxa"/>
          </w:tcPr>
          <w:p w14:paraId="4BAB467D" w14:textId="1E1EA32E" w:rsidR="00BD60D6" w:rsidRPr="00991482" w:rsidRDefault="00BD60D6"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04BC0055" w14:textId="77777777" w:rsidR="00BD60D6" w:rsidRPr="00991482" w:rsidRDefault="00BD60D6" w:rsidP="00991482">
            <w:pPr>
              <w:spacing w:before="40" w:after="40" w:line="240" w:lineRule="exact"/>
              <w:jc w:val="center"/>
              <w:rPr>
                <w:sz w:val="18"/>
                <w:szCs w:val="24"/>
              </w:rPr>
            </w:pPr>
            <w:r w:rsidRPr="00991482">
              <w:rPr>
                <w:sz w:val="18"/>
                <w:szCs w:val="24"/>
              </w:rPr>
              <w:t>Y</w:t>
            </w:r>
          </w:p>
        </w:tc>
        <w:tc>
          <w:tcPr>
            <w:tcW w:w="4293" w:type="dxa"/>
          </w:tcPr>
          <w:p w14:paraId="3B6564F7" w14:textId="3921BE8B" w:rsidR="00BD60D6" w:rsidRPr="00991482" w:rsidRDefault="00BD60D6" w:rsidP="00991482">
            <w:pPr>
              <w:spacing w:before="40" w:after="40" w:line="240" w:lineRule="exact"/>
              <w:jc w:val="center"/>
              <w:rPr>
                <w:sz w:val="18"/>
                <w:szCs w:val="24"/>
              </w:rPr>
            </w:pPr>
            <w:r w:rsidRPr="00991482">
              <w:rPr>
                <w:rFonts w:hint="cs"/>
                <w:sz w:val="18"/>
                <w:szCs w:val="24"/>
                <w:rtl/>
              </w:rPr>
              <w:t>غير موزع</w:t>
            </w:r>
          </w:p>
        </w:tc>
      </w:tr>
      <w:tr w:rsidR="00BD60D6" w:rsidRPr="00991482" w14:paraId="32F9D9A8" w14:textId="77777777" w:rsidTr="00DF627F">
        <w:trPr>
          <w:cantSplit/>
        </w:trPr>
        <w:tc>
          <w:tcPr>
            <w:tcW w:w="1356" w:type="dxa"/>
          </w:tcPr>
          <w:p w14:paraId="7D8313F0" w14:textId="77777777" w:rsidR="00BD60D6" w:rsidRPr="00991482" w:rsidRDefault="00BD60D6" w:rsidP="00991482">
            <w:pPr>
              <w:spacing w:before="40" w:after="40" w:line="240" w:lineRule="exact"/>
              <w:jc w:val="center"/>
              <w:rPr>
                <w:sz w:val="18"/>
                <w:szCs w:val="24"/>
              </w:rPr>
            </w:pPr>
            <w:r w:rsidRPr="00991482">
              <w:rPr>
                <w:sz w:val="18"/>
                <w:szCs w:val="24"/>
              </w:rPr>
              <w:t>452</w:t>
            </w:r>
          </w:p>
        </w:tc>
        <w:tc>
          <w:tcPr>
            <w:tcW w:w="2761" w:type="dxa"/>
          </w:tcPr>
          <w:p w14:paraId="28A0E68F" w14:textId="3E26B394" w:rsidR="00BD60D6" w:rsidRPr="00991482" w:rsidRDefault="00BD60D6"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3FB9C5E7" w14:textId="77777777" w:rsidR="00BD60D6" w:rsidRPr="00991482" w:rsidRDefault="00BD60D6" w:rsidP="00991482">
            <w:pPr>
              <w:spacing w:before="40" w:after="40" w:line="240" w:lineRule="exact"/>
              <w:jc w:val="center"/>
              <w:rPr>
                <w:sz w:val="18"/>
                <w:szCs w:val="24"/>
              </w:rPr>
            </w:pPr>
            <w:r w:rsidRPr="00991482">
              <w:rPr>
                <w:sz w:val="18"/>
                <w:szCs w:val="24"/>
              </w:rPr>
              <w:t>Y</w:t>
            </w:r>
          </w:p>
        </w:tc>
        <w:tc>
          <w:tcPr>
            <w:tcW w:w="4293" w:type="dxa"/>
          </w:tcPr>
          <w:p w14:paraId="54EA1379" w14:textId="7D839230" w:rsidR="00BD60D6" w:rsidRPr="00991482" w:rsidRDefault="00BD60D6" w:rsidP="00991482">
            <w:pPr>
              <w:spacing w:before="40" w:after="40" w:line="240" w:lineRule="exact"/>
              <w:jc w:val="center"/>
              <w:rPr>
                <w:sz w:val="18"/>
                <w:szCs w:val="24"/>
              </w:rPr>
            </w:pPr>
            <w:r w:rsidRPr="00991482">
              <w:rPr>
                <w:rFonts w:hint="cs"/>
                <w:sz w:val="18"/>
                <w:szCs w:val="24"/>
                <w:rtl/>
              </w:rPr>
              <w:t>غير موزع</w:t>
            </w:r>
          </w:p>
        </w:tc>
      </w:tr>
      <w:tr w:rsidR="00BD60D6" w:rsidRPr="00991482" w14:paraId="03329919" w14:textId="77777777" w:rsidTr="00DF627F">
        <w:trPr>
          <w:cantSplit/>
        </w:trPr>
        <w:tc>
          <w:tcPr>
            <w:tcW w:w="1356" w:type="dxa"/>
          </w:tcPr>
          <w:p w14:paraId="361FCD8F" w14:textId="77777777" w:rsidR="00BD60D6" w:rsidRPr="00991482" w:rsidRDefault="00BD60D6" w:rsidP="00991482">
            <w:pPr>
              <w:spacing w:before="40" w:after="40" w:line="240" w:lineRule="exact"/>
              <w:jc w:val="center"/>
              <w:rPr>
                <w:sz w:val="18"/>
                <w:szCs w:val="24"/>
              </w:rPr>
            </w:pPr>
            <w:r w:rsidRPr="00991482">
              <w:rPr>
                <w:sz w:val="18"/>
                <w:szCs w:val="24"/>
              </w:rPr>
              <w:t>453</w:t>
            </w:r>
          </w:p>
        </w:tc>
        <w:tc>
          <w:tcPr>
            <w:tcW w:w="2761" w:type="dxa"/>
          </w:tcPr>
          <w:p w14:paraId="7D1DC462" w14:textId="17346DAE" w:rsidR="00BD60D6" w:rsidRPr="00991482" w:rsidRDefault="00BD60D6"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7A03D0D8" w14:textId="77777777" w:rsidR="00BD60D6" w:rsidRPr="00991482" w:rsidRDefault="00BD60D6" w:rsidP="00991482">
            <w:pPr>
              <w:spacing w:before="40" w:after="40" w:line="240" w:lineRule="exact"/>
              <w:jc w:val="center"/>
              <w:rPr>
                <w:sz w:val="18"/>
                <w:szCs w:val="24"/>
              </w:rPr>
            </w:pPr>
            <w:r w:rsidRPr="00991482">
              <w:rPr>
                <w:sz w:val="18"/>
                <w:szCs w:val="24"/>
              </w:rPr>
              <w:t>Y</w:t>
            </w:r>
          </w:p>
        </w:tc>
        <w:tc>
          <w:tcPr>
            <w:tcW w:w="4293" w:type="dxa"/>
          </w:tcPr>
          <w:p w14:paraId="7F6FE860" w14:textId="0A693BE7" w:rsidR="00BD60D6" w:rsidRPr="00991482" w:rsidRDefault="00BD60D6" w:rsidP="00991482">
            <w:pPr>
              <w:spacing w:before="40" w:after="40" w:line="240" w:lineRule="exact"/>
              <w:jc w:val="center"/>
              <w:rPr>
                <w:sz w:val="18"/>
                <w:szCs w:val="24"/>
              </w:rPr>
            </w:pPr>
            <w:r w:rsidRPr="00991482">
              <w:rPr>
                <w:rFonts w:hint="cs"/>
                <w:sz w:val="18"/>
                <w:szCs w:val="24"/>
                <w:rtl/>
              </w:rPr>
              <w:t>غير موزع</w:t>
            </w:r>
          </w:p>
        </w:tc>
      </w:tr>
      <w:tr w:rsidR="00BD60D6" w:rsidRPr="00991482" w14:paraId="49B220C7" w14:textId="77777777" w:rsidTr="00DF627F">
        <w:trPr>
          <w:cantSplit/>
        </w:trPr>
        <w:tc>
          <w:tcPr>
            <w:tcW w:w="1356" w:type="dxa"/>
          </w:tcPr>
          <w:p w14:paraId="47280F0D" w14:textId="77777777" w:rsidR="00BD60D6" w:rsidRPr="00991482" w:rsidRDefault="00BD60D6" w:rsidP="00991482">
            <w:pPr>
              <w:spacing w:before="40" w:after="40" w:line="240" w:lineRule="exact"/>
              <w:jc w:val="center"/>
              <w:rPr>
                <w:sz w:val="18"/>
                <w:szCs w:val="24"/>
              </w:rPr>
            </w:pPr>
            <w:r w:rsidRPr="00991482">
              <w:rPr>
                <w:sz w:val="18"/>
                <w:szCs w:val="24"/>
              </w:rPr>
              <w:t>454</w:t>
            </w:r>
          </w:p>
        </w:tc>
        <w:tc>
          <w:tcPr>
            <w:tcW w:w="2761" w:type="dxa"/>
          </w:tcPr>
          <w:p w14:paraId="66D63DB0" w14:textId="79FBAC54" w:rsidR="00BD60D6" w:rsidRPr="00991482" w:rsidRDefault="00BD60D6"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44098338" w14:textId="77777777" w:rsidR="00BD60D6" w:rsidRPr="00991482" w:rsidRDefault="00BD60D6" w:rsidP="00991482">
            <w:pPr>
              <w:spacing w:before="40" w:after="40" w:line="240" w:lineRule="exact"/>
              <w:jc w:val="center"/>
              <w:rPr>
                <w:sz w:val="18"/>
                <w:szCs w:val="24"/>
              </w:rPr>
            </w:pPr>
            <w:r w:rsidRPr="00991482">
              <w:rPr>
                <w:sz w:val="18"/>
                <w:szCs w:val="24"/>
              </w:rPr>
              <w:t>Y</w:t>
            </w:r>
          </w:p>
        </w:tc>
        <w:tc>
          <w:tcPr>
            <w:tcW w:w="4293" w:type="dxa"/>
          </w:tcPr>
          <w:p w14:paraId="3BFBE5F8" w14:textId="63BD11A5" w:rsidR="00BD60D6" w:rsidRPr="00991482" w:rsidRDefault="00BD60D6" w:rsidP="00991482">
            <w:pPr>
              <w:spacing w:before="40" w:after="40" w:line="240" w:lineRule="exact"/>
              <w:jc w:val="center"/>
              <w:rPr>
                <w:sz w:val="18"/>
                <w:szCs w:val="24"/>
              </w:rPr>
            </w:pPr>
            <w:r w:rsidRPr="00991482">
              <w:rPr>
                <w:rFonts w:hint="cs"/>
                <w:sz w:val="18"/>
                <w:szCs w:val="24"/>
                <w:rtl/>
              </w:rPr>
              <w:t>غير موزع</w:t>
            </w:r>
          </w:p>
        </w:tc>
      </w:tr>
      <w:tr w:rsidR="00BD60D6" w:rsidRPr="00991482" w14:paraId="0C342C70" w14:textId="77777777" w:rsidTr="00DF627F">
        <w:trPr>
          <w:cantSplit/>
        </w:trPr>
        <w:tc>
          <w:tcPr>
            <w:tcW w:w="1356" w:type="dxa"/>
          </w:tcPr>
          <w:p w14:paraId="51A04949" w14:textId="77777777" w:rsidR="00BD60D6" w:rsidRPr="00991482" w:rsidRDefault="00BD60D6" w:rsidP="00991482">
            <w:pPr>
              <w:spacing w:before="40" w:after="40" w:line="240" w:lineRule="exact"/>
              <w:jc w:val="center"/>
              <w:rPr>
                <w:sz w:val="18"/>
                <w:szCs w:val="24"/>
              </w:rPr>
            </w:pPr>
            <w:r w:rsidRPr="00991482">
              <w:rPr>
                <w:sz w:val="18"/>
                <w:szCs w:val="24"/>
              </w:rPr>
              <w:t>455</w:t>
            </w:r>
          </w:p>
        </w:tc>
        <w:tc>
          <w:tcPr>
            <w:tcW w:w="2761" w:type="dxa"/>
          </w:tcPr>
          <w:p w14:paraId="0D284AF1" w14:textId="28F4A717" w:rsidR="00BD60D6" w:rsidRPr="00991482" w:rsidRDefault="00BD60D6"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5DCFB5B9" w14:textId="77777777" w:rsidR="00BD60D6" w:rsidRPr="00991482" w:rsidRDefault="00BD60D6" w:rsidP="00991482">
            <w:pPr>
              <w:spacing w:before="40" w:after="40" w:line="240" w:lineRule="exact"/>
              <w:jc w:val="center"/>
              <w:rPr>
                <w:sz w:val="18"/>
                <w:szCs w:val="24"/>
              </w:rPr>
            </w:pPr>
            <w:r w:rsidRPr="00991482">
              <w:rPr>
                <w:sz w:val="18"/>
                <w:szCs w:val="24"/>
              </w:rPr>
              <w:t>Y</w:t>
            </w:r>
          </w:p>
        </w:tc>
        <w:tc>
          <w:tcPr>
            <w:tcW w:w="4293" w:type="dxa"/>
          </w:tcPr>
          <w:p w14:paraId="047B6090" w14:textId="23D890D6" w:rsidR="00BD60D6" w:rsidRPr="00991482" w:rsidRDefault="00BD60D6" w:rsidP="00991482">
            <w:pPr>
              <w:spacing w:before="40" w:after="40" w:line="240" w:lineRule="exact"/>
              <w:jc w:val="center"/>
              <w:rPr>
                <w:sz w:val="18"/>
                <w:szCs w:val="24"/>
              </w:rPr>
            </w:pPr>
            <w:r w:rsidRPr="00991482">
              <w:rPr>
                <w:rFonts w:hint="cs"/>
                <w:sz w:val="18"/>
                <w:szCs w:val="24"/>
                <w:rtl/>
              </w:rPr>
              <w:t>غير موزع</w:t>
            </w:r>
          </w:p>
        </w:tc>
      </w:tr>
      <w:tr w:rsidR="00BD60D6" w:rsidRPr="00991482" w14:paraId="54ED5736" w14:textId="77777777" w:rsidTr="00DF627F">
        <w:trPr>
          <w:cantSplit/>
        </w:trPr>
        <w:tc>
          <w:tcPr>
            <w:tcW w:w="1356" w:type="dxa"/>
          </w:tcPr>
          <w:p w14:paraId="48997A09" w14:textId="77777777" w:rsidR="00BD60D6" w:rsidRPr="00991482" w:rsidRDefault="00BD60D6" w:rsidP="00991482">
            <w:pPr>
              <w:spacing w:before="40" w:after="40" w:line="240" w:lineRule="exact"/>
              <w:jc w:val="center"/>
              <w:rPr>
                <w:sz w:val="18"/>
                <w:szCs w:val="24"/>
              </w:rPr>
            </w:pPr>
            <w:r w:rsidRPr="00991482">
              <w:rPr>
                <w:sz w:val="18"/>
                <w:szCs w:val="24"/>
              </w:rPr>
              <w:t>456</w:t>
            </w:r>
          </w:p>
        </w:tc>
        <w:tc>
          <w:tcPr>
            <w:tcW w:w="2761" w:type="dxa"/>
          </w:tcPr>
          <w:p w14:paraId="42EB91B2" w14:textId="3B50EED8" w:rsidR="00BD60D6" w:rsidRPr="00991482" w:rsidRDefault="00BD60D6"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62413F1D" w14:textId="77777777" w:rsidR="00BD60D6" w:rsidRPr="00991482" w:rsidRDefault="00BD60D6" w:rsidP="00991482">
            <w:pPr>
              <w:spacing w:before="40" w:after="40" w:line="240" w:lineRule="exact"/>
              <w:jc w:val="center"/>
              <w:rPr>
                <w:sz w:val="18"/>
                <w:szCs w:val="24"/>
              </w:rPr>
            </w:pPr>
            <w:r w:rsidRPr="00991482">
              <w:rPr>
                <w:sz w:val="18"/>
                <w:szCs w:val="24"/>
              </w:rPr>
              <w:t>Y</w:t>
            </w:r>
          </w:p>
        </w:tc>
        <w:tc>
          <w:tcPr>
            <w:tcW w:w="4293" w:type="dxa"/>
          </w:tcPr>
          <w:p w14:paraId="7C1F397C" w14:textId="19A1B7FB" w:rsidR="00BD60D6" w:rsidRPr="00991482" w:rsidRDefault="00BD60D6" w:rsidP="00991482">
            <w:pPr>
              <w:spacing w:before="40" w:after="40" w:line="240" w:lineRule="exact"/>
              <w:jc w:val="center"/>
              <w:rPr>
                <w:sz w:val="18"/>
                <w:szCs w:val="24"/>
              </w:rPr>
            </w:pPr>
            <w:r w:rsidRPr="00991482">
              <w:rPr>
                <w:rFonts w:hint="cs"/>
                <w:sz w:val="18"/>
                <w:szCs w:val="24"/>
                <w:rtl/>
              </w:rPr>
              <w:t>غير موزع</w:t>
            </w:r>
          </w:p>
        </w:tc>
      </w:tr>
      <w:tr w:rsidR="00BD60D6" w:rsidRPr="00991482" w14:paraId="642BE911" w14:textId="77777777" w:rsidTr="00DF627F">
        <w:trPr>
          <w:cantSplit/>
        </w:trPr>
        <w:tc>
          <w:tcPr>
            <w:tcW w:w="1356" w:type="dxa"/>
          </w:tcPr>
          <w:p w14:paraId="3037948D" w14:textId="77777777" w:rsidR="00BD60D6" w:rsidRPr="00991482" w:rsidRDefault="00BD60D6" w:rsidP="00991482">
            <w:pPr>
              <w:spacing w:before="40" w:after="40" w:line="240" w:lineRule="exact"/>
              <w:jc w:val="center"/>
              <w:rPr>
                <w:sz w:val="18"/>
                <w:szCs w:val="24"/>
              </w:rPr>
            </w:pPr>
            <w:r w:rsidRPr="00991482">
              <w:rPr>
                <w:sz w:val="18"/>
                <w:szCs w:val="24"/>
              </w:rPr>
              <w:t>457</w:t>
            </w:r>
          </w:p>
        </w:tc>
        <w:tc>
          <w:tcPr>
            <w:tcW w:w="2761" w:type="dxa"/>
          </w:tcPr>
          <w:p w14:paraId="5F4AA835" w14:textId="16EB694B" w:rsidR="00BD60D6" w:rsidRPr="00991482" w:rsidRDefault="00BD60D6"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4E23E1EE" w14:textId="77777777" w:rsidR="00BD60D6" w:rsidRPr="00991482" w:rsidRDefault="00BD60D6" w:rsidP="00991482">
            <w:pPr>
              <w:spacing w:before="40" w:after="40" w:line="240" w:lineRule="exact"/>
              <w:jc w:val="center"/>
              <w:rPr>
                <w:sz w:val="18"/>
                <w:szCs w:val="24"/>
              </w:rPr>
            </w:pPr>
            <w:r w:rsidRPr="00991482">
              <w:rPr>
                <w:sz w:val="18"/>
                <w:szCs w:val="24"/>
              </w:rPr>
              <w:t>Y</w:t>
            </w:r>
          </w:p>
        </w:tc>
        <w:tc>
          <w:tcPr>
            <w:tcW w:w="4293" w:type="dxa"/>
          </w:tcPr>
          <w:p w14:paraId="519F37C9" w14:textId="0291965D" w:rsidR="00BD60D6" w:rsidRPr="00991482" w:rsidRDefault="00BD60D6" w:rsidP="00991482">
            <w:pPr>
              <w:spacing w:before="40" w:after="40" w:line="240" w:lineRule="exact"/>
              <w:jc w:val="center"/>
              <w:rPr>
                <w:sz w:val="18"/>
                <w:szCs w:val="24"/>
              </w:rPr>
            </w:pPr>
            <w:r w:rsidRPr="00991482">
              <w:rPr>
                <w:rFonts w:hint="cs"/>
                <w:sz w:val="18"/>
                <w:szCs w:val="24"/>
                <w:rtl/>
              </w:rPr>
              <w:t>غير موزع</w:t>
            </w:r>
          </w:p>
        </w:tc>
      </w:tr>
      <w:tr w:rsidR="00BD60D6" w:rsidRPr="00991482" w14:paraId="4324A526" w14:textId="77777777" w:rsidTr="00DF627F">
        <w:trPr>
          <w:cantSplit/>
        </w:trPr>
        <w:tc>
          <w:tcPr>
            <w:tcW w:w="1356" w:type="dxa"/>
          </w:tcPr>
          <w:p w14:paraId="03992338" w14:textId="77777777" w:rsidR="00BD60D6" w:rsidRPr="00991482" w:rsidRDefault="00BD60D6" w:rsidP="00991482">
            <w:pPr>
              <w:spacing w:before="40" w:after="40" w:line="240" w:lineRule="exact"/>
              <w:jc w:val="center"/>
              <w:rPr>
                <w:sz w:val="18"/>
                <w:szCs w:val="24"/>
              </w:rPr>
            </w:pPr>
            <w:r w:rsidRPr="00991482">
              <w:rPr>
                <w:sz w:val="18"/>
                <w:szCs w:val="24"/>
              </w:rPr>
              <w:t>458</w:t>
            </w:r>
          </w:p>
        </w:tc>
        <w:tc>
          <w:tcPr>
            <w:tcW w:w="2761" w:type="dxa"/>
          </w:tcPr>
          <w:p w14:paraId="24E8E05B" w14:textId="25956C32" w:rsidR="00BD60D6" w:rsidRPr="00991482" w:rsidRDefault="00BD60D6"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14F3C1B4" w14:textId="77777777" w:rsidR="00BD60D6" w:rsidRPr="00991482" w:rsidRDefault="00BD60D6" w:rsidP="00991482">
            <w:pPr>
              <w:spacing w:before="40" w:after="40" w:line="240" w:lineRule="exact"/>
              <w:jc w:val="center"/>
              <w:rPr>
                <w:sz w:val="18"/>
                <w:szCs w:val="24"/>
              </w:rPr>
            </w:pPr>
            <w:r w:rsidRPr="00991482">
              <w:rPr>
                <w:sz w:val="18"/>
                <w:szCs w:val="24"/>
              </w:rPr>
              <w:t>Y</w:t>
            </w:r>
          </w:p>
        </w:tc>
        <w:tc>
          <w:tcPr>
            <w:tcW w:w="4293" w:type="dxa"/>
          </w:tcPr>
          <w:p w14:paraId="665AC42B" w14:textId="4FB87365" w:rsidR="00BD60D6" w:rsidRPr="00991482" w:rsidRDefault="00BD60D6" w:rsidP="00991482">
            <w:pPr>
              <w:spacing w:before="40" w:after="40" w:line="240" w:lineRule="exact"/>
              <w:jc w:val="center"/>
              <w:rPr>
                <w:sz w:val="18"/>
                <w:szCs w:val="24"/>
              </w:rPr>
            </w:pPr>
            <w:r w:rsidRPr="00991482">
              <w:rPr>
                <w:rFonts w:hint="cs"/>
                <w:sz w:val="18"/>
                <w:szCs w:val="24"/>
                <w:rtl/>
              </w:rPr>
              <w:t>غير موزع</w:t>
            </w:r>
          </w:p>
        </w:tc>
      </w:tr>
      <w:tr w:rsidR="00BD60D6" w:rsidRPr="00991482" w14:paraId="2CE21330" w14:textId="77777777" w:rsidTr="00DF627F">
        <w:trPr>
          <w:cantSplit/>
        </w:trPr>
        <w:tc>
          <w:tcPr>
            <w:tcW w:w="1356" w:type="dxa"/>
          </w:tcPr>
          <w:p w14:paraId="6FE0827C" w14:textId="77777777" w:rsidR="00BD60D6" w:rsidRPr="00991482" w:rsidRDefault="00BD60D6" w:rsidP="00991482">
            <w:pPr>
              <w:spacing w:before="40" w:after="40" w:line="240" w:lineRule="exact"/>
              <w:jc w:val="center"/>
              <w:rPr>
                <w:sz w:val="18"/>
                <w:szCs w:val="24"/>
              </w:rPr>
            </w:pPr>
            <w:r w:rsidRPr="00991482">
              <w:rPr>
                <w:sz w:val="18"/>
                <w:szCs w:val="24"/>
              </w:rPr>
              <w:t>459</w:t>
            </w:r>
          </w:p>
        </w:tc>
        <w:tc>
          <w:tcPr>
            <w:tcW w:w="2761" w:type="dxa"/>
          </w:tcPr>
          <w:p w14:paraId="12FACD87" w14:textId="5BA8F1E4" w:rsidR="00BD60D6" w:rsidRPr="00991482" w:rsidRDefault="00BD60D6"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3AAB7EE6" w14:textId="77777777" w:rsidR="00BD60D6" w:rsidRPr="00991482" w:rsidRDefault="00BD60D6" w:rsidP="00991482">
            <w:pPr>
              <w:spacing w:before="40" w:after="40" w:line="240" w:lineRule="exact"/>
              <w:jc w:val="center"/>
              <w:rPr>
                <w:sz w:val="18"/>
                <w:szCs w:val="24"/>
              </w:rPr>
            </w:pPr>
            <w:r w:rsidRPr="00991482">
              <w:rPr>
                <w:sz w:val="18"/>
                <w:szCs w:val="24"/>
              </w:rPr>
              <w:t>Y</w:t>
            </w:r>
          </w:p>
        </w:tc>
        <w:tc>
          <w:tcPr>
            <w:tcW w:w="4293" w:type="dxa"/>
          </w:tcPr>
          <w:p w14:paraId="603002A3" w14:textId="304FC8D8" w:rsidR="00BD60D6" w:rsidRPr="00991482" w:rsidRDefault="00BD60D6" w:rsidP="00991482">
            <w:pPr>
              <w:spacing w:before="40" w:after="40" w:line="240" w:lineRule="exact"/>
              <w:jc w:val="center"/>
              <w:rPr>
                <w:sz w:val="18"/>
                <w:szCs w:val="24"/>
              </w:rPr>
            </w:pPr>
            <w:r w:rsidRPr="00991482">
              <w:rPr>
                <w:rFonts w:hint="cs"/>
                <w:sz w:val="18"/>
                <w:szCs w:val="24"/>
                <w:rtl/>
              </w:rPr>
              <w:t>غير موزع</w:t>
            </w:r>
          </w:p>
        </w:tc>
      </w:tr>
      <w:tr w:rsidR="00DF627F" w:rsidRPr="00991482" w14:paraId="07D2E05E" w14:textId="77777777" w:rsidTr="00DF627F">
        <w:trPr>
          <w:cantSplit/>
        </w:trPr>
        <w:tc>
          <w:tcPr>
            <w:tcW w:w="1356" w:type="dxa"/>
          </w:tcPr>
          <w:p w14:paraId="7806E875" w14:textId="77777777" w:rsidR="00DF627F" w:rsidRPr="00991482" w:rsidRDefault="00DF627F" w:rsidP="00991482">
            <w:pPr>
              <w:spacing w:before="40" w:after="40" w:line="240" w:lineRule="exact"/>
              <w:jc w:val="center"/>
              <w:rPr>
                <w:sz w:val="18"/>
                <w:szCs w:val="24"/>
              </w:rPr>
            </w:pPr>
            <w:r w:rsidRPr="00991482">
              <w:rPr>
                <w:sz w:val="18"/>
                <w:szCs w:val="24"/>
              </w:rPr>
              <w:t>467</w:t>
            </w:r>
          </w:p>
        </w:tc>
        <w:tc>
          <w:tcPr>
            <w:tcW w:w="2761" w:type="dxa"/>
          </w:tcPr>
          <w:p w14:paraId="3C10D068" w14:textId="58A1DB05" w:rsidR="00DF627F" w:rsidRPr="00991482" w:rsidRDefault="0058073A" w:rsidP="00991482">
            <w:pPr>
              <w:spacing w:before="40" w:after="40" w:line="240" w:lineRule="exact"/>
              <w:jc w:val="left"/>
              <w:rPr>
                <w:sz w:val="18"/>
                <w:szCs w:val="24"/>
              </w:rPr>
            </w:pPr>
            <w:r w:rsidRPr="00991482">
              <w:rPr>
                <w:color w:val="000000"/>
                <w:sz w:val="18"/>
                <w:szCs w:val="24"/>
                <w:rtl/>
              </w:rPr>
              <w:t>مراقمة داخلية مباشرة</w:t>
            </w:r>
          </w:p>
        </w:tc>
        <w:tc>
          <w:tcPr>
            <w:tcW w:w="1219" w:type="dxa"/>
          </w:tcPr>
          <w:p w14:paraId="6C180204" w14:textId="77777777" w:rsidR="00DF627F" w:rsidRPr="00991482" w:rsidRDefault="00DF627F" w:rsidP="00991482">
            <w:pPr>
              <w:spacing w:before="40" w:after="40" w:line="240" w:lineRule="exact"/>
              <w:jc w:val="center"/>
              <w:rPr>
                <w:sz w:val="18"/>
                <w:szCs w:val="24"/>
              </w:rPr>
            </w:pPr>
            <w:r w:rsidRPr="00991482">
              <w:rPr>
                <w:sz w:val="18"/>
                <w:szCs w:val="24"/>
              </w:rPr>
              <w:t>8904</w:t>
            </w:r>
          </w:p>
        </w:tc>
        <w:tc>
          <w:tcPr>
            <w:tcW w:w="4293" w:type="dxa"/>
          </w:tcPr>
          <w:p w14:paraId="7012444B" w14:textId="77777777" w:rsidR="00DF627F" w:rsidRPr="00991482" w:rsidRDefault="00DF627F" w:rsidP="00991482">
            <w:pPr>
              <w:spacing w:before="40" w:after="40" w:line="240" w:lineRule="exact"/>
              <w:jc w:val="center"/>
              <w:rPr>
                <w:sz w:val="18"/>
                <w:szCs w:val="24"/>
              </w:rPr>
            </w:pPr>
            <w:r w:rsidRPr="00991482">
              <w:rPr>
                <w:sz w:val="18"/>
                <w:szCs w:val="24"/>
              </w:rPr>
              <w:t>Cable &amp; Wireless (Barbados) Ltd.</w:t>
            </w:r>
          </w:p>
        </w:tc>
      </w:tr>
      <w:tr w:rsidR="00DF627F" w:rsidRPr="00991482" w14:paraId="5FAD312B" w14:textId="77777777" w:rsidTr="00DF627F">
        <w:trPr>
          <w:cantSplit/>
        </w:trPr>
        <w:tc>
          <w:tcPr>
            <w:tcW w:w="1356" w:type="dxa"/>
          </w:tcPr>
          <w:p w14:paraId="3FF63803" w14:textId="77777777" w:rsidR="00DF627F" w:rsidRPr="00991482" w:rsidRDefault="00DF627F" w:rsidP="00991482">
            <w:pPr>
              <w:spacing w:before="40" w:after="40" w:line="240" w:lineRule="exact"/>
              <w:jc w:val="center"/>
              <w:rPr>
                <w:sz w:val="18"/>
                <w:szCs w:val="24"/>
              </w:rPr>
            </w:pPr>
            <w:r w:rsidRPr="00991482">
              <w:rPr>
                <w:sz w:val="18"/>
                <w:szCs w:val="24"/>
              </w:rPr>
              <w:t>511</w:t>
            </w:r>
          </w:p>
        </w:tc>
        <w:tc>
          <w:tcPr>
            <w:tcW w:w="2761" w:type="dxa"/>
          </w:tcPr>
          <w:p w14:paraId="63CF97F7" w14:textId="7E7527E1" w:rsidR="00DF627F" w:rsidRPr="00991482" w:rsidRDefault="0058073A" w:rsidP="00991482">
            <w:pPr>
              <w:spacing w:before="40" w:after="40" w:line="240" w:lineRule="exact"/>
              <w:jc w:val="left"/>
              <w:rPr>
                <w:sz w:val="18"/>
                <w:szCs w:val="24"/>
              </w:rPr>
            </w:pPr>
            <w:r w:rsidRPr="00991482">
              <w:rPr>
                <w:rFonts w:hint="cs"/>
                <w:sz w:val="18"/>
                <w:szCs w:val="24"/>
                <w:rtl/>
              </w:rPr>
              <w:t xml:space="preserve">الرمز </w:t>
            </w:r>
            <w:r w:rsidRPr="00991482">
              <w:rPr>
                <w:sz w:val="18"/>
                <w:szCs w:val="24"/>
              </w:rPr>
              <w:t>N11</w:t>
            </w:r>
          </w:p>
        </w:tc>
        <w:tc>
          <w:tcPr>
            <w:tcW w:w="1219" w:type="dxa"/>
          </w:tcPr>
          <w:p w14:paraId="2E05C682" w14:textId="77777777" w:rsidR="00DF627F" w:rsidRPr="00991482" w:rsidRDefault="00DF627F" w:rsidP="00991482">
            <w:pPr>
              <w:spacing w:before="40" w:after="40" w:line="240" w:lineRule="exact"/>
              <w:jc w:val="center"/>
              <w:rPr>
                <w:sz w:val="18"/>
                <w:szCs w:val="24"/>
              </w:rPr>
            </w:pPr>
            <w:r w:rsidRPr="00991482">
              <w:rPr>
                <w:sz w:val="18"/>
                <w:szCs w:val="24"/>
              </w:rPr>
              <w:t>N11</w:t>
            </w:r>
          </w:p>
        </w:tc>
        <w:tc>
          <w:tcPr>
            <w:tcW w:w="4293" w:type="dxa"/>
          </w:tcPr>
          <w:p w14:paraId="2E9D32A8" w14:textId="0B0407A5" w:rsidR="00DF627F" w:rsidRPr="00991482" w:rsidRDefault="00BD60D6" w:rsidP="00991482">
            <w:pPr>
              <w:spacing w:before="40" w:after="40" w:line="240" w:lineRule="exact"/>
              <w:jc w:val="center"/>
              <w:rPr>
                <w:sz w:val="18"/>
                <w:szCs w:val="24"/>
              </w:rPr>
            </w:pPr>
            <w:r w:rsidRPr="00991482">
              <w:rPr>
                <w:rFonts w:hint="cs"/>
                <w:sz w:val="18"/>
                <w:szCs w:val="24"/>
                <w:rtl/>
              </w:rPr>
              <w:t>سيارة الإسعاف</w:t>
            </w:r>
          </w:p>
        </w:tc>
      </w:tr>
      <w:tr w:rsidR="00DF627F" w:rsidRPr="00991482" w14:paraId="18C10315" w14:textId="77777777" w:rsidTr="00DF627F">
        <w:trPr>
          <w:cantSplit/>
        </w:trPr>
        <w:tc>
          <w:tcPr>
            <w:tcW w:w="1356" w:type="dxa"/>
          </w:tcPr>
          <w:p w14:paraId="12442C2B" w14:textId="77777777" w:rsidR="00DF627F" w:rsidRPr="00991482" w:rsidRDefault="00DF627F" w:rsidP="00991482">
            <w:pPr>
              <w:spacing w:before="40" w:after="40" w:line="240" w:lineRule="exact"/>
              <w:jc w:val="center"/>
              <w:rPr>
                <w:sz w:val="18"/>
                <w:szCs w:val="24"/>
              </w:rPr>
            </w:pPr>
            <w:r w:rsidRPr="00991482">
              <w:rPr>
                <w:sz w:val="18"/>
                <w:szCs w:val="24"/>
              </w:rPr>
              <w:t>520</w:t>
            </w:r>
          </w:p>
        </w:tc>
        <w:tc>
          <w:tcPr>
            <w:tcW w:w="2761" w:type="dxa"/>
          </w:tcPr>
          <w:p w14:paraId="5C5F3686" w14:textId="3848B540" w:rsidR="00DF627F" w:rsidRPr="00991482" w:rsidRDefault="0058073A" w:rsidP="00991482">
            <w:pPr>
              <w:spacing w:before="40" w:after="40" w:line="240" w:lineRule="exact"/>
              <w:jc w:val="left"/>
              <w:rPr>
                <w:sz w:val="18"/>
                <w:szCs w:val="24"/>
                <w:rtl/>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4BBBA8C4" w14:textId="77777777" w:rsidR="00DF627F" w:rsidRPr="00991482" w:rsidRDefault="00DF627F" w:rsidP="00991482">
            <w:pPr>
              <w:spacing w:before="40" w:after="40" w:line="240" w:lineRule="exact"/>
              <w:jc w:val="center"/>
              <w:rPr>
                <w:sz w:val="18"/>
                <w:szCs w:val="24"/>
              </w:rPr>
            </w:pPr>
            <w:r w:rsidRPr="00991482">
              <w:rPr>
                <w:sz w:val="18"/>
                <w:szCs w:val="24"/>
              </w:rPr>
              <w:t>C</w:t>
            </w:r>
          </w:p>
        </w:tc>
        <w:tc>
          <w:tcPr>
            <w:tcW w:w="4293" w:type="dxa"/>
          </w:tcPr>
          <w:p w14:paraId="79464B3B" w14:textId="5CD70181" w:rsidR="00DF627F" w:rsidRPr="00991482" w:rsidRDefault="00BD60D6" w:rsidP="00991482">
            <w:pPr>
              <w:spacing w:before="40" w:after="40" w:line="240" w:lineRule="exact"/>
              <w:jc w:val="center"/>
              <w:rPr>
                <w:sz w:val="18"/>
                <w:szCs w:val="24"/>
              </w:rPr>
            </w:pPr>
            <w:r w:rsidRPr="00991482">
              <w:rPr>
                <w:rFonts w:hint="cs"/>
                <w:sz w:val="18"/>
                <w:szCs w:val="24"/>
                <w:rtl/>
              </w:rPr>
              <w:t>غير موزع</w:t>
            </w:r>
          </w:p>
        </w:tc>
      </w:tr>
      <w:tr w:rsidR="00DF627F" w:rsidRPr="00991482" w14:paraId="1789F603" w14:textId="77777777" w:rsidTr="00DF627F">
        <w:trPr>
          <w:cantSplit/>
        </w:trPr>
        <w:tc>
          <w:tcPr>
            <w:tcW w:w="1356" w:type="dxa"/>
          </w:tcPr>
          <w:p w14:paraId="3F9FFECA" w14:textId="77777777" w:rsidR="00DF627F" w:rsidRPr="00991482" w:rsidRDefault="00DF627F" w:rsidP="00991482">
            <w:pPr>
              <w:spacing w:before="40" w:after="40" w:line="240" w:lineRule="exact"/>
              <w:jc w:val="center"/>
              <w:rPr>
                <w:color w:val="000000"/>
                <w:sz w:val="18"/>
                <w:szCs w:val="24"/>
              </w:rPr>
            </w:pPr>
            <w:r w:rsidRPr="00991482">
              <w:rPr>
                <w:color w:val="000000"/>
                <w:sz w:val="18"/>
                <w:szCs w:val="24"/>
              </w:rPr>
              <w:t>521</w:t>
            </w:r>
          </w:p>
        </w:tc>
        <w:tc>
          <w:tcPr>
            <w:tcW w:w="2761" w:type="dxa"/>
          </w:tcPr>
          <w:p w14:paraId="77FE7421" w14:textId="56AF580C" w:rsidR="00DF627F" w:rsidRPr="00991482" w:rsidRDefault="0058073A" w:rsidP="00991482">
            <w:pPr>
              <w:spacing w:before="40" w:after="40" w:line="240" w:lineRule="exact"/>
              <w:jc w:val="left"/>
              <w:rPr>
                <w:color w:val="000000"/>
                <w:sz w:val="18"/>
                <w:szCs w:val="24"/>
              </w:rPr>
            </w:pPr>
            <w:r w:rsidRPr="00991482">
              <w:rPr>
                <w:rFonts w:hint="cs"/>
                <w:color w:val="000000"/>
                <w:sz w:val="18"/>
                <w:szCs w:val="24"/>
                <w:rtl/>
              </w:rPr>
              <w:t>قابلية نقل الأرقام المحلية</w:t>
            </w:r>
            <w:r w:rsidR="00DF627F" w:rsidRPr="00991482">
              <w:rPr>
                <w:color w:val="000000"/>
                <w:sz w:val="18"/>
                <w:szCs w:val="24"/>
              </w:rPr>
              <w:t xml:space="preserve"> </w:t>
            </w:r>
          </w:p>
        </w:tc>
        <w:tc>
          <w:tcPr>
            <w:tcW w:w="1219" w:type="dxa"/>
          </w:tcPr>
          <w:p w14:paraId="77BA13A4" w14:textId="77777777" w:rsidR="00DF627F" w:rsidRPr="00991482" w:rsidRDefault="00DF627F" w:rsidP="00991482">
            <w:pPr>
              <w:spacing w:before="40" w:after="40" w:line="240" w:lineRule="exact"/>
              <w:jc w:val="center"/>
              <w:rPr>
                <w:color w:val="000000"/>
                <w:sz w:val="18"/>
                <w:szCs w:val="24"/>
              </w:rPr>
            </w:pPr>
          </w:p>
        </w:tc>
        <w:tc>
          <w:tcPr>
            <w:tcW w:w="4293" w:type="dxa"/>
          </w:tcPr>
          <w:p w14:paraId="38906BF2" w14:textId="6118D3D2" w:rsidR="00DF627F" w:rsidRPr="00991482" w:rsidRDefault="00843A1C" w:rsidP="00991482">
            <w:pPr>
              <w:spacing w:before="40" w:after="40" w:line="240" w:lineRule="exact"/>
              <w:jc w:val="center"/>
              <w:rPr>
                <w:color w:val="000000"/>
                <w:sz w:val="18"/>
                <w:szCs w:val="24"/>
              </w:rPr>
            </w:pPr>
            <w:r w:rsidRPr="00991482">
              <w:rPr>
                <w:rFonts w:hint="cs"/>
                <w:color w:val="000000"/>
                <w:sz w:val="18"/>
                <w:szCs w:val="24"/>
                <w:rtl/>
              </w:rPr>
              <w:t>محجوز لقابلية نقل الأرقام المحلية</w:t>
            </w:r>
          </w:p>
        </w:tc>
      </w:tr>
      <w:tr w:rsidR="00DF627F" w:rsidRPr="00991482" w14:paraId="55F32A1A" w14:textId="77777777" w:rsidTr="00DF627F">
        <w:trPr>
          <w:cantSplit/>
        </w:trPr>
        <w:tc>
          <w:tcPr>
            <w:tcW w:w="1356" w:type="dxa"/>
          </w:tcPr>
          <w:p w14:paraId="22AF956D" w14:textId="77777777" w:rsidR="00DF627F" w:rsidRPr="00991482" w:rsidRDefault="00DF627F" w:rsidP="00991482">
            <w:pPr>
              <w:spacing w:before="40" w:after="40" w:line="240" w:lineRule="exact"/>
              <w:jc w:val="center"/>
              <w:rPr>
                <w:color w:val="0F243E"/>
                <w:sz w:val="18"/>
                <w:szCs w:val="24"/>
              </w:rPr>
            </w:pPr>
            <w:r w:rsidRPr="00991482">
              <w:rPr>
                <w:color w:val="0F243E"/>
                <w:sz w:val="18"/>
                <w:szCs w:val="24"/>
              </w:rPr>
              <w:t>5210</w:t>
            </w:r>
          </w:p>
        </w:tc>
        <w:tc>
          <w:tcPr>
            <w:tcW w:w="2761" w:type="dxa"/>
          </w:tcPr>
          <w:p w14:paraId="45044340" w14:textId="527116C5" w:rsidR="00DF627F" w:rsidRPr="00991482" w:rsidRDefault="0058073A" w:rsidP="00991482">
            <w:pPr>
              <w:spacing w:before="40" w:after="40" w:line="240" w:lineRule="exact"/>
              <w:jc w:val="left"/>
              <w:rPr>
                <w:color w:val="0F243E"/>
                <w:sz w:val="18"/>
                <w:szCs w:val="24"/>
              </w:rPr>
            </w:pPr>
            <w:r w:rsidRPr="00991482">
              <w:rPr>
                <w:color w:val="000000"/>
                <w:sz w:val="18"/>
                <w:szCs w:val="24"/>
                <w:rtl/>
              </w:rPr>
              <w:t xml:space="preserve">قابلية نقل الأرقام </w:t>
            </w:r>
            <w:r w:rsidRPr="00991482">
              <w:rPr>
                <w:rFonts w:hint="cs"/>
                <w:color w:val="000000"/>
                <w:sz w:val="18"/>
                <w:szCs w:val="24"/>
                <w:rtl/>
              </w:rPr>
              <w:t>المحلية الثابتة</w:t>
            </w:r>
            <w:r w:rsidRPr="00991482">
              <w:rPr>
                <w:rFonts w:hint="cs"/>
                <w:color w:val="0F243E"/>
                <w:sz w:val="18"/>
                <w:szCs w:val="24"/>
                <w:rtl/>
              </w:rPr>
              <w:t xml:space="preserve"> </w:t>
            </w:r>
          </w:p>
        </w:tc>
        <w:tc>
          <w:tcPr>
            <w:tcW w:w="1219" w:type="dxa"/>
          </w:tcPr>
          <w:p w14:paraId="4F94C11F" w14:textId="77777777" w:rsidR="00DF627F" w:rsidRPr="00991482" w:rsidRDefault="00DF627F" w:rsidP="00991482">
            <w:pPr>
              <w:spacing w:before="40" w:after="40" w:line="240" w:lineRule="exact"/>
              <w:jc w:val="center"/>
              <w:rPr>
                <w:color w:val="0F243E"/>
                <w:sz w:val="18"/>
                <w:szCs w:val="24"/>
              </w:rPr>
            </w:pPr>
            <w:r w:rsidRPr="00991482">
              <w:rPr>
                <w:color w:val="0F243E"/>
                <w:sz w:val="18"/>
                <w:szCs w:val="24"/>
              </w:rPr>
              <w:t>059B</w:t>
            </w:r>
          </w:p>
        </w:tc>
        <w:tc>
          <w:tcPr>
            <w:tcW w:w="4293" w:type="dxa"/>
          </w:tcPr>
          <w:p w14:paraId="18C1980F" w14:textId="77777777" w:rsidR="00DF627F" w:rsidRPr="00991482" w:rsidRDefault="00DF627F" w:rsidP="00991482">
            <w:pPr>
              <w:spacing w:before="40" w:after="40" w:line="240" w:lineRule="exact"/>
              <w:jc w:val="center"/>
              <w:rPr>
                <w:color w:val="0F243E"/>
                <w:sz w:val="18"/>
                <w:szCs w:val="24"/>
              </w:rPr>
            </w:pPr>
            <w:r w:rsidRPr="00991482">
              <w:rPr>
                <w:color w:val="0F243E"/>
                <w:sz w:val="18"/>
                <w:szCs w:val="24"/>
              </w:rPr>
              <w:t>Digicel Barbados Ltd.</w:t>
            </w:r>
          </w:p>
        </w:tc>
      </w:tr>
      <w:tr w:rsidR="00DF627F" w:rsidRPr="00991482" w14:paraId="1D3EB23A" w14:textId="77777777" w:rsidTr="00DF627F">
        <w:trPr>
          <w:cantSplit/>
        </w:trPr>
        <w:tc>
          <w:tcPr>
            <w:tcW w:w="1356" w:type="dxa"/>
          </w:tcPr>
          <w:p w14:paraId="6CA2F931" w14:textId="77777777" w:rsidR="00DF627F" w:rsidRPr="00991482" w:rsidRDefault="00DF627F" w:rsidP="00991482">
            <w:pPr>
              <w:spacing w:before="40" w:after="40" w:line="240" w:lineRule="exact"/>
              <w:jc w:val="center"/>
              <w:rPr>
                <w:color w:val="0F243E"/>
                <w:sz w:val="18"/>
                <w:szCs w:val="24"/>
              </w:rPr>
            </w:pPr>
            <w:r w:rsidRPr="00991482">
              <w:rPr>
                <w:color w:val="0F243E"/>
                <w:sz w:val="18"/>
                <w:szCs w:val="24"/>
              </w:rPr>
              <w:t>5211</w:t>
            </w:r>
          </w:p>
        </w:tc>
        <w:tc>
          <w:tcPr>
            <w:tcW w:w="2761" w:type="dxa"/>
          </w:tcPr>
          <w:p w14:paraId="433EAD29" w14:textId="58A9BA68" w:rsidR="00DF627F" w:rsidRPr="00991482" w:rsidRDefault="0058073A" w:rsidP="00991482">
            <w:pPr>
              <w:spacing w:before="40" w:after="40" w:line="240" w:lineRule="exact"/>
              <w:jc w:val="left"/>
              <w:rPr>
                <w:color w:val="0F243E"/>
                <w:sz w:val="18"/>
                <w:szCs w:val="24"/>
              </w:rPr>
            </w:pPr>
            <w:r w:rsidRPr="00991482">
              <w:rPr>
                <w:color w:val="000000"/>
                <w:sz w:val="18"/>
                <w:szCs w:val="24"/>
                <w:rtl/>
              </w:rPr>
              <w:t xml:space="preserve">قابلية نقل الأرقام </w:t>
            </w:r>
            <w:r w:rsidRPr="00991482">
              <w:rPr>
                <w:rFonts w:hint="cs"/>
                <w:color w:val="000000"/>
                <w:sz w:val="18"/>
                <w:szCs w:val="24"/>
                <w:rtl/>
              </w:rPr>
              <w:t>المحلية المتنقلة</w:t>
            </w:r>
          </w:p>
        </w:tc>
        <w:tc>
          <w:tcPr>
            <w:tcW w:w="1219" w:type="dxa"/>
          </w:tcPr>
          <w:p w14:paraId="5685C826" w14:textId="77777777" w:rsidR="00DF627F" w:rsidRPr="00991482" w:rsidRDefault="00DF627F" w:rsidP="00991482">
            <w:pPr>
              <w:spacing w:before="40" w:after="40" w:line="240" w:lineRule="exact"/>
              <w:jc w:val="center"/>
              <w:rPr>
                <w:color w:val="0F243E"/>
                <w:sz w:val="18"/>
                <w:szCs w:val="24"/>
              </w:rPr>
            </w:pPr>
            <w:r w:rsidRPr="00991482">
              <w:rPr>
                <w:color w:val="0F243E"/>
                <w:sz w:val="18"/>
                <w:szCs w:val="24"/>
              </w:rPr>
              <w:t>059B</w:t>
            </w:r>
          </w:p>
        </w:tc>
        <w:tc>
          <w:tcPr>
            <w:tcW w:w="4293" w:type="dxa"/>
          </w:tcPr>
          <w:p w14:paraId="655C33DE" w14:textId="77777777" w:rsidR="00DF627F" w:rsidRPr="00991482" w:rsidRDefault="00DF627F" w:rsidP="00991482">
            <w:pPr>
              <w:spacing w:before="40" w:after="40" w:line="240" w:lineRule="exact"/>
              <w:jc w:val="center"/>
              <w:rPr>
                <w:color w:val="0F243E"/>
                <w:sz w:val="18"/>
                <w:szCs w:val="24"/>
              </w:rPr>
            </w:pPr>
            <w:r w:rsidRPr="00991482">
              <w:rPr>
                <w:color w:val="0F243E"/>
                <w:sz w:val="18"/>
                <w:szCs w:val="24"/>
              </w:rPr>
              <w:t>Digicel Barbados Ltd.</w:t>
            </w:r>
          </w:p>
        </w:tc>
      </w:tr>
      <w:tr w:rsidR="00DF627F" w:rsidRPr="00991482" w14:paraId="3DC163D3" w14:textId="77777777" w:rsidTr="00DF627F">
        <w:trPr>
          <w:cantSplit/>
        </w:trPr>
        <w:tc>
          <w:tcPr>
            <w:tcW w:w="1356" w:type="dxa"/>
          </w:tcPr>
          <w:p w14:paraId="0948281A" w14:textId="77777777" w:rsidR="00DF627F" w:rsidRPr="00991482" w:rsidRDefault="00DF627F" w:rsidP="00991482">
            <w:pPr>
              <w:spacing w:before="40" w:after="40" w:line="240" w:lineRule="exact"/>
              <w:jc w:val="center"/>
              <w:rPr>
                <w:color w:val="0F243E"/>
                <w:sz w:val="18"/>
                <w:szCs w:val="24"/>
              </w:rPr>
            </w:pPr>
            <w:r w:rsidRPr="00991482">
              <w:rPr>
                <w:color w:val="0F243E"/>
                <w:sz w:val="18"/>
                <w:szCs w:val="24"/>
              </w:rPr>
              <w:t>5213</w:t>
            </w:r>
          </w:p>
        </w:tc>
        <w:tc>
          <w:tcPr>
            <w:tcW w:w="2761" w:type="dxa"/>
          </w:tcPr>
          <w:p w14:paraId="3037166F" w14:textId="15601FA1" w:rsidR="00DF627F" w:rsidRPr="00991482" w:rsidRDefault="0058073A" w:rsidP="00991482">
            <w:pPr>
              <w:spacing w:before="40" w:after="40" w:line="240" w:lineRule="exact"/>
              <w:jc w:val="left"/>
              <w:rPr>
                <w:color w:val="0F243E"/>
                <w:sz w:val="18"/>
                <w:szCs w:val="24"/>
              </w:rPr>
            </w:pPr>
            <w:r w:rsidRPr="00991482">
              <w:rPr>
                <w:color w:val="000000"/>
                <w:sz w:val="18"/>
                <w:szCs w:val="24"/>
                <w:rtl/>
              </w:rPr>
              <w:t xml:space="preserve">قابلية نقل الأرقام </w:t>
            </w:r>
            <w:r w:rsidRPr="00991482">
              <w:rPr>
                <w:rFonts w:hint="cs"/>
                <w:color w:val="000000"/>
                <w:sz w:val="18"/>
                <w:szCs w:val="24"/>
                <w:rtl/>
              </w:rPr>
              <w:t>المحلية الثابتة</w:t>
            </w:r>
          </w:p>
        </w:tc>
        <w:tc>
          <w:tcPr>
            <w:tcW w:w="1219" w:type="dxa"/>
          </w:tcPr>
          <w:p w14:paraId="4C646183" w14:textId="77777777" w:rsidR="00DF627F" w:rsidRPr="00991482" w:rsidRDefault="00DF627F" w:rsidP="00991482">
            <w:pPr>
              <w:spacing w:before="40" w:after="40" w:line="240" w:lineRule="exact"/>
              <w:jc w:val="center"/>
              <w:rPr>
                <w:color w:val="0F243E"/>
                <w:sz w:val="18"/>
                <w:szCs w:val="24"/>
              </w:rPr>
            </w:pPr>
            <w:r w:rsidRPr="00991482">
              <w:rPr>
                <w:color w:val="0F243E"/>
                <w:sz w:val="18"/>
                <w:szCs w:val="24"/>
              </w:rPr>
              <w:t>8904</w:t>
            </w:r>
          </w:p>
        </w:tc>
        <w:tc>
          <w:tcPr>
            <w:tcW w:w="4293" w:type="dxa"/>
          </w:tcPr>
          <w:p w14:paraId="41FDB97A" w14:textId="77777777" w:rsidR="00DF627F" w:rsidRPr="00991482" w:rsidRDefault="00DF627F" w:rsidP="00991482">
            <w:pPr>
              <w:spacing w:before="40" w:after="40" w:line="240" w:lineRule="exact"/>
              <w:jc w:val="center"/>
              <w:rPr>
                <w:color w:val="0F243E"/>
                <w:sz w:val="18"/>
                <w:szCs w:val="24"/>
              </w:rPr>
            </w:pPr>
            <w:r w:rsidRPr="00991482">
              <w:rPr>
                <w:color w:val="0F243E"/>
                <w:sz w:val="18"/>
                <w:szCs w:val="24"/>
              </w:rPr>
              <w:t>Cable &amp; Wireless (Barbados) Ltd.</w:t>
            </w:r>
          </w:p>
        </w:tc>
      </w:tr>
      <w:tr w:rsidR="00DF627F" w:rsidRPr="00991482" w14:paraId="77BBED26" w14:textId="77777777" w:rsidTr="00DF627F">
        <w:trPr>
          <w:cantSplit/>
        </w:trPr>
        <w:tc>
          <w:tcPr>
            <w:tcW w:w="1356" w:type="dxa"/>
          </w:tcPr>
          <w:p w14:paraId="3F1F5BB6" w14:textId="77777777" w:rsidR="00DF627F" w:rsidRPr="00991482" w:rsidRDefault="00DF627F" w:rsidP="00991482">
            <w:pPr>
              <w:spacing w:before="40" w:after="40" w:line="240" w:lineRule="exact"/>
              <w:jc w:val="center"/>
              <w:rPr>
                <w:color w:val="0F243E"/>
                <w:sz w:val="18"/>
                <w:szCs w:val="24"/>
              </w:rPr>
            </w:pPr>
            <w:r w:rsidRPr="00991482">
              <w:rPr>
                <w:color w:val="0F243E"/>
                <w:sz w:val="18"/>
                <w:szCs w:val="24"/>
              </w:rPr>
              <w:t>5214</w:t>
            </w:r>
          </w:p>
        </w:tc>
        <w:tc>
          <w:tcPr>
            <w:tcW w:w="2761" w:type="dxa"/>
          </w:tcPr>
          <w:p w14:paraId="310E2897" w14:textId="5CE1B8CF" w:rsidR="00DF627F" w:rsidRPr="00991482" w:rsidRDefault="0058073A" w:rsidP="00991482">
            <w:pPr>
              <w:spacing w:before="40" w:after="40" w:line="240" w:lineRule="exact"/>
              <w:jc w:val="left"/>
              <w:rPr>
                <w:color w:val="0F243E"/>
                <w:sz w:val="18"/>
                <w:szCs w:val="24"/>
              </w:rPr>
            </w:pPr>
            <w:r w:rsidRPr="00991482">
              <w:rPr>
                <w:color w:val="000000"/>
                <w:sz w:val="18"/>
                <w:szCs w:val="24"/>
                <w:rtl/>
              </w:rPr>
              <w:t xml:space="preserve">قابلية نقل الأرقام </w:t>
            </w:r>
            <w:r w:rsidRPr="00991482">
              <w:rPr>
                <w:rFonts w:hint="cs"/>
                <w:color w:val="000000"/>
                <w:sz w:val="18"/>
                <w:szCs w:val="24"/>
                <w:rtl/>
              </w:rPr>
              <w:t>المحلية المتنقلة</w:t>
            </w:r>
          </w:p>
        </w:tc>
        <w:tc>
          <w:tcPr>
            <w:tcW w:w="1219" w:type="dxa"/>
          </w:tcPr>
          <w:p w14:paraId="0737E9AC" w14:textId="77777777" w:rsidR="00DF627F" w:rsidRPr="00991482" w:rsidRDefault="00DF627F" w:rsidP="00991482">
            <w:pPr>
              <w:spacing w:before="40" w:after="40" w:line="240" w:lineRule="exact"/>
              <w:jc w:val="center"/>
              <w:rPr>
                <w:color w:val="0F243E"/>
                <w:sz w:val="18"/>
                <w:szCs w:val="24"/>
              </w:rPr>
            </w:pPr>
            <w:r w:rsidRPr="00991482">
              <w:rPr>
                <w:color w:val="0F243E"/>
                <w:sz w:val="18"/>
                <w:szCs w:val="24"/>
              </w:rPr>
              <w:t>8904</w:t>
            </w:r>
          </w:p>
        </w:tc>
        <w:tc>
          <w:tcPr>
            <w:tcW w:w="4293" w:type="dxa"/>
          </w:tcPr>
          <w:p w14:paraId="070C2389" w14:textId="77777777" w:rsidR="00DF627F" w:rsidRPr="00991482" w:rsidRDefault="00DF627F" w:rsidP="00991482">
            <w:pPr>
              <w:spacing w:before="40" w:after="40" w:line="240" w:lineRule="exact"/>
              <w:jc w:val="center"/>
              <w:rPr>
                <w:color w:val="0F243E"/>
                <w:sz w:val="18"/>
                <w:szCs w:val="24"/>
              </w:rPr>
            </w:pPr>
            <w:r w:rsidRPr="00991482">
              <w:rPr>
                <w:color w:val="0F243E"/>
                <w:sz w:val="18"/>
                <w:szCs w:val="24"/>
              </w:rPr>
              <w:t>Cable &amp; Wireless (Barbados) Ltd.</w:t>
            </w:r>
          </w:p>
        </w:tc>
      </w:tr>
      <w:tr w:rsidR="00DF627F" w:rsidRPr="00991482" w14:paraId="1BC8C1FD" w14:textId="77777777" w:rsidTr="00DF627F">
        <w:trPr>
          <w:cantSplit/>
        </w:trPr>
        <w:tc>
          <w:tcPr>
            <w:tcW w:w="1356" w:type="dxa"/>
          </w:tcPr>
          <w:p w14:paraId="7F85B559" w14:textId="77777777" w:rsidR="00DF627F" w:rsidRPr="00991482" w:rsidRDefault="00DF627F" w:rsidP="00991482">
            <w:pPr>
              <w:spacing w:before="40" w:after="40" w:line="240" w:lineRule="exact"/>
              <w:jc w:val="center"/>
              <w:rPr>
                <w:color w:val="0F243E"/>
                <w:sz w:val="18"/>
                <w:szCs w:val="24"/>
              </w:rPr>
            </w:pPr>
            <w:r w:rsidRPr="00991482">
              <w:rPr>
                <w:color w:val="0F243E"/>
                <w:sz w:val="18"/>
                <w:szCs w:val="24"/>
              </w:rPr>
              <w:t>5216</w:t>
            </w:r>
          </w:p>
        </w:tc>
        <w:tc>
          <w:tcPr>
            <w:tcW w:w="2761" w:type="dxa"/>
          </w:tcPr>
          <w:p w14:paraId="478B22EC" w14:textId="51B27735" w:rsidR="00DF627F" w:rsidRPr="00991482" w:rsidRDefault="0058073A" w:rsidP="00991482">
            <w:pPr>
              <w:spacing w:before="40" w:after="40" w:line="240" w:lineRule="exact"/>
              <w:jc w:val="left"/>
              <w:rPr>
                <w:color w:val="0F243E"/>
                <w:sz w:val="18"/>
                <w:szCs w:val="24"/>
              </w:rPr>
            </w:pPr>
            <w:r w:rsidRPr="00991482">
              <w:rPr>
                <w:color w:val="000000"/>
                <w:sz w:val="18"/>
                <w:szCs w:val="24"/>
                <w:rtl/>
              </w:rPr>
              <w:t xml:space="preserve">قابلية نقل الأرقام </w:t>
            </w:r>
            <w:r w:rsidRPr="00991482">
              <w:rPr>
                <w:rFonts w:hint="cs"/>
                <w:color w:val="000000"/>
                <w:sz w:val="18"/>
                <w:szCs w:val="24"/>
                <w:rtl/>
              </w:rPr>
              <w:t>المحلية الثابتة</w:t>
            </w:r>
          </w:p>
        </w:tc>
        <w:tc>
          <w:tcPr>
            <w:tcW w:w="1219" w:type="dxa"/>
          </w:tcPr>
          <w:p w14:paraId="3FC7A0DC" w14:textId="77777777" w:rsidR="00DF627F" w:rsidRPr="00991482" w:rsidRDefault="00DF627F" w:rsidP="00991482">
            <w:pPr>
              <w:spacing w:before="40" w:after="40" w:line="240" w:lineRule="exact"/>
              <w:jc w:val="center"/>
              <w:rPr>
                <w:color w:val="0F243E"/>
                <w:sz w:val="18"/>
                <w:szCs w:val="24"/>
              </w:rPr>
            </w:pPr>
            <w:r w:rsidRPr="00991482">
              <w:rPr>
                <w:color w:val="0F243E"/>
                <w:sz w:val="18"/>
                <w:szCs w:val="24"/>
              </w:rPr>
              <w:t>900J</w:t>
            </w:r>
          </w:p>
        </w:tc>
        <w:tc>
          <w:tcPr>
            <w:tcW w:w="4293" w:type="dxa"/>
          </w:tcPr>
          <w:p w14:paraId="6872EBB1" w14:textId="77777777" w:rsidR="00DF627F" w:rsidRPr="00991482" w:rsidRDefault="00DF627F" w:rsidP="00991482">
            <w:pPr>
              <w:spacing w:before="40" w:after="40" w:line="240" w:lineRule="exact"/>
              <w:jc w:val="center"/>
              <w:rPr>
                <w:color w:val="0F243E"/>
                <w:sz w:val="18"/>
                <w:szCs w:val="24"/>
              </w:rPr>
            </w:pPr>
            <w:r w:rsidRPr="00991482">
              <w:rPr>
                <w:color w:val="0F243E"/>
                <w:sz w:val="18"/>
                <w:szCs w:val="24"/>
              </w:rPr>
              <w:t>KW Telecommunications Inc.</w:t>
            </w:r>
          </w:p>
        </w:tc>
      </w:tr>
      <w:tr w:rsidR="00DF627F" w:rsidRPr="00991482" w14:paraId="3E7FB1D2" w14:textId="77777777" w:rsidTr="00DF627F">
        <w:trPr>
          <w:cantSplit/>
        </w:trPr>
        <w:tc>
          <w:tcPr>
            <w:tcW w:w="1356" w:type="dxa"/>
          </w:tcPr>
          <w:p w14:paraId="7FC6D4D5" w14:textId="77777777" w:rsidR="00DF627F" w:rsidRPr="00991482" w:rsidRDefault="00DF627F" w:rsidP="00991482">
            <w:pPr>
              <w:spacing w:before="40" w:after="40" w:line="240" w:lineRule="exact"/>
              <w:jc w:val="center"/>
              <w:rPr>
                <w:color w:val="0F243E"/>
                <w:sz w:val="18"/>
                <w:szCs w:val="24"/>
              </w:rPr>
            </w:pPr>
            <w:r w:rsidRPr="00991482">
              <w:rPr>
                <w:color w:val="0F243E"/>
                <w:sz w:val="18"/>
                <w:szCs w:val="24"/>
              </w:rPr>
              <w:t>5217</w:t>
            </w:r>
          </w:p>
        </w:tc>
        <w:tc>
          <w:tcPr>
            <w:tcW w:w="2761" w:type="dxa"/>
          </w:tcPr>
          <w:p w14:paraId="09DFEBFD" w14:textId="5968B270" w:rsidR="00DF627F" w:rsidRPr="00991482" w:rsidRDefault="0058073A" w:rsidP="00991482">
            <w:pPr>
              <w:spacing w:before="40" w:after="40" w:line="240" w:lineRule="exact"/>
              <w:jc w:val="left"/>
              <w:rPr>
                <w:color w:val="0F243E"/>
                <w:sz w:val="18"/>
                <w:szCs w:val="24"/>
              </w:rPr>
            </w:pPr>
            <w:r w:rsidRPr="00991482">
              <w:rPr>
                <w:color w:val="000000"/>
                <w:sz w:val="18"/>
                <w:szCs w:val="24"/>
                <w:rtl/>
              </w:rPr>
              <w:t xml:space="preserve">قابلية نقل الأرقام </w:t>
            </w:r>
            <w:r w:rsidRPr="00991482">
              <w:rPr>
                <w:rFonts w:hint="cs"/>
                <w:color w:val="000000"/>
                <w:sz w:val="18"/>
                <w:szCs w:val="24"/>
                <w:rtl/>
              </w:rPr>
              <w:t>المحلية المتنقلة</w:t>
            </w:r>
          </w:p>
        </w:tc>
        <w:tc>
          <w:tcPr>
            <w:tcW w:w="1219" w:type="dxa"/>
          </w:tcPr>
          <w:p w14:paraId="6E6CFF15" w14:textId="77777777" w:rsidR="00DF627F" w:rsidRPr="00991482" w:rsidRDefault="00DF627F" w:rsidP="00991482">
            <w:pPr>
              <w:spacing w:before="40" w:after="40" w:line="240" w:lineRule="exact"/>
              <w:jc w:val="center"/>
              <w:rPr>
                <w:color w:val="0F243E"/>
                <w:sz w:val="18"/>
                <w:szCs w:val="24"/>
              </w:rPr>
            </w:pPr>
            <w:r w:rsidRPr="00991482">
              <w:rPr>
                <w:color w:val="0F243E"/>
                <w:sz w:val="18"/>
                <w:szCs w:val="24"/>
              </w:rPr>
              <w:t>900J</w:t>
            </w:r>
          </w:p>
        </w:tc>
        <w:tc>
          <w:tcPr>
            <w:tcW w:w="4293" w:type="dxa"/>
          </w:tcPr>
          <w:p w14:paraId="6682AEFB" w14:textId="77777777" w:rsidR="00DF627F" w:rsidRPr="00991482" w:rsidRDefault="00DF627F" w:rsidP="00991482">
            <w:pPr>
              <w:spacing w:before="40" w:after="40" w:line="240" w:lineRule="exact"/>
              <w:jc w:val="center"/>
              <w:rPr>
                <w:color w:val="0F243E"/>
                <w:sz w:val="18"/>
                <w:szCs w:val="24"/>
              </w:rPr>
            </w:pPr>
            <w:r w:rsidRPr="00991482">
              <w:rPr>
                <w:color w:val="0F243E"/>
                <w:sz w:val="18"/>
                <w:szCs w:val="24"/>
              </w:rPr>
              <w:t>KW Telecommunications Inc.</w:t>
            </w:r>
          </w:p>
        </w:tc>
      </w:tr>
      <w:tr w:rsidR="00DF627F" w:rsidRPr="00991482" w14:paraId="36444593" w14:textId="77777777" w:rsidTr="00DF627F">
        <w:trPr>
          <w:cantSplit/>
        </w:trPr>
        <w:tc>
          <w:tcPr>
            <w:tcW w:w="1356" w:type="dxa"/>
          </w:tcPr>
          <w:p w14:paraId="43D58893" w14:textId="77777777" w:rsidR="00DF627F" w:rsidRPr="00991482" w:rsidRDefault="00DF627F" w:rsidP="00991482">
            <w:pPr>
              <w:spacing w:before="40" w:after="40" w:line="240" w:lineRule="exact"/>
              <w:jc w:val="center"/>
              <w:rPr>
                <w:color w:val="0F243E"/>
                <w:sz w:val="18"/>
                <w:szCs w:val="24"/>
              </w:rPr>
            </w:pPr>
            <w:r w:rsidRPr="00991482">
              <w:rPr>
                <w:color w:val="0F243E"/>
                <w:sz w:val="18"/>
                <w:szCs w:val="24"/>
              </w:rPr>
              <w:lastRenderedPageBreak/>
              <w:t>5219</w:t>
            </w:r>
          </w:p>
        </w:tc>
        <w:tc>
          <w:tcPr>
            <w:tcW w:w="2761" w:type="dxa"/>
          </w:tcPr>
          <w:p w14:paraId="71E54D96" w14:textId="3B01F2A1" w:rsidR="00DF627F" w:rsidRPr="00991482" w:rsidRDefault="0058073A" w:rsidP="00991482">
            <w:pPr>
              <w:spacing w:before="40" w:after="40" w:line="240" w:lineRule="exact"/>
              <w:jc w:val="left"/>
              <w:rPr>
                <w:color w:val="0F243E"/>
                <w:sz w:val="18"/>
                <w:szCs w:val="24"/>
              </w:rPr>
            </w:pPr>
            <w:r w:rsidRPr="00991482">
              <w:rPr>
                <w:color w:val="000000"/>
                <w:sz w:val="18"/>
                <w:szCs w:val="24"/>
                <w:rtl/>
              </w:rPr>
              <w:t xml:space="preserve">قابلية نقل الأرقام </w:t>
            </w:r>
            <w:r w:rsidRPr="00991482">
              <w:rPr>
                <w:rFonts w:hint="cs"/>
                <w:color w:val="000000"/>
                <w:sz w:val="18"/>
                <w:szCs w:val="24"/>
                <w:rtl/>
              </w:rPr>
              <w:t>المحلية الثابتة</w:t>
            </w:r>
          </w:p>
        </w:tc>
        <w:tc>
          <w:tcPr>
            <w:tcW w:w="1219" w:type="dxa"/>
          </w:tcPr>
          <w:p w14:paraId="04DE59B3" w14:textId="77777777" w:rsidR="00DF627F" w:rsidRPr="00991482" w:rsidRDefault="00DF627F" w:rsidP="00991482">
            <w:pPr>
              <w:spacing w:before="40" w:after="40" w:line="240" w:lineRule="exact"/>
              <w:jc w:val="center"/>
              <w:rPr>
                <w:color w:val="0F243E"/>
                <w:sz w:val="18"/>
                <w:szCs w:val="24"/>
              </w:rPr>
            </w:pPr>
            <w:r w:rsidRPr="00991482">
              <w:rPr>
                <w:color w:val="0F243E"/>
                <w:sz w:val="18"/>
                <w:szCs w:val="24"/>
              </w:rPr>
              <w:t>810H</w:t>
            </w:r>
          </w:p>
        </w:tc>
        <w:tc>
          <w:tcPr>
            <w:tcW w:w="4293" w:type="dxa"/>
          </w:tcPr>
          <w:p w14:paraId="6123D236" w14:textId="77777777" w:rsidR="00DF627F" w:rsidRPr="00991482" w:rsidRDefault="00DF627F" w:rsidP="00991482">
            <w:pPr>
              <w:spacing w:before="40" w:after="40" w:line="240" w:lineRule="exact"/>
              <w:jc w:val="center"/>
              <w:rPr>
                <w:color w:val="0F243E"/>
                <w:sz w:val="18"/>
                <w:szCs w:val="24"/>
              </w:rPr>
            </w:pPr>
            <w:r w:rsidRPr="00991482">
              <w:rPr>
                <w:color w:val="0F243E"/>
                <w:sz w:val="18"/>
                <w:szCs w:val="24"/>
              </w:rPr>
              <w:t>Ozone Wireless Inc.</w:t>
            </w:r>
          </w:p>
        </w:tc>
      </w:tr>
      <w:tr w:rsidR="00DF627F" w:rsidRPr="00991482" w14:paraId="02A434D8" w14:textId="77777777" w:rsidTr="00DF627F">
        <w:trPr>
          <w:cantSplit/>
        </w:trPr>
        <w:tc>
          <w:tcPr>
            <w:tcW w:w="1356" w:type="dxa"/>
          </w:tcPr>
          <w:p w14:paraId="742DD7B7" w14:textId="77777777" w:rsidR="00DF627F" w:rsidRPr="00991482" w:rsidRDefault="00DF627F" w:rsidP="00991482">
            <w:pPr>
              <w:spacing w:before="40" w:after="40" w:line="240" w:lineRule="exact"/>
              <w:jc w:val="center"/>
              <w:rPr>
                <w:color w:val="0F243E"/>
                <w:sz w:val="18"/>
                <w:szCs w:val="24"/>
              </w:rPr>
            </w:pPr>
            <w:r w:rsidRPr="00991482">
              <w:rPr>
                <w:color w:val="0F243E"/>
                <w:sz w:val="18"/>
                <w:szCs w:val="24"/>
              </w:rPr>
              <w:t>5220</w:t>
            </w:r>
          </w:p>
        </w:tc>
        <w:tc>
          <w:tcPr>
            <w:tcW w:w="2761" w:type="dxa"/>
          </w:tcPr>
          <w:p w14:paraId="1DB973FB" w14:textId="2A74475A" w:rsidR="00DF627F" w:rsidRPr="00991482" w:rsidRDefault="0058073A" w:rsidP="00991482">
            <w:pPr>
              <w:spacing w:before="40" w:after="40" w:line="240" w:lineRule="exact"/>
              <w:jc w:val="left"/>
              <w:rPr>
                <w:color w:val="0F243E"/>
                <w:sz w:val="18"/>
                <w:szCs w:val="24"/>
              </w:rPr>
            </w:pPr>
            <w:r w:rsidRPr="00991482">
              <w:rPr>
                <w:color w:val="000000"/>
                <w:sz w:val="18"/>
                <w:szCs w:val="24"/>
                <w:rtl/>
              </w:rPr>
              <w:t xml:space="preserve">قابلية نقل الأرقام </w:t>
            </w:r>
            <w:r w:rsidRPr="00991482">
              <w:rPr>
                <w:rFonts w:hint="cs"/>
                <w:color w:val="000000"/>
                <w:sz w:val="18"/>
                <w:szCs w:val="24"/>
                <w:rtl/>
              </w:rPr>
              <w:t>المحلية المتنقلة</w:t>
            </w:r>
          </w:p>
        </w:tc>
        <w:tc>
          <w:tcPr>
            <w:tcW w:w="1219" w:type="dxa"/>
          </w:tcPr>
          <w:p w14:paraId="6EA31842" w14:textId="77777777" w:rsidR="00DF627F" w:rsidRPr="00991482" w:rsidRDefault="00DF627F" w:rsidP="00991482">
            <w:pPr>
              <w:spacing w:before="40" w:after="40" w:line="240" w:lineRule="exact"/>
              <w:jc w:val="center"/>
              <w:rPr>
                <w:color w:val="0F243E"/>
                <w:sz w:val="18"/>
                <w:szCs w:val="24"/>
              </w:rPr>
            </w:pPr>
            <w:r w:rsidRPr="00991482">
              <w:rPr>
                <w:color w:val="0F243E"/>
                <w:sz w:val="18"/>
                <w:szCs w:val="24"/>
              </w:rPr>
              <w:t>810H</w:t>
            </w:r>
          </w:p>
        </w:tc>
        <w:tc>
          <w:tcPr>
            <w:tcW w:w="4293" w:type="dxa"/>
          </w:tcPr>
          <w:p w14:paraId="01E67F09" w14:textId="77777777" w:rsidR="00DF627F" w:rsidRPr="00991482" w:rsidRDefault="00DF627F" w:rsidP="00991482">
            <w:pPr>
              <w:spacing w:before="40" w:after="40" w:line="240" w:lineRule="exact"/>
              <w:jc w:val="center"/>
              <w:rPr>
                <w:color w:val="0F243E"/>
                <w:sz w:val="18"/>
                <w:szCs w:val="24"/>
              </w:rPr>
            </w:pPr>
            <w:r w:rsidRPr="00991482">
              <w:rPr>
                <w:color w:val="0F243E"/>
                <w:sz w:val="18"/>
                <w:szCs w:val="24"/>
              </w:rPr>
              <w:t>Ozone Wireless Inc.</w:t>
            </w:r>
          </w:p>
        </w:tc>
      </w:tr>
      <w:tr w:rsidR="00DF627F" w:rsidRPr="00991482" w14:paraId="64973BA1" w14:textId="77777777" w:rsidTr="00DF627F">
        <w:trPr>
          <w:cantSplit/>
        </w:trPr>
        <w:tc>
          <w:tcPr>
            <w:tcW w:w="1356" w:type="dxa"/>
          </w:tcPr>
          <w:p w14:paraId="708BFB44" w14:textId="77777777" w:rsidR="00DF627F" w:rsidRPr="00991482" w:rsidRDefault="00DF627F" w:rsidP="00991482">
            <w:pPr>
              <w:spacing w:before="40" w:after="40" w:line="240" w:lineRule="exact"/>
              <w:jc w:val="center"/>
              <w:rPr>
                <w:color w:val="000000"/>
                <w:sz w:val="18"/>
                <w:szCs w:val="24"/>
              </w:rPr>
            </w:pPr>
            <w:r w:rsidRPr="00991482">
              <w:rPr>
                <w:color w:val="000000"/>
                <w:sz w:val="18"/>
                <w:szCs w:val="24"/>
              </w:rPr>
              <w:t>522</w:t>
            </w:r>
          </w:p>
        </w:tc>
        <w:tc>
          <w:tcPr>
            <w:tcW w:w="2761" w:type="dxa"/>
          </w:tcPr>
          <w:p w14:paraId="45334467" w14:textId="7D026DAA" w:rsidR="00DF627F" w:rsidRPr="00991482" w:rsidRDefault="0058073A" w:rsidP="00991482">
            <w:pPr>
              <w:spacing w:before="40" w:after="40" w:line="240" w:lineRule="exact"/>
              <w:jc w:val="left"/>
              <w:rPr>
                <w:color w:val="000000"/>
                <w:sz w:val="18"/>
                <w:szCs w:val="24"/>
              </w:rPr>
            </w:pPr>
            <w:r w:rsidRPr="00991482">
              <w:rPr>
                <w:rFonts w:hint="cs"/>
                <w:color w:val="000000"/>
                <w:sz w:val="18"/>
                <w:szCs w:val="24"/>
                <w:rtl/>
              </w:rPr>
              <w:t>قابلية نقل الأرقام المحلية</w:t>
            </w:r>
          </w:p>
        </w:tc>
        <w:tc>
          <w:tcPr>
            <w:tcW w:w="1219" w:type="dxa"/>
          </w:tcPr>
          <w:p w14:paraId="5AD3FA8F" w14:textId="77777777" w:rsidR="00DF627F" w:rsidRPr="00991482" w:rsidRDefault="00DF627F" w:rsidP="00991482">
            <w:pPr>
              <w:spacing w:before="40" w:after="40" w:line="240" w:lineRule="exact"/>
              <w:jc w:val="center"/>
              <w:rPr>
                <w:color w:val="000000"/>
                <w:sz w:val="18"/>
                <w:szCs w:val="24"/>
              </w:rPr>
            </w:pPr>
            <w:r w:rsidRPr="00991482">
              <w:rPr>
                <w:color w:val="000000"/>
                <w:sz w:val="18"/>
                <w:szCs w:val="24"/>
              </w:rPr>
              <w:t>Y</w:t>
            </w:r>
          </w:p>
        </w:tc>
        <w:tc>
          <w:tcPr>
            <w:tcW w:w="4293" w:type="dxa"/>
          </w:tcPr>
          <w:p w14:paraId="1140234F" w14:textId="2B67A41B" w:rsidR="00DF627F" w:rsidRPr="00991482" w:rsidRDefault="00843A1C" w:rsidP="00991482">
            <w:pPr>
              <w:spacing w:before="40" w:after="40" w:line="240" w:lineRule="exact"/>
              <w:jc w:val="center"/>
              <w:rPr>
                <w:color w:val="000000"/>
                <w:sz w:val="18"/>
                <w:szCs w:val="24"/>
              </w:rPr>
            </w:pPr>
            <w:r w:rsidRPr="00991482">
              <w:rPr>
                <w:rFonts w:hint="cs"/>
                <w:color w:val="000000"/>
                <w:sz w:val="18"/>
                <w:szCs w:val="24"/>
                <w:rtl/>
              </w:rPr>
              <w:t>محجوز لقابلية نقل الأرقام المحلية</w:t>
            </w:r>
          </w:p>
        </w:tc>
      </w:tr>
      <w:tr w:rsidR="00BD60D6" w:rsidRPr="00991482" w14:paraId="5D470096" w14:textId="77777777" w:rsidTr="00DF627F">
        <w:trPr>
          <w:cantSplit/>
        </w:trPr>
        <w:tc>
          <w:tcPr>
            <w:tcW w:w="1356" w:type="dxa"/>
          </w:tcPr>
          <w:p w14:paraId="18D77698" w14:textId="77777777" w:rsidR="00BD60D6" w:rsidRPr="00991482" w:rsidRDefault="00BD60D6" w:rsidP="00991482">
            <w:pPr>
              <w:spacing w:before="40" w:after="40" w:line="240" w:lineRule="exact"/>
              <w:jc w:val="center"/>
              <w:rPr>
                <w:sz w:val="18"/>
                <w:szCs w:val="24"/>
              </w:rPr>
            </w:pPr>
            <w:r w:rsidRPr="00991482">
              <w:rPr>
                <w:sz w:val="18"/>
                <w:szCs w:val="24"/>
              </w:rPr>
              <w:t>523</w:t>
            </w:r>
          </w:p>
        </w:tc>
        <w:tc>
          <w:tcPr>
            <w:tcW w:w="2761" w:type="dxa"/>
          </w:tcPr>
          <w:p w14:paraId="1CED564D" w14:textId="6C5AB81C" w:rsidR="00BD60D6" w:rsidRPr="00991482" w:rsidRDefault="00BD60D6"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58147A79" w14:textId="77777777" w:rsidR="00BD60D6" w:rsidRPr="00991482" w:rsidRDefault="00BD60D6" w:rsidP="00991482">
            <w:pPr>
              <w:spacing w:before="40" w:after="40" w:line="240" w:lineRule="exact"/>
              <w:jc w:val="center"/>
              <w:rPr>
                <w:sz w:val="18"/>
                <w:szCs w:val="24"/>
              </w:rPr>
            </w:pPr>
            <w:r w:rsidRPr="00991482">
              <w:rPr>
                <w:sz w:val="18"/>
                <w:szCs w:val="24"/>
              </w:rPr>
              <w:t>Y</w:t>
            </w:r>
          </w:p>
        </w:tc>
        <w:tc>
          <w:tcPr>
            <w:tcW w:w="4293" w:type="dxa"/>
          </w:tcPr>
          <w:p w14:paraId="24AB5E22" w14:textId="3A3F3860" w:rsidR="00BD60D6" w:rsidRPr="00991482" w:rsidRDefault="00BD60D6" w:rsidP="00991482">
            <w:pPr>
              <w:spacing w:before="40" w:after="40" w:line="240" w:lineRule="exact"/>
              <w:jc w:val="center"/>
              <w:rPr>
                <w:sz w:val="18"/>
                <w:szCs w:val="24"/>
              </w:rPr>
            </w:pPr>
            <w:r w:rsidRPr="00991482">
              <w:rPr>
                <w:rFonts w:hint="cs"/>
                <w:sz w:val="18"/>
                <w:szCs w:val="24"/>
                <w:rtl/>
              </w:rPr>
              <w:t>غير موزع</w:t>
            </w:r>
          </w:p>
        </w:tc>
      </w:tr>
      <w:tr w:rsidR="00BD60D6" w:rsidRPr="00991482" w14:paraId="3A6B02D7" w14:textId="77777777" w:rsidTr="00DF627F">
        <w:trPr>
          <w:cantSplit/>
        </w:trPr>
        <w:tc>
          <w:tcPr>
            <w:tcW w:w="1356" w:type="dxa"/>
          </w:tcPr>
          <w:p w14:paraId="07EE6A37" w14:textId="77777777" w:rsidR="00BD60D6" w:rsidRPr="00991482" w:rsidRDefault="00BD60D6" w:rsidP="00991482">
            <w:pPr>
              <w:spacing w:before="40" w:after="40" w:line="240" w:lineRule="exact"/>
              <w:jc w:val="center"/>
              <w:rPr>
                <w:sz w:val="18"/>
                <w:szCs w:val="24"/>
              </w:rPr>
            </w:pPr>
            <w:r w:rsidRPr="00991482">
              <w:rPr>
                <w:sz w:val="18"/>
                <w:szCs w:val="24"/>
              </w:rPr>
              <w:t>524</w:t>
            </w:r>
          </w:p>
        </w:tc>
        <w:tc>
          <w:tcPr>
            <w:tcW w:w="2761" w:type="dxa"/>
          </w:tcPr>
          <w:p w14:paraId="606D6CC9" w14:textId="4B41C24C" w:rsidR="00BD60D6" w:rsidRPr="00991482" w:rsidRDefault="00BD60D6"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60F34CAF" w14:textId="77777777" w:rsidR="00BD60D6" w:rsidRPr="00991482" w:rsidRDefault="00BD60D6" w:rsidP="00991482">
            <w:pPr>
              <w:spacing w:before="40" w:after="40" w:line="240" w:lineRule="exact"/>
              <w:jc w:val="center"/>
              <w:rPr>
                <w:sz w:val="18"/>
                <w:szCs w:val="24"/>
              </w:rPr>
            </w:pPr>
            <w:r w:rsidRPr="00991482">
              <w:rPr>
                <w:sz w:val="18"/>
                <w:szCs w:val="24"/>
              </w:rPr>
              <w:t>Y</w:t>
            </w:r>
          </w:p>
        </w:tc>
        <w:tc>
          <w:tcPr>
            <w:tcW w:w="4293" w:type="dxa"/>
          </w:tcPr>
          <w:p w14:paraId="70D1C477" w14:textId="304EB260" w:rsidR="00BD60D6" w:rsidRPr="00991482" w:rsidRDefault="00BD60D6" w:rsidP="00991482">
            <w:pPr>
              <w:spacing w:before="40" w:after="40" w:line="240" w:lineRule="exact"/>
              <w:jc w:val="center"/>
              <w:rPr>
                <w:sz w:val="18"/>
                <w:szCs w:val="24"/>
              </w:rPr>
            </w:pPr>
            <w:r w:rsidRPr="00991482">
              <w:rPr>
                <w:rFonts w:hint="cs"/>
                <w:sz w:val="18"/>
                <w:szCs w:val="24"/>
                <w:rtl/>
              </w:rPr>
              <w:t>غير موزع</w:t>
            </w:r>
          </w:p>
        </w:tc>
      </w:tr>
      <w:tr w:rsidR="00BD60D6" w:rsidRPr="00991482" w14:paraId="494D0C5E" w14:textId="77777777" w:rsidTr="00DF627F">
        <w:trPr>
          <w:cantSplit/>
        </w:trPr>
        <w:tc>
          <w:tcPr>
            <w:tcW w:w="1356" w:type="dxa"/>
          </w:tcPr>
          <w:p w14:paraId="3658C474" w14:textId="77777777" w:rsidR="00BD60D6" w:rsidRPr="00991482" w:rsidRDefault="00BD60D6" w:rsidP="00991482">
            <w:pPr>
              <w:spacing w:before="40" w:after="40" w:line="240" w:lineRule="exact"/>
              <w:jc w:val="center"/>
              <w:rPr>
                <w:sz w:val="18"/>
                <w:szCs w:val="24"/>
              </w:rPr>
            </w:pPr>
            <w:r w:rsidRPr="00991482">
              <w:rPr>
                <w:sz w:val="18"/>
                <w:szCs w:val="24"/>
              </w:rPr>
              <w:t>525</w:t>
            </w:r>
          </w:p>
        </w:tc>
        <w:tc>
          <w:tcPr>
            <w:tcW w:w="2761" w:type="dxa"/>
          </w:tcPr>
          <w:p w14:paraId="06756186" w14:textId="6D3D03CB" w:rsidR="00BD60D6" w:rsidRPr="00991482" w:rsidRDefault="00BD60D6"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602AFAD0" w14:textId="77777777" w:rsidR="00BD60D6" w:rsidRPr="00991482" w:rsidRDefault="00BD60D6" w:rsidP="00991482">
            <w:pPr>
              <w:spacing w:before="40" w:after="40" w:line="240" w:lineRule="exact"/>
              <w:jc w:val="center"/>
              <w:rPr>
                <w:sz w:val="18"/>
                <w:szCs w:val="24"/>
              </w:rPr>
            </w:pPr>
            <w:r w:rsidRPr="00991482">
              <w:rPr>
                <w:sz w:val="18"/>
                <w:szCs w:val="24"/>
              </w:rPr>
              <w:t>Y</w:t>
            </w:r>
          </w:p>
        </w:tc>
        <w:tc>
          <w:tcPr>
            <w:tcW w:w="4293" w:type="dxa"/>
          </w:tcPr>
          <w:p w14:paraId="6BE4F30C" w14:textId="537C53E9" w:rsidR="00BD60D6" w:rsidRPr="00991482" w:rsidRDefault="00BD60D6" w:rsidP="00991482">
            <w:pPr>
              <w:spacing w:before="40" w:after="40" w:line="240" w:lineRule="exact"/>
              <w:jc w:val="center"/>
              <w:rPr>
                <w:sz w:val="18"/>
                <w:szCs w:val="24"/>
              </w:rPr>
            </w:pPr>
            <w:r w:rsidRPr="00991482">
              <w:rPr>
                <w:rFonts w:hint="cs"/>
                <w:sz w:val="18"/>
                <w:szCs w:val="24"/>
                <w:rtl/>
              </w:rPr>
              <w:t>غير موزع</w:t>
            </w:r>
          </w:p>
        </w:tc>
      </w:tr>
      <w:tr w:rsidR="00BD60D6" w:rsidRPr="00991482" w14:paraId="103C91AC" w14:textId="77777777" w:rsidTr="00DF627F">
        <w:trPr>
          <w:cantSplit/>
        </w:trPr>
        <w:tc>
          <w:tcPr>
            <w:tcW w:w="1356" w:type="dxa"/>
          </w:tcPr>
          <w:p w14:paraId="2BE0597A" w14:textId="77777777" w:rsidR="00BD60D6" w:rsidRPr="00991482" w:rsidRDefault="00BD60D6" w:rsidP="00991482">
            <w:pPr>
              <w:spacing w:before="40" w:after="40" w:line="240" w:lineRule="exact"/>
              <w:jc w:val="center"/>
              <w:rPr>
                <w:sz w:val="18"/>
                <w:szCs w:val="24"/>
              </w:rPr>
            </w:pPr>
            <w:r w:rsidRPr="00991482">
              <w:rPr>
                <w:sz w:val="18"/>
                <w:szCs w:val="24"/>
              </w:rPr>
              <w:t>526</w:t>
            </w:r>
          </w:p>
        </w:tc>
        <w:tc>
          <w:tcPr>
            <w:tcW w:w="2761" w:type="dxa"/>
          </w:tcPr>
          <w:p w14:paraId="58D5634D" w14:textId="73E9F038" w:rsidR="00BD60D6" w:rsidRPr="00991482" w:rsidRDefault="00BD60D6"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0D4F73D7" w14:textId="77777777" w:rsidR="00BD60D6" w:rsidRPr="00991482" w:rsidRDefault="00BD60D6" w:rsidP="00991482">
            <w:pPr>
              <w:spacing w:before="40" w:after="40" w:line="240" w:lineRule="exact"/>
              <w:jc w:val="center"/>
              <w:rPr>
                <w:sz w:val="18"/>
                <w:szCs w:val="24"/>
              </w:rPr>
            </w:pPr>
            <w:r w:rsidRPr="00991482">
              <w:rPr>
                <w:sz w:val="18"/>
                <w:szCs w:val="24"/>
              </w:rPr>
              <w:t>Y</w:t>
            </w:r>
          </w:p>
        </w:tc>
        <w:tc>
          <w:tcPr>
            <w:tcW w:w="4293" w:type="dxa"/>
          </w:tcPr>
          <w:p w14:paraId="3C1BC40A" w14:textId="57F3E902" w:rsidR="00BD60D6" w:rsidRPr="00991482" w:rsidRDefault="00BD60D6" w:rsidP="00991482">
            <w:pPr>
              <w:spacing w:before="40" w:after="40" w:line="240" w:lineRule="exact"/>
              <w:jc w:val="center"/>
              <w:rPr>
                <w:sz w:val="18"/>
                <w:szCs w:val="24"/>
              </w:rPr>
            </w:pPr>
            <w:r w:rsidRPr="00991482">
              <w:rPr>
                <w:rFonts w:hint="cs"/>
                <w:sz w:val="18"/>
                <w:szCs w:val="24"/>
                <w:rtl/>
              </w:rPr>
              <w:t>غير موزع</w:t>
            </w:r>
          </w:p>
        </w:tc>
      </w:tr>
      <w:tr w:rsidR="00BD60D6" w:rsidRPr="00991482" w14:paraId="0332D6AE" w14:textId="77777777" w:rsidTr="00DF627F">
        <w:trPr>
          <w:cantSplit/>
        </w:trPr>
        <w:tc>
          <w:tcPr>
            <w:tcW w:w="1356" w:type="dxa"/>
          </w:tcPr>
          <w:p w14:paraId="7EAD2562" w14:textId="77777777" w:rsidR="00BD60D6" w:rsidRPr="00991482" w:rsidRDefault="00BD60D6" w:rsidP="00991482">
            <w:pPr>
              <w:spacing w:before="40" w:after="40" w:line="240" w:lineRule="exact"/>
              <w:jc w:val="center"/>
              <w:rPr>
                <w:sz w:val="18"/>
                <w:szCs w:val="24"/>
              </w:rPr>
            </w:pPr>
            <w:r w:rsidRPr="00991482">
              <w:rPr>
                <w:sz w:val="18"/>
                <w:szCs w:val="24"/>
              </w:rPr>
              <w:t>527</w:t>
            </w:r>
          </w:p>
        </w:tc>
        <w:tc>
          <w:tcPr>
            <w:tcW w:w="2761" w:type="dxa"/>
          </w:tcPr>
          <w:p w14:paraId="53801FC1" w14:textId="64CB10FD" w:rsidR="00BD60D6" w:rsidRPr="00991482" w:rsidRDefault="00BD60D6"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754F1264" w14:textId="77777777" w:rsidR="00BD60D6" w:rsidRPr="00991482" w:rsidRDefault="00BD60D6" w:rsidP="00991482">
            <w:pPr>
              <w:spacing w:before="40" w:after="40" w:line="240" w:lineRule="exact"/>
              <w:jc w:val="center"/>
              <w:rPr>
                <w:sz w:val="18"/>
                <w:szCs w:val="24"/>
              </w:rPr>
            </w:pPr>
            <w:r w:rsidRPr="00991482">
              <w:rPr>
                <w:sz w:val="18"/>
                <w:szCs w:val="24"/>
              </w:rPr>
              <w:t>Y</w:t>
            </w:r>
          </w:p>
        </w:tc>
        <w:tc>
          <w:tcPr>
            <w:tcW w:w="4293" w:type="dxa"/>
          </w:tcPr>
          <w:p w14:paraId="75817A04" w14:textId="5BE34209" w:rsidR="00BD60D6" w:rsidRPr="00991482" w:rsidRDefault="00BD60D6" w:rsidP="00991482">
            <w:pPr>
              <w:spacing w:before="40" w:after="40" w:line="240" w:lineRule="exact"/>
              <w:jc w:val="center"/>
              <w:rPr>
                <w:sz w:val="18"/>
                <w:szCs w:val="24"/>
              </w:rPr>
            </w:pPr>
            <w:r w:rsidRPr="00991482">
              <w:rPr>
                <w:rFonts w:hint="cs"/>
                <w:sz w:val="18"/>
                <w:szCs w:val="24"/>
                <w:rtl/>
              </w:rPr>
              <w:t>غير موزع</w:t>
            </w:r>
          </w:p>
        </w:tc>
      </w:tr>
      <w:tr w:rsidR="00BD60D6" w:rsidRPr="00991482" w14:paraId="21F8258A" w14:textId="77777777" w:rsidTr="00DF627F">
        <w:trPr>
          <w:cantSplit/>
        </w:trPr>
        <w:tc>
          <w:tcPr>
            <w:tcW w:w="1356" w:type="dxa"/>
          </w:tcPr>
          <w:p w14:paraId="506281FD" w14:textId="77777777" w:rsidR="00BD60D6" w:rsidRPr="00991482" w:rsidRDefault="00BD60D6" w:rsidP="00991482">
            <w:pPr>
              <w:spacing w:before="40" w:after="40" w:line="240" w:lineRule="exact"/>
              <w:jc w:val="center"/>
              <w:rPr>
                <w:sz w:val="18"/>
                <w:szCs w:val="24"/>
              </w:rPr>
            </w:pPr>
            <w:r w:rsidRPr="00991482">
              <w:rPr>
                <w:sz w:val="18"/>
                <w:szCs w:val="24"/>
              </w:rPr>
              <w:t>528</w:t>
            </w:r>
          </w:p>
        </w:tc>
        <w:tc>
          <w:tcPr>
            <w:tcW w:w="2761" w:type="dxa"/>
          </w:tcPr>
          <w:p w14:paraId="6E21AA44" w14:textId="0946BF51" w:rsidR="00BD60D6" w:rsidRPr="00991482" w:rsidRDefault="00BD60D6"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1C8DDE01" w14:textId="77777777" w:rsidR="00BD60D6" w:rsidRPr="00991482" w:rsidRDefault="00BD60D6" w:rsidP="00991482">
            <w:pPr>
              <w:spacing w:before="40" w:after="40" w:line="240" w:lineRule="exact"/>
              <w:jc w:val="center"/>
              <w:rPr>
                <w:sz w:val="18"/>
                <w:szCs w:val="24"/>
              </w:rPr>
            </w:pPr>
            <w:r w:rsidRPr="00991482">
              <w:rPr>
                <w:sz w:val="18"/>
                <w:szCs w:val="24"/>
              </w:rPr>
              <w:t>Y</w:t>
            </w:r>
          </w:p>
        </w:tc>
        <w:tc>
          <w:tcPr>
            <w:tcW w:w="4293" w:type="dxa"/>
          </w:tcPr>
          <w:p w14:paraId="098A840A" w14:textId="376A0C08" w:rsidR="00BD60D6" w:rsidRPr="00991482" w:rsidRDefault="00BD60D6" w:rsidP="00991482">
            <w:pPr>
              <w:spacing w:before="40" w:after="40" w:line="240" w:lineRule="exact"/>
              <w:jc w:val="center"/>
              <w:rPr>
                <w:sz w:val="18"/>
                <w:szCs w:val="24"/>
              </w:rPr>
            </w:pPr>
            <w:r w:rsidRPr="00991482">
              <w:rPr>
                <w:rFonts w:hint="cs"/>
                <w:sz w:val="18"/>
                <w:szCs w:val="24"/>
                <w:rtl/>
              </w:rPr>
              <w:t>غير موزع</w:t>
            </w:r>
          </w:p>
        </w:tc>
      </w:tr>
      <w:tr w:rsidR="00BD60D6" w:rsidRPr="00991482" w14:paraId="4D753CE4" w14:textId="77777777" w:rsidTr="00DF627F">
        <w:trPr>
          <w:cantSplit/>
        </w:trPr>
        <w:tc>
          <w:tcPr>
            <w:tcW w:w="1356" w:type="dxa"/>
          </w:tcPr>
          <w:p w14:paraId="47C4D18F" w14:textId="77777777" w:rsidR="00BD60D6" w:rsidRPr="00991482" w:rsidRDefault="00BD60D6" w:rsidP="00991482">
            <w:pPr>
              <w:spacing w:before="40" w:after="40" w:line="240" w:lineRule="exact"/>
              <w:jc w:val="center"/>
              <w:rPr>
                <w:sz w:val="18"/>
                <w:szCs w:val="24"/>
              </w:rPr>
            </w:pPr>
            <w:r w:rsidRPr="00991482">
              <w:rPr>
                <w:sz w:val="18"/>
                <w:szCs w:val="24"/>
              </w:rPr>
              <w:t>529</w:t>
            </w:r>
          </w:p>
        </w:tc>
        <w:tc>
          <w:tcPr>
            <w:tcW w:w="2761" w:type="dxa"/>
          </w:tcPr>
          <w:p w14:paraId="64A83E27" w14:textId="250A014D" w:rsidR="00BD60D6" w:rsidRPr="00991482" w:rsidRDefault="00BD60D6"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25654AE4" w14:textId="77777777" w:rsidR="00BD60D6" w:rsidRPr="00991482" w:rsidRDefault="00BD60D6" w:rsidP="00991482">
            <w:pPr>
              <w:spacing w:before="40" w:after="40" w:line="240" w:lineRule="exact"/>
              <w:jc w:val="center"/>
              <w:rPr>
                <w:sz w:val="18"/>
                <w:szCs w:val="24"/>
              </w:rPr>
            </w:pPr>
            <w:r w:rsidRPr="00991482">
              <w:rPr>
                <w:sz w:val="18"/>
                <w:szCs w:val="24"/>
              </w:rPr>
              <w:t>Y</w:t>
            </w:r>
          </w:p>
        </w:tc>
        <w:tc>
          <w:tcPr>
            <w:tcW w:w="4293" w:type="dxa"/>
          </w:tcPr>
          <w:p w14:paraId="39F6D5CF" w14:textId="464DB782" w:rsidR="00BD60D6" w:rsidRPr="00991482" w:rsidRDefault="00BD60D6" w:rsidP="00991482">
            <w:pPr>
              <w:spacing w:before="40" w:after="40" w:line="240" w:lineRule="exact"/>
              <w:jc w:val="center"/>
              <w:rPr>
                <w:sz w:val="18"/>
                <w:szCs w:val="24"/>
              </w:rPr>
            </w:pPr>
            <w:r w:rsidRPr="00991482">
              <w:rPr>
                <w:rFonts w:hint="cs"/>
                <w:sz w:val="18"/>
                <w:szCs w:val="24"/>
                <w:rtl/>
              </w:rPr>
              <w:t>غير موزع</w:t>
            </w:r>
          </w:p>
        </w:tc>
      </w:tr>
      <w:tr w:rsidR="0058073A" w:rsidRPr="00991482" w14:paraId="5DF49C31" w14:textId="77777777" w:rsidTr="00DF627F">
        <w:trPr>
          <w:cantSplit/>
        </w:trPr>
        <w:tc>
          <w:tcPr>
            <w:tcW w:w="1356" w:type="dxa"/>
          </w:tcPr>
          <w:p w14:paraId="25ADD6BD" w14:textId="77777777" w:rsidR="0058073A" w:rsidRPr="00991482" w:rsidRDefault="0058073A" w:rsidP="00991482">
            <w:pPr>
              <w:spacing w:before="40" w:after="40" w:line="240" w:lineRule="exact"/>
              <w:jc w:val="center"/>
              <w:rPr>
                <w:sz w:val="18"/>
                <w:szCs w:val="24"/>
              </w:rPr>
            </w:pPr>
            <w:r w:rsidRPr="00991482">
              <w:rPr>
                <w:sz w:val="18"/>
                <w:szCs w:val="24"/>
              </w:rPr>
              <w:t>530</w:t>
            </w:r>
          </w:p>
        </w:tc>
        <w:tc>
          <w:tcPr>
            <w:tcW w:w="2761" w:type="dxa"/>
          </w:tcPr>
          <w:p w14:paraId="1913D752" w14:textId="47604819" w:rsidR="0058073A" w:rsidRPr="00991482" w:rsidRDefault="0058073A"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29382348" w14:textId="77777777" w:rsidR="0058073A" w:rsidRPr="00991482" w:rsidRDefault="0058073A" w:rsidP="00991482">
            <w:pPr>
              <w:spacing w:before="40" w:after="40" w:line="240" w:lineRule="exact"/>
              <w:jc w:val="center"/>
              <w:rPr>
                <w:sz w:val="18"/>
                <w:szCs w:val="24"/>
              </w:rPr>
            </w:pPr>
            <w:r w:rsidRPr="00991482">
              <w:rPr>
                <w:sz w:val="18"/>
                <w:szCs w:val="24"/>
              </w:rPr>
              <w:t>059B</w:t>
            </w:r>
          </w:p>
        </w:tc>
        <w:tc>
          <w:tcPr>
            <w:tcW w:w="4293" w:type="dxa"/>
          </w:tcPr>
          <w:p w14:paraId="69AE475D" w14:textId="77777777" w:rsidR="0058073A" w:rsidRPr="00991482" w:rsidRDefault="0058073A" w:rsidP="00991482">
            <w:pPr>
              <w:spacing w:before="40" w:after="40" w:line="240" w:lineRule="exact"/>
              <w:jc w:val="center"/>
              <w:rPr>
                <w:sz w:val="18"/>
                <w:szCs w:val="24"/>
              </w:rPr>
            </w:pPr>
            <w:r w:rsidRPr="00991482">
              <w:rPr>
                <w:sz w:val="18"/>
                <w:szCs w:val="24"/>
              </w:rPr>
              <w:t>Digicel Barbados Ltd.</w:t>
            </w:r>
          </w:p>
        </w:tc>
      </w:tr>
      <w:tr w:rsidR="0058073A" w:rsidRPr="00991482" w14:paraId="2B0772AF" w14:textId="77777777" w:rsidTr="00DF627F">
        <w:trPr>
          <w:cantSplit/>
        </w:trPr>
        <w:tc>
          <w:tcPr>
            <w:tcW w:w="1356" w:type="dxa"/>
          </w:tcPr>
          <w:p w14:paraId="0C18E2BD" w14:textId="77777777" w:rsidR="0058073A" w:rsidRPr="00991482" w:rsidRDefault="0058073A" w:rsidP="00991482">
            <w:pPr>
              <w:spacing w:before="40" w:after="40" w:line="240" w:lineRule="exact"/>
              <w:jc w:val="center"/>
              <w:rPr>
                <w:sz w:val="18"/>
                <w:szCs w:val="24"/>
              </w:rPr>
            </w:pPr>
            <w:r w:rsidRPr="00991482">
              <w:rPr>
                <w:sz w:val="18"/>
                <w:szCs w:val="24"/>
              </w:rPr>
              <w:t>531</w:t>
            </w:r>
          </w:p>
        </w:tc>
        <w:tc>
          <w:tcPr>
            <w:tcW w:w="2761" w:type="dxa"/>
          </w:tcPr>
          <w:p w14:paraId="31BF2575" w14:textId="3E992EA1" w:rsidR="0058073A" w:rsidRPr="00991482" w:rsidRDefault="0058073A"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0D0CC735" w14:textId="77777777" w:rsidR="0058073A" w:rsidRPr="00991482" w:rsidRDefault="0058073A" w:rsidP="00991482">
            <w:pPr>
              <w:spacing w:before="40" w:after="40" w:line="240" w:lineRule="exact"/>
              <w:jc w:val="center"/>
              <w:rPr>
                <w:sz w:val="18"/>
                <w:szCs w:val="24"/>
              </w:rPr>
            </w:pPr>
            <w:r w:rsidRPr="00991482">
              <w:rPr>
                <w:sz w:val="18"/>
                <w:szCs w:val="24"/>
              </w:rPr>
              <w:t>059B</w:t>
            </w:r>
          </w:p>
        </w:tc>
        <w:tc>
          <w:tcPr>
            <w:tcW w:w="4293" w:type="dxa"/>
          </w:tcPr>
          <w:p w14:paraId="3E42FD98" w14:textId="77777777" w:rsidR="0058073A" w:rsidRPr="00991482" w:rsidRDefault="0058073A" w:rsidP="00991482">
            <w:pPr>
              <w:spacing w:before="40" w:after="40" w:line="240" w:lineRule="exact"/>
              <w:jc w:val="center"/>
              <w:rPr>
                <w:sz w:val="18"/>
                <w:szCs w:val="24"/>
              </w:rPr>
            </w:pPr>
            <w:r w:rsidRPr="00991482">
              <w:rPr>
                <w:sz w:val="18"/>
                <w:szCs w:val="24"/>
              </w:rPr>
              <w:t>Digicel Barbados Ltd.</w:t>
            </w:r>
          </w:p>
        </w:tc>
      </w:tr>
      <w:tr w:rsidR="00BD60D6" w:rsidRPr="00991482" w14:paraId="254A3E15" w14:textId="77777777" w:rsidTr="00DF627F">
        <w:trPr>
          <w:cantSplit/>
        </w:trPr>
        <w:tc>
          <w:tcPr>
            <w:tcW w:w="1356" w:type="dxa"/>
          </w:tcPr>
          <w:p w14:paraId="57C75B78" w14:textId="77777777" w:rsidR="00BD60D6" w:rsidRPr="00991482" w:rsidRDefault="00BD60D6" w:rsidP="00991482">
            <w:pPr>
              <w:spacing w:before="40" w:after="40" w:line="240" w:lineRule="exact"/>
              <w:jc w:val="center"/>
              <w:rPr>
                <w:sz w:val="18"/>
                <w:szCs w:val="24"/>
              </w:rPr>
            </w:pPr>
            <w:r w:rsidRPr="00991482">
              <w:rPr>
                <w:sz w:val="18"/>
                <w:szCs w:val="24"/>
              </w:rPr>
              <w:t>532</w:t>
            </w:r>
          </w:p>
        </w:tc>
        <w:tc>
          <w:tcPr>
            <w:tcW w:w="2761" w:type="dxa"/>
          </w:tcPr>
          <w:p w14:paraId="160CF7C4" w14:textId="05D9416E" w:rsidR="00BD60D6" w:rsidRPr="00991482" w:rsidRDefault="00BD60D6"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0A89E6A2" w14:textId="77777777" w:rsidR="00BD60D6" w:rsidRPr="00991482" w:rsidRDefault="00BD60D6" w:rsidP="00991482">
            <w:pPr>
              <w:spacing w:before="40" w:after="40" w:line="240" w:lineRule="exact"/>
              <w:jc w:val="center"/>
              <w:rPr>
                <w:sz w:val="18"/>
                <w:szCs w:val="24"/>
              </w:rPr>
            </w:pPr>
            <w:r w:rsidRPr="00991482">
              <w:rPr>
                <w:sz w:val="18"/>
                <w:szCs w:val="24"/>
              </w:rPr>
              <w:t>Y</w:t>
            </w:r>
          </w:p>
        </w:tc>
        <w:tc>
          <w:tcPr>
            <w:tcW w:w="4293" w:type="dxa"/>
          </w:tcPr>
          <w:p w14:paraId="676192D1" w14:textId="16041C30" w:rsidR="00BD60D6" w:rsidRPr="00991482" w:rsidRDefault="00BD60D6" w:rsidP="00991482">
            <w:pPr>
              <w:spacing w:before="40" w:after="40" w:line="240" w:lineRule="exact"/>
              <w:jc w:val="center"/>
              <w:rPr>
                <w:sz w:val="18"/>
                <w:szCs w:val="24"/>
                <w:highlight w:val="yellow"/>
              </w:rPr>
            </w:pPr>
            <w:r w:rsidRPr="00991482">
              <w:rPr>
                <w:rFonts w:hint="cs"/>
                <w:sz w:val="18"/>
                <w:szCs w:val="24"/>
                <w:rtl/>
              </w:rPr>
              <w:t>غير موزع</w:t>
            </w:r>
          </w:p>
        </w:tc>
      </w:tr>
      <w:tr w:rsidR="00BD60D6" w:rsidRPr="00991482" w14:paraId="161AAE3A" w14:textId="77777777" w:rsidTr="00DF627F">
        <w:trPr>
          <w:cantSplit/>
        </w:trPr>
        <w:tc>
          <w:tcPr>
            <w:tcW w:w="1356" w:type="dxa"/>
          </w:tcPr>
          <w:p w14:paraId="2C3C8385" w14:textId="77777777" w:rsidR="00BD60D6" w:rsidRPr="00991482" w:rsidRDefault="00BD60D6" w:rsidP="00991482">
            <w:pPr>
              <w:spacing w:before="40" w:after="40" w:line="240" w:lineRule="exact"/>
              <w:jc w:val="center"/>
              <w:rPr>
                <w:sz w:val="18"/>
                <w:szCs w:val="24"/>
              </w:rPr>
            </w:pPr>
            <w:r w:rsidRPr="00991482">
              <w:rPr>
                <w:sz w:val="18"/>
                <w:szCs w:val="24"/>
              </w:rPr>
              <w:t>533</w:t>
            </w:r>
          </w:p>
        </w:tc>
        <w:tc>
          <w:tcPr>
            <w:tcW w:w="2761" w:type="dxa"/>
          </w:tcPr>
          <w:p w14:paraId="288E61A1" w14:textId="45BB70ED" w:rsidR="00BD60D6" w:rsidRPr="00991482" w:rsidRDefault="00BD60D6"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79442EEF" w14:textId="77777777" w:rsidR="00BD60D6" w:rsidRPr="00991482" w:rsidRDefault="00BD60D6" w:rsidP="00991482">
            <w:pPr>
              <w:spacing w:before="40" w:after="40" w:line="240" w:lineRule="exact"/>
              <w:jc w:val="center"/>
              <w:rPr>
                <w:sz w:val="18"/>
                <w:szCs w:val="24"/>
              </w:rPr>
            </w:pPr>
            <w:r w:rsidRPr="00991482">
              <w:rPr>
                <w:sz w:val="18"/>
                <w:szCs w:val="24"/>
              </w:rPr>
              <w:t>Y</w:t>
            </w:r>
          </w:p>
        </w:tc>
        <w:tc>
          <w:tcPr>
            <w:tcW w:w="4293" w:type="dxa"/>
          </w:tcPr>
          <w:p w14:paraId="47C971AC" w14:textId="1C4445E1" w:rsidR="00BD60D6" w:rsidRPr="00991482" w:rsidRDefault="00BD60D6" w:rsidP="00991482">
            <w:pPr>
              <w:spacing w:before="40" w:after="40" w:line="240" w:lineRule="exact"/>
              <w:jc w:val="center"/>
              <w:rPr>
                <w:sz w:val="18"/>
                <w:szCs w:val="24"/>
                <w:highlight w:val="yellow"/>
              </w:rPr>
            </w:pPr>
            <w:r w:rsidRPr="00991482">
              <w:rPr>
                <w:rFonts w:hint="cs"/>
                <w:sz w:val="18"/>
                <w:szCs w:val="24"/>
                <w:rtl/>
              </w:rPr>
              <w:t>غير موزع</w:t>
            </w:r>
          </w:p>
        </w:tc>
      </w:tr>
      <w:tr w:rsidR="00BD60D6" w:rsidRPr="00991482" w14:paraId="318C81BA" w14:textId="77777777" w:rsidTr="00DF627F">
        <w:trPr>
          <w:cantSplit/>
        </w:trPr>
        <w:tc>
          <w:tcPr>
            <w:tcW w:w="1356" w:type="dxa"/>
          </w:tcPr>
          <w:p w14:paraId="189A9946" w14:textId="77777777" w:rsidR="00BD60D6" w:rsidRPr="00991482" w:rsidRDefault="00BD60D6" w:rsidP="00991482">
            <w:pPr>
              <w:spacing w:before="40" w:after="40" w:line="240" w:lineRule="exact"/>
              <w:jc w:val="center"/>
              <w:rPr>
                <w:sz w:val="18"/>
                <w:szCs w:val="24"/>
              </w:rPr>
            </w:pPr>
            <w:r w:rsidRPr="00991482">
              <w:rPr>
                <w:sz w:val="18"/>
                <w:szCs w:val="24"/>
              </w:rPr>
              <w:t>534</w:t>
            </w:r>
          </w:p>
        </w:tc>
        <w:tc>
          <w:tcPr>
            <w:tcW w:w="2761" w:type="dxa"/>
          </w:tcPr>
          <w:p w14:paraId="7DF6E0BA" w14:textId="5E28E24D" w:rsidR="00BD60D6" w:rsidRPr="00991482" w:rsidRDefault="00BD60D6"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031838A9" w14:textId="77777777" w:rsidR="00BD60D6" w:rsidRPr="00991482" w:rsidRDefault="00BD60D6" w:rsidP="00991482">
            <w:pPr>
              <w:spacing w:before="40" w:after="40" w:line="240" w:lineRule="exact"/>
              <w:jc w:val="center"/>
              <w:rPr>
                <w:sz w:val="18"/>
                <w:szCs w:val="24"/>
              </w:rPr>
            </w:pPr>
            <w:r w:rsidRPr="00991482">
              <w:rPr>
                <w:sz w:val="18"/>
                <w:szCs w:val="24"/>
              </w:rPr>
              <w:t>Y</w:t>
            </w:r>
          </w:p>
        </w:tc>
        <w:tc>
          <w:tcPr>
            <w:tcW w:w="4293" w:type="dxa"/>
          </w:tcPr>
          <w:p w14:paraId="53424CE3" w14:textId="7467643E" w:rsidR="00BD60D6" w:rsidRPr="00991482" w:rsidRDefault="00BD60D6" w:rsidP="00991482">
            <w:pPr>
              <w:spacing w:before="40" w:after="40" w:line="240" w:lineRule="exact"/>
              <w:jc w:val="center"/>
              <w:rPr>
                <w:sz w:val="18"/>
                <w:szCs w:val="24"/>
                <w:highlight w:val="yellow"/>
              </w:rPr>
            </w:pPr>
            <w:r w:rsidRPr="00991482">
              <w:rPr>
                <w:rFonts w:hint="cs"/>
                <w:sz w:val="18"/>
                <w:szCs w:val="24"/>
                <w:rtl/>
              </w:rPr>
              <w:t>غير موزع</w:t>
            </w:r>
          </w:p>
        </w:tc>
      </w:tr>
      <w:tr w:rsidR="0058073A" w:rsidRPr="00991482" w14:paraId="35F30720" w14:textId="77777777" w:rsidTr="00DF627F">
        <w:trPr>
          <w:cantSplit/>
        </w:trPr>
        <w:tc>
          <w:tcPr>
            <w:tcW w:w="1356" w:type="dxa"/>
          </w:tcPr>
          <w:p w14:paraId="76597E34" w14:textId="77777777" w:rsidR="0058073A" w:rsidRPr="00991482" w:rsidRDefault="0058073A" w:rsidP="00991482">
            <w:pPr>
              <w:spacing w:before="40" w:after="40" w:line="240" w:lineRule="exact"/>
              <w:jc w:val="center"/>
              <w:rPr>
                <w:sz w:val="18"/>
                <w:szCs w:val="24"/>
              </w:rPr>
            </w:pPr>
            <w:r w:rsidRPr="00991482">
              <w:rPr>
                <w:sz w:val="18"/>
                <w:szCs w:val="24"/>
              </w:rPr>
              <w:t>535</w:t>
            </w:r>
          </w:p>
        </w:tc>
        <w:tc>
          <w:tcPr>
            <w:tcW w:w="2761" w:type="dxa"/>
          </w:tcPr>
          <w:p w14:paraId="624B9596" w14:textId="512572C3" w:rsidR="0058073A" w:rsidRPr="00991482" w:rsidRDefault="0058073A"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08B68FB6" w14:textId="77777777" w:rsidR="0058073A" w:rsidRPr="00991482" w:rsidRDefault="0058073A" w:rsidP="00991482">
            <w:pPr>
              <w:spacing w:before="40" w:after="40" w:line="240" w:lineRule="exact"/>
              <w:jc w:val="center"/>
              <w:rPr>
                <w:sz w:val="18"/>
                <w:szCs w:val="24"/>
              </w:rPr>
            </w:pPr>
            <w:r w:rsidRPr="00991482">
              <w:rPr>
                <w:sz w:val="18"/>
                <w:szCs w:val="24"/>
              </w:rPr>
              <w:t>059B</w:t>
            </w:r>
          </w:p>
        </w:tc>
        <w:tc>
          <w:tcPr>
            <w:tcW w:w="4293" w:type="dxa"/>
          </w:tcPr>
          <w:p w14:paraId="5EB3E207" w14:textId="77777777" w:rsidR="0058073A" w:rsidRPr="00991482" w:rsidRDefault="0058073A" w:rsidP="00991482">
            <w:pPr>
              <w:spacing w:before="40" w:after="40" w:line="240" w:lineRule="exact"/>
              <w:jc w:val="center"/>
              <w:rPr>
                <w:sz w:val="18"/>
                <w:szCs w:val="24"/>
              </w:rPr>
            </w:pPr>
            <w:r w:rsidRPr="00991482">
              <w:rPr>
                <w:sz w:val="18"/>
                <w:szCs w:val="24"/>
              </w:rPr>
              <w:t>Digicel Barbados Ltd.</w:t>
            </w:r>
          </w:p>
        </w:tc>
      </w:tr>
      <w:tr w:rsidR="0058073A" w:rsidRPr="00991482" w14:paraId="5C2ACD4F" w14:textId="77777777" w:rsidTr="00DF627F">
        <w:trPr>
          <w:cantSplit/>
        </w:trPr>
        <w:tc>
          <w:tcPr>
            <w:tcW w:w="1356" w:type="dxa"/>
          </w:tcPr>
          <w:p w14:paraId="476535A2" w14:textId="77777777" w:rsidR="0058073A" w:rsidRPr="00991482" w:rsidRDefault="0058073A" w:rsidP="00991482">
            <w:pPr>
              <w:spacing w:before="40" w:after="40" w:line="240" w:lineRule="exact"/>
              <w:jc w:val="center"/>
              <w:rPr>
                <w:sz w:val="18"/>
                <w:szCs w:val="24"/>
              </w:rPr>
            </w:pPr>
            <w:r w:rsidRPr="00991482">
              <w:rPr>
                <w:sz w:val="18"/>
                <w:szCs w:val="24"/>
              </w:rPr>
              <w:t>536</w:t>
            </w:r>
          </w:p>
        </w:tc>
        <w:tc>
          <w:tcPr>
            <w:tcW w:w="2761" w:type="dxa"/>
          </w:tcPr>
          <w:p w14:paraId="10C76DFB" w14:textId="2304E15E" w:rsidR="0058073A" w:rsidRPr="00991482" w:rsidRDefault="0058073A"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4DD2FFC3" w14:textId="77777777" w:rsidR="0058073A" w:rsidRPr="00991482" w:rsidRDefault="0058073A" w:rsidP="00991482">
            <w:pPr>
              <w:spacing w:before="40" w:after="40" w:line="240" w:lineRule="exact"/>
              <w:jc w:val="center"/>
              <w:rPr>
                <w:sz w:val="18"/>
                <w:szCs w:val="24"/>
              </w:rPr>
            </w:pPr>
            <w:r w:rsidRPr="00991482">
              <w:rPr>
                <w:sz w:val="18"/>
                <w:szCs w:val="24"/>
              </w:rPr>
              <w:t>059B</w:t>
            </w:r>
          </w:p>
        </w:tc>
        <w:tc>
          <w:tcPr>
            <w:tcW w:w="4293" w:type="dxa"/>
          </w:tcPr>
          <w:p w14:paraId="32AAC3EB" w14:textId="77777777" w:rsidR="0058073A" w:rsidRPr="00991482" w:rsidRDefault="0058073A" w:rsidP="00991482">
            <w:pPr>
              <w:spacing w:before="40" w:after="40" w:line="240" w:lineRule="exact"/>
              <w:jc w:val="center"/>
              <w:rPr>
                <w:sz w:val="18"/>
                <w:szCs w:val="24"/>
              </w:rPr>
            </w:pPr>
            <w:r w:rsidRPr="00991482">
              <w:rPr>
                <w:sz w:val="18"/>
                <w:szCs w:val="24"/>
              </w:rPr>
              <w:t>Digicel Barbados Ltd.</w:t>
            </w:r>
          </w:p>
        </w:tc>
      </w:tr>
      <w:tr w:rsidR="0058073A" w:rsidRPr="00991482" w14:paraId="13759785" w14:textId="77777777" w:rsidTr="00DF627F">
        <w:trPr>
          <w:cantSplit/>
        </w:trPr>
        <w:tc>
          <w:tcPr>
            <w:tcW w:w="1356" w:type="dxa"/>
          </w:tcPr>
          <w:p w14:paraId="71133FB7" w14:textId="77777777" w:rsidR="0058073A" w:rsidRPr="00991482" w:rsidRDefault="0058073A" w:rsidP="00991482">
            <w:pPr>
              <w:spacing w:before="40" w:after="40" w:line="240" w:lineRule="exact"/>
              <w:jc w:val="center"/>
              <w:rPr>
                <w:sz w:val="18"/>
                <w:szCs w:val="24"/>
              </w:rPr>
            </w:pPr>
            <w:r w:rsidRPr="00991482">
              <w:rPr>
                <w:sz w:val="18"/>
                <w:szCs w:val="24"/>
              </w:rPr>
              <w:t>537</w:t>
            </w:r>
          </w:p>
        </w:tc>
        <w:tc>
          <w:tcPr>
            <w:tcW w:w="2761" w:type="dxa"/>
          </w:tcPr>
          <w:p w14:paraId="0A803E87" w14:textId="66373354" w:rsidR="0058073A" w:rsidRPr="00991482" w:rsidRDefault="0058073A"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74EB7C02" w14:textId="77777777" w:rsidR="0058073A" w:rsidRPr="00991482" w:rsidRDefault="0058073A" w:rsidP="00991482">
            <w:pPr>
              <w:spacing w:before="40" w:after="40" w:line="240" w:lineRule="exact"/>
              <w:jc w:val="center"/>
              <w:rPr>
                <w:sz w:val="18"/>
                <w:szCs w:val="24"/>
              </w:rPr>
            </w:pPr>
            <w:r w:rsidRPr="00991482">
              <w:rPr>
                <w:sz w:val="18"/>
                <w:szCs w:val="24"/>
              </w:rPr>
              <w:t>059B</w:t>
            </w:r>
          </w:p>
        </w:tc>
        <w:tc>
          <w:tcPr>
            <w:tcW w:w="4293" w:type="dxa"/>
          </w:tcPr>
          <w:p w14:paraId="0901570F" w14:textId="77777777" w:rsidR="0058073A" w:rsidRPr="00991482" w:rsidRDefault="0058073A" w:rsidP="00991482">
            <w:pPr>
              <w:spacing w:before="40" w:after="40" w:line="240" w:lineRule="exact"/>
              <w:jc w:val="center"/>
              <w:rPr>
                <w:sz w:val="18"/>
                <w:szCs w:val="24"/>
              </w:rPr>
            </w:pPr>
            <w:r w:rsidRPr="00991482">
              <w:rPr>
                <w:sz w:val="18"/>
                <w:szCs w:val="24"/>
              </w:rPr>
              <w:t>Digicel Barbados Ltd.</w:t>
            </w:r>
          </w:p>
        </w:tc>
      </w:tr>
      <w:tr w:rsidR="0058073A" w:rsidRPr="00991482" w14:paraId="0CA1D971" w14:textId="77777777" w:rsidTr="00DF627F">
        <w:trPr>
          <w:cantSplit/>
        </w:trPr>
        <w:tc>
          <w:tcPr>
            <w:tcW w:w="1356" w:type="dxa"/>
          </w:tcPr>
          <w:p w14:paraId="21427E38" w14:textId="77777777" w:rsidR="0058073A" w:rsidRPr="00991482" w:rsidRDefault="0058073A" w:rsidP="00991482">
            <w:pPr>
              <w:spacing w:before="40" w:after="40" w:line="240" w:lineRule="exact"/>
              <w:jc w:val="center"/>
              <w:rPr>
                <w:sz w:val="18"/>
                <w:szCs w:val="24"/>
              </w:rPr>
            </w:pPr>
            <w:r w:rsidRPr="00991482">
              <w:rPr>
                <w:sz w:val="18"/>
                <w:szCs w:val="24"/>
              </w:rPr>
              <w:t>538</w:t>
            </w:r>
          </w:p>
        </w:tc>
        <w:tc>
          <w:tcPr>
            <w:tcW w:w="2761" w:type="dxa"/>
          </w:tcPr>
          <w:p w14:paraId="0EF0E6F7" w14:textId="4C8286DD" w:rsidR="0058073A" w:rsidRPr="00991482" w:rsidRDefault="0058073A"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4AD9432F" w14:textId="77777777" w:rsidR="0058073A" w:rsidRPr="00991482" w:rsidRDefault="0058073A" w:rsidP="00991482">
            <w:pPr>
              <w:spacing w:before="40" w:after="40" w:line="240" w:lineRule="exact"/>
              <w:jc w:val="center"/>
              <w:rPr>
                <w:sz w:val="18"/>
                <w:szCs w:val="24"/>
              </w:rPr>
            </w:pPr>
            <w:r w:rsidRPr="00991482">
              <w:rPr>
                <w:sz w:val="18"/>
                <w:szCs w:val="24"/>
              </w:rPr>
              <w:t>059B</w:t>
            </w:r>
          </w:p>
        </w:tc>
        <w:tc>
          <w:tcPr>
            <w:tcW w:w="4293" w:type="dxa"/>
          </w:tcPr>
          <w:p w14:paraId="0BF3376C" w14:textId="77777777" w:rsidR="0058073A" w:rsidRPr="00991482" w:rsidRDefault="0058073A" w:rsidP="00991482">
            <w:pPr>
              <w:spacing w:before="40" w:after="40" w:line="240" w:lineRule="exact"/>
              <w:jc w:val="center"/>
              <w:rPr>
                <w:sz w:val="18"/>
                <w:szCs w:val="24"/>
              </w:rPr>
            </w:pPr>
            <w:r w:rsidRPr="00991482">
              <w:rPr>
                <w:sz w:val="18"/>
                <w:szCs w:val="24"/>
              </w:rPr>
              <w:t>Digicel Barbados Ltd.</w:t>
            </w:r>
          </w:p>
        </w:tc>
      </w:tr>
      <w:tr w:rsidR="0058073A" w:rsidRPr="00991482" w14:paraId="36F6F8D5" w14:textId="77777777" w:rsidTr="00DF627F">
        <w:trPr>
          <w:cantSplit/>
        </w:trPr>
        <w:tc>
          <w:tcPr>
            <w:tcW w:w="1356" w:type="dxa"/>
          </w:tcPr>
          <w:p w14:paraId="381F8829" w14:textId="77777777" w:rsidR="0058073A" w:rsidRPr="00991482" w:rsidRDefault="0058073A" w:rsidP="00991482">
            <w:pPr>
              <w:spacing w:before="40" w:after="40" w:line="240" w:lineRule="exact"/>
              <w:jc w:val="center"/>
              <w:rPr>
                <w:sz w:val="18"/>
                <w:szCs w:val="24"/>
              </w:rPr>
            </w:pPr>
            <w:r w:rsidRPr="00991482">
              <w:rPr>
                <w:sz w:val="18"/>
                <w:szCs w:val="24"/>
              </w:rPr>
              <w:t>539</w:t>
            </w:r>
          </w:p>
        </w:tc>
        <w:tc>
          <w:tcPr>
            <w:tcW w:w="2761" w:type="dxa"/>
          </w:tcPr>
          <w:p w14:paraId="2CB76B02" w14:textId="3742E832" w:rsidR="0058073A" w:rsidRPr="00991482" w:rsidRDefault="0058073A"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1390E49A" w14:textId="77777777" w:rsidR="0058073A" w:rsidRPr="00991482" w:rsidRDefault="0058073A" w:rsidP="00991482">
            <w:pPr>
              <w:spacing w:before="40" w:after="40" w:line="240" w:lineRule="exact"/>
              <w:jc w:val="center"/>
              <w:rPr>
                <w:sz w:val="18"/>
                <w:szCs w:val="24"/>
              </w:rPr>
            </w:pPr>
            <w:r w:rsidRPr="00991482">
              <w:rPr>
                <w:sz w:val="18"/>
                <w:szCs w:val="24"/>
              </w:rPr>
              <w:t>059B</w:t>
            </w:r>
          </w:p>
        </w:tc>
        <w:tc>
          <w:tcPr>
            <w:tcW w:w="4293" w:type="dxa"/>
          </w:tcPr>
          <w:p w14:paraId="389E9640" w14:textId="77777777" w:rsidR="0058073A" w:rsidRPr="00991482" w:rsidRDefault="0058073A" w:rsidP="00991482">
            <w:pPr>
              <w:spacing w:before="40" w:after="40" w:line="240" w:lineRule="exact"/>
              <w:jc w:val="center"/>
              <w:rPr>
                <w:sz w:val="18"/>
                <w:szCs w:val="24"/>
              </w:rPr>
            </w:pPr>
            <w:r w:rsidRPr="00991482">
              <w:rPr>
                <w:sz w:val="18"/>
                <w:szCs w:val="24"/>
              </w:rPr>
              <w:t>Digicel Barbados Ltd.</w:t>
            </w:r>
          </w:p>
        </w:tc>
      </w:tr>
      <w:tr w:rsidR="00BD60D6" w:rsidRPr="00991482" w14:paraId="341C2B23" w14:textId="77777777" w:rsidTr="00DF627F">
        <w:trPr>
          <w:cantSplit/>
        </w:trPr>
        <w:tc>
          <w:tcPr>
            <w:tcW w:w="1356" w:type="dxa"/>
          </w:tcPr>
          <w:p w14:paraId="3BB4C637" w14:textId="77777777" w:rsidR="00BD60D6" w:rsidRPr="00991482" w:rsidRDefault="00BD60D6" w:rsidP="00991482">
            <w:pPr>
              <w:spacing w:before="40" w:after="40" w:line="240" w:lineRule="exact"/>
              <w:jc w:val="center"/>
              <w:rPr>
                <w:sz w:val="18"/>
                <w:szCs w:val="24"/>
              </w:rPr>
            </w:pPr>
            <w:r w:rsidRPr="00991482">
              <w:rPr>
                <w:sz w:val="18"/>
                <w:szCs w:val="24"/>
              </w:rPr>
              <w:t>540</w:t>
            </w:r>
          </w:p>
        </w:tc>
        <w:tc>
          <w:tcPr>
            <w:tcW w:w="2761" w:type="dxa"/>
          </w:tcPr>
          <w:p w14:paraId="212506B9" w14:textId="06C80AD5" w:rsidR="00BD60D6" w:rsidRPr="00991482" w:rsidRDefault="00BD60D6"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247F9969" w14:textId="77777777" w:rsidR="00BD60D6" w:rsidRPr="00991482" w:rsidRDefault="00BD60D6" w:rsidP="00991482">
            <w:pPr>
              <w:spacing w:before="40" w:after="40" w:line="240" w:lineRule="exact"/>
              <w:jc w:val="center"/>
              <w:rPr>
                <w:sz w:val="18"/>
                <w:szCs w:val="24"/>
              </w:rPr>
            </w:pPr>
            <w:r w:rsidRPr="00991482">
              <w:rPr>
                <w:sz w:val="18"/>
                <w:szCs w:val="24"/>
              </w:rPr>
              <w:t>Y</w:t>
            </w:r>
          </w:p>
        </w:tc>
        <w:tc>
          <w:tcPr>
            <w:tcW w:w="4293" w:type="dxa"/>
          </w:tcPr>
          <w:p w14:paraId="4E2D1F72" w14:textId="793F73D2" w:rsidR="00BD60D6" w:rsidRPr="00991482" w:rsidRDefault="00BD60D6" w:rsidP="00991482">
            <w:pPr>
              <w:spacing w:before="40" w:after="40" w:line="240" w:lineRule="exact"/>
              <w:jc w:val="center"/>
              <w:rPr>
                <w:sz w:val="18"/>
                <w:szCs w:val="24"/>
                <w:highlight w:val="yellow"/>
              </w:rPr>
            </w:pPr>
            <w:r w:rsidRPr="00991482">
              <w:rPr>
                <w:rFonts w:hint="cs"/>
                <w:sz w:val="18"/>
                <w:szCs w:val="24"/>
                <w:rtl/>
              </w:rPr>
              <w:t>غير موزع</w:t>
            </w:r>
          </w:p>
        </w:tc>
      </w:tr>
      <w:tr w:rsidR="00BD60D6" w:rsidRPr="00991482" w14:paraId="1B996312" w14:textId="77777777" w:rsidTr="00DF627F">
        <w:trPr>
          <w:cantSplit/>
        </w:trPr>
        <w:tc>
          <w:tcPr>
            <w:tcW w:w="1356" w:type="dxa"/>
          </w:tcPr>
          <w:p w14:paraId="37AFA592" w14:textId="77777777" w:rsidR="00BD60D6" w:rsidRPr="00991482" w:rsidRDefault="00BD60D6" w:rsidP="00991482">
            <w:pPr>
              <w:spacing w:before="40" w:after="40" w:line="240" w:lineRule="exact"/>
              <w:jc w:val="center"/>
              <w:rPr>
                <w:sz w:val="18"/>
                <w:szCs w:val="24"/>
              </w:rPr>
            </w:pPr>
            <w:r w:rsidRPr="00991482">
              <w:rPr>
                <w:sz w:val="18"/>
                <w:szCs w:val="24"/>
              </w:rPr>
              <w:t>541</w:t>
            </w:r>
          </w:p>
        </w:tc>
        <w:tc>
          <w:tcPr>
            <w:tcW w:w="2761" w:type="dxa"/>
          </w:tcPr>
          <w:p w14:paraId="686FB34B" w14:textId="1126904C" w:rsidR="00BD60D6" w:rsidRPr="00991482" w:rsidRDefault="00BD60D6"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203E3B9C" w14:textId="77777777" w:rsidR="00BD60D6" w:rsidRPr="00991482" w:rsidRDefault="00BD60D6" w:rsidP="00991482">
            <w:pPr>
              <w:spacing w:before="40" w:after="40" w:line="240" w:lineRule="exact"/>
              <w:jc w:val="center"/>
              <w:rPr>
                <w:sz w:val="18"/>
                <w:szCs w:val="24"/>
              </w:rPr>
            </w:pPr>
            <w:r w:rsidRPr="00991482">
              <w:rPr>
                <w:sz w:val="18"/>
                <w:szCs w:val="24"/>
              </w:rPr>
              <w:t>Y</w:t>
            </w:r>
          </w:p>
        </w:tc>
        <w:tc>
          <w:tcPr>
            <w:tcW w:w="4293" w:type="dxa"/>
          </w:tcPr>
          <w:p w14:paraId="0E8190B7" w14:textId="6CCC8B23" w:rsidR="00BD60D6" w:rsidRPr="00991482" w:rsidRDefault="00BD60D6" w:rsidP="00991482">
            <w:pPr>
              <w:spacing w:before="40" w:after="40" w:line="240" w:lineRule="exact"/>
              <w:jc w:val="center"/>
              <w:rPr>
                <w:sz w:val="18"/>
                <w:szCs w:val="24"/>
                <w:highlight w:val="yellow"/>
              </w:rPr>
            </w:pPr>
            <w:r w:rsidRPr="00991482">
              <w:rPr>
                <w:rFonts w:hint="cs"/>
                <w:sz w:val="18"/>
                <w:szCs w:val="24"/>
                <w:rtl/>
              </w:rPr>
              <w:t>غير موزع</w:t>
            </w:r>
          </w:p>
        </w:tc>
      </w:tr>
      <w:tr w:rsidR="00BD60D6" w:rsidRPr="00991482" w14:paraId="4171A9EB" w14:textId="77777777" w:rsidTr="00DF627F">
        <w:trPr>
          <w:cantSplit/>
        </w:trPr>
        <w:tc>
          <w:tcPr>
            <w:tcW w:w="1356" w:type="dxa"/>
          </w:tcPr>
          <w:p w14:paraId="667A71EB" w14:textId="77777777" w:rsidR="00BD60D6" w:rsidRPr="00991482" w:rsidRDefault="00BD60D6" w:rsidP="00991482">
            <w:pPr>
              <w:spacing w:before="40" w:after="40" w:line="240" w:lineRule="exact"/>
              <w:jc w:val="center"/>
              <w:rPr>
                <w:sz w:val="18"/>
                <w:szCs w:val="24"/>
              </w:rPr>
            </w:pPr>
            <w:r w:rsidRPr="00991482">
              <w:rPr>
                <w:sz w:val="18"/>
                <w:szCs w:val="24"/>
              </w:rPr>
              <w:t>542</w:t>
            </w:r>
          </w:p>
        </w:tc>
        <w:tc>
          <w:tcPr>
            <w:tcW w:w="2761" w:type="dxa"/>
          </w:tcPr>
          <w:p w14:paraId="0271300C" w14:textId="64E2F365" w:rsidR="00BD60D6" w:rsidRPr="00991482" w:rsidRDefault="00BD60D6"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4B4CF082" w14:textId="77777777" w:rsidR="00BD60D6" w:rsidRPr="00991482" w:rsidRDefault="00BD60D6" w:rsidP="00991482">
            <w:pPr>
              <w:spacing w:before="40" w:after="40" w:line="240" w:lineRule="exact"/>
              <w:jc w:val="center"/>
              <w:rPr>
                <w:sz w:val="18"/>
                <w:szCs w:val="24"/>
              </w:rPr>
            </w:pPr>
            <w:r w:rsidRPr="00991482">
              <w:rPr>
                <w:sz w:val="18"/>
                <w:szCs w:val="24"/>
              </w:rPr>
              <w:t>Y</w:t>
            </w:r>
          </w:p>
        </w:tc>
        <w:tc>
          <w:tcPr>
            <w:tcW w:w="4293" w:type="dxa"/>
          </w:tcPr>
          <w:p w14:paraId="61B39540" w14:textId="489BE4F2" w:rsidR="00BD60D6" w:rsidRPr="00991482" w:rsidRDefault="00BD60D6" w:rsidP="00991482">
            <w:pPr>
              <w:spacing w:before="40" w:after="40" w:line="240" w:lineRule="exact"/>
              <w:jc w:val="center"/>
              <w:rPr>
                <w:sz w:val="18"/>
                <w:szCs w:val="24"/>
                <w:highlight w:val="yellow"/>
              </w:rPr>
            </w:pPr>
            <w:r w:rsidRPr="00991482">
              <w:rPr>
                <w:rFonts w:hint="cs"/>
                <w:sz w:val="18"/>
                <w:szCs w:val="24"/>
                <w:rtl/>
              </w:rPr>
              <w:t>غير موزع</w:t>
            </w:r>
          </w:p>
        </w:tc>
      </w:tr>
      <w:tr w:rsidR="00BD60D6" w:rsidRPr="00991482" w14:paraId="6C77F45C" w14:textId="77777777" w:rsidTr="00DF627F">
        <w:trPr>
          <w:cantSplit/>
        </w:trPr>
        <w:tc>
          <w:tcPr>
            <w:tcW w:w="1356" w:type="dxa"/>
          </w:tcPr>
          <w:p w14:paraId="409064E7" w14:textId="77777777" w:rsidR="00BD60D6" w:rsidRPr="00991482" w:rsidRDefault="00BD60D6" w:rsidP="00991482">
            <w:pPr>
              <w:spacing w:before="40" w:after="40" w:line="240" w:lineRule="exact"/>
              <w:jc w:val="center"/>
              <w:rPr>
                <w:sz w:val="18"/>
                <w:szCs w:val="24"/>
              </w:rPr>
            </w:pPr>
            <w:r w:rsidRPr="00991482">
              <w:rPr>
                <w:sz w:val="18"/>
                <w:szCs w:val="24"/>
              </w:rPr>
              <w:t>543</w:t>
            </w:r>
          </w:p>
        </w:tc>
        <w:tc>
          <w:tcPr>
            <w:tcW w:w="2761" w:type="dxa"/>
          </w:tcPr>
          <w:p w14:paraId="7E7BC529" w14:textId="317E6E34" w:rsidR="00BD60D6" w:rsidRPr="00991482" w:rsidRDefault="00BD60D6"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6D47AE87" w14:textId="77777777" w:rsidR="00BD60D6" w:rsidRPr="00991482" w:rsidRDefault="00BD60D6" w:rsidP="00991482">
            <w:pPr>
              <w:spacing w:before="40" w:after="40" w:line="240" w:lineRule="exact"/>
              <w:jc w:val="center"/>
              <w:rPr>
                <w:sz w:val="18"/>
                <w:szCs w:val="24"/>
              </w:rPr>
            </w:pPr>
            <w:r w:rsidRPr="00991482">
              <w:rPr>
                <w:sz w:val="18"/>
                <w:szCs w:val="24"/>
              </w:rPr>
              <w:t>Y</w:t>
            </w:r>
          </w:p>
        </w:tc>
        <w:tc>
          <w:tcPr>
            <w:tcW w:w="4293" w:type="dxa"/>
          </w:tcPr>
          <w:p w14:paraId="71FF5BF7" w14:textId="7BA1CF70" w:rsidR="00BD60D6" w:rsidRPr="00991482" w:rsidRDefault="00BD60D6" w:rsidP="00991482">
            <w:pPr>
              <w:spacing w:before="40" w:after="40" w:line="240" w:lineRule="exact"/>
              <w:jc w:val="center"/>
              <w:rPr>
                <w:sz w:val="18"/>
                <w:szCs w:val="24"/>
                <w:highlight w:val="yellow"/>
              </w:rPr>
            </w:pPr>
            <w:r w:rsidRPr="00991482">
              <w:rPr>
                <w:rFonts w:hint="cs"/>
                <w:sz w:val="18"/>
                <w:szCs w:val="24"/>
                <w:rtl/>
              </w:rPr>
              <w:t>غير موزع</w:t>
            </w:r>
          </w:p>
        </w:tc>
      </w:tr>
      <w:tr w:rsidR="00BD60D6" w:rsidRPr="00991482" w14:paraId="2AD18603" w14:textId="77777777" w:rsidTr="00DF627F">
        <w:trPr>
          <w:cantSplit/>
        </w:trPr>
        <w:tc>
          <w:tcPr>
            <w:tcW w:w="1356" w:type="dxa"/>
          </w:tcPr>
          <w:p w14:paraId="50E66156" w14:textId="77777777" w:rsidR="00BD60D6" w:rsidRPr="00991482" w:rsidRDefault="00BD60D6" w:rsidP="00991482">
            <w:pPr>
              <w:spacing w:before="40" w:after="40" w:line="240" w:lineRule="exact"/>
              <w:jc w:val="center"/>
              <w:rPr>
                <w:sz w:val="18"/>
                <w:szCs w:val="24"/>
              </w:rPr>
            </w:pPr>
            <w:r w:rsidRPr="00991482">
              <w:rPr>
                <w:sz w:val="18"/>
                <w:szCs w:val="24"/>
              </w:rPr>
              <w:t>544</w:t>
            </w:r>
          </w:p>
        </w:tc>
        <w:tc>
          <w:tcPr>
            <w:tcW w:w="2761" w:type="dxa"/>
          </w:tcPr>
          <w:p w14:paraId="3130FA15" w14:textId="4330BB02" w:rsidR="00BD60D6" w:rsidRPr="00991482" w:rsidRDefault="00BD60D6"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3EF6C94D" w14:textId="77777777" w:rsidR="00BD60D6" w:rsidRPr="00991482" w:rsidRDefault="00BD60D6" w:rsidP="00991482">
            <w:pPr>
              <w:spacing w:before="40" w:after="40" w:line="240" w:lineRule="exact"/>
              <w:jc w:val="center"/>
              <w:rPr>
                <w:sz w:val="18"/>
                <w:szCs w:val="24"/>
              </w:rPr>
            </w:pPr>
            <w:r w:rsidRPr="00991482">
              <w:rPr>
                <w:sz w:val="18"/>
                <w:szCs w:val="24"/>
              </w:rPr>
              <w:t>Y</w:t>
            </w:r>
          </w:p>
        </w:tc>
        <w:tc>
          <w:tcPr>
            <w:tcW w:w="4293" w:type="dxa"/>
          </w:tcPr>
          <w:p w14:paraId="1C95685D" w14:textId="58BA7525" w:rsidR="00BD60D6" w:rsidRPr="00991482" w:rsidRDefault="00BD60D6" w:rsidP="00991482">
            <w:pPr>
              <w:spacing w:before="40" w:after="40" w:line="240" w:lineRule="exact"/>
              <w:jc w:val="center"/>
              <w:rPr>
                <w:sz w:val="18"/>
                <w:szCs w:val="24"/>
                <w:highlight w:val="yellow"/>
              </w:rPr>
            </w:pPr>
            <w:r w:rsidRPr="00991482">
              <w:rPr>
                <w:rFonts w:hint="cs"/>
                <w:sz w:val="18"/>
                <w:szCs w:val="24"/>
                <w:rtl/>
              </w:rPr>
              <w:t>غير موزع</w:t>
            </w:r>
          </w:p>
        </w:tc>
      </w:tr>
      <w:tr w:rsidR="00BD60D6" w:rsidRPr="00991482" w14:paraId="2D26C3A2" w14:textId="77777777" w:rsidTr="00DF627F">
        <w:trPr>
          <w:cantSplit/>
        </w:trPr>
        <w:tc>
          <w:tcPr>
            <w:tcW w:w="1356" w:type="dxa"/>
          </w:tcPr>
          <w:p w14:paraId="430EECD8" w14:textId="77777777" w:rsidR="00BD60D6" w:rsidRPr="00991482" w:rsidRDefault="00BD60D6" w:rsidP="00991482">
            <w:pPr>
              <w:spacing w:before="40" w:after="40" w:line="240" w:lineRule="exact"/>
              <w:jc w:val="center"/>
              <w:rPr>
                <w:sz w:val="18"/>
                <w:szCs w:val="24"/>
              </w:rPr>
            </w:pPr>
            <w:r w:rsidRPr="00991482">
              <w:rPr>
                <w:sz w:val="18"/>
                <w:szCs w:val="24"/>
              </w:rPr>
              <w:t>545</w:t>
            </w:r>
          </w:p>
        </w:tc>
        <w:tc>
          <w:tcPr>
            <w:tcW w:w="2761" w:type="dxa"/>
          </w:tcPr>
          <w:p w14:paraId="2EA0E673" w14:textId="2301ABCC" w:rsidR="00BD60D6" w:rsidRPr="00991482" w:rsidRDefault="00BD60D6"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6DB5844B" w14:textId="77777777" w:rsidR="00BD60D6" w:rsidRPr="00991482" w:rsidRDefault="00BD60D6" w:rsidP="00991482">
            <w:pPr>
              <w:spacing w:before="40" w:after="40" w:line="240" w:lineRule="exact"/>
              <w:jc w:val="center"/>
              <w:rPr>
                <w:sz w:val="18"/>
                <w:szCs w:val="24"/>
              </w:rPr>
            </w:pPr>
            <w:r w:rsidRPr="00991482">
              <w:rPr>
                <w:sz w:val="18"/>
                <w:szCs w:val="24"/>
              </w:rPr>
              <w:t>Y</w:t>
            </w:r>
          </w:p>
        </w:tc>
        <w:tc>
          <w:tcPr>
            <w:tcW w:w="4293" w:type="dxa"/>
          </w:tcPr>
          <w:p w14:paraId="67A12C20" w14:textId="4A3A81F0" w:rsidR="00BD60D6" w:rsidRPr="00991482" w:rsidRDefault="00BD60D6" w:rsidP="00991482">
            <w:pPr>
              <w:spacing w:before="40" w:after="40" w:line="240" w:lineRule="exact"/>
              <w:jc w:val="center"/>
              <w:rPr>
                <w:sz w:val="18"/>
                <w:szCs w:val="24"/>
                <w:highlight w:val="yellow"/>
              </w:rPr>
            </w:pPr>
            <w:r w:rsidRPr="00991482">
              <w:rPr>
                <w:rFonts w:hint="cs"/>
                <w:sz w:val="18"/>
                <w:szCs w:val="24"/>
                <w:rtl/>
              </w:rPr>
              <w:t>غير موزع</w:t>
            </w:r>
          </w:p>
        </w:tc>
      </w:tr>
      <w:tr w:rsidR="0058073A" w:rsidRPr="00991482" w14:paraId="74BC0195" w14:textId="77777777" w:rsidTr="00DF627F">
        <w:trPr>
          <w:cantSplit/>
        </w:trPr>
        <w:tc>
          <w:tcPr>
            <w:tcW w:w="1356" w:type="dxa"/>
          </w:tcPr>
          <w:p w14:paraId="432BE8EE" w14:textId="77777777" w:rsidR="0058073A" w:rsidRPr="00991482" w:rsidRDefault="0058073A" w:rsidP="00991482">
            <w:pPr>
              <w:spacing w:before="40" w:after="40" w:line="240" w:lineRule="exact"/>
              <w:jc w:val="center"/>
              <w:rPr>
                <w:sz w:val="18"/>
                <w:szCs w:val="24"/>
              </w:rPr>
            </w:pPr>
            <w:r w:rsidRPr="00991482">
              <w:rPr>
                <w:sz w:val="18"/>
                <w:szCs w:val="24"/>
              </w:rPr>
              <w:t>546</w:t>
            </w:r>
          </w:p>
        </w:tc>
        <w:tc>
          <w:tcPr>
            <w:tcW w:w="2761" w:type="dxa"/>
          </w:tcPr>
          <w:p w14:paraId="0693CC74" w14:textId="36ACB1DE" w:rsidR="0058073A" w:rsidRPr="00991482" w:rsidRDefault="0058073A"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6F173762" w14:textId="77777777" w:rsidR="0058073A" w:rsidRPr="00991482" w:rsidRDefault="0058073A" w:rsidP="00991482">
            <w:pPr>
              <w:spacing w:before="40" w:after="40" w:line="240" w:lineRule="exact"/>
              <w:jc w:val="center"/>
              <w:rPr>
                <w:sz w:val="18"/>
                <w:szCs w:val="24"/>
              </w:rPr>
            </w:pPr>
            <w:r w:rsidRPr="00991482">
              <w:rPr>
                <w:sz w:val="18"/>
                <w:szCs w:val="24"/>
              </w:rPr>
              <w:t>059B</w:t>
            </w:r>
          </w:p>
        </w:tc>
        <w:tc>
          <w:tcPr>
            <w:tcW w:w="4293" w:type="dxa"/>
          </w:tcPr>
          <w:p w14:paraId="68B4A21C" w14:textId="77777777" w:rsidR="0058073A" w:rsidRPr="00991482" w:rsidRDefault="0058073A" w:rsidP="00991482">
            <w:pPr>
              <w:spacing w:before="40" w:after="40" w:line="240" w:lineRule="exact"/>
              <w:jc w:val="center"/>
              <w:rPr>
                <w:sz w:val="18"/>
                <w:szCs w:val="24"/>
              </w:rPr>
            </w:pPr>
            <w:r w:rsidRPr="00991482">
              <w:rPr>
                <w:sz w:val="18"/>
                <w:szCs w:val="24"/>
              </w:rPr>
              <w:t>Digicel Barbados Ltd.</w:t>
            </w:r>
          </w:p>
        </w:tc>
      </w:tr>
      <w:tr w:rsidR="0058073A" w:rsidRPr="00991482" w14:paraId="0D2351A7" w14:textId="77777777" w:rsidTr="00DF627F">
        <w:trPr>
          <w:cantSplit/>
        </w:trPr>
        <w:tc>
          <w:tcPr>
            <w:tcW w:w="1356" w:type="dxa"/>
          </w:tcPr>
          <w:p w14:paraId="6B95A32B" w14:textId="77777777" w:rsidR="0058073A" w:rsidRPr="00991482" w:rsidRDefault="0058073A" w:rsidP="00991482">
            <w:pPr>
              <w:spacing w:before="40" w:after="40" w:line="240" w:lineRule="exact"/>
              <w:jc w:val="center"/>
              <w:rPr>
                <w:sz w:val="18"/>
                <w:szCs w:val="24"/>
              </w:rPr>
            </w:pPr>
            <w:r w:rsidRPr="00991482">
              <w:rPr>
                <w:sz w:val="18"/>
                <w:szCs w:val="24"/>
              </w:rPr>
              <w:t>547</w:t>
            </w:r>
          </w:p>
        </w:tc>
        <w:tc>
          <w:tcPr>
            <w:tcW w:w="2761" w:type="dxa"/>
          </w:tcPr>
          <w:p w14:paraId="66A19424" w14:textId="4BE68B1F" w:rsidR="0058073A" w:rsidRPr="00991482" w:rsidRDefault="0058073A"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5FBD1C17" w14:textId="77777777" w:rsidR="0058073A" w:rsidRPr="00991482" w:rsidRDefault="0058073A" w:rsidP="00991482">
            <w:pPr>
              <w:spacing w:before="40" w:after="40" w:line="240" w:lineRule="exact"/>
              <w:jc w:val="center"/>
              <w:rPr>
                <w:sz w:val="18"/>
                <w:szCs w:val="24"/>
              </w:rPr>
            </w:pPr>
            <w:r w:rsidRPr="00991482">
              <w:rPr>
                <w:sz w:val="18"/>
                <w:szCs w:val="24"/>
              </w:rPr>
              <w:t>059B</w:t>
            </w:r>
          </w:p>
        </w:tc>
        <w:tc>
          <w:tcPr>
            <w:tcW w:w="4293" w:type="dxa"/>
          </w:tcPr>
          <w:p w14:paraId="74EB9796" w14:textId="77777777" w:rsidR="0058073A" w:rsidRPr="00991482" w:rsidRDefault="0058073A" w:rsidP="00991482">
            <w:pPr>
              <w:spacing w:before="40" w:after="40" w:line="240" w:lineRule="exact"/>
              <w:jc w:val="center"/>
              <w:rPr>
                <w:sz w:val="18"/>
                <w:szCs w:val="24"/>
              </w:rPr>
            </w:pPr>
            <w:r w:rsidRPr="00991482">
              <w:rPr>
                <w:sz w:val="18"/>
                <w:szCs w:val="24"/>
              </w:rPr>
              <w:t>Digicel Barbados Ltd.</w:t>
            </w:r>
          </w:p>
        </w:tc>
      </w:tr>
      <w:tr w:rsidR="0058073A" w:rsidRPr="00991482" w14:paraId="2C0BBD37" w14:textId="77777777" w:rsidTr="00DF627F">
        <w:trPr>
          <w:cantSplit/>
        </w:trPr>
        <w:tc>
          <w:tcPr>
            <w:tcW w:w="1356" w:type="dxa"/>
          </w:tcPr>
          <w:p w14:paraId="1F002666" w14:textId="77777777" w:rsidR="0058073A" w:rsidRPr="00991482" w:rsidRDefault="0058073A" w:rsidP="00991482">
            <w:pPr>
              <w:spacing w:before="40" w:after="40" w:line="240" w:lineRule="exact"/>
              <w:jc w:val="center"/>
              <w:rPr>
                <w:sz w:val="18"/>
                <w:szCs w:val="24"/>
              </w:rPr>
            </w:pPr>
            <w:r w:rsidRPr="00991482">
              <w:rPr>
                <w:sz w:val="18"/>
                <w:szCs w:val="24"/>
              </w:rPr>
              <w:t>548</w:t>
            </w:r>
          </w:p>
        </w:tc>
        <w:tc>
          <w:tcPr>
            <w:tcW w:w="2761" w:type="dxa"/>
          </w:tcPr>
          <w:p w14:paraId="63CDC968" w14:textId="0994CC62" w:rsidR="0058073A" w:rsidRPr="00991482" w:rsidRDefault="0058073A"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68B47704" w14:textId="77777777" w:rsidR="0058073A" w:rsidRPr="00991482" w:rsidRDefault="0058073A" w:rsidP="00991482">
            <w:pPr>
              <w:spacing w:before="40" w:after="40" w:line="240" w:lineRule="exact"/>
              <w:jc w:val="center"/>
              <w:rPr>
                <w:sz w:val="18"/>
                <w:szCs w:val="24"/>
              </w:rPr>
            </w:pPr>
            <w:r w:rsidRPr="00991482">
              <w:rPr>
                <w:sz w:val="18"/>
                <w:szCs w:val="24"/>
              </w:rPr>
              <w:t>059B</w:t>
            </w:r>
          </w:p>
        </w:tc>
        <w:tc>
          <w:tcPr>
            <w:tcW w:w="4293" w:type="dxa"/>
          </w:tcPr>
          <w:p w14:paraId="6E46C54B" w14:textId="77777777" w:rsidR="0058073A" w:rsidRPr="00991482" w:rsidRDefault="0058073A" w:rsidP="00991482">
            <w:pPr>
              <w:spacing w:before="40" w:after="40" w:line="240" w:lineRule="exact"/>
              <w:jc w:val="center"/>
              <w:rPr>
                <w:sz w:val="18"/>
                <w:szCs w:val="24"/>
              </w:rPr>
            </w:pPr>
            <w:r w:rsidRPr="00991482">
              <w:rPr>
                <w:sz w:val="18"/>
                <w:szCs w:val="24"/>
              </w:rPr>
              <w:t>Digicel Barbados Ltd.</w:t>
            </w:r>
          </w:p>
        </w:tc>
      </w:tr>
      <w:tr w:rsidR="0058073A" w:rsidRPr="00991482" w14:paraId="4FD14482" w14:textId="77777777" w:rsidTr="00DF627F">
        <w:trPr>
          <w:cantSplit/>
        </w:trPr>
        <w:tc>
          <w:tcPr>
            <w:tcW w:w="1356" w:type="dxa"/>
          </w:tcPr>
          <w:p w14:paraId="5966C145" w14:textId="77777777" w:rsidR="0058073A" w:rsidRPr="00991482" w:rsidRDefault="0058073A" w:rsidP="00991482">
            <w:pPr>
              <w:spacing w:before="40" w:after="40" w:line="240" w:lineRule="exact"/>
              <w:jc w:val="center"/>
              <w:rPr>
                <w:sz w:val="18"/>
                <w:szCs w:val="24"/>
              </w:rPr>
            </w:pPr>
            <w:r w:rsidRPr="00991482">
              <w:rPr>
                <w:sz w:val="18"/>
                <w:szCs w:val="24"/>
              </w:rPr>
              <w:t>549</w:t>
            </w:r>
          </w:p>
        </w:tc>
        <w:tc>
          <w:tcPr>
            <w:tcW w:w="2761" w:type="dxa"/>
          </w:tcPr>
          <w:p w14:paraId="5611492F" w14:textId="17368A2F" w:rsidR="0058073A" w:rsidRPr="00991482" w:rsidRDefault="0058073A"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70317719" w14:textId="77777777" w:rsidR="0058073A" w:rsidRPr="00991482" w:rsidRDefault="0058073A" w:rsidP="00991482">
            <w:pPr>
              <w:spacing w:before="40" w:after="40" w:line="240" w:lineRule="exact"/>
              <w:jc w:val="center"/>
              <w:rPr>
                <w:sz w:val="18"/>
                <w:szCs w:val="24"/>
              </w:rPr>
            </w:pPr>
            <w:r w:rsidRPr="00991482">
              <w:rPr>
                <w:sz w:val="18"/>
                <w:szCs w:val="24"/>
              </w:rPr>
              <w:t>059B</w:t>
            </w:r>
          </w:p>
        </w:tc>
        <w:tc>
          <w:tcPr>
            <w:tcW w:w="4293" w:type="dxa"/>
          </w:tcPr>
          <w:p w14:paraId="34B2F0EB" w14:textId="77777777" w:rsidR="0058073A" w:rsidRPr="00991482" w:rsidRDefault="0058073A" w:rsidP="00991482">
            <w:pPr>
              <w:spacing w:before="40" w:after="40" w:line="240" w:lineRule="exact"/>
              <w:jc w:val="center"/>
              <w:rPr>
                <w:sz w:val="18"/>
                <w:szCs w:val="24"/>
              </w:rPr>
            </w:pPr>
            <w:r w:rsidRPr="00991482">
              <w:rPr>
                <w:sz w:val="18"/>
                <w:szCs w:val="24"/>
              </w:rPr>
              <w:t>Digicel Barbados Ltd.</w:t>
            </w:r>
          </w:p>
        </w:tc>
      </w:tr>
      <w:tr w:rsidR="0058073A" w:rsidRPr="00991482" w14:paraId="68407BE1" w14:textId="77777777" w:rsidTr="00DF627F">
        <w:trPr>
          <w:cantSplit/>
        </w:trPr>
        <w:tc>
          <w:tcPr>
            <w:tcW w:w="1356" w:type="dxa"/>
          </w:tcPr>
          <w:p w14:paraId="2A3E009A" w14:textId="77777777" w:rsidR="0058073A" w:rsidRPr="00991482" w:rsidRDefault="0058073A" w:rsidP="00991482">
            <w:pPr>
              <w:spacing w:before="40" w:after="40" w:line="240" w:lineRule="exact"/>
              <w:jc w:val="center"/>
              <w:rPr>
                <w:sz w:val="18"/>
                <w:szCs w:val="24"/>
              </w:rPr>
            </w:pPr>
            <w:r w:rsidRPr="00991482">
              <w:rPr>
                <w:sz w:val="18"/>
                <w:szCs w:val="24"/>
              </w:rPr>
              <w:t>554</w:t>
            </w:r>
          </w:p>
        </w:tc>
        <w:tc>
          <w:tcPr>
            <w:tcW w:w="2761" w:type="dxa"/>
          </w:tcPr>
          <w:p w14:paraId="27A9D177" w14:textId="55E2741D" w:rsidR="0058073A" w:rsidRPr="00991482" w:rsidRDefault="0058073A"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38D57A94" w14:textId="77777777" w:rsidR="0058073A" w:rsidRPr="00991482" w:rsidRDefault="0058073A" w:rsidP="00991482">
            <w:pPr>
              <w:spacing w:before="40" w:after="40" w:line="240" w:lineRule="exact"/>
              <w:jc w:val="center"/>
              <w:rPr>
                <w:sz w:val="18"/>
                <w:szCs w:val="24"/>
              </w:rPr>
            </w:pPr>
            <w:r w:rsidRPr="00991482">
              <w:rPr>
                <w:sz w:val="18"/>
                <w:szCs w:val="24"/>
              </w:rPr>
              <w:t>8904</w:t>
            </w:r>
          </w:p>
        </w:tc>
        <w:tc>
          <w:tcPr>
            <w:tcW w:w="4293" w:type="dxa"/>
          </w:tcPr>
          <w:p w14:paraId="70CC4A04" w14:textId="77777777" w:rsidR="0058073A" w:rsidRPr="00991482" w:rsidRDefault="0058073A" w:rsidP="00991482">
            <w:pPr>
              <w:spacing w:before="40" w:after="40" w:line="240" w:lineRule="exact"/>
              <w:jc w:val="center"/>
              <w:rPr>
                <w:sz w:val="18"/>
                <w:szCs w:val="24"/>
              </w:rPr>
            </w:pPr>
            <w:r w:rsidRPr="00991482">
              <w:rPr>
                <w:sz w:val="18"/>
                <w:szCs w:val="24"/>
              </w:rPr>
              <w:t>Cable &amp; Wireless (Barbados) Ltd.</w:t>
            </w:r>
          </w:p>
        </w:tc>
      </w:tr>
      <w:tr w:rsidR="00DF627F" w:rsidRPr="00991482" w14:paraId="568246FE" w14:textId="77777777" w:rsidTr="00DF627F">
        <w:trPr>
          <w:cantSplit/>
        </w:trPr>
        <w:tc>
          <w:tcPr>
            <w:tcW w:w="1356" w:type="dxa"/>
          </w:tcPr>
          <w:p w14:paraId="0CDD4D78" w14:textId="77777777" w:rsidR="00DF627F" w:rsidRPr="00991482" w:rsidRDefault="00DF627F" w:rsidP="00991482">
            <w:pPr>
              <w:spacing w:before="40" w:after="40" w:line="240" w:lineRule="exact"/>
              <w:jc w:val="center"/>
              <w:rPr>
                <w:sz w:val="18"/>
                <w:szCs w:val="24"/>
              </w:rPr>
            </w:pPr>
            <w:r w:rsidRPr="00991482">
              <w:rPr>
                <w:sz w:val="18"/>
                <w:szCs w:val="24"/>
              </w:rPr>
              <w:t>555</w:t>
            </w:r>
          </w:p>
        </w:tc>
        <w:tc>
          <w:tcPr>
            <w:tcW w:w="2761" w:type="dxa"/>
          </w:tcPr>
          <w:p w14:paraId="20F1A932" w14:textId="4EDF100F" w:rsidR="00DF627F" w:rsidRPr="00991482" w:rsidRDefault="00FE46CE" w:rsidP="00991482">
            <w:pPr>
              <w:spacing w:before="40" w:after="40" w:line="240" w:lineRule="exact"/>
              <w:jc w:val="left"/>
              <w:rPr>
                <w:sz w:val="18"/>
                <w:szCs w:val="24"/>
              </w:rPr>
            </w:pPr>
            <w:r w:rsidRPr="00991482">
              <w:rPr>
                <w:rFonts w:hint="cs"/>
                <w:sz w:val="18"/>
                <w:szCs w:val="24"/>
                <w:rtl/>
              </w:rPr>
              <w:t>مساعدة الدليل</w:t>
            </w:r>
          </w:p>
        </w:tc>
        <w:tc>
          <w:tcPr>
            <w:tcW w:w="1219" w:type="dxa"/>
          </w:tcPr>
          <w:p w14:paraId="71F4AA45" w14:textId="77777777" w:rsidR="00DF627F" w:rsidRPr="00991482" w:rsidRDefault="00DF627F" w:rsidP="00991482">
            <w:pPr>
              <w:spacing w:before="40" w:after="40" w:line="240" w:lineRule="exact"/>
              <w:jc w:val="center"/>
              <w:rPr>
                <w:sz w:val="18"/>
                <w:szCs w:val="24"/>
              </w:rPr>
            </w:pPr>
            <w:r w:rsidRPr="00991482">
              <w:rPr>
                <w:sz w:val="18"/>
                <w:szCs w:val="24"/>
              </w:rPr>
              <w:t>8904</w:t>
            </w:r>
          </w:p>
        </w:tc>
        <w:tc>
          <w:tcPr>
            <w:tcW w:w="4293" w:type="dxa"/>
          </w:tcPr>
          <w:p w14:paraId="5235015E" w14:textId="77777777" w:rsidR="00DF627F" w:rsidRPr="00991482" w:rsidRDefault="00DF627F" w:rsidP="00991482">
            <w:pPr>
              <w:spacing w:before="40" w:after="40" w:line="240" w:lineRule="exact"/>
              <w:jc w:val="center"/>
              <w:rPr>
                <w:sz w:val="18"/>
                <w:szCs w:val="24"/>
              </w:rPr>
            </w:pPr>
            <w:r w:rsidRPr="00991482">
              <w:rPr>
                <w:sz w:val="18"/>
                <w:szCs w:val="24"/>
              </w:rPr>
              <w:t>Cable &amp; Wireless (Barbados) Ltd.</w:t>
            </w:r>
          </w:p>
        </w:tc>
      </w:tr>
      <w:tr w:rsidR="00FE46CE" w:rsidRPr="00991482" w14:paraId="15881EB7" w14:textId="77777777" w:rsidTr="00DF627F">
        <w:trPr>
          <w:cantSplit/>
        </w:trPr>
        <w:tc>
          <w:tcPr>
            <w:tcW w:w="1356" w:type="dxa"/>
          </w:tcPr>
          <w:p w14:paraId="5EEA61ED" w14:textId="77777777" w:rsidR="00FE46CE" w:rsidRPr="00991482" w:rsidRDefault="00FE46CE" w:rsidP="00991482">
            <w:pPr>
              <w:spacing w:before="40" w:after="40" w:line="240" w:lineRule="exact"/>
              <w:jc w:val="center"/>
              <w:rPr>
                <w:sz w:val="18"/>
                <w:szCs w:val="24"/>
              </w:rPr>
            </w:pPr>
            <w:r w:rsidRPr="00991482">
              <w:rPr>
                <w:sz w:val="18"/>
                <w:szCs w:val="24"/>
              </w:rPr>
              <w:t>571</w:t>
            </w:r>
          </w:p>
        </w:tc>
        <w:tc>
          <w:tcPr>
            <w:tcW w:w="2761" w:type="dxa"/>
          </w:tcPr>
          <w:p w14:paraId="60BBB143" w14:textId="4CC58818" w:rsidR="00FE46CE" w:rsidRPr="00991482" w:rsidRDefault="00FE46CE"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1B8C5453" w14:textId="77777777" w:rsidR="00FE46CE" w:rsidRPr="00991482" w:rsidRDefault="00FE46CE" w:rsidP="00991482">
            <w:pPr>
              <w:spacing w:before="40" w:after="40" w:line="240" w:lineRule="exact"/>
              <w:jc w:val="center"/>
              <w:rPr>
                <w:sz w:val="18"/>
                <w:szCs w:val="24"/>
                <w:highlight w:val="yellow"/>
              </w:rPr>
            </w:pPr>
            <w:r w:rsidRPr="00991482">
              <w:rPr>
                <w:sz w:val="18"/>
                <w:szCs w:val="24"/>
              </w:rPr>
              <w:t>8904</w:t>
            </w:r>
          </w:p>
        </w:tc>
        <w:tc>
          <w:tcPr>
            <w:tcW w:w="4293" w:type="dxa"/>
          </w:tcPr>
          <w:p w14:paraId="718BA6BA" w14:textId="77777777" w:rsidR="00FE46CE" w:rsidRPr="00991482" w:rsidRDefault="00FE46CE" w:rsidP="00991482">
            <w:pPr>
              <w:spacing w:before="40" w:after="40" w:line="240" w:lineRule="exact"/>
              <w:jc w:val="center"/>
              <w:rPr>
                <w:sz w:val="18"/>
                <w:szCs w:val="24"/>
                <w:highlight w:val="yellow"/>
              </w:rPr>
            </w:pPr>
            <w:r w:rsidRPr="00991482">
              <w:rPr>
                <w:sz w:val="18"/>
                <w:szCs w:val="24"/>
              </w:rPr>
              <w:t>Cable &amp; Wireless (Barbados) Ltd.</w:t>
            </w:r>
          </w:p>
        </w:tc>
      </w:tr>
      <w:tr w:rsidR="00FE46CE" w:rsidRPr="00991482" w14:paraId="6596E3DA" w14:textId="77777777" w:rsidTr="00DF627F">
        <w:trPr>
          <w:cantSplit/>
        </w:trPr>
        <w:tc>
          <w:tcPr>
            <w:tcW w:w="1356" w:type="dxa"/>
          </w:tcPr>
          <w:p w14:paraId="220F10BF" w14:textId="77777777" w:rsidR="00FE46CE" w:rsidRPr="00991482" w:rsidRDefault="00FE46CE" w:rsidP="00991482">
            <w:pPr>
              <w:spacing w:before="40" w:after="40" w:line="240" w:lineRule="exact"/>
              <w:jc w:val="center"/>
              <w:rPr>
                <w:sz w:val="18"/>
                <w:szCs w:val="24"/>
              </w:rPr>
            </w:pPr>
            <w:r w:rsidRPr="00991482">
              <w:rPr>
                <w:sz w:val="18"/>
                <w:szCs w:val="24"/>
              </w:rPr>
              <w:t>572</w:t>
            </w:r>
          </w:p>
        </w:tc>
        <w:tc>
          <w:tcPr>
            <w:tcW w:w="2761" w:type="dxa"/>
          </w:tcPr>
          <w:p w14:paraId="3702470E" w14:textId="75D7EDFF" w:rsidR="00FE46CE" w:rsidRPr="00991482" w:rsidRDefault="00FE46CE"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6D6CAB7D" w14:textId="77777777" w:rsidR="00FE46CE" w:rsidRPr="00991482" w:rsidRDefault="00FE46CE" w:rsidP="00991482">
            <w:pPr>
              <w:spacing w:before="40" w:after="40" w:line="240" w:lineRule="exact"/>
              <w:jc w:val="center"/>
              <w:rPr>
                <w:sz w:val="18"/>
                <w:szCs w:val="24"/>
                <w:highlight w:val="yellow"/>
              </w:rPr>
            </w:pPr>
            <w:r w:rsidRPr="00991482">
              <w:rPr>
                <w:sz w:val="18"/>
                <w:szCs w:val="24"/>
              </w:rPr>
              <w:t>8904</w:t>
            </w:r>
          </w:p>
        </w:tc>
        <w:tc>
          <w:tcPr>
            <w:tcW w:w="4293" w:type="dxa"/>
          </w:tcPr>
          <w:p w14:paraId="7CFBDE95" w14:textId="77777777" w:rsidR="00FE46CE" w:rsidRPr="00991482" w:rsidRDefault="00FE46CE" w:rsidP="00991482">
            <w:pPr>
              <w:spacing w:before="40" w:after="40" w:line="240" w:lineRule="exact"/>
              <w:jc w:val="center"/>
              <w:rPr>
                <w:sz w:val="18"/>
                <w:szCs w:val="24"/>
                <w:highlight w:val="yellow"/>
              </w:rPr>
            </w:pPr>
            <w:r w:rsidRPr="00991482">
              <w:rPr>
                <w:sz w:val="18"/>
                <w:szCs w:val="24"/>
              </w:rPr>
              <w:t>Cable &amp; Wireless (Barbados) Ltd.</w:t>
            </w:r>
          </w:p>
        </w:tc>
      </w:tr>
      <w:tr w:rsidR="00FE46CE" w:rsidRPr="00991482" w14:paraId="33889122" w14:textId="77777777" w:rsidTr="00DF627F">
        <w:trPr>
          <w:cantSplit/>
        </w:trPr>
        <w:tc>
          <w:tcPr>
            <w:tcW w:w="1356" w:type="dxa"/>
          </w:tcPr>
          <w:p w14:paraId="68B0076C" w14:textId="77777777" w:rsidR="00FE46CE" w:rsidRPr="00991482" w:rsidRDefault="00FE46CE" w:rsidP="00991482">
            <w:pPr>
              <w:spacing w:before="40" w:after="40" w:line="240" w:lineRule="exact"/>
              <w:jc w:val="center"/>
              <w:rPr>
                <w:sz w:val="18"/>
                <w:szCs w:val="24"/>
              </w:rPr>
            </w:pPr>
            <w:r w:rsidRPr="00991482">
              <w:rPr>
                <w:sz w:val="18"/>
                <w:szCs w:val="24"/>
              </w:rPr>
              <w:t>573</w:t>
            </w:r>
          </w:p>
        </w:tc>
        <w:tc>
          <w:tcPr>
            <w:tcW w:w="2761" w:type="dxa"/>
          </w:tcPr>
          <w:p w14:paraId="4419A349" w14:textId="5A30FE25" w:rsidR="00FE46CE" w:rsidRPr="00991482" w:rsidRDefault="00FE46CE"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2699F453" w14:textId="77777777" w:rsidR="00FE46CE" w:rsidRPr="00991482" w:rsidRDefault="00FE46CE" w:rsidP="00991482">
            <w:pPr>
              <w:spacing w:before="40" w:after="40" w:line="240" w:lineRule="exact"/>
              <w:jc w:val="center"/>
              <w:rPr>
                <w:sz w:val="18"/>
                <w:szCs w:val="24"/>
                <w:highlight w:val="yellow"/>
              </w:rPr>
            </w:pPr>
            <w:r w:rsidRPr="00991482">
              <w:rPr>
                <w:sz w:val="18"/>
                <w:szCs w:val="24"/>
              </w:rPr>
              <w:t>8904</w:t>
            </w:r>
          </w:p>
        </w:tc>
        <w:tc>
          <w:tcPr>
            <w:tcW w:w="4293" w:type="dxa"/>
          </w:tcPr>
          <w:p w14:paraId="7B3ECE98" w14:textId="77777777" w:rsidR="00FE46CE" w:rsidRPr="00991482" w:rsidRDefault="00FE46CE" w:rsidP="00991482">
            <w:pPr>
              <w:spacing w:before="40" w:after="40" w:line="240" w:lineRule="exact"/>
              <w:jc w:val="center"/>
              <w:rPr>
                <w:sz w:val="18"/>
                <w:szCs w:val="24"/>
                <w:highlight w:val="yellow"/>
              </w:rPr>
            </w:pPr>
            <w:r w:rsidRPr="00991482">
              <w:rPr>
                <w:sz w:val="18"/>
                <w:szCs w:val="24"/>
              </w:rPr>
              <w:t>Cable &amp; Wireless (Barbados) Ltd.</w:t>
            </w:r>
          </w:p>
        </w:tc>
      </w:tr>
      <w:tr w:rsidR="00DF627F" w:rsidRPr="00991482" w14:paraId="76F6FCB3" w14:textId="77777777" w:rsidTr="00DF627F">
        <w:trPr>
          <w:cantSplit/>
        </w:trPr>
        <w:tc>
          <w:tcPr>
            <w:tcW w:w="1356" w:type="dxa"/>
          </w:tcPr>
          <w:p w14:paraId="19349F31" w14:textId="77777777" w:rsidR="00DF627F" w:rsidRPr="00991482" w:rsidRDefault="00DF627F" w:rsidP="00991482">
            <w:pPr>
              <w:spacing w:before="40" w:after="40" w:line="240" w:lineRule="exact"/>
              <w:jc w:val="center"/>
              <w:rPr>
                <w:sz w:val="18"/>
                <w:szCs w:val="24"/>
              </w:rPr>
            </w:pPr>
            <w:r w:rsidRPr="00991482">
              <w:rPr>
                <w:sz w:val="18"/>
                <w:szCs w:val="24"/>
              </w:rPr>
              <w:t>611</w:t>
            </w:r>
          </w:p>
        </w:tc>
        <w:tc>
          <w:tcPr>
            <w:tcW w:w="2761" w:type="dxa"/>
          </w:tcPr>
          <w:p w14:paraId="12CBEC7A" w14:textId="4EC24D8E" w:rsidR="00DF627F" w:rsidRPr="00991482" w:rsidRDefault="00FE46CE" w:rsidP="00991482">
            <w:pPr>
              <w:spacing w:before="40" w:after="40" w:line="240" w:lineRule="exact"/>
              <w:jc w:val="left"/>
              <w:rPr>
                <w:sz w:val="18"/>
                <w:szCs w:val="24"/>
              </w:rPr>
            </w:pPr>
            <w:r w:rsidRPr="00991482">
              <w:rPr>
                <w:rFonts w:hint="cs"/>
                <w:sz w:val="18"/>
                <w:szCs w:val="24"/>
                <w:rtl/>
              </w:rPr>
              <w:t xml:space="preserve">الرمز </w:t>
            </w:r>
            <w:r w:rsidRPr="00991482">
              <w:rPr>
                <w:sz w:val="18"/>
                <w:szCs w:val="24"/>
              </w:rPr>
              <w:t>N11</w:t>
            </w:r>
          </w:p>
        </w:tc>
        <w:tc>
          <w:tcPr>
            <w:tcW w:w="1219" w:type="dxa"/>
          </w:tcPr>
          <w:p w14:paraId="343BB759" w14:textId="77777777" w:rsidR="00DF627F" w:rsidRPr="00991482" w:rsidRDefault="00DF627F" w:rsidP="00991482">
            <w:pPr>
              <w:spacing w:before="40" w:after="40" w:line="240" w:lineRule="exact"/>
              <w:jc w:val="center"/>
              <w:rPr>
                <w:sz w:val="18"/>
                <w:szCs w:val="24"/>
              </w:rPr>
            </w:pPr>
            <w:r w:rsidRPr="00991482">
              <w:rPr>
                <w:sz w:val="18"/>
                <w:szCs w:val="24"/>
              </w:rPr>
              <w:t>N11</w:t>
            </w:r>
          </w:p>
        </w:tc>
        <w:tc>
          <w:tcPr>
            <w:tcW w:w="4293" w:type="dxa"/>
          </w:tcPr>
          <w:p w14:paraId="71F59F8E" w14:textId="77777777" w:rsidR="00DF627F" w:rsidRPr="00991482" w:rsidRDefault="00DF627F" w:rsidP="00991482">
            <w:pPr>
              <w:spacing w:before="40" w:after="40" w:line="240" w:lineRule="exact"/>
              <w:jc w:val="center"/>
              <w:rPr>
                <w:sz w:val="18"/>
                <w:szCs w:val="24"/>
              </w:rPr>
            </w:pPr>
            <w:r w:rsidRPr="00991482">
              <w:rPr>
                <w:sz w:val="18"/>
                <w:szCs w:val="24"/>
              </w:rPr>
              <w:t>Repair Service (Service Provider)</w:t>
            </w:r>
          </w:p>
        </w:tc>
      </w:tr>
      <w:tr w:rsidR="00FE46CE" w:rsidRPr="00991482" w14:paraId="5863B910" w14:textId="77777777" w:rsidTr="00DF627F">
        <w:trPr>
          <w:cantSplit/>
        </w:trPr>
        <w:tc>
          <w:tcPr>
            <w:tcW w:w="1356" w:type="dxa"/>
          </w:tcPr>
          <w:p w14:paraId="7C495171" w14:textId="77777777" w:rsidR="00FE46CE" w:rsidRPr="00991482" w:rsidRDefault="00FE46CE" w:rsidP="00991482">
            <w:pPr>
              <w:spacing w:before="40" w:after="40" w:line="240" w:lineRule="exact"/>
              <w:jc w:val="center"/>
              <w:rPr>
                <w:sz w:val="18"/>
                <w:szCs w:val="24"/>
              </w:rPr>
            </w:pPr>
            <w:r w:rsidRPr="00991482">
              <w:rPr>
                <w:sz w:val="18"/>
                <w:szCs w:val="24"/>
              </w:rPr>
              <w:t>620</w:t>
            </w:r>
          </w:p>
        </w:tc>
        <w:tc>
          <w:tcPr>
            <w:tcW w:w="2761" w:type="dxa"/>
          </w:tcPr>
          <w:p w14:paraId="23C643FA" w14:textId="6F548777" w:rsidR="00FE46CE" w:rsidRPr="00991482" w:rsidRDefault="00FE46CE"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082AA544" w14:textId="77777777" w:rsidR="00FE46CE" w:rsidRPr="00991482" w:rsidRDefault="00FE46CE" w:rsidP="00991482">
            <w:pPr>
              <w:spacing w:before="40" w:after="40" w:line="240" w:lineRule="exact"/>
              <w:jc w:val="center"/>
              <w:rPr>
                <w:sz w:val="18"/>
                <w:szCs w:val="24"/>
                <w:highlight w:val="yellow"/>
              </w:rPr>
            </w:pPr>
            <w:r w:rsidRPr="00991482">
              <w:rPr>
                <w:sz w:val="18"/>
                <w:szCs w:val="24"/>
              </w:rPr>
              <w:t>8904</w:t>
            </w:r>
          </w:p>
        </w:tc>
        <w:tc>
          <w:tcPr>
            <w:tcW w:w="4293" w:type="dxa"/>
          </w:tcPr>
          <w:p w14:paraId="6712D434" w14:textId="77777777" w:rsidR="00FE46CE" w:rsidRPr="00991482" w:rsidRDefault="00FE46CE" w:rsidP="00991482">
            <w:pPr>
              <w:spacing w:before="40" w:after="40" w:line="240" w:lineRule="exact"/>
              <w:jc w:val="center"/>
              <w:rPr>
                <w:sz w:val="18"/>
                <w:szCs w:val="24"/>
                <w:highlight w:val="yellow"/>
              </w:rPr>
            </w:pPr>
            <w:r w:rsidRPr="00991482">
              <w:rPr>
                <w:sz w:val="18"/>
                <w:szCs w:val="24"/>
              </w:rPr>
              <w:t>Cable &amp; Wireless (Barbados) Ltd.</w:t>
            </w:r>
          </w:p>
        </w:tc>
      </w:tr>
      <w:tr w:rsidR="00FE46CE" w:rsidRPr="00991482" w14:paraId="32B777BB" w14:textId="77777777" w:rsidTr="00DF627F">
        <w:trPr>
          <w:cantSplit/>
        </w:trPr>
        <w:tc>
          <w:tcPr>
            <w:tcW w:w="1356" w:type="dxa"/>
          </w:tcPr>
          <w:p w14:paraId="04BF836B" w14:textId="77777777" w:rsidR="00FE46CE" w:rsidRPr="00991482" w:rsidRDefault="00FE46CE" w:rsidP="00991482">
            <w:pPr>
              <w:spacing w:before="40" w:after="40" w:line="240" w:lineRule="exact"/>
              <w:jc w:val="center"/>
              <w:rPr>
                <w:sz w:val="18"/>
                <w:szCs w:val="24"/>
              </w:rPr>
            </w:pPr>
            <w:r w:rsidRPr="00991482">
              <w:rPr>
                <w:sz w:val="18"/>
                <w:szCs w:val="24"/>
              </w:rPr>
              <w:t>621</w:t>
            </w:r>
          </w:p>
        </w:tc>
        <w:tc>
          <w:tcPr>
            <w:tcW w:w="2761" w:type="dxa"/>
          </w:tcPr>
          <w:p w14:paraId="422142DD" w14:textId="125C9B0F" w:rsidR="00FE46CE" w:rsidRPr="00991482" w:rsidRDefault="00FE46CE"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110EEB75" w14:textId="77777777" w:rsidR="00FE46CE" w:rsidRPr="00991482" w:rsidRDefault="00FE46CE" w:rsidP="00991482">
            <w:pPr>
              <w:spacing w:before="40" w:after="40" w:line="240" w:lineRule="exact"/>
              <w:jc w:val="center"/>
              <w:rPr>
                <w:sz w:val="18"/>
                <w:szCs w:val="24"/>
                <w:highlight w:val="yellow"/>
              </w:rPr>
            </w:pPr>
            <w:r w:rsidRPr="00991482">
              <w:rPr>
                <w:sz w:val="18"/>
                <w:szCs w:val="24"/>
              </w:rPr>
              <w:t>8904</w:t>
            </w:r>
          </w:p>
        </w:tc>
        <w:tc>
          <w:tcPr>
            <w:tcW w:w="4293" w:type="dxa"/>
          </w:tcPr>
          <w:p w14:paraId="046BB2D0" w14:textId="77777777" w:rsidR="00FE46CE" w:rsidRPr="00991482" w:rsidRDefault="00FE46CE" w:rsidP="00991482">
            <w:pPr>
              <w:spacing w:before="40" w:after="40" w:line="240" w:lineRule="exact"/>
              <w:jc w:val="center"/>
              <w:rPr>
                <w:sz w:val="18"/>
                <w:szCs w:val="24"/>
                <w:highlight w:val="yellow"/>
              </w:rPr>
            </w:pPr>
            <w:r w:rsidRPr="00991482">
              <w:rPr>
                <w:sz w:val="18"/>
                <w:szCs w:val="24"/>
              </w:rPr>
              <w:t>Cable &amp; Wireless (Barbados) Ltd.</w:t>
            </w:r>
          </w:p>
        </w:tc>
      </w:tr>
      <w:tr w:rsidR="00FE46CE" w:rsidRPr="00991482" w14:paraId="746ECBDF" w14:textId="77777777" w:rsidTr="00DF627F">
        <w:trPr>
          <w:cantSplit/>
        </w:trPr>
        <w:tc>
          <w:tcPr>
            <w:tcW w:w="1356" w:type="dxa"/>
          </w:tcPr>
          <w:p w14:paraId="4379142E" w14:textId="77777777" w:rsidR="00FE46CE" w:rsidRPr="00991482" w:rsidRDefault="00FE46CE" w:rsidP="00991482">
            <w:pPr>
              <w:spacing w:before="40" w:after="40" w:line="240" w:lineRule="exact"/>
              <w:jc w:val="center"/>
              <w:rPr>
                <w:sz w:val="18"/>
                <w:szCs w:val="24"/>
              </w:rPr>
            </w:pPr>
            <w:r w:rsidRPr="00991482">
              <w:rPr>
                <w:sz w:val="18"/>
                <w:szCs w:val="24"/>
              </w:rPr>
              <w:t>622</w:t>
            </w:r>
          </w:p>
        </w:tc>
        <w:tc>
          <w:tcPr>
            <w:tcW w:w="2761" w:type="dxa"/>
          </w:tcPr>
          <w:p w14:paraId="1707FAFC" w14:textId="1583D4B6" w:rsidR="00FE46CE" w:rsidRPr="00991482" w:rsidRDefault="00FE46CE"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283459F5" w14:textId="77777777" w:rsidR="00FE46CE" w:rsidRPr="00991482" w:rsidRDefault="00FE46CE" w:rsidP="00991482">
            <w:pPr>
              <w:spacing w:before="40" w:after="40" w:line="240" w:lineRule="exact"/>
              <w:jc w:val="center"/>
              <w:rPr>
                <w:sz w:val="18"/>
                <w:szCs w:val="24"/>
                <w:highlight w:val="yellow"/>
              </w:rPr>
            </w:pPr>
            <w:r w:rsidRPr="00991482">
              <w:rPr>
                <w:sz w:val="18"/>
                <w:szCs w:val="24"/>
              </w:rPr>
              <w:t>8904</w:t>
            </w:r>
          </w:p>
        </w:tc>
        <w:tc>
          <w:tcPr>
            <w:tcW w:w="4293" w:type="dxa"/>
          </w:tcPr>
          <w:p w14:paraId="7B6BDF9F" w14:textId="77777777" w:rsidR="00FE46CE" w:rsidRPr="00991482" w:rsidRDefault="00FE46CE" w:rsidP="00991482">
            <w:pPr>
              <w:spacing w:before="40" w:after="40" w:line="240" w:lineRule="exact"/>
              <w:jc w:val="center"/>
              <w:rPr>
                <w:sz w:val="18"/>
                <w:szCs w:val="24"/>
                <w:highlight w:val="yellow"/>
              </w:rPr>
            </w:pPr>
            <w:r w:rsidRPr="00991482">
              <w:rPr>
                <w:sz w:val="18"/>
                <w:szCs w:val="24"/>
              </w:rPr>
              <w:t>Cable &amp; Wireless (Barbados) Ltd.</w:t>
            </w:r>
          </w:p>
        </w:tc>
      </w:tr>
      <w:tr w:rsidR="00FE46CE" w:rsidRPr="00991482" w14:paraId="0F86D52B" w14:textId="77777777" w:rsidTr="00DF627F">
        <w:trPr>
          <w:cantSplit/>
        </w:trPr>
        <w:tc>
          <w:tcPr>
            <w:tcW w:w="1356" w:type="dxa"/>
          </w:tcPr>
          <w:p w14:paraId="5990269E" w14:textId="77777777" w:rsidR="00FE46CE" w:rsidRPr="00991482" w:rsidRDefault="00FE46CE" w:rsidP="00991482">
            <w:pPr>
              <w:spacing w:before="40" w:after="40" w:line="240" w:lineRule="exact"/>
              <w:jc w:val="center"/>
              <w:rPr>
                <w:sz w:val="18"/>
                <w:szCs w:val="24"/>
              </w:rPr>
            </w:pPr>
            <w:r w:rsidRPr="00991482">
              <w:rPr>
                <w:sz w:val="18"/>
                <w:szCs w:val="24"/>
              </w:rPr>
              <w:t>623</w:t>
            </w:r>
          </w:p>
        </w:tc>
        <w:tc>
          <w:tcPr>
            <w:tcW w:w="2761" w:type="dxa"/>
          </w:tcPr>
          <w:p w14:paraId="0A2657F0" w14:textId="4F16FA30" w:rsidR="00FE46CE" w:rsidRPr="00991482" w:rsidRDefault="00FE46CE"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7C08522C" w14:textId="77777777" w:rsidR="00FE46CE" w:rsidRPr="00991482" w:rsidRDefault="00FE46CE" w:rsidP="00991482">
            <w:pPr>
              <w:spacing w:before="40" w:after="40" w:line="240" w:lineRule="exact"/>
              <w:jc w:val="center"/>
              <w:rPr>
                <w:sz w:val="18"/>
                <w:szCs w:val="24"/>
                <w:highlight w:val="yellow"/>
              </w:rPr>
            </w:pPr>
            <w:r w:rsidRPr="00991482">
              <w:rPr>
                <w:sz w:val="18"/>
                <w:szCs w:val="24"/>
              </w:rPr>
              <w:t>8904</w:t>
            </w:r>
          </w:p>
        </w:tc>
        <w:tc>
          <w:tcPr>
            <w:tcW w:w="4293" w:type="dxa"/>
          </w:tcPr>
          <w:p w14:paraId="664566D5" w14:textId="77777777" w:rsidR="00FE46CE" w:rsidRPr="00991482" w:rsidRDefault="00FE46CE" w:rsidP="00991482">
            <w:pPr>
              <w:spacing w:before="40" w:after="40" w:line="240" w:lineRule="exact"/>
              <w:jc w:val="center"/>
              <w:rPr>
                <w:sz w:val="18"/>
                <w:szCs w:val="24"/>
                <w:highlight w:val="yellow"/>
              </w:rPr>
            </w:pPr>
            <w:r w:rsidRPr="00991482">
              <w:rPr>
                <w:sz w:val="18"/>
                <w:szCs w:val="24"/>
              </w:rPr>
              <w:t>Cable &amp; Wireless (Barbados) Ltd.</w:t>
            </w:r>
          </w:p>
        </w:tc>
      </w:tr>
      <w:tr w:rsidR="00FE46CE" w:rsidRPr="00991482" w14:paraId="62C32B28" w14:textId="77777777" w:rsidTr="00DF627F">
        <w:trPr>
          <w:cantSplit/>
        </w:trPr>
        <w:tc>
          <w:tcPr>
            <w:tcW w:w="1356" w:type="dxa"/>
          </w:tcPr>
          <w:p w14:paraId="42AC99A7" w14:textId="77777777" w:rsidR="00FE46CE" w:rsidRPr="00991482" w:rsidRDefault="00FE46CE" w:rsidP="00991482">
            <w:pPr>
              <w:spacing w:before="40" w:after="40" w:line="240" w:lineRule="exact"/>
              <w:jc w:val="center"/>
              <w:rPr>
                <w:sz w:val="18"/>
                <w:szCs w:val="24"/>
              </w:rPr>
            </w:pPr>
            <w:r w:rsidRPr="00991482">
              <w:rPr>
                <w:sz w:val="18"/>
                <w:szCs w:val="24"/>
              </w:rPr>
              <w:t>624</w:t>
            </w:r>
          </w:p>
        </w:tc>
        <w:tc>
          <w:tcPr>
            <w:tcW w:w="2761" w:type="dxa"/>
          </w:tcPr>
          <w:p w14:paraId="728F7CFF" w14:textId="00AEFDB1" w:rsidR="00FE46CE" w:rsidRPr="00991482" w:rsidRDefault="00FE46CE"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05BB40F8" w14:textId="77777777" w:rsidR="00FE46CE" w:rsidRPr="00991482" w:rsidRDefault="00FE46CE" w:rsidP="00991482">
            <w:pPr>
              <w:spacing w:before="40" w:after="40" w:line="240" w:lineRule="exact"/>
              <w:jc w:val="center"/>
              <w:rPr>
                <w:sz w:val="18"/>
                <w:szCs w:val="24"/>
                <w:highlight w:val="yellow"/>
              </w:rPr>
            </w:pPr>
            <w:r w:rsidRPr="00991482">
              <w:rPr>
                <w:sz w:val="18"/>
                <w:szCs w:val="24"/>
              </w:rPr>
              <w:t>8904</w:t>
            </w:r>
          </w:p>
        </w:tc>
        <w:tc>
          <w:tcPr>
            <w:tcW w:w="4293" w:type="dxa"/>
          </w:tcPr>
          <w:p w14:paraId="7BB82728" w14:textId="77777777" w:rsidR="00FE46CE" w:rsidRPr="00991482" w:rsidRDefault="00FE46CE" w:rsidP="00991482">
            <w:pPr>
              <w:spacing w:before="40" w:after="40" w:line="240" w:lineRule="exact"/>
              <w:jc w:val="center"/>
              <w:rPr>
                <w:sz w:val="18"/>
                <w:szCs w:val="24"/>
                <w:highlight w:val="yellow"/>
              </w:rPr>
            </w:pPr>
            <w:r w:rsidRPr="00991482">
              <w:rPr>
                <w:sz w:val="18"/>
                <w:szCs w:val="24"/>
              </w:rPr>
              <w:t>Cable &amp; Wireless (Barbados) Ltd.</w:t>
            </w:r>
          </w:p>
        </w:tc>
      </w:tr>
      <w:tr w:rsidR="00FE46CE" w:rsidRPr="00991482" w14:paraId="01E001AB" w14:textId="77777777" w:rsidTr="00DF627F">
        <w:trPr>
          <w:cantSplit/>
        </w:trPr>
        <w:tc>
          <w:tcPr>
            <w:tcW w:w="1356" w:type="dxa"/>
          </w:tcPr>
          <w:p w14:paraId="745B80A9" w14:textId="77777777" w:rsidR="00FE46CE" w:rsidRPr="00991482" w:rsidRDefault="00FE46CE" w:rsidP="00991482">
            <w:pPr>
              <w:spacing w:before="40" w:after="40" w:line="240" w:lineRule="exact"/>
              <w:jc w:val="center"/>
              <w:rPr>
                <w:sz w:val="18"/>
                <w:szCs w:val="24"/>
              </w:rPr>
            </w:pPr>
            <w:r w:rsidRPr="00991482">
              <w:rPr>
                <w:sz w:val="18"/>
                <w:szCs w:val="24"/>
              </w:rPr>
              <w:lastRenderedPageBreak/>
              <w:t>625</w:t>
            </w:r>
          </w:p>
        </w:tc>
        <w:tc>
          <w:tcPr>
            <w:tcW w:w="2761" w:type="dxa"/>
          </w:tcPr>
          <w:p w14:paraId="7563B925" w14:textId="4A07E734" w:rsidR="00FE46CE" w:rsidRPr="00991482" w:rsidRDefault="00FE46CE"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0DC2B40F" w14:textId="77777777" w:rsidR="00FE46CE" w:rsidRPr="00991482" w:rsidRDefault="00FE46CE" w:rsidP="00991482">
            <w:pPr>
              <w:spacing w:before="40" w:after="40" w:line="240" w:lineRule="exact"/>
              <w:jc w:val="center"/>
              <w:rPr>
                <w:sz w:val="18"/>
                <w:szCs w:val="24"/>
                <w:highlight w:val="yellow"/>
              </w:rPr>
            </w:pPr>
            <w:r w:rsidRPr="00991482">
              <w:rPr>
                <w:sz w:val="18"/>
                <w:szCs w:val="24"/>
              </w:rPr>
              <w:t>8904</w:t>
            </w:r>
          </w:p>
        </w:tc>
        <w:tc>
          <w:tcPr>
            <w:tcW w:w="4293" w:type="dxa"/>
          </w:tcPr>
          <w:p w14:paraId="0182616B" w14:textId="77777777" w:rsidR="00FE46CE" w:rsidRPr="00991482" w:rsidRDefault="00FE46CE" w:rsidP="00991482">
            <w:pPr>
              <w:spacing w:before="40" w:after="40" w:line="240" w:lineRule="exact"/>
              <w:jc w:val="center"/>
              <w:rPr>
                <w:sz w:val="18"/>
                <w:szCs w:val="24"/>
                <w:highlight w:val="yellow"/>
              </w:rPr>
            </w:pPr>
            <w:r w:rsidRPr="00991482">
              <w:rPr>
                <w:sz w:val="18"/>
                <w:szCs w:val="24"/>
              </w:rPr>
              <w:t>Cable &amp; Wireless (Barbados) Ltd.</w:t>
            </w:r>
          </w:p>
        </w:tc>
      </w:tr>
      <w:tr w:rsidR="00FE46CE" w:rsidRPr="00991482" w14:paraId="1641B6F6" w14:textId="77777777" w:rsidTr="00DF627F">
        <w:trPr>
          <w:cantSplit/>
        </w:trPr>
        <w:tc>
          <w:tcPr>
            <w:tcW w:w="1356" w:type="dxa"/>
          </w:tcPr>
          <w:p w14:paraId="09ACAEA7" w14:textId="77777777" w:rsidR="00FE46CE" w:rsidRPr="00991482" w:rsidRDefault="00FE46CE" w:rsidP="00991482">
            <w:pPr>
              <w:spacing w:before="40" w:after="40" w:line="240" w:lineRule="exact"/>
              <w:jc w:val="center"/>
              <w:rPr>
                <w:sz w:val="18"/>
                <w:szCs w:val="24"/>
              </w:rPr>
            </w:pPr>
            <w:r w:rsidRPr="00991482">
              <w:rPr>
                <w:sz w:val="18"/>
                <w:szCs w:val="24"/>
              </w:rPr>
              <w:t>626</w:t>
            </w:r>
          </w:p>
        </w:tc>
        <w:tc>
          <w:tcPr>
            <w:tcW w:w="2761" w:type="dxa"/>
          </w:tcPr>
          <w:p w14:paraId="40B4FE1E" w14:textId="52F05163" w:rsidR="00FE46CE" w:rsidRPr="00991482" w:rsidRDefault="00FE46CE"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7A858DFF" w14:textId="77777777" w:rsidR="00FE46CE" w:rsidRPr="00991482" w:rsidRDefault="00FE46CE" w:rsidP="00991482">
            <w:pPr>
              <w:spacing w:before="40" w:after="40" w:line="240" w:lineRule="exact"/>
              <w:jc w:val="center"/>
              <w:rPr>
                <w:sz w:val="18"/>
                <w:szCs w:val="24"/>
                <w:highlight w:val="yellow"/>
              </w:rPr>
            </w:pPr>
            <w:r w:rsidRPr="00991482">
              <w:rPr>
                <w:sz w:val="18"/>
                <w:szCs w:val="24"/>
              </w:rPr>
              <w:t>8904</w:t>
            </w:r>
          </w:p>
        </w:tc>
        <w:tc>
          <w:tcPr>
            <w:tcW w:w="4293" w:type="dxa"/>
          </w:tcPr>
          <w:p w14:paraId="70A57335" w14:textId="77777777" w:rsidR="00FE46CE" w:rsidRPr="00991482" w:rsidRDefault="00FE46CE" w:rsidP="00991482">
            <w:pPr>
              <w:spacing w:before="40" w:after="40" w:line="240" w:lineRule="exact"/>
              <w:jc w:val="center"/>
              <w:rPr>
                <w:sz w:val="18"/>
                <w:szCs w:val="24"/>
                <w:highlight w:val="yellow"/>
              </w:rPr>
            </w:pPr>
            <w:r w:rsidRPr="00991482">
              <w:rPr>
                <w:sz w:val="18"/>
                <w:szCs w:val="24"/>
              </w:rPr>
              <w:t>Cable &amp; Wireless (Barbados) Ltd.</w:t>
            </w:r>
          </w:p>
        </w:tc>
      </w:tr>
      <w:tr w:rsidR="00FE46CE" w:rsidRPr="00991482" w14:paraId="0B601659" w14:textId="77777777" w:rsidTr="00DF627F">
        <w:trPr>
          <w:cantSplit/>
        </w:trPr>
        <w:tc>
          <w:tcPr>
            <w:tcW w:w="1356" w:type="dxa"/>
          </w:tcPr>
          <w:p w14:paraId="7214B4D6" w14:textId="77777777" w:rsidR="00FE46CE" w:rsidRPr="00991482" w:rsidRDefault="00FE46CE" w:rsidP="00991482">
            <w:pPr>
              <w:spacing w:before="40" w:after="40" w:line="240" w:lineRule="exact"/>
              <w:jc w:val="center"/>
              <w:rPr>
                <w:sz w:val="18"/>
                <w:szCs w:val="24"/>
              </w:rPr>
            </w:pPr>
            <w:r w:rsidRPr="00991482">
              <w:rPr>
                <w:sz w:val="18"/>
                <w:szCs w:val="24"/>
              </w:rPr>
              <w:t>627</w:t>
            </w:r>
          </w:p>
        </w:tc>
        <w:tc>
          <w:tcPr>
            <w:tcW w:w="2761" w:type="dxa"/>
          </w:tcPr>
          <w:p w14:paraId="1F6A5BCC" w14:textId="09ED39CC" w:rsidR="00FE46CE" w:rsidRPr="00991482" w:rsidRDefault="00FE46CE"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4E5063DF" w14:textId="77777777" w:rsidR="00FE46CE" w:rsidRPr="00991482" w:rsidRDefault="00FE46CE" w:rsidP="00991482">
            <w:pPr>
              <w:spacing w:before="40" w:after="40" w:line="240" w:lineRule="exact"/>
              <w:jc w:val="center"/>
              <w:rPr>
                <w:sz w:val="18"/>
                <w:szCs w:val="24"/>
                <w:highlight w:val="yellow"/>
              </w:rPr>
            </w:pPr>
            <w:r w:rsidRPr="00991482">
              <w:rPr>
                <w:sz w:val="18"/>
                <w:szCs w:val="24"/>
              </w:rPr>
              <w:t>8904</w:t>
            </w:r>
          </w:p>
        </w:tc>
        <w:tc>
          <w:tcPr>
            <w:tcW w:w="4293" w:type="dxa"/>
          </w:tcPr>
          <w:p w14:paraId="7D1435C7" w14:textId="77777777" w:rsidR="00FE46CE" w:rsidRPr="00991482" w:rsidRDefault="00FE46CE" w:rsidP="00991482">
            <w:pPr>
              <w:spacing w:before="40" w:after="40" w:line="240" w:lineRule="exact"/>
              <w:jc w:val="center"/>
              <w:rPr>
                <w:sz w:val="18"/>
                <w:szCs w:val="24"/>
                <w:highlight w:val="yellow"/>
              </w:rPr>
            </w:pPr>
            <w:r w:rsidRPr="00991482">
              <w:rPr>
                <w:sz w:val="18"/>
                <w:szCs w:val="24"/>
              </w:rPr>
              <w:t>Cable &amp; Wireless (Barbados) Ltd.</w:t>
            </w:r>
          </w:p>
        </w:tc>
      </w:tr>
      <w:tr w:rsidR="00FE46CE" w:rsidRPr="00991482" w14:paraId="3AE73A98" w14:textId="77777777" w:rsidTr="00DF627F">
        <w:trPr>
          <w:cantSplit/>
        </w:trPr>
        <w:tc>
          <w:tcPr>
            <w:tcW w:w="1356" w:type="dxa"/>
          </w:tcPr>
          <w:p w14:paraId="0045FBF9" w14:textId="77777777" w:rsidR="00FE46CE" w:rsidRPr="00991482" w:rsidRDefault="00FE46CE" w:rsidP="00991482">
            <w:pPr>
              <w:spacing w:before="40" w:after="40" w:line="240" w:lineRule="exact"/>
              <w:jc w:val="center"/>
              <w:rPr>
                <w:sz w:val="18"/>
                <w:szCs w:val="24"/>
              </w:rPr>
            </w:pPr>
            <w:r w:rsidRPr="00991482">
              <w:rPr>
                <w:sz w:val="18"/>
                <w:szCs w:val="24"/>
              </w:rPr>
              <w:t>628</w:t>
            </w:r>
          </w:p>
        </w:tc>
        <w:tc>
          <w:tcPr>
            <w:tcW w:w="2761" w:type="dxa"/>
          </w:tcPr>
          <w:p w14:paraId="17E0364F" w14:textId="59E64FE1" w:rsidR="00FE46CE" w:rsidRPr="00991482" w:rsidRDefault="00FE46CE"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0F9026AE" w14:textId="77777777" w:rsidR="00FE46CE" w:rsidRPr="00991482" w:rsidRDefault="00FE46CE" w:rsidP="00991482">
            <w:pPr>
              <w:spacing w:before="40" w:after="40" w:line="240" w:lineRule="exact"/>
              <w:jc w:val="center"/>
              <w:rPr>
                <w:sz w:val="18"/>
                <w:szCs w:val="24"/>
                <w:highlight w:val="yellow"/>
              </w:rPr>
            </w:pPr>
            <w:r w:rsidRPr="00991482">
              <w:rPr>
                <w:sz w:val="18"/>
                <w:szCs w:val="24"/>
              </w:rPr>
              <w:t>8904</w:t>
            </w:r>
          </w:p>
        </w:tc>
        <w:tc>
          <w:tcPr>
            <w:tcW w:w="4293" w:type="dxa"/>
          </w:tcPr>
          <w:p w14:paraId="2828A8FA" w14:textId="77777777" w:rsidR="00FE46CE" w:rsidRPr="00991482" w:rsidRDefault="00FE46CE" w:rsidP="00991482">
            <w:pPr>
              <w:spacing w:before="40" w:after="40" w:line="240" w:lineRule="exact"/>
              <w:jc w:val="center"/>
              <w:rPr>
                <w:sz w:val="18"/>
                <w:szCs w:val="24"/>
                <w:highlight w:val="yellow"/>
              </w:rPr>
            </w:pPr>
            <w:r w:rsidRPr="00991482">
              <w:rPr>
                <w:sz w:val="18"/>
                <w:szCs w:val="24"/>
              </w:rPr>
              <w:t>Cable &amp; Wireless (Barbados) Ltd.</w:t>
            </w:r>
          </w:p>
        </w:tc>
      </w:tr>
      <w:tr w:rsidR="00FE46CE" w:rsidRPr="00991482" w14:paraId="7DE2FD17" w14:textId="77777777" w:rsidTr="00DF627F">
        <w:trPr>
          <w:cantSplit/>
        </w:trPr>
        <w:tc>
          <w:tcPr>
            <w:tcW w:w="1356" w:type="dxa"/>
          </w:tcPr>
          <w:p w14:paraId="53BFB8FA" w14:textId="77777777" w:rsidR="00FE46CE" w:rsidRPr="00991482" w:rsidRDefault="00FE46CE" w:rsidP="00991482">
            <w:pPr>
              <w:spacing w:before="40" w:after="40" w:line="240" w:lineRule="exact"/>
              <w:jc w:val="center"/>
              <w:rPr>
                <w:sz w:val="18"/>
                <w:szCs w:val="24"/>
              </w:rPr>
            </w:pPr>
            <w:r w:rsidRPr="00991482">
              <w:rPr>
                <w:sz w:val="18"/>
                <w:szCs w:val="24"/>
              </w:rPr>
              <w:t>629</w:t>
            </w:r>
          </w:p>
        </w:tc>
        <w:tc>
          <w:tcPr>
            <w:tcW w:w="2761" w:type="dxa"/>
          </w:tcPr>
          <w:p w14:paraId="7D282DE7" w14:textId="77CB449E" w:rsidR="00FE46CE" w:rsidRPr="00991482" w:rsidRDefault="00FE46CE"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0975E404" w14:textId="77777777" w:rsidR="00FE46CE" w:rsidRPr="00991482" w:rsidRDefault="00FE46CE" w:rsidP="00991482">
            <w:pPr>
              <w:spacing w:before="40" w:after="40" w:line="240" w:lineRule="exact"/>
              <w:jc w:val="center"/>
              <w:rPr>
                <w:sz w:val="18"/>
                <w:szCs w:val="24"/>
                <w:highlight w:val="yellow"/>
              </w:rPr>
            </w:pPr>
            <w:r w:rsidRPr="00991482">
              <w:rPr>
                <w:sz w:val="18"/>
                <w:szCs w:val="24"/>
              </w:rPr>
              <w:t>8904</w:t>
            </w:r>
          </w:p>
        </w:tc>
        <w:tc>
          <w:tcPr>
            <w:tcW w:w="4293" w:type="dxa"/>
          </w:tcPr>
          <w:p w14:paraId="0AB932EA" w14:textId="77777777" w:rsidR="00FE46CE" w:rsidRPr="00991482" w:rsidRDefault="00FE46CE" w:rsidP="00991482">
            <w:pPr>
              <w:spacing w:before="40" w:after="40" w:line="240" w:lineRule="exact"/>
              <w:jc w:val="center"/>
              <w:rPr>
                <w:sz w:val="18"/>
                <w:szCs w:val="24"/>
                <w:highlight w:val="yellow"/>
              </w:rPr>
            </w:pPr>
            <w:r w:rsidRPr="00991482">
              <w:rPr>
                <w:sz w:val="18"/>
                <w:szCs w:val="24"/>
              </w:rPr>
              <w:t>Cable &amp; Wireless (Barbados) Ltd.</w:t>
            </w:r>
          </w:p>
        </w:tc>
      </w:tr>
      <w:tr w:rsidR="00DF627F" w:rsidRPr="00991482" w14:paraId="4D0F14D6" w14:textId="77777777" w:rsidTr="00DF627F">
        <w:trPr>
          <w:cantSplit/>
        </w:trPr>
        <w:tc>
          <w:tcPr>
            <w:tcW w:w="1356" w:type="dxa"/>
          </w:tcPr>
          <w:p w14:paraId="08146381" w14:textId="77777777" w:rsidR="00DF627F" w:rsidRPr="00991482" w:rsidRDefault="00DF627F" w:rsidP="00991482">
            <w:pPr>
              <w:spacing w:before="40" w:after="40" w:line="240" w:lineRule="exact"/>
              <w:jc w:val="center"/>
              <w:rPr>
                <w:sz w:val="18"/>
                <w:szCs w:val="24"/>
              </w:rPr>
            </w:pPr>
            <w:r w:rsidRPr="00991482">
              <w:rPr>
                <w:sz w:val="18"/>
                <w:szCs w:val="24"/>
              </w:rPr>
              <w:t>638</w:t>
            </w:r>
          </w:p>
        </w:tc>
        <w:tc>
          <w:tcPr>
            <w:tcW w:w="2761" w:type="dxa"/>
          </w:tcPr>
          <w:p w14:paraId="113A00FE" w14:textId="45869BF8" w:rsidR="00DF627F" w:rsidRPr="00991482" w:rsidRDefault="00FE46CE" w:rsidP="00991482">
            <w:pPr>
              <w:spacing w:before="40" w:after="40" w:line="240" w:lineRule="exact"/>
              <w:jc w:val="left"/>
              <w:rPr>
                <w:b/>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7944BB6E" w14:textId="77777777" w:rsidR="00DF627F" w:rsidRPr="00991482" w:rsidRDefault="00DF627F" w:rsidP="00991482">
            <w:pPr>
              <w:spacing w:before="40" w:after="40" w:line="240" w:lineRule="exact"/>
              <w:jc w:val="center"/>
              <w:rPr>
                <w:sz w:val="18"/>
                <w:szCs w:val="24"/>
              </w:rPr>
            </w:pPr>
            <w:r w:rsidRPr="00991482">
              <w:rPr>
                <w:sz w:val="18"/>
                <w:szCs w:val="24"/>
              </w:rPr>
              <w:t>8904</w:t>
            </w:r>
          </w:p>
        </w:tc>
        <w:tc>
          <w:tcPr>
            <w:tcW w:w="4293" w:type="dxa"/>
          </w:tcPr>
          <w:p w14:paraId="5CD75CC7" w14:textId="77777777" w:rsidR="00DF627F" w:rsidRPr="00991482" w:rsidRDefault="00DF627F" w:rsidP="00991482">
            <w:pPr>
              <w:spacing w:before="40" w:after="40" w:line="240" w:lineRule="exact"/>
              <w:jc w:val="center"/>
              <w:rPr>
                <w:sz w:val="18"/>
                <w:szCs w:val="24"/>
              </w:rPr>
            </w:pPr>
            <w:r w:rsidRPr="00991482">
              <w:rPr>
                <w:sz w:val="18"/>
                <w:szCs w:val="24"/>
              </w:rPr>
              <w:t>Cable &amp; Wireless (Barbados) Ltd.</w:t>
            </w:r>
          </w:p>
        </w:tc>
      </w:tr>
      <w:tr w:rsidR="00DF627F" w:rsidRPr="00991482" w14:paraId="6196C499" w14:textId="77777777" w:rsidTr="00DF627F">
        <w:trPr>
          <w:cantSplit/>
        </w:trPr>
        <w:tc>
          <w:tcPr>
            <w:tcW w:w="1356" w:type="dxa"/>
          </w:tcPr>
          <w:p w14:paraId="569F27B6" w14:textId="77777777" w:rsidR="00DF627F" w:rsidRPr="00991482" w:rsidRDefault="00DF627F" w:rsidP="00991482">
            <w:pPr>
              <w:spacing w:before="40" w:after="40" w:line="240" w:lineRule="exact"/>
              <w:jc w:val="center"/>
              <w:rPr>
                <w:sz w:val="18"/>
                <w:szCs w:val="24"/>
              </w:rPr>
            </w:pPr>
            <w:r w:rsidRPr="00991482">
              <w:rPr>
                <w:sz w:val="18"/>
                <w:szCs w:val="24"/>
              </w:rPr>
              <w:t>695</w:t>
            </w:r>
          </w:p>
        </w:tc>
        <w:tc>
          <w:tcPr>
            <w:tcW w:w="2761" w:type="dxa"/>
          </w:tcPr>
          <w:p w14:paraId="32C36662" w14:textId="038CF849" w:rsidR="00DF627F" w:rsidRPr="00991482" w:rsidRDefault="00FE46CE"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0D3B7B59" w14:textId="77777777" w:rsidR="00DF627F" w:rsidRPr="00991482" w:rsidRDefault="00DF627F" w:rsidP="00991482">
            <w:pPr>
              <w:spacing w:before="40" w:after="40" w:line="240" w:lineRule="exact"/>
              <w:jc w:val="center"/>
              <w:rPr>
                <w:sz w:val="18"/>
                <w:szCs w:val="24"/>
              </w:rPr>
            </w:pPr>
            <w:r w:rsidRPr="00991482">
              <w:rPr>
                <w:sz w:val="18"/>
                <w:szCs w:val="24"/>
              </w:rPr>
              <w:t>810H</w:t>
            </w:r>
          </w:p>
        </w:tc>
        <w:tc>
          <w:tcPr>
            <w:tcW w:w="4293" w:type="dxa"/>
          </w:tcPr>
          <w:p w14:paraId="3DF7AC38" w14:textId="77777777" w:rsidR="00DF627F" w:rsidRPr="00991482" w:rsidRDefault="00DF627F" w:rsidP="00991482">
            <w:pPr>
              <w:spacing w:before="40" w:after="40" w:line="240" w:lineRule="exact"/>
              <w:jc w:val="center"/>
              <w:rPr>
                <w:sz w:val="18"/>
                <w:szCs w:val="24"/>
              </w:rPr>
            </w:pPr>
            <w:r w:rsidRPr="00991482">
              <w:rPr>
                <w:sz w:val="18"/>
                <w:szCs w:val="24"/>
              </w:rPr>
              <w:t>Ozone Wireless Inc.</w:t>
            </w:r>
          </w:p>
        </w:tc>
      </w:tr>
      <w:tr w:rsidR="00FE46CE" w:rsidRPr="00991482" w14:paraId="311C0A75" w14:textId="77777777" w:rsidTr="00DF627F">
        <w:trPr>
          <w:cantSplit/>
        </w:trPr>
        <w:tc>
          <w:tcPr>
            <w:tcW w:w="1356" w:type="dxa"/>
          </w:tcPr>
          <w:p w14:paraId="7000FCC4" w14:textId="77777777" w:rsidR="00FE46CE" w:rsidRPr="00991482" w:rsidRDefault="00FE46CE" w:rsidP="00991482">
            <w:pPr>
              <w:spacing w:before="40" w:after="40" w:line="240" w:lineRule="exact"/>
              <w:jc w:val="center"/>
              <w:rPr>
                <w:sz w:val="18"/>
                <w:szCs w:val="24"/>
              </w:rPr>
            </w:pPr>
            <w:r w:rsidRPr="00991482">
              <w:rPr>
                <w:sz w:val="18"/>
                <w:szCs w:val="24"/>
              </w:rPr>
              <w:t>696</w:t>
            </w:r>
          </w:p>
        </w:tc>
        <w:tc>
          <w:tcPr>
            <w:tcW w:w="2761" w:type="dxa"/>
          </w:tcPr>
          <w:p w14:paraId="70EDED93" w14:textId="03AE63DC" w:rsidR="00FE46CE" w:rsidRPr="00991482" w:rsidRDefault="00FE46CE"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72C022B3" w14:textId="77777777" w:rsidR="00FE46CE" w:rsidRPr="00991482" w:rsidRDefault="00FE46CE" w:rsidP="00991482">
            <w:pPr>
              <w:spacing w:before="40" w:after="40" w:line="240" w:lineRule="exact"/>
              <w:jc w:val="center"/>
              <w:rPr>
                <w:sz w:val="18"/>
                <w:szCs w:val="24"/>
              </w:rPr>
            </w:pPr>
            <w:r w:rsidRPr="00991482">
              <w:rPr>
                <w:sz w:val="18"/>
                <w:szCs w:val="24"/>
              </w:rPr>
              <w:t>810H</w:t>
            </w:r>
          </w:p>
        </w:tc>
        <w:tc>
          <w:tcPr>
            <w:tcW w:w="4293" w:type="dxa"/>
          </w:tcPr>
          <w:p w14:paraId="5000286F" w14:textId="77777777" w:rsidR="00FE46CE" w:rsidRPr="00991482" w:rsidRDefault="00FE46CE" w:rsidP="00991482">
            <w:pPr>
              <w:spacing w:before="40" w:after="40" w:line="240" w:lineRule="exact"/>
              <w:jc w:val="center"/>
              <w:rPr>
                <w:sz w:val="18"/>
                <w:szCs w:val="24"/>
              </w:rPr>
            </w:pPr>
            <w:r w:rsidRPr="00991482">
              <w:rPr>
                <w:sz w:val="18"/>
                <w:szCs w:val="24"/>
              </w:rPr>
              <w:t>Ozone Wireless Inc.</w:t>
            </w:r>
          </w:p>
        </w:tc>
      </w:tr>
      <w:tr w:rsidR="00FE46CE" w:rsidRPr="00991482" w14:paraId="27749C08" w14:textId="77777777" w:rsidTr="00DF627F">
        <w:trPr>
          <w:cantSplit/>
        </w:trPr>
        <w:tc>
          <w:tcPr>
            <w:tcW w:w="1356" w:type="dxa"/>
          </w:tcPr>
          <w:p w14:paraId="1BCA0612" w14:textId="77777777" w:rsidR="00FE46CE" w:rsidRPr="00991482" w:rsidRDefault="00FE46CE" w:rsidP="00991482">
            <w:pPr>
              <w:spacing w:before="40" w:after="40" w:line="240" w:lineRule="exact"/>
              <w:jc w:val="center"/>
              <w:rPr>
                <w:sz w:val="18"/>
                <w:szCs w:val="24"/>
              </w:rPr>
            </w:pPr>
            <w:r w:rsidRPr="00991482">
              <w:rPr>
                <w:sz w:val="18"/>
                <w:szCs w:val="24"/>
              </w:rPr>
              <w:t>697</w:t>
            </w:r>
          </w:p>
        </w:tc>
        <w:tc>
          <w:tcPr>
            <w:tcW w:w="2761" w:type="dxa"/>
          </w:tcPr>
          <w:p w14:paraId="305792AB" w14:textId="406E87DE" w:rsidR="00FE46CE" w:rsidRPr="00991482" w:rsidRDefault="00FE46CE"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2AA27174" w14:textId="77777777" w:rsidR="00FE46CE" w:rsidRPr="00991482" w:rsidRDefault="00FE46CE" w:rsidP="00991482">
            <w:pPr>
              <w:spacing w:before="40" w:after="40" w:line="240" w:lineRule="exact"/>
              <w:jc w:val="center"/>
              <w:rPr>
                <w:sz w:val="18"/>
                <w:szCs w:val="24"/>
              </w:rPr>
            </w:pPr>
            <w:r w:rsidRPr="00991482">
              <w:rPr>
                <w:sz w:val="18"/>
                <w:szCs w:val="24"/>
              </w:rPr>
              <w:t>810H</w:t>
            </w:r>
          </w:p>
        </w:tc>
        <w:tc>
          <w:tcPr>
            <w:tcW w:w="4293" w:type="dxa"/>
          </w:tcPr>
          <w:p w14:paraId="34E745FC" w14:textId="77777777" w:rsidR="00FE46CE" w:rsidRPr="00991482" w:rsidRDefault="00FE46CE" w:rsidP="00991482">
            <w:pPr>
              <w:spacing w:before="40" w:after="40" w:line="240" w:lineRule="exact"/>
              <w:jc w:val="center"/>
              <w:rPr>
                <w:sz w:val="18"/>
                <w:szCs w:val="24"/>
              </w:rPr>
            </w:pPr>
            <w:r w:rsidRPr="00991482">
              <w:rPr>
                <w:sz w:val="18"/>
                <w:szCs w:val="24"/>
              </w:rPr>
              <w:t>Ozone Wireless Inc.</w:t>
            </w:r>
          </w:p>
        </w:tc>
      </w:tr>
      <w:tr w:rsidR="00DF627F" w:rsidRPr="00991482" w14:paraId="74E0F286" w14:textId="77777777" w:rsidTr="00DF627F">
        <w:trPr>
          <w:cantSplit/>
        </w:trPr>
        <w:tc>
          <w:tcPr>
            <w:tcW w:w="1356" w:type="dxa"/>
          </w:tcPr>
          <w:p w14:paraId="3F929D52" w14:textId="77777777" w:rsidR="00DF627F" w:rsidRPr="00991482" w:rsidRDefault="00DF627F" w:rsidP="00991482">
            <w:pPr>
              <w:spacing w:before="40" w:after="40" w:line="240" w:lineRule="exact"/>
              <w:jc w:val="center"/>
              <w:rPr>
                <w:sz w:val="18"/>
                <w:szCs w:val="24"/>
              </w:rPr>
            </w:pPr>
            <w:r w:rsidRPr="00991482">
              <w:rPr>
                <w:sz w:val="18"/>
                <w:szCs w:val="24"/>
              </w:rPr>
              <w:t>711</w:t>
            </w:r>
          </w:p>
        </w:tc>
        <w:tc>
          <w:tcPr>
            <w:tcW w:w="2761" w:type="dxa"/>
          </w:tcPr>
          <w:p w14:paraId="76AA3864" w14:textId="443254DF" w:rsidR="00DF627F" w:rsidRPr="00991482" w:rsidRDefault="00FE46CE" w:rsidP="00991482">
            <w:pPr>
              <w:spacing w:before="40" w:after="40" w:line="240" w:lineRule="exact"/>
              <w:jc w:val="left"/>
              <w:rPr>
                <w:sz w:val="18"/>
                <w:szCs w:val="24"/>
              </w:rPr>
            </w:pPr>
            <w:r w:rsidRPr="00991482">
              <w:rPr>
                <w:rFonts w:hint="cs"/>
                <w:sz w:val="18"/>
                <w:szCs w:val="24"/>
                <w:rtl/>
              </w:rPr>
              <w:t xml:space="preserve">الرمز </w:t>
            </w:r>
            <w:r w:rsidRPr="00991482">
              <w:rPr>
                <w:sz w:val="18"/>
                <w:szCs w:val="24"/>
              </w:rPr>
              <w:t>N11</w:t>
            </w:r>
          </w:p>
        </w:tc>
        <w:tc>
          <w:tcPr>
            <w:tcW w:w="1219" w:type="dxa"/>
          </w:tcPr>
          <w:p w14:paraId="7B4239DA" w14:textId="77777777" w:rsidR="00DF627F" w:rsidRPr="00991482" w:rsidRDefault="00DF627F" w:rsidP="00991482">
            <w:pPr>
              <w:spacing w:before="40" w:after="40" w:line="240" w:lineRule="exact"/>
              <w:jc w:val="center"/>
              <w:rPr>
                <w:sz w:val="18"/>
                <w:szCs w:val="24"/>
              </w:rPr>
            </w:pPr>
            <w:r w:rsidRPr="00991482">
              <w:rPr>
                <w:sz w:val="18"/>
                <w:szCs w:val="24"/>
              </w:rPr>
              <w:t>N11</w:t>
            </w:r>
          </w:p>
        </w:tc>
        <w:tc>
          <w:tcPr>
            <w:tcW w:w="4293" w:type="dxa"/>
          </w:tcPr>
          <w:p w14:paraId="36B26532" w14:textId="1C83B057" w:rsidR="00DF627F" w:rsidRPr="00991482" w:rsidRDefault="00843A1C" w:rsidP="00991482">
            <w:pPr>
              <w:spacing w:before="40" w:after="40" w:line="240" w:lineRule="exact"/>
              <w:jc w:val="center"/>
              <w:rPr>
                <w:sz w:val="18"/>
                <w:szCs w:val="24"/>
              </w:rPr>
            </w:pPr>
            <w:r w:rsidRPr="00991482">
              <w:rPr>
                <w:rFonts w:hint="cs"/>
                <w:sz w:val="18"/>
                <w:szCs w:val="24"/>
                <w:rtl/>
              </w:rPr>
              <w:t>استخدام غير محدد</w:t>
            </w:r>
          </w:p>
        </w:tc>
      </w:tr>
      <w:tr w:rsidR="00DF627F" w:rsidRPr="00991482" w14:paraId="5104A94B" w14:textId="77777777" w:rsidTr="00DF627F">
        <w:trPr>
          <w:cantSplit/>
        </w:trPr>
        <w:tc>
          <w:tcPr>
            <w:tcW w:w="1356" w:type="dxa"/>
          </w:tcPr>
          <w:p w14:paraId="74C4E3D4" w14:textId="77777777" w:rsidR="00DF627F" w:rsidRPr="00991482" w:rsidRDefault="00DF627F" w:rsidP="00991482">
            <w:pPr>
              <w:spacing w:before="40" w:after="40" w:line="240" w:lineRule="exact"/>
              <w:jc w:val="center"/>
              <w:rPr>
                <w:sz w:val="18"/>
                <w:szCs w:val="24"/>
              </w:rPr>
            </w:pPr>
            <w:r w:rsidRPr="00991482">
              <w:rPr>
                <w:sz w:val="18"/>
                <w:szCs w:val="24"/>
              </w:rPr>
              <w:t>712</w:t>
            </w:r>
          </w:p>
        </w:tc>
        <w:tc>
          <w:tcPr>
            <w:tcW w:w="2761" w:type="dxa"/>
          </w:tcPr>
          <w:p w14:paraId="4065449C" w14:textId="51503B3E" w:rsidR="00DF627F" w:rsidRPr="00991482" w:rsidRDefault="00FE46CE"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لا سلكية</w:t>
            </w:r>
          </w:p>
        </w:tc>
        <w:tc>
          <w:tcPr>
            <w:tcW w:w="1219" w:type="dxa"/>
          </w:tcPr>
          <w:p w14:paraId="0805F39C" w14:textId="77777777" w:rsidR="00DF627F" w:rsidRPr="00991482" w:rsidRDefault="00DF627F" w:rsidP="00991482">
            <w:pPr>
              <w:spacing w:before="40" w:after="40" w:line="240" w:lineRule="exact"/>
              <w:jc w:val="center"/>
              <w:rPr>
                <w:sz w:val="18"/>
                <w:szCs w:val="24"/>
              </w:rPr>
            </w:pPr>
            <w:r w:rsidRPr="00991482">
              <w:rPr>
                <w:sz w:val="18"/>
                <w:szCs w:val="24"/>
              </w:rPr>
              <w:t>900J</w:t>
            </w:r>
          </w:p>
        </w:tc>
        <w:tc>
          <w:tcPr>
            <w:tcW w:w="4293" w:type="dxa"/>
          </w:tcPr>
          <w:p w14:paraId="675F6077" w14:textId="77777777" w:rsidR="00DF627F" w:rsidRPr="00991482" w:rsidRDefault="00DF627F" w:rsidP="00991482">
            <w:pPr>
              <w:spacing w:before="40" w:after="40" w:line="240" w:lineRule="exact"/>
              <w:jc w:val="center"/>
              <w:rPr>
                <w:sz w:val="18"/>
                <w:szCs w:val="24"/>
              </w:rPr>
            </w:pPr>
            <w:r w:rsidRPr="00991482">
              <w:rPr>
                <w:sz w:val="18"/>
                <w:szCs w:val="24"/>
              </w:rPr>
              <w:t>KW Telecommunications Inc.</w:t>
            </w:r>
          </w:p>
        </w:tc>
      </w:tr>
      <w:tr w:rsidR="00FE46CE" w:rsidRPr="00991482" w14:paraId="03B119ED" w14:textId="77777777" w:rsidTr="00DF627F">
        <w:trPr>
          <w:cantSplit/>
        </w:trPr>
        <w:tc>
          <w:tcPr>
            <w:tcW w:w="1356" w:type="dxa"/>
          </w:tcPr>
          <w:p w14:paraId="3ADF89F3" w14:textId="77777777" w:rsidR="00FE46CE" w:rsidRPr="00991482" w:rsidRDefault="00FE46CE" w:rsidP="00991482">
            <w:pPr>
              <w:spacing w:before="40" w:after="40" w:line="240" w:lineRule="exact"/>
              <w:jc w:val="center"/>
              <w:rPr>
                <w:sz w:val="18"/>
                <w:szCs w:val="24"/>
              </w:rPr>
            </w:pPr>
            <w:r w:rsidRPr="00991482">
              <w:rPr>
                <w:sz w:val="18"/>
                <w:szCs w:val="24"/>
              </w:rPr>
              <w:t>713</w:t>
            </w:r>
          </w:p>
        </w:tc>
        <w:tc>
          <w:tcPr>
            <w:tcW w:w="2761" w:type="dxa"/>
          </w:tcPr>
          <w:p w14:paraId="2CBBF1BE" w14:textId="78104681" w:rsidR="00FE46CE" w:rsidRPr="00991482" w:rsidRDefault="00FE46CE"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لا سلكية</w:t>
            </w:r>
          </w:p>
        </w:tc>
        <w:tc>
          <w:tcPr>
            <w:tcW w:w="1219" w:type="dxa"/>
          </w:tcPr>
          <w:p w14:paraId="4135BDEC" w14:textId="77777777" w:rsidR="00FE46CE" w:rsidRPr="00991482" w:rsidRDefault="00FE46CE" w:rsidP="00991482">
            <w:pPr>
              <w:spacing w:before="40" w:after="40" w:line="240" w:lineRule="exact"/>
              <w:jc w:val="center"/>
              <w:rPr>
                <w:sz w:val="18"/>
                <w:szCs w:val="24"/>
              </w:rPr>
            </w:pPr>
            <w:r w:rsidRPr="00991482">
              <w:rPr>
                <w:sz w:val="18"/>
                <w:szCs w:val="24"/>
              </w:rPr>
              <w:t>900J</w:t>
            </w:r>
          </w:p>
        </w:tc>
        <w:tc>
          <w:tcPr>
            <w:tcW w:w="4293" w:type="dxa"/>
          </w:tcPr>
          <w:p w14:paraId="45C3CD8B" w14:textId="77777777" w:rsidR="00FE46CE" w:rsidRPr="00991482" w:rsidRDefault="00FE46CE" w:rsidP="00991482">
            <w:pPr>
              <w:spacing w:before="40" w:after="40" w:line="240" w:lineRule="exact"/>
              <w:jc w:val="center"/>
              <w:rPr>
                <w:sz w:val="18"/>
                <w:szCs w:val="24"/>
              </w:rPr>
            </w:pPr>
            <w:r w:rsidRPr="00991482">
              <w:rPr>
                <w:sz w:val="18"/>
                <w:szCs w:val="24"/>
              </w:rPr>
              <w:t>KW Telecommunications Inc.</w:t>
            </w:r>
          </w:p>
        </w:tc>
      </w:tr>
      <w:tr w:rsidR="00FE46CE" w:rsidRPr="00991482" w14:paraId="54369F50" w14:textId="77777777" w:rsidTr="00DF627F">
        <w:trPr>
          <w:cantSplit/>
        </w:trPr>
        <w:tc>
          <w:tcPr>
            <w:tcW w:w="1356" w:type="dxa"/>
          </w:tcPr>
          <w:p w14:paraId="3C3C5710" w14:textId="77777777" w:rsidR="00FE46CE" w:rsidRPr="00991482" w:rsidRDefault="00FE46CE" w:rsidP="00991482">
            <w:pPr>
              <w:spacing w:before="40" w:after="40" w:line="240" w:lineRule="exact"/>
              <w:jc w:val="center"/>
              <w:rPr>
                <w:sz w:val="18"/>
                <w:szCs w:val="24"/>
              </w:rPr>
            </w:pPr>
            <w:r w:rsidRPr="00991482">
              <w:rPr>
                <w:sz w:val="18"/>
                <w:szCs w:val="24"/>
              </w:rPr>
              <w:t>714</w:t>
            </w:r>
          </w:p>
        </w:tc>
        <w:tc>
          <w:tcPr>
            <w:tcW w:w="2761" w:type="dxa"/>
          </w:tcPr>
          <w:p w14:paraId="71E4E2F7" w14:textId="437FB28B" w:rsidR="00FE46CE" w:rsidRPr="00991482" w:rsidRDefault="00FE46CE"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لا سلكية</w:t>
            </w:r>
          </w:p>
        </w:tc>
        <w:tc>
          <w:tcPr>
            <w:tcW w:w="1219" w:type="dxa"/>
          </w:tcPr>
          <w:p w14:paraId="74E41BFB" w14:textId="77777777" w:rsidR="00FE46CE" w:rsidRPr="00991482" w:rsidRDefault="00FE46CE" w:rsidP="00991482">
            <w:pPr>
              <w:spacing w:before="40" w:after="40" w:line="240" w:lineRule="exact"/>
              <w:jc w:val="center"/>
              <w:rPr>
                <w:sz w:val="18"/>
                <w:szCs w:val="24"/>
              </w:rPr>
            </w:pPr>
            <w:r w:rsidRPr="00991482">
              <w:rPr>
                <w:sz w:val="18"/>
                <w:szCs w:val="24"/>
              </w:rPr>
              <w:t>900J</w:t>
            </w:r>
          </w:p>
        </w:tc>
        <w:tc>
          <w:tcPr>
            <w:tcW w:w="4293" w:type="dxa"/>
          </w:tcPr>
          <w:p w14:paraId="6E126EEE" w14:textId="77777777" w:rsidR="00FE46CE" w:rsidRPr="00991482" w:rsidRDefault="00FE46CE" w:rsidP="00991482">
            <w:pPr>
              <w:spacing w:before="40" w:after="40" w:line="240" w:lineRule="exact"/>
              <w:jc w:val="center"/>
              <w:rPr>
                <w:sz w:val="18"/>
                <w:szCs w:val="24"/>
              </w:rPr>
            </w:pPr>
            <w:r w:rsidRPr="00991482">
              <w:rPr>
                <w:sz w:val="18"/>
                <w:szCs w:val="24"/>
              </w:rPr>
              <w:t>KW Telecommunications Inc.</w:t>
            </w:r>
          </w:p>
        </w:tc>
      </w:tr>
      <w:tr w:rsidR="00FE46CE" w:rsidRPr="00991482" w14:paraId="3EE7AD71" w14:textId="77777777" w:rsidTr="00DF627F">
        <w:trPr>
          <w:cantSplit/>
        </w:trPr>
        <w:tc>
          <w:tcPr>
            <w:tcW w:w="1356" w:type="dxa"/>
          </w:tcPr>
          <w:p w14:paraId="4E8AADD5" w14:textId="77777777" w:rsidR="00FE46CE" w:rsidRPr="00991482" w:rsidRDefault="00FE46CE" w:rsidP="00991482">
            <w:pPr>
              <w:spacing w:before="40" w:after="40" w:line="240" w:lineRule="exact"/>
              <w:jc w:val="center"/>
              <w:rPr>
                <w:sz w:val="18"/>
                <w:szCs w:val="24"/>
              </w:rPr>
            </w:pPr>
            <w:r w:rsidRPr="00991482">
              <w:rPr>
                <w:sz w:val="18"/>
                <w:szCs w:val="24"/>
              </w:rPr>
              <w:t>715</w:t>
            </w:r>
          </w:p>
        </w:tc>
        <w:tc>
          <w:tcPr>
            <w:tcW w:w="2761" w:type="dxa"/>
          </w:tcPr>
          <w:p w14:paraId="393BA231" w14:textId="07ABE5E1" w:rsidR="00FE46CE" w:rsidRPr="00991482" w:rsidRDefault="00FE46CE"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لا سلكية</w:t>
            </w:r>
          </w:p>
        </w:tc>
        <w:tc>
          <w:tcPr>
            <w:tcW w:w="1219" w:type="dxa"/>
          </w:tcPr>
          <w:p w14:paraId="3FC9F529" w14:textId="77777777" w:rsidR="00FE46CE" w:rsidRPr="00991482" w:rsidRDefault="00FE46CE" w:rsidP="00991482">
            <w:pPr>
              <w:spacing w:before="40" w:after="40" w:line="240" w:lineRule="exact"/>
              <w:jc w:val="center"/>
              <w:rPr>
                <w:sz w:val="18"/>
                <w:szCs w:val="24"/>
              </w:rPr>
            </w:pPr>
            <w:r w:rsidRPr="00991482">
              <w:rPr>
                <w:sz w:val="18"/>
                <w:szCs w:val="24"/>
              </w:rPr>
              <w:t>900J</w:t>
            </w:r>
          </w:p>
        </w:tc>
        <w:tc>
          <w:tcPr>
            <w:tcW w:w="4293" w:type="dxa"/>
          </w:tcPr>
          <w:p w14:paraId="41CF0B0C" w14:textId="77777777" w:rsidR="00FE46CE" w:rsidRPr="00991482" w:rsidRDefault="00FE46CE" w:rsidP="00991482">
            <w:pPr>
              <w:spacing w:before="40" w:after="40" w:line="240" w:lineRule="exact"/>
              <w:jc w:val="center"/>
              <w:rPr>
                <w:sz w:val="18"/>
                <w:szCs w:val="24"/>
              </w:rPr>
            </w:pPr>
            <w:r w:rsidRPr="00991482">
              <w:rPr>
                <w:sz w:val="18"/>
                <w:szCs w:val="24"/>
              </w:rPr>
              <w:t>KW Telecommunications Inc.</w:t>
            </w:r>
          </w:p>
        </w:tc>
      </w:tr>
      <w:tr w:rsidR="00FE46CE" w:rsidRPr="00991482" w14:paraId="0EBC18EF" w14:textId="77777777" w:rsidTr="00DF627F">
        <w:trPr>
          <w:cantSplit/>
        </w:trPr>
        <w:tc>
          <w:tcPr>
            <w:tcW w:w="1356" w:type="dxa"/>
          </w:tcPr>
          <w:p w14:paraId="58F598F9" w14:textId="77777777" w:rsidR="00FE46CE" w:rsidRPr="00991482" w:rsidRDefault="00FE46CE" w:rsidP="00991482">
            <w:pPr>
              <w:spacing w:before="40" w:after="40" w:line="240" w:lineRule="exact"/>
              <w:jc w:val="center"/>
              <w:rPr>
                <w:sz w:val="18"/>
                <w:szCs w:val="24"/>
              </w:rPr>
            </w:pPr>
            <w:r w:rsidRPr="00991482">
              <w:rPr>
                <w:sz w:val="18"/>
                <w:szCs w:val="24"/>
              </w:rPr>
              <w:t>716</w:t>
            </w:r>
          </w:p>
        </w:tc>
        <w:tc>
          <w:tcPr>
            <w:tcW w:w="2761" w:type="dxa"/>
          </w:tcPr>
          <w:p w14:paraId="60FA68E3" w14:textId="2640AE26" w:rsidR="00FE46CE" w:rsidRPr="00991482" w:rsidRDefault="00FE46CE"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لا سلكية</w:t>
            </w:r>
          </w:p>
        </w:tc>
        <w:tc>
          <w:tcPr>
            <w:tcW w:w="1219" w:type="dxa"/>
          </w:tcPr>
          <w:p w14:paraId="0196C3E8" w14:textId="77777777" w:rsidR="00FE46CE" w:rsidRPr="00991482" w:rsidRDefault="00FE46CE" w:rsidP="00991482">
            <w:pPr>
              <w:spacing w:before="40" w:after="40" w:line="240" w:lineRule="exact"/>
              <w:jc w:val="center"/>
              <w:rPr>
                <w:sz w:val="18"/>
                <w:szCs w:val="24"/>
              </w:rPr>
            </w:pPr>
            <w:r w:rsidRPr="00991482">
              <w:rPr>
                <w:sz w:val="18"/>
                <w:szCs w:val="24"/>
              </w:rPr>
              <w:t>900J</w:t>
            </w:r>
          </w:p>
        </w:tc>
        <w:tc>
          <w:tcPr>
            <w:tcW w:w="4293" w:type="dxa"/>
          </w:tcPr>
          <w:p w14:paraId="0FE63CED" w14:textId="77777777" w:rsidR="00FE46CE" w:rsidRPr="00991482" w:rsidRDefault="00FE46CE" w:rsidP="00991482">
            <w:pPr>
              <w:spacing w:before="40" w:after="40" w:line="240" w:lineRule="exact"/>
              <w:jc w:val="center"/>
              <w:rPr>
                <w:sz w:val="18"/>
                <w:szCs w:val="24"/>
              </w:rPr>
            </w:pPr>
            <w:r w:rsidRPr="00991482">
              <w:rPr>
                <w:sz w:val="18"/>
                <w:szCs w:val="24"/>
              </w:rPr>
              <w:t>KW Telecommunications Inc.</w:t>
            </w:r>
          </w:p>
        </w:tc>
      </w:tr>
      <w:tr w:rsidR="00FE46CE" w:rsidRPr="00991482" w14:paraId="311BA2A0" w14:textId="77777777" w:rsidTr="00DF627F">
        <w:trPr>
          <w:cantSplit/>
        </w:trPr>
        <w:tc>
          <w:tcPr>
            <w:tcW w:w="1356" w:type="dxa"/>
          </w:tcPr>
          <w:p w14:paraId="611536B7" w14:textId="77777777" w:rsidR="00FE46CE" w:rsidRPr="00991482" w:rsidRDefault="00FE46CE" w:rsidP="00991482">
            <w:pPr>
              <w:spacing w:before="40" w:after="40" w:line="240" w:lineRule="exact"/>
              <w:jc w:val="center"/>
              <w:rPr>
                <w:sz w:val="18"/>
                <w:szCs w:val="24"/>
              </w:rPr>
            </w:pPr>
            <w:r w:rsidRPr="00991482">
              <w:rPr>
                <w:sz w:val="18"/>
                <w:szCs w:val="24"/>
              </w:rPr>
              <w:t>717</w:t>
            </w:r>
          </w:p>
        </w:tc>
        <w:tc>
          <w:tcPr>
            <w:tcW w:w="2761" w:type="dxa"/>
          </w:tcPr>
          <w:p w14:paraId="05E10148" w14:textId="490573AE" w:rsidR="00FE46CE" w:rsidRPr="00991482" w:rsidRDefault="00FE46CE"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لا سلكية</w:t>
            </w:r>
          </w:p>
        </w:tc>
        <w:tc>
          <w:tcPr>
            <w:tcW w:w="1219" w:type="dxa"/>
          </w:tcPr>
          <w:p w14:paraId="23FAED71" w14:textId="77777777" w:rsidR="00FE46CE" w:rsidRPr="00991482" w:rsidRDefault="00FE46CE" w:rsidP="00991482">
            <w:pPr>
              <w:spacing w:before="40" w:after="40" w:line="240" w:lineRule="exact"/>
              <w:jc w:val="center"/>
              <w:rPr>
                <w:sz w:val="18"/>
                <w:szCs w:val="24"/>
              </w:rPr>
            </w:pPr>
            <w:r w:rsidRPr="00991482">
              <w:rPr>
                <w:sz w:val="18"/>
                <w:szCs w:val="24"/>
              </w:rPr>
              <w:t>900J</w:t>
            </w:r>
          </w:p>
        </w:tc>
        <w:tc>
          <w:tcPr>
            <w:tcW w:w="4293" w:type="dxa"/>
          </w:tcPr>
          <w:p w14:paraId="6C73CA0F" w14:textId="77777777" w:rsidR="00FE46CE" w:rsidRPr="00991482" w:rsidRDefault="00FE46CE" w:rsidP="00991482">
            <w:pPr>
              <w:spacing w:before="40" w:after="40" w:line="240" w:lineRule="exact"/>
              <w:jc w:val="center"/>
              <w:rPr>
                <w:sz w:val="18"/>
                <w:szCs w:val="24"/>
              </w:rPr>
            </w:pPr>
            <w:r w:rsidRPr="00991482">
              <w:rPr>
                <w:sz w:val="18"/>
                <w:szCs w:val="24"/>
              </w:rPr>
              <w:t>KW Telecommunications Inc.</w:t>
            </w:r>
          </w:p>
        </w:tc>
      </w:tr>
      <w:tr w:rsidR="00FE46CE" w:rsidRPr="00991482" w14:paraId="125AA666" w14:textId="77777777" w:rsidTr="00DF627F">
        <w:trPr>
          <w:cantSplit/>
        </w:trPr>
        <w:tc>
          <w:tcPr>
            <w:tcW w:w="1356" w:type="dxa"/>
          </w:tcPr>
          <w:p w14:paraId="0C3AB3A9" w14:textId="77777777" w:rsidR="00FE46CE" w:rsidRPr="00991482" w:rsidRDefault="00FE46CE" w:rsidP="00991482">
            <w:pPr>
              <w:spacing w:before="40" w:after="40" w:line="240" w:lineRule="exact"/>
              <w:jc w:val="center"/>
              <w:rPr>
                <w:sz w:val="18"/>
                <w:szCs w:val="24"/>
              </w:rPr>
            </w:pPr>
            <w:r w:rsidRPr="00991482">
              <w:rPr>
                <w:sz w:val="18"/>
                <w:szCs w:val="24"/>
              </w:rPr>
              <w:t>718</w:t>
            </w:r>
          </w:p>
        </w:tc>
        <w:tc>
          <w:tcPr>
            <w:tcW w:w="2761" w:type="dxa"/>
          </w:tcPr>
          <w:p w14:paraId="430B2493" w14:textId="662D984D" w:rsidR="00FE46CE" w:rsidRPr="00991482" w:rsidRDefault="00FE46CE"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لا سلكية</w:t>
            </w:r>
          </w:p>
        </w:tc>
        <w:tc>
          <w:tcPr>
            <w:tcW w:w="1219" w:type="dxa"/>
          </w:tcPr>
          <w:p w14:paraId="1D86EE80" w14:textId="77777777" w:rsidR="00FE46CE" w:rsidRPr="00991482" w:rsidRDefault="00FE46CE" w:rsidP="00991482">
            <w:pPr>
              <w:spacing w:before="40" w:after="40" w:line="240" w:lineRule="exact"/>
              <w:jc w:val="center"/>
              <w:rPr>
                <w:sz w:val="18"/>
                <w:szCs w:val="24"/>
              </w:rPr>
            </w:pPr>
            <w:r w:rsidRPr="00991482">
              <w:rPr>
                <w:sz w:val="18"/>
                <w:szCs w:val="24"/>
              </w:rPr>
              <w:t>900J</w:t>
            </w:r>
          </w:p>
        </w:tc>
        <w:tc>
          <w:tcPr>
            <w:tcW w:w="4293" w:type="dxa"/>
          </w:tcPr>
          <w:p w14:paraId="5C7868D5" w14:textId="77777777" w:rsidR="00FE46CE" w:rsidRPr="00991482" w:rsidRDefault="00FE46CE" w:rsidP="00991482">
            <w:pPr>
              <w:spacing w:before="40" w:after="40" w:line="240" w:lineRule="exact"/>
              <w:jc w:val="center"/>
              <w:rPr>
                <w:sz w:val="18"/>
                <w:szCs w:val="24"/>
              </w:rPr>
            </w:pPr>
            <w:r w:rsidRPr="00991482">
              <w:rPr>
                <w:sz w:val="18"/>
                <w:szCs w:val="24"/>
              </w:rPr>
              <w:t>KW Telecommunications Inc.</w:t>
            </w:r>
          </w:p>
        </w:tc>
      </w:tr>
      <w:tr w:rsidR="00FE46CE" w:rsidRPr="00991482" w14:paraId="152DA26A" w14:textId="77777777" w:rsidTr="00DF627F">
        <w:trPr>
          <w:cantSplit/>
        </w:trPr>
        <w:tc>
          <w:tcPr>
            <w:tcW w:w="1356" w:type="dxa"/>
          </w:tcPr>
          <w:p w14:paraId="3AAE4390" w14:textId="77777777" w:rsidR="00FE46CE" w:rsidRPr="00991482" w:rsidRDefault="00FE46CE" w:rsidP="00991482">
            <w:pPr>
              <w:spacing w:before="40" w:after="40" w:line="240" w:lineRule="exact"/>
              <w:jc w:val="center"/>
              <w:rPr>
                <w:sz w:val="18"/>
                <w:szCs w:val="24"/>
              </w:rPr>
            </w:pPr>
            <w:r w:rsidRPr="00991482">
              <w:rPr>
                <w:sz w:val="18"/>
                <w:szCs w:val="24"/>
              </w:rPr>
              <w:t>719</w:t>
            </w:r>
          </w:p>
        </w:tc>
        <w:tc>
          <w:tcPr>
            <w:tcW w:w="2761" w:type="dxa"/>
          </w:tcPr>
          <w:p w14:paraId="4A62C11B" w14:textId="5DE93EC8" w:rsidR="00FE46CE" w:rsidRPr="00991482" w:rsidRDefault="00FE46CE"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لا سلكية</w:t>
            </w:r>
          </w:p>
        </w:tc>
        <w:tc>
          <w:tcPr>
            <w:tcW w:w="1219" w:type="dxa"/>
          </w:tcPr>
          <w:p w14:paraId="499701D3" w14:textId="77777777" w:rsidR="00FE46CE" w:rsidRPr="00991482" w:rsidRDefault="00FE46CE" w:rsidP="00991482">
            <w:pPr>
              <w:spacing w:before="40" w:after="40" w:line="240" w:lineRule="exact"/>
              <w:jc w:val="center"/>
              <w:rPr>
                <w:sz w:val="18"/>
                <w:szCs w:val="24"/>
              </w:rPr>
            </w:pPr>
            <w:r w:rsidRPr="00991482">
              <w:rPr>
                <w:sz w:val="18"/>
                <w:szCs w:val="24"/>
              </w:rPr>
              <w:t>900J</w:t>
            </w:r>
          </w:p>
        </w:tc>
        <w:tc>
          <w:tcPr>
            <w:tcW w:w="4293" w:type="dxa"/>
          </w:tcPr>
          <w:p w14:paraId="412DCD66" w14:textId="77777777" w:rsidR="00FE46CE" w:rsidRPr="00991482" w:rsidRDefault="00FE46CE" w:rsidP="00991482">
            <w:pPr>
              <w:spacing w:before="40" w:after="40" w:line="240" w:lineRule="exact"/>
              <w:jc w:val="center"/>
              <w:rPr>
                <w:sz w:val="18"/>
                <w:szCs w:val="24"/>
              </w:rPr>
            </w:pPr>
            <w:r w:rsidRPr="00991482">
              <w:rPr>
                <w:sz w:val="18"/>
                <w:szCs w:val="24"/>
              </w:rPr>
              <w:t>KW Telecommunications Inc.</w:t>
            </w:r>
          </w:p>
        </w:tc>
      </w:tr>
      <w:tr w:rsidR="00FE46CE" w:rsidRPr="00991482" w14:paraId="2C7830DF" w14:textId="77777777" w:rsidTr="00DF627F">
        <w:trPr>
          <w:cantSplit/>
        </w:trPr>
        <w:tc>
          <w:tcPr>
            <w:tcW w:w="1356" w:type="dxa"/>
          </w:tcPr>
          <w:p w14:paraId="12BC869D" w14:textId="77777777" w:rsidR="00FE46CE" w:rsidRPr="00991482" w:rsidRDefault="00FE46CE" w:rsidP="00991482">
            <w:pPr>
              <w:spacing w:before="40" w:after="40" w:line="240" w:lineRule="exact"/>
              <w:jc w:val="center"/>
              <w:rPr>
                <w:sz w:val="18"/>
                <w:szCs w:val="24"/>
              </w:rPr>
            </w:pPr>
            <w:r w:rsidRPr="00991482">
              <w:rPr>
                <w:sz w:val="18"/>
                <w:szCs w:val="24"/>
              </w:rPr>
              <w:t>720</w:t>
            </w:r>
          </w:p>
        </w:tc>
        <w:tc>
          <w:tcPr>
            <w:tcW w:w="2761" w:type="dxa"/>
          </w:tcPr>
          <w:p w14:paraId="65850129" w14:textId="0A791B7F" w:rsidR="00FE46CE" w:rsidRPr="00991482" w:rsidRDefault="00FE46CE"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لا سلكية</w:t>
            </w:r>
          </w:p>
        </w:tc>
        <w:tc>
          <w:tcPr>
            <w:tcW w:w="1219" w:type="dxa"/>
          </w:tcPr>
          <w:p w14:paraId="3A8A70B7" w14:textId="77777777" w:rsidR="00FE46CE" w:rsidRPr="00991482" w:rsidRDefault="00FE46CE" w:rsidP="00991482">
            <w:pPr>
              <w:spacing w:before="40" w:after="40" w:line="240" w:lineRule="exact"/>
              <w:jc w:val="center"/>
              <w:rPr>
                <w:sz w:val="18"/>
                <w:szCs w:val="24"/>
              </w:rPr>
            </w:pPr>
            <w:r w:rsidRPr="00991482">
              <w:rPr>
                <w:sz w:val="18"/>
                <w:szCs w:val="24"/>
              </w:rPr>
              <w:t>900J</w:t>
            </w:r>
          </w:p>
        </w:tc>
        <w:tc>
          <w:tcPr>
            <w:tcW w:w="4293" w:type="dxa"/>
          </w:tcPr>
          <w:p w14:paraId="6C12E8C1" w14:textId="77777777" w:rsidR="00FE46CE" w:rsidRPr="00991482" w:rsidRDefault="00FE46CE" w:rsidP="00991482">
            <w:pPr>
              <w:spacing w:before="40" w:after="40" w:line="240" w:lineRule="exact"/>
              <w:jc w:val="center"/>
              <w:rPr>
                <w:sz w:val="18"/>
                <w:szCs w:val="24"/>
              </w:rPr>
            </w:pPr>
            <w:r w:rsidRPr="00991482">
              <w:rPr>
                <w:sz w:val="18"/>
                <w:szCs w:val="24"/>
              </w:rPr>
              <w:t>KW Telecommunications Inc.</w:t>
            </w:r>
          </w:p>
        </w:tc>
      </w:tr>
      <w:tr w:rsidR="00FE46CE" w:rsidRPr="00991482" w14:paraId="735EB1AA" w14:textId="77777777" w:rsidTr="00DF627F">
        <w:trPr>
          <w:cantSplit/>
        </w:trPr>
        <w:tc>
          <w:tcPr>
            <w:tcW w:w="1356" w:type="dxa"/>
          </w:tcPr>
          <w:p w14:paraId="19F79F20" w14:textId="77777777" w:rsidR="00FE46CE" w:rsidRPr="00991482" w:rsidRDefault="00FE46CE" w:rsidP="00991482">
            <w:pPr>
              <w:spacing w:before="40" w:after="40" w:line="240" w:lineRule="exact"/>
              <w:jc w:val="center"/>
              <w:rPr>
                <w:sz w:val="18"/>
                <w:szCs w:val="24"/>
              </w:rPr>
            </w:pPr>
            <w:r w:rsidRPr="00991482">
              <w:rPr>
                <w:sz w:val="18"/>
                <w:szCs w:val="24"/>
              </w:rPr>
              <w:t>721</w:t>
            </w:r>
          </w:p>
        </w:tc>
        <w:tc>
          <w:tcPr>
            <w:tcW w:w="2761" w:type="dxa"/>
          </w:tcPr>
          <w:p w14:paraId="4BA0465F" w14:textId="71B4C33D" w:rsidR="00FE46CE" w:rsidRPr="00991482" w:rsidRDefault="00FE46CE"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لا سلكية</w:t>
            </w:r>
          </w:p>
        </w:tc>
        <w:tc>
          <w:tcPr>
            <w:tcW w:w="1219" w:type="dxa"/>
          </w:tcPr>
          <w:p w14:paraId="5EB889BE" w14:textId="77777777" w:rsidR="00FE46CE" w:rsidRPr="00991482" w:rsidRDefault="00FE46CE" w:rsidP="00991482">
            <w:pPr>
              <w:spacing w:before="40" w:after="40" w:line="240" w:lineRule="exact"/>
              <w:jc w:val="center"/>
              <w:rPr>
                <w:sz w:val="18"/>
                <w:szCs w:val="24"/>
              </w:rPr>
            </w:pPr>
            <w:r w:rsidRPr="00991482">
              <w:rPr>
                <w:sz w:val="18"/>
                <w:szCs w:val="24"/>
              </w:rPr>
              <w:t>900J</w:t>
            </w:r>
          </w:p>
        </w:tc>
        <w:tc>
          <w:tcPr>
            <w:tcW w:w="4293" w:type="dxa"/>
          </w:tcPr>
          <w:p w14:paraId="6889390E" w14:textId="77777777" w:rsidR="00FE46CE" w:rsidRPr="00991482" w:rsidRDefault="00FE46CE" w:rsidP="00991482">
            <w:pPr>
              <w:spacing w:before="40" w:after="40" w:line="240" w:lineRule="exact"/>
              <w:jc w:val="center"/>
              <w:rPr>
                <w:sz w:val="18"/>
                <w:szCs w:val="24"/>
              </w:rPr>
            </w:pPr>
            <w:r w:rsidRPr="00991482">
              <w:rPr>
                <w:sz w:val="18"/>
                <w:szCs w:val="24"/>
              </w:rPr>
              <w:t>KW Telecommunications Inc.</w:t>
            </w:r>
          </w:p>
        </w:tc>
      </w:tr>
      <w:tr w:rsidR="00FE46CE" w:rsidRPr="00991482" w14:paraId="43537141" w14:textId="77777777" w:rsidTr="00DF627F">
        <w:trPr>
          <w:cantSplit/>
        </w:trPr>
        <w:tc>
          <w:tcPr>
            <w:tcW w:w="1356" w:type="dxa"/>
          </w:tcPr>
          <w:p w14:paraId="12D2AFF6" w14:textId="77777777" w:rsidR="00FE46CE" w:rsidRPr="00991482" w:rsidRDefault="00FE46CE" w:rsidP="00991482">
            <w:pPr>
              <w:spacing w:before="40" w:after="40" w:line="240" w:lineRule="exact"/>
              <w:jc w:val="center"/>
              <w:rPr>
                <w:sz w:val="18"/>
                <w:szCs w:val="24"/>
              </w:rPr>
            </w:pPr>
            <w:r w:rsidRPr="00991482">
              <w:rPr>
                <w:sz w:val="18"/>
                <w:szCs w:val="24"/>
              </w:rPr>
              <w:t>722</w:t>
            </w:r>
          </w:p>
        </w:tc>
        <w:tc>
          <w:tcPr>
            <w:tcW w:w="2761" w:type="dxa"/>
          </w:tcPr>
          <w:p w14:paraId="37B524BE" w14:textId="56AF28F2" w:rsidR="00FE46CE" w:rsidRPr="00991482" w:rsidRDefault="00FE46CE"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لا سلكية</w:t>
            </w:r>
          </w:p>
        </w:tc>
        <w:tc>
          <w:tcPr>
            <w:tcW w:w="1219" w:type="dxa"/>
          </w:tcPr>
          <w:p w14:paraId="3B4F6597" w14:textId="77777777" w:rsidR="00FE46CE" w:rsidRPr="00991482" w:rsidRDefault="00FE46CE" w:rsidP="00991482">
            <w:pPr>
              <w:spacing w:before="40" w:after="40" w:line="240" w:lineRule="exact"/>
              <w:jc w:val="center"/>
              <w:rPr>
                <w:sz w:val="18"/>
                <w:szCs w:val="24"/>
              </w:rPr>
            </w:pPr>
            <w:r w:rsidRPr="00991482">
              <w:rPr>
                <w:sz w:val="18"/>
                <w:szCs w:val="24"/>
              </w:rPr>
              <w:t>900J</w:t>
            </w:r>
          </w:p>
        </w:tc>
        <w:tc>
          <w:tcPr>
            <w:tcW w:w="4293" w:type="dxa"/>
          </w:tcPr>
          <w:p w14:paraId="6FF92027" w14:textId="77777777" w:rsidR="00FE46CE" w:rsidRPr="00991482" w:rsidRDefault="00FE46CE" w:rsidP="00991482">
            <w:pPr>
              <w:spacing w:before="40" w:after="40" w:line="240" w:lineRule="exact"/>
              <w:jc w:val="center"/>
              <w:rPr>
                <w:sz w:val="18"/>
                <w:szCs w:val="24"/>
              </w:rPr>
            </w:pPr>
            <w:r w:rsidRPr="00991482">
              <w:rPr>
                <w:sz w:val="18"/>
                <w:szCs w:val="24"/>
              </w:rPr>
              <w:t>KW Telecommunications Inc.</w:t>
            </w:r>
          </w:p>
        </w:tc>
      </w:tr>
      <w:tr w:rsidR="00FE46CE" w:rsidRPr="00991482" w14:paraId="6C34289F" w14:textId="77777777" w:rsidTr="00DF627F">
        <w:trPr>
          <w:cantSplit/>
        </w:trPr>
        <w:tc>
          <w:tcPr>
            <w:tcW w:w="1356" w:type="dxa"/>
          </w:tcPr>
          <w:p w14:paraId="732C9277" w14:textId="77777777" w:rsidR="00FE46CE" w:rsidRPr="00991482" w:rsidRDefault="00FE46CE" w:rsidP="00991482">
            <w:pPr>
              <w:spacing w:before="40" w:after="40" w:line="240" w:lineRule="exact"/>
              <w:jc w:val="center"/>
              <w:rPr>
                <w:sz w:val="18"/>
                <w:szCs w:val="24"/>
              </w:rPr>
            </w:pPr>
            <w:r w:rsidRPr="00991482">
              <w:rPr>
                <w:sz w:val="18"/>
                <w:szCs w:val="24"/>
              </w:rPr>
              <w:t>723</w:t>
            </w:r>
          </w:p>
        </w:tc>
        <w:tc>
          <w:tcPr>
            <w:tcW w:w="2761" w:type="dxa"/>
          </w:tcPr>
          <w:p w14:paraId="0FFBE6DB" w14:textId="7F9140F2" w:rsidR="00FE46CE" w:rsidRPr="00991482" w:rsidRDefault="00FE46CE"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لا سلكية</w:t>
            </w:r>
          </w:p>
        </w:tc>
        <w:tc>
          <w:tcPr>
            <w:tcW w:w="1219" w:type="dxa"/>
          </w:tcPr>
          <w:p w14:paraId="4DD40A58" w14:textId="77777777" w:rsidR="00FE46CE" w:rsidRPr="00991482" w:rsidRDefault="00FE46CE" w:rsidP="00991482">
            <w:pPr>
              <w:spacing w:before="40" w:after="40" w:line="240" w:lineRule="exact"/>
              <w:jc w:val="center"/>
              <w:rPr>
                <w:sz w:val="18"/>
                <w:szCs w:val="24"/>
              </w:rPr>
            </w:pPr>
            <w:r w:rsidRPr="00991482">
              <w:rPr>
                <w:sz w:val="18"/>
                <w:szCs w:val="24"/>
              </w:rPr>
              <w:t>900J</w:t>
            </w:r>
          </w:p>
        </w:tc>
        <w:tc>
          <w:tcPr>
            <w:tcW w:w="4293" w:type="dxa"/>
          </w:tcPr>
          <w:p w14:paraId="5A9DA0F1" w14:textId="77777777" w:rsidR="00FE46CE" w:rsidRPr="00991482" w:rsidRDefault="00FE46CE" w:rsidP="00991482">
            <w:pPr>
              <w:spacing w:before="40" w:after="40" w:line="240" w:lineRule="exact"/>
              <w:jc w:val="center"/>
              <w:rPr>
                <w:sz w:val="18"/>
                <w:szCs w:val="24"/>
              </w:rPr>
            </w:pPr>
            <w:r w:rsidRPr="00991482">
              <w:rPr>
                <w:sz w:val="18"/>
                <w:szCs w:val="24"/>
              </w:rPr>
              <w:t>KW Telecommunications Inc.</w:t>
            </w:r>
          </w:p>
        </w:tc>
      </w:tr>
      <w:tr w:rsidR="00FE46CE" w:rsidRPr="00991482" w14:paraId="209B2911" w14:textId="77777777" w:rsidTr="00DF627F">
        <w:trPr>
          <w:cantSplit/>
        </w:trPr>
        <w:tc>
          <w:tcPr>
            <w:tcW w:w="1356" w:type="dxa"/>
          </w:tcPr>
          <w:p w14:paraId="28074B42" w14:textId="77777777" w:rsidR="00FE46CE" w:rsidRPr="00991482" w:rsidRDefault="00FE46CE" w:rsidP="00991482">
            <w:pPr>
              <w:spacing w:before="40" w:after="40" w:line="240" w:lineRule="exact"/>
              <w:jc w:val="center"/>
              <w:rPr>
                <w:sz w:val="18"/>
                <w:szCs w:val="24"/>
              </w:rPr>
            </w:pPr>
            <w:r w:rsidRPr="00991482">
              <w:rPr>
                <w:sz w:val="18"/>
                <w:szCs w:val="24"/>
              </w:rPr>
              <w:t>724</w:t>
            </w:r>
          </w:p>
        </w:tc>
        <w:tc>
          <w:tcPr>
            <w:tcW w:w="2761" w:type="dxa"/>
          </w:tcPr>
          <w:p w14:paraId="3ADEE13E" w14:textId="6E71C610" w:rsidR="00FE46CE" w:rsidRPr="00991482" w:rsidRDefault="00FE46CE"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لا سلكية</w:t>
            </w:r>
          </w:p>
        </w:tc>
        <w:tc>
          <w:tcPr>
            <w:tcW w:w="1219" w:type="dxa"/>
          </w:tcPr>
          <w:p w14:paraId="1373DF31" w14:textId="77777777" w:rsidR="00FE46CE" w:rsidRPr="00991482" w:rsidRDefault="00FE46CE" w:rsidP="00991482">
            <w:pPr>
              <w:spacing w:before="40" w:after="40" w:line="240" w:lineRule="exact"/>
              <w:jc w:val="center"/>
              <w:rPr>
                <w:sz w:val="18"/>
                <w:szCs w:val="24"/>
              </w:rPr>
            </w:pPr>
            <w:r w:rsidRPr="00991482">
              <w:rPr>
                <w:sz w:val="18"/>
                <w:szCs w:val="24"/>
              </w:rPr>
              <w:t>900J</w:t>
            </w:r>
          </w:p>
        </w:tc>
        <w:tc>
          <w:tcPr>
            <w:tcW w:w="4293" w:type="dxa"/>
          </w:tcPr>
          <w:p w14:paraId="5F462235" w14:textId="77777777" w:rsidR="00FE46CE" w:rsidRPr="00991482" w:rsidRDefault="00FE46CE" w:rsidP="00991482">
            <w:pPr>
              <w:spacing w:before="40" w:after="40" w:line="240" w:lineRule="exact"/>
              <w:jc w:val="center"/>
              <w:rPr>
                <w:sz w:val="18"/>
                <w:szCs w:val="24"/>
              </w:rPr>
            </w:pPr>
            <w:r w:rsidRPr="00991482">
              <w:rPr>
                <w:sz w:val="18"/>
                <w:szCs w:val="24"/>
              </w:rPr>
              <w:t>KW Telecommunications Inc.</w:t>
            </w:r>
          </w:p>
        </w:tc>
      </w:tr>
      <w:tr w:rsidR="00FE46CE" w:rsidRPr="00991482" w14:paraId="244679EB" w14:textId="77777777" w:rsidTr="00DF627F">
        <w:trPr>
          <w:cantSplit/>
        </w:trPr>
        <w:tc>
          <w:tcPr>
            <w:tcW w:w="1356" w:type="dxa"/>
          </w:tcPr>
          <w:p w14:paraId="7B833488" w14:textId="77777777" w:rsidR="00FE46CE" w:rsidRPr="00991482" w:rsidRDefault="00FE46CE" w:rsidP="00991482">
            <w:pPr>
              <w:spacing w:before="40" w:after="40" w:line="240" w:lineRule="exact"/>
              <w:jc w:val="center"/>
              <w:rPr>
                <w:sz w:val="18"/>
                <w:szCs w:val="24"/>
              </w:rPr>
            </w:pPr>
            <w:r w:rsidRPr="00991482">
              <w:rPr>
                <w:sz w:val="18"/>
                <w:szCs w:val="24"/>
              </w:rPr>
              <w:t>725</w:t>
            </w:r>
          </w:p>
        </w:tc>
        <w:tc>
          <w:tcPr>
            <w:tcW w:w="2761" w:type="dxa"/>
          </w:tcPr>
          <w:p w14:paraId="738350EB" w14:textId="283532C0" w:rsidR="00FE46CE" w:rsidRPr="00991482" w:rsidRDefault="00FE46CE"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لا سلكية</w:t>
            </w:r>
          </w:p>
        </w:tc>
        <w:tc>
          <w:tcPr>
            <w:tcW w:w="1219" w:type="dxa"/>
          </w:tcPr>
          <w:p w14:paraId="0FC44FF8" w14:textId="77777777" w:rsidR="00FE46CE" w:rsidRPr="00991482" w:rsidRDefault="00FE46CE" w:rsidP="00991482">
            <w:pPr>
              <w:spacing w:before="40" w:after="40" w:line="240" w:lineRule="exact"/>
              <w:jc w:val="center"/>
              <w:rPr>
                <w:sz w:val="18"/>
                <w:szCs w:val="24"/>
              </w:rPr>
            </w:pPr>
            <w:r w:rsidRPr="00991482">
              <w:rPr>
                <w:sz w:val="18"/>
                <w:szCs w:val="24"/>
              </w:rPr>
              <w:t>900J</w:t>
            </w:r>
          </w:p>
        </w:tc>
        <w:tc>
          <w:tcPr>
            <w:tcW w:w="4293" w:type="dxa"/>
          </w:tcPr>
          <w:p w14:paraId="793C95A9" w14:textId="77777777" w:rsidR="00FE46CE" w:rsidRPr="00991482" w:rsidRDefault="00FE46CE" w:rsidP="00991482">
            <w:pPr>
              <w:spacing w:before="40" w:after="40" w:line="240" w:lineRule="exact"/>
              <w:jc w:val="center"/>
              <w:rPr>
                <w:sz w:val="18"/>
                <w:szCs w:val="24"/>
              </w:rPr>
            </w:pPr>
            <w:r w:rsidRPr="00991482">
              <w:rPr>
                <w:sz w:val="18"/>
                <w:szCs w:val="24"/>
              </w:rPr>
              <w:t>KW Telecommunications Inc.</w:t>
            </w:r>
          </w:p>
        </w:tc>
      </w:tr>
      <w:tr w:rsidR="00FE46CE" w:rsidRPr="00991482" w14:paraId="6AD27FBE" w14:textId="77777777" w:rsidTr="00DF627F">
        <w:trPr>
          <w:cantSplit/>
        </w:trPr>
        <w:tc>
          <w:tcPr>
            <w:tcW w:w="1356" w:type="dxa"/>
          </w:tcPr>
          <w:p w14:paraId="3EBFFA39" w14:textId="77777777" w:rsidR="00FE46CE" w:rsidRPr="00991482" w:rsidRDefault="00FE46CE" w:rsidP="00991482">
            <w:pPr>
              <w:spacing w:before="40" w:after="40" w:line="240" w:lineRule="exact"/>
              <w:jc w:val="center"/>
              <w:rPr>
                <w:sz w:val="18"/>
                <w:szCs w:val="24"/>
              </w:rPr>
            </w:pPr>
            <w:r w:rsidRPr="00991482">
              <w:rPr>
                <w:sz w:val="18"/>
                <w:szCs w:val="24"/>
              </w:rPr>
              <w:t>726</w:t>
            </w:r>
          </w:p>
        </w:tc>
        <w:tc>
          <w:tcPr>
            <w:tcW w:w="2761" w:type="dxa"/>
          </w:tcPr>
          <w:p w14:paraId="65EF2BFB" w14:textId="48D30255" w:rsidR="00FE46CE" w:rsidRPr="00991482" w:rsidRDefault="00FE46CE"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لا سلكية</w:t>
            </w:r>
          </w:p>
        </w:tc>
        <w:tc>
          <w:tcPr>
            <w:tcW w:w="1219" w:type="dxa"/>
          </w:tcPr>
          <w:p w14:paraId="23771CC5" w14:textId="77777777" w:rsidR="00FE46CE" w:rsidRPr="00991482" w:rsidRDefault="00FE46CE" w:rsidP="00991482">
            <w:pPr>
              <w:spacing w:before="40" w:after="40" w:line="240" w:lineRule="exact"/>
              <w:jc w:val="center"/>
              <w:rPr>
                <w:sz w:val="18"/>
                <w:szCs w:val="24"/>
              </w:rPr>
            </w:pPr>
            <w:r w:rsidRPr="00991482">
              <w:rPr>
                <w:sz w:val="18"/>
                <w:szCs w:val="24"/>
              </w:rPr>
              <w:t>900J</w:t>
            </w:r>
          </w:p>
        </w:tc>
        <w:tc>
          <w:tcPr>
            <w:tcW w:w="4293" w:type="dxa"/>
          </w:tcPr>
          <w:p w14:paraId="2B976A37" w14:textId="77777777" w:rsidR="00FE46CE" w:rsidRPr="00991482" w:rsidRDefault="00FE46CE" w:rsidP="00991482">
            <w:pPr>
              <w:spacing w:before="40" w:after="40" w:line="240" w:lineRule="exact"/>
              <w:jc w:val="center"/>
              <w:rPr>
                <w:sz w:val="18"/>
                <w:szCs w:val="24"/>
              </w:rPr>
            </w:pPr>
            <w:r w:rsidRPr="00991482">
              <w:rPr>
                <w:sz w:val="18"/>
                <w:szCs w:val="24"/>
              </w:rPr>
              <w:t>KW Telecommunications Inc.</w:t>
            </w:r>
          </w:p>
        </w:tc>
      </w:tr>
      <w:tr w:rsidR="00FE46CE" w:rsidRPr="00991482" w14:paraId="659C4162" w14:textId="77777777" w:rsidTr="00DF627F">
        <w:trPr>
          <w:cantSplit/>
        </w:trPr>
        <w:tc>
          <w:tcPr>
            <w:tcW w:w="1356" w:type="dxa"/>
          </w:tcPr>
          <w:p w14:paraId="287B8BF8" w14:textId="77777777" w:rsidR="00FE46CE" w:rsidRPr="00991482" w:rsidRDefault="00FE46CE" w:rsidP="00991482">
            <w:pPr>
              <w:spacing w:before="40" w:after="40" w:line="240" w:lineRule="exact"/>
              <w:jc w:val="center"/>
              <w:rPr>
                <w:sz w:val="18"/>
                <w:szCs w:val="24"/>
              </w:rPr>
            </w:pPr>
            <w:r w:rsidRPr="00991482">
              <w:rPr>
                <w:sz w:val="18"/>
                <w:szCs w:val="24"/>
              </w:rPr>
              <w:t>727</w:t>
            </w:r>
          </w:p>
        </w:tc>
        <w:tc>
          <w:tcPr>
            <w:tcW w:w="2761" w:type="dxa"/>
          </w:tcPr>
          <w:p w14:paraId="26B56AF5" w14:textId="3700706F" w:rsidR="00FE46CE" w:rsidRPr="00991482" w:rsidRDefault="00FE46CE"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لا سلكية</w:t>
            </w:r>
          </w:p>
        </w:tc>
        <w:tc>
          <w:tcPr>
            <w:tcW w:w="1219" w:type="dxa"/>
          </w:tcPr>
          <w:p w14:paraId="18D505E2" w14:textId="77777777" w:rsidR="00FE46CE" w:rsidRPr="00991482" w:rsidRDefault="00FE46CE" w:rsidP="00991482">
            <w:pPr>
              <w:spacing w:before="40" w:after="40" w:line="240" w:lineRule="exact"/>
              <w:jc w:val="center"/>
              <w:rPr>
                <w:sz w:val="18"/>
                <w:szCs w:val="24"/>
              </w:rPr>
            </w:pPr>
            <w:r w:rsidRPr="00991482">
              <w:rPr>
                <w:sz w:val="18"/>
                <w:szCs w:val="24"/>
              </w:rPr>
              <w:t>900J</w:t>
            </w:r>
          </w:p>
        </w:tc>
        <w:tc>
          <w:tcPr>
            <w:tcW w:w="4293" w:type="dxa"/>
          </w:tcPr>
          <w:p w14:paraId="3F4F7084" w14:textId="77777777" w:rsidR="00FE46CE" w:rsidRPr="00991482" w:rsidRDefault="00FE46CE" w:rsidP="00991482">
            <w:pPr>
              <w:spacing w:before="40" w:after="40" w:line="240" w:lineRule="exact"/>
              <w:jc w:val="center"/>
              <w:rPr>
                <w:sz w:val="18"/>
                <w:szCs w:val="24"/>
              </w:rPr>
            </w:pPr>
            <w:r w:rsidRPr="00991482">
              <w:rPr>
                <w:sz w:val="18"/>
                <w:szCs w:val="24"/>
              </w:rPr>
              <w:t>KW Telecommunications Inc.</w:t>
            </w:r>
          </w:p>
        </w:tc>
      </w:tr>
      <w:tr w:rsidR="00FE46CE" w:rsidRPr="00991482" w14:paraId="6EA3856D" w14:textId="77777777" w:rsidTr="00DF627F">
        <w:trPr>
          <w:cantSplit/>
        </w:trPr>
        <w:tc>
          <w:tcPr>
            <w:tcW w:w="1356" w:type="dxa"/>
          </w:tcPr>
          <w:p w14:paraId="368526BE" w14:textId="77777777" w:rsidR="00FE46CE" w:rsidRPr="00991482" w:rsidRDefault="00FE46CE" w:rsidP="00991482">
            <w:pPr>
              <w:spacing w:before="40" w:after="40" w:line="240" w:lineRule="exact"/>
              <w:jc w:val="center"/>
              <w:rPr>
                <w:sz w:val="18"/>
                <w:szCs w:val="24"/>
              </w:rPr>
            </w:pPr>
            <w:r w:rsidRPr="00991482">
              <w:rPr>
                <w:sz w:val="18"/>
                <w:szCs w:val="24"/>
              </w:rPr>
              <w:t>728</w:t>
            </w:r>
          </w:p>
        </w:tc>
        <w:tc>
          <w:tcPr>
            <w:tcW w:w="2761" w:type="dxa"/>
          </w:tcPr>
          <w:p w14:paraId="2D2C0E35" w14:textId="6752F7C3" w:rsidR="00FE46CE" w:rsidRPr="00991482" w:rsidRDefault="00FE46CE"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لا سلكية</w:t>
            </w:r>
          </w:p>
        </w:tc>
        <w:tc>
          <w:tcPr>
            <w:tcW w:w="1219" w:type="dxa"/>
          </w:tcPr>
          <w:p w14:paraId="0E29D02A" w14:textId="77777777" w:rsidR="00FE46CE" w:rsidRPr="00991482" w:rsidRDefault="00FE46CE" w:rsidP="00991482">
            <w:pPr>
              <w:spacing w:before="40" w:after="40" w:line="240" w:lineRule="exact"/>
              <w:jc w:val="center"/>
              <w:rPr>
                <w:sz w:val="18"/>
                <w:szCs w:val="24"/>
              </w:rPr>
            </w:pPr>
            <w:r w:rsidRPr="00991482">
              <w:rPr>
                <w:sz w:val="18"/>
                <w:szCs w:val="24"/>
              </w:rPr>
              <w:t>900J</w:t>
            </w:r>
          </w:p>
        </w:tc>
        <w:tc>
          <w:tcPr>
            <w:tcW w:w="4293" w:type="dxa"/>
          </w:tcPr>
          <w:p w14:paraId="7523849E" w14:textId="77777777" w:rsidR="00FE46CE" w:rsidRPr="00991482" w:rsidRDefault="00FE46CE" w:rsidP="00991482">
            <w:pPr>
              <w:spacing w:before="40" w:after="40" w:line="240" w:lineRule="exact"/>
              <w:jc w:val="center"/>
              <w:rPr>
                <w:sz w:val="18"/>
                <w:szCs w:val="24"/>
              </w:rPr>
            </w:pPr>
            <w:r w:rsidRPr="00991482">
              <w:rPr>
                <w:sz w:val="18"/>
                <w:szCs w:val="24"/>
              </w:rPr>
              <w:t>KW Telecommunications Inc.</w:t>
            </w:r>
          </w:p>
        </w:tc>
      </w:tr>
      <w:tr w:rsidR="00FE46CE" w:rsidRPr="00991482" w14:paraId="19EC8B54" w14:textId="77777777" w:rsidTr="00DF627F">
        <w:trPr>
          <w:cantSplit/>
        </w:trPr>
        <w:tc>
          <w:tcPr>
            <w:tcW w:w="1356" w:type="dxa"/>
          </w:tcPr>
          <w:p w14:paraId="12429352" w14:textId="77777777" w:rsidR="00FE46CE" w:rsidRPr="00991482" w:rsidRDefault="00FE46CE" w:rsidP="00991482">
            <w:pPr>
              <w:spacing w:before="40" w:after="40" w:line="240" w:lineRule="exact"/>
              <w:jc w:val="center"/>
              <w:rPr>
                <w:sz w:val="18"/>
                <w:szCs w:val="24"/>
              </w:rPr>
            </w:pPr>
            <w:r w:rsidRPr="00991482">
              <w:rPr>
                <w:sz w:val="18"/>
                <w:szCs w:val="24"/>
              </w:rPr>
              <w:t>729</w:t>
            </w:r>
          </w:p>
        </w:tc>
        <w:tc>
          <w:tcPr>
            <w:tcW w:w="2761" w:type="dxa"/>
          </w:tcPr>
          <w:p w14:paraId="1F1A79D9" w14:textId="6779BA3E" w:rsidR="00FE46CE" w:rsidRPr="00991482" w:rsidRDefault="00FE46CE"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لا سلكية</w:t>
            </w:r>
          </w:p>
        </w:tc>
        <w:tc>
          <w:tcPr>
            <w:tcW w:w="1219" w:type="dxa"/>
          </w:tcPr>
          <w:p w14:paraId="55C13121" w14:textId="77777777" w:rsidR="00FE46CE" w:rsidRPr="00991482" w:rsidRDefault="00FE46CE" w:rsidP="00991482">
            <w:pPr>
              <w:spacing w:before="40" w:after="40" w:line="240" w:lineRule="exact"/>
              <w:jc w:val="center"/>
              <w:rPr>
                <w:sz w:val="18"/>
                <w:szCs w:val="24"/>
              </w:rPr>
            </w:pPr>
            <w:r w:rsidRPr="00991482">
              <w:rPr>
                <w:sz w:val="18"/>
                <w:szCs w:val="24"/>
              </w:rPr>
              <w:t>900J</w:t>
            </w:r>
          </w:p>
        </w:tc>
        <w:tc>
          <w:tcPr>
            <w:tcW w:w="4293" w:type="dxa"/>
          </w:tcPr>
          <w:p w14:paraId="6F869AC6" w14:textId="77777777" w:rsidR="00FE46CE" w:rsidRPr="00991482" w:rsidRDefault="00FE46CE" w:rsidP="00991482">
            <w:pPr>
              <w:spacing w:before="40" w:after="40" w:line="240" w:lineRule="exact"/>
              <w:jc w:val="center"/>
              <w:rPr>
                <w:sz w:val="18"/>
                <w:szCs w:val="24"/>
              </w:rPr>
            </w:pPr>
            <w:r w:rsidRPr="00991482">
              <w:rPr>
                <w:sz w:val="18"/>
                <w:szCs w:val="24"/>
              </w:rPr>
              <w:t>KW Telecommunications Inc.</w:t>
            </w:r>
          </w:p>
        </w:tc>
      </w:tr>
      <w:tr w:rsidR="00FE46CE" w:rsidRPr="00991482" w14:paraId="4263B8F7" w14:textId="77777777" w:rsidTr="00DF627F">
        <w:trPr>
          <w:cantSplit/>
        </w:trPr>
        <w:tc>
          <w:tcPr>
            <w:tcW w:w="1356" w:type="dxa"/>
          </w:tcPr>
          <w:p w14:paraId="22A9D07C" w14:textId="77777777" w:rsidR="00FE46CE" w:rsidRPr="00991482" w:rsidRDefault="00FE46CE" w:rsidP="00991482">
            <w:pPr>
              <w:spacing w:before="40" w:after="40" w:line="240" w:lineRule="exact"/>
              <w:jc w:val="center"/>
              <w:rPr>
                <w:sz w:val="18"/>
                <w:szCs w:val="24"/>
              </w:rPr>
            </w:pPr>
            <w:r w:rsidRPr="00991482">
              <w:rPr>
                <w:sz w:val="18"/>
                <w:szCs w:val="24"/>
              </w:rPr>
              <w:t>730</w:t>
            </w:r>
          </w:p>
        </w:tc>
        <w:tc>
          <w:tcPr>
            <w:tcW w:w="2761" w:type="dxa"/>
          </w:tcPr>
          <w:p w14:paraId="67AFFD03" w14:textId="2308E9EB" w:rsidR="00FE46CE" w:rsidRPr="00991482" w:rsidRDefault="00FE46CE"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لا سلكية</w:t>
            </w:r>
          </w:p>
        </w:tc>
        <w:tc>
          <w:tcPr>
            <w:tcW w:w="1219" w:type="dxa"/>
          </w:tcPr>
          <w:p w14:paraId="658A3F5E" w14:textId="77777777" w:rsidR="00FE46CE" w:rsidRPr="00991482" w:rsidRDefault="00FE46CE" w:rsidP="00991482">
            <w:pPr>
              <w:spacing w:before="40" w:after="40" w:line="240" w:lineRule="exact"/>
              <w:jc w:val="center"/>
              <w:rPr>
                <w:sz w:val="18"/>
                <w:szCs w:val="24"/>
              </w:rPr>
            </w:pPr>
            <w:r w:rsidRPr="00991482">
              <w:rPr>
                <w:sz w:val="18"/>
                <w:szCs w:val="24"/>
              </w:rPr>
              <w:t>900J</w:t>
            </w:r>
          </w:p>
        </w:tc>
        <w:tc>
          <w:tcPr>
            <w:tcW w:w="4293" w:type="dxa"/>
          </w:tcPr>
          <w:p w14:paraId="03ADECD7" w14:textId="77777777" w:rsidR="00FE46CE" w:rsidRPr="00991482" w:rsidRDefault="00FE46CE" w:rsidP="00991482">
            <w:pPr>
              <w:spacing w:before="40" w:after="40" w:line="240" w:lineRule="exact"/>
              <w:jc w:val="center"/>
              <w:rPr>
                <w:sz w:val="18"/>
                <w:szCs w:val="24"/>
              </w:rPr>
            </w:pPr>
            <w:r w:rsidRPr="00991482">
              <w:rPr>
                <w:sz w:val="18"/>
                <w:szCs w:val="24"/>
              </w:rPr>
              <w:t>KW Telecommunications Inc.</w:t>
            </w:r>
          </w:p>
        </w:tc>
      </w:tr>
      <w:tr w:rsidR="00FE46CE" w:rsidRPr="00991482" w14:paraId="5BA2283D" w14:textId="77777777" w:rsidTr="00DF627F">
        <w:trPr>
          <w:cantSplit/>
        </w:trPr>
        <w:tc>
          <w:tcPr>
            <w:tcW w:w="1356" w:type="dxa"/>
          </w:tcPr>
          <w:p w14:paraId="06BBB2CD" w14:textId="77777777" w:rsidR="00FE46CE" w:rsidRPr="00991482" w:rsidRDefault="00FE46CE" w:rsidP="00991482">
            <w:pPr>
              <w:spacing w:before="40" w:after="40" w:line="240" w:lineRule="exact"/>
              <w:jc w:val="center"/>
              <w:rPr>
                <w:sz w:val="18"/>
                <w:szCs w:val="24"/>
              </w:rPr>
            </w:pPr>
            <w:r w:rsidRPr="00991482">
              <w:rPr>
                <w:sz w:val="18"/>
                <w:szCs w:val="24"/>
              </w:rPr>
              <w:t>731</w:t>
            </w:r>
          </w:p>
        </w:tc>
        <w:tc>
          <w:tcPr>
            <w:tcW w:w="2761" w:type="dxa"/>
          </w:tcPr>
          <w:p w14:paraId="69C7187E" w14:textId="084C275E" w:rsidR="00FE46CE" w:rsidRPr="00991482" w:rsidRDefault="00FE46CE"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لا سلكية</w:t>
            </w:r>
          </w:p>
        </w:tc>
        <w:tc>
          <w:tcPr>
            <w:tcW w:w="1219" w:type="dxa"/>
          </w:tcPr>
          <w:p w14:paraId="1603988E" w14:textId="77777777" w:rsidR="00FE46CE" w:rsidRPr="00991482" w:rsidRDefault="00FE46CE" w:rsidP="00991482">
            <w:pPr>
              <w:spacing w:before="40" w:after="40" w:line="240" w:lineRule="exact"/>
              <w:jc w:val="center"/>
              <w:rPr>
                <w:sz w:val="18"/>
                <w:szCs w:val="24"/>
              </w:rPr>
            </w:pPr>
            <w:r w:rsidRPr="00991482">
              <w:rPr>
                <w:sz w:val="18"/>
                <w:szCs w:val="24"/>
              </w:rPr>
              <w:t>900J</w:t>
            </w:r>
          </w:p>
        </w:tc>
        <w:tc>
          <w:tcPr>
            <w:tcW w:w="4293" w:type="dxa"/>
          </w:tcPr>
          <w:p w14:paraId="23003FF4" w14:textId="77777777" w:rsidR="00FE46CE" w:rsidRPr="00991482" w:rsidRDefault="00FE46CE" w:rsidP="00991482">
            <w:pPr>
              <w:spacing w:before="40" w:after="40" w:line="240" w:lineRule="exact"/>
              <w:jc w:val="center"/>
              <w:rPr>
                <w:sz w:val="18"/>
                <w:szCs w:val="24"/>
              </w:rPr>
            </w:pPr>
            <w:r w:rsidRPr="00991482">
              <w:rPr>
                <w:sz w:val="18"/>
                <w:szCs w:val="24"/>
              </w:rPr>
              <w:t>KW Telecommunications Inc.</w:t>
            </w:r>
          </w:p>
        </w:tc>
      </w:tr>
      <w:tr w:rsidR="00DF627F" w:rsidRPr="00991482" w14:paraId="39961F60" w14:textId="77777777" w:rsidTr="00DF627F">
        <w:trPr>
          <w:cantSplit/>
        </w:trPr>
        <w:tc>
          <w:tcPr>
            <w:tcW w:w="1356" w:type="dxa"/>
          </w:tcPr>
          <w:p w14:paraId="76EE99A1" w14:textId="77777777" w:rsidR="00DF627F" w:rsidRPr="00991482" w:rsidRDefault="00DF627F" w:rsidP="00991482">
            <w:pPr>
              <w:spacing w:before="40" w:after="40" w:line="240" w:lineRule="exact"/>
              <w:jc w:val="center"/>
              <w:rPr>
                <w:sz w:val="18"/>
                <w:szCs w:val="24"/>
              </w:rPr>
            </w:pPr>
            <w:r w:rsidRPr="00991482">
              <w:rPr>
                <w:sz w:val="18"/>
                <w:szCs w:val="24"/>
              </w:rPr>
              <w:t>736</w:t>
            </w:r>
          </w:p>
        </w:tc>
        <w:tc>
          <w:tcPr>
            <w:tcW w:w="2761" w:type="dxa"/>
          </w:tcPr>
          <w:p w14:paraId="3A889DCA" w14:textId="7E8AEB0A" w:rsidR="00DF627F" w:rsidRPr="00991482" w:rsidRDefault="00FE46CE" w:rsidP="00991482">
            <w:pPr>
              <w:spacing w:before="40" w:after="40" w:line="240" w:lineRule="exact"/>
              <w:jc w:val="left"/>
              <w:rPr>
                <w:sz w:val="18"/>
                <w:szCs w:val="24"/>
              </w:rPr>
            </w:pPr>
            <w:r w:rsidRPr="00991482">
              <w:rPr>
                <w:color w:val="000000"/>
                <w:sz w:val="18"/>
                <w:szCs w:val="24"/>
                <w:rtl/>
              </w:rPr>
              <w:t>مراقمة داخلية مباشرة</w:t>
            </w:r>
          </w:p>
        </w:tc>
        <w:tc>
          <w:tcPr>
            <w:tcW w:w="1219" w:type="dxa"/>
          </w:tcPr>
          <w:p w14:paraId="261A223B" w14:textId="77777777" w:rsidR="00DF627F" w:rsidRPr="00991482" w:rsidRDefault="00DF627F" w:rsidP="00991482">
            <w:pPr>
              <w:spacing w:before="40" w:after="40" w:line="240" w:lineRule="exact"/>
              <w:jc w:val="center"/>
              <w:rPr>
                <w:sz w:val="18"/>
                <w:szCs w:val="24"/>
              </w:rPr>
            </w:pPr>
            <w:r w:rsidRPr="00991482">
              <w:rPr>
                <w:sz w:val="18"/>
                <w:szCs w:val="24"/>
              </w:rPr>
              <w:t>8904</w:t>
            </w:r>
          </w:p>
        </w:tc>
        <w:tc>
          <w:tcPr>
            <w:tcW w:w="4293" w:type="dxa"/>
          </w:tcPr>
          <w:p w14:paraId="539FEEB9" w14:textId="77777777" w:rsidR="00DF627F" w:rsidRPr="00991482" w:rsidRDefault="00DF627F" w:rsidP="00991482">
            <w:pPr>
              <w:spacing w:before="40" w:after="40" w:line="240" w:lineRule="exact"/>
              <w:jc w:val="center"/>
              <w:rPr>
                <w:sz w:val="18"/>
                <w:szCs w:val="24"/>
              </w:rPr>
            </w:pPr>
            <w:r w:rsidRPr="00991482">
              <w:rPr>
                <w:sz w:val="18"/>
                <w:szCs w:val="24"/>
              </w:rPr>
              <w:t>Cable &amp; Wireless (Barbados) Ltd.</w:t>
            </w:r>
          </w:p>
        </w:tc>
      </w:tr>
      <w:tr w:rsidR="00DF627F" w:rsidRPr="00991482" w14:paraId="5519073B" w14:textId="77777777" w:rsidTr="00DF627F">
        <w:trPr>
          <w:cantSplit/>
        </w:trPr>
        <w:tc>
          <w:tcPr>
            <w:tcW w:w="1356" w:type="dxa"/>
          </w:tcPr>
          <w:p w14:paraId="4F3E7C7E" w14:textId="77777777" w:rsidR="00DF627F" w:rsidRPr="00991482" w:rsidRDefault="00DF627F" w:rsidP="00991482">
            <w:pPr>
              <w:spacing w:before="40" w:after="40" w:line="240" w:lineRule="exact"/>
              <w:jc w:val="center"/>
              <w:rPr>
                <w:sz w:val="18"/>
                <w:szCs w:val="24"/>
              </w:rPr>
            </w:pPr>
            <w:r w:rsidRPr="00991482">
              <w:rPr>
                <w:sz w:val="18"/>
                <w:szCs w:val="24"/>
              </w:rPr>
              <w:t>737</w:t>
            </w:r>
          </w:p>
        </w:tc>
        <w:tc>
          <w:tcPr>
            <w:tcW w:w="2761" w:type="dxa"/>
          </w:tcPr>
          <w:p w14:paraId="2B3AC6B7" w14:textId="02CFCB23" w:rsidR="00DF627F" w:rsidRPr="00991482" w:rsidRDefault="00FE46CE"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08E62543" w14:textId="77777777" w:rsidR="00DF627F" w:rsidRPr="00991482" w:rsidRDefault="00DF627F" w:rsidP="00991482">
            <w:pPr>
              <w:spacing w:before="40" w:after="40" w:line="240" w:lineRule="exact"/>
              <w:jc w:val="center"/>
              <w:rPr>
                <w:sz w:val="18"/>
                <w:szCs w:val="24"/>
              </w:rPr>
            </w:pPr>
            <w:r w:rsidRPr="00991482">
              <w:rPr>
                <w:sz w:val="18"/>
                <w:szCs w:val="24"/>
              </w:rPr>
              <w:t>8904</w:t>
            </w:r>
          </w:p>
        </w:tc>
        <w:tc>
          <w:tcPr>
            <w:tcW w:w="4293" w:type="dxa"/>
          </w:tcPr>
          <w:p w14:paraId="00303976" w14:textId="77777777" w:rsidR="00DF627F" w:rsidRPr="00991482" w:rsidRDefault="00DF627F" w:rsidP="00991482">
            <w:pPr>
              <w:spacing w:before="40" w:after="40" w:line="240" w:lineRule="exact"/>
              <w:jc w:val="center"/>
              <w:rPr>
                <w:sz w:val="18"/>
                <w:szCs w:val="24"/>
              </w:rPr>
            </w:pPr>
            <w:r w:rsidRPr="00991482">
              <w:rPr>
                <w:sz w:val="18"/>
                <w:szCs w:val="24"/>
              </w:rPr>
              <w:t>Cable &amp; Wireless (Barbados) Ltd.</w:t>
            </w:r>
          </w:p>
        </w:tc>
      </w:tr>
      <w:tr w:rsidR="00DF627F" w:rsidRPr="00991482" w14:paraId="73E52784" w14:textId="77777777" w:rsidTr="00DF627F">
        <w:trPr>
          <w:cantSplit/>
        </w:trPr>
        <w:tc>
          <w:tcPr>
            <w:tcW w:w="1356" w:type="dxa"/>
          </w:tcPr>
          <w:p w14:paraId="3C375873" w14:textId="77777777" w:rsidR="00DF627F" w:rsidRPr="00991482" w:rsidRDefault="00DF627F" w:rsidP="00991482">
            <w:pPr>
              <w:spacing w:before="40" w:after="40" w:line="240" w:lineRule="exact"/>
              <w:jc w:val="center"/>
              <w:rPr>
                <w:sz w:val="18"/>
                <w:szCs w:val="24"/>
              </w:rPr>
            </w:pPr>
            <w:r w:rsidRPr="00991482">
              <w:rPr>
                <w:sz w:val="18"/>
                <w:szCs w:val="24"/>
              </w:rPr>
              <w:t>753</w:t>
            </w:r>
          </w:p>
        </w:tc>
        <w:tc>
          <w:tcPr>
            <w:tcW w:w="2761" w:type="dxa"/>
          </w:tcPr>
          <w:p w14:paraId="3248F8DD" w14:textId="3D4CEA88" w:rsidR="00DF627F" w:rsidRPr="00991482" w:rsidRDefault="00FE46CE" w:rsidP="00991482">
            <w:pPr>
              <w:spacing w:before="40" w:after="40" w:line="240" w:lineRule="exact"/>
              <w:jc w:val="left"/>
              <w:rPr>
                <w:sz w:val="18"/>
                <w:szCs w:val="24"/>
              </w:rPr>
            </w:pPr>
            <w:r w:rsidRPr="00991482">
              <w:rPr>
                <w:rFonts w:hint="cs"/>
                <w:sz w:val="18"/>
                <w:szCs w:val="24"/>
                <w:rtl/>
              </w:rPr>
              <w:t>مراكز الاتصال</w:t>
            </w:r>
          </w:p>
        </w:tc>
        <w:tc>
          <w:tcPr>
            <w:tcW w:w="1219" w:type="dxa"/>
          </w:tcPr>
          <w:p w14:paraId="347FFBE5" w14:textId="77777777" w:rsidR="00DF627F" w:rsidRPr="00991482" w:rsidRDefault="00DF627F" w:rsidP="00991482">
            <w:pPr>
              <w:spacing w:before="40" w:after="40" w:line="240" w:lineRule="exact"/>
              <w:jc w:val="center"/>
              <w:rPr>
                <w:sz w:val="18"/>
                <w:szCs w:val="24"/>
              </w:rPr>
            </w:pPr>
            <w:r w:rsidRPr="00991482">
              <w:rPr>
                <w:sz w:val="18"/>
                <w:szCs w:val="24"/>
              </w:rPr>
              <w:t>8904</w:t>
            </w:r>
          </w:p>
        </w:tc>
        <w:tc>
          <w:tcPr>
            <w:tcW w:w="4293" w:type="dxa"/>
          </w:tcPr>
          <w:p w14:paraId="2CEF5037" w14:textId="77777777" w:rsidR="00DF627F" w:rsidRPr="00991482" w:rsidRDefault="00DF627F" w:rsidP="00991482">
            <w:pPr>
              <w:spacing w:before="40" w:after="40" w:line="240" w:lineRule="exact"/>
              <w:jc w:val="center"/>
              <w:rPr>
                <w:sz w:val="18"/>
                <w:szCs w:val="24"/>
              </w:rPr>
            </w:pPr>
            <w:r w:rsidRPr="00991482">
              <w:rPr>
                <w:sz w:val="18"/>
                <w:szCs w:val="24"/>
              </w:rPr>
              <w:t>Cable &amp; Wireless (Barbados) Ltd.</w:t>
            </w:r>
          </w:p>
        </w:tc>
      </w:tr>
      <w:tr w:rsidR="00DF627F" w:rsidRPr="00991482" w14:paraId="397B9F33" w14:textId="77777777" w:rsidTr="00DF627F">
        <w:trPr>
          <w:cantSplit/>
        </w:trPr>
        <w:tc>
          <w:tcPr>
            <w:tcW w:w="1356" w:type="dxa"/>
          </w:tcPr>
          <w:p w14:paraId="3929F57B" w14:textId="77777777" w:rsidR="00DF627F" w:rsidRPr="00991482" w:rsidRDefault="00DF627F" w:rsidP="00991482">
            <w:pPr>
              <w:spacing w:before="40" w:after="40" w:line="240" w:lineRule="exact"/>
              <w:jc w:val="center"/>
              <w:rPr>
                <w:sz w:val="18"/>
                <w:szCs w:val="24"/>
              </w:rPr>
            </w:pPr>
            <w:r w:rsidRPr="00991482">
              <w:rPr>
                <w:sz w:val="18"/>
                <w:szCs w:val="24"/>
              </w:rPr>
              <w:t>757</w:t>
            </w:r>
          </w:p>
        </w:tc>
        <w:tc>
          <w:tcPr>
            <w:tcW w:w="2761" w:type="dxa"/>
          </w:tcPr>
          <w:p w14:paraId="19BB3359" w14:textId="49CB7490" w:rsidR="00DF627F" w:rsidRPr="00991482" w:rsidRDefault="00FE46CE"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ثابتة</w:t>
            </w:r>
          </w:p>
        </w:tc>
        <w:tc>
          <w:tcPr>
            <w:tcW w:w="1219" w:type="dxa"/>
          </w:tcPr>
          <w:p w14:paraId="3DAD91A2" w14:textId="77777777" w:rsidR="00DF627F" w:rsidRPr="00991482" w:rsidRDefault="00DF627F" w:rsidP="00991482">
            <w:pPr>
              <w:spacing w:before="40" w:after="40" w:line="240" w:lineRule="exact"/>
              <w:jc w:val="center"/>
              <w:rPr>
                <w:sz w:val="18"/>
                <w:szCs w:val="24"/>
              </w:rPr>
            </w:pPr>
            <w:r w:rsidRPr="00991482">
              <w:rPr>
                <w:sz w:val="18"/>
                <w:szCs w:val="24"/>
              </w:rPr>
              <w:t>8904</w:t>
            </w:r>
          </w:p>
        </w:tc>
        <w:tc>
          <w:tcPr>
            <w:tcW w:w="4293" w:type="dxa"/>
          </w:tcPr>
          <w:p w14:paraId="46B8C573" w14:textId="77777777" w:rsidR="00DF627F" w:rsidRPr="00991482" w:rsidRDefault="00DF627F" w:rsidP="00991482">
            <w:pPr>
              <w:spacing w:before="40" w:after="40" w:line="240" w:lineRule="exact"/>
              <w:jc w:val="center"/>
              <w:rPr>
                <w:sz w:val="18"/>
                <w:szCs w:val="24"/>
              </w:rPr>
            </w:pPr>
            <w:r w:rsidRPr="00991482">
              <w:rPr>
                <w:sz w:val="18"/>
                <w:szCs w:val="24"/>
              </w:rPr>
              <w:t>Cable &amp; Wireless (Barbados) Ltd.</w:t>
            </w:r>
          </w:p>
        </w:tc>
      </w:tr>
      <w:tr w:rsidR="00DF627F" w:rsidRPr="00991482" w14:paraId="41097489" w14:textId="77777777" w:rsidTr="00DF627F">
        <w:trPr>
          <w:cantSplit/>
        </w:trPr>
        <w:tc>
          <w:tcPr>
            <w:tcW w:w="1356" w:type="dxa"/>
          </w:tcPr>
          <w:p w14:paraId="569739DF" w14:textId="77777777" w:rsidR="00DF627F" w:rsidRPr="00991482" w:rsidRDefault="00DF627F" w:rsidP="00991482">
            <w:pPr>
              <w:spacing w:before="40" w:after="40" w:line="240" w:lineRule="exact"/>
              <w:jc w:val="center"/>
              <w:rPr>
                <w:sz w:val="18"/>
                <w:szCs w:val="24"/>
              </w:rPr>
            </w:pPr>
            <w:r w:rsidRPr="00991482">
              <w:rPr>
                <w:sz w:val="18"/>
                <w:szCs w:val="24"/>
              </w:rPr>
              <w:t>776</w:t>
            </w:r>
          </w:p>
        </w:tc>
        <w:tc>
          <w:tcPr>
            <w:tcW w:w="2761" w:type="dxa"/>
          </w:tcPr>
          <w:p w14:paraId="029411C2" w14:textId="66527438" w:rsidR="00DF627F" w:rsidRPr="00991482" w:rsidRDefault="00FE46CE"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دولية</w:t>
            </w:r>
          </w:p>
        </w:tc>
        <w:tc>
          <w:tcPr>
            <w:tcW w:w="1219" w:type="dxa"/>
          </w:tcPr>
          <w:p w14:paraId="0579E89E" w14:textId="77777777" w:rsidR="00DF627F" w:rsidRPr="00991482" w:rsidRDefault="00DF627F" w:rsidP="00991482">
            <w:pPr>
              <w:spacing w:before="40" w:after="40" w:line="240" w:lineRule="exact"/>
              <w:jc w:val="center"/>
              <w:rPr>
                <w:sz w:val="18"/>
                <w:szCs w:val="24"/>
              </w:rPr>
            </w:pPr>
            <w:r w:rsidRPr="00991482">
              <w:rPr>
                <w:sz w:val="18"/>
                <w:szCs w:val="24"/>
              </w:rPr>
              <w:t>070H</w:t>
            </w:r>
          </w:p>
        </w:tc>
        <w:tc>
          <w:tcPr>
            <w:tcW w:w="4293" w:type="dxa"/>
          </w:tcPr>
          <w:p w14:paraId="30DD9E2A" w14:textId="77777777" w:rsidR="00DF627F" w:rsidRPr="00991482" w:rsidRDefault="00DF627F" w:rsidP="00991482">
            <w:pPr>
              <w:spacing w:before="40" w:after="40" w:line="240" w:lineRule="exact"/>
              <w:jc w:val="center"/>
              <w:rPr>
                <w:sz w:val="18"/>
                <w:szCs w:val="24"/>
              </w:rPr>
            </w:pPr>
            <w:r w:rsidRPr="00991482">
              <w:rPr>
                <w:sz w:val="18"/>
                <w:szCs w:val="24"/>
              </w:rPr>
              <w:t>Ace Communications Inc.</w:t>
            </w:r>
          </w:p>
        </w:tc>
      </w:tr>
      <w:tr w:rsidR="00FE46CE" w:rsidRPr="00991482" w14:paraId="4F3AA467" w14:textId="77777777" w:rsidTr="00DF627F">
        <w:trPr>
          <w:cantSplit/>
        </w:trPr>
        <w:tc>
          <w:tcPr>
            <w:tcW w:w="1356" w:type="dxa"/>
          </w:tcPr>
          <w:p w14:paraId="22C87AB5" w14:textId="77777777" w:rsidR="00FE46CE" w:rsidRPr="00991482" w:rsidRDefault="00FE46CE" w:rsidP="00991482">
            <w:pPr>
              <w:spacing w:before="40" w:after="40" w:line="240" w:lineRule="exact"/>
              <w:jc w:val="center"/>
              <w:rPr>
                <w:sz w:val="18"/>
                <w:szCs w:val="24"/>
              </w:rPr>
            </w:pPr>
            <w:r w:rsidRPr="00991482">
              <w:rPr>
                <w:sz w:val="18"/>
                <w:szCs w:val="24"/>
              </w:rPr>
              <w:t>777</w:t>
            </w:r>
          </w:p>
        </w:tc>
        <w:tc>
          <w:tcPr>
            <w:tcW w:w="2761" w:type="dxa"/>
          </w:tcPr>
          <w:p w14:paraId="00184621" w14:textId="77C142AD" w:rsidR="00FE46CE" w:rsidRPr="00991482" w:rsidRDefault="00FE46CE"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دولية</w:t>
            </w:r>
          </w:p>
        </w:tc>
        <w:tc>
          <w:tcPr>
            <w:tcW w:w="1219" w:type="dxa"/>
          </w:tcPr>
          <w:p w14:paraId="3E470155" w14:textId="77777777" w:rsidR="00FE46CE" w:rsidRPr="00991482" w:rsidRDefault="00FE46CE" w:rsidP="00991482">
            <w:pPr>
              <w:spacing w:before="40" w:after="40" w:line="240" w:lineRule="exact"/>
              <w:jc w:val="center"/>
              <w:rPr>
                <w:sz w:val="18"/>
                <w:szCs w:val="24"/>
              </w:rPr>
            </w:pPr>
            <w:r w:rsidRPr="00991482">
              <w:rPr>
                <w:sz w:val="18"/>
                <w:szCs w:val="24"/>
              </w:rPr>
              <w:t>070H</w:t>
            </w:r>
          </w:p>
        </w:tc>
        <w:tc>
          <w:tcPr>
            <w:tcW w:w="4293" w:type="dxa"/>
          </w:tcPr>
          <w:p w14:paraId="450AED33" w14:textId="77777777" w:rsidR="00FE46CE" w:rsidRPr="00991482" w:rsidRDefault="00FE46CE" w:rsidP="00991482">
            <w:pPr>
              <w:spacing w:before="40" w:after="40" w:line="240" w:lineRule="exact"/>
              <w:jc w:val="center"/>
              <w:rPr>
                <w:sz w:val="18"/>
                <w:szCs w:val="24"/>
              </w:rPr>
            </w:pPr>
            <w:r w:rsidRPr="00991482">
              <w:rPr>
                <w:sz w:val="18"/>
                <w:szCs w:val="24"/>
              </w:rPr>
              <w:t>Ace Communications Inc.</w:t>
            </w:r>
          </w:p>
        </w:tc>
      </w:tr>
      <w:tr w:rsidR="00FE46CE" w:rsidRPr="00991482" w14:paraId="332898C0" w14:textId="77777777" w:rsidTr="00DF627F">
        <w:trPr>
          <w:cantSplit/>
        </w:trPr>
        <w:tc>
          <w:tcPr>
            <w:tcW w:w="1356" w:type="dxa"/>
          </w:tcPr>
          <w:p w14:paraId="17C1EC52" w14:textId="77777777" w:rsidR="00FE46CE" w:rsidRPr="00991482" w:rsidRDefault="00FE46CE" w:rsidP="00991482">
            <w:pPr>
              <w:spacing w:before="40" w:after="40" w:line="240" w:lineRule="exact"/>
              <w:jc w:val="center"/>
              <w:rPr>
                <w:sz w:val="18"/>
                <w:szCs w:val="24"/>
              </w:rPr>
            </w:pPr>
            <w:r w:rsidRPr="00991482">
              <w:rPr>
                <w:sz w:val="18"/>
                <w:szCs w:val="24"/>
              </w:rPr>
              <w:t>778</w:t>
            </w:r>
          </w:p>
        </w:tc>
        <w:tc>
          <w:tcPr>
            <w:tcW w:w="2761" w:type="dxa"/>
          </w:tcPr>
          <w:p w14:paraId="0593C4A8" w14:textId="3202CD9B" w:rsidR="00FE46CE" w:rsidRPr="00991482" w:rsidRDefault="00FE46CE"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دولية</w:t>
            </w:r>
          </w:p>
        </w:tc>
        <w:tc>
          <w:tcPr>
            <w:tcW w:w="1219" w:type="dxa"/>
          </w:tcPr>
          <w:p w14:paraId="10EC23B8" w14:textId="77777777" w:rsidR="00FE46CE" w:rsidRPr="00991482" w:rsidRDefault="00FE46CE" w:rsidP="00991482">
            <w:pPr>
              <w:spacing w:before="40" w:after="40" w:line="240" w:lineRule="exact"/>
              <w:jc w:val="center"/>
              <w:rPr>
                <w:sz w:val="18"/>
                <w:szCs w:val="24"/>
              </w:rPr>
            </w:pPr>
            <w:r w:rsidRPr="00991482">
              <w:rPr>
                <w:sz w:val="18"/>
                <w:szCs w:val="24"/>
              </w:rPr>
              <w:t>070H</w:t>
            </w:r>
          </w:p>
        </w:tc>
        <w:tc>
          <w:tcPr>
            <w:tcW w:w="4293" w:type="dxa"/>
          </w:tcPr>
          <w:p w14:paraId="4E2316A5" w14:textId="77777777" w:rsidR="00FE46CE" w:rsidRPr="00991482" w:rsidRDefault="00FE46CE" w:rsidP="00991482">
            <w:pPr>
              <w:spacing w:before="40" w:after="40" w:line="240" w:lineRule="exact"/>
              <w:jc w:val="center"/>
              <w:rPr>
                <w:sz w:val="18"/>
                <w:szCs w:val="24"/>
              </w:rPr>
            </w:pPr>
            <w:r w:rsidRPr="00991482">
              <w:rPr>
                <w:sz w:val="18"/>
                <w:szCs w:val="24"/>
              </w:rPr>
              <w:t>Ace Communications Inc.</w:t>
            </w:r>
          </w:p>
        </w:tc>
      </w:tr>
      <w:tr w:rsidR="00DF627F" w:rsidRPr="00991482" w14:paraId="30101976" w14:textId="77777777" w:rsidTr="00DF627F">
        <w:trPr>
          <w:cantSplit/>
        </w:trPr>
        <w:tc>
          <w:tcPr>
            <w:tcW w:w="1356" w:type="dxa"/>
          </w:tcPr>
          <w:p w14:paraId="3778CB4D" w14:textId="77777777" w:rsidR="00DF627F" w:rsidRPr="00991482" w:rsidRDefault="00DF627F" w:rsidP="00991482">
            <w:pPr>
              <w:spacing w:before="40" w:after="40" w:line="240" w:lineRule="exact"/>
              <w:jc w:val="center"/>
              <w:rPr>
                <w:sz w:val="18"/>
                <w:szCs w:val="24"/>
              </w:rPr>
            </w:pPr>
            <w:r w:rsidRPr="00991482">
              <w:rPr>
                <w:sz w:val="18"/>
                <w:szCs w:val="24"/>
              </w:rPr>
              <w:t>811</w:t>
            </w:r>
          </w:p>
        </w:tc>
        <w:tc>
          <w:tcPr>
            <w:tcW w:w="2761" w:type="dxa"/>
          </w:tcPr>
          <w:p w14:paraId="301C22BD" w14:textId="3A8A8EA0" w:rsidR="00DF627F" w:rsidRPr="00991482" w:rsidRDefault="00FE46CE" w:rsidP="00991482">
            <w:pPr>
              <w:spacing w:before="40" w:after="40" w:line="240" w:lineRule="exact"/>
              <w:jc w:val="left"/>
              <w:rPr>
                <w:sz w:val="18"/>
                <w:szCs w:val="24"/>
              </w:rPr>
            </w:pPr>
            <w:r w:rsidRPr="00991482">
              <w:rPr>
                <w:rFonts w:hint="cs"/>
                <w:sz w:val="18"/>
                <w:szCs w:val="24"/>
                <w:rtl/>
              </w:rPr>
              <w:t xml:space="preserve">الرمز </w:t>
            </w:r>
            <w:r w:rsidRPr="00991482">
              <w:rPr>
                <w:sz w:val="18"/>
                <w:szCs w:val="24"/>
              </w:rPr>
              <w:t>N11</w:t>
            </w:r>
          </w:p>
        </w:tc>
        <w:tc>
          <w:tcPr>
            <w:tcW w:w="1219" w:type="dxa"/>
          </w:tcPr>
          <w:p w14:paraId="426D775D" w14:textId="77777777" w:rsidR="00DF627F" w:rsidRPr="00991482" w:rsidRDefault="00DF627F" w:rsidP="00991482">
            <w:pPr>
              <w:spacing w:before="40" w:after="40" w:line="240" w:lineRule="exact"/>
              <w:jc w:val="center"/>
              <w:rPr>
                <w:sz w:val="18"/>
                <w:szCs w:val="24"/>
              </w:rPr>
            </w:pPr>
            <w:r w:rsidRPr="00991482">
              <w:rPr>
                <w:sz w:val="18"/>
                <w:szCs w:val="24"/>
              </w:rPr>
              <w:t>N11</w:t>
            </w:r>
          </w:p>
        </w:tc>
        <w:tc>
          <w:tcPr>
            <w:tcW w:w="4293" w:type="dxa"/>
          </w:tcPr>
          <w:p w14:paraId="7C89084B" w14:textId="45C67966" w:rsidR="00DF627F" w:rsidRPr="00991482" w:rsidRDefault="00843A1C" w:rsidP="00991482">
            <w:pPr>
              <w:spacing w:before="40" w:after="40" w:line="240" w:lineRule="exact"/>
              <w:jc w:val="center"/>
              <w:rPr>
                <w:sz w:val="18"/>
                <w:szCs w:val="24"/>
              </w:rPr>
            </w:pPr>
            <w:r w:rsidRPr="00991482">
              <w:rPr>
                <w:rFonts w:hint="cs"/>
                <w:sz w:val="18"/>
                <w:szCs w:val="24"/>
                <w:rtl/>
              </w:rPr>
              <w:t>مكتب الأعمال (مقدم الخدمة)</w:t>
            </w:r>
          </w:p>
        </w:tc>
      </w:tr>
      <w:tr w:rsidR="00DF627F" w:rsidRPr="00991482" w14:paraId="023CEE98" w14:textId="77777777" w:rsidTr="00DF627F">
        <w:trPr>
          <w:cantSplit/>
        </w:trPr>
        <w:tc>
          <w:tcPr>
            <w:tcW w:w="1356" w:type="dxa"/>
          </w:tcPr>
          <w:p w14:paraId="74AD9337" w14:textId="77777777" w:rsidR="00DF627F" w:rsidRPr="00991482" w:rsidRDefault="00DF627F" w:rsidP="00991482">
            <w:pPr>
              <w:spacing w:before="40" w:after="40" w:line="240" w:lineRule="exact"/>
              <w:jc w:val="center"/>
              <w:rPr>
                <w:sz w:val="18"/>
                <w:szCs w:val="24"/>
              </w:rPr>
            </w:pPr>
            <w:r w:rsidRPr="00991482">
              <w:rPr>
                <w:sz w:val="18"/>
                <w:szCs w:val="24"/>
              </w:rPr>
              <w:t>820</w:t>
            </w:r>
          </w:p>
        </w:tc>
        <w:tc>
          <w:tcPr>
            <w:tcW w:w="2761" w:type="dxa"/>
          </w:tcPr>
          <w:p w14:paraId="41F58C88" w14:textId="07C43637" w:rsidR="00DF627F" w:rsidRPr="00991482" w:rsidRDefault="00FE46CE"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041D1873" w14:textId="77777777" w:rsidR="00DF627F" w:rsidRPr="00991482" w:rsidRDefault="00DF627F" w:rsidP="00991482">
            <w:pPr>
              <w:spacing w:before="40" w:after="40" w:line="240" w:lineRule="exact"/>
              <w:jc w:val="center"/>
              <w:rPr>
                <w:sz w:val="18"/>
                <w:szCs w:val="24"/>
              </w:rPr>
            </w:pPr>
            <w:r w:rsidRPr="00991482">
              <w:rPr>
                <w:sz w:val="18"/>
                <w:szCs w:val="24"/>
              </w:rPr>
              <w:t>059B</w:t>
            </w:r>
          </w:p>
        </w:tc>
        <w:tc>
          <w:tcPr>
            <w:tcW w:w="4293" w:type="dxa"/>
          </w:tcPr>
          <w:p w14:paraId="6B3F9B7D" w14:textId="77777777" w:rsidR="00DF627F" w:rsidRPr="00991482" w:rsidRDefault="00DF627F" w:rsidP="00991482">
            <w:pPr>
              <w:spacing w:before="40" w:after="40" w:line="240" w:lineRule="exact"/>
              <w:jc w:val="center"/>
              <w:rPr>
                <w:sz w:val="18"/>
                <w:szCs w:val="24"/>
              </w:rPr>
            </w:pPr>
            <w:r w:rsidRPr="00991482">
              <w:rPr>
                <w:sz w:val="18"/>
                <w:szCs w:val="24"/>
              </w:rPr>
              <w:t>Digicel Barbados Ltd.</w:t>
            </w:r>
          </w:p>
        </w:tc>
      </w:tr>
      <w:tr w:rsidR="00C03D39" w:rsidRPr="00991482" w14:paraId="45529309" w14:textId="77777777" w:rsidTr="00DF627F">
        <w:trPr>
          <w:cantSplit/>
        </w:trPr>
        <w:tc>
          <w:tcPr>
            <w:tcW w:w="1356" w:type="dxa"/>
          </w:tcPr>
          <w:p w14:paraId="7699EB26" w14:textId="77777777" w:rsidR="00C03D39" w:rsidRPr="00991482" w:rsidRDefault="00C03D39" w:rsidP="00991482">
            <w:pPr>
              <w:spacing w:before="40" w:after="40" w:line="240" w:lineRule="exact"/>
              <w:jc w:val="center"/>
              <w:rPr>
                <w:sz w:val="18"/>
                <w:szCs w:val="24"/>
              </w:rPr>
            </w:pPr>
            <w:r w:rsidRPr="00991482">
              <w:rPr>
                <w:sz w:val="18"/>
                <w:szCs w:val="24"/>
              </w:rPr>
              <w:t>821</w:t>
            </w:r>
          </w:p>
        </w:tc>
        <w:tc>
          <w:tcPr>
            <w:tcW w:w="2761" w:type="dxa"/>
          </w:tcPr>
          <w:p w14:paraId="09DEF7E9" w14:textId="06A20F0C" w:rsidR="00C03D39" w:rsidRPr="00991482" w:rsidRDefault="00C03D39"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49D96DCD" w14:textId="77777777" w:rsidR="00C03D39" w:rsidRPr="00991482" w:rsidRDefault="00C03D39" w:rsidP="00991482">
            <w:pPr>
              <w:spacing w:before="40" w:after="40" w:line="240" w:lineRule="exact"/>
              <w:jc w:val="center"/>
              <w:rPr>
                <w:sz w:val="18"/>
                <w:szCs w:val="24"/>
              </w:rPr>
            </w:pPr>
            <w:r w:rsidRPr="00991482">
              <w:rPr>
                <w:sz w:val="18"/>
                <w:szCs w:val="24"/>
              </w:rPr>
              <w:t>059B</w:t>
            </w:r>
          </w:p>
        </w:tc>
        <w:tc>
          <w:tcPr>
            <w:tcW w:w="4293" w:type="dxa"/>
          </w:tcPr>
          <w:p w14:paraId="3556283E" w14:textId="77777777" w:rsidR="00C03D39" w:rsidRPr="00991482" w:rsidRDefault="00C03D39" w:rsidP="00991482">
            <w:pPr>
              <w:spacing w:before="40" w:after="40" w:line="240" w:lineRule="exact"/>
              <w:jc w:val="center"/>
              <w:rPr>
                <w:sz w:val="18"/>
                <w:szCs w:val="24"/>
              </w:rPr>
            </w:pPr>
            <w:r w:rsidRPr="00991482">
              <w:rPr>
                <w:sz w:val="18"/>
                <w:szCs w:val="24"/>
              </w:rPr>
              <w:t>Digicel Barbados Ltd.</w:t>
            </w:r>
          </w:p>
        </w:tc>
      </w:tr>
      <w:tr w:rsidR="00C03D39" w:rsidRPr="00991482" w14:paraId="6EAB7CB9" w14:textId="77777777" w:rsidTr="00DF627F">
        <w:trPr>
          <w:cantSplit/>
        </w:trPr>
        <w:tc>
          <w:tcPr>
            <w:tcW w:w="1356" w:type="dxa"/>
          </w:tcPr>
          <w:p w14:paraId="0BDFA92C" w14:textId="77777777" w:rsidR="00C03D39" w:rsidRPr="00991482" w:rsidRDefault="00C03D39" w:rsidP="00991482">
            <w:pPr>
              <w:spacing w:before="40" w:after="40" w:line="240" w:lineRule="exact"/>
              <w:jc w:val="center"/>
              <w:rPr>
                <w:sz w:val="18"/>
                <w:szCs w:val="24"/>
              </w:rPr>
            </w:pPr>
            <w:r w:rsidRPr="00991482">
              <w:rPr>
                <w:sz w:val="18"/>
                <w:szCs w:val="24"/>
              </w:rPr>
              <w:t>822</w:t>
            </w:r>
          </w:p>
        </w:tc>
        <w:tc>
          <w:tcPr>
            <w:tcW w:w="2761" w:type="dxa"/>
          </w:tcPr>
          <w:p w14:paraId="1E69BBDA" w14:textId="21CF8B17" w:rsidR="00C03D39" w:rsidRPr="00991482" w:rsidRDefault="00C03D39"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59585CE1" w14:textId="77777777" w:rsidR="00C03D39" w:rsidRPr="00991482" w:rsidRDefault="00C03D39" w:rsidP="00991482">
            <w:pPr>
              <w:spacing w:before="40" w:after="40" w:line="240" w:lineRule="exact"/>
              <w:jc w:val="center"/>
              <w:rPr>
                <w:sz w:val="18"/>
                <w:szCs w:val="24"/>
              </w:rPr>
            </w:pPr>
            <w:r w:rsidRPr="00991482">
              <w:rPr>
                <w:sz w:val="18"/>
                <w:szCs w:val="24"/>
              </w:rPr>
              <w:t>059B</w:t>
            </w:r>
          </w:p>
        </w:tc>
        <w:tc>
          <w:tcPr>
            <w:tcW w:w="4293" w:type="dxa"/>
          </w:tcPr>
          <w:p w14:paraId="2DF016E8" w14:textId="77777777" w:rsidR="00C03D39" w:rsidRPr="00991482" w:rsidRDefault="00C03D39" w:rsidP="00991482">
            <w:pPr>
              <w:spacing w:before="40" w:after="40" w:line="240" w:lineRule="exact"/>
              <w:jc w:val="center"/>
              <w:rPr>
                <w:sz w:val="18"/>
                <w:szCs w:val="24"/>
              </w:rPr>
            </w:pPr>
            <w:r w:rsidRPr="00991482">
              <w:rPr>
                <w:sz w:val="18"/>
                <w:szCs w:val="24"/>
              </w:rPr>
              <w:t>Digicel Barbados Ltd.</w:t>
            </w:r>
          </w:p>
        </w:tc>
      </w:tr>
      <w:tr w:rsidR="00C03D39" w:rsidRPr="00991482" w14:paraId="58E1101B" w14:textId="77777777" w:rsidTr="00DF627F">
        <w:trPr>
          <w:cantSplit/>
        </w:trPr>
        <w:tc>
          <w:tcPr>
            <w:tcW w:w="1356" w:type="dxa"/>
          </w:tcPr>
          <w:p w14:paraId="43DCB91F" w14:textId="77777777" w:rsidR="00C03D39" w:rsidRPr="00991482" w:rsidRDefault="00C03D39" w:rsidP="00991482">
            <w:pPr>
              <w:spacing w:before="40" w:after="40" w:line="240" w:lineRule="exact"/>
              <w:jc w:val="center"/>
              <w:rPr>
                <w:sz w:val="18"/>
                <w:szCs w:val="24"/>
              </w:rPr>
            </w:pPr>
            <w:r w:rsidRPr="00991482">
              <w:rPr>
                <w:sz w:val="18"/>
                <w:szCs w:val="24"/>
              </w:rPr>
              <w:lastRenderedPageBreak/>
              <w:t>823</w:t>
            </w:r>
          </w:p>
        </w:tc>
        <w:tc>
          <w:tcPr>
            <w:tcW w:w="2761" w:type="dxa"/>
          </w:tcPr>
          <w:p w14:paraId="05B6B41B" w14:textId="506BCD6E" w:rsidR="00C03D39" w:rsidRPr="00991482" w:rsidRDefault="00C03D39"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4D281B1E" w14:textId="77777777" w:rsidR="00C03D39" w:rsidRPr="00991482" w:rsidRDefault="00C03D39" w:rsidP="00991482">
            <w:pPr>
              <w:spacing w:before="40" w:after="40" w:line="240" w:lineRule="exact"/>
              <w:jc w:val="center"/>
              <w:rPr>
                <w:sz w:val="18"/>
                <w:szCs w:val="24"/>
              </w:rPr>
            </w:pPr>
            <w:r w:rsidRPr="00991482">
              <w:rPr>
                <w:sz w:val="18"/>
                <w:szCs w:val="24"/>
              </w:rPr>
              <w:t>059B</w:t>
            </w:r>
          </w:p>
        </w:tc>
        <w:tc>
          <w:tcPr>
            <w:tcW w:w="4293" w:type="dxa"/>
          </w:tcPr>
          <w:p w14:paraId="16A5274A" w14:textId="77777777" w:rsidR="00C03D39" w:rsidRPr="00991482" w:rsidRDefault="00C03D39" w:rsidP="00991482">
            <w:pPr>
              <w:spacing w:before="40" w:after="40" w:line="240" w:lineRule="exact"/>
              <w:jc w:val="center"/>
              <w:rPr>
                <w:sz w:val="18"/>
                <w:szCs w:val="24"/>
              </w:rPr>
            </w:pPr>
            <w:r w:rsidRPr="00991482">
              <w:rPr>
                <w:sz w:val="18"/>
                <w:szCs w:val="24"/>
              </w:rPr>
              <w:t>Digicel Barbados Ltd.</w:t>
            </w:r>
          </w:p>
        </w:tc>
      </w:tr>
      <w:tr w:rsidR="00C03D39" w:rsidRPr="00991482" w14:paraId="70F1F8C6" w14:textId="77777777" w:rsidTr="00DF627F">
        <w:trPr>
          <w:cantSplit/>
        </w:trPr>
        <w:tc>
          <w:tcPr>
            <w:tcW w:w="1356" w:type="dxa"/>
          </w:tcPr>
          <w:p w14:paraId="4D33CDED" w14:textId="77777777" w:rsidR="00C03D39" w:rsidRPr="00991482" w:rsidRDefault="00C03D39" w:rsidP="00991482">
            <w:pPr>
              <w:spacing w:before="40" w:after="40" w:line="240" w:lineRule="exact"/>
              <w:jc w:val="center"/>
              <w:rPr>
                <w:sz w:val="18"/>
                <w:szCs w:val="24"/>
              </w:rPr>
            </w:pPr>
            <w:r w:rsidRPr="00991482">
              <w:rPr>
                <w:sz w:val="18"/>
                <w:szCs w:val="24"/>
              </w:rPr>
              <w:t>824</w:t>
            </w:r>
          </w:p>
        </w:tc>
        <w:tc>
          <w:tcPr>
            <w:tcW w:w="2761" w:type="dxa"/>
          </w:tcPr>
          <w:p w14:paraId="576FC913" w14:textId="7D51A16F" w:rsidR="00C03D39" w:rsidRPr="00991482" w:rsidRDefault="00C03D39"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7681BEC8" w14:textId="77777777" w:rsidR="00C03D39" w:rsidRPr="00991482" w:rsidRDefault="00C03D39" w:rsidP="00991482">
            <w:pPr>
              <w:spacing w:before="40" w:after="40" w:line="240" w:lineRule="exact"/>
              <w:jc w:val="center"/>
              <w:rPr>
                <w:sz w:val="18"/>
                <w:szCs w:val="24"/>
              </w:rPr>
            </w:pPr>
            <w:r w:rsidRPr="00991482">
              <w:rPr>
                <w:sz w:val="18"/>
                <w:szCs w:val="24"/>
              </w:rPr>
              <w:t>059B</w:t>
            </w:r>
          </w:p>
        </w:tc>
        <w:tc>
          <w:tcPr>
            <w:tcW w:w="4293" w:type="dxa"/>
          </w:tcPr>
          <w:p w14:paraId="6A80F989" w14:textId="77777777" w:rsidR="00C03D39" w:rsidRPr="00991482" w:rsidRDefault="00C03D39" w:rsidP="00991482">
            <w:pPr>
              <w:spacing w:before="40" w:after="40" w:line="240" w:lineRule="exact"/>
              <w:jc w:val="center"/>
              <w:rPr>
                <w:sz w:val="18"/>
                <w:szCs w:val="24"/>
              </w:rPr>
            </w:pPr>
            <w:r w:rsidRPr="00991482">
              <w:rPr>
                <w:sz w:val="18"/>
                <w:szCs w:val="24"/>
              </w:rPr>
              <w:t>Digicel Barbados Ltd.</w:t>
            </w:r>
          </w:p>
        </w:tc>
      </w:tr>
      <w:tr w:rsidR="00C03D39" w:rsidRPr="00991482" w14:paraId="7DA2012A" w14:textId="77777777" w:rsidTr="00DF627F">
        <w:trPr>
          <w:cantSplit/>
        </w:trPr>
        <w:tc>
          <w:tcPr>
            <w:tcW w:w="1356" w:type="dxa"/>
          </w:tcPr>
          <w:p w14:paraId="0DE1B560" w14:textId="77777777" w:rsidR="00C03D39" w:rsidRPr="00991482" w:rsidRDefault="00C03D39" w:rsidP="00991482">
            <w:pPr>
              <w:spacing w:before="40" w:after="40" w:line="240" w:lineRule="exact"/>
              <w:jc w:val="center"/>
              <w:rPr>
                <w:sz w:val="18"/>
                <w:szCs w:val="24"/>
              </w:rPr>
            </w:pPr>
            <w:r w:rsidRPr="00991482">
              <w:rPr>
                <w:sz w:val="18"/>
                <w:szCs w:val="24"/>
              </w:rPr>
              <w:t>825</w:t>
            </w:r>
          </w:p>
        </w:tc>
        <w:tc>
          <w:tcPr>
            <w:tcW w:w="2761" w:type="dxa"/>
          </w:tcPr>
          <w:p w14:paraId="26F7D7A7" w14:textId="23414BA7" w:rsidR="00C03D39" w:rsidRPr="00991482" w:rsidRDefault="00C03D39"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0D18E8DA" w14:textId="77777777" w:rsidR="00C03D39" w:rsidRPr="00991482" w:rsidRDefault="00C03D39" w:rsidP="00991482">
            <w:pPr>
              <w:spacing w:before="40" w:after="40" w:line="240" w:lineRule="exact"/>
              <w:jc w:val="center"/>
              <w:rPr>
                <w:sz w:val="18"/>
                <w:szCs w:val="24"/>
              </w:rPr>
            </w:pPr>
            <w:r w:rsidRPr="00991482">
              <w:rPr>
                <w:sz w:val="18"/>
                <w:szCs w:val="24"/>
              </w:rPr>
              <w:t>059B</w:t>
            </w:r>
          </w:p>
        </w:tc>
        <w:tc>
          <w:tcPr>
            <w:tcW w:w="4293" w:type="dxa"/>
          </w:tcPr>
          <w:p w14:paraId="0FA9BC1B" w14:textId="77777777" w:rsidR="00C03D39" w:rsidRPr="00991482" w:rsidRDefault="00C03D39" w:rsidP="00991482">
            <w:pPr>
              <w:spacing w:before="40" w:after="40" w:line="240" w:lineRule="exact"/>
              <w:jc w:val="center"/>
              <w:rPr>
                <w:sz w:val="18"/>
                <w:szCs w:val="24"/>
              </w:rPr>
            </w:pPr>
            <w:r w:rsidRPr="00991482">
              <w:rPr>
                <w:sz w:val="18"/>
                <w:szCs w:val="24"/>
              </w:rPr>
              <w:t>Digicel Barbados Ltd.</w:t>
            </w:r>
          </w:p>
        </w:tc>
      </w:tr>
      <w:tr w:rsidR="00C03D39" w:rsidRPr="00991482" w14:paraId="36A70B6C" w14:textId="77777777" w:rsidTr="00DF627F">
        <w:trPr>
          <w:cantSplit/>
        </w:trPr>
        <w:tc>
          <w:tcPr>
            <w:tcW w:w="1356" w:type="dxa"/>
          </w:tcPr>
          <w:p w14:paraId="4B13B2A6" w14:textId="77777777" w:rsidR="00C03D39" w:rsidRPr="00991482" w:rsidRDefault="00C03D39" w:rsidP="00991482">
            <w:pPr>
              <w:spacing w:before="40" w:after="40" w:line="240" w:lineRule="exact"/>
              <w:jc w:val="center"/>
              <w:rPr>
                <w:sz w:val="18"/>
                <w:szCs w:val="24"/>
              </w:rPr>
            </w:pPr>
            <w:r w:rsidRPr="00991482">
              <w:rPr>
                <w:sz w:val="18"/>
                <w:szCs w:val="24"/>
              </w:rPr>
              <w:t>826</w:t>
            </w:r>
          </w:p>
        </w:tc>
        <w:tc>
          <w:tcPr>
            <w:tcW w:w="2761" w:type="dxa"/>
          </w:tcPr>
          <w:p w14:paraId="4DB97706" w14:textId="6D3BC19D" w:rsidR="00C03D39" w:rsidRPr="00991482" w:rsidRDefault="00C03D39"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5F181086" w14:textId="77777777" w:rsidR="00C03D39" w:rsidRPr="00991482" w:rsidRDefault="00C03D39" w:rsidP="00991482">
            <w:pPr>
              <w:spacing w:before="40" w:after="40" w:line="240" w:lineRule="exact"/>
              <w:jc w:val="center"/>
              <w:rPr>
                <w:sz w:val="18"/>
                <w:szCs w:val="24"/>
              </w:rPr>
            </w:pPr>
            <w:r w:rsidRPr="00991482">
              <w:rPr>
                <w:sz w:val="18"/>
                <w:szCs w:val="24"/>
              </w:rPr>
              <w:t>059B</w:t>
            </w:r>
          </w:p>
        </w:tc>
        <w:tc>
          <w:tcPr>
            <w:tcW w:w="4293" w:type="dxa"/>
          </w:tcPr>
          <w:p w14:paraId="393EBB5F" w14:textId="77777777" w:rsidR="00C03D39" w:rsidRPr="00991482" w:rsidRDefault="00C03D39" w:rsidP="00991482">
            <w:pPr>
              <w:spacing w:before="40" w:after="40" w:line="240" w:lineRule="exact"/>
              <w:jc w:val="center"/>
              <w:rPr>
                <w:sz w:val="18"/>
                <w:szCs w:val="24"/>
              </w:rPr>
            </w:pPr>
            <w:r w:rsidRPr="00991482">
              <w:rPr>
                <w:sz w:val="18"/>
                <w:szCs w:val="24"/>
              </w:rPr>
              <w:t>Digicel Barbados Ltd.</w:t>
            </w:r>
          </w:p>
        </w:tc>
      </w:tr>
      <w:tr w:rsidR="00C03D39" w:rsidRPr="00991482" w14:paraId="03712CC0" w14:textId="77777777" w:rsidTr="00DF627F">
        <w:trPr>
          <w:cantSplit/>
        </w:trPr>
        <w:tc>
          <w:tcPr>
            <w:tcW w:w="1356" w:type="dxa"/>
          </w:tcPr>
          <w:p w14:paraId="416DF4E4" w14:textId="77777777" w:rsidR="00C03D39" w:rsidRPr="00991482" w:rsidRDefault="00C03D39" w:rsidP="00991482">
            <w:pPr>
              <w:spacing w:before="40" w:after="40" w:line="240" w:lineRule="exact"/>
              <w:jc w:val="center"/>
              <w:rPr>
                <w:sz w:val="18"/>
                <w:szCs w:val="24"/>
              </w:rPr>
            </w:pPr>
            <w:r w:rsidRPr="00991482">
              <w:rPr>
                <w:sz w:val="18"/>
                <w:szCs w:val="24"/>
              </w:rPr>
              <w:t>827</w:t>
            </w:r>
          </w:p>
        </w:tc>
        <w:tc>
          <w:tcPr>
            <w:tcW w:w="2761" w:type="dxa"/>
          </w:tcPr>
          <w:p w14:paraId="3258B3AF" w14:textId="421A7D5C" w:rsidR="00C03D39" w:rsidRPr="00991482" w:rsidRDefault="00C03D39"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0FF206C9" w14:textId="77777777" w:rsidR="00C03D39" w:rsidRPr="00991482" w:rsidRDefault="00C03D39" w:rsidP="00991482">
            <w:pPr>
              <w:spacing w:before="40" w:after="40" w:line="240" w:lineRule="exact"/>
              <w:jc w:val="center"/>
              <w:rPr>
                <w:sz w:val="18"/>
                <w:szCs w:val="24"/>
              </w:rPr>
            </w:pPr>
            <w:r w:rsidRPr="00991482">
              <w:rPr>
                <w:sz w:val="18"/>
                <w:szCs w:val="24"/>
              </w:rPr>
              <w:t>059B</w:t>
            </w:r>
          </w:p>
        </w:tc>
        <w:tc>
          <w:tcPr>
            <w:tcW w:w="4293" w:type="dxa"/>
          </w:tcPr>
          <w:p w14:paraId="52FB0810" w14:textId="77777777" w:rsidR="00C03D39" w:rsidRPr="00991482" w:rsidRDefault="00C03D39" w:rsidP="00991482">
            <w:pPr>
              <w:spacing w:before="40" w:after="40" w:line="240" w:lineRule="exact"/>
              <w:jc w:val="center"/>
              <w:rPr>
                <w:sz w:val="18"/>
                <w:szCs w:val="24"/>
              </w:rPr>
            </w:pPr>
            <w:r w:rsidRPr="00991482">
              <w:rPr>
                <w:sz w:val="18"/>
                <w:szCs w:val="24"/>
              </w:rPr>
              <w:t>Digicel Barbados Ltd.</w:t>
            </w:r>
          </w:p>
        </w:tc>
      </w:tr>
      <w:tr w:rsidR="00C03D39" w:rsidRPr="00991482" w14:paraId="3BE81440" w14:textId="77777777" w:rsidTr="00DF627F">
        <w:trPr>
          <w:cantSplit/>
        </w:trPr>
        <w:tc>
          <w:tcPr>
            <w:tcW w:w="1356" w:type="dxa"/>
          </w:tcPr>
          <w:p w14:paraId="27CE7A8C" w14:textId="77777777" w:rsidR="00C03D39" w:rsidRPr="00991482" w:rsidRDefault="00C03D39" w:rsidP="00991482">
            <w:pPr>
              <w:spacing w:before="40" w:after="40" w:line="240" w:lineRule="exact"/>
              <w:jc w:val="center"/>
              <w:rPr>
                <w:sz w:val="18"/>
                <w:szCs w:val="24"/>
              </w:rPr>
            </w:pPr>
            <w:r w:rsidRPr="00991482">
              <w:rPr>
                <w:sz w:val="18"/>
                <w:szCs w:val="24"/>
              </w:rPr>
              <w:t>828</w:t>
            </w:r>
          </w:p>
        </w:tc>
        <w:tc>
          <w:tcPr>
            <w:tcW w:w="2761" w:type="dxa"/>
          </w:tcPr>
          <w:p w14:paraId="37401A90" w14:textId="213ECA2D" w:rsidR="00C03D39" w:rsidRPr="00991482" w:rsidRDefault="00C03D39"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3147C7A7" w14:textId="77777777" w:rsidR="00C03D39" w:rsidRPr="00991482" w:rsidRDefault="00C03D39" w:rsidP="00991482">
            <w:pPr>
              <w:spacing w:before="40" w:after="40" w:line="240" w:lineRule="exact"/>
              <w:jc w:val="center"/>
              <w:rPr>
                <w:sz w:val="18"/>
                <w:szCs w:val="24"/>
              </w:rPr>
            </w:pPr>
            <w:r w:rsidRPr="00991482">
              <w:rPr>
                <w:sz w:val="18"/>
                <w:szCs w:val="24"/>
              </w:rPr>
              <w:t>059B</w:t>
            </w:r>
          </w:p>
        </w:tc>
        <w:tc>
          <w:tcPr>
            <w:tcW w:w="4293" w:type="dxa"/>
          </w:tcPr>
          <w:p w14:paraId="29C31422" w14:textId="77777777" w:rsidR="00C03D39" w:rsidRPr="00991482" w:rsidRDefault="00C03D39" w:rsidP="00991482">
            <w:pPr>
              <w:spacing w:before="40" w:after="40" w:line="240" w:lineRule="exact"/>
              <w:jc w:val="center"/>
              <w:rPr>
                <w:sz w:val="18"/>
                <w:szCs w:val="24"/>
              </w:rPr>
            </w:pPr>
            <w:r w:rsidRPr="00991482">
              <w:rPr>
                <w:sz w:val="18"/>
                <w:szCs w:val="24"/>
              </w:rPr>
              <w:t>Digicel Barbados Ltd.</w:t>
            </w:r>
          </w:p>
        </w:tc>
      </w:tr>
      <w:tr w:rsidR="00C03D39" w:rsidRPr="00991482" w14:paraId="047BB7C1" w14:textId="77777777" w:rsidTr="00DF627F">
        <w:trPr>
          <w:cantSplit/>
        </w:trPr>
        <w:tc>
          <w:tcPr>
            <w:tcW w:w="1356" w:type="dxa"/>
          </w:tcPr>
          <w:p w14:paraId="515DA20E" w14:textId="77777777" w:rsidR="00C03D39" w:rsidRPr="00991482" w:rsidRDefault="00C03D39" w:rsidP="00991482">
            <w:pPr>
              <w:spacing w:before="40" w:after="40" w:line="240" w:lineRule="exact"/>
              <w:jc w:val="center"/>
              <w:rPr>
                <w:sz w:val="18"/>
                <w:szCs w:val="24"/>
              </w:rPr>
            </w:pPr>
            <w:r w:rsidRPr="00991482">
              <w:rPr>
                <w:sz w:val="18"/>
                <w:szCs w:val="24"/>
              </w:rPr>
              <w:t>829</w:t>
            </w:r>
          </w:p>
        </w:tc>
        <w:tc>
          <w:tcPr>
            <w:tcW w:w="2761" w:type="dxa"/>
          </w:tcPr>
          <w:p w14:paraId="101EE5E1" w14:textId="0248569C" w:rsidR="00C03D39" w:rsidRPr="00991482" w:rsidRDefault="00C03D39"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0C65A6B5" w14:textId="77777777" w:rsidR="00C03D39" w:rsidRPr="00991482" w:rsidRDefault="00C03D39" w:rsidP="00991482">
            <w:pPr>
              <w:spacing w:before="40" w:after="40" w:line="240" w:lineRule="exact"/>
              <w:jc w:val="center"/>
              <w:rPr>
                <w:sz w:val="18"/>
                <w:szCs w:val="24"/>
              </w:rPr>
            </w:pPr>
            <w:r w:rsidRPr="00991482">
              <w:rPr>
                <w:sz w:val="18"/>
                <w:szCs w:val="24"/>
              </w:rPr>
              <w:t>059B</w:t>
            </w:r>
          </w:p>
        </w:tc>
        <w:tc>
          <w:tcPr>
            <w:tcW w:w="4293" w:type="dxa"/>
          </w:tcPr>
          <w:p w14:paraId="32B9298C" w14:textId="77777777" w:rsidR="00C03D39" w:rsidRPr="00991482" w:rsidRDefault="00C03D39" w:rsidP="00991482">
            <w:pPr>
              <w:spacing w:before="40" w:after="40" w:line="240" w:lineRule="exact"/>
              <w:jc w:val="center"/>
              <w:rPr>
                <w:sz w:val="18"/>
                <w:szCs w:val="24"/>
              </w:rPr>
            </w:pPr>
            <w:r w:rsidRPr="00991482">
              <w:rPr>
                <w:sz w:val="18"/>
                <w:szCs w:val="24"/>
              </w:rPr>
              <w:t>Digicel Barbados Ltd.</w:t>
            </w:r>
          </w:p>
        </w:tc>
      </w:tr>
      <w:tr w:rsidR="00C03D39" w:rsidRPr="00991482" w14:paraId="308D8827" w14:textId="77777777" w:rsidTr="00DF627F">
        <w:trPr>
          <w:cantSplit/>
        </w:trPr>
        <w:tc>
          <w:tcPr>
            <w:tcW w:w="1356" w:type="dxa"/>
          </w:tcPr>
          <w:p w14:paraId="19451D10" w14:textId="77777777" w:rsidR="00C03D39" w:rsidRPr="00991482" w:rsidRDefault="00C03D39" w:rsidP="00991482">
            <w:pPr>
              <w:spacing w:before="40" w:after="40" w:line="240" w:lineRule="exact"/>
              <w:jc w:val="center"/>
              <w:rPr>
                <w:sz w:val="18"/>
                <w:szCs w:val="24"/>
              </w:rPr>
            </w:pPr>
            <w:r w:rsidRPr="00991482">
              <w:rPr>
                <w:sz w:val="18"/>
                <w:szCs w:val="24"/>
              </w:rPr>
              <w:t>830</w:t>
            </w:r>
          </w:p>
        </w:tc>
        <w:tc>
          <w:tcPr>
            <w:tcW w:w="2761" w:type="dxa"/>
          </w:tcPr>
          <w:p w14:paraId="0B78C043" w14:textId="2D588586" w:rsidR="00C03D39" w:rsidRPr="00991482" w:rsidRDefault="00C03D39"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32748ED3" w14:textId="77777777" w:rsidR="00C03D39" w:rsidRPr="00991482" w:rsidRDefault="00C03D39" w:rsidP="00991482">
            <w:pPr>
              <w:spacing w:before="40" w:after="40" w:line="240" w:lineRule="exact"/>
              <w:jc w:val="center"/>
              <w:rPr>
                <w:sz w:val="18"/>
                <w:szCs w:val="24"/>
              </w:rPr>
            </w:pPr>
            <w:r w:rsidRPr="00991482">
              <w:rPr>
                <w:sz w:val="18"/>
                <w:szCs w:val="24"/>
              </w:rPr>
              <w:t>059B</w:t>
            </w:r>
          </w:p>
        </w:tc>
        <w:tc>
          <w:tcPr>
            <w:tcW w:w="4293" w:type="dxa"/>
          </w:tcPr>
          <w:p w14:paraId="3C980F3E" w14:textId="77777777" w:rsidR="00C03D39" w:rsidRPr="00991482" w:rsidRDefault="00C03D39" w:rsidP="00991482">
            <w:pPr>
              <w:spacing w:before="40" w:after="40" w:line="240" w:lineRule="exact"/>
              <w:jc w:val="center"/>
              <w:rPr>
                <w:sz w:val="18"/>
                <w:szCs w:val="24"/>
              </w:rPr>
            </w:pPr>
            <w:r w:rsidRPr="00991482">
              <w:rPr>
                <w:sz w:val="18"/>
                <w:szCs w:val="24"/>
              </w:rPr>
              <w:t>Digicel Barbados Ltd.</w:t>
            </w:r>
          </w:p>
        </w:tc>
      </w:tr>
      <w:tr w:rsidR="00C03D39" w:rsidRPr="00991482" w14:paraId="60B85418" w14:textId="77777777" w:rsidTr="00DF627F">
        <w:trPr>
          <w:cantSplit/>
        </w:trPr>
        <w:tc>
          <w:tcPr>
            <w:tcW w:w="1356" w:type="dxa"/>
          </w:tcPr>
          <w:p w14:paraId="40AD16B6" w14:textId="77777777" w:rsidR="00C03D39" w:rsidRPr="00991482" w:rsidRDefault="00C03D39" w:rsidP="00991482">
            <w:pPr>
              <w:spacing w:before="40" w:after="40" w:line="240" w:lineRule="exact"/>
              <w:jc w:val="center"/>
              <w:rPr>
                <w:sz w:val="18"/>
                <w:szCs w:val="24"/>
              </w:rPr>
            </w:pPr>
            <w:r w:rsidRPr="00991482">
              <w:rPr>
                <w:sz w:val="18"/>
                <w:szCs w:val="24"/>
              </w:rPr>
              <w:t>831</w:t>
            </w:r>
          </w:p>
        </w:tc>
        <w:tc>
          <w:tcPr>
            <w:tcW w:w="2761" w:type="dxa"/>
          </w:tcPr>
          <w:p w14:paraId="4B4D1617" w14:textId="04752899" w:rsidR="00C03D39" w:rsidRPr="00991482" w:rsidRDefault="00C03D39"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67553F41" w14:textId="77777777" w:rsidR="00C03D39" w:rsidRPr="00991482" w:rsidRDefault="00C03D39" w:rsidP="00991482">
            <w:pPr>
              <w:spacing w:before="40" w:after="40" w:line="240" w:lineRule="exact"/>
              <w:jc w:val="center"/>
              <w:rPr>
                <w:sz w:val="18"/>
                <w:szCs w:val="24"/>
              </w:rPr>
            </w:pPr>
            <w:r w:rsidRPr="00991482">
              <w:rPr>
                <w:sz w:val="18"/>
                <w:szCs w:val="24"/>
              </w:rPr>
              <w:t>059B</w:t>
            </w:r>
          </w:p>
        </w:tc>
        <w:tc>
          <w:tcPr>
            <w:tcW w:w="4293" w:type="dxa"/>
          </w:tcPr>
          <w:p w14:paraId="4C6884B8" w14:textId="77777777" w:rsidR="00C03D39" w:rsidRPr="00991482" w:rsidRDefault="00C03D39" w:rsidP="00991482">
            <w:pPr>
              <w:spacing w:before="40" w:after="40" w:line="240" w:lineRule="exact"/>
              <w:jc w:val="center"/>
              <w:rPr>
                <w:sz w:val="18"/>
                <w:szCs w:val="24"/>
              </w:rPr>
            </w:pPr>
            <w:r w:rsidRPr="00991482">
              <w:rPr>
                <w:sz w:val="18"/>
                <w:szCs w:val="24"/>
              </w:rPr>
              <w:t>Digicel Barbados Ltd.</w:t>
            </w:r>
          </w:p>
        </w:tc>
      </w:tr>
      <w:tr w:rsidR="00C03D39" w:rsidRPr="00991482" w14:paraId="71E412CE" w14:textId="77777777" w:rsidTr="00DF627F">
        <w:trPr>
          <w:cantSplit/>
        </w:trPr>
        <w:tc>
          <w:tcPr>
            <w:tcW w:w="1356" w:type="dxa"/>
          </w:tcPr>
          <w:p w14:paraId="1A7F00FA" w14:textId="77777777" w:rsidR="00C03D39" w:rsidRPr="00991482" w:rsidRDefault="00C03D39" w:rsidP="00991482">
            <w:pPr>
              <w:spacing w:before="40" w:after="40" w:line="240" w:lineRule="exact"/>
              <w:jc w:val="center"/>
              <w:rPr>
                <w:sz w:val="18"/>
                <w:szCs w:val="24"/>
              </w:rPr>
            </w:pPr>
            <w:r w:rsidRPr="00991482">
              <w:rPr>
                <w:sz w:val="18"/>
                <w:szCs w:val="24"/>
              </w:rPr>
              <w:t>832</w:t>
            </w:r>
          </w:p>
        </w:tc>
        <w:tc>
          <w:tcPr>
            <w:tcW w:w="2761" w:type="dxa"/>
          </w:tcPr>
          <w:p w14:paraId="15552BA6" w14:textId="177F1538" w:rsidR="00C03D39" w:rsidRPr="00991482" w:rsidRDefault="00C03D39"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7F7834F3" w14:textId="77777777" w:rsidR="00C03D39" w:rsidRPr="00991482" w:rsidRDefault="00C03D39" w:rsidP="00991482">
            <w:pPr>
              <w:spacing w:before="40" w:after="40" w:line="240" w:lineRule="exact"/>
              <w:jc w:val="center"/>
              <w:rPr>
                <w:sz w:val="18"/>
                <w:szCs w:val="24"/>
              </w:rPr>
            </w:pPr>
            <w:r w:rsidRPr="00991482">
              <w:rPr>
                <w:sz w:val="18"/>
                <w:szCs w:val="24"/>
              </w:rPr>
              <w:t>059B</w:t>
            </w:r>
          </w:p>
        </w:tc>
        <w:tc>
          <w:tcPr>
            <w:tcW w:w="4293" w:type="dxa"/>
          </w:tcPr>
          <w:p w14:paraId="41945094" w14:textId="77777777" w:rsidR="00C03D39" w:rsidRPr="00991482" w:rsidRDefault="00C03D39" w:rsidP="00991482">
            <w:pPr>
              <w:spacing w:before="40" w:after="40" w:line="240" w:lineRule="exact"/>
              <w:jc w:val="center"/>
              <w:rPr>
                <w:sz w:val="18"/>
                <w:szCs w:val="24"/>
              </w:rPr>
            </w:pPr>
            <w:r w:rsidRPr="00991482">
              <w:rPr>
                <w:sz w:val="18"/>
                <w:szCs w:val="24"/>
              </w:rPr>
              <w:t>Digicel Barbados Ltd.</w:t>
            </w:r>
          </w:p>
        </w:tc>
      </w:tr>
      <w:tr w:rsidR="00C03D39" w:rsidRPr="00991482" w14:paraId="223D89E5" w14:textId="77777777" w:rsidTr="00DF627F">
        <w:trPr>
          <w:cantSplit/>
        </w:trPr>
        <w:tc>
          <w:tcPr>
            <w:tcW w:w="1356" w:type="dxa"/>
          </w:tcPr>
          <w:p w14:paraId="55B26F42" w14:textId="77777777" w:rsidR="00C03D39" w:rsidRPr="00991482" w:rsidRDefault="00C03D39" w:rsidP="00991482">
            <w:pPr>
              <w:spacing w:before="40" w:after="40" w:line="240" w:lineRule="exact"/>
              <w:jc w:val="center"/>
              <w:rPr>
                <w:sz w:val="18"/>
                <w:szCs w:val="24"/>
              </w:rPr>
            </w:pPr>
            <w:r w:rsidRPr="00991482">
              <w:rPr>
                <w:sz w:val="18"/>
                <w:szCs w:val="24"/>
              </w:rPr>
              <w:t>833</w:t>
            </w:r>
          </w:p>
        </w:tc>
        <w:tc>
          <w:tcPr>
            <w:tcW w:w="2761" w:type="dxa"/>
          </w:tcPr>
          <w:p w14:paraId="39630BB9" w14:textId="04E3F251" w:rsidR="00C03D39" w:rsidRPr="00991482" w:rsidRDefault="00C03D39"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27C57C65" w14:textId="77777777" w:rsidR="00C03D39" w:rsidRPr="00991482" w:rsidRDefault="00C03D39" w:rsidP="00991482">
            <w:pPr>
              <w:spacing w:before="40" w:after="40" w:line="240" w:lineRule="exact"/>
              <w:jc w:val="center"/>
              <w:rPr>
                <w:sz w:val="18"/>
                <w:szCs w:val="24"/>
              </w:rPr>
            </w:pPr>
            <w:r w:rsidRPr="00991482">
              <w:rPr>
                <w:sz w:val="18"/>
                <w:szCs w:val="24"/>
              </w:rPr>
              <w:t>059B</w:t>
            </w:r>
          </w:p>
        </w:tc>
        <w:tc>
          <w:tcPr>
            <w:tcW w:w="4293" w:type="dxa"/>
          </w:tcPr>
          <w:p w14:paraId="5E41ED68" w14:textId="77777777" w:rsidR="00C03D39" w:rsidRPr="00991482" w:rsidRDefault="00C03D39" w:rsidP="00991482">
            <w:pPr>
              <w:spacing w:before="40" w:after="40" w:line="240" w:lineRule="exact"/>
              <w:jc w:val="center"/>
              <w:rPr>
                <w:sz w:val="18"/>
                <w:szCs w:val="24"/>
              </w:rPr>
            </w:pPr>
            <w:r w:rsidRPr="00991482">
              <w:rPr>
                <w:sz w:val="18"/>
                <w:szCs w:val="24"/>
              </w:rPr>
              <w:t>Digicel Barbados Ltd.</w:t>
            </w:r>
          </w:p>
        </w:tc>
      </w:tr>
      <w:tr w:rsidR="00C03D39" w:rsidRPr="00991482" w14:paraId="4A84BC9E" w14:textId="77777777" w:rsidTr="00DF627F">
        <w:trPr>
          <w:cantSplit/>
        </w:trPr>
        <w:tc>
          <w:tcPr>
            <w:tcW w:w="1356" w:type="dxa"/>
          </w:tcPr>
          <w:p w14:paraId="2DDFEB3D" w14:textId="77777777" w:rsidR="00C03D39" w:rsidRPr="00991482" w:rsidRDefault="00C03D39" w:rsidP="00991482">
            <w:pPr>
              <w:spacing w:before="40" w:after="40" w:line="240" w:lineRule="exact"/>
              <w:jc w:val="center"/>
              <w:rPr>
                <w:sz w:val="18"/>
                <w:szCs w:val="24"/>
              </w:rPr>
            </w:pPr>
            <w:r w:rsidRPr="00991482">
              <w:rPr>
                <w:sz w:val="18"/>
                <w:szCs w:val="24"/>
              </w:rPr>
              <w:t>834</w:t>
            </w:r>
          </w:p>
        </w:tc>
        <w:tc>
          <w:tcPr>
            <w:tcW w:w="2761" w:type="dxa"/>
          </w:tcPr>
          <w:p w14:paraId="02503CDC" w14:textId="518DDBBC" w:rsidR="00C03D39" w:rsidRPr="00991482" w:rsidRDefault="00C03D39"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5B3B7227" w14:textId="77777777" w:rsidR="00C03D39" w:rsidRPr="00991482" w:rsidRDefault="00C03D39" w:rsidP="00991482">
            <w:pPr>
              <w:spacing w:before="40" w:after="40" w:line="240" w:lineRule="exact"/>
              <w:jc w:val="center"/>
              <w:rPr>
                <w:sz w:val="18"/>
                <w:szCs w:val="24"/>
              </w:rPr>
            </w:pPr>
            <w:r w:rsidRPr="00991482">
              <w:rPr>
                <w:sz w:val="18"/>
                <w:szCs w:val="24"/>
              </w:rPr>
              <w:t>059B</w:t>
            </w:r>
          </w:p>
        </w:tc>
        <w:tc>
          <w:tcPr>
            <w:tcW w:w="4293" w:type="dxa"/>
          </w:tcPr>
          <w:p w14:paraId="12971EC9" w14:textId="77777777" w:rsidR="00C03D39" w:rsidRPr="00991482" w:rsidRDefault="00C03D39" w:rsidP="00991482">
            <w:pPr>
              <w:spacing w:before="40" w:after="40" w:line="240" w:lineRule="exact"/>
              <w:jc w:val="center"/>
              <w:rPr>
                <w:sz w:val="18"/>
                <w:szCs w:val="24"/>
              </w:rPr>
            </w:pPr>
            <w:r w:rsidRPr="00991482">
              <w:rPr>
                <w:sz w:val="18"/>
                <w:szCs w:val="24"/>
              </w:rPr>
              <w:t>Digicel Barbados Ltd.</w:t>
            </w:r>
          </w:p>
        </w:tc>
      </w:tr>
      <w:tr w:rsidR="00C03D39" w:rsidRPr="00991482" w14:paraId="05026670" w14:textId="77777777" w:rsidTr="00DF627F">
        <w:trPr>
          <w:cantSplit/>
        </w:trPr>
        <w:tc>
          <w:tcPr>
            <w:tcW w:w="1356" w:type="dxa"/>
          </w:tcPr>
          <w:p w14:paraId="6144CAB2" w14:textId="77777777" w:rsidR="00C03D39" w:rsidRPr="00991482" w:rsidRDefault="00C03D39" w:rsidP="00991482">
            <w:pPr>
              <w:spacing w:before="40" w:after="40" w:line="240" w:lineRule="exact"/>
              <w:jc w:val="center"/>
              <w:rPr>
                <w:sz w:val="18"/>
                <w:szCs w:val="24"/>
              </w:rPr>
            </w:pPr>
            <w:r w:rsidRPr="00991482">
              <w:rPr>
                <w:sz w:val="18"/>
                <w:szCs w:val="24"/>
              </w:rPr>
              <w:t>835</w:t>
            </w:r>
          </w:p>
        </w:tc>
        <w:tc>
          <w:tcPr>
            <w:tcW w:w="2761" w:type="dxa"/>
          </w:tcPr>
          <w:p w14:paraId="2720EB94" w14:textId="3640E4A8" w:rsidR="00C03D39" w:rsidRPr="00991482" w:rsidRDefault="00C03D39"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34FA493C" w14:textId="77777777" w:rsidR="00C03D39" w:rsidRPr="00991482" w:rsidRDefault="00C03D39" w:rsidP="00991482">
            <w:pPr>
              <w:spacing w:before="40" w:after="40" w:line="240" w:lineRule="exact"/>
              <w:jc w:val="center"/>
              <w:rPr>
                <w:sz w:val="18"/>
                <w:szCs w:val="24"/>
              </w:rPr>
            </w:pPr>
            <w:r w:rsidRPr="00991482">
              <w:rPr>
                <w:sz w:val="18"/>
                <w:szCs w:val="24"/>
              </w:rPr>
              <w:t>059B</w:t>
            </w:r>
          </w:p>
        </w:tc>
        <w:tc>
          <w:tcPr>
            <w:tcW w:w="4293" w:type="dxa"/>
          </w:tcPr>
          <w:p w14:paraId="00D84CAE" w14:textId="77777777" w:rsidR="00C03D39" w:rsidRPr="00991482" w:rsidRDefault="00C03D39" w:rsidP="00991482">
            <w:pPr>
              <w:spacing w:before="40" w:after="40" w:line="240" w:lineRule="exact"/>
              <w:jc w:val="center"/>
              <w:rPr>
                <w:sz w:val="18"/>
                <w:szCs w:val="24"/>
              </w:rPr>
            </w:pPr>
            <w:r w:rsidRPr="00991482">
              <w:rPr>
                <w:sz w:val="18"/>
                <w:szCs w:val="24"/>
              </w:rPr>
              <w:t>Digicel Barbados Ltd.</w:t>
            </w:r>
          </w:p>
        </w:tc>
      </w:tr>
      <w:tr w:rsidR="00C03D39" w:rsidRPr="00991482" w14:paraId="1D26F678" w14:textId="77777777" w:rsidTr="00DF627F">
        <w:trPr>
          <w:cantSplit/>
        </w:trPr>
        <w:tc>
          <w:tcPr>
            <w:tcW w:w="1356" w:type="dxa"/>
          </w:tcPr>
          <w:p w14:paraId="48208525" w14:textId="77777777" w:rsidR="00C03D39" w:rsidRPr="00991482" w:rsidRDefault="00C03D39" w:rsidP="00991482">
            <w:pPr>
              <w:spacing w:before="40" w:after="40" w:line="240" w:lineRule="exact"/>
              <w:jc w:val="center"/>
              <w:rPr>
                <w:sz w:val="18"/>
                <w:szCs w:val="24"/>
              </w:rPr>
            </w:pPr>
            <w:r w:rsidRPr="00991482">
              <w:rPr>
                <w:sz w:val="18"/>
                <w:szCs w:val="24"/>
              </w:rPr>
              <w:t>836</w:t>
            </w:r>
          </w:p>
        </w:tc>
        <w:tc>
          <w:tcPr>
            <w:tcW w:w="2761" w:type="dxa"/>
          </w:tcPr>
          <w:p w14:paraId="22A0B318" w14:textId="3CBBCD6A" w:rsidR="00C03D39" w:rsidRPr="00991482" w:rsidRDefault="00C03D39"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0A03615C" w14:textId="77777777" w:rsidR="00C03D39" w:rsidRPr="00991482" w:rsidRDefault="00C03D39" w:rsidP="00991482">
            <w:pPr>
              <w:spacing w:before="40" w:after="40" w:line="240" w:lineRule="exact"/>
              <w:jc w:val="center"/>
              <w:rPr>
                <w:sz w:val="18"/>
                <w:szCs w:val="24"/>
              </w:rPr>
            </w:pPr>
            <w:r w:rsidRPr="00991482">
              <w:rPr>
                <w:sz w:val="18"/>
                <w:szCs w:val="24"/>
              </w:rPr>
              <w:t>059B</w:t>
            </w:r>
          </w:p>
        </w:tc>
        <w:tc>
          <w:tcPr>
            <w:tcW w:w="4293" w:type="dxa"/>
          </w:tcPr>
          <w:p w14:paraId="3EBABE65" w14:textId="77777777" w:rsidR="00C03D39" w:rsidRPr="00991482" w:rsidRDefault="00C03D39" w:rsidP="00991482">
            <w:pPr>
              <w:spacing w:before="40" w:after="40" w:line="240" w:lineRule="exact"/>
              <w:jc w:val="center"/>
              <w:rPr>
                <w:sz w:val="18"/>
                <w:szCs w:val="24"/>
              </w:rPr>
            </w:pPr>
            <w:r w:rsidRPr="00991482">
              <w:rPr>
                <w:sz w:val="18"/>
                <w:szCs w:val="24"/>
              </w:rPr>
              <w:t>Digicel Barbados Ltd.</w:t>
            </w:r>
          </w:p>
        </w:tc>
      </w:tr>
      <w:tr w:rsidR="00C03D39" w:rsidRPr="00991482" w14:paraId="387518FA" w14:textId="77777777" w:rsidTr="00DF627F">
        <w:trPr>
          <w:cantSplit/>
        </w:trPr>
        <w:tc>
          <w:tcPr>
            <w:tcW w:w="1356" w:type="dxa"/>
          </w:tcPr>
          <w:p w14:paraId="7ACA21E5" w14:textId="77777777" w:rsidR="00C03D39" w:rsidRPr="00991482" w:rsidRDefault="00C03D39" w:rsidP="00991482">
            <w:pPr>
              <w:spacing w:before="40" w:after="40" w:line="240" w:lineRule="exact"/>
              <w:jc w:val="center"/>
              <w:rPr>
                <w:sz w:val="18"/>
                <w:szCs w:val="24"/>
              </w:rPr>
            </w:pPr>
            <w:r w:rsidRPr="00991482">
              <w:rPr>
                <w:sz w:val="18"/>
                <w:szCs w:val="24"/>
              </w:rPr>
              <w:t>837</w:t>
            </w:r>
          </w:p>
        </w:tc>
        <w:tc>
          <w:tcPr>
            <w:tcW w:w="2761" w:type="dxa"/>
          </w:tcPr>
          <w:p w14:paraId="37835942" w14:textId="0057A772" w:rsidR="00C03D39" w:rsidRPr="00991482" w:rsidRDefault="00C03D39"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4504179C" w14:textId="77777777" w:rsidR="00C03D39" w:rsidRPr="00991482" w:rsidRDefault="00C03D39" w:rsidP="00991482">
            <w:pPr>
              <w:spacing w:before="40" w:after="40" w:line="240" w:lineRule="exact"/>
              <w:jc w:val="center"/>
              <w:rPr>
                <w:sz w:val="18"/>
                <w:szCs w:val="24"/>
              </w:rPr>
            </w:pPr>
            <w:r w:rsidRPr="00991482">
              <w:rPr>
                <w:sz w:val="18"/>
                <w:szCs w:val="24"/>
              </w:rPr>
              <w:t>059B</w:t>
            </w:r>
          </w:p>
        </w:tc>
        <w:tc>
          <w:tcPr>
            <w:tcW w:w="4293" w:type="dxa"/>
          </w:tcPr>
          <w:p w14:paraId="490AA552" w14:textId="77777777" w:rsidR="00C03D39" w:rsidRPr="00991482" w:rsidRDefault="00C03D39" w:rsidP="00991482">
            <w:pPr>
              <w:spacing w:before="40" w:after="40" w:line="240" w:lineRule="exact"/>
              <w:jc w:val="center"/>
              <w:rPr>
                <w:sz w:val="18"/>
                <w:szCs w:val="24"/>
              </w:rPr>
            </w:pPr>
            <w:r w:rsidRPr="00991482">
              <w:rPr>
                <w:sz w:val="18"/>
                <w:szCs w:val="24"/>
              </w:rPr>
              <w:t>Digicel Barbados Ltd.</w:t>
            </w:r>
          </w:p>
        </w:tc>
      </w:tr>
      <w:tr w:rsidR="00C03D39" w:rsidRPr="00991482" w14:paraId="58C5DC85" w14:textId="77777777" w:rsidTr="00DF627F">
        <w:trPr>
          <w:cantSplit/>
        </w:trPr>
        <w:tc>
          <w:tcPr>
            <w:tcW w:w="1356" w:type="dxa"/>
          </w:tcPr>
          <w:p w14:paraId="7F4BEEA8" w14:textId="77777777" w:rsidR="00C03D39" w:rsidRPr="00991482" w:rsidRDefault="00C03D39" w:rsidP="00991482">
            <w:pPr>
              <w:spacing w:before="40" w:after="40" w:line="240" w:lineRule="exact"/>
              <w:jc w:val="center"/>
              <w:rPr>
                <w:sz w:val="18"/>
                <w:szCs w:val="24"/>
              </w:rPr>
            </w:pPr>
            <w:r w:rsidRPr="00991482">
              <w:rPr>
                <w:sz w:val="18"/>
                <w:szCs w:val="24"/>
              </w:rPr>
              <w:t>838</w:t>
            </w:r>
          </w:p>
        </w:tc>
        <w:tc>
          <w:tcPr>
            <w:tcW w:w="2761" w:type="dxa"/>
          </w:tcPr>
          <w:p w14:paraId="1F0F99F2" w14:textId="72EAD93A" w:rsidR="00C03D39" w:rsidRPr="00991482" w:rsidRDefault="00C03D39"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34919695" w14:textId="77777777" w:rsidR="00C03D39" w:rsidRPr="00991482" w:rsidRDefault="00C03D39" w:rsidP="00991482">
            <w:pPr>
              <w:spacing w:before="40" w:after="40" w:line="240" w:lineRule="exact"/>
              <w:jc w:val="center"/>
              <w:rPr>
                <w:sz w:val="18"/>
                <w:szCs w:val="24"/>
              </w:rPr>
            </w:pPr>
            <w:r w:rsidRPr="00991482">
              <w:rPr>
                <w:sz w:val="18"/>
                <w:szCs w:val="24"/>
              </w:rPr>
              <w:t>059B</w:t>
            </w:r>
          </w:p>
        </w:tc>
        <w:tc>
          <w:tcPr>
            <w:tcW w:w="4293" w:type="dxa"/>
          </w:tcPr>
          <w:p w14:paraId="504A9869" w14:textId="77777777" w:rsidR="00C03D39" w:rsidRPr="00991482" w:rsidRDefault="00C03D39" w:rsidP="00991482">
            <w:pPr>
              <w:spacing w:before="40" w:after="40" w:line="240" w:lineRule="exact"/>
              <w:jc w:val="center"/>
              <w:rPr>
                <w:sz w:val="18"/>
                <w:szCs w:val="24"/>
              </w:rPr>
            </w:pPr>
            <w:r w:rsidRPr="00991482">
              <w:rPr>
                <w:sz w:val="18"/>
                <w:szCs w:val="24"/>
              </w:rPr>
              <w:t>Digicel Barbados Ltd.</w:t>
            </w:r>
          </w:p>
        </w:tc>
      </w:tr>
      <w:tr w:rsidR="00C03D39" w:rsidRPr="00991482" w14:paraId="2A876B27" w14:textId="77777777" w:rsidTr="00DF627F">
        <w:trPr>
          <w:cantSplit/>
        </w:trPr>
        <w:tc>
          <w:tcPr>
            <w:tcW w:w="1356" w:type="dxa"/>
          </w:tcPr>
          <w:p w14:paraId="39A9B521" w14:textId="77777777" w:rsidR="00C03D39" w:rsidRPr="00991482" w:rsidRDefault="00C03D39" w:rsidP="00991482">
            <w:pPr>
              <w:spacing w:before="40" w:after="40" w:line="240" w:lineRule="exact"/>
              <w:jc w:val="center"/>
              <w:rPr>
                <w:sz w:val="18"/>
                <w:szCs w:val="24"/>
              </w:rPr>
            </w:pPr>
            <w:r w:rsidRPr="00991482">
              <w:rPr>
                <w:sz w:val="18"/>
                <w:szCs w:val="24"/>
              </w:rPr>
              <w:t>839</w:t>
            </w:r>
          </w:p>
        </w:tc>
        <w:tc>
          <w:tcPr>
            <w:tcW w:w="2761" w:type="dxa"/>
          </w:tcPr>
          <w:p w14:paraId="3E969286" w14:textId="2A73E43C" w:rsidR="00C03D39" w:rsidRPr="00991482" w:rsidRDefault="00C03D39"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317FE8DC" w14:textId="77777777" w:rsidR="00C03D39" w:rsidRPr="00991482" w:rsidRDefault="00C03D39" w:rsidP="00991482">
            <w:pPr>
              <w:spacing w:before="40" w:after="40" w:line="240" w:lineRule="exact"/>
              <w:jc w:val="center"/>
              <w:rPr>
                <w:sz w:val="18"/>
                <w:szCs w:val="24"/>
              </w:rPr>
            </w:pPr>
            <w:r w:rsidRPr="00991482">
              <w:rPr>
                <w:sz w:val="18"/>
                <w:szCs w:val="24"/>
              </w:rPr>
              <w:t>059B</w:t>
            </w:r>
          </w:p>
        </w:tc>
        <w:tc>
          <w:tcPr>
            <w:tcW w:w="4293" w:type="dxa"/>
          </w:tcPr>
          <w:p w14:paraId="13151305" w14:textId="77777777" w:rsidR="00C03D39" w:rsidRPr="00991482" w:rsidRDefault="00C03D39" w:rsidP="00991482">
            <w:pPr>
              <w:spacing w:before="40" w:after="40" w:line="240" w:lineRule="exact"/>
              <w:jc w:val="center"/>
              <w:rPr>
                <w:sz w:val="18"/>
                <w:szCs w:val="24"/>
              </w:rPr>
            </w:pPr>
            <w:r w:rsidRPr="00991482">
              <w:rPr>
                <w:sz w:val="18"/>
                <w:szCs w:val="24"/>
              </w:rPr>
              <w:t>Digicel Barbados Ltd.</w:t>
            </w:r>
          </w:p>
        </w:tc>
      </w:tr>
      <w:tr w:rsidR="00C03D39" w:rsidRPr="00991482" w14:paraId="2ED46E64" w14:textId="77777777" w:rsidTr="00DF627F">
        <w:trPr>
          <w:cantSplit/>
        </w:trPr>
        <w:tc>
          <w:tcPr>
            <w:tcW w:w="1356" w:type="dxa"/>
          </w:tcPr>
          <w:p w14:paraId="282683D2" w14:textId="77777777" w:rsidR="00C03D39" w:rsidRPr="00991482" w:rsidRDefault="00C03D39" w:rsidP="00991482">
            <w:pPr>
              <w:spacing w:before="40" w:after="40" w:line="240" w:lineRule="exact"/>
              <w:jc w:val="center"/>
              <w:rPr>
                <w:sz w:val="18"/>
                <w:szCs w:val="24"/>
              </w:rPr>
            </w:pPr>
            <w:r w:rsidRPr="00991482">
              <w:rPr>
                <w:sz w:val="18"/>
                <w:szCs w:val="24"/>
              </w:rPr>
              <w:t>840</w:t>
            </w:r>
          </w:p>
        </w:tc>
        <w:tc>
          <w:tcPr>
            <w:tcW w:w="2761" w:type="dxa"/>
          </w:tcPr>
          <w:p w14:paraId="689BE228" w14:textId="2E1457A0" w:rsidR="00C03D39" w:rsidRPr="00991482" w:rsidRDefault="00C03D39"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3F4014B0" w14:textId="77777777" w:rsidR="00C03D39" w:rsidRPr="00991482" w:rsidRDefault="00C03D39" w:rsidP="00991482">
            <w:pPr>
              <w:spacing w:before="40" w:after="40" w:line="240" w:lineRule="exact"/>
              <w:jc w:val="center"/>
              <w:rPr>
                <w:sz w:val="18"/>
                <w:szCs w:val="24"/>
              </w:rPr>
            </w:pPr>
            <w:r w:rsidRPr="00991482">
              <w:rPr>
                <w:sz w:val="18"/>
                <w:szCs w:val="24"/>
              </w:rPr>
              <w:t>059B</w:t>
            </w:r>
          </w:p>
        </w:tc>
        <w:tc>
          <w:tcPr>
            <w:tcW w:w="4293" w:type="dxa"/>
          </w:tcPr>
          <w:p w14:paraId="18667CF4" w14:textId="77777777" w:rsidR="00C03D39" w:rsidRPr="00991482" w:rsidRDefault="00C03D39" w:rsidP="00991482">
            <w:pPr>
              <w:spacing w:before="40" w:after="40" w:line="240" w:lineRule="exact"/>
              <w:jc w:val="center"/>
              <w:rPr>
                <w:sz w:val="18"/>
                <w:szCs w:val="24"/>
              </w:rPr>
            </w:pPr>
            <w:r w:rsidRPr="00991482">
              <w:rPr>
                <w:sz w:val="18"/>
                <w:szCs w:val="24"/>
              </w:rPr>
              <w:t>Digicel Barbados Ltd.</w:t>
            </w:r>
          </w:p>
        </w:tc>
      </w:tr>
      <w:tr w:rsidR="00C03D39" w:rsidRPr="00991482" w14:paraId="7685BEFA" w14:textId="77777777" w:rsidTr="00DF627F">
        <w:trPr>
          <w:cantSplit/>
        </w:trPr>
        <w:tc>
          <w:tcPr>
            <w:tcW w:w="1356" w:type="dxa"/>
          </w:tcPr>
          <w:p w14:paraId="269BAC53" w14:textId="77777777" w:rsidR="00C03D39" w:rsidRPr="00991482" w:rsidRDefault="00C03D39" w:rsidP="00991482">
            <w:pPr>
              <w:spacing w:before="40" w:after="40" w:line="240" w:lineRule="exact"/>
              <w:jc w:val="center"/>
              <w:rPr>
                <w:sz w:val="18"/>
                <w:szCs w:val="24"/>
              </w:rPr>
            </w:pPr>
            <w:r w:rsidRPr="00991482">
              <w:rPr>
                <w:sz w:val="18"/>
                <w:szCs w:val="24"/>
              </w:rPr>
              <w:t>841</w:t>
            </w:r>
          </w:p>
        </w:tc>
        <w:tc>
          <w:tcPr>
            <w:tcW w:w="2761" w:type="dxa"/>
          </w:tcPr>
          <w:p w14:paraId="3D2EB642" w14:textId="06719570" w:rsidR="00C03D39" w:rsidRPr="00991482" w:rsidRDefault="00C03D39"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4412CE1B" w14:textId="77777777" w:rsidR="00C03D39" w:rsidRPr="00991482" w:rsidRDefault="00C03D39" w:rsidP="00991482">
            <w:pPr>
              <w:spacing w:before="40" w:after="40" w:line="240" w:lineRule="exact"/>
              <w:jc w:val="center"/>
              <w:rPr>
                <w:sz w:val="18"/>
                <w:szCs w:val="24"/>
              </w:rPr>
            </w:pPr>
            <w:r w:rsidRPr="00991482">
              <w:rPr>
                <w:sz w:val="18"/>
                <w:szCs w:val="24"/>
              </w:rPr>
              <w:t>059B</w:t>
            </w:r>
          </w:p>
        </w:tc>
        <w:tc>
          <w:tcPr>
            <w:tcW w:w="4293" w:type="dxa"/>
          </w:tcPr>
          <w:p w14:paraId="2079AA44" w14:textId="77777777" w:rsidR="00C03D39" w:rsidRPr="00991482" w:rsidRDefault="00C03D39" w:rsidP="00991482">
            <w:pPr>
              <w:spacing w:before="40" w:after="40" w:line="240" w:lineRule="exact"/>
              <w:jc w:val="center"/>
              <w:rPr>
                <w:sz w:val="18"/>
                <w:szCs w:val="24"/>
              </w:rPr>
            </w:pPr>
            <w:r w:rsidRPr="00991482">
              <w:rPr>
                <w:sz w:val="18"/>
                <w:szCs w:val="24"/>
              </w:rPr>
              <w:t>Digicel Barbados Ltd.</w:t>
            </w:r>
          </w:p>
        </w:tc>
      </w:tr>
      <w:tr w:rsidR="00C03D39" w:rsidRPr="00991482" w14:paraId="7DE967E6" w14:textId="77777777" w:rsidTr="00DF627F">
        <w:trPr>
          <w:cantSplit/>
        </w:trPr>
        <w:tc>
          <w:tcPr>
            <w:tcW w:w="1356" w:type="dxa"/>
          </w:tcPr>
          <w:p w14:paraId="03FC7994" w14:textId="77777777" w:rsidR="00C03D39" w:rsidRPr="00991482" w:rsidRDefault="00C03D39" w:rsidP="00991482">
            <w:pPr>
              <w:spacing w:before="40" w:after="40" w:line="240" w:lineRule="exact"/>
              <w:jc w:val="center"/>
              <w:rPr>
                <w:sz w:val="18"/>
                <w:szCs w:val="24"/>
              </w:rPr>
            </w:pPr>
            <w:r w:rsidRPr="00991482">
              <w:rPr>
                <w:sz w:val="18"/>
                <w:szCs w:val="24"/>
              </w:rPr>
              <w:t>842</w:t>
            </w:r>
          </w:p>
        </w:tc>
        <w:tc>
          <w:tcPr>
            <w:tcW w:w="2761" w:type="dxa"/>
          </w:tcPr>
          <w:p w14:paraId="07D0E6E1" w14:textId="69CD8C86" w:rsidR="00C03D39" w:rsidRPr="00991482" w:rsidRDefault="00C03D39"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7435FD7B" w14:textId="77777777" w:rsidR="00C03D39" w:rsidRPr="00991482" w:rsidRDefault="00C03D39" w:rsidP="00991482">
            <w:pPr>
              <w:spacing w:before="40" w:after="40" w:line="240" w:lineRule="exact"/>
              <w:jc w:val="center"/>
              <w:rPr>
                <w:sz w:val="18"/>
                <w:szCs w:val="24"/>
              </w:rPr>
            </w:pPr>
            <w:r w:rsidRPr="00991482">
              <w:rPr>
                <w:sz w:val="18"/>
                <w:szCs w:val="24"/>
              </w:rPr>
              <w:t>059B</w:t>
            </w:r>
          </w:p>
        </w:tc>
        <w:tc>
          <w:tcPr>
            <w:tcW w:w="4293" w:type="dxa"/>
          </w:tcPr>
          <w:p w14:paraId="564A5D48" w14:textId="77777777" w:rsidR="00C03D39" w:rsidRPr="00991482" w:rsidRDefault="00C03D39" w:rsidP="00991482">
            <w:pPr>
              <w:spacing w:before="40" w:after="40" w:line="240" w:lineRule="exact"/>
              <w:jc w:val="center"/>
              <w:rPr>
                <w:sz w:val="18"/>
                <w:szCs w:val="24"/>
              </w:rPr>
            </w:pPr>
            <w:r w:rsidRPr="00991482">
              <w:rPr>
                <w:sz w:val="18"/>
                <w:szCs w:val="24"/>
              </w:rPr>
              <w:t>Digicel Barbados Ltd.</w:t>
            </w:r>
          </w:p>
        </w:tc>
      </w:tr>
      <w:tr w:rsidR="00C03D39" w:rsidRPr="00991482" w14:paraId="688865BC" w14:textId="77777777" w:rsidTr="00DF627F">
        <w:trPr>
          <w:cantSplit/>
        </w:trPr>
        <w:tc>
          <w:tcPr>
            <w:tcW w:w="1356" w:type="dxa"/>
          </w:tcPr>
          <w:p w14:paraId="7E43CD19" w14:textId="77777777" w:rsidR="00C03D39" w:rsidRPr="00991482" w:rsidRDefault="00C03D39" w:rsidP="00991482">
            <w:pPr>
              <w:spacing w:before="40" w:after="40" w:line="240" w:lineRule="exact"/>
              <w:jc w:val="center"/>
              <w:rPr>
                <w:sz w:val="18"/>
                <w:szCs w:val="24"/>
              </w:rPr>
            </w:pPr>
            <w:r w:rsidRPr="00991482">
              <w:rPr>
                <w:sz w:val="18"/>
                <w:szCs w:val="24"/>
              </w:rPr>
              <w:t>843</w:t>
            </w:r>
          </w:p>
        </w:tc>
        <w:tc>
          <w:tcPr>
            <w:tcW w:w="2761" w:type="dxa"/>
          </w:tcPr>
          <w:p w14:paraId="0A2043AD" w14:textId="26BD4D9C" w:rsidR="00C03D39" w:rsidRPr="00991482" w:rsidRDefault="00C03D39"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12D1069D" w14:textId="77777777" w:rsidR="00C03D39" w:rsidRPr="00991482" w:rsidRDefault="00C03D39" w:rsidP="00991482">
            <w:pPr>
              <w:spacing w:before="40" w:after="40" w:line="240" w:lineRule="exact"/>
              <w:jc w:val="center"/>
              <w:rPr>
                <w:sz w:val="18"/>
                <w:szCs w:val="24"/>
              </w:rPr>
            </w:pPr>
            <w:r w:rsidRPr="00991482">
              <w:rPr>
                <w:sz w:val="18"/>
                <w:szCs w:val="24"/>
              </w:rPr>
              <w:t>059B</w:t>
            </w:r>
          </w:p>
        </w:tc>
        <w:tc>
          <w:tcPr>
            <w:tcW w:w="4293" w:type="dxa"/>
          </w:tcPr>
          <w:p w14:paraId="77F76270" w14:textId="77777777" w:rsidR="00C03D39" w:rsidRPr="00991482" w:rsidRDefault="00C03D39" w:rsidP="00991482">
            <w:pPr>
              <w:spacing w:before="40" w:after="40" w:line="240" w:lineRule="exact"/>
              <w:jc w:val="center"/>
              <w:rPr>
                <w:sz w:val="18"/>
                <w:szCs w:val="24"/>
              </w:rPr>
            </w:pPr>
            <w:r w:rsidRPr="00991482">
              <w:rPr>
                <w:sz w:val="18"/>
                <w:szCs w:val="24"/>
              </w:rPr>
              <w:t>Digicel Barbados Ltd.</w:t>
            </w:r>
          </w:p>
        </w:tc>
      </w:tr>
      <w:tr w:rsidR="00C03D39" w:rsidRPr="00991482" w14:paraId="2D05B7E6" w14:textId="77777777" w:rsidTr="00DF627F">
        <w:trPr>
          <w:cantSplit/>
        </w:trPr>
        <w:tc>
          <w:tcPr>
            <w:tcW w:w="1356" w:type="dxa"/>
          </w:tcPr>
          <w:p w14:paraId="53B3D1A9" w14:textId="77777777" w:rsidR="00C03D39" w:rsidRPr="00991482" w:rsidRDefault="00C03D39" w:rsidP="00991482">
            <w:pPr>
              <w:spacing w:before="40" w:after="40" w:line="240" w:lineRule="exact"/>
              <w:jc w:val="center"/>
              <w:rPr>
                <w:sz w:val="18"/>
                <w:szCs w:val="24"/>
              </w:rPr>
            </w:pPr>
            <w:r w:rsidRPr="00991482">
              <w:rPr>
                <w:sz w:val="18"/>
                <w:szCs w:val="24"/>
              </w:rPr>
              <w:t>844</w:t>
            </w:r>
          </w:p>
        </w:tc>
        <w:tc>
          <w:tcPr>
            <w:tcW w:w="2761" w:type="dxa"/>
          </w:tcPr>
          <w:p w14:paraId="347F1D9B" w14:textId="74F5F610" w:rsidR="00C03D39" w:rsidRPr="00991482" w:rsidRDefault="00C03D39"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0B9F9BA7" w14:textId="77777777" w:rsidR="00C03D39" w:rsidRPr="00991482" w:rsidRDefault="00C03D39" w:rsidP="00991482">
            <w:pPr>
              <w:spacing w:before="40" w:after="40" w:line="240" w:lineRule="exact"/>
              <w:jc w:val="center"/>
              <w:rPr>
                <w:sz w:val="18"/>
                <w:szCs w:val="24"/>
              </w:rPr>
            </w:pPr>
            <w:r w:rsidRPr="00991482">
              <w:rPr>
                <w:sz w:val="18"/>
                <w:szCs w:val="24"/>
              </w:rPr>
              <w:t>059B</w:t>
            </w:r>
          </w:p>
        </w:tc>
        <w:tc>
          <w:tcPr>
            <w:tcW w:w="4293" w:type="dxa"/>
          </w:tcPr>
          <w:p w14:paraId="05230F11" w14:textId="77777777" w:rsidR="00C03D39" w:rsidRPr="00991482" w:rsidRDefault="00C03D39" w:rsidP="00991482">
            <w:pPr>
              <w:spacing w:before="40" w:after="40" w:line="240" w:lineRule="exact"/>
              <w:jc w:val="center"/>
              <w:rPr>
                <w:sz w:val="18"/>
                <w:szCs w:val="24"/>
              </w:rPr>
            </w:pPr>
            <w:r w:rsidRPr="00991482">
              <w:rPr>
                <w:sz w:val="18"/>
                <w:szCs w:val="24"/>
              </w:rPr>
              <w:t>Digicel Barbados Ltd.</w:t>
            </w:r>
          </w:p>
        </w:tc>
      </w:tr>
      <w:tr w:rsidR="00C03D39" w:rsidRPr="00991482" w14:paraId="5B4D490F" w14:textId="77777777" w:rsidTr="00DF627F">
        <w:trPr>
          <w:cantSplit/>
        </w:trPr>
        <w:tc>
          <w:tcPr>
            <w:tcW w:w="1356" w:type="dxa"/>
          </w:tcPr>
          <w:p w14:paraId="4F6CB949" w14:textId="77777777" w:rsidR="00C03D39" w:rsidRPr="00991482" w:rsidRDefault="00C03D39" w:rsidP="00991482">
            <w:pPr>
              <w:spacing w:before="40" w:after="40" w:line="240" w:lineRule="exact"/>
              <w:jc w:val="center"/>
              <w:rPr>
                <w:sz w:val="18"/>
                <w:szCs w:val="24"/>
              </w:rPr>
            </w:pPr>
            <w:r w:rsidRPr="00991482">
              <w:rPr>
                <w:sz w:val="18"/>
                <w:szCs w:val="24"/>
              </w:rPr>
              <w:t>845</w:t>
            </w:r>
          </w:p>
        </w:tc>
        <w:tc>
          <w:tcPr>
            <w:tcW w:w="2761" w:type="dxa"/>
          </w:tcPr>
          <w:p w14:paraId="190D1158" w14:textId="2F0139B7" w:rsidR="00C03D39" w:rsidRPr="00991482" w:rsidRDefault="00C03D39"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255F1F0F" w14:textId="77777777" w:rsidR="00C03D39" w:rsidRPr="00991482" w:rsidRDefault="00C03D39" w:rsidP="00991482">
            <w:pPr>
              <w:spacing w:before="40" w:after="40" w:line="240" w:lineRule="exact"/>
              <w:jc w:val="center"/>
              <w:rPr>
                <w:sz w:val="18"/>
                <w:szCs w:val="24"/>
              </w:rPr>
            </w:pPr>
            <w:r w:rsidRPr="00991482">
              <w:rPr>
                <w:sz w:val="18"/>
                <w:szCs w:val="24"/>
              </w:rPr>
              <w:t>059B</w:t>
            </w:r>
          </w:p>
        </w:tc>
        <w:tc>
          <w:tcPr>
            <w:tcW w:w="4293" w:type="dxa"/>
          </w:tcPr>
          <w:p w14:paraId="4D373DDE" w14:textId="77777777" w:rsidR="00C03D39" w:rsidRPr="00991482" w:rsidRDefault="00C03D39" w:rsidP="00991482">
            <w:pPr>
              <w:spacing w:before="40" w:after="40" w:line="240" w:lineRule="exact"/>
              <w:jc w:val="center"/>
              <w:rPr>
                <w:sz w:val="18"/>
                <w:szCs w:val="24"/>
              </w:rPr>
            </w:pPr>
            <w:r w:rsidRPr="00991482">
              <w:rPr>
                <w:sz w:val="18"/>
                <w:szCs w:val="24"/>
              </w:rPr>
              <w:t>Digicel Barbados Ltd.</w:t>
            </w:r>
          </w:p>
        </w:tc>
      </w:tr>
      <w:tr w:rsidR="00C03D39" w:rsidRPr="00991482" w14:paraId="68C06CC3" w14:textId="77777777" w:rsidTr="00DF627F">
        <w:trPr>
          <w:cantSplit/>
        </w:trPr>
        <w:tc>
          <w:tcPr>
            <w:tcW w:w="1356" w:type="dxa"/>
          </w:tcPr>
          <w:p w14:paraId="3EF8B55E" w14:textId="77777777" w:rsidR="00C03D39" w:rsidRPr="00991482" w:rsidRDefault="00C03D39" w:rsidP="00991482">
            <w:pPr>
              <w:spacing w:before="40" w:after="40" w:line="240" w:lineRule="exact"/>
              <w:jc w:val="center"/>
              <w:rPr>
                <w:sz w:val="18"/>
                <w:szCs w:val="24"/>
              </w:rPr>
            </w:pPr>
            <w:r w:rsidRPr="00991482">
              <w:rPr>
                <w:sz w:val="18"/>
                <w:szCs w:val="24"/>
              </w:rPr>
              <w:t>846</w:t>
            </w:r>
          </w:p>
        </w:tc>
        <w:tc>
          <w:tcPr>
            <w:tcW w:w="2761" w:type="dxa"/>
          </w:tcPr>
          <w:p w14:paraId="6652A6B8" w14:textId="479F7C2E" w:rsidR="00C03D39" w:rsidRPr="00991482" w:rsidRDefault="00C03D39"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0BD2DD4E" w14:textId="77777777" w:rsidR="00C03D39" w:rsidRPr="00991482" w:rsidRDefault="00C03D39" w:rsidP="00991482">
            <w:pPr>
              <w:spacing w:before="40" w:after="40" w:line="240" w:lineRule="exact"/>
              <w:jc w:val="center"/>
              <w:rPr>
                <w:sz w:val="18"/>
                <w:szCs w:val="24"/>
              </w:rPr>
            </w:pPr>
            <w:r w:rsidRPr="00991482">
              <w:rPr>
                <w:sz w:val="18"/>
                <w:szCs w:val="24"/>
              </w:rPr>
              <w:t>059B</w:t>
            </w:r>
          </w:p>
        </w:tc>
        <w:tc>
          <w:tcPr>
            <w:tcW w:w="4293" w:type="dxa"/>
          </w:tcPr>
          <w:p w14:paraId="3380A180" w14:textId="77777777" w:rsidR="00C03D39" w:rsidRPr="00991482" w:rsidRDefault="00C03D39" w:rsidP="00991482">
            <w:pPr>
              <w:spacing w:before="40" w:after="40" w:line="240" w:lineRule="exact"/>
              <w:jc w:val="center"/>
              <w:rPr>
                <w:sz w:val="18"/>
                <w:szCs w:val="24"/>
              </w:rPr>
            </w:pPr>
            <w:r w:rsidRPr="00991482">
              <w:rPr>
                <w:sz w:val="18"/>
                <w:szCs w:val="24"/>
              </w:rPr>
              <w:t>Digicel Barbados Ltd.</w:t>
            </w:r>
          </w:p>
        </w:tc>
      </w:tr>
      <w:tr w:rsidR="00C03D39" w:rsidRPr="00991482" w14:paraId="2E9F913D" w14:textId="77777777" w:rsidTr="00DF627F">
        <w:trPr>
          <w:cantSplit/>
        </w:trPr>
        <w:tc>
          <w:tcPr>
            <w:tcW w:w="1356" w:type="dxa"/>
          </w:tcPr>
          <w:p w14:paraId="391956B2" w14:textId="77777777" w:rsidR="00C03D39" w:rsidRPr="00991482" w:rsidRDefault="00C03D39" w:rsidP="00991482">
            <w:pPr>
              <w:spacing w:before="40" w:after="40" w:line="240" w:lineRule="exact"/>
              <w:jc w:val="center"/>
              <w:rPr>
                <w:sz w:val="18"/>
                <w:szCs w:val="24"/>
              </w:rPr>
            </w:pPr>
            <w:r w:rsidRPr="00991482">
              <w:rPr>
                <w:sz w:val="18"/>
                <w:szCs w:val="24"/>
              </w:rPr>
              <w:t>847</w:t>
            </w:r>
          </w:p>
        </w:tc>
        <w:tc>
          <w:tcPr>
            <w:tcW w:w="2761" w:type="dxa"/>
          </w:tcPr>
          <w:p w14:paraId="1C1FCD0C" w14:textId="5C94486C" w:rsidR="00C03D39" w:rsidRPr="00991482" w:rsidRDefault="00C03D39"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0B0A0BCC" w14:textId="77777777" w:rsidR="00C03D39" w:rsidRPr="00991482" w:rsidRDefault="00C03D39" w:rsidP="00991482">
            <w:pPr>
              <w:spacing w:before="40" w:after="40" w:line="240" w:lineRule="exact"/>
              <w:jc w:val="center"/>
              <w:rPr>
                <w:sz w:val="18"/>
                <w:szCs w:val="24"/>
              </w:rPr>
            </w:pPr>
            <w:r w:rsidRPr="00991482">
              <w:rPr>
                <w:sz w:val="18"/>
                <w:szCs w:val="24"/>
              </w:rPr>
              <w:t>059B</w:t>
            </w:r>
          </w:p>
        </w:tc>
        <w:tc>
          <w:tcPr>
            <w:tcW w:w="4293" w:type="dxa"/>
          </w:tcPr>
          <w:p w14:paraId="1B733AB2" w14:textId="77777777" w:rsidR="00C03D39" w:rsidRPr="00991482" w:rsidRDefault="00C03D39" w:rsidP="00991482">
            <w:pPr>
              <w:spacing w:before="40" w:after="40" w:line="240" w:lineRule="exact"/>
              <w:jc w:val="center"/>
              <w:rPr>
                <w:sz w:val="18"/>
                <w:szCs w:val="24"/>
              </w:rPr>
            </w:pPr>
            <w:r w:rsidRPr="00991482">
              <w:rPr>
                <w:sz w:val="18"/>
                <w:szCs w:val="24"/>
              </w:rPr>
              <w:t>Digicel Barbados Ltd.</w:t>
            </w:r>
          </w:p>
        </w:tc>
      </w:tr>
      <w:tr w:rsidR="00C03D39" w:rsidRPr="00991482" w14:paraId="350986A8" w14:textId="77777777" w:rsidTr="00DF627F">
        <w:trPr>
          <w:cantSplit/>
        </w:trPr>
        <w:tc>
          <w:tcPr>
            <w:tcW w:w="1356" w:type="dxa"/>
          </w:tcPr>
          <w:p w14:paraId="3A938B15" w14:textId="77777777" w:rsidR="00C03D39" w:rsidRPr="00991482" w:rsidRDefault="00C03D39" w:rsidP="00991482">
            <w:pPr>
              <w:spacing w:before="40" w:after="40" w:line="240" w:lineRule="exact"/>
              <w:jc w:val="center"/>
              <w:rPr>
                <w:sz w:val="18"/>
                <w:szCs w:val="24"/>
              </w:rPr>
            </w:pPr>
            <w:r w:rsidRPr="00991482">
              <w:rPr>
                <w:sz w:val="18"/>
                <w:szCs w:val="24"/>
              </w:rPr>
              <w:t>848</w:t>
            </w:r>
          </w:p>
        </w:tc>
        <w:tc>
          <w:tcPr>
            <w:tcW w:w="2761" w:type="dxa"/>
          </w:tcPr>
          <w:p w14:paraId="494B67C4" w14:textId="26BA09BD" w:rsidR="00C03D39" w:rsidRPr="00991482" w:rsidRDefault="00C03D39"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6CD89A73" w14:textId="77777777" w:rsidR="00C03D39" w:rsidRPr="00991482" w:rsidRDefault="00C03D39" w:rsidP="00991482">
            <w:pPr>
              <w:spacing w:before="40" w:after="40" w:line="240" w:lineRule="exact"/>
              <w:jc w:val="center"/>
              <w:rPr>
                <w:sz w:val="18"/>
                <w:szCs w:val="24"/>
              </w:rPr>
            </w:pPr>
            <w:r w:rsidRPr="00991482">
              <w:rPr>
                <w:sz w:val="18"/>
                <w:szCs w:val="24"/>
              </w:rPr>
              <w:t>059B</w:t>
            </w:r>
          </w:p>
        </w:tc>
        <w:tc>
          <w:tcPr>
            <w:tcW w:w="4293" w:type="dxa"/>
          </w:tcPr>
          <w:p w14:paraId="4CAA1C39" w14:textId="77777777" w:rsidR="00C03D39" w:rsidRPr="00991482" w:rsidRDefault="00C03D39" w:rsidP="00991482">
            <w:pPr>
              <w:spacing w:before="40" w:after="40" w:line="240" w:lineRule="exact"/>
              <w:jc w:val="center"/>
              <w:rPr>
                <w:sz w:val="18"/>
                <w:szCs w:val="24"/>
              </w:rPr>
            </w:pPr>
            <w:r w:rsidRPr="00991482">
              <w:rPr>
                <w:sz w:val="18"/>
                <w:szCs w:val="24"/>
              </w:rPr>
              <w:t>Digicel Barbados Ltd.</w:t>
            </w:r>
          </w:p>
        </w:tc>
      </w:tr>
      <w:tr w:rsidR="00C03D39" w:rsidRPr="00991482" w14:paraId="73CB16F6" w14:textId="77777777" w:rsidTr="00DF627F">
        <w:trPr>
          <w:cantSplit/>
        </w:trPr>
        <w:tc>
          <w:tcPr>
            <w:tcW w:w="1356" w:type="dxa"/>
          </w:tcPr>
          <w:p w14:paraId="497FAD9A" w14:textId="77777777" w:rsidR="00C03D39" w:rsidRPr="00991482" w:rsidRDefault="00C03D39" w:rsidP="00991482">
            <w:pPr>
              <w:spacing w:before="40" w:after="40" w:line="240" w:lineRule="exact"/>
              <w:jc w:val="center"/>
              <w:rPr>
                <w:sz w:val="18"/>
                <w:szCs w:val="24"/>
              </w:rPr>
            </w:pPr>
            <w:r w:rsidRPr="00991482">
              <w:rPr>
                <w:sz w:val="18"/>
                <w:szCs w:val="24"/>
              </w:rPr>
              <w:t>849</w:t>
            </w:r>
          </w:p>
        </w:tc>
        <w:tc>
          <w:tcPr>
            <w:tcW w:w="2761" w:type="dxa"/>
          </w:tcPr>
          <w:p w14:paraId="4233CD3A" w14:textId="0A6A8EAC" w:rsidR="00C03D39" w:rsidRPr="00991482" w:rsidRDefault="00C03D39"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58551391" w14:textId="77777777" w:rsidR="00C03D39" w:rsidRPr="00991482" w:rsidRDefault="00C03D39" w:rsidP="00991482">
            <w:pPr>
              <w:spacing w:before="40" w:after="40" w:line="240" w:lineRule="exact"/>
              <w:jc w:val="center"/>
              <w:rPr>
                <w:sz w:val="18"/>
                <w:szCs w:val="24"/>
              </w:rPr>
            </w:pPr>
            <w:r w:rsidRPr="00991482">
              <w:rPr>
                <w:sz w:val="18"/>
                <w:szCs w:val="24"/>
              </w:rPr>
              <w:t>059B</w:t>
            </w:r>
          </w:p>
        </w:tc>
        <w:tc>
          <w:tcPr>
            <w:tcW w:w="4293" w:type="dxa"/>
          </w:tcPr>
          <w:p w14:paraId="52DC9849" w14:textId="77777777" w:rsidR="00C03D39" w:rsidRPr="00991482" w:rsidRDefault="00C03D39" w:rsidP="00991482">
            <w:pPr>
              <w:spacing w:before="40" w:after="40" w:line="240" w:lineRule="exact"/>
              <w:jc w:val="center"/>
              <w:rPr>
                <w:sz w:val="18"/>
                <w:szCs w:val="24"/>
              </w:rPr>
            </w:pPr>
            <w:r w:rsidRPr="00991482">
              <w:rPr>
                <w:sz w:val="18"/>
                <w:szCs w:val="24"/>
              </w:rPr>
              <w:t>Digicel Barbados Ltd.</w:t>
            </w:r>
          </w:p>
        </w:tc>
      </w:tr>
      <w:tr w:rsidR="00C03D39" w:rsidRPr="00991482" w14:paraId="65B6E3B9" w14:textId="77777777" w:rsidTr="00DF627F">
        <w:trPr>
          <w:cantSplit/>
        </w:trPr>
        <w:tc>
          <w:tcPr>
            <w:tcW w:w="1356" w:type="dxa"/>
          </w:tcPr>
          <w:p w14:paraId="513CD187" w14:textId="77777777" w:rsidR="00C03D39" w:rsidRPr="00991482" w:rsidRDefault="00C03D39" w:rsidP="00991482">
            <w:pPr>
              <w:spacing w:before="40" w:after="40" w:line="240" w:lineRule="exact"/>
              <w:jc w:val="center"/>
              <w:rPr>
                <w:sz w:val="18"/>
                <w:szCs w:val="24"/>
              </w:rPr>
            </w:pPr>
            <w:r w:rsidRPr="00991482">
              <w:rPr>
                <w:sz w:val="18"/>
                <w:szCs w:val="24"/>
              </w:rPr>
              <w:t>850</w:t>
            </w:r>
          </w:p>
        </w:tc>
        <w:tc>
          <w:tcPr>
            <w:tcW w:w="2761" w:type="dxa"/>
          </w:tcPr>
          <w:p w14:paraId="253F131E" w14:textId="778A4E95" w:rsidR="00C03D39" w:rsidRPr="00991482" w:rsidRDefault="00C03D39"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7FCD2F06" w14:textId="77777777" w:rsidR="00C03D39" w:rsidRPr="00991482" w:rsidRDefault="00C03D39" w:rsidP="00991482">
            <w:pPr>
              <w:spacing w:before="40" w:after="40" w:line="240" w:lineRule="exact"/>
              <w:jc w:val="center"/>
              <w:rPr>
                <w:sz w:val="18"/>
                <w:szCs w:val="24"/>
              </w:rPr>
            </w:pPr>
            <w:r w:rsidRPr="00991482">
              <w:rPr>
                <w:sz w:val="18"/>
                <w:szCs w:val="24"/>
              </w:rPr>
              <w:t>059B</w:t>
            </w:r>
          </w:p>
        </w:tc>
        <w:tc>
          <w:tcPr>
            <w:tcW w:w="4293" w:type="dxa"/>
          </w:tcPr>
          <w:p w14:paraId="7D92042B" w14:textId="77777777" w:rsidR="00C03D39" w:rsidRPr="00991482" w:rsidRDefault="00C03D39" w:rsidP="00991482">
            <w:pPr>
              <w:spacing w:before="40" w:after="40" w:line="240" w:lineRule="exact"/>
              <w:jc w:val="center"/>
              <w:rPr>
                <w:sz w:val="18"/>
                <w:szCs w:val="24"/>
              </w:rPr>
            </w:pPr>
            <w:r w:rsidRPr="00991482">
              <w:rPr>
                <w:sz w:val="18"/>
                <w:szCs w:val="24"/>
              </w:rPr>
              <w:t>Digicel Barbados Ltd.</w:t>
            </w:r>
          </w:p>
        </w:tc>
      </w:tr>
      <w:tr w:rsidR="00C03D39" w:rsidRPr="00991482" w14:paraId="3C513355" w14:textId="77777777" w:rsidTr="00DF627F">
        <w:trPr>
          <w:cantSplit/>
        </w:trPr>
        <w:tc>
          <w:tcPr>
            <w:tcW w:w="1356" w:type="dxa"/>
          </w:tcPr>
          <w:p w14:paraId="344B2505" w14:textId="77777777" w:rsidR="00C03D39" w:rsidRPr="00991482" w:rsidRDefault="00C03D39" w:rsidP="00991482">
            <w:pPr>
              <w:spacing w:before="40" w:after="40" w:line="240" w:lineRule="exact"/>
              <w:jc w:val="center"/>
              <w:rPr>
                <w:sz w:val="18"/>
                <w:szCs w:val="24"/>
              </w:rPr>
            </w:pPr>
            <w:r w:rsidRPr="00991482">
              <w:rPr>
                <w:sz w:val="18"/>
                <w:szCs w:val="24"/>
              </w:rPr>
              <w:t>851</w:t>
            </w:r>
          </w:p>
        </w:tc>
        <w:tc>
          <w:tcPr>
            <w:tcW w:w="2761" w:type="dxa"/>
          </w:tcPr>
          <w:p w14:paraId="41D81179" w14:textId="5B2D57BC" w:rsidR="00C03D39" w:rsidRPr="00991482" w:rsidRDefault="00C03D39"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192334F0" w14:textId="77777777" w:rsidR="00C03D39" w:rsidRPr="00991482" w:rsidRDefault="00C03D39" w:rsidP="00991482">
            <w:pPr>
              <w:spacing w:before="40" w:after="40" w:line="240" w:lineRule="exact"/>
              <w:jc w:val="center"/>
              <w:rPr>
                <w:sz w:val="18"/>
                <w:szCs w:val="24"/>
              </w:rPr>
            </w:pPr>
            <w:r w:rsidRPr="00991482">
              <w:rPr>
                <w:sz w:val="18"/>
                <w:szCs w:val="24"/>
              </w:rPr>
              <w:t>059B</w:t>
            </w:r>
          </w:p>
        </w:tc>
        <w:tc>
          <w:tcPr>
            <w:tcW w:w="4293" w:type="dxa"/>
          </w:tcPr>
          <w:p w14:paraId="76B296D4" w14:textId="77777777" w:rsidR="00C03D39" w:rsidRPr="00991482" w:rsidRDefault="00C03D39" w:rsidP="00991482">
            <w:pPr>
              <w:spacing w:before="40" w:after="40" w:line="240" w:lineRule="exact"/>
              <w:jc w:val="center"/>
              <w:rPr>
                <w:sz w:val="18"/>
                <w:szCs w:val="24"/>
              </w:rPr>
            </w:pPr>
            <w:r w:rsidRPr="00991482">
              <w:rPr>
                <w:sz w:val="18"/>
                <w:szCs w:val="24"/>
              </w:rPr>
              <w:t>Digicel Barbados Ltd.</w:t>
            </w:r>
          </w:p>
        </w:tc>
      </w:tr>
      <w:tr w:rsidR="00C03D39" w:rsidRPr="00991482" w14:paraId="5BF5BF0D" w14:textId="77777777" w:rsidTr="00DF627F">
        <w:trPr>
          <w:cantSplit/>
        </w:trPr>
        <w:tc>
          <w:tcPr>
            <w:tcW w:w="1356" w:type="dxa"/>
          </w:tcPr>
          <w:p w14:paraId="122B2883" w14:textId="77777777" w:rsidR="00C03D39" w:rsidRPr="00991482" w:rsidRDefault="00C03D39" w:rsidP="00991482">
            <w:pPr>
              <w:spacing w:before="40" w:after="40" w:line="240" w:lineRule="exact"/>
              <w:jc w:val="center"/>
              <w:rPr>
                <w:sz w:val="18"/>
                <w:szCs w:val="24"/>
              </w:rPr>
            </w:pPr>
            <w:r w:rsidRPr="00991482">
              <w:rPr>
                <w:sz w:val="18"/>
                <w:szCs w:val="24"/>
              </w:rPr>
              <w:t>852</w:t>
            </w:r>
          </w:p>
        </w:tc>
        <w:tc>
          <w:tcPr>
            <w:tcW w:w="2761" w:type="dxa"/>
          </w:tcPr>
          <w:p w14:paraId="1CBDDAE5" w14:textId="0BC809D3" w:rsidR="00C03D39" w:rsidRPr="00991482" w:rsidRDefault="00C03D39"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3A834A99" w14:textId="77777777" w:rsidR="00C03D39" w:rsidRPr="00991482" w:rsidRDefault="00C03D39" w:rsidP="00991482">
            <w:pPr>
              <w:spacing w:before="40" w:after="40" w:line="240" w:lineRule="exact"/>
              <w:jc w:val="center"/>
              <w:rPr>
                <w:sz w:val="18"/>
                <w:szCs w:val="24"/>
              </w:rPr>
            </w:pPr>
            <w:r w:rsidRPr="00991482">
              <w:rPr>
                <w:sz w:val="18"/>
                <w:szCs w:val="24"/>
              </w:rPr>
              <w:t>059B</w:t>
            </w:r>
          </w:p>
        </w:tc>
        <w:tc>
          <w:tcPr>
            <w:tcW w:w="4293" w:type="dxa"/>
          </w:tcPr>
          <w:p w14:paraId="59D1AD64" w14:textId="77777777" w:rsidR="00C03D39" w:rsidRPr="00991482" w:rsidRDefault="00C03D39" w:rsidP="00991482">
            <w:pPr>
              <w:spacing w:before="40" w:after="40" w:line="240" w:lineRule="exact"/>
              <w:jc w:val="center"/>
              <w:rPr>
                <w:sz w:val="18"/>
                <w:szCs w:val="24"/>
              </w:rPr>
            </w:pPr>
            <w:r w:rsidRPr="00991482">
              <w:rPr>
                <w:sz w:val="18"/>
                <w:szCs w:val="24"/>
              </w:rPr>
              <w:t>Digicel Barbados Ltd.</w:t>
            </w:r>
          </w:p>
        </w:tc>
      </w:tr>
      <w:tr w:rsidR="00C03D39" w:rsidRPr="00991482" w14:paraId="49A285DE" w14:textId="77777777" w:rsidTr="00DF627F">
        <w:trPr>
          <w:cantSplit/>
        </w:trPr>
        <w:tc>
          <w:tcPr>
            <w:tcW w:w="1356" w:type="dxa"/>
          </w:tcPr>
          <w:p w14:paraId="7DAF3ADF" w14:textId="77777777" w:rsidR="00C03D39" w:rsidRPr="00991482" w:rsidRDefault="00C03D39" w:rsidP="00991482">
            <w:pPr>
              <w:spacing w:before="40" w:after="40" w:line="240" w:lineRule="exact"/>
              <w:jc w:val="center"/>
              <w:rPr>
                <w:sz w:val="18"/>
                <w:szCs w:val="24"/>
              </w:rPr>
            </w:pPr>
            <w:r w:rsidRPr="00991482">
              <w:rPr>
                <w:sz w:val="18"/>
                <w:szCs w:val="24"/>
              </w:rPr>
              <w:t>853</w:t>
            </w:r>
          </w:p>
        </w:tc>
        <w:tc>
          <w:tcPr>
            <w:tcW w:w="2761" w:type="dxa"/>
          </w:tcPr>
          <w:p w14:paraId="46728575" w14:textId="36A0C0EB" w:rsidR="00C03D39" w:rsidRPr="00991482" w:rsidRDefault="00C03D39"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3276AA81" w14:textId="77777777" w:rsidR="00C03D39" w:rsidRPr="00991482" w:rsidRDefault="00C03D39" w:rsidP="00991482">
            <w:pPr>
              <w:spacing w:before="40" w:after="40" w:line="240" w:lineRule="exact"/>
              <w:jc w:val="center"/>
              <w:rPr>
                <w:sz w:val="18"/>
                <w:szCs w:val="24"/>
              </w:rPr>
            </w:pPr>
            <w:r w:rsidRPr="00991482">
              <w:rPr>
                <w:sz w:val="18"/>
                <w:szCs w:val="24"/>
              </w:rPr>
              <w:t>059B</w:t>
            </w:r>
          </w:p>
        </w:tc>
        <w:tc>
          <w:tcPr>
            <w:tcW w:w="4293" w:type="dxa"/>
          </w:tcPr>
          <w:p w14:paraId="0D77D7E8" w14:textId="77777777" w:rsidR="00C03D39" w:rsidRPr="00991482" w:rsidRDefault="00C03D39" w:rsidP="00991482">
            <w:pPr>
              <w:spacing w:before="40" w:after="40" w:line="240" w:lineRule="exact"/>
              <w:jc w:val="center"/>
              <w:rPr>
                <w:sz w:val="18"/>
                <w:szCs w:val="24"/>
              </w:rPr>
            </w:pPr>
            <w:r w:rsidRPr="00991482">
              <w:rPr>
                <w:sz w:val="18"/>
                <w:szCs w:val="24"/>
              </w:rPr>
              <w:t>Digicel Barbados Ltd.</w:t>
            </w:r>
          </w:p>
        </w:tc>
      </w:tr>
      <w:tr w:rsidR="00C03D39" w:rsidRPr="00991482" w14:paraId="3811C097" w14:textId="77777777" w:rsidTr="00DF627F">
        <w:trPr>
          <w:cantSplit/>
        </w:trPr>
        <w:tc>
          <w:tcPr>
            <w:tcW w:w="1356" w:type="dxa"/>
          </w:tcPr>
          <w:p w14:paraId="7AF68464" w14:textId="77777777" w:rsidR="00C03D39" w:rsidRPr="00991482" w:rsidRDefault="00C03D39" w:rsidP="00991482">
            <w:pPr>
              <w:spacing w:before="40" w:after="40" w:line="240" w:lineRule="exact"/>
              <w:jc w:val="center"/>
              <w:rPr>
                <w:sz w:val="18"/>
                <w:szCs w:val="24"/>
              </w:rPr>
            </w:pPr>
            <w:r w:rsidRPr="00991482">
              <w:rPr>
                <w:sz w:val="18"/>
                <w:szCs w:val="24"/>
              </w:rPr>
              <w:t>854</w:t>
            </w:r>
          </w:p>
        </w:tc>
        <w:tc>
          <w:tcPr>
            <w:tcW w:w="2761" w:type="dxa"/>
          </w:tcPr>
          <w:p w14:paraId="5E41DC00" w14:textId="6BE605E1" w:rsidR="00C03D39" w:rsidRPr="00991482" w:rsidRDefault="00C03D39"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1FA1C697" w14:textId="77777777" w:rsidR="00C03D39" w:rsidRPr="00991482" w:rsidRDefault="00C03D39" w:rsidP="00991482">
            <w:pPr>
              <w:spacing w:before="40" w:after="40" w:line="240" w:lineRule="exact"/>
              <w:jc w:val="center"/>
              <w:rPr>
                <w:sz w:val="18"/>
                <w:szCs w:val="24"/>
              </w:rPr>
            </w:pPr>
            <w:r w:rsidRPr="00991482">
              <w:rPr>
                <w:sz w:val="18"/>
                <w:szCs w:val="24"/>
              </w:rPr>
              <w:t>059B</w:t>
            </w:r>
          </w:p>
        </w:tc>
        <w:tc>
          <w:tcPr>
            <w:tcW w:w="4293" w:type="dxa"/>
          </w:tcPr>
          <w:p w14:paraId="1C4C597D" w14:textId="77777777" w:rsidR="00C03D39" w:rsidRPr="00991482" w:rsidRDefault="00C03D39" w:rsidP="00991482">
            <w:pPr>
              <w:spacing w:before="40" w:after="40" w:line="240" w:lineRule="exact"/>
              <w:jc w:val="center"/>
              <w:rPr>
                <w:sz w:val="18"/>
                <w:szCs w:val="24"/>
              </w:rPr>
            </w:pPr>
            <w:r w:rsidRPr="00991482">
              <w:rPr>
                <w:sz w:val="18"/>
                <w:szCs w:val="24"/>
              </w:rPr>
              <w:t>Digicel Barbados Ltd.</w:t>
            </w:r>
          </w:p>
        </w:tc>
      </w:tr>
      <w:tr w:rsidR="00C03D39" w:rsidRPr="00991482" w14:paraId="275F8247" w14:textId="77777777" w:rsidTr="00DF627F">
        <w:trPr>
          <w:cantSplit/>
        </w:trPr>
        <w:tc>
          <w:tcPr>
            <w:tcW w:w="1356" w:type="dxa"/>
          </w:tcPr>
          <w:p w14:paraId="1C1632D4" w14:textId="77777777" w:rsidR="00C03D39" w:rsidRPr="00991482" w:rsidRDefault="00C03D39" w:rsidP="00991482">
            <w:pPr>
              <w:spacing w:before="40" w:after="40" w:line="240" w:lineRule="exact"/>
              <w:jc w:val="center"/>
              <w:rPr>
                <w:sz w:val="18"/>
                <w:szCs w:val="24"/>
              </w:rPr>
            </w:pPr>
            <w:r w:rsidRPr="00991482">
              <w:rPr>
                <w:sz w:val="18"/>
                <w:szCs w:val="24"/>
              </w:rPr>
              <w:t>855</w:t>
            </w:r>
          </w:p>
        </w:tc>
        <w:tc>
          <w:tcPr>
            <w:tcW w:w="2761" w:type="dxa"/>
          </w:tcPr>
          <w:p w14:paraId="1AA8BDEB" w14:textId="2BDB371D" w:rsidR="00C03D39" w:rsidRPr="00991482" w:rsidRDefault="00C03D39"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568A9E1C" w14:textId="77777777" w:rsidR="00C03D39" w:rsidRPr="00991482" w:rsidRDefault="00C03D39" w:rsidP="00991482">
            <w:pPr>
              <w:spacing w:before="40" w:after="40" w:line="240" w:lineRule="exact"/>
              <w:jc w:val="center"/>
              <w:rPr>
                <w:sz w:val="18"/>
                <w:szCs w:val="24"/>
              </w:rPr>
            </w:pPr>
            <w:r w:rsidRPr="00991482">
              <w:rPr>
                <w:sz w:val="18"/>
                <w:szCs w:val="24"/>
              </w:rPr>
              <w:t>059B</w:t>
            </w:r>
          </w:p>
        </w:tc>
        <w:tc>
          <w:tcPr>
            <w:tcW w:w="4293" w:type="dxa"/>
          </w:tcPr>
          <w:p w14:paraId="1EE08BCA" w14:textId="77777777" w:rsidR="00C03D39" w:rsidRPr="00991482" w:rsidRDefault="00C03D39" w:rsidP="00991482">
            <w:pPr>
              <w:spacing w:before="40" w:after="40" w:line="240" w:lineRule="exact"/>
              <w:jc w:val="center"/>
              <w:rPr>
                <w:sz w:val="18"/>
                <w:szCs w:val="24"/>
              </w:rPr>
            </w:pPr>
            <w:r w:rsidRPr="00991482">
              <w:rPr>
                <w:sz w:val="18"/>
                <w:szCs w:val="24"/>
              </w:rPr>
              <w:t>Digicel Barbados Ltd.</w:t>
            </w:r>
          </w:p>
        </w:tc>
      </w:tr>
      <w:tr w:rsidR="00C03D39" w:rsidRPr="00991482" w14:paraId="0FD1CFAD" w14:textId="77777777" w:rsidTr="00DF627F">
        <w:trPr>
          <w:cantSplit/>
        </w:trPr>
        <w:tc>
          <w:tcPr>
            <w:tcW w:w="1356" w:type="dxa"/>
          </w:tcPr>
          <w:p w14:paraId="1615929F" w14:textId="77777777" w:rsidR="00C03D39" w:rsidRPr="00991482" w:rsidRDefault="00C03D39" w:rsidP="00991482">
            <w:pPr>
              <w:spacing w:before="40" w:after="40" w:line="240" w:lineRule="exact"/>
              <w:jc w:val="center"/>
              <w:rPr>
                <w:sz w:val="18"/>
                <w:szCs w:val="24"/>
              </w:rPr>
            </w:pPr>
            <w:r w:rsidRPr="00991482">
              <w:rPr>
                <w:sz w:val="18"/>
                <w:szCs w:val="24"/>
              </w:rPr>
              <w:t>856</w:t>
            </w:r>
          </w:p>
        </w:tc>
        <w:tc>
          <w:tcPr>
            <w:tcW w:w="2761" w:type="dxa"/>
          </w:tcPr>
          <w:p w14:paraId="54A69369" w14:textId="4B2F6830" w:rsidR="00C03D39" w:rsidRPr="00991482" w:rsidRDefault="00C03D39"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1571FF16" w14:textId="77777777" w:rsidR="00C03D39" w:rsidRPr="00991482" w:rsidRDefault="00C03D39" w:rsidP="00991482">
            <w:pPr>
              <w:spacing w:before="40" w:after="40" w:line="240" w:lineRule="exact"/>
              <w:jc w:val="center"/>
              <w:rPr>
                <w:sz w:val="18"/>
                <w:szCs w:val="24"/>
              </w:rPr>
            </w:pPr>
            <w:r w:rsidRPr="00991482">
              <w:rPr>
                <w:sz w:val="18"/>
                <w:szCs w:val="24"/>
              </w:rPr>
              <w:t>059B</w:t>
            </w:r>
          </w:p>
        </w:tc>
        <w:tc>
          <w:tcPr>
            <w:tcW w:w="4293" w:type="dxa"/>
          </w:tcPr>
          <w:p w14:paraId="51539D99" w14:textId="77777777" w:rsidR="00C03D39" w:rsidRPr="00991482" w:rsidRDefault="00C03D39" w:rsidP="00991482">
            <w:pPr>
              <w:spacing w:before="40" w:after="40" w:line="240" w:lineRule="exact"/>
              <w:jc w:val="center"/>
              <w:rPr>
                <w:sz w:val="18"/>
                <w:szCs w:val="24"/>
              </w:rPr>
            </w:pPr>
            <w:r w:rsidRPr="00991482">
              <w:rPr>
                <w:sz w:val="18"/>
                <w:szCs w:val="24"/>
              </w:rPr>
              <w:t>Digicel Barbados Ltd.</w:t>
            </w:r>
          </w:p>
        </w:tc>
      </w:tr>
      <w:tr w:rsidR="00C03D39" w:rsidRPr="00991482" w14:paraId="475BE5B0" w14:textId="77777777" w:rsidTr="00DF627F">
        <w:trPr>
          <w:cantSplit/>
        </w:trPr>
        <w:tc>
          <w:tcPr>
            <w:tcW w:w="1356" w:type="dxa"/>
          </w:tcPr>
          <w:p w14:paraId="7F18D232" w14:textId="77777777" w:rsidR="00C03D39" w:rsidRPr="00991482" w:rsidRDefault="00C03D39" w:rsidP="00991482">
            <w:pPr>
              <w:spacing w:before="40" w:after="40" w:line="240" w:lineRule="exact"/>
              <w:jc w:val="center"/>
              <w:rPr>
                <w:sz w:val="18"/>
                <w:szCs w:val="24"/>
              </w:rPr>
            </w:pPr>
            <w:r w:rsidRPr="00991482">
              <w:rPr>
                <w:sz w:val="18"/>
                <w:szCs w:val="24"/>
              </w:rPr>
              <w:t>857</w:t>
            </w:r>
          </w:p>
        </w:tc>
        <w:tc>
          <w:tcPr>
            <w:tcW w:w="2761" w:type="dxa"/>
          </w:tcPr>
          <w:p w14:paraId="7644CAC3" w14:textId="42BD218F" w:rsidR="00C03D39" w:rsidRPr="00991482" w:rsidRDefault="00C03D39"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48238BC2" w14:textId="77777777" w:rsidR="00C03D39" w:rsidRPr="00991482" w:rsidRDefault="00C03D39" w:rsidP="00991482">
            <w:pPr>
              <w:spacing w:before="40" w:after="40" w:line="240" w:lineRule="exact"/>
              <w:jc w:val="center"/>
              <w:rPr>
                <w:sz w:val="18"/>
                <w:szCs w:val="24"/>
              </w:rPr>
            </w:pPr>
            <w:r w:rsidRPr="00991482">
              <w:rPr>
                <w:sz w:val="18"/>
                <w:szCs w:val="24"/>
              </w:rPr>
              <w:t>059B</w:t>
            </w:r>
          </w:p>
        </w:tc>
        <w:tc>
          <w:tcPr>
            <w:tcW w:w="4293" w:type="dxa"/>
          </w:tcPr>
          <w:p w14:paraId="16B56121" w14:textId="77777777" w:rsidR="00C03D39" w:rsidRPr="00991482" w:rsidRDefault="00C03D39" w:rsidP="00991482">
            <w:pPr>
              <w:spacing w:before="40" w:after="40" w:line="240" w:lineRule="exact"/>
              <w:jc w:val="center"/>
              <w:rPr>
                <w:sz w:val="18"/>
                <w:szCs w:val="24"/>
              </w:rPr>
            </w:pPr>
            <w:r w:rsidRPr="00991482">
              <w:rPr>
                <w:sz w:val="18"/>
                <w:szCs w:val="24"/>
              </w:rPr>
              <w:t>Digicel Barbados Ltd.</w:t>
            </w:r>
          </w:p>
        </w:tc>
      </w:tr>
      <w:tr w:rsidR="00C03D39" w:rsidRPr="00991482" w14:paraId="34CB5527" w14:textId="77777777" w:rsidTr="00DF627F">
        <w:trPr>
          <w:cantSplit/>
        </w:trPr>
        <w:tc>
          <w:tcPr>
            <w:tcW w:w="1356" w:type="dxa"/>
          </w:tcPr>
          <w:p w14:paraId="2B875B58" w14:textId="77777777" w:rsidR="00C03D39" w:rsidRPr="00991482" w:rsidRDefault="00C03D39" w:rsidP="00991482">
            <w:pPr>
              <w:spacing w:before="40" w:after="40" w:line="240" w:lineRule="exact"/>
              <w:jc w:val="center"/>
              <w:rPr>
                <w:sz w:val="18"/>
                <w:szCs w:val="24"/>
              </w:rPr>
            </w:pPr>
            <w:r w:rsidRPr="00991482">
              <w:rPr>
                <w:sz w:val="18"/>
                <w:szCs w:val="24"/>
              </w:rPr>
              <w:t>858</w:t>
            </w:r>
          </w:p>
        </w:tc>
        <w:tc>
          <w:tcPr>
            <w:tcW w:w="2761" w:type="dxa"/>
          </w:tcPr>
          <w:p w14:paraId="02C8009C" w14:textId="32A61AD5" w:rsidR="00C03D39" w:rsidRPr="00991482" w:rsidRDefault="00C03D39"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4DCC18A5" w14:textId="77777777" w:rsidR="00C03D39" w:rsidRPr="00991482" w:rsidRDefault="00C03D39" w:rsidP="00991482">
            <w:pPr>
              <w:spacing w:before="40" w:after="40" w:line="240" w:lineRule="exact"/>
              <w:jc w:val="center"/>
              <w:rPr>
                <w:sz w:val="18"/>
                <w:szCs w:val="24"/>
              </w:rPr>
            </w:pPr>
            <w:r w:rsidRPr="00991482">
              <w:rPr>
                <w:sz w:val="18"/>
                <w:szCs w:val="24"/>
              </w:rPr>
              <w:t>059B</w:t>
            </w:r>
          </w:p>
        </w:tc>
        <w:tc>
          <w:tcPr>
            <w:tcW w:w="4293" w:type="dxa"/>
          </w:tcPr>
          <w:p w14:paraId="29DA3FB9" w14:textId="77777777" w:rsidR="00C03D39" w:rsidRPr="00991482" w:rsidRDefault="00C03D39" w:rsidP="00991482">
            <w:pPr>
              <w:spacing w:before="40" w:after="40" w:line="240" w:lineRule="exact"/>
              <w:jc w:val="center"/>
              <w:rPr>
                <w:sz w:val="18"/>
                <w:szCs w:val="24"/>
              </w:rPr>
            </w:pPr>
            <w:r w:rsidRPr="00991482">
              <w:rPr>
                <w:sz w:val="18"/>
                <w:szCs w:val="24"/>
              </w:rPr>
              <w:t>Digicel Barbados Ltd.</w:t>
            </w:r>
          </w:p>
        </w:tc>
      </w:tr>
      <w:tr w:rsidR="00C03D39" w:rsidRPr="00991482" w14:paraId="25C125F8" w14:textId="77777777" w:rsidTr="00DF627F">
        <w:trPr>
          <w:cantSplit/>
        </w:trPr>
        <w:tc>
          <w:tcPr>
            <w:tcW w:w="1356" w:type="dxa"/>
          </w:tcPr>
          <w:p w14:paraId="778E94CD" w14:textId="77777777" w:rsidR="00C03D39" w:rsidRPr="00991482" w:rsidRDefault="00C03D39" w:rsidP="00991482">
            <w:pPr>
              <w:spacing w:before="40" w:after="40" w:line="240" w:lineRule="exact"/>
              <w:jc w:val="center"/>
              <w:rPr>
                <w:sz w:val="18"/>
                <w:szCs w:val="24"/>
              </w:rPr>
            </w:pPr>
            <w:r w:rsidRPr="00991482">
              <w:rPr>
                <w:sz w:val="18"/>
                <w:szCs w:val="24"/>
              </w:rPr>
              <w:t>859</w:t>
            </w:r>
          </w:p>
        </w:tc>
        <w:tc>
          <w:tcPr>
            <w:tcW w:w="2761" w:type="dxa"/>
          </w:tcPr>
          <w:p w14:paraId="33EF824C" w14:textId="6BBD2ACE" w:rsidR="00C03D39" w:rsidRPr="00991482" w:rsidRDefault="00C03D39"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066660F9" w14:textId="77777777" w:rsidR="00C03D39" w:rsidRPr="00991482" w:rsidRDefault="00C03D39" w:rsidP="00991482">
            <w:pPr>
              <w:spacing w:before="40" w:after="40" w:line="240" w:lineRule="exact"/>
              <w:jc w:val="center"/>
              <w:rPr>
                <w:sz w:val="18"/>
                <w:szCs w:val="24"/>
              </w:rPr>
            </w:pPr>
            <w:r w:rsidRPr="00991482">
              <w:rPr>
                <w:sz w:val="18"/>
                <w:szCs w:val="24"/>
              </w:rPr>
              <w:t>059B</w:t>
            </w:r>
          </w:p>
        </w:tc>
        <w:tc>
          <w:tcPr>
            <w:tcW w:w="4293" w:type="dxa"/>
          </w:tcPr>
          <w:p w14:paraId="20A2EF40" w14:textId="77777777" w:rsidR="00C03D39" w:rsidRPr="00991482" w:rsidRDefault="00C03D39" w:rsidP="00991482">
            <w:pPr>
              <w:spacing w:before="40" w:after="40" w:line="240" w:lineRule="exact"/>
              <w:jc w:val="center"/>
              <w:rPr>
                <w:sz w:val="18"/>
                <w:szCs w:val="24"/>
              </w:rPr>
            </w:pPr>
            <w:r w:rsidRPr="00991482">
              <w:rPr>
                <w:sz w:val="18"/>
                <w:szCs w:val="24"/>
              </w:rPr>
              <w:t>Digicel Barbados Ltd.</w:t>
            </w:r>
          </w:p>
        </w:tc>
      </w:tr>
      <w:tr w:rsidR="00C03D39" w:rsidRPr="00991482" w14:paraId="1B9C3BCD" w14:textId="77777777" w:rsidTr="00DF627F">
        <w:trPr>
          <w:cantSplit/>
        </w:trPr>
        <w:tc>
          <w:tcPr>
            <w:tcW w:w="1356" w:type="dxa"/>
          </w:tcPr>
          <w:p w14:paraId="7DDA6C03" w14:textId="77777777" w:rsidR="00C03D39" w:rsidRPr="00991482" w:rsidRDefault="00C03D39" w:rsidP="00991482">
            <w:pPr>
              <w:spacing w:before="40" w:after="40" w:line="240" w:lineRule="exact"/>
              <w:jc w:val="center"/>
              <w:rPr>
                <w:sz w:val="18"/>
                <w:szCs w:val="24"/>
              </w:rPr>
            </w:pPr>
            <w:r w:rsidRPr="00991482">
              <w:rPr>
                <w:sz w:val="18"/>
                <w:szCs w:val="24"/>
              </w:rPr>
              <w:t>883</w:t>
            </w:r>
          </w:p>
        </w:tc>
        <w:tc>
          <w:tcPr>
            <w:tcW w:w="2761" w:type="dxa"/>
          </w:tcPr>
          <w:p w14:paraId="3F6EB5E3" w14:textId="11A91981" w:rsidR="00C03D39" w:rsidRPr="00991482" w:rsidRDefault="00C03D39" w:rsidP="00991482">
            <w:pPr>
              <w:spacing w:before="40" w:after="40" w:line="240" w:lineRule="exact"/>
              <w:jc w:val="left"/>
              <w:rPr>
                <w:sz w:val="18"/>
                <w:szCs w:val="24"/>
              </w:rPr>
            </w:pPr>
            <w:r w:rsidRPr="00991482">
              <w:rPr>
                <w:color w:val="000000"/>
                <w:sz w:val="18"/>
                <w:szCs w:val="24"/>
                <w:rtl/>
              </w:rPr>
              <w:t xml:space="preserve">مهاتفة </w:t>
            </w:r>
            <w:r w:rsidRPr="00991482">
              <w:rPr>
                <w:rFonts w:hint="cs"/>
                <w:color w:val="000000"/>
                <w:sz w:val="18"/>
                <w:szCs w:val="24"/>
                <w:rtl/>
              </w:rPr>
              <w:t>متنقلة</w:t>
            </w:r>
          </w:p>
        </w:tc>
        <w:tc>
          <w:tcPr>
            <w:tcW w:w="1219" w:type="dxa"/>
          </w:tcPr>
          <w:p w14:paraId="1544969D" w14:textId="77777777" w:rsidR="00C03D39" w:rsidRPr="00991482" w:rsidRDefault="00C03D39" w:rsidP="00991482">
            <w:pPr>
              <w:spacing w:before="40" w:after="40" w:line="240" w:lineRule="exact"/>
              <w:jc w:val="center"/>
              <w:rPr>
                <w:sz w:val="18"/>
                <w:szCs w:val="24"/>
              </w:rPr>
            </w:pPr>
            <w:r w:rsidRPr="00991482">
              <w:rPr>
                <w:sz w:val="18"/>
                <w:szCs w:val="24"/>
              </w:rPr>
              <w:t>059B</w:t>
            </w:r>
          </w:p>
        </w:tc>
        <w:tc>
          <w:tcPr>
            <w:tcW w:w="4293" w:type="dxa"/>
          </w:tcPr>
          <w:p w14:paraId="0352D403" w14:textId="77777777" w:rsidR="00C03D39" w:rsidRPr="00991482" w:rsidRDefault="00C03D39" w:rsidP="00991482">
            <w:pPr>
              <w:spacing w:before="40" w:after="40" w:line="240" w:lineRule="exact"/>
              <w:jc w:val="center"/>
              <w:rPr>
                <w:sz w:val="18"/>
                <w:szCs w:val="24"/>
              </w:rPr>
            </w:pPr>
            <w:r w:rsidRPr="00991482">
              <w:rPr>
                <w:sz w:val="18"/>
                <w:szCs w:val="24"/>
              </w:rPr>
              <w:t>Digicel Barbados Ltd.</w:t>
            </w:r>
          </w:p>
        </w:tc>
      </w:tr>
      <w:tr w:rsidR="00DF627F" w:rsidRPr="00991482" w14:paraId="5C2703D8" w14:textId="77777777" w:rsidTr="00DF627F">
        <w:trPr>
          <w:cantSplit/>
        </w:trPr>
        <w:tc>
          <w:tcPr>
            <w:tcW w:w="1356" w:type="dxa"/>
          </w:tcPr>
          <w:p w14:paraId="53AEF09B" w14:textId="77777777" w:rsidR="00DF627F" w:rsidRPr="00991482" w:rsidRDefault="00DF627F" w:rsidP="00991482">
            <w:pPr>
              <w:spacing w:before="40" w:after="40" w:line="240" w:lineRule="exact"/>
              <w:jc w:val="center"/>
              <w:rPr>
                <w:sz w:val="18"/>
                <w:szCs w:val="24"/>
              </w:rPr>
            </w:pPr>
            <w:r w:rsidRPr="00991482">
              <w:rPr>
                <w:sz w:val="18"/>
                <w:szCs w:val="24"/>
              </w:rPr>
              <w:t>911</w:t>
            </w:r>
          </w:p>
        </w:tc>
        <w:tc>
          <w:tcPr>
            <w:tcW w:w="2761" w:type="dxa"/>
          </w:tcPr>
          <w:p w14:paraId="79513F93" w14:textId="1FB55ABC" w:rsidR="00DF627F" w:rsidRPr="00991482" w:rsidRDefault="00FE46CE" w:rsidP="00991482">
            <w:pPr>
              <w:spacing w:before="40" w:after="40" w:line="240" w:lineRule="exact"/>
              <w:jc w:val="left"/>
              <w:rPr>
                <w:sz w:val="18"/>
                <w:szCs w:val="24"/>
              </w:rPr>
            </w:pPr>
            <w:r w:rsidRPr="00991482">
              <w:rPr>
                <w:rFonts w:hint="cs"/>
                <w:sz w:val="18"/>
                <w:szCs w:val="24"/>
                <w:rtl/>
              </w:rPr>
              <w:t xml:space="preserve">الرمز </w:t>
            </w:r>
            <w:r w:rsidRPr="00991482">
              <w:rPr>
                <w:sz w:val="18"/>
                <w:szCs w:val="24"/>
              </w:rPr>
              <w:t>N11</w:t>
            </w:r>
          </w:p>
        </w:tc>
        <w:tc>
          <w:tcPr>
            <w:tcW w:w="1219" w:type="dxa"/>
          </w:tcPr>
          <w:p w14:paraId="3D00DF5E" w14:textId="77777777" w:rsidR="00DF627F" w:rsidRPr="00991482" w:rsidRDefault="00DF627F" w:rsidP="00991482">
            <w:pPr>
              <w:spacing w:before="40" w:after="40" w:line="240" w:lineRule="exact"/>
              <w:jc w:val="center"/>
              <w:rPr>
                <w:sz w:val="18"/>
                <w:szCs w:val="24"/>
              </w:rPr>
            </w:pPr>
            <w:r w:rsidRPr="00991482">
              <w:rPr>
                <w:sz w:val="18"/>
                <w:szCs w:val="24"/>
              </w:rPr>
              <w:t>N11</w:t>
            </w:r>
          </w:p>
        </w:tc>
        <w:tc>
          <w:tcPr>
            <w:tcW w:w="4293" w:type="dxa"/>
          </w:tcPr>
          <w:p w14:paraId="6585E174" w14:textId="3E14015A" w:rsidR="00DF627F" w:rsidRPr="00991482" w:rsidRDefault="00BD60D6" w:rsidP="00991482">
            <w:pPr>
              <w:spacing w:before="40" w:after="40" w:line="240" w:lineRule="exact"/>
              <w:jc w:val="center"/>
              <w:rPr>
                <w:sz w:val="18"/>
                <w:szCs w:val="24"/>
              </w:rPr>
            </w:pPr>
            <w:r w:rsidRPr="00991482">
              <w:rPr>
                <w:color w:val="000000"/>
                <w:sz w:val="18"/>
                <w:szCs w:val="24"/>
                <w:rtl/>
              </w:rPr>
              <w:t>خدمة الرد للخدمة العامة/ رقم طوارئ</w:t>
            </w:r>
          </w:p>
        </w:tc>
      </w:tr>
      <w:tr w:rsidR="00DF627F" w:rsidRPr="00991482" w14:paraId="43CEAECF" w14:textId="77777777" w:rsidTr="00DF627F">
        <w:trPr>
          <w:cantSplit/>
          <w:trHeight w:val="350"/>
        </w:trPr>
        <w:tc>
          <w:tcPr>
            <w:tcW w:w="1356" w:type="dxa"/>
          </w:tcPr>
          <w:p w14:paraId="5FCB541A" w14:textId="77777777" w:rsidR="00DF627F" w:rsidRPr="00991482" w:rsidRDefault="00DF627F" w:rsidP="00991482">
            <w:pPr>
              <w:spacing w:before="40" w:after="40" w:line="240" w:lineRule="exact"/>
              <w:jc w:val="center"/>
              <w:rPr>
                <w:sz w:val="18"/>
                <w:szCs w:val="24"/>
              </w:rPr>
            </w:pPr>
            <w:r w:rsidRPr="00991482">
              <w:rPr>
                <w:sz w:val="18"/>
                <w:szCs w:val="24"/>
              </w:rPr>
              <w:t>918</w:t>
            </w:r>
          </w:p>
        </w:tc>
        <w:tc>
          <w:tcPr>
            <w:tcW w:w="2761" w:type="dxa"/>
          </w:tcPr>
          <w:p w14:paraId="16665319" w14:textId="6B0D43D4" w:rsidR="00DF627F" w:rsidRPr="00991482" w:rsidRDefault="00C33C41" w:rsidP="00991482">
            <w:pPr>
              <w:spacing w:before="40" w:after="40" w:line="240" w:lineRule="exact"/>
              <w:jc w:val="left"/>
              <w:rPr>
                <w:sz w:val="18"/>
                <w:szCs w:val="24"/>
              </w:rPr>
            </w:pPr>
            <w:r w:rsidRPr="00991482">
              <w:rPr>
                <w:rFonts w:hint="cs"/>
                <w:sz w:val="18"/>
                <w:szCs w:val="24"/>
                <w:rtl/>
              </w:rPr>
              <w:t>ثابت لاسلكي</w:t>
            </w:r>
          </w:p>
        </w:tc>
        <w:tc>
          <w:tcPr>
            <w:tcW w:w="1219" w:type="dxa"/>
          </w:tcPr>
          <w:p w14:paraId="6E8E9DE7" w14:textId="77777777" w:rsidR="00DF627F" w:rsidRPr="00991482" w:rsidRDefault="00DF627F" w:rsidP="00991482">
            <w:pPr>
              <w:spacing w:before="40" w:after="40" w:line="240" w:lineRule="exact"/>
              <w:jc w:val="center"/>
              <w:rPr>
                <w:sz w:val="18"/>
                <w:szCs w:val="24"/>
              </w:rPr>
            </w:pPr>
            <w:r w:rsidRPr="00991482">
              <w:rPr>
                <w:sz w:val="18"/>
                <w:szCs w:val="24"/>
              </w:rPr>
              <w:t>Y</w:t>
            </w:r>
          </w:p>
        </w:tc>
        <w:tc>
          <w:tcPr>
            <w:tcW w:w="4293" w:type="dxa"/>
          </w:tcPr>
          <w:p w14:paraId="704C8D1E" w14:textId="7C1B0E45" w:rsidR="00DF627F" w:rsidRPr="00991482" w:rsidRDefault="00BD60D6" w:rsidP="00991482">
            <w:pPr>
              <w:spacing w:before="40" w:after="40" w:line="240" w:lineRule="exact"/>
              <w:jc w:val="center"/>
              <w:rPr>
                <w:sz w:val="18"/>
                <w:szCs w:val="24"/>
              </w:rPr>
            </w:pPr>
            <w:r w:rsidRPr="00991482">
              <w:rPr>
                <w:rFonts w:hint="cs"/>
                <w:sz w:val="18"/>
                <w:szCs w:val="24"/>
                <w:rtl/>
              </w:rPr>
              <w:t>غير موزع</w:t>
            </w:r>
          </w:p>
        </w:tc>
      </w:tr>
      <w:tr w:rsidR="00DF627F" w:rsidRPr="00991482" w14:paraId="0040BFFB" w14:textId="77777777" w:rsidTr="00DF627F">
        <w:trPr>
          <w:cantSplit/>
        </w:trPr>
        <w:tc>
          <w:tcPr>
            <w:tcW w:w="1356" w:type="dxa"/>
          </w:tcPr>
          <w:p w14:paraId="6B151F3A" w14:textId="77777777" w:rsidR="00DF627F" w:rsidRPr="00991482" w:rsidRDefault="00DF627F" w:rsidP="00991482">
            <w:pPr>
              <w:spacing w:before="40" w:after="40" w:line="240" w:lineRule="exact"/>
              <w:jc w:val="center"/>
              <w:rPr>
                <w:sz w:val="18"/>
                <w:szCs w:val="24"/>
              </w:rPr>
            </w:pPr>
            <w:r w:rsidRPr="00991482">
              <w:rPr>
                <w:sz w:val="18"/>
                <w:szCs w:val="24"/>
              </w:rPr>
              <w:t>919</w:t>
            </w:r>
          </w:p>
        </w:tc>
        <w:tc>
          <w:tcPr>
            <w:tcW w:w="2761" w:type="dxa"/>
          </w:tcPr>
          <w:p w14:paraId="245BE0B8" w14:textId="2C696C73" w:rsidR="00DF627F" w:rsidRPr="00991482" w:rsidRDefault="00C33C41" w:rsidP="00991482">
            <w:pPr>
              <w:spacing w:before="40" w:after="40" w:line="240" w:lineRule="exact"/>
              <w:jc w:val="left"/>
              <w:rPr>
                <w:sz w:val="18"/>
                <w:szCs w:val="24"/>
              </w:rPr>
            </w:pPr>
            <w:r w:rsidRPr="00991482">
              <w:rPr>
                <w:rFonts w:hint="cs"/>
                <w:sz w:val="18"/>
                <w:szCs w:val="24"/>
                <w:rtl/>
              </w:rPr>
              <w:t>ثابت لاسلكي</w:t>
            </w:r>
          </w:p>
        </w:tc>
        <w:tc>
          <w:tcPr>
            <w:tcW w:w="1219" w:type="dxa"/>
          </w:tcPr>
          <w:p w14:paraId="73C8B501" w14:textId="77777777" w:rsidR="00DF627F" w:rsidRPr="00991482" w:rsidRDefault="00DF627F" w:rsidP="00991482">
            <w:pPr>
              <w:spacing w:before="40" w:after="40" w:line="240" w:lineRule="exact"/>
              <w:jc w:val="center"/>
              <w:rPr>
                <w:sz w:val="18"/>
                <w:szCs w:val="24"/>
              </w:rPr>
            </w:pPr>
            <w:r w:rsidRPr="00991482">
              <w:rPr>
                <w:sz w:val="18"/>
                <w:szCs w:val="24"/>
              </w:rPr>
              <w:t>Y</w:t>
            </w:r>
          </w:p>
        </w:tc>
        <w:tc>
          <w:tcPr>
            <w:tcW w:w="4293" w:type="dxa"/>
          </w:tcPr>
          <w:p w14:paraId="75D4D01C" w14:textId="1AE81782" w:rsidR="00DF627F" w:rsidRPr="00991482" w:rsidRDefault="00BD60D6" w:rsidP="00991482">
            <w:pPr>
              <w:spacing w:before="40" w:after="40" w:line="240" w:lineRule="exact"/>
              <w:jc w:val="center"/>
              <w:rPr>
                <w:sz w:val="18"/>
                <w:szCs w:val="24"/>
              </w:rPr>
            </w:pPr>
            <w:r w:rsidRPr="00991482">
              <w:rPr>
                <w:rFonts w:hint="cs"/>
                <w:sz w:val="18"/>
                <w:szCs w:val="24"/>
                <w:rtl/>
              </w:rPr>
              <w:t>غير موزع</w:t>
            </w:r>
          </w:p>
        </w:tc>
      </w:tr>
      <w:tr w:rsidR="00DF627F" w:rsidRPr="00991482" w14:paraId="53F92D1F" w14:textId="77777777" w:rsidTr="00DF627F">
        <w:trPr>
          <w:cantSplit/>
        </w:trPr>
        <w:tc>
          <w:tcPr>
            <w:tcW w:w="1356" w:type="dxa"/>
          </w:tcPr>
          <w:p w14:paraId="4F11B2C2" w14:textId="77777777" w:rsidR="00DF627F" w:rsidRPr="00991482" w:rsidRDefault="00DF627F" w:rsidP="00991482">
            <w:pPr>
              <w:spacing w:before="40" w:after="40" w:line="240" w:lineRule="exact"/>
              <w:jc w:val="center"/>
              <w:rPr>
                <w:sz w:val="18"/>
                <w:szCs w:val="24"/>
              </w:rPr>
            </w:pPr>
            <w:r w:rsidRPr="00991482">
              <w:rPr>
                <w:sz w:val="18"/>
                <w:szCs w:val="24"/>
              </w:rPr>
              <w:lastRenderedPageBreak/>
              <w:t>958</w:t>
            </w:r>
          </w:p>
        </w:tc>
        <w:tc>
          <w:tcPr>
            <w:tcW w:w="2761" w:type="dxa"/>
          </w:tcPr>
          <w:p w14:paraId="7503AD9E" w14:textId="16686C0A" w:rsidR="00DF627F" w:rsidRPr="00991482" w:rsidRDefault="00C33C41" w:rsidP="00991482">
            <w:pPr>
              <w:spacing w:before="40" w:after="40" w:line="240" w:lineRule="exact"/>
              <w:jc w:val="left"/>
              <w:rPr>
                <w:sz w:val="18"/>
                <w:szCs w:val="24"/>
              </w:rPr>
            </w:pPr>
            <w:r w:rsidRPr="00991482">
              <w:rPr>
                <w:color w:val="000000"/>
                <w:sz w:val="18"/>
                <w:szCs w:val="24"/>
                <w:rtl/>
              </w:rPr>
              <w:t>جهاز رنين المحطة</w:t>
            </w:r>
          </w:p>
        </w:tc>
        <w:tc>
          <w:tcPr>
            <w:tcW w:w="1219" w:type="dxa"/>
          </w:tcPr>
          <w:p w14:paraId="29287944" w14:textId="77777777" w:rsidR="00DF627F" w:rsidRPr="00991482" w:rsidRDefault="00DF627F" w:rsidP="00991482">
            <w:pPr>
              <w:spacing w:before="40" w:after="40" w:line="240" w:lineRule="exact"/>
              <w:jc w:val="center"/>
              <w:rPr>
                <w:sz w:val="18"/>
                <w:szCs w:val="24"/>
              </w:rPr>
            </w:pPr>
            <w:r w:rsidRPr="00991482">
              <w:rPr>
                <w:sz w:val="18"/>
                <w:szCs w:val="24"/>
              </w:rPr>
              <w:t>8904</w:t>
            </w:r>
          </w:p>
        </w:tc>
        <w:tc>
          <w:tcPr>
            <w:tcW w:w="4293" w:type="dxa"/>
          </w:tcPr>
          <w:p w14:paraId="10C0EAB7" w14:textId="77777777" w:rsidR="00DF627F" w:rsidRPr="00991482" w:rsidRDefault="00DF627F" w:rsidP="00991482">
            <w:pPr>
              <w:spacing w:before="40" w:after="40" w:line="240" w:lineRule="exact"/>
              <w:jc w:val="center"/>
              <w:rPr>
                <w:sz w:val="18"/>
                <w:szCs w:val="24"/>
              </w:rPr>
            </w:pPr>
            <w:r w:rsidRPr="00991482">
              <w:rPr>
                <w:sz w:val="18"/>
                <w:szCs w:val="24"/>
              </w:rPr>
              <w:t>Cable &amp; Wireless (Barbados) Ltd.</w:t>
            </w:r>
          </w:p>
        </w:tc>
      </w:tr>
      <w:tr w:rsidR="00DF627F" w:rsidRPr="00991482" w14:paraId="7CFB5040" w14:textId="77777777" w:rsidTr="00DF627F">
        <w:trPr>
          <w:cantSplit/>
        </w:trPr>
        <w:tc>
          <w:tcPr>
            <w:tcW w:w="1356" w:type="dxa"/>
          </w:tcPr>
          <w:p w14:paraId="1944D269" w14:textId="77777777" w:rsidR="00DF627F" w:rsidRPr="00991482" w:rsidRDefault="00DF627F" w:rsidP="00991482">
            <w:pPr>
              <w:spacing w:before="40" w:after="40" w:line="240" w:lineRule="exact"/>
              <w:jc w:val="center"/>
              <w:rPr>
                <w:sz w:val="18"/>
                <w:szCs w:val="24"/>
              </w:rPr>
            </w:pPr>
            <w:r w:rsidRPr="00991482">
              <w:rPr>
                <w:sz w:val="18"/>
                <w:szCs w:val="24"/>
              </w:rPr>
              <w:t>963</w:t>
            </w:r>
          </w:p>
        </w:tc>
        <w:tc>
          <w:tcPr>
            <w:tcW w:w="2761" w:type="dxa"/>
          </w:tcPr>
          <w:p w14:paraId="0048B8F3" w14:textId="173E12CC" w:rsidR="00DF627F" w:rsidRPr="00991482" w:rsidRDefault="00C33C41" w:rsidP="00991482">
            <w:pPr>
              <w:spacing w:before="40" w:after="40" w:line="240" w:lineRule="exact"/>
              <w:jc w:val="left"/>
              <w:rPr>
                <w:sz w:val="18"/>
                <w:szCs w:val="24"/>
              </w:rPr>
            </w:pPr>
            <w:r w:rsidRPr="00991482">
              <w:rPr>
                <w:rFonts w:hint="cs"/>
                <w:sz w:val="18"/>
                <w:szCs w:val="24"/>
                <w:rtl/>
              </w:rPr>
              <w:t>مهاتفة ثابتة</w:t>
            </w:r>
          </w:p>
        </w:tc>
        <w:tc>
          <w:tcPr>
            <w:tcW w:w="1219" w:type="dxa"/>
          </w:tcPr>
          <w:p w14:paraId="00EBFB9A" w14:textId="77777777" w:rsidR="00DF627F" w:rsidRPr="00991482" w:rsidRDefault="00DF627F" w:rsidP="00991482">
            <w:pPr>
              <w:spacing w:before="40" w:after="40" w:line="240" w:lineRule="exact"/>
              <w:jc w:val="center"/>
              <w:rPr>
                <w:sz w:val="18"/>
                <w:szCs w:val="24"/>
              </w:rPr>
            </w:pPr>
            <w:r w:rsidRPr="00991482">
              <w:rPr>
                <w:sz w:val="18"/>
                <w:szCs w:val="24"/>
              </w:rPr>
              <w:t>8904</w:t>
            </w:r>
          </w:p>
        </w:tc>
        <w:tc>
          <w:tcPr>
            <w:tcW w:w="4293" w:type="dxa"/>
          </w:tcPr>
          <w:p w14:paraId="781FF4B2" w14:textId="77777777" w:rsidR="00DF627F" w:rsidRPr="00991482" w:rsidRDefault="00DF627F" w:rsidP="00991482">
            <w:pPr>
              <w:spacing w:before="40" w:after="40" w:line="240" w:lineRule="exact"/>
              <w:jc w:val="center"/>
              <w:rPr>
                <w:sz w:val="18"/>
                <w:szCs w:val="24"/>
              </w:rPr>
            </w:pPr>
            <w:r w:rsidRPr="00991482">
              <w:rPr>
                <w:sz w:val="18"/>
                <w:szCs w:val="24"/>
              </w:rPr>
              <w:t>Cable &amp; Wireless (Barbados) Ltd.</w:t>
            </w:r>
          </w:p>
        </w:tc>
      </w:tr>
      <w:tr w:rsidR="00DF627F" w:rsidRPr="00991482" w14:paraId="087BD3FD" w14:textId="77777777" w:rsidTr="00DF627F">
        <w:trPr>
          <w:cantSplit/>
        </w:trPr>
        <w:tc>
          <w:tcPr>
            <w:tcW w:w="1356" w:type="dxa"/>
          </w:tcPr>
          <w:p w14:paraId="5042A8F3" w14:textId="77777777" w:rsidR="00DF627F" w:rsidRPr="00991482" w:rsidRDefault="00DF627F" w:rsidP="00991482">
            <w:pPr>
              <w:spacing w:before="40" w:after="40" w:line="240" w:lineRule="exact"/>
              <w:jc w:val="center"/>
              <w:rPr>
                <w:sz w:val="18"/>
                <w:szCs w:val="24"/>
              </w:rPr>
            </w:pPr>
            <w:r w:rsidRPr="00991482">
              <w:rPr>
                <w:sz w:val="18"/>
                <w:szCs w:val="24"/>
              </w:rPr>
              <w:t>976</w:t>
            </w:r>
          </w:p>
        </w:tc>
        <w:tc>
          <w:tcPr>
            <w:tcW w:w="2761" w:type="dxa"/>
          </w:tcPr>
          <w:p w14:paraId="28585C4D" w14:textId="4F801763" w:rsidR="00DF627F" w:rsidRPr="00991482" w:rsidRDefault="00C33C41" w:rsidP="00991482">
            <w:pPr>
              <w:spacing w:before="40" w:after="40" w:line="240" w:lineRule="exact"/>
              <w:jc w:val="left"/>
              <w:rPr>
                <w:sz w:val="18"/>
                <w:szCs w:val="24"/>
              </w:rPr>
            </w:pPr>
            <w:r w:rsidRPr="00991482">
              <w:rPr>
                <w:color w:val="000000"/>
                <w:sz w:val="18"/>
                <w:szCs w:val="24"/>
                <w:rtl/>
              </w:rPr>
              <w:t>خدمات الدفع مقابل كل مكالمة</w:t>
            </w:r>
          </w:p>
        </w:tc>
        <w:tc>
          <w:tcPr>
            <w:tcW w:w="1219" w:type="dxa"/>
          </w:tcPr>
          <w:p w14:paraId="60D9D0A2" w14:textId="77777777" w:rsidR="00DF627F" w:rsidRPr="00991482" w:rsidRDefault="00DF627F" w:rsidP="00991482">
            <w:pPr>
              <w:spacing w:before="40" w:after="40" w:line="240" w:lineRule="exact"/>
              <w:jc w:val="center"/>
              <w:rPr>
                <w:sz w:val="18"/>
                <w:szCs w:val="24"/>
              </w:rPr>
            </w:pPr>
            <w:r w:rsidRPr="00991482">
              <w:rPr>
                <w:sz w:val="18"/>
                <w:szCs w:val="24"/>
              </w:rPr>
              <w:t>8904</w:t>
            </w:r>
          </w:p>
        </w:tc>
        <w:tc>
          <w:tcPr>
            <w:tcW w:w="4293" w:type="dxa"/>
          </w:tcPr>
          <w:p w14:paraId="1F25CED0" w14:textId="77777777" w:rsidR="00DF627F" w:rsidRPr="00991482" w:rsidRDefault="00DF627F" w:rsidP="00991482">
            <w:pPr>
              <w:spacing w:before="40" w:after="40" w:line="240" w:lineRule="exact"/>
              <w:jc w:val="center"/>
              <w:rPr>
                <w:sz w:val="18"/>
                <w:szCs w:val="24"/>
              </w:rPr>
            </w:pPr>
            <w:r w:rsidRPr="00991482">
              <w:rPr>
                <w:sz w:val="18"/>
                <w:szCs w:val="24"/>
              </w:rPr>
              <w:t>Cable &amp; Wireless (Barbados) Ltd.</w:t>
            </w:r>
          </w:p>
        </w:tc>
      </w:tr>
    </w:tbl>
    <w:p w14:paraId="5939F806" w14:textId="77777777" w:rsidR="000118E6" w:rsidRDefault="000118E6" w:rsidP="00DF627F">
      <w:pPr>
        <w:rPr>
          <w:rFonts w:eastAsia="SimSun"/>
          <w:lang w:val="en-GB"/>
        </w:rPr>
      </w:pPr>
    </w:p>
    <w:p w14:paraId="2768EF5E" w14:textId="16A5299C" w:rsidR="00DF627F" w:rsidRPr="002B2738" w:rsidRDefault="00DF627F" w:rsidP="00DF627F">
      <w:pPr>
        <w:rPr>
          <w:rFonts w:eastAsia="SimSun"/>
          <w:rtl/>
          <w:lang w:val="en-GB"/>
        </w:rPr>
      </w:pPr>
      <w:r w:rsidRPr="002B2738">
        <w:rPr>
          <w:rFonts w:eastAsia="SimSun" w:hint="cs"/>
          <w:rtl/>
          <w:lang w:val="en-GB"/>
        </w:rPr>
        <w:t xml:space="preserve">نسق المراقمة الدولية: </w:t>
      </w:r>
      <w:r w:rsidRPr="002B2738">
        <w:rPr>
          <w:rFonts w:eastAsia="SimSun"/>
          <w:lang w:val="fr-CH"/>
        </w:rPr>
        <w:t>+1 246 NXX XXXX</w:t>
      </w:r>
    </w:p>
    <w:p w14:paraId="770385F0" w14:textId="6B871BC8" w:rsidR="0097494C" w:rsidRDefault="004814BC" w:rsidP="00B84492">
      <w:pPr>
        <w:spacing w:before="180" w:after="120"/>
        <w:ind w:left="720" w:hanging="720"/>
        <w:jc w:val="center"/>
        <w:rPr>
          <w:rFonts w:eastAsia="SimSun"/>
          <w:u w:val="single"/>
          <w:rtl/>
          <w:lang w:bidi="ar-EG"/>
        </w:rPr>
      </w:pPr>
      <w:r>
        <w:rPr>
          <w:rFonts w:eastAsia="SimSun" w:hint="cs"/>
          <w:u w:val="single"/>
          <w:rtl/>
          <w:lang w:bidi="ar-EG"/>
        </w:rPr>
        <w:t>ملخص التخصيصات</w:t>
      </w:r>
    </w:p>
    <w:tbl>
      <w:tblPr>
        <w:tblStyle w:val="TableGrid321"/>
        <w:bidiVisual/>
        <w:tblW w:w="5000" w:type="pct"/>
        <w:tblLook w:val="04A0" w:firstRow="1" w:lastRow="0" w:firstColumn="1" w:lastColumn="0" w:noHBand="0" w:noVBand="1"/>
      </w:tblPr>
      <w:tblGrid>
        <w:gridCol w:w="3160"/>
        <w:gridCol w:w="905"/>
        <w:gridCol w:w="1356"/>
        <w:gridCol w:w="4208"/>
      </w:tblGrid>
      <w:tr w:rsidR="00DF627F" w:rsidRPr="00BE07A3" w14:paraId="14F2CC5C" w14:textId="77777777" w:rsidTr="00BE07A3">
        <w:trPr>
          <w:cantSplit/>
        </w:trPr>
        <w:tc>
          <w:tcPr>
            <w:tcW w:w="3160" w:type="dxa"/>
          </w:tcPr>
          <w:p w14:paraId="4E276C19" w14:textId="53C471FB" w:rsidR="00DF627F" w:rsidRPr="00BE07A3" w:rsidRDefault="004814BC" w:rsidP="00BE07A3">
            <w:pPr>
              <w:spacing w:before="40" w:after="40" w:line="240" w:lineRule="exact"/>
              <w:jc w:val="center"/>
              <w:rPr>
                <w:i/>
                <w:iCs/>
                <w:sz w:val="20"/>
                <w:szCs w:val="26"/>
              </w:rPr>
            </w:pPr>
            <w:r>
              <w:rPr>
                <w:rFonts w:hint="cs"/>
                <w:i/>
                <w:iCs/>
                <w:sz w:val="20"/>
                <w:szCs w:val="26"/>
                <w:rtl/>
              </w:rPr>
              <w:t>الشركة</w:t>
            </w:r>
          </w:p>
        </w:tc>
        <w:tc>
          <w:tcPr>
            <w:tcW w:w="905" w:type="dxa"/>
          </w:tcPr>
          <w:p w14:paraId="596ACC14" w14:textId="665A9E3D" w:rsidR="00DF627F" w:rsidRPr="00BE07A3" w:rsidRDefault="00B91F68" w:rsidP="00BE07A3">
            <w:pPr>
              <w:spacing w:before="40" w:after="40" w:line="240" w:lineRule="exact"/>
              <w:jc w:val="center"/>
              <w:rPr>
                <w:i/>
                <w:iCs/>
                <w:sz w:val="20"/>
                <w:szCs w:val="26"/>
              </w:rPr>
            </w:pPr>
            <w:r>
              <w:rPr>
                <w:rFonts w:hint="cs"/>
                <w:i/>
                <w:iCs/>
                <w:sz w:val="20"/>
                <w:szCs w:val="26"/>
                <w:rtl/>
              </w:rPr>
              <w:t>رقم شركة التشغيل</w:t>
            </w:r>
          </w:p>
        </w:tc>
        <w:tc>
          <w:tcPr>
            <w:tcW w:w="1356" w:type="dxa"/>
          </w:tcPr>
          <w:p w14:paraId="712402AA" w14:textId="425AC476" w:rsidR="00DF627F" w:rsidRPr="00BE07A3" w:rsidRDefault="00B91F68" w:rsidP="00BE07A3">
            <w:pPr>
              <w:spacing w:before="40" w:after="40" w:line="240" w:lineRule="exact"/>
              <w:jc w:val="center"/>
              <w:rPr>
                <w:i/>
                <w:iCs/>
                <w:sz w:val="20"/>
                <w:szCs w:val="26"/>
                <w:rtl/>
              </w:rPr>
            </w:pPr>
            <w:r>
              <w:rPr>
                <w:rFonts w:hint="cs"/>
                <w:i/>
                <w:iCs/>
                <w:sz w:val="20"/>
                <w:szCs w:val="26"/>
                <w:rtl/>
              </w:rPr>
              <w:t>عدد الرموز</w:t>
            </w:r>
          </w:p>
        </w:tc>
        <w:tc>
          <w:tcPr>
            <w:tcW w:w="4208" w:type="dxa"/>
          </w:tcPr>
          <w:p w14:paraId="0D872713" w14:textId="01C6AE78" w:rsidR="00DF627F" w:rsidRPr="00B91F68" w:rsidRDefault="00B91F68" w:rsidP="00BE07A3">
            <w:pPr>
              <w:spacing w:before="40" w:after="40" w:line="240" w:lineRule="exact"/>
              <w:rPr>
                <w:i/>
                <w:iCs/>
                <w:sz w:val="20"/>
                <w:szCs w:val="26"/>
                <w:lang w:val="en-GB"/>
              </w:rPr>
            </w:pPr>
            <w:r>
              <w:rPr>
                <w:rFonts w:hint="cs"/>
                <w:i/>
                <w:iCs/>
                <w:sz w:val="20"/>
                <w:szCs w:val="26"/>
                <w:rtl/>
              </w:rPr>
              <w:t xml:space="preserve">مديات </w:t>
            </w:r>
            <w:r>
              <w:rPr>
                <w:i/>
                <w:iCs/>
                <w:sz w:val="20"/>
                <w:szCs w:val="26"/>
                <w:lang w:val="en-GB"/>
              </w:rPr>
              <w:t>Nxx</w:t>
            </w:r>
          </w:p>
        </w:tc>
      </w:tr>
      <w:tr w:rsidR="00DF627F" w:rsidRPr="00BE07A3" w14:paraId="7582239B" w14:textId="77777777" w:rsidTr="00BE07A3">
        <w:trPr>
          <w:cantSplit/>
          <w:trHeight w:val="1320"/>
        </w:trPr>
        <w:tc>
          <w:tcPr>
            <w:tcW w:w="3160" w:type="dxa"/>
            <w:vAlign w:val="center"/>
          </w:tcPr>
          <w:p w14:paraId="4196B1B3" w14:textId="77777777" w:rsidR="00DF627F" w:rsidRPr="00BE07A3" w:rsidRDefault="00DF627F" w:rsidP="00BE07A3">
            <w:pPr>
              <w:spacing w:before="40" w:after="40" w:line="240" w:lineRule="exact"/>
              <w:jc w:val="center"/>
              <w:rPr>
                <w:sz w:val="20"/>
                <w:szCs w:val="26"/>
              </w:rPr>
            </w:pPr>
            <w:bookmarkStart w:id="189" w:name="lt_pId1254"/>
            <w:r w:rsidRPr="00BE07A3">
              <w:rPr>
                <w:sz w:val="20"/>
                <w:szCs w:val="26"/>
              </w:rPr>
              <w:t>Cable &amp; Wireless (Barbados) Ltd.</w:t>
            </w:r>
            <w:bookmarkEnd w:id="189"/>
          </w:p>
        </w:tc>
        <w:tc>
          <w:tcPr>
            <w:tcW w:w="905" w:type="dxa"/>
            <w:vAlign w:val="center"/>
          </w:tcPr>
          <w:p w14:paraId="4D2BF66B" w14:textId="77777777" w:rsidR="00DF627F" w:rsidRPr="00BE07A3" w:rsidRDefault="00DF627F" w:rsidP="00BE07A3">
            <w:pPr>
              <w:spacing w:before="40" w:after="40" w:line="240" w:lineRule="exact"/>
              <w:jc w:val="center"/>
              <w:rPr>
                <w:sz w:val="20"/>
                <w:szCs w:val="26"/>
              </w:rPr>
            </w:pPr>
            <w:r w:rsidRPr="00BE07A3">
              <w:rPr>
                <w:sz w:val="20"/>
                <w:szCs w:val="26"/>
              </w:rPr>
              <w:t>8904</w:t>
            </w:r>
          </w:p>
        </w:tc>
        <w:tc>
          <w:tcPr>
            <w:tcW w:w="1356" w:type="dxa"/>
            <w:vAlign w:val="center"/>
          </w:tcPr>
          <w:p w14:paraId="2A995145" w14:textId="77777777" w:rsidR="00DF627F" w:rsidRPr="00BE07A3" w:rsidRDefault="00DF627F" w:rsidP="00BE07A3">
            <w:pPr>
              <w:spacing w:before="40" w:after="40" w:line="240" w:lineRule="exact"/>
              <w:jc w:val="center"/>
              <w:rPr>
                <w:sz w:val="20"/>
                <w:szCs w:val="26"/>
              </w:rPr>
            </w:pPr>
            <w:r w:rsidRPr="00BE07A3">
              <w:rPr>
                <w:sz w:val="20"/>
                <w:szCs w:val="26"/>
              </w:rPr>
              <w:t>121</w:t>
            </w:r>
          </w:p>
        </w:tc>
        <w:tc>
          <w:tcPr>
            <w:tcW w:w="4208" w:type="dxa"/>
          </w:tcPr>
          <w:p w14:paraId="56CF9B35" w14:textId="69F159C3" w:rsidR="00DF627F" w:rsidRPr="00BE07A3" w:rsidRDefault="007E6D65" w:rsidP="00BE07A3">
            <w:pPr>
              <w:spacing w:before="40" w:after="40" w:line="240" w:lineRule="exact"/>
              <w:jc w:val="left"/>
              <w:rPr>
                <w:sz w:val="20"/>
                <w:szCs w:val="26"/>
                <w:vertAlign w:val="subscript"/>
                <w:rtl/>
                <w:lang w:bidi="ar-EG"/>
              </w:rPr>
            </w:pPr>
            <w:r w:rsidRPr="00BE07A3">
              <w:rPr>
                <w:rFonts w:hint="cs"/>
                <w:sz w:val="20"/>
                <w:szCs w:val="26"/>
                <w:rtl/>
                <w:lang w:bidi="ar-EG"/>
              </w:rPr>
              <w:t>(</w:t>
            </w:r>
            <w:r w:rsidR="00DF627F" w:rsidRPr="00BE07A3">
              <w:rPr>
                <w:sz w:val="20"/>
                <w:szCs w:val="26"/>
                <w:lang w:bidi="ar-EG"/>
              </w:rPr>
              <w:t>227</w:t>
            </w:r>
            <w:r w:rsidR="00DF627F" w:rsidRPr="00BE07A3">
              <w:rPr>
                <w:rFonts w:hint="cs"/>
                <w:sz w:val="20"/>
                <w:szCs w:val="26"/>
                <w:rtl/>
                <w:lang w:bidi="ar-EG"/>
              </w:rPr>
              <w:t xml:space="preserve"> إلى </w:t>
            </w:r>
            <w:r w:rsidR="00DF627F" w:rsidRPr="00BE07A3">
              <w:rPr>
                <w:sz w:val="20"/>
                <w:szCs w:val="26"/>
                <w:lang w:bidi="ar-EG"/>
              </w:rPr>
              <w:t>245</w:t>
            </w:r>
            <w:r w:rsidR="00DF627F" w:rsidRPr="00BE07A3">
              <w:rPr>
                <w:rFonts w:hint="cs"/>
                <w:sz w:val="20"/>
                <w:szCs w:val="26"/>
                <w:rtl/>
                <w:lang w:bidi="ar-EG"/>
              </w:rPr>
              <w:t>) + (</w:t>
            </w:r>
            <w:r w:rsidR="00DF627F" w:rsidRPr="00BE07A3">
              <w:rPr>
                <w:sz w:val="20"/>
                <w:szCs w:val="26"/>
                <w:lang w:bidi="ar-EG"/>
              </w:rPr>
              <w:t>247</w:t>
            </w:r>
            <w:r w:rsidR="00DF627F" w:rsidRPr="00BE07A3">
              <w:rPr>
                <w:rFonts w:hint="cs"/>
                <w:sz w:val="20"/>
                <w:szCs w:val="26"/>
                <w:rtl/>
                <w:lang w:bidi="ar-EG"/>
              </w:rPr>
              <w:t xml:space="preserve"> إلى </w:t>
            </w:r>
            <w:r w:rsidR="00DF627F" w:rsidRPr="00BE07A3">
              <w:rPr>
                <w:sz w:val="20"/>
                <w:szCs w:val="26"/>
                <w:lang w:bidi="ar-EG"/>
              </w:rPr>
              <w:t>255</w:t>
            </w:r>
            <w:r w:rsidR="00DF627F" w:rsidRPr="00BE07A3">
              <w:rPr>
                <w:rFonts w:hint="cs"/>
                <w:sz w:val="20"/>
                <w:szCs w:val="26"/>
                <w:rtl/>
                <w:lang w:bidi="ar-EG"/>
              </w:rPr>
              <w:t>) + (</w:t>
            </w:r>
            <w:r w:rsidR="00DF627F" w:rsidRPr="00BE07A3">
              <w:rPr>
                <w:sz w:val="20"/>
                <w:szCs w:val="26"/>
                <w:lang w:bidi="ar-EG"/>
              </w:rPr>
              <w:t>270</w:t>
            </w:r>
            <w:r w:rsidR="00DF627F" w:rsidRPr="00BE07A3">
              <w:rPr>
                <w:rFonts w:hint="cs"/>
                <w:sz w:val="20"/>
                <w:szCs w:val="26"/>
                <w:rtl/>
                <w:lang w:bidi="ar-EG"/>
              </w:rPr>
              <w:t xml:space="preserve"> إلى </w:t>
            </w:r>
            <w:r w:rsidR="00DF627F" w:rsidRPr="00BE07A3">
              <w:rPr>
                <w:sz w:val="20"/>
                <w:szCs w:val="26"/>
                <w:lang w:bidi="ar-EG"/>
              </w:rPr>
              <w:t>274</w:t>
            </w:r>
            <w:r w:rsidR="00DF627F" w:rsidRPr="00BE07A3">
              <w:rPr>
                <w:rFonts w:hint="cs"/>
                <w:sz w:val="20"/>
                <w:szCs w:val="26"/>
                <w:rtl/>
                <w:lang w:bidi="ar-EG"/>
              </w:rPr>
              <w:t>) +</w:t>
            </w:r>
            <w:r w:rsidR="00DF627F" w:rsidRPr="00BE07A3">
              <w:rPr>
                <w:sz w:val="20"/>
                <w:szCs w:val="26"/>
                <w:rtl/>
                <w:lang w:bidi="ar-EG"/>
              </w:rPr>
              <w:br/>
            </w:r>
            <w:r w:rsidR="00DF627F" w:rsidRPr="00BE07A3">
              <w:rPr>
                <w:rFonts w:hint="cs"/>
                <w:sz w:val="20"/>
                <w:szCs w:val="26"/>
                <w:rtl/>
                <w:lang w:bidi="ar-EG"/>
              </w:rPr>
              <w:t>(</w:t>
            </w:r>
            <w:r w:rsidR="00DF627F" w:rsidRPr="00BE07A3">
              <w:rPr>
                <w:sz w:val="20"/>
                <w:szCs w:val="26"/>
                <w:lang w:bidi="ar-EG"/>
              </w:rPr>
              <w:t>280</w:t>
            </w:r>
            <w:r w:rsidR="00DF627F" w:rsidRPr="00BE07A3">
              <w:rPr>
                <w:rFonts w:hint="cs"/>
                <w:sz w:val="20"/>
                <w:szCs w:val="26"/>
                <w:rtl/>
                <w:lang w:bidi="ar-EG"/>
              </w:rPr>
              <w:t xml:space="preserve"> إلى </w:t>
            </w:r>
            <w:r w:rsidR="00DF627F" w:rsidRPr="00BE07A3">
              <w:rPr>
                <w:sz w:val="20"/>
                <w:szCs w:val="26"/>
                <w:lang w:bidi="ar-EG"/>
              </w:rPr>
              <w:t>288</w:t>
            </w:r>
            <w:r w:rsidR="00DF627F" w:rsidRPr="00BE07A3">
              <w:rPr>
                <w:rFonts w:hint="cs"/>
                <w:sz w:val="20"/>
                <w:szCs w:val="26"/>
                <w:rtl/>
                <w:lang w:bidi="ar-EG"/>
              </w:rPr>
              <w:t xml:space="preserve">) + </w:t>
            </w:r>
            <w:r w:rsidR="00DF627F" w:rsidRPr="00BE07A3">
              <w:rPr>
                <w:sz w:val="20"/>
                <w:szCs w:val="26"/>
                <w:lang w:bidi="ar-EG"/>
              </w:rPr>
              <w:t>292</w:t>
            </w:r>
            <w:r w:rsidR="00DF627F" w:rsidRPr="00BE07A3">
              <w:rPr>
                <w:rFonts w:hint="cs"/>
                <w:sz w:val="20"/>
                <w:szCs w:val="26"/>
                <w:rtl/>
                <w:lang w:bidi="ar-EG"/>
              </w:rPr>
              <w:t xml:space="preserve"> + (</w:t>
            </w:r>
            <w:r w:rsidR="00DF627F" w:rsidRPr="00BE07A3">
              <w:rPr>
                <w:sz w:val="20"/>
                <w:szCs w:val="26"/>
                <w:lang w:bidi="ar-EG"/>
              </w:rPr>
              <w:t>310</w:t>
            </w:r>
            <w:r w:rsidR="00DF627F" w:rsidRPr="00BE07A3">
              <w:rPr>
                <w:rFonts w:hint="cs"/>
                <w:sz w:val="20"/>
                <w:szCs w:val="26"/>
                <w:rtl/>
                <w:lang w:bidi="ar-EG"/>
              </w:rPr>
              <w:t>) + (</w:t>
            </w:r>
            <w:r w:rsidR="00DF627F" w:rsidRPr="00BE07A3">
              <w:rPr>
                <w:sz w:val="20"/>
                <w:szCs w:val="26"/>
                <w:lang w:bidi="ar-EG"/>
              </w:rPr>
              <w:t>312</w:t>
            </w:r>
            <w:r w:rsidR="00DF627F" w:rsidRPr="00BE07A3">
              <w:rPr>
                <w:rFonts w:hint="cs"/>
                <w:sz w:val="20"/>
                <w:szCs w:val="26"/>
                <w:rtl/>
                <w:lang w:bidi="ar-EG"/>
              </w:rPr>
              <w:t xml:space="preserve"> إلى </w:t>
            </w:r>
            <w:r w:rsidR="00DF627F" w:rsidRPr="00BE07A3">
              <w:rPr>
                <w:sz w:val="20"/>
                <w:szCs w:val="26"/>
                <w:lang w:bidi="ar-EG"/>
              </w:rPr>
              <w:t>319</w:t>
            </w:r>
            <w:r w:rsidR="00DF627F" w:rsidRPr="00BE07A3">
              <w:rPr>
                <w:rFonts w:hint="cs"/>
                <w:sz w:val="20"/>
                <w:szCs w:val="26"/>
                <w:rtl/>
                <w:lang w:bidi="ar-EG"/>
              </w:rPr>
              <w:t>) +</w:t>
            </w:r>
            <w:r w:rsidR="00DF627F" w:rsidRPr="00BE07A3">
              <w:rPr>
                <w:sz w:val="20"/>
                <w:szCs w:val="26"/>
                <w:rtl/>
                <w:lang w:bidi="ar-EG"/>
              </w:rPr>
              <w:br/>
            </w:r>
            <w:r w:rsidR="00DF627F" w:rsidRPr="00BE07A3">
              <w:rPr>
                <w:rFonts w:hint="cs"/>
                <w:sz w:val="20"/>
                <w:szCs w:val="26"/>
                <w:rtl/>
                <w:lang w:bidi="ar-EG"/>
              </w:rPr>
              <w:t>(</w:t>
            </w:r>
            <w:r w:rsidR="00DF627F" w:rsidRPr="00BE07A3">
              <w:rPr>
                <w:sz w:val="20"/>
                <w:szCs w:val="26"/>
                <w:lang w:bidi="ar-EG"/>
              </w:rPr>
              <w:t>352</w:t>
            </w:r>
            <w:r w:rsidR="00DF627F" w:rsidRPr="00BE07A3">
              <w:rPr>
                <w:rFonts w:hint="cs"/>
                <w:sz w:val="20"/>
                <w:szCs w:val="26"/>
                <w:rtl/>
                <w:lang w:bidi="ar-EG"/>
              </w:rPr>
              <w:t xml:space="preserve"> إلى </w:t>
            </w:r>
            <w:r w:rsidR="00DF627F" w:rsidRPr="00BE07A3">
              <w:rPr>
                <w:sz w:val="20"/>
                <w:szCs w:val="26"/>
                <w:lang w:bidi="ar-EG"/>
              </w:rPr>
              <w:t>367</w:t>
            </w:r>
            <w:r w:rsidR="00DF627F" w:rsidRPr="00BE07A3">
              <w:rPr>
                <w:rFonts w:hint="cs"/>
                <w:sz w:val="20"/>
                <w:szCs w:val="26"/>
                <w:rtl/>
                <w:lang w:bidi="ar-EG"/>
              </w:rPr>
              <w:t xml:space="preserve">) + </w:t>
            </w:r>
            <w:r w:rsidR="00DF627F" w:rsidRPr="00BE07A3">
              <w:rPr>
                <w:sz w:val="20"/>
                <w:szCs w:val="26"/>
                <w:lang w:bidi="ar-EG"/>
              </w:rPr>
              <w:t>410</w:t>
            </w:r>
            <w:r w:rsidR="00DF627F" w:rsidRPr="00BE07A3">
              <w:rPr>
                <w:rFonts w:hint="cs"/>
                <w:sz w:val="20"/>
                <w:szCs w:val="26"/>
                <w:rtl/>
                <w:lang w:bidi="ar-EG"/>
              </w:rPr>
              <w:t xml:space="preserve"> + </w:t>
            </w:r>
            <w:r w:rsidR="00DF627F" w:rsidRPr="00BE07A3">
              <w:rPr>
                <w:sz w:val="20"/>
                <w:szCs w:val="26"/>
                <w:lang w:bidi="ar-EG"/>
              </w:rPr>
              <w:t>412</w:t>
            </w:r>
            <w:r w:rsidR="00DF627F" w:rsidRPr="00BE07A3">
              <w:rPr>
                <w:rFonts w:hint="cs"/>
                <w:sz w:val="20"/>
                <w:szCs w:val="26"/>
                <w:rtl/>
                <w:lang w:bidi="ar-EG"/>
              </w:rPr>
              <w:t xml:space="preserve"> + (</w:t>
            </w:r>
            <w:r w:rsidR="00DF627F" w:rsidRPr="00BE07A3">
              <w:rPr>
                <w:sz w:val="20"/>
                <w:szCs w:val="26"/>
                <w:lang w:bidi="ar-EG"/>
              </w:rPr>
              <w:t>414</w:t>
            </w:r>
            <w:r w:rsidR="00DF627F" w:rsidRPr="00BE07A3">
              <w:rPr>
                <w:rFonts w:hint="cs"/>
                <w:sz w:val="20"/>
                <w:szCs w:val="26"/>
                <w:rtl/>
                <w:lang w:bidi="ar-EG"/>
              </w:rPr>
              <w:t xml:space="preserve"> إلى </w:t>
            </w:r>
            <w:proofErr w:type="gramStart"/>
            <w:r w:rsidR="00DF627F" w:rsidRPr="00BE07A3">
              <w:rPr>
                <w:sz w:val="20"/>
                <w:szCs w:val="26"/>
                <w:lang w:bidi="ar-EG"/>
              </w:rPr>
              <w:t>439</w:t>
            </w:r>
            <w:r w:rsidR="00DF627F" w:rsidRPr="00BE07A3">
              <w:rPr>
                <w:rFonts w:hint="cs"/>
                <w:sz w:val="20"/>
                <w:szCs w:val="26"/>
                <w:rtl/>
                <w:lang w:bidi="ar-EG"/>
              </w:rPr>
              <w:t>)+</w:t>
            </w:r>
            <w:proofErr w:type="gramEnd"/>
            <w:r w:rsidR="00DF627F" w:rsidRPr="00BE07A3">
              <w:rPr>
                <w:sz w:val="20"/>
                <w:szCs w:val="26"/>
                <w:rtl/>
                <w:lang w:bidi="ar-EG"/>
              </w:rPr>
              <w:br/>
            </w:r>
            <w:r w:rsidR="00DF627F" w:rsidRPr="00BE07A3">
              <w:rPr>
                <w:sz w:val="20"/>
                <w:szCs w:val="26"/>
                <w:lang w:bidi="ar-EG"/>
              </w:rPr>
              <w:t>444</w:t>
            </w:r>
            <w:r w:rsidR="00DF627F" w:rsidRPr="00BE07A3">
              <w:rPr>
                <w:rFonts w:hint="cs"/>
                <w:sz w:val="20"/>
                <w:szCs w:val="26"/>
                <w:rtl/>
                <w:lang w:bidi="ar-EG"/>
              </w:rPr>
              <w:t xml:space="preserve"> + </w:t>
            </w:r>
            <w:r w:rsidR="00DF627F" w:rsidRPr="00BE07A3">
              <w:rPr>
                <w:sz w:val="20"/>
                <w:szCs w:val="26"/>
                <w:lang w:bidi="ar-EG"/>
              </w:rPr>
              <w:t>467</w:t>
            </w:r>
            <w:r w:rsidR="00DF627F" w:rsidRPr="00BE07A3">
              <w:rPr>
                <w:rFonts w:hint="cs"/>
                <w:sz w:val="20"/>
                <w:szCs w:val="26"/>
                <w:rtl/>
                <w:lang w:bidi="ar-EG"/>
              </w:rPr>
              <w:t xml:space="preserve"> + </w:t>
            </w:r>
            <w:r w:rsidR="00DF627F" w:rsidRPr="00BE07A3">
              <w:rPr>
                <w:sz w:val="20"/>
                <w:szCs w:val="26"/>
                <w:lang w:bidi="ar-EG"/>
              </w:rPr>
              <w:t>554</w:t>
            </w:r>
            <w:r w:rsidR="00DF627F" w:rsidRPr="00BE07A3">
              <w:rPr>
                <w:rFonts w:hint="cs"/>
                <w:sz w:val="20"/>
                <w:szCs w:val="26"/>
                <w:rtl/>
                <w:lang w:bidi="ar-EG"/>
              </w:rPr>
              <w:t xml:space="preserve"> + </w:t>
            </w:r>
            <w:r w:rsidR="00DF627F" w:rsidRPr="00BE07A3">
              <w:rPr>
                <w:sz w:val="20"/>
                <w:szCs w:val="26"/>
                <w:lang w:bidi="ar-EG"/>
              </w:rPr>
              <w:t>555</w:t>
            </w:r>
            <w:r w:rsidR="00DF627F" w:rsidRPr="00BE07A3">
              <w:rPr>
                <w:rFonts w:hint="cs"/>
                <w:sz w:val="20"/>
                <w:szCs w:val="26"/>
                <w:rtl/>
                <w:lang w:bidi="ar-EG"/>
              </w:rPr>
              <w:t xml:space="preserve"> + (</w:t>
            </w:r>
            <w:r w:rsidR="00DF627F" w:rsidRPr="00BE07A3">
              <w:rPr>
                <w:sz w:val="20"/>
                <w:szCs w:val="26"/>
                <w:lang w:bidi="ar-EG"/>
              </w:rPr>
              <w:t>571</w:t>
            </w:r>
            <w:r w:rsidR="00DF627F" w:rsidRPr="00BE07A3">
              <w:rPr>
                <w:rFonts w:hint="cs"/>
                <w:sz w:val="20"/>
                <w:szCs w:val="26"/>
                <w:rtl/>
                <w:lang w:bidi="ar-EG"/>
              </w:rPr>
              <w:t xml:space="preserve"> إلى </w:t>
            </w:r>
            <w:r w:rsidR="00DF627F" w:rsidRPr="00BE07A3">
              <w:rPr>
                <w:sz w:val="20"/>
                <w:szCs w:val="26"/>
                <w:lang w:bidi="ar-EG"/>
              </w:rPr>
              <w:t>573</w:t>
            </w:r>
            <w:r w:rsidR="00DF627F" w:rsidRPr="00BE07A3">
              <w:rPr>
                <w:rFonts w:hint="cs"/>
                <w:sz w:val="20"/>
                <w:szCs w:val="26"/>
                <w:rtl/>
                <w:lang w:bidi="ar-EG"/>
              </w:rPr>
              <w:t>)+</w:t>
            </w:r>
            <w:r w:rsidR="00DF627F" w:rsidRPr="00BE07A3">
              <w:rPr>
                <w:sz w:val="20"/>
                <w:szCs w:val="26"/>
                <w:rtl/>
                <w:lang w:bidi="ar-EG"/>
              </w:rPr>
              <w:br/>
            </w:r>
            <w:r w:rsidR="00DF627F" w:rsidRPr="00BE07A3">
              <w:rPr>
                <w:rFonts w:hint="cs"/>
                <w:sz w:val="20"/>
                <w:szCs w:val="26"/>
                <w:rtl/>
                <w:lang w:bidi="ar-EG"/>
              </w:rPr>
              <w:t>(</w:t>
            </w:r>
            <w:r w:rsidR="00DF627F" w:rsidRPr="00BE07A3">
              <w:rPr>
                <w:sz w:val="20"/>
                <w:szCs w:val="26"/>
                <w:lang w:bidi="ar-EG"/>
              </w:rPr>
              <w:t>620</w:t>
            </w:r>
            <w:r w:rsidR="00DF627F" w:rsidRPr="00BE07A3">
              <w:rPr>
                <w:rFonts w:hint="cs"/>
                <w:sz w:val="20"/>
                <w:szCs w:val="26"/>
                <w:rtl/>
                <w:lang w:bidi="ar-EG"/>
              </w:rPr>
              <w:t xml:space="preserve"> إلى </w:t>
            </w:r>
            <w:r w:rsidR="00DF627F" w:rsidRPr="00BE07A3">
              <w:rPr>
                <w:sz w:val="20"/>
                <w:szCs w:val="26"/>
                <w:lang w:bidi="ar-EG"/>
              </w:rPr>
              <w:t>629</w:t>
            </w:r>
            <w:r w:rsidR="00DF627F" w:rsidRPr="00BE07A3">
              <w:rPr>
                <w:rFonts w:hint="cs"/>
                <w:sz w:val="20"/>
                <w:szCs w:val="26"/>
                <w:rtl/>
                <w:lang w:bidi="ar-EG"/>
              </w:rPr>
              <w:t xml:space="preserve">) + </w:t>
            </w:r>
            <w:r w:rsidR="00DF627F" w:rsidRPr="00BE07A3">
              <w:rPr>
                <w:sz w:val="20"/>
                <w:szCs w:val="26"/>
                <w:lang w:bidi="ar-EG"/>
              </w:rPr>
              <w:t>638</w:t>
            </w:r>
            <w:r w:rsidR="00DF627F" w:rsidRPr="00BE07A3">
              <w:rPr>
                <w:rFonts w:hint="cs"/>
                <w:sz w:val="20"/>
                <w:szCs w:val="26"/>
                <w:rtl/>
                <w:lang w:bidi="ar-EG"/>
              </w:rPr>
              <w:t xml:space="preserve"> + </w:t>
            </w:r>
            <w:r w:rsidR="00DF627F" w:rsidRPr="00BE07A3">
              <w:rPr>
                <w:sz w:val="20"/>
                <w:szCs w:val="26"/>
                <w:lang w:bidi="ar-EG"/>
              </w:rPr>
              <w:t>736</w:t>
            </w:r>
            <w:r w:rsidR="00DF627F" w:rsidRPr="00BE07A3">
              <w:rPr>
                <w:rFonts w:hint="cs"/>
                <w:sz w:val="20"/>
                <w:szCs w:val="26"/>
                <w:rtl/>
                <w:lang w:bidi="ar-EG"/>
              </w:rPr>
              <w:t xml:space="preserve"> + </w:t>
            </w:r>
            <w:r w:rsidR="00DF627F" w:rsidRPr="00BE07A3">
              <w:rPr>
                <w:sz w:val="20"/>
                <w:szCs w:val="26"/>
                <w:lang w:bidi="ar-EG"/>
              </w:rPr>
              <w:t>737</w:t>
            </w:r>
            <w:r w:rsidR="00DF627F" w:rsidRPr="00BE07A3">
              <w:rPr>
                <w:rFonts w:hint="cs"/>
                <w:sz w:val="20"/>
                <w:szCs w:val="26"/>
                <w:rtl/>
                <w:lang w:bidi="ar-EG"/>
              </w:rPr>
              <w:t xml:space="preserve"> + </w:t>
            </w:r>
            <w:r w:rsidR="00DF627F" w:rsidRPr="00BE07A3">
              <w:rPr>
                <w:sz w:val="20"/>
                <w:szCs w:val="26"/>
                <w:lang w:bidi="ar-EG"/>
              </w:rPr>
              <w:t>753</w:t>
            </w:r>
            <w:r w:rsidR="00DF627F" w:rsidRPr="00BE07A3">
              <w:rPr>
                <w:rFonts w:hint="cs"/>
                <w:sz w:val="20"/>
                <w:szCs w:val="26"/>
                <w:rtl/>
                <w:lang w:bidi="ar-EG"/>
              </w:rPr>
              <w:t xml:space="preserve"> + </w:t>
            </w:r>
            <w:r w:rsidR="00DF627F" w:rsidRPr="00BE07A3">
              <w:rPr>
                <w:sz w:val="20"/>
                <w:szCs w:val="26"/>
                <w:lang w:bidi="ar-EG"/>
              </w:rPr>
              <w:t>757</w:t>
            </w:r>
            <w:r w:rsidR="00DF627F" w:rsidRPr="00BE07A3">
              <w:rPr>
                <w:rFonts w:hint="cs"/>
                <w:sz w:val="20"/>
                <w:szCs w:val="26"/>
                <w:rtl/>
                <w:lang w:bidi="ar-EG"/>
              </w:rPr>
              <w:t xml:space="preserve"> + </w:t>
            </w:r>
            <w:r w:rsidR="00DF627F" w:rsidRPr="00BE07A3">
              <w:rPr>
                <w:sz w:val="20"/>
                <w:szCs w:val="26"/>
                <w:lang w:bidi="ar-EG"/>
              </w:rPr>
              <w:t>958</w:t>
            </w:r>
            <w:r w:rsidR="00DF627F" w:rsidRPr="00BE07A3">
              <w:rPr>
                <w:rFonts w:hint="cs"/>
                <w:sz w:val="20"/>
                <w:szCs w:val="26"/>
                <w:rtl/>
                <w:lang w:bidi="ar-EG"/>
              </w:rPr>
              <w:t xml:space="preserve"> + </w:t>
            </w:r>
            <w:r w:rsidR="00DF627F" w:rsidRPr="00BE07A3">
              <w:rPr>
                <w:sz w:val="20"/>
                <w:szCs w:val="26"/>
                <w:lang w:bidi="ar-EG"/>
              </w:rPr>
              <w:t>963</w:t>
            </w:r>
            <w:r w:rsidR="00DF627F" w:rsidRPr="00BE07A3">
              <w:rPr>
                <w:rFonts w:hint="cs"/>
                <w:sz w:val="20"/>
                <w:szCs w:val="26"/>
                <w:rtl/>
                <w:lang w:bidi="ar-EG"/>
              </w:rPr>
              <w:t xml:space="preserve"> + </w:t>
            </w:r>
            <w:r w:rsidR="00DF627F" w:rsidRPr="00BE07A3">
              <w:rPr>
                <w:sz w:val="20"/>
                <w:szCs w:val="26"/>
                <w:lang w:bidi="ar-EG"/>
              </w:rPr>
              <w:t>976</w:t>
            </w:r>
          </w:p>
        </w:tc>
      </w:tr>
      <w:tr w:rsidR="00DF627F" w:rsidRPr="00BE07A3" w14:paraId="744F3E8B" w14:textId="77777777" w:rsidTr="00BE07A3">
        <w:trPr>
          <w:cantSplit/>
        </w:trPr>
        <w:tc>
          <w:tcPr>
            <w:tcW w:w="3160" w:type="dxa"/>
          </w:tcPr>
          <w:p w14:paraId="1C9CEBF8" w14:textId="77777777" w:rsidR="00DF627F" w:rsidRPr="00BE07A3" w:rsidRDefault="00DF627F" w:rsidP="00BE07A3">
            <w:pPr>
              <w:spacing w:before="40" w:after="40" w:line="240" w:lineRule="exact"/>
              <w:jc w:val="center"/>
              <w:rPr>
                <w:sz w:val="20"/>
                <w:szCs w:val="26"/>
              </w:rPr>
            </w:pPr>
            <w:bookmarkStart w:id="190" w:name="lt_pId1263"/>
            <w:r w:rsidRPr="00BE07A3">
              <w:rPr>
                <w:sz w:val="20"/>
                <w:szCs w:val="26"/>
              </w:rPr>
              <w:t>Digicel Barbados Ltd.</w:t>
            </w:r>
            <w:bookmarkEnd w:id="190"/>
          </w:p>
        </w:tc>
        <w:tc>
          <w:tcPr>
            <w:tcW w:w="905" w:type="dxa"/>
          </w:tcPr>
          <w:p w14:paraId="4B1549E8" w14:textId="77777777" w:rsidR="00DF627F" w:rsidRPr="00BE07A3" w:rsidRDefault="00DF627F" w:rsidP="00BE07A3">
            <w:pPr>
              <w:spacing w:before="40" w:after="40" w:line="240" w:lineRule="exact"/>
              <w:jc w:val="center"/>
              <w:rPr>
                <w:sz w:val="20"/>
                <w:szCs w:val="26"/>
              </w:rPr>
            </w:pPr>
            <w:bookmarkStart w:id="191" w:name="lt_pId1264"/>
            <w:r w:rsidRPr="00BE07A3">
              <w:rPr>
                <w:sz w:val="20"/>
                <w:szCs w:val="26"/>
              </w:rPr>
              <w:t>059B</w:t>
            </w:r>
            <w:bookmarkEnd w:id="191"/>
          </w:p>
        </w:tc>
        <w:tc>
          <w:tcPr>
            <w:tcW w:w="1356" w:type="dxa"/>
          </w:tcPr>
          <w:p w14:paraId="0AC127B2" w14:textId="77777777" w:rsidR="00DF627F" w:rsidRPr="00BE07A3" w:rsidRDefault="00DF627F" w:rsidP="00BE07A3">
            <w:pPr>
              <w:spacing w:before="40" w:after="40" w:line="240" w:lineRule="exact"/>
              <w:jc w:val="center"/>
              <w:rPr>
                <w:sz w:val="20"/>
                <w:szCs w:val="26"/>
              </w:rPr>
            </w:pPr>
            <w:r w:rsidRPr="00BE07A3">
              <w:rPr>
                <w:sz w:val="20"/>
                <w:szCs w:val="26"/>
              </w:rPr>
              <w:t>66</w:t>
            </w:r>
          </w:p>
        </w:tc>
        <w:tc>
          <w:tcPr>
            <w:tcW w:w="4208" w:type="dxa"/>
          </w:tcPr>
          <w:p w14:paraId="2F1C860C" w14:textId="74A763DF" w:rsidR="00DF627F" w:rsidRPr="00BE07A3" w:rsidRDefault="00BE07A3" w:rsidP="00BE07A3">
            <w:pPr>
              <w:spacing w:before="40" w:after="40" w:line="240" w:lineRule="exact"/>
              <w:jc w:val="left"/>
              <w:rPr>
                <w:sz w:val="20"/>
                <w:szCs w:val="26"/>
                <w:rtl/>
                <w:lang w:bidi="ar-EG"/>
              </w:rPr>
            </w:pPr>
            <w:r w:rsidRPr="00BE07A3">
              <w:rPr>
                <w:rFonts w:hint="cs"/>
                <w:sz w:val="20"/>
                <w:szCs w:val="26"/>
                <w:rtl/>
              </w:rPr>
              <w:t>(</w:t>
            </w:r>
            <w:r w:rsidRPr="00BE07A3">
              <w:rPr>
                <w:sz w:val="20"/>
                <w:szCs w:val="26"/>
              </w:rPr>
              <w:t>256</w:t>
            </w:r>
            <w:r w:rsidRPr="00BE07A3">
              <w:rPr>
                <w:rFonts w:hint="cs"/>
                <w:sz w:val="20"/>
                <w:szCs w:val="26"/>
                <w:rtl/>
                <w:lang w:bidi="ar-EG"/>
              </w:rPr>
              <w:t xml:space="preserve"> إلى </w:t>
            </w:r>
            <w:r w:rsidRPr="00BE07A3">
              <w:rPr>
                <w:rFonts w:asciiTheme="minorHAnsi" w:hAnsiTheme="minorHAnsi" w:cstheme="minorHAnsi"/>
                <w:sz w:val="20"/>
                <w:szCs w:val="20"/>
                <w:lang w:bidi="ar-EG"/>
              </w:rPr>
              <w:t>269</w:t>
            </w:r>
            <w:r w:rsidRPr="00BE07A3">
              <w:rPr>
                <w:rFonts w:hint="cs"/>
                <w:sz w:val="20"/>
                <w:szCs w:val="26"/>
                <w:rtl/>
                <w:lang w:bidi="ar-EG"/>
              </w:rPr>
              <w:t xml:space="preserve">) + </w:t>
            </w:r>
            <w:r w:rsidRPr="00BE07A3">
              <w:rPr>
                <w:sz w:val="20"/>
                <w:szCs w:val="26"/>
                <w:lang w:bidi="ar-EG"/>
              </w:rPr>
              <w:t>530</w:t>
            </w:r>
            <w:r w:rsidRPr="00BE07A3">
              <w:rPr>
                <w:rFonts w:hint="cs"/>
                <w:sz w:val="20"/>
                <w:szCs w:val="26"/>
                <w:rtl/>
                <w:lang w:bidi="ar-EG"/>
              </w:rPr>
              <w:t xml:space="preserve"> + </w:t>
            </w:r>
            <w:r w:rsidRPr="00BE07A3">
              <w:rPr>
                <w:sz w:val="20"/>
                <w:szCs w:val="26"/>
                <w:lang w:bidi="ar-EG"/>
              </w:rPr>
              <w:t>531</w:t>
            </w:r>
            <w:r w:rsidRPr="00BE07A3">
              <w:rPr>
                <w:rFonts w:hint="cs"/>
                <w:sz w:val="20"/>
                <w:szCs w:val="26"/>
                <w:rtl/>
                <w:lang w:bidi="ar-EG"/>
              </w:rPr>
              <w:t xml:space="preserve"> + (</w:t>
            </w:r>
            <w:r w:rsidRPr="00BE07A3">
              <w:rPr>
                <w:sz w:val="20"/>
                <w:szCs w:val="26"/>
                <w:lang w:bidi="ar-EG"/>
              </w:rPr>
              <w:t>535</w:t>
            </w:r>
            <w:r w:rsidRPr="00BE07A3">
              <w:rPr>
                <w:rFonts w:hint="cs"/>
                <w:sz w:val="20"/>
                <w:szCs w:val="26"/>
                <w:rtl/>
                <w:lang w:bidi="ar-EG"/>
              </w:rPr>
              <w:t xml:space="preserve"> إلى </w:t>
            </w:r>
            <w:r w:rsidRPr="00BE07A3">
              <w:rPr>
                <w:sz w:val="20"/>
                <w:szCs w:val="26"/>
                <w:lang w:bidi="ar-EG"/>
              </w:rPr>
              <w:t>539</w:t>
            </w:r>
            <w:r w:rsidRPr="00BE07A3">
              <w:rPr>
                <w:rFonts w:hint="cs"/>
                <w:sz w:val="20"/>
                <w:szCs w:val="26"/>
                <w:rtl/>
                <w:lang w:bidi="ar-EG"/>
              </w:rPr>
              <w:t>) +</w:t>
            </w:r>
            <w:r w:rsidRPr="00BE07A3">
              <w:rPr>
                <w:sz w:val="20"/>
                <w:szCs w:val="26"/>
                <w:rtl/>
                <w:lang w:bidi="ar-EG"/>
              </w:rPr>
              <w:br/>
            </w:r>
            <w:r w:rsidRPr="00BE07A3">
              <w:rPr>
                <w:rFonts w:hint="cs"/>
                <w:sz w:val="20"/>
                <w:szCs w:val="26"/>
                <w:rtl/>
                <w:lang w:bidi="ar-EG"/>
              </w:rPr>
              <w:t>(</w:t>
            </w:r>
            <w:r w:rsidRPr="00BE07A3">
              <w:rPr>
                <w:sz w:val="20"/>
                <w:szCs w:val="26"/>
                <w:lang w:bidi="ar-EG"/>
              </w:rPr>
              <w:t>546</w:t>
            </w:r>
            <w:r w:rsidRPr="00BE07A3">
              <w:rPr>
                <w:rFonts w:hint="cs"/>
                <w:sz w:val="20"/>
                <w:szCs w:val="26"/>
                <w:rtl/>
                <w:lang w:bidi="ar-EG"/>
              </w:rPr>
              <w:t xml:space="preserve"> إلى </w:t>
            </w:r>
            <w:r w:rsidRPr="00BE07A3">
              <w:rPr>
                <w:sz w:val="20"/>
                <w:szCs w:val="26"/>
                <w:lang w:bidi="ar-EG"/>
              </w:rPr>
              <w:t>549</w:t>
            </w:r>
            <w:r w:rsidRPr="00BE07A3">
              <w:rPr>
                <w:rFonts w:hint="cs"/>
                <w:sz w:val="20"/>
                <w:szCs w:val="26"/>
                <w:rtl/>
                <w:lang w:bidi="ar-EG"/>
              </w:rPr>
              <w:t>) + (</w:t>
            </w:r>
            <w:r w:rsidRPr="00BE07A3">
              <w:rPr>
                <w:sz w:val="20"/>
                <w:szCs w:val="26"/>
                <w:lang w:bidi="ar-EG"/>
              </w:rPr>
              <w:t>820</w:t>
            </w:r>
            <w:r w:rsidRPr="00BE07A3">
              <w:rPr>
                <w:rFonts w:hint="cs"/>
                <w:sz w:val="20"/>
                <w:szCs w:val="26"/>
                <w:rtl/>
                <w:lang w:bidi="ar-EG"/>
              </w:rPr>
              <w:t xml:space="preserve"> إلى </w:t>
            </w:r>
            <w:r w:rsidRPr="00BE07A3">
              <w:rPr>
                <w:sz w:val="20"/>
                <w:szCs w:val="26"/>
                <w:lang w:bidi="ar-EG"/>
              </w:rPr>
              <w:t>859</w:t>
            </w:r>
            <w:r w:rsidRPr="00BE07A3">
              <w:rPr>
                <w:rFonts w:hint="cs"/>
                <w:sz w:val="20"/>
                <w:szCs w:val="26"/>
                <w:rtl/>
                <w:lang w:bidi="ar-EG"/>
              </w:rPr>
              <w:t xml:space="preserve">) + </w:t>
            </w:r>
            <w:r w:rsidRPr="00BE07A3">
              <w:rPr>
                <w:sz w:val="20"/>
                <w:szCs w:val="26"/>
                <w:lang w:bidi="ar-EG"/>
              </w:rPr>
              <w:t>883</w:t>
            </w:r>
          </w:p>
        </w:tc>
      </w:tr>
      <w:tr w:rsidR="00DF627F" w:rsidRPr="00BE07A3" w14:paraId="42272476" w14:textId="77777777" w:rsidTr="00BE07A3">
        <w:trPr>
          <w:cantSplit/>
          <w:trHeight w:val="397"/>
        </w:trPr>
        <w:tc>
          <w:tcPr>
            <w:tcW w:w="3160" w:type="dxa"/>
          </w:tcPr>
          <w:p w14:paraId="1F1F3F94" w14:textId="77777777" w:rsidR="00DF627F" w:rsidRPr="00BE07A3" w:rsidRDefault="00DF627F" w:rsidP="00BE07A3">
            <w:pPr>
              <w:spacing w:before="40" w:after="40" w:line="240" w:lineRule="exact"/>
              <w:jc w:val="center"/>
              <w:rPr>
                <w:sz w:val="20"/>
                <w:szCs w:val="26"/>
              </w:rPr>
            </w:pPr>
            <w:bookmarkStart w:id="192" w:name="lt_pId1268"/>
            <w:r w:rsidRPr="00BE07A3">
              <w:rPr>
                <w:sz w:val="20"/>
                <w:szCs w:val="26"/>
              </w:rPr>
              <w:t>Neptune Communications Inc.</w:t>
            </w:r>
            <w:bookmarkEnd w:id="192"/>
          </w:p>
        </w:tc>
        <w:tc>
          <w:tcPr>
            <w:tcW w:w="905" w:type="dxa"/>
          </w:tcPr>
          <w:p w14:paraId="0CD6C598" w14:textId="77777777" w:rsidR="00DF627F" w:rsidRPr="00BE07A3" w:rsidRDefault="00DF627F" w:rsidP="00BE07A3">
            <w:pPr>
              <w:spacing w:before="40" w:after="40" w:line="240" w:lineRule="exact"/>
              <w:jc w:val="center"/>
              <w:rPr>
                <w:sz w:val="20"/>
                <w:szCs w:val="26"/>
              </w:rPr>
            </w:pPr>
            <w:bookmarkStart w:id="193" w:name="lt_pId1269"/>
            <w:r w:rsidRPr="00BE07A3">
              <w:rPr>
                <w:sz w:val="20"/>
                <w:szCs w:val="26"/>
              </w:rPr>
              <w:t>641J</w:t>
            </w:r>
            <w:bookmarkEnd w:id="193"/>
          </w:p>
        </w:tc>
        <w:tc>
          <w:tcPr>
            <w:tcW w:w="1356" w:type="dxa"/>
          </w:tcPr>
          <w:p w14:paraId="26670DDF" w14:textId="77777777" w:rsidR="00DF627F" w:rsidRPr="00BE07A3" w:rsidRDefault="00DF627F" w:rsidP="00BE07A3">
            <w:pPr>
              <w:spacing w:before="40" w:after="40" w:line="240" w:lineRule="exact"/>
              <w:jc w:val="center"/>
              <w:rPr>
                <w:sz w:val="20"/>
                <w:szCs w:val="26"/>
              </w:rPr>
            </w:pPr>
            <w:r w:rsidRPr="00BE07A3">
              <w:rPr>
                <w:sz w:val="20"/>
                <w:szCs w:val="26"/>
              </w:rPr>
              <w:t>4</w:t>
            </w:r>
          </w:p>
        </w:tc>
        <w:tc>
          <w:tcPr>
            <w:tcW w:w="4208" w:type="dxa"/>
          </w:tcPr>
          <w:p w14:paraId="5A8BD996" w14:textId="26DCAE83" w:rsidR="00DF627F" w:rsidRPr="00BE07A3" w:rsidRDefault="00BE07A3" w:rsidP="00BE07A3">
            <w:pPr>
              <w:spacing w:before="40" w:after="40" w:line="240" w:lineRule="exact"/>
              <w:jc w:val="left"/>
              <w:rPr>
                <w:sz w:val="20"/>
                <w:szCs w:val="26"/>
                <w:rtl/>
                <w:lang w:bidi="ar-EG"/>
              </w:rPr>
            </w:pPr>
            <w:r w:rsidRPr="00BE07A3">
              <w:rPr>
                <w:sz w:val="20"/>
                <w:szCs w:val="26"/>
              </w:rPr>
              <w:t>446</w:t>
            </w:r>
            <w:r w:rsidRPr="00BE07A3">
              <w:rPr>
                <w:rFonts w:hint="cs"/>
                <w:sz w:val="20"/>
                <w:szCs w:val="26"/>
                <w:rtl/>
                <w:lang w:bidi="ar-EG"/>
              </w:rPr>
              <w:t xml:space="preserve"> إلى </w:t>
            </w:r>
            <w:r w:rsidRPr="00BE07A3">
              <w:rPr>
                <w:sz w:val="20"/>
                <w:szCs w:val="26"/>
                <w:lang w:bidi="ar-EG"/>
              </w:rPr>
              <w:t>449</w:t>
            </w:r>
          </w:p>
        </w:tc>
      </w:tr>
      <w:tr w:rsidR="00DF627F" w:rsidRPr="00BE07A3" w14:paraId="28C6A7EE" w14:textId="77777777" w:rsidTr="00BE07A3">
        <w:trPr>
          <w:cantSplit/>
          <w:trHeight w:val="397"/>
        </w:trPr>
        <w:tc>
          <w:tcPr>
            <w:tcW w:w="3160" w:type="dxa"/>
          </w:tcPr>
          <w:p w14:paraId="72AE9BF4" w14:textId="77777777" w:rsidR="00DF627F" w:rsidRPr="00BE07A3" w:rsidRDefault="00DF627F" w:rsidP="00BE07A3">
            <w:pPr>
              <w:spacing w:before="40" w:after="40" w:line="240" w:lineRule="exact"/>
              <w:jc w:val="center"/>
              <w:rPr>
                <w:sz w:val="20"/>
                <w:szCs w:val="26"/>
              </w:rPr>
            </w:pPr>
            <w:bookmarkStart w:id="194" w:name="lt_pId1272"/>
            <w:r w:rsidRPr="00BE07A3">
              <w:rPr>
                <w:sz w:val="20"/>
                <w:szCs w:val="26"/>
              </w:rPr>
              <w:t>Ace Communications Inc.</w:t>
            </w:r>
            <w:bookmarkEnd w:id="194"/>
          </w:p>
        </w:tc>
        <w:tc>
          <w:tcPr>
            <w:tcW w:w="905" w:type="dxa"/>
          </w:tcPr>
          <w:p w14:paraId="2FA1DEB8" w14:textId="77777777" w:rsidR="00DF627F" w:rsidRPr="00BE07A3" w:rsidRDefault="00DF627F" w:rsidP="00BE07A3">
            <w:pPr>
              <w:spacing w:before="40" w:after="40" w:line="240" w:lineRule="exact"/>
              <w:jc w:val="center"/>
              <w:rPr>
                <w:sz w:val="20"/>
                <w:szCs w:val="26"/>
              </w:rPr>
            </w:pPr>
            <w:bookmarkStart w:id="195" w:name="lt_pId1273"/>
            <w:r w:rsidRPr="00BE07A3">
              <w:rPr>
                <w:sz w:val="20"/>
                <w:szCs w:val="26"/>
              </w:rPr>
              <w:t>070H</w:t>
            </w:r>
            <w:bookmarkEnd w:id="195"/>
          </w:p>
        </w:tc>
        <w:tc>
          <w:tcPr>
            <w:tcW w:w="1356" w:type="dxa"/>
          </w:tcPr>
          <w:p w14:paraId="6FEA1514" w14:textId="77777777" w:rsidR="00DF627F" w:rsidRPr="00BE07A3" w:rsidRDefault="00DF627F" w:rsidP="00BE07A3">
            <w:pPr>
              <w:spacing w:before="40" w:after="40" w:line="240" w:lineRule="exact"/>
              <w:jc w:val="center"/>
              <w:rPr>
                <w:sz w:val="20"/>
                <w:szCs w:val="26"/>
              </w:rPr>
            </w:pPr>
            <w:r w:rsidRPr="00BE07A3">
              <w:rPr>
                <w:sz w:val="20"/>
                <w:szCs w:val="26"/>
              </w:rPr>
              <w:t>4</w:t>
            </w:r>
          </w:p>
        </w:tc>
        <w:tc>
          <w:tcPr>
            <w:tcW w:w="4208" w:type="dxa"/>
          </w:tcPr>
          <w:p w14:paraId="0237911D" w14:textId="1FECDA6B" w:rsidR="00DF627F" w:rsidRPr="00BE07A3" w:rsidRDefault="00BE07A3" w:rsidP="00BE07A3">
            <w:pPr>
              <w:spacing w:before="40" w:after="40" w:line="240" w:lineRule="exact"/>
              <w:jc w:val="left"/>
              <w:rPr>
                <w:sz w:val="20"/>
                <w:szCs w:val="26"/>
                <w:rtl/>
                <w:lang w:bidi="ar-EG"/>
              </w:rPr>
            </w:pPr>
            <w:r w:rsidRPr="00BE07A3">
              <w:rPr>
                <w:rFonts w:hint="cs"/>
                <w:sz w:val="20"/>
                <w:szCs w:val="26"/>
                <w:rtl/>
              </w:rPr>
              <w:t>(</w:t>
            </w:r>
            <w:r w:rsidRPr="00BE07A3">
              <w:rPr>
                <w:sz w:val="20"/>
                <w:szCs w:val="26"/>
              </w:rPr>
              <w:t>223</w:t>
            </w:r>
            <w:r w:rsidRPr="00BE07A3">
              <w:rPr>
                <w:rFonts w:hint="cs"/>
                <w:sz w:val="20"/>
                <w:szCs w:val="26"/>
                <w:rtl/>
              </w:rPr>
              <w:t xml:space="preserve"> + (</w:t>
            </w:r>
            <w:r w:rsidRPr="00BE07A3">
              <w:rPr>
                <w:sz w:val="20"/>
                <w:szCs w:val="26"/>
              </w:rPr>
              <w:t>776</w:t>
            </w:r>
            <w:r w:rsidRPr="00BE07A3">
              <w:rPr>
                <w:rFonts w:hint="cs"/>
                <w:sz w:val="20"/>
                <w:szCs w:val="26"/>
                <w:rtl/>
                <w:lang w:bidi="ar-EG"/>
              </w:rPr>
              <w:t xml:space="preserve"> إلى </w:t>
            </w:r>
            <w:r w:rsidRPr="00BE07A3">
              <w:rPr>
                <w:sz w:val="20"/>
                <w:szCs w:val="26"/>
                <w:lang w:bidi="ar-EG"/>
              </w:rPr>
              <w:t>778</w:t>
            </w:r>
            <w:r w:rsidRPr="00BE07A3">
              <w:rPr>
                <w:rFonts w:hint="cs"/>
                <w:sz w:val="20"/>
                <w:szCs w:val="26"/>
                <w:rtl/>
                <w:lang w:bidi="ar-EG"/>
              </w:rPr>
              <w:t>)</w:t>
            </w:r>
          </w:p>
        </w:tc>
      </w:tr>
      <w:tr w:rsidR="00DF627F" w:rsidRPr="00BE07A3" w14:paraId="09B0E83D" w14:textId="77777777" w:rsidTr="00BE07A3">
        <w:trPr>
          <w:cantSplit/>
          <w:trHeight w:val="397"/>
        </w:trPr>
        <w:tc>
          <w:tcPr>
            <w:tcW w:w="3160" w:type="dxa"/>
          </w:tcPr>
          <w:p w14:paraId="68251740" w14:textId="77777777" w:rsidR="00DF627F" w:rsidRPr="00BE07A3" w:rsidRDefault="00DF627F" w:rsidP="00BE07A3">
            <w:pPr>
              <w:spacing w:before="40" w:after="40" w:line="240" w:lineRule="exact"/>
              <w:jc w:val="center"/>
              <w:rPr>
                <w:sz w:val="20"/>
                <w:szCs w:val="26"/>
              </w:rPr>
            </w:pPr>
            <w:bookmarkStart w:id="196" w:name="lt_pId1276"/>
            <w:r w:rsidRPr="00BE07A3">
              <w:rPr>
                <w:sz w:val="20"/>
                <w:szCs w:val="26"/>
              </w:rPr>
              <w:t>KW Telecommunications Inc.</w:t>
            </w:r>
            <w:bookmarkEnd w:id="196"/>
          </w:p>
        </w:tc>
        <w:tc>
          <w:tcPr>
            <w:tcW w:w="905" w:type="dxa"/>
          </w:tcPr>
          <w:p w14:paraId="71F9CF29" w14:textId="77777777" w:rsidR="00DF627F" w:rsidRPr="00BE07A3" w:rsidRDefault="00DF627F" w:rsidP="00BE07A3">
            <w:pPr>
              <w:spacing w:before="40" w:after="40" w:line="240" w:lineRule="exact"/>
              <w:jc w:val="center"/>
              <w:rPr>
                <w:sz w:val="20"/>
                <w:szCs w:val="26"/>
              </w:rPr>
            </w:pPr>
            <w:bookmarkStart w:id="197" w:name="lt_pId1277"/>
            <w:r w:rsidRPr="00BE07A3">
              <w:rPr>
                <w:sz w:val="20"/>
                <w:szCs w:val="26"/>
              </w:rPr>
              <w:t>900J</w:t>
            </w:r>
            <w:bookmarkEnd w:id="197"/>
          </w:p>
        </w:tc>
        <w:tc>
          <w:tcPr>
            <w:tcW w:w="1356" w:type="dxa"/>
          </w:tcPr>
          <w:p w14:paraId="178D3ABA" w14:textId="77777777" w:rsidR="00DF627F" w:rsidRPr="00BE07A3" w:rsidRDefault="00DF627F" w:rsidP="00BE07A3">
            <w:pPr>
              <w:spacing w:before="40" w:after="40" w:line="240" w:lineRule="exact"/>
              <w:jc w:val="center"/>
              <w:rPr>
                <w:sz w:val="20"/>
                <w:szCs w:val="26"/>
              </w:rPr>
            </w:pPr>
            <w:r w:rsidRPr="00BE07A3">
              <w:rPr>
                <w:sz w:val="20"/>
                <w:szCs w:val="26"/>
              </w:rPr>
              <w:t>20</w:t>
            </w:r>
          </w:p>
        </w:tc>
        <w:tc>
          <w:tcPr>
            <w:tcW w:w="4208" w:type="dxa"/>
          </w:tcPr>
          <w:p w14:paraId="2012BB87" w14:textId="5DF8C9A9" w:rsidR="00DF627F" w:rsidRPr="00BE07A3" w:rsidRDefault="00BE07A3" w:rsidP="00BE07A3">
            <w:pPr>
              <w:spacing w:before="40" w:after="40" w:line="240" w:lineRule="exact"/>
              <w:jc w:val="left"/>
              <w:rPr>
                <w:sz w:val="20"/>
                <w:szCs w:val="26"/>
                <w:rtl/>
                <w:lang w:bidi="ar-EG"/>
              </w:rPr>
            </w:pPr>
            <w:r w:rsidRPr="00BE07A3">
              <w:rPr>
                <w:sz w:val="20"/>
                <w:szCs w:val="26"/>
              </w:rPr>
              <w:t>712</w:t>
            </w:r>
            <w:r w:rsidRPr="00BE07A3">
              <w:rPr>
                <w:rFonts w:hint="cs"/>
                <w:sz w:val="20"/>
                <w:szCs w:val="26"/>
                <w:rtl/>
                <w:lang w:bidi="ar-EG"/>
              </w:rPr>
              <w:t xml:space="preserve"> إلى </w:t>
            </w:r>
            <w:r w:rsidRPr="00BE07A3">
              <w:rPr>
                <w:sz w:val="20"/>
                <w:szCs w:val="26"/>
                <w:lang w:bidi="ar-EG"/>
              </w:rPr>
              <w:t>731</w:t>
            </w:r>
          </w:p>
        </w:tc>
      </w:tr>
      <w:tr w:rsidR="00DF627F" w:rsidRPr="00BE07A3" w14:paraId="7F4EF49F" w14:textId="77777777" w:rsidTr="00BE07A3">
        <w:trPr>
          <w:cantSplit/>
          <w:trHeight w:val="397"/>
        </w:trPr>
        <w:tc>
          <w:tcPr>
            <w:tcW w:w="3160" w:type="dxa"/>
          </w:tcPr>
          <w:p w14:paraId="62CA167E" w14:textId="77777777" w:rsidR="00DF627F" w:rsidRPr="00BE07A3" w:rsidRDefault="00DF627F" w:rsidP="00BE07A3">
            <w:pPr>
              <w:spacing w:before="40" w:after="40" w:line="240" w:lineRule="exact"/>
              <w:jc w:val="center"/>
              <w:rPr>
                <w:sz w:val="20"/>
                <w:szCs w:val="26"/>
              </w:rPr>
            </w:pPr>
            <w:bookmarkStart w:id="198" w:name="lt_pId1280"/>
            <w:r w:rsidRPr="00BE07A3">
              <w:rPr>
                <w:sz w:val="20"/>
                <w:szCs w:val="26"/>
              </w:rPr>
              <w:t>Ozone Wireless Inc.</w:t>
            </w:r>
            <w:bookmarkEnd w:id="198"/>
          </w:p>
        </w:tc>
        <w:tc>
          <w:tcPr>
            <w:tcW w:w="905" w:type="dxa"/>
          </w:tcPr>
          <w:p w14:paraId="7DCDD1A9" w14:textId="77777777" w:rsidR="00DF627F" w:rsidRPr="00BE07A3" w:rsidRDefault="00DF627F" w:rsidP="00BE07A3">
            <w:pPr>
              <w:spacing w:before="40" w:after="40" w:line="240" w:lineRule="exact"/>
              <w:jc w:val="center"/>
              <w:rPr>
                <w:sz w:val="20"/>
                <w:szCs w:val="26"/>
              </w:rPr>
            </w:pPr>
            <w:bookmarkStart w:id="199" w:name="lt_pId1281"/>
            <w:r w:rsidRPr="00BE07A3">
              <w:rPr>
                <w:sz w:val="20"/>
                <w:szCs w:val="26"/>
              </w:rPr>
              <w:t>810H</w:t>
            </w:r>
            <w:bookmarkEnd w:id="199"/>
          </w:p>
        </w:tc>
        <w:tc>
          <w:tcPr>
            <w:tcW w:w="1356" w:type="dxa"/>
          </w:tcPr>
          <w:p w14:paraId="5BF14431" w14:textId="77777777" w:rsidR="00DF627F" w:rsidRPr="00BE07A3" w:rsidRDefault="00DF627F" w:rsidP="00BE07A3">
            <w:pPr>
              <w:spacing w:before="40" w:after="40" w:line="240" w:lineRule="exact"/>
              <w:jc w:val="center"/>
              <w:rPr>
                <w:sz w:val="20"/>
                <w:szCs w:val="26"/>
              </w:rPr>
            </w:pPr>
            <w:r w:rsidRPr="00BE07A3">
              <w:rPr>
                <w:sz w:val="20"/>
                <w:szCs w:val="26"/>
              </w:rPr>
              <w:t>3</w:t>
            </w:r>
          </w:p>
        </w:tc>
        <w:tc>
          <w:tcPr>
            <w:tcW w:w="4208" w:type="dxa"/>
          </w:tcPr>
          <w:p w14:paraId="51D1F91F" w14:textId="729E65CD" w:rsidR="00DF627F" w:rsidRPr="00BE07A3" w:rsidRDefault="00BE07A3" w:rsidP="00BE07A3">
            <w:pPr>
              <w:spacing w:before="40" w:after="40" w:line="240" w:lineRule="exact"/>
              <w:jc w:val="left"/>
              <w:rPr>
                <w:sz w:val="20"/>
                <w:szCs w:val="26"/>
                <w:rtl/>
                <w:lang w:bidi="ar-EG"/>
              </w:rPr>
            </w:pPr>
            <w:r w:rsidRPr="00BE07A3">
              <w:rPr>
                <w:sz w:val="20"/>
                <w:szCs w:val="26"/>
              </w:rPr>
              <w:t>695</w:t>
            </w:r>
            <w:r w:rsidRPr="00BE07A3">
              <w:rPr>
                <w:rFonts w:hint="cs"/>
                <w:sz w:val="20"/>
                <w:szCs w:val="26"/>
                <w:rtl/>
                <w:lang w:bidi="ar-EG"/>
              </w:rPr>
              <w:t xml:space="preserve"> إلى </w:t>
            </w:r>
            <w:r w:rsidRPr="00BE07A3">
              <w:rPr>
                <w:sz w:val="20"/>
                <w:szCs w:val="26"/>
                <w:lang w:bidi="ar-EG"/>
              </w:rPr>
              <w:t>697</w:t>
            </w:r>
          </w:p>
        </w:tc>
      </w:tr>
      <w:tr w:rsidR="00DF627F" w:rsidRPr="00BE07A3" w14:paraId="70EC5B65" w14:textId="77777777" w:rsidTr="00BE07A3">
        <w:trPr>
          <w:cantSplit/>
          <w:trHeight w:val="264"/>
        </w:trPr>
        <w:tc>
          <w:tcPr>
            <w:tcW w:w="4065" w:type="dxa"/>
            <w:gridSpan w:val="2"/>
          </w:tcPr>
          <w:p w14:paraId="130B7A37" w14:textId="402E6C9D" w:rsidR="00DF627F" w:rsidRPr="00BE07A3" w:rsidRDefault="00B91F68" w:rsidP="00BE07A3">
            <w:pPr>
              <w:spacing w:before="40" w:after="40" w:line="240" w:lineRule="exact"/>
              <w:jc w:val="center"/>
              <w:rPr>
                <w:sz w:val="20"/>
                <w:szCs w:val="26"/>
                <w:lang w:bidi="ar-EG"/>
              </w:rPr>
            </w:pPr>
            <w:r>
              <w:rPr>
                <w:rFonts w:hint="cs"/>
                <w:sz w:val="20"/>
                <w:szCs w:val="26"/>
                <w:rtl/>
                <w:lang w:bidi="ar-EG"/>
              </w:rPr>
              <w:t>المجموع</w:t>
            </w:r>
            <w:r w:rsidR="00BE07A3">
              <w:rPr>
                <w:rFonts w:hint="cs"/>
                <w:sz w:val="20"/>
                <w:szCs w:val="26"/>
                <w:rtl/>
                <w:lang w:bidi="ar-EG"/>
              </w:rPr>
              <w:t xml:space="preserve"> </w:t>
            </w:r>
          </w:p>
        </w:tc>
        <w:tc>
          <w:tcPr>
            <w:tcW w:w="1356" w:type="dxa"/>
          </w:tcPr>
          <w:p w14:paraId="3A5C4C99" w14:textId="77777777" w:rsidR="00DF627F" w:rsidRPr="00BE07A3" w:rsidRDefault="00DF627F" w:rsidP="00BE07A3">
            <w:pPr>
              <w:spacing w:before="40" w:after="40" w:line="240" w:lineRule="exact"/>
              <w:jc w:val="center"/>
              <w:rPr>
                <w:sz w:val="20"/>
                <w:szCs w:val="26"/>
              </w:rPr>
            </w:pPr>
            <w:r w:rsidRPr="00BE07A3">
              <w:rPr>
                <w:sz w:val="20"/>
                <w:szCs w:val="26"/>
              </w:rPr>
              <w:t>218</w:t>
            </w:r>
          </w:p>
        </w:tc>
        <w:tc>
          <w:tcPr>
            <w:tcW w:w="4208" w:type="dxa"/>
          </w:tcPr>
          <w:p w14:paraId="01F36167" w14:textId="77777777" w:rsidR="00DF627F" w:rsidRPr="00BE07A3" w:rsidRDefault="00DF627F" w:rsidP="00BE07A3">
            <w:pPr>
              <w:spacing w:before="40" w:after="40" w:line="240" w:lineRule="exact"/>
              <w:jc w:val="center"/>
              <w:rPr>
                <w:sz w:val="20"/>
                <w:szCs w:val="26"/>
              </w:rPr>
            </w:pPr>
          </w:p>
        </w:tc>
      </w:tr>
    </w:tbl>
    <w:p w14:paraId="2151B0FF" w14:textId="79B8BF7B" w:rsidR="00BE07A3" w:rsidRDefault="00B91F68" w:rsidP="00B84492">
      <w:pPr>
        <w:spacing w:before="180" w:after="120"/>
        <w:ind w:left="720" w:hanging="720"/>
        <w:jc w:val="center"/>
        <w:rPr>
          <w:rFonts w:eastAsia="SimSun"/>
          <w:u w:val="single"/>
          <w:rtl/>
          <w:lang w:bidi="ar-EG"/>
        </w:rPr>
      </w:pPr>
      <w:r>
        <w:rPr>
          <w:rFonts w:eastAsia="SimSun" w:hint="cs"/>
          <w:u w:val="single"/>
          <w:rtl/>
          <w:lang w:bidi="ar-EG"/>
        </w:rPr>
        <w:t>توزيعات أرقام تسيير قابلية نقل الأرقام المحلية في بربادوس</w:t>
      </w:r>
    </w:p>
    <w:tbl>
      <w:tblPr>
        <w:tblStyle w:val="TableGrid321"/>
        <w:bidiVisual/>
        <w:tblW w:w="9085" w:type="dxa"/>
        <w:jc w:val="center"/>
        <w:tblLook w:val="04A0" w:firstRow="1" w:lastRow="0" w:firstColumn="1" w:lastColumn="0" w:noHBand="0" w:noVBand="1"/>
      </w:tblPr>
      <w:tblGrid>
        <w:gridCol w:w="1413"/>
        <w:gridCol w:w="992"/>
        <w:gridCol w:w="851"/>
        <w:gridCol w:w="1134"/>
        <w:gridCol w:w="850"/>
        <w:gridCol w:w="992"/>
        <w:gridCol w:w="851"/>
        <w:gridCol w:w="992"/>
        <w:gridCol w:w="1010"/>
      </w:tblGrid>
      <w:tr w:rsidR="00692A6C" w:rsidRPr="0097494C" w14:paraId="7E2B1B15" w14:textId="77777777" w:rsidTr="00BE07A3">
        <w:trPr>
          <w:cantSplit/>
          <w:jc w:val="center"/>
        </w:trPr>
        <w:tc>
          <w:tcPr>
            <w:tcW w:w="1413" w:type="dxa"/>
          </w:tcPr>
          <w:p w14:paraId="6529BC8A" w14:textId="235F3F15" w:rsidR="00692A6C" w:rsidRPr="0097494C" w:rsidRDefault="00692A6C" w:rsidP="00692A6C">
            <w:pPr>
              <w:spacing w:before="0"/>
              <w:jc w:val="center"/>
              <w:rPr>
                <w:i/>
                <w:iCs/>
                <w:color w:val="000000"/>
                <w:sz w:val="20"/>
                <w:szCs w:val="26"/>
              </w:rPr>
            </w:pPr>
            <w:r>
              <w:rPr>
                <w:rFonts w:hint="cs"/>
                <w:i/>
                <w:iCs/>
                <w:color w:val="000000"/>
                <w:sz w:val="20"/>
                <w:szCs w:val="26"/>
                <w:rtl/>
              </w:rPr>
              <w:t>مدى رمز التسير</w:t>
            </w:r>
          </w:p>
        </w:tc>
        <w:tc>
          <w:tcPr>
            <w:tcW w:w="1843" w:type="dxa"/>
            <w:gridSpan w:val="2"/>
          </w:tcPr>
          <w:p w14:paraId="0D32DD91" w14:textId="5250F0D6" w:rsidR="00692A6C" w:rsidRPr="0097494C" w:rsidRDefault="00692A6C" w:rsidP="00692A6C">
            <w:pPr>
              <w:spacing w:before="0"/>
              <w:jc w:val="center"/>
              <w:rPr>
                <w:i/>
                <w:iCs/>
                <w:color w:val="000000"/>
                <w:sz w:val="20"/>
                <w:szCs w:val="26"/>
              </w:rPr>
            </w:pPr>
            <w:r>
              <w:rPr>
                <w:i/>
                <w:iCs/>
                <w:color w:val="000000"/>
                <w:sz w:val="20"/>
                <w:szCs w:val="26"/>
              </w:rPr>
              <w:t>Digicel</w:t>
            </w:r>
          </w:p>
        </w:tc>
        <w:tc>
          <w:tcPr>
            <w:tcW w:w="1984" w:type="dxa"/>
            <w:gridSpan w:val="2"/>
          </w:tcPr>
          <w:p w14:paraId="736AB893" w14:textId="196345AC" w:rsidR="00692A6C" w:rsidRPr="0097494C" w:rsidRDefault="00692A6C" w:rsidP="00692A6C">
            <w:pPr>
              <w:spacing w:before="0"/>
              <w:jc w:val="center"/>
              <w:rPr>
                <w:i/>
                <w:iCs/>
                <w:color w:val="000000"/>
                <w:sz w:val="20"/>
                <w:szCs w:val="26"/>
              </w:rPr>
            </w:pPr>
            <w:r w:rsidRPr="00E6036D">
              <w:rPr>
                <w:rFonts w:cs="Calibri"/>
                <w:i/>
                <w:iCs/>
                <w:color w:val="000000"/>
              </w:rPr>
              <w:t>Cable &amp; Wireless</w:t>
            </w:r>
          </w:p>
        </w:tc>
        <w:tc>
          <w:tcPr>
            <w:tcW w:w="1843" w:type="dxa"/>
            <w:gridSpan w:val="2"/>
          </w:tcPr>
          <w:p w14:paraId="6037C262" w14:textId="646DD53B" w:rsidR="00692A6C" w:rsidRPr="0097494C" w:rsidRDefault="00692A6C" w:rsidP="00692A6C">
            <w:pPr>
              <w:spacing w:before="0"/>
              <w:jc w:val="center"/>
              <w:rPr>
                <w:i/>
                <w:iCs/>
                <w:color w:val="000000"/>
                <w:sz w:val="20"/>
                <w:szCs w:val="26"/>
              </w:rPr>
            </w:pPr>
            <w:r w:rsidRPr="00E6036D">
              <w:rPr>
                <w:rFonts w:cs="Calibri"/>
                <w:i/>
                <w:iCs/>
                <w:color w:val="000000"/>
              </w:rPr>
              <w:t>KW Telecoms</w:t>
            </w:r>
          </w:p>
        </w:tc>
        <w:tc>
          <w:tcPr>
            <w:tcW w:w="2002" w:type="dxa"/>
            <w:gridSpan w:val="2"/>
          </w:tcPr>
          <w:p w14:paraId="5629017E" w14:textId="0ADD7E01" w:rsidR="00692A6C" w:rsidRPr="0097494C" w:rsidRDefault="00692A6C" w:rsidP="00692A6C">
            <w:pPr>
              <w:spacing w:before="0"/>
              <w:jc w:val="center"/>
              <w:rPr>
                <w:i/>
                <w:iCs/>
                <w:color w:val="000000"/>
                <w:sz w:val="20"/>
                <w:szCs w:val="26"/>
              </w:rPr>
            </w:pPr>
            <w:r w:rsidRPr="00E6036D">
              <w:rPr>
                <w:rFonts w:cs="Calibri"/>
                <w:i/>
                <w:iCs/>
                <w:color w:val="000000"/>
              </w:rPr>
              <w:t>Ozone Wireless Inc</w:t>
            </w:r>
          </w:p>
        </w:tc>
      </w:tr>
      <w:tr w:rsidR="00BE07A3" w:rsidRPr="0097494C" w14:paraId="02E0C93C" w14:textId="77777777" w:rsidTr="00BE07A3">
        <w:trPr>
          <w:cantSplit/>
          <w:jc w:val="center"/>
        </w:trPr>
        <w:tc>
          <w:tcPr>
            <w:tcW w:w="1413" w:type="dxa"/>
          </w:tcPr>
          <w:p w14:paraId="56BAEC70" w14:textId="77777777" w:rsidR="00BE07A3" w:rsidRPr="0097494C" w:rsidRDefault="00BE07A3" w:rsidP="00960BDE">
            <w:pPr>
              <w:spacing w:before="0"/>
              <w:jc w:val="left"/>
              <w:rPr>
                <w:color w:val="000000"/>
                <w:sz w:val="20"/>
                <w:szCs w:val="26"/>
              </w:rPr>
            </w:pPr>
          </w:p>
        </w:tc>
        <w:tc>
          <w:tcPr>
            <w:tcW w:w="992" w:type="dxa"/>
          </w:tcPr>
          <w:p w14:paraId="5C0D6F9C" w14:textId="387BEB03" w:rsidR="00BE07A3" w:rsidRPr="0097494C" w:rsidRDefault="0057158E" w:rsidP="00960BDE">
            <w:pPr>
              <w:spacing w:before="0"/>
              <w:jc w:val="center"/>
              <w:rPr>
                <w:color w:val="000000"/>
                <w:sz w:val="20"/>
                <w:szCs w:val="26"/>
              </w:rPr>
            </w:pPr>
            <w:r>
              <w:rPr>
                <w:rFonts w:hint="cs"/>
                <w:color w:val="000000"/>
                <w:sz w:val="20"/>
                <w:szCs w:val="26"/>
                <w:rtl/>
              </w:rPr>
              <w:t>ثابت</w:t>
            </w:r>
          </w:p>
        </w:tc>
        <w:tc>
          <w:tcPr>
            <w:tcW w:w="851" w:type="dxa"/>
          </w:tcPr>
          <w:p w14:paraId="0A7F953B" w14:textId="29B503FC" w:rsidR="00BE07A3" w:rsidRPr="0097494C" w:rsidRDefault="0057158E" w:rsidP="00960BDE">
            <w:pPr>
              <w:spacing w:before="0"/>
              <w:jc w:val="center"/>
              <w:rPr>
                <w:color w:val="000000"/>
                <w:sz w:val="20"/>
                <w:szCs w:val="26"/>
              </w:rPr>
            </w:pPr>
            <w:r>
              <w:rPr>
                <w:rFonts w:hint="cs"/>
                <w:color w:val="000000"/>
                <w:sz w:val="20"/>
                <w:szCs w:val="26"/>
                <w:rtl/>
              </w:rPr>
              <w:t>متنقل</w:t>
            </w:r>
          </w:p>
        </w:tc>
        <w:tc>
          <w:tcPr>
            <w:tcW w:w="1134" w:type="dxa"/>
          </w:tcPr>
          <w:p w14:paraId="5B8CBEF1" w14:textId="061FD047" w:rsidR="00BE07A3" w:rsidRPr="0097494C" w:rsidRDefault="0057158E" w:rsidP="00960BDE">
            <w:pPr>
              <w:spacing w:before="0"/>
              <w:jc w:val="center"/>
              <w:rPr>
                <w:color w:val="000000"/>
                <w:sz w:val="20"/>
                <w:szCs w:val="26"/>
              </w:rPr>
            </w:pPr>
            <w:r>
              <w:rPr>
                <w:rFonts w:hint="cs"/>
                <w:color w:val="000000"/>
                <w:sz w:val="20"/>
                <w:szCs w:val="26"/>
                <w:rtl/>
              </w:rPr>
              <w:t>ثابت</w:t>
            </w:r>
          </w:p>
        </w:tc>
        <w:tc>
          <w:tcPr>
            <w:tcW w:w="850" w:type="dxa"/>
          </w:tcPr>
          <w:p w14:paraId="4185FA78" w14:textId="503AA73A" w:rsidR="00BE07A3" w:rsidRPr="0097494C" w:rsidRDefault="0057158E" w:rsidP="00960BDE">
            <w:pPr>
              <w:spacing w:before="0"/>
              <w:jc w:val="center"/>
              <w:rPr>
                <w:color w:val="000000"/>
                <w:sz w:val="20"/>
                <w:szCs w:val="26"/>
              </w:rPr>
            </w:pPr>
            <w:r>
              <w:rPr>
                <w:rFonts w:hint="cs"/>
                <w:color w:val="000000"/>
                <w:sz w:val="20"/>
                <w:szCs w:val="26"/>
                <w:rtl/>
              </w:rPr>
              <w:t>متنقل</w:t>
            </w:r>
          </w:p>
        </w:tc>
        <w:tc>
          <w:tcPr>
            <w:tcW w:w="992" w:type="dxa"/>
          </w:tcPr>
          <w:p w14:paraId="4BE69C0B" w14:textId="666D6392" w:rsidR="00BE07A3" w:rsidRPr="0097494C" w:rsidRDefault="0057158E" w:rsidP="00960BDE">
            <w:pPr>
              <w:spacing w:before="0"/>
              <w:jc w:val="center"/>
              <w:rPr>
                <w:color w:val="000000"/>
                <w:sz w:val="20"/>
                <w:szCs w:val="26"/>
              </w:rPr>
            </w:pPr>
            <w:r>
              <w:rPr>
                <w:rFonts w:hint="cs"/>
                <w:color w:val="000000"/>
                <w:sz w:val="20"/>
                <w:szCs w:val="26"/>
                <w:rtl/>
              </w:rPr>
              <w:t>ثابت</w:t>
            </w:r>
          </w:p>
        </w:tc>
        <w:tc>
          <w:tcPr>
            <w:tcW w:w="851" w:type="dxa"/>
          </w:tcPr>
          <w:p w14:paraId="68FD32A7" w14:textId="0C943241" w:rsidR="00BE07A3" w:rsidRPr="0097494C" w:rsidRDefault="0057158E" w:rsidP="00960BDE">
            <w:pPr>
              <w:spacing w:before="0"/>
              <w:jc w:val="center"/>
              <w:rPr>
                <w:color w:val="000000"/>
                <w:sz w:val="20"/>
                <w:szCs w:val="26"/>
              </w:rPr>
            </w:pPr>
            <w:r>
              <w:rPr>
                <w:rFonts w:hint="cs"/>
                <w:color w:val="000000"/>
                <w:sz w:val="20"/>
                <w:szCs w:val="26"/>
                <w:rtl/>
              </w:rPr>
              <w:t>متنقل</w:t>
            </w:r>
          </w:p>
        </w:tc>
        <w:tc>
          <w:tcPr>
            <w:tcW w:w="992" w:type="dxa"/>
          </w:tcPr>
          <w:p w14:paraId="548D16A5" w14:textId="2C9AD14C" w:rsidR="00BE07A3" w:rsidRPr="0097494C" w:rsidRDefault="0057158E" w:rsidP="00960BDE">
            <w:pPr>
              <w:spacing w:before="0"/>
              <w:jc w:val="center"/>
              <w:rPr>
                <w:color w:val="000000"/>
                <w:sz w:val="20"/>
                <w:szCs w:val="26"/>
              </w:rPr>
            </w:pPr>
            <w:r>
              <w:rPr>
                <w:rFonts w:hint="cs"/>
                <w:color w:val="000000"/>
                <w:sz w:val="20"/>
                <w:szCs w:val="26"/>
                <w:rtl/>
              </w:rPr>
              <w:t>ثابت</w:t>
            </w:r>
          </w:p>
        </w:tc>
        <w:tc>
          <w:tcPr>
            <w:tcW w:w="1010" w:type="dxa"/>
          </w:tcPr>
          <w:p w14:paraId="43AA99F3" w14:textId="5F84848B" w:rsidR="00BE07A3" w:rsidRPr="0097494C" w:rsidRDefault="0057158E" w:rsidP="00960BDE">
            <w:pPr>
              <w:spacing w:before="0"/>
              <w:jc w:val="center"/>
              <w:rPr>
                <w:color w:val="000000"/>
                <w:sz w:val="20"/>
                <w:szCs w:val="26"/>
              </w:rPr>
            </w:pPr>
            <w:r>
              <w:rPr>
                <w:rFonts w:hint="cs"/>
                <w:color w:val="000000"/>
                <w:sz w:val="20"/>
                <w:szCs w:val="26"/>
                <w:rtl/>
              </w:rPr>
              <w:t>متنقل</w:t>
            </w:r>
          </w:p>
        </w:tc>
      </w:tr>
      <w:tr w:rsidR="00BE07A3" w:rsidRPr="0097494C" w14:paraId="012195EF" w14:textId="77777777" w:rsidTr="00067ED3">
        <w:trPr>
          <w:cantSplit/>
          <w:jc w:val="center"/>
        </w:trPr>
        <w:tc>
          <w:tcPr>
            <w:tcW w:w="1413" w:type="dxa"/>
            <w:vAlign w:val="center"/>
          </w:tcPr>
          <w:p w14:paraId="0494C0FE" w14:textId="29BD7D29" w:rsidR="00BE07A3" w:rsidRPr="0097494C" w:rsidRDefault="00BE07A3" w:rsidP="00067ED3">
            <w:pPr>
              <w:spacing w:before="0"/>
              <w:jc w:val="center"/>
              <w:rPr>
                <w:color w:val="000000"/>
                <w:sz w:val="20"/>
                <w:szCs w:val="26"/>
                <w:rtl/>
                <w:lang w:bidi="ar-EG"/>
              </w:rPr>
            </w:pPr>
            <w:r w:rsidRPr="0097494C">
              <w:rPr>
                <w:color w:val="000000"/>
                <w:sz w:val="20"/>
                <w:szCs w:val="26"/>
              </w:rPr>
              <w:t>5210</w:t>
            </w:r>
            <w:r w:rsidRPr="0097494C">
              <w:rPr>
                <w:rFonts w:hint="cs"/>
                <w:color w:val="000000"/>
                <w:sz w:val="20"/>
                <w:szCs w:val="26"/>
                <w:rtl/>
              </w:rPr>
              <w:t xml:space="preserve"> إلى </w:t>
            </w:r>
            <w:r w:rsidRPr="0097494C">
              <w:rPr>
                <w:color w:val="000000"/>
                <w:sz w:val="20"/>
                <w:szCs w:val="26"/>
              </w:rPr>
              <w:t>5220</w:t>
            </w:r>
          </w:p>
        </w:tc>
        <w:tc>
          <w:tcPr>
            <w:tcW w:w="992" w:type="dxa"/>
            <w:vAlign w:val="center"/>
          </w:tcPr>
          <w:p w14:paraId="59BC7A9C" w14:textId="77777777" w:rsidR="00BE07A3" w:rsidRPr="0097494C" w:rsidRDefault="00BE07A3" w:rsidP="00067ED3">
            <w:pPr>
              <w:spacing w:before="0"/>
              <w:jc w:val="center"/>
              <w:rPr>
                <w:color w:val="000000"/>
                <w:sz w:val="20"/>
                <w:szCs w:val="26"/>
              </w:rPr>
            </w:pPr>
            <w:r w:rsidRPr="0097494C">
              <w:rPr>
                <w:color w:val="000000"/>
                <w:sz w:val="20"/>
                <w:szCs w:val="26"/>
              </w:rPr>
              <w:t>5210</w:t>
            </w:r>
          </w:p>
        </w:tc>
        <w:tc>
          <w:tcPr>
            <w:tcW w:w="851" w:type="dxa"/>
            <w:vAlign w:val="center"/>
          </w:tcPr>
          <w:p w14:paraId="2EB89532" w14:textId="77777777" w:rsidR="00BE07A3" w:rsidRPr="0097494C" w:rsidRDefault="00BE07A3" w:rsidP="00067ED3">
            <w:pPr>
              <w:spacing w:before="0"/>
              <w:jc w:val="center"/>
              <w:rPr>
                <w:color w:val="000000"/>
                <w:sz w:val="20"/>
                <w:szCs w:val="26"/>
              </w:rPr>
            </w:pPr>
            <w:r w:rsidRPr="0097494C">
              <w:rPr>
                <w:color w:val="000000"/>
                <w:sz w:val="20"/>
                <w:szCs w:val="26"/>
              </w:rPr>
              <w:t>5211</w:t>
            </w:r>
          </w:p>
        </w:tc>
        <w:tc>
          <w:tcPr>
            <w:tcW w:w="1134" w:type="dxa"/>
            <w:vAlign w:val="center"/>
          </w:tcPr>
          <w:p w14:paraId="7A40643F" w14:textId="77777777" w:rsidR="00BE07A3" w:rsidRPr="0097494C" w:rsidRDefault="00BE07A3" w:rsidP="00067ED3">
            <w:pPr>
              <w:spacing w:before="0"/>
              <w:jc w:val="center"/>
              <w:rPr>
                <w:color w:val="000000"/>
                <w:sz w:val="20"/>
                <w:szCs w:val="26"/>
              </w:rPr>
            </w:pPr>
            <w:r w:rsidRPr="0097494C">
              <w:rPr>
                <w:color w:val="000000"/>
                <w:sz w:val="20"/>
                <w:szCs w:val="26"/>
              </w:rPr>
              <w:t>5213</w:t>
            </w:r>
          </w:p>
        </w:tc>
        <w:tc>
          <w:tcPr>
            <w:tcW w:w="850" w:type="dxa"/>
            <w:vAlign w:val="center"/>
          </w:tcPr>
          <w:p w14:paraId="1352B0DD" w14:textId="77777777" w:rsidR="00BE07A3" w:rsidRPr="0097494C" w:rsidRDefault="00BE07A3" w:rsidP="00067ED3">
            <w:pPr>
              <w:spacing w:before="0"/>
              <w:jc w:val="center"/>
              <w:rPr>
                <w:color w:val="000000"/>
                <w:sz w:val="20"/>
                <w:szCs w:val="26"/>
              </w:rPr>
            </w:pPr>
            <w:r w:rsidRPr="0097494C">
              <w:rPr>
                <w:color w:val="000000"/>
                <w:sz w:val="20"/>
                <w:szCs w:val="26"/>
              </w:rPr>
              <w:t>5214</w:t>
            </w:r>
          </w:p>
        </w:tc>
        <w:tc>
          <w:tcPr>
            <w:tcW w:w="992" w:type="dxa"/>
            <w:vAlign w:val="center"/>
          </w:tcPr>
          <w:p w14:paraId="6657B805" w14:textId="77777777" w:rsidR="00BE07A3" w:rsidRPr="0097494C" w:rsidRDefault="00BE07A3" w:rsidP="00067ED3">
            <w:pPr>
              <w:spacing w:before="0"/>
              <w:jc w:val="center"/>
              <w:rPr>
                <w:color w:val="000000"/>
                <w:sz w:val="20"/>
                <w:szCs w:val="26"/>
              </w:rPr>
            </w:pPr>
            <w:r w:rsidRPr="0097494C">
              <w:rPr>
                <w:color w:val="000000"/>
                <w:sz w:val="20"/>
                <w:szCs w:val="26"/>
              </w:rPr>
              <w:t>5216</w:t>
            </w:r>
          </w:p>
        </w:tc>
        <w:tc>
          <w:tcPr>
            <w:tcW w:w="851" w:type="dxa"/>
            <w:vAlign w:val="center"/>
          </w:tcPr>
          <w:p w14:paraId="4E3B7853" w14:textId="77777777" w:rsidR="00BE07A3" w:rsidRPr="0097494C" w:rsidRDefault="00BE07A3" w:rsidP="00067ED3">
            <w:pPr>
              <w:spacing w:before="0"/>
              <w:jc w:val="center"/>
              <w:rPr>
                <w:color w:val="000000"/>
                <w:sz w:val="20"/>
                <w:szCs w:val="26"/>
              </w:rPr>
            </w:pPr>
            <w:r w:rsidRPr="0097494C">
              <w:rPr>
                <w:color w:val="000000"/>
                <w:sz w:val="20"/>
                <w:szCs w:val="26"/>
              </w:rPr>
              <w:t>5217</w:t>
            </w:r>
          </w:p>
        </w:tc>
        <w:tc>
          <w:tcPr>
            <w:tcW w:w="992" w:type="dxa"/>
            <w:vAlign w:val="center"/>
          </w:tcPr>
          <w:p w14:paraId="5A83E031" w14:textId="77777777" w:rsidR="00BE07A3" w:rsidRPr="0097494C" w:rsidRDefault="00BE07A3" w:rsidP="00067ED3">
            <w:pPr>
              <w:spacing w:before="0"/>
              <w:jc w:val="center"/>
              <w:rPr>
                <w:color w:val="000000"/>
                <w:sz w:val="20"/>
                <w:szCs w:val="26"/>
              </w:rPr>
            </w:pPr>
            <w:r w:rsidRPr="0097494C">
              <w:rPr>
                <w:color w:val="000000"/>
                <w:sz w:val="20"/>
                <w:szCs w:val="26"/>
              </w:rPr>
              <w:t>5219</w:t>
            </w:r>
          </w:p>
        </w:tc>
        <w:tc>
          <w:tcPr>
            <w:tcW w:w="1010" w:type="dxa"/>
            <w:vAlign w:val="center"/>
          </w:tcPr>
          <w:p w14:paraId="103CA20D" w14:textId="77777777" w:rsidR="00BE07A3" w:rsidRPr="0097494C" w:rsidRDefault="00BE07A3" w:rsidP="00067ED3">
            <w:pPr>
              <w:spacing w:before="0"/>
              <w:jc w:val="center"/>
              <w:rPr>
                <w:color w:val="000000"/>
                <w:sz w:val="20"/>
                <w:szCs w:val="26"/>
              </w:rPr>
            </w:pPr>
            <w:r w:rsidRPr="0097494C">
              <w:rPr>
                <w:color w:val="000000"/>
                <w:sz w:val="20"/>
                <w:szCs w:val="26"/>
              </w:rPr>
              <w:t>5220</w:t>
            </w:r>
          </w:p>
        </w:tc>
      </w:tr>
    </w:tbl>
    <w:p w14:paraId="0598D037" w14:textId="77777777" w:rsidR="00BE07A3" w:rsidRPr="001970C0" w:rsidRDefault="00BE07A3" w:rsidP="00BE07A3">
      <w:pPr>
        <w:pStyle w:val="ContactA"/>
        <w:rPr>
          <w:rtl/>
        </w:rPr>
      </w:pPr>
      <w:r w:rsidRPr="001970C0">
        <w:rPr>
          <w:rFonts w:hint="cs"/>
          <w:rtl/>
        </w:rPr>
        <w:t>للاتصال:</w:t>
      </w:r>
    </w:p>
    <w:p w14:paraId="19036C09" w14:textId="3AEED825" w:rsidR="00BE07A3" w:rsidRPr="002B2738" w:rsidRDefault="00BE07A3" w:rsidP="00BE07A3">
      <w:pPr>
        <w:pStyle w:val="ContactA1"/>
        <w:rPr>
          <w:rtl/>
        </w:rPr>
      </w:pPr>
      <w:bookmarkStart w:id="200" w:name="lt_pId1311"/>
      <w:r w:rsidRPr="00C53E2B">
        <w:rPr>
          <w:rFonts w:cs="Calibri"/>
          <w:lang w:val="de-CH"/>
        </w:rPr>
        <w:t>Ministry of Innovation, Science and Technology</w:t>
      </w:r>
      <w:bookmarkEnd w:id="200"/>
      <w:r w:rsidRPr="000B0F09">
        <w:br/>
      </w:r>
      <w:bookmarkStart w:id="201" w:name="lt_pId1312"/>
      <w:r w:rsidRPr="00C53E2B">
        <w:rPr>
          <w:rFonts w:cs="Calibri"/>
          <w:lang w:val="de-CH"/>
        </w:rPr>
        <w:t>Level 3 Baobab Tower</w:t>
      </w:r>
      <w:bookmarkEnd w:id="201"/>
      <w:r w:rsidRPr="000B0F09">
        <w:br/>
      </w:r>
      <w:bookmarkStart w:id="202" w:name="lt_pId1313"/>
      <w:r w:rsidRPr="00C53E2B">
        <w:rPr>
          <w:rFonts w:cs="Calibri"/>
          <w:lang w:val="de-CH"/>
        </w:rPr>
        <w:t>WARRENS, ST. MICHAEL</w:t>
      </w:r>
      <w:bookmarkEnd w:id="202"/>
      <w:r w:rsidRPr="000B0F09">
        <w:br/>
      </w:r>
      <w:bookmarkStart w:id="203" w:name="lt_pId1314"/>
      <w:r w:rsidRPr="00C53E2B">
        <w:rPr>
          <w:rFonts w:cs="Calibri"/>
          <w:lang w:val="de-CH"/>
        </w:rPr>
        <w:t>Barbados</w:t>
      </w:r>
      <w:bookmarkEnd w:id="203"/>
    </w:p>
    <w:p w14:paraId="33545230" w14:textId="77777777" w:rsidR="00BE07A3" w:rsidRPr="00DD5399" w:rsidRDefault="00BE07A3" w:rsidP="00BE07A3">
      <w:pPr>
        <w:tabs>
          <w:tab w:val="left" w:pos="1984"/>
        </w:tabs>
        <w:spacing w:before="0" w:after="120" w:line="340" w:lineRule="exact"/>
        <w:ind w:left="567"/>
        <w:jc w:val="left"/>
        <w:rPr>
          <w:rFonts w:eastAsia="SimSun"/>
          <w:position w:val="4"/>
          <w:rtl/>
          <w:lang w:val="es-ES" w:eastAsia="zh-CN"/>
        </w:rPr>
      </w:pPr>
      <w:r w:rsidRPr="00DD5399">
        <w:rPr>
          <w:rFonts w:eastAsia="SimSun" w:hint="cs"/>
          <w:position w:val="4"/>
          <w:rtl/>
          <w:lang w:val="es-ES" w:eastAsia="zh-CN"/>
        </w:rPr>
        <w:t>الموقع الإلكتروني:</w:t>
      </w:r>
      <w:r w:rsidRPr="00DD5399">
        <w:rPr>
          <w:rFonts w:eastAsia="SimSun"/>
          <w:position w:val="4"/>
          <w:rtl/>
          <w:lang w:val="es-ES" w:eastAsia="zh-CN"/>
        </w:rPr>
        <w:tab/>
      </w:r>
      <w:hyperlink r:id="rId15" w:history="1">
        <w:r w:rsidRPr="000118E6">
          <w:rPr>
            <w:rStyle w:val="Hyperlink"/>
            <w:bCs/>
            <w:color w:val="auto"/>
            <w:position w:val="4"/>
            <w:u w:val="none"/>
            <w:lang w:val="en-GB" w:eastAsia="zh-CN"/>
          </w:rPr>
          <w:t>www.telecoms.gov.bb</w:t>
        </w:r>
      </w:hyperlink>
    </w:p>
    <w:p w14:paraId="60E745C8" w14:textId="5AD2339D" w:rsidR="00BE07A3" w:rsidRDefault="00BE07A3">
      <w:pPr>
        <w:bidi w:val="0"/>
        <w:spacing w:before="0" w:line="240" w:lineRule="auto"/>
        <w:jc w:val="left"/>
        <w:rPr>
          <w:rFonts w:eastAsia="SimSun"/>
          <w:rtl/>
        </w:rPr>
      </w:pPr>
      <w:r>
        <w:rPr>
          <w:rFonts w:eastAsia="SimSun"/>
          <w:rtl/>
        </w:rPr>
        <w:br w:type="page"/>
      </w:r>
    </w:p>
    <w:p w14:paraId="29BE49BE" w14:textId="77777777" w:rsidR="00BE07A3" w:rsidRDefault="00BE07A3" w:rsidP="00BE07A3">
      <w:pPr>
        <w:pStyle w:val="Heading20"/>
        <w:pBdr>
          <w:bottom w:val="single" w:sz="18" w:space="0" w:color="D9D9D9"/>
        </w:pBdr>
        <w:rPr>
          <w:rtl/>
          <w:lang w:val="es-ES" w:bidi="ar-EG"/>
        </w:rPr>
      </w:pPr>
      <w:bookmarkStart w:id="204" w:name="_Toc97668810"/>
      <w:r>
        <w:rPr>
          <w:rFonts w:hint="cs"/>
          <w:rtl/>
          <w:lang w:val="es-ES" w:bidi="ar-EG"/>
        </w:rPr>
        <w:lastRenderedPageBreak/>
        <w:t>تقييد الخدمة</w:t>
      </w:r>
      <w:bookmarkEnd w:id="204"/>
    </w:p>
    <w:p w14:paraId="041FC8E1" w14:textId="77777777" w:rsidR="00BE07A3" w:rsidRPr="00F579A3" w:rsidRDefault="00BE07A3" w:rsidP="00BE07A3">
      <w:pPr>
        <w:spacing w:after="240"/>
        <w:jc w:val="center"/>
        <w:rPr>
          <w:rFonts w:eastAsia="SimSun"/>
          <w:rtl/>
          <w:lang w:val="en-GB" w:bidi="ar-EG"/>
        </w:rPr>
      </w:pPr>
      <w:r>
        <w:rPr>
          <w:rFonts w:eastAsia="SimSun"/>
          <w:rtl/>
          <w:lang w:val="es-ES" w:bidi="ar-EG"/>
        </w:rPr>
        <w:t xml:space="preserve">انظر الموقع الإلكتروني: </w:t>
      </w:r>
      <w:r w:rsidRPr="00BB6C7C">
        <w:rPr>
          <w:lang w:val="en-GB"/>
        </w:rPr>
        <w:t>www</w:t>
      </w:r>
      <w:r>
        <w:rPr>
          <w:lang w:val="en-GB"/>
        </w:rPr>
        <w:t>.</w:t>
      </w:r>
      <w:r w:rsidRPr="00BB6C7C">
        <w:rPr>
          <w:lang w:val="en-GB"/>
        </w:rPr>
        <w:t>itu</w:t>
      </w:r>
      <w:r>
        <w:rPr>
          <w:lang w:val="en-GB"/>
        </w:rPr>
        <w:t>.</w:t>
      </w:r>
      <w:r w:rsidRPr="00BB6C7C">
        <w:rPr>
          <w:lang w:val="en-GB"/>
        </w:rPr>
        <w:t>int/pub/T</w:t>
      </w:r>
      <w:r>
        <w:rPr>
          <w:lang w:val="en-GB"/>
        </w:rPr>
        <w:t>.</w:t>
      </w:r>
      <w:r w:rsidRPr="00BB6C7C">
        <w:rPr>
          <w:lang w:val="en-GB"/>
        </w:rPr>
        <w:t>SP</w:t>
      </w:r>
      <w:r>
        <w:rPr>
          <w:lang w:val="en-GB"/>
        </w:rPr>
        <w:t>.</w:t>
      </w:r>
      <w:r w:rsidRPr="00BB6C7C">
        <w:rPr>
          <w:lang w:val="en-GB"/>
        </w:rPr>
        <w:t>SR</w:t>
      </w:r>
      <w:r>
        <w:rPr>
          <w:lang w:val="en-GB"/>
        </w:rPr>
        <w:t>.</w:t>
      </w:r>
      <w:r w:rsidRPr="00BB6C7C">
        <w:rPr>
          <w:lang w:val="en-GB"/>
        </w:rPr>
        <w:t>1</w:t>
      </w:r>
      <w:r>
        <w:rPr>
          <w:lang w:val="en-GB"/>
        </w:rPr>
        <w:t>.</w:t>
      </w:r>
      <w:r w:rsidRPr="00BB6C7C">
        <w:rPr>
          <w:lang w:val="en-GB"/>
        </w:rPr>
        <w:t>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tblGrid>
      <w:tr w:rsidR="00BE07A3" w14:paraId="7EF9725C" w14:textId="77777777" w:rsidTr="00960BDE">
        <w:tc>
          <w:tcPr>
            <w:tcW w:w="2034" w:type="dxa"/>
            <w:hideMark/>
          </w:tcPr>
          <w:p w14:paraId="526A24D2" w14:textId="77777777" w:rsidR="00BE07A3" w:rsidRDefault="00BE07A3" w:rsidP="00960BDE">
            <w:pPr>
              <w:tabs>
                <w:tab w:val="left" w:pos="720"/>
              </w:tabs>
              <w:spacing w:after="120" w:line="26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2268" w:type="dxa"/>
            <w:hideMark/>
          </w:tcPr>
          <w:p w14:paraId="4D137843" w14:textId="77777777" w:rsidR="00BE07A3" w:rsidRDefault="00BE07A3" w:rsidP="00960BDE">
            <w:pPr>
              <w:tabs>
                <w:tab w:val="left" w:pos="720"/>
              </w:tabs>
              <w:spacing w:after="120" w:line="26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BE07A3" w14:paraId="0BF06DCF" w14:textId="77777777" w:rsidTr="00960BDE">
        <w:tc>
          <w:tcPr>
            <w:tcW w:w="2034" w:type="dxa"/>
            <w:hideMark/>
          </w:tcPr>
          <w:p w14:paraId="42A53353" w14:textId="77777777" w:rsidR="00BE07A3" w:rsidRDefault="00BE07A3" w:rsidP="00960BDE">
            <w:pPr>
              <w:tabs>
                <w:tab w:val="left" w:pos="720"/>
              </w:tabs>
              <w:spacing w:before="40" w:after="40" w:line="260" w:lineRule="exact"/>
              <w:jc w:val="left"/>
              <w:rPr>
                <w:rFonts w:eastAsia="SimSun"/>
                <w:b/>
                <w:bCs/>
                <w:sz w:val="20"/>
                <w:szCs w:val="26"/>
                <w:rtl/>
                <w:lang w:bidi="ar-EG"/>
              </w:rPr>
            </w:pPr>
            <w:r>
              <w:rPr>
                <w:rFonts w:eastAsia="SimSun"/>
                <w:b/>
                <w:bCs/>
                <w:sz w:val="20"/>
                <w:szCs w:val="26"/>
                <w:rtl/>
                <w:lang w:bidi="ar-EG"/>
              </w:rPr>
              <w:t>سيشيل</w:t>
            </w:r>
          </w:p>
        </w:tc>
        <w:tc>
          <w:tcPr>
            <w:tcW w:w="2268" w:type="dxa"/>
            <w:hideMark/>
          </w:tcPr>
          <w:p w14:paraId="56AED363" w14:textId="77777777" w:rsidR="00BE07A3" w:rsidRDefault="00BE07A3" w:rsidP="00960BDE">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13</w:t>
            </w:r>
            <w:r>
              <w:rPr>
                <w:rFonts w:eastAsia="SimSun"/>
                <w:b/>
                <w:bCs/>
                <w:sz w:val="20"/>
                <w:szCs w:val="26"/>
                <w:rtl/>
                <w:lang w:bidi="ar-EG"/>
              </w:rPr>
              <w:t>)</w:t>
            </w:r>
          </w:p>
        </w:tc>
      </w:tr>
      <w:tr w:rsidR="00BE07A3" w14:paraId="7DFE0BDF" w14:textId="77777777" w:rsidTr="00960BDE">
        <w:tc>
          <w:tcPr>
            <w:tcW w:w="2034" w:type="dxa"/>
            <w:hideMark/>
          </w:tcPr>
          <w:p w14:paraId="21B166CF" w14:textId="77777777" w:rsidR="00BE07A3" w:rsidRDefault="00BE07A3" w:rsidP="00960BDE">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سلوفاكيا</w:t>
            </w:r>
          </w:p>
        </w:tc>
        <w:tc>
          <w:tcPr>
            <w:tcW w:w="2268" w:type="dxa"/>
            <w:hideMark/>
          </w:tcPr>
          <w:p w14:paraId="2DC1C70D" w14:textId="77777777" w:rsidR="00BE07A3" w:rsidRDefault="00BE07A3" w:rsidP="00960BDE">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12</w:t>
            </w:r>
            <w:r>
              <w:rPr>
                <w:rFonts w:eastAsia="SimSun"/>
                <w:b/>
                <w:bCs/>
                <w:sz w:val="20"/>
                <w:szCs w:val="26"/>
                <w:rtl/>
                <w:lang w:bidi="ar-EG"/>
              </w:rPr>
              <w:t>)</w:t>
            </w:r>
          </w:p>
        </w:tc>
      </w:tr>
      <w:tr w:rsidR="00BE07A3" w14:paraId="77C11185" w14:textId="77777777" w:rsidTr="00960BDE">
        <w:tc>
          <w:tcPr>
            <w:tcW w:w="2034" w:type="dxa"/>
          </w:tcPr>
          <w:p w14:paraId="161A5529" w14:textId="77777777" w:rsidR="00BE07A3" w:rsidRDefault="00BE07A3" w:rsidP="00960BDE">
            <w:pPr>
              <w:tabs>
                <w:tab w:val="left" w:pos="720"/>
              </w:tabs>
              <w:spacing w:before="40" w:after="40" w:line="260" w:lineRule="exact"/>
              <w:jc w:val="left"/>
              <w:rPr>
                <w:rFonts w:eastAsia="SimSun"/>
                <w:b/>
                <w:bCs/>
                <w:sz w:val="20"/>
                <w:szCs w:val="26"/>
                <w:rtl/>
                <w:lang w:bidi="ar-EG"/>
              </w:rPr>
            </w:pPr>
            <w:r>
              <w:rPr>
                <w:rFonts w:eastAsia="SimSun" w:hint="cs"/>
                <w:b/>
                <w:bCs/>
                <w:sz w:val="20"/>
                <w:szCs w:val="26"/>
                <w:rtl/>
                <w:lang w:bidi="ar-EG"/>
              </w:rPr>
              <w:t>ماليزيا</w:t>
            </w:r>
          </w:p>
        </w:tc>
        <w:tc>
          <w:tcPr>
            <w:tcW w:w="2268" w:type="dxa"/>
          </w:tcPr>
          <w:p w14:paraId="0B41D625" w14:textId="77777777" w:rsidR="00BE07A3" w:rsidRDefault="00BE07A3" w:rsidP="00960BDE">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r>
      <w:tr w:rsidR="00BE07A3" w14:paraId="7737CBD2" w14:textId="77777777" w:rsidTr="00960BDE">
        <w:tc>
          <w:tcPr>
            <w:tcW w:w="2034" w:type="dxa"/>
            <w:hideMark/>
          </w:tcPr>
          <w:p w14:paraId="44CA117A" w14:textId="77777777" w:rsidR="00BE07A3" w:rsidRDefault="00BE07A3" w:rsidP="00960BDE">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تايلاند</w:t>
            </w:r>
          </w:p>
        </w:tc>
        <w:tc>
          <w:tcPr>
            <w:tcW w:w="2268" w:type="dxa"/>
            <w:hideMark/>
          </w:tcPr>
          <w:p w14:paraId="170D6065" w14:textId="77777777" w:rsidR="00BE07A3" w:rsidRDefault="00BE07A3" w:rsidP="00960BDE">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5</w:t>
            </w:r>
            <w:r>
              <w:rPr>
                <w:rFonts w:eastAsia="SimSun"/>
                <w:b/>
                <w:bCs/>
                <w:sz w:val="20"/>
                <w:szCs w:val="26"/>
                <w:rtl/>
                <w:lang w:bidi="ar-EG"/>
              </w:rPr>
              <w:t>)</w:t>
            </w:r>
          </w:p>
        </w:tc>
      </w:tr>
      <w:tr w:rsidR="00BE07A3" w14:paraId="132FCCEA" w14:textId="77777777" w:rsidTr="00960BDE">
        <w:tc>
          <w:tcPr>
            <w:tcW w:w="2034" w:type="dxa"/>
            <w:hideMark/>
          </w:tcPr>
          <w:p w14:paraId="32931BEB" w14:textId="77777777" w:rsidR="00BE07A3" w:rsidRDefault="00BE07A3" w:rsidP="00960BDE">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سان تومي وبرينسيب‍ي</w:t>
            </w:r>
          </w:p>
        </w:tc>
        <w:tc>
          <w:tcPr>
            <w:tcW w:w="2268" w:type="dxa"/>
            <w:hideMark/>
          </w:tcPr>
          <w:p w14:paraId="50A2DE1D" w14:textId="77777777" w:rsidR="00BE07A3" w:rsidRDefault="00BE07A3" w:rsidP="00960BDE">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r>
      <w:tr w:rsidR="00BE07A3" w14:paraId="75AB8673" w14:textId="77777777" w:rsidTr="00960BDE">
        <w:tc>
          <w:tcPr>
            <w:tcW w:w="2034" w:type="dxa"/>
            <w:hideMark/>
          </w:tcPr>
          <w:p w14:paraId="2BD4E056" w14:textId="77777777" w:rsidR="00BE07A3" w:rsidRDefault="00BE07A3" w:rsidP="00960BDE">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أوروغواي</w:t>
            </w:r>
          </w:p>
        </w:tc>
        <w:tc>
          <w:tcPr>
            <w:tcW w:w="2268" w:type="dxa"/>
            <w:hideMark/>
          </w:tcPr>
          <w:p w14:paraId="20AF06FB" w14:textId="77777777" w:rsidR="00BE07A3" w:rsidRDefault="00BE07A3" w:rsidP="00960BDE">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r>
      <w:tr w:rsidR="00BE07A3" w14:paraId="45CC11BB" w14:textId="77777777" w:rsidTr="00960BDE">
        <w:tc>
          <w:tcPr>
            <w:tcW w:w="2034" w:type="dxa"/>
            <w:hideMark/>
          </w:tcPr>
          <w:p w14:paraId="5051DD9E" w14:textId="77777777" w:rsidR="00BE07A3" w:rsidRDefault="00BE07A3" w:rsidP="00960BDE">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هونغ كونغ، الصين</w:t>
            </w:r>
          </w:p>
        </w:tc>
        <w:tc>
          <w:tcPr>
            <w:tcW w:w="2268" w:type="dxa"/>
            <w:hideMark/>
          </w:tcPr>
          <w:p w14:paraId="6FAFC957" w14:textId="77777777" w:rsidR="00BE07A3" w:rsidRDefault="00BE07A3" w:rsidP="00960BDE">
            <w:pPr>
              <w:tabs>
                <w:tab w:val="left" w:pos="720"/>
              </w:tabs>
              <w:spacing w:before="40" w:after="40" w:line="26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4</w:t>
            </w:r>
            <w:r>
              <w:rPr>
                <w:rFonts w:eastAsia="SimSun"/>
                <w:b/>
                <w:bCs/>
                <w:sz w:val="20"/>
                <w:szCs w:val="26"/>
                <w:rtl/>
                <w:lang w:bidi="ar-EG"/>
              </w:rPr>
              <w:t>)</w:t>
            </w:r>
          </w:p>
        </w:tc>
      </w:tr>
      <w:tr w:rsidR="00BE07A3" w14:paraId="64854955" w14:textId="77777777" w:rsidTr="00960BDE">
        <w:tc>
          <w:tcPr>
            <w:tcW w:w="2034" w:type="dxa"/>
          </w:tcPr>
          <w:p w14:paraId="40D107FA" w14:textId="77777777" w:rsidR="00BE07A3" w:rsidRDefault="00BE07A3" w:rsidP="00960BDE">
            <w:pPr>
              <w:tabs>
                <w:tab w:val="left" w:pos="720"/>
              </w:tabs>
              <w:spacing w:before="40" w:after="40" w:line="260" w:lineRule="exact"/>
              <w:jc w:val="left"/>
              <w:rPr>
                <w:rFonts w:eastAsia="SimSun"/>
                <w:b/>
                <w:bCs/>
                <w:sz w:val="20"/>
                <w:szCs w:val="26"/>
                <w:rtl/>
                <w:lang w:bidi="ar-EG"/>
              </w:rPr>
            </w:pPr>
            <w:r w:rsidRPr="006A694A">
              <w:rPr>
                <w:rFonts w:eastAsia="SimSun" w:hint="eastAsia"/>
                <w:b/>
                <w:bCs/>
                <w:sz w:val="20"/>
                <w:szCs w:val="26"/>
                <w:rtl/>
                <w:lang w:bidi="ar-EG"/>
              </w:rPr>
              <w:t>أوكرانيا</w:t>
            </w:r>
          </w:p>
        </w:tc>
        <w:tc>
          <w:tcPr>
            <w:tcW w:w="2268" w:type="dxa"/>
          </w:tcPr>
          <w:p w14:paraId="2E2BE1E1" w14:textId="77777777" w:rsidR="00BE07A3" w:rsidRDefault="00BE07A3" w:rsidP="00960BDE">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r>
    </w:tbl>
    <w:p w14:paraId="685B1E7D" w14:textId="77777777" w:rsidR="00BE07A3" w:rsidRDefault="00BE07A3" w:rsidP="00BE07A3">
      <w:pPr>
        <w:rPr>
          <w:rFonts w:eastAsia="SimSun"/>
          <w:rtl/>
        </w:rPr>
      </w:pPr>
    </w:p>
    <w:p w14:paraId="0AAD8EBC" w14:textId="77777777" w:rsidR="00BE07A3" w:rsidRDefault="00BE07A3" w:rsidP="00BE07A3">
      <w:pPr>
        <w:rPr>
          <w:rFonts w:eastAsia="SimSun"/>
          <w:rtl/>
          <w:lang w:bidi="ar-EG"/>
        </w:rPr>
      </w:pPr>
    </w:p>
    <w:p w14:paraId="3F49764C" w14:textId="02B4CDD9" w:rsidR="00BE07A3" w:rsidRDefault="00BE07A3" w:rsidP="00BE07A3">
      <w:pPr>
        <w:pStyle w:val="Heading20"/>
        <w:rPr>
          <w:rtl/>
          <w:lang w:bidi="ar-EG"/>
        </w:rPr>
      </w:pPr>
      <w:bookmarkStart w:id="205" w:name="_Toc97668811"/>
      <w:r>
        <w:rPr>
          <w:rtl/>
        </w:rPr>
        <w:t>إجراءات معاودة النداء</w:t>
      </w:r>
      <w:r>
        <w:rPr>
          <w:rFonts w:hint="cs"/>
          <w:rtl/>
        </w:rPr>
        <w:t xml:space="preserve"> </w:t>
      </w:r>
      <w:r>
        <w:rPr>
          <w:rtl/>
        </w:rPr>
        <w:t>وإجراءات النداء البديلة</w:t>
      </w:r>
      <w:r>
        <w:rPr>
          <w:rtl/>
        </w:rPr>
        <w:br/>
        <w:t xml:space="preserve">(القرار </w:t>
      </w:r>
      <w:r>
        <w:t>21</w:t>
      </w:r>
      <w:r>
        <w:rPr>
          <w:rtl/>
        </w:rPr>
        <w:t xml:space="preserve"> المراجَع في مؤتمر المندوبين المفوضين لعام </w:t>
      </w:r>
      <w:r>
        <w:t>2006</w:t>
      </w:r>
      <w:r>
        <w:rPr>
          <w:rtl/>
        </w:rPr>
        <w:t>)</w:t>
      </w:r>
      <w:bookmarkEnd w:id="205"/>
    </w:p>
    <w:p w14:paraId="004C1DB3" w14:textId="77777777" w:rsidR="00BE07A3" w:rsidRPr="00DF73C8" w:rsidRDefault="00BE07A3" w:rsidP="00BE07A3">
      <w:pPr>
        <w:jc w:val="center"/>
        <w:rPr>
          <w:rFonts w:eastAsia="SimSun"/>
          <w:rtl/>
          <w:lang w:bidi="ar-EG"/>
        </w:rPr>
      </w:pPr>
      <w:r>
        <w:rPr>
          <w:rFonts w:eastAsia="SimSun"/>
          <w:rtl/>
          <w:lang w:bidi="ar-EG"/>
        </w:rPr>
        <w:t xml:space="preserve">انظر الموقع الإلكتروني: </w:t>
      </w:r>
      <w:hyperlink r:id="rId16" w:history="1">
        <w:r w:rsidRPr="00514953">
          <w:rPr>
            <w:rStyle w:val="Hyperlink"/>
            <w:rFonts w:asciiTheme="minorHAnsi" w:hAnsiTheme="minorHAnsi"/>
            <w:color w:val="auto"/>
            <w:u w:val="none"/>
          </w:rPr>
          <w:t>www</w:t>
        </w:r>
        <w:r>
          <w:rPr>
            <w:rStyle w:val="Hyperlink"/>
            <w:rFonts w:asciiTheme="minorHAnsi" w:hAnsiTheme="minorHAnsi"/>
            <w:color w:val="auto"/>
            <w:u w:val="none"/>
          </w:rPr>
          <w:t>.</w:t>
        </w:r>
        <w:r w:rsidRPr="00514953">
          <w:rPr>
            <w:rStyle w:val="Hyperlink"/>
            <w:rFonts w:asciiTheme="minorHAnsi" w:hAnsiTheme="minorHAnsi"/>
            <w:color w:val="auto"/>
            <w:u w:val="none"/>
          </w:rPr>
          <w:t>itu</w:t>
        </w:r>
        <w:r>
          <w:rPr>
            <w:rStyle w:val="Hyperlink"/>
            <w:rFonts w:asciiTheme="minorHAnsi" w:hAnsiTheme="minorHAnsi"/>
            <w:color w:val="auto"/>
            <w:u w:val="none"/>
          </w:rPr>
          <w:t>.</w:t>
        </w:r>
        <w:r w:rsidRPr="00514953">
          <w:rPr>
            <w:rStyle w:val="Hyperlink"/>
            <w:rFonts w:asciiTheme="minorHAnsi" w:hAnsiTheme="minorHAnsi"/>
            <w:color w:val="auto"/>
            <w:u w:val="none"/>
          </w:rPr>
          <w:t>int/pub/T</w:t>
        </w:r>
        <w:r>
          <w:rPr>
            <w:rStyle w:val="Hyperlink"/>
            <w:rFonts w:asciiTheme="minorHAnsi" w:hAnsiTheme="minorHAnsi"/>
            <w:color w:val="auto"/>
            <w:u w:val="none"/>
          </w:rPr>
          <w:t>.</w:t>
        </w:r>
        <w:r w:rsidRPr="00514953">
          <w:rPr>
            <w:rStyle w:val="Hyperlink"/>
            <w:rFonts w:asciiTheme="minorHAnsi" w:hAnsiTheme="minorHAnsi"/>
            <w:color w:val="auto"/>
            <w:u w:val="none"/>
          </w:rPr>
          <w:t>SP</w:t>
        </w:r>
        <w:r>
          <w:rPr>
            <w:rStyle w:val="Hyperlink"/>
            <w:rFonts w:asciiTheme="minorHAnsi" w:hAnsiTheme="minorHAnsi"/>
            <w:color w:val="auto"/>
            <w:u w:val="none"/>
          </w:rPr>
          <w:t>.</w:t>
        </w:r>
        <w:r w:rsidRPr="00514953">
          <w:rPr>
            <w:rStyle w:val="Hyperlink"/>
            <w:rFonts w:asciiTheme="minorHAnsi" w:hAnsiTheme="minorHAnsi"/>
            <w:color w:val="auto"/>
            <w:u w:val="none"/>
          </w:rPr>
          <w:t>PP</w:t>
        </w:r>
        <w:r>
          <w:rPr>
            <w:rStyle w:val="Hyperlink"/>
            <w:rFonts w:asciiTheme="minorHAnsi" w:hAnsiTheme="minorHAnsi"/>
            <w:color w:val="auto"/>
            <w:u w:val="none"/>
          </w:rPr>
          <w:t>.</w:t>
        </w:r>
        <w:r w:rsidRPr="00514953">
          <w:rPr>
            <w:rStyle w:val="Hyperlink"/>
            <w:rFonts w:asciiTheme="minorHAnsi" w:hAnsiTheme="minorHAnsi"/>
            <w:color w:val="auto"/>
            <w:u w:val="none"/>
          </w:rPr>
          <w:t>RES</w:t>
        </w:r>
        <w:r>
          <w:rPr>
            <w:rStyle w:val="Hyperlink"/>
            <w:rFonts w:asciiTheme="minorHAnsi" w:hAnsiTheme="minorHAnsi"/>
            <w:color w:val="auto"/>
            <w:u w:val="none"/>
          </w:rPr>
          <w:t>.</w:t>
        </w:r>
        <w:r w:rsidRPr="00514953">
          <w:rPr>
            <w:rStyle w:val="Hyperlink"/>
            <w:rFonts w:asciiTheme="minorHAnsi" w:hAnsiTheme="minorHAnsi"/>
            <w:color w:val="auto"/>
            <w:u w:val="none"/>
          </w:rPr>
          <w:t>21</w:t>
        </w:r>
        <w:r>
          <w:rPr>
            <w:rStyle w:val="Hyperlink"/>
            <w:rFonts w:asciiTheme="minorHAnsi" w:hAnsiTheme="minorHAnsi"/>
            <w:color w:val="auto"/>
            <w:u w:val="none"/>
          </w:rPr>
          <w:t>.</w:t>
        </w:r>
        <w:r w:rsidRPr="00514953">
          <w:rPr>
            <w:rStyle w:val="Hyperlink"/>
            <w:rFonts w:asciiTheme="minorHAnsi" w:hAnsiTheme="minorHAnsi"/>
            <w:color w:val="auto"/>
            <w:u w:val="none"/>
          </w:rPr>
          <w:t>2011/</w:t>
        </w:r>
      </w:hyperlink>
    </w:p>
    <w:p w14:paraId="031C1893" w14:textId="77777777" w:rsidR="00BE07A3" w:rsidRDefault="00BE07A3" w:rsidP="00BE07A3">
      <w:pPr>
        <w:rPr>
          <w:rFonts w:eastAsia="SimSun"/>
          <w:rtl/>
        </w:rPr>
      </w:pPr>
    </w:p>
    <w:p w14:paraId="67E769E3" w14:textId="77777777" w:rsidR="00BE07A3" w:rsidRDefault="00BE07A3" w:rsidP="00BE07A3">
      <w:pPr>
        <w:rPr>
          <w:rFonts w:eastAsia="SimSun"/>
          <w:rtl/>
          <w:lang w:val="fr-CH" w:bidi="ar-EG"/>
        </w:rPr>
      </w:pPr>
      <w:r>
        <w:rPr>
          <w:rFonts w:eastAsia="SimSun"/>
          <w:rtl/>
          <w:lang w:bidi="ar-EG"/>
        </w:rPr>
        <w:br w:type="page"/>
      </w:r>
    </w:p>
    <w:p w14:paraId="33D6114E" w14:textId="77777777" w:rsidR="00BE07A3" w:rsidRPr="002F4267" w:rsidRDefault="00BE07A3" w:rsidP="00BE07A3">
      <w:pPr>
        <w:pStyle w:val="Heading10"/>
        <w:rPr>
          <w:rtl/>
        </w:rPr>
      </w:pPr>
      <w:bookmarkStart w:id="206" w:name="_Toc97668812"/>
      <w:r w:rsidRPr="002F4267">
        <w:rPr>
          <w:rFonts w:hint="cs"/>
          <w:rtl/>
        </w:rPr>
        <w:lastRenderedPageBreak/>
        <w:t>تعديلات على منشورات الخدمة</w:t>
      </w:r>
      <w:bookmarkEnd w:id="206"/>
    </w:p>
    <w:p w14:paraId="3662ADCF" w14:textId="77777777" w:rsidR="00BE07A3" w:rsidRPr="002F4267" w:rsidRDefault="00BE07A3" w:rsidP="00BE07A3">
      <w:pPr>
        <w:keepNext/>
        <w:tabs>
          <w:tab w:val="left" w:pos="3892"/>
          <w:tab w:val="center" w:pos="4819"/>
        </w:tabs>
        <w:spacing w:after="120"/>
        <w:jc w:val="center"/>
        <w:rPr>
          <w:rFonts w:eastAsia="SimSun"/>
          <w:rtl/>
          <w:lang w:bidi="ar-EG"/>
        </w:rPr>
      </w:pPr>
      <w:r w:rsidRPr="002F4267">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BE07A3" w:rsidRPr="002F4267" w14:paraId="5BFE84A3" w14:textId="77777777" w:rsidTr="00960BDE">
        <w:trPr>
          <w:trHeight w:val="41"/>
          <w:jc w:val="center"/>
        </w:trPr>
        <w:tc>
          <w:tcPr>
            <w:tcW w:w="878" w:type="dxa"/>
          </w:tcPr>
          <w:p w14:paraId="02B2BB30" w14:textId="77777777" w:rsidR="00BE07A3" w:rsidRPr="002F4267" w:rsidRDefault="00BE07A3" w:rsidP="00960BDE">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ADD</w:t>
            </w:r>
          </w:p>
        </w:tc>
        <w:tc>
          <w:tcPr>
            <w:tcW w:w="1560" w:type="dxa"/>
          </w:tcPr>
          <w:p w14:paraId="1DC3E3E0" w14:textId="77777777" w:rsidR="00BE07A3" w:rsidRPr="002F4267" w:rsidRDefault="00BE07A3" w:rsidP="00960BDE">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إدراج</w:t>
            </w:r>
          </w:p>
        </w:tc>
        <w:tc>
          <w:tcPr>
            <w:tcW w:w="1020" w:type="dxa"/>
          </w:tcPr>
          <w:p w14:paraId="7F09CE22" w14:textId="77777777" w:rsidR="00BE07A3" w:rsidRPr="002F4267" w:rsidRDefault="00BE07A3" w:rsidP="00960BDE">
            <w:pPr>
              <w:tabs>
                <w:tab w:val="left" w:pos="850"/>
              </w:tabs>
              <w:spacing w:before="40" w:after="40" w:line="260" w:lineRule="exact"/>
              <w:rPr>
                <w:rFonts w:eastAsia="SimSun"/>
                <w:b/>
                <w:bCs/>
                <w:position w:val="4"/>
                <w:szCs w:val="26"/>
                <w:lang w:bidi="ar-EG"/>
              </w:rPr>
            </w:pPr>
          </w:p>
        </w:tc>
        <w:tc>
          <w:tcPr>
            <w:tcW w:w="822" w:type="dxa"/>
          </w:tcPr>
          <w:p w14:paraId="3635E351" w14:textId="77777777" w:rsidR="00BE07A3" w:rsidRPr="002F4267" w:rsidRDefault="00BE07A3" w:rsidP="00960BDE">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PAR</w:t>
            </w:r>
          </w:p>
        </w:tc>
        <w:tc>
          <w:tcPr>
            <w:tcW w:w="993" w:type="dxa"/>
          </w:tcPr>
          <w:p w14:paraId="4C5E62BB" w14:textId="77777777" w:rsidR="00BE07A3" w:rsidRPr="002F4267" w:rsidRDefault="00BE07A3" w:rsidP="00960BDE">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فقرة</w:t>
            </w:r>
          </w:p>
        </w:tc>
      </w:tr>
      <w:tr w:rsidR="00BE07A3" w:rsidRPr="002F4267" w14:paraId="2D3CA2FB" w14:textId="77777777" w:rsidTr="00960BDE">
        <w:trPr>
          <w:trHeight w:val="39"/>
          <w:jc w:val="center"/>
        </w:trPr>
        <w:tc>
          <w:tcPr>
            <w:tcW w:w="878" w:type="dxa"/>
          </w:tcPr>
          <w:p w14:paraId="4E333FD9" w14:textId="77777777" w:rsidR="00BE07A3" w:rsidRPr="002F4267" w:rsidRDefault="00BE07A3" w:rsidP="00960BDE">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COL</w:t>
            </w:r>
          </w:p>
        </w:tc>
        <w:tc>
          <w:tcPr>
            <w:tcW w:w="1560" w:type="dxa"/>
          </w:tcPr>
          <w:p w14:paraId="1F25517C" w14:textId="77777777" w:rsidR="00BE07A3" w:rsidRPr="002F4267" w:rsidRDefault="00BE07A3" w:rsidP="00960BDE">
            <w:pPr>
              <w:tabs>
                <w:tab w:val="left" w:pos="850"/>
              </w:tabs>
              <w:spacing w:before="40" w:after="40" w:line="260" w:lineRule="exact"/>
              <w:rPr>
                <w:rFonts w:eastAsia="SimSun"/>
                <w:b/>
                <w:bCs/>
                <w:position w:val="4"/>
                <w:szCs w:val="26"/>
                <w:rtl/>
                <w:lang w:bidi="ar-EG"/>
              </w:rPr>
            </w:pPr>
            <w:r w:rsidRPr="002F4267">
              <w:rPr>
                <w:rFonts w:eastAsia="SimSun" w:hint="cs"/>
                <w:position w:val="4"/>
                <w:szCs w:val="26"/>
                <w:rtl/>
                <w:lang w:bidi="ar-EG"/>
              </w:rPr>
              <w:t>عمود</w:t>
            </w:r>
          </w:p>
        </w:tc>
        <w:tc>
          <w:tcPr>
            <w:tcW w:w="1020" w:type="dxa"/>
          </w:tcPr>
          <w:p w14:paraId="75B3B9DE" w14:textId="77777777" w:rsidR="00BE07A3" w:rsidRPr="002F4267" w:rsidRDefault="00BE07A3" w:rsidP="00960BDE">
            <w:pPr>
              <w:tabs>
                <w:tab w:val="left" w:pos="850"/>
              </w:tabs>
              <w:spacing w:before="40" w:after="40" w:line="260" w:lineRule="exact"/>
              <w:rPr>
                <w:rFonts w:eastAsia="SimSun"/>
                <w:b/>
                <w:bCs/>
                <w:position w:val="4"/>
                <w:szCs w:val="26"/>
                <w:lang w:bidi="ar-EG"/>
              </w:rPr>
            </w:pPr>
          </w:p>
        </w:tc>
        <w:tc>
          <w:tcPr>
            <w:tcW w:w="822" w:type="dxa"/>
          </w:tcPr>
          <w:p w14:paraId="0AEE5FDB" w14:textId="77777777" w:rsidR="00BE07A3" w:rsidRPr="002F4267" w:rsidRDefault="00BE07A3" w:rsidP="00960BDE">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REP</w:t>
            </w:r>
          </w:p>
        </w:tc>
        <w:tc>
          <w:tcPr>
            <w:tcW w:w="993" w:type="dxa"/>
          </w:tcPr>
          <w:p w14:paraId="75DFFEBE" w14:textId="77777777" w:rsidR="00BE07A3" w:rsidRPr="002F4267" w:rsidRDefault="00BE07A3" w:rsidP="00960BDE">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استبدال</w:t>
            </w:r>
          </w:p>
        </w:tc>
      </w:tr>
      <w:tr w:rsidR="00BE07A3" w:rsidRPr="002F4267" w14:paraId="5280607E" w14:textId="77777777" w:rsidTr="00960BDE">
        <w:trPr>
          <w:trHeight w:val="39"/>
          <w:jc w:val="center"/>
        </w:trPr>
        <w:tc>
          <w:tcPr>
            <w:tcW w:w="878" w:type="dxa"/>
          </w:tcPr>
          <w:p w14:paraId="0A4536A7" w14:textId="77777777" w:rsidR="00BE07A3" w:rsidRPr="002F4267" w:rsidRDefault="00BE07A3" w:rsidP="00960BDE">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LIR</w:t>
            </w:r>
          </w:p>
        </w:tc>
        <w:tc>
          <w:tcPr>
            <w:tcW w:w="1560" w:type="dxa"/>
          </w:tcPr>
          <w:p w14:paraId="1C4E5260" w14:textId="77777777" w:rsidR="00BE07A3" w:rsidRPr="002F4267" w:rsidRDefault="00BE07A3" w:rsidP="00960BDE">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قراءة</w:t>
            </w:r>
          </w:p>
        </w:tc>
        <w:tc>
          <w:tcPr>
            <w:tcW w:w="1020" w:type="dxa"/>
          </w:tcPr>
          <w:p w14:paraId="03BAFF13" w14:textId="77777777" w:rsidR="00BE07A3" w:rsidRPr="002F4267" w:rsidRDefault="00BE07A3" w:rsidP="00960BDE">
            <w:pPr>
              <w:tabs>
                <w:tab w:val="left" w:pos="850"/>
              </w:tabs>
              <w:spacing w:before="40" w:after="40" w:line="260" w:lineRule="exact"/>
              <w:rPr>
                <w:rFonts w:eastAsia="SimSun"/>
                <w:b/>
                <w:bCs/>
                <w:position w:val="4"/>
                <w:szCs w:val="26"/>
                <w:lang w:bidi="ar-EG"/>
              </w:rPr>
            </w:pPr>
          </w:p>
        </w:tc>
        <w:tc>
          <w:tcPr>
            <w:tcW w:w="822" w:type="dxa"/>
          </w:tcPr>
          <w:p w14:paraId="37D83958" w14:textId="77777777" w:rsidR="00BE07A3" w:rsidRPr="002F4267" w:rsidRDefault="00BE07A3" w:rsidP="00960BDE">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SUP</w:t>
            </w:r>
          </w:p>
        </w:tc>
        <w:tc>
          <w:tcPr>
            <w:tcW w:w="993" w:type="dxa"/>
          </w:tcPr>
          <w:p w14:paraId="7D1CBCB5" w14:textId="77777777" w:rsidR="00BE07A3" w:rsidRPr="002F4267" w:rsidRDefault="00BE07A3" w:rsidP="00960BDE">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إلغاء</w:t>
            </w:r>
          </w:p>
        </w:tc>
      </w:tr>
      <w:tr w:rsidR="00BE07A3" w:rsidRPr="002F4267" w14:paraId="65C3515A" w14:textId="77777777" w:rsidTr="00960BDE">
        <w:trPr>
          <w:trHeight w:val="39"/>
          <w:jc w:val="center"/>
        </w:trPr>
        <w:tc>
          <w:tcPr>
            <w:tcW w:w="878" w:type="dxa"/>
          </w:tcPr>
          <w:p w14:paraId="22029B9D" w14:textId="77777777" w:rsidR="00BE07A3" w:rsidRPr="002F4267" w:rsidRDefault="00BE07A3" w:rsidP="00960BDE">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P</w:t>
            </w:r>
          </w:p>
        </w:tc>
        <w:tc>
          <w:tcPr>
            <w:tcW w:w="1560" w:type="dxa"/>
          </w:tcPr>
          <w:p w14:paraId="5918A7B5" w14:textId="77777777" w:rsidR="00BE07A3" w:rsidRPr="002F4267" w:rsidRDefault="00BE07A3" w:rsidP="00960BDE">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صفحة (صفحات)</w:t>
            </w:r>
          </w:p>
        </w:tc>
        <w:tc>
          <w:tcPr>
            <w:tcW w:w="1020" w:type="dxa"/>
          </w:tcPr>
          <w:p w14:paraId="21E6A425" w14:textId="77777777" w:rsidR="00BE07A3" w:rsidRPr="002F4267" w:rsidRDefault="00BE07A3" w:rsidP="00960BDE">
            <w:pPr>
              <w:tabs>
                <w:tab w:val="left" w:pos="850"/>
              </w:tabs>
              <w:spacing w:before="40" w:after="40" w:line="260" w:lineRule="exact"/>
              <w:rPr>
                <w:rFonts w:eastAsia="SimSun"/>
                <w:i/>
                <w:iCs/>
                <w:position w:val="4"/>
                <w:szCs w:val="26"/>
                <w:rtl/>
                <w:lang w:bidi="ar-EG"/>
              </w:rPr>
            </w:pPr>
          </w:p>
        </w:tc>
        <w:tc>
          <w:tcPr>
            <w:tcW w:w="822" w:type="dxa"/>
          </w:tcPr>
          <w:p w14:paraId="2833EDAB" w14:textId="77777777" w:rsidR="00BE07A3" w:rsidRPr="002F4267" w:rsidRDefault="00BE07A3" w:rsidP="00960BDE">
            <w:pPr>
              <w:tabs>
                <w:tab w:val="left" w:pos="850"/>
              </w:tabs>
              <w:spacing w:before="40" w:after="40" w:line="260" w:lineRule="exact"/>
              <w:rPr>
                <w:rFonts w:eastAsia="SimSun"/>
                <w:i/>
                <w:iCs/>
                <w:position w:val="4"/>
                <w:szCs w:val="26"/>
                <w:rtl/>
                <w:lang w:bidi="ar-EG"/>
              </w:rPr>
            </w:pPr>
          </w:p>
        </w:tc>
        <w:tc>
          <w:tcPr>
            <w:tcW w:w="993" w:type="dxa"/>
          </w:tcPr>
          <w:p w14:paraId="6B3184DF" w14:textId="77777777" w:rsidR="00BE07A3" w:rsidRPr="002F4267" w:rsidRDefault="00BE07A3" w:rsidP="00960BDE">
            <w:pPr>
              <w:tabs>
                <w:tab w:val="left" w:pos="850"/>
              </w:tabs>
              <w:spacing w:before="40" w:after="40" w:line="260" w:lineRule="exact"/>
              <w:rPr>
                <w:rFonts w:eastAsia="SimSun"/>
                <w:i/>
                <w:iCs/>
                <w:position w:val="4"/>
                <w:szCs w:val="26"/>
                <w:rtl/>
                <w:lang w:bidi="ar-EG"/>
              </w:rPr>
            </w:pPr>
          </w:p>
        </w:tc>
      </w:tr>
    </w:tbl>
    <w:p w14:paraId="1114CABB" w14:textId="77777777" w:rsidR="00BE07A3" w:rsidRDefault="00BE07A3" w:rsidP="00BE07A3">
      <w:pPr>
        <w:rPr>
          <w:rFonts w:eastAsia="SimSun"/>
          <w:spacing w:val="-8"/>
          <w:lang w:val="fr-CH" w:bidi="ar-EG"/>
        </w:rPr>
      </w:pPr>
    </w:p>
    <w:p w14:paraId="65B22406" w14:textId="77777777" w:rsidR="00BE07A3" w:rsidRDefault="00BE07A3" w:rsidP="00BE07A3">
      <w:pPr>
        <w:rPr>
          <w:rFonts w:eastAsia="SimSun"/>
          <w:spacing w:val="-8"/>
          <w:rtl/>
          <w:lang w:val="fr-CH" w:bidi="ar-EG"/>
        </w:rPr>
      </w:pPr>
    </w:p>
    <w:p w14:paraId="694F00FE" w14:textId="1801B5B9" w:rsidR="00BE07A3" w:rsidRDefault="00BE07A3" w:rsidP="00BE07A3">
      <w:pPr>
        <w:pStyle w:val="Heading20"/>
        <w:rPr>
          <w:rtl/>
          <w:lang w:bidi="ar-EG"/>
        </w:rPr>
      </w:pPr>
      <w:bookmarkStart w:id="207" w:name="_Toc97668813"/>
      <w:r w:rsidRPr="002B2738">
        <w:rPr>
          <w:rFonts w:hint="cs"/>
          <w:rtl/>
        </w:rPr>
        <w:t>قائمة بأرقام تعرّف جهة الإصدار لبطاقة رسوم الاتصالات الدولية</w:t>
      </w:r>
      <w:r w:rsidRPr="002B2738">
        <w:rPr>
          <w:rtl/>
        </w:rPr>
        <w:br/>
      </w:r>
      <w:r w:rsidRPr="002B2738">
        <w:rPr>
          <w:rFonts w:hint="cs"/>
          <w:rtl/>
        </w:rPr>
        <w:t xml:space="preserve">(وفقاً للتوصية </w:t>
      </w:r>
      <w:r w:rsidRPr="002B2738">
        <w:t>ITU-T E.118</w:t>
      </w:r>
      <w:r w:rsidRPr="002B2738">
        <w:rPr>
          <w:rFonts w:hint="cs"/>
          <w:rtl/>
        </w:rPr>
        <w:t xml:space="preserve"> </w:t>
      </w:r>
      <w:r w:rsidRPr="002B2738">
        <w:t>(2006/05)</w:t>
      </w:r>
      <w:r w:rsidRPr="002B2738">
        <w:rPr>
          <w:rFonts w:hint="cs"/>
          <w:rtl/>
        </w:rPr>
        <w:t>)</w:t>
      </w:r>
      <w:r w:rsidRPr="002B2738">
        <w:rPr>
          <w:rtl/>
        </w:rPr>
        <w:br/>
      </w:r>
      <w:r w:rsidRPr="002B2738">
        <w:rPr>
          <w:rFonts w:hint="cs"/>
          <w:rtl/>
        </w:rPr>
        <w:t xml:space="preserve">(الوضع في </w:t>
      </w:r>
      <w:r>
        <w:t>1</w:t>
      </w:r>
      <w:r w:rsidRPr="002B2738">
        <w:rPr>
          <w:rFonts w:hint="cs"/>
          <w:rtl/>
        </w:rPr>
        <w:t xml:space="preserve"> </w:t>
      </w:r>
      <w:r>
        <w:rPr>
          <w:rFonts w:hint="cs"/>
          <w:rtl/>
        </w:rPr>
        <w:t xml:space="preserve">ديسمبر </w:t>
      </w:r>
      <w:r>
        <w:t>2018</w:t>
      </w:r>
      <w:r w:rsidRPr="002B2738">
        <w:rPr>
          <w:rFonts w:hint="cs"/>
          <w:rtl/>
        </w:rPr>
        <w:t>)</w:t>
      </w:r>
      <w:bookmarkEnd w:id="207"/>
    </w:p>
    <w:p w14:paraId="0F108622" w14:textId="3666CF7F" w:rsidR="00BE07A3" w:rsidRPr="002B2738" w:rsidRDefault="00BE07A3" w:rsidP="00BE07A3">
      <w:pPr>
        <w:tabs>
          <w:tab w:val="center" w:pos="4819"/>
          <w:tab w:val="left" w:pos="8224"/>
        </w:tabs>
        <w:jc w:val="center"/>
        <w:rPr>
          <w:rFonts w:eastAsia="SimSun"/>
          <w:rtl/>
          <w:lang w:bidi="ar-EG"/>
        </w:rPr>
      </w:pPr>
      <w:r w:rsidRPr="002B2738">
        <w:rPr>
          <w:rFonts w:eastAsia="SimSun" w:hint="cs"/>
          <w:rtl/>
          <w:lang w:bidi="ar-EG"/>
        </w:rPr>
        <w:t xml:space="preserve">(ملحق بالنشرة التشغيلية للاتحاد رقم </w:t>
      </w:r>
      <w:r>
        <w:rPr>
          <w:rFonts w:eastAsia="SimSun"/>
          <w:lang w:bidi="ar-EG"/>
        </w:rPr>
        <w:t>1161</w:t>
      </w:r>
      <w:r w:rsidRPr="002B2738">
        <w:rPr>
          <w:rFonts w:eastAsia="SimSun" w:hint="cs"/>
          <w:rtl/>
          <w:lang w:bidi="ar-EG"/>
        </w:rPr>
        <w:t xml:space="preserve"> - </w:t>
      </w:r>
      <w:r>
        <w:rPr>
          <w:rFonts w:eastAsia="SimSun"/>
          <w:lang w:bidi="ar-EG"/>
        </w:rPr>
        <w:t>2018</w:t>
      </w:r>
      <w:r w:rsidRPr="002B2738">
        <w:rPr>
          <w:rFonts w:eastAsia="SimSun"/>
          <w:lang w:bidi="ar-EG"/>
        </w:rPr>
        <w:t>.X</w:t>
      </w:r>
      <w:r>
        <w:rPr>
          <w:rFonts w:eastAsia="SimSun"/>
          <w:lang w:bidi="ar-EG"/>
        </w:rPr>
        <w:t>I</w:t>
      </w:r>
      <w:r w:rsidRPr="002B2738">
        <w:rPr>
          <w:rFonts w:eastAsia="SimSun"/>
          <w:lang w:bidi="ar-EG"/>
        </w:rPr>
        <w:t>I.</w:t>
      </w:r>
      <w:r>
        <w:rPr>
          <w:rFonts w:eastAsia="SimSun"/>
          <w:lang w:bidi="ar-EG"/>
        </w:rPr>
        <w:t>1</w:t>
      </w:r>
      <w:r w:rsidRPr="002B2738">
        <w:rPr>
          <w:rFonts w:eastAsia="SimSun" w:hint="cs"/>
          <w:rtl/>
          <w:lang w:bidi="ar-EG"/>
        </w:rPr>
        <w:t>)</w:t>
      </w:r>
      <w:r w:rsidRPr="002B2738">
        <w:rPr>
          <w:rFonts w:eastAsia="SimSun"/>
          <w:rtl/>
          <w:lang w:bidi="ar-EG"/>
        </w:rPr>
        <w:br/>
      </w:r>
      <w:r w:rsidRPr="002B2738">
        <w:rPr>
          <w:rFonts w:eastAsia="SimSun" w:hint="cs"/>
          <w:rtl/>
          <w:lang w:bidi="ar-EG"/>
        </w:rPr>
        <w:t xml:space="preserve">(التعديل رقم </w:t>
      </w:r>
      <w:r>
        <w:rPr>
          <w:rFonts w:eastAsia="SimSun"/>
          <w:lang w:bidi="ar-EG"/>
        </w:rPr>
        <w:t>62</w:t>
      </w:r>
      <w:r w:rsidRPr="002B2738">
        <w:rPr>
          <w:rFonts w:eastAsia="SimSun" w:hint="cs"/>
          <w:rtl/>
          <w:lang w:bidi="ar-EG"/>
        </w:rPr>
        <w:t>)</w:t>
      </w:r>
    </w:p>
    <w:p w14:paraId="07F68F1C" w14:textId="722EF8E2" w:rsidR="00BE07A3" w:rsidRPr="002B2738" w:rsidRDefault="001F1838" w:rsidP="00BE07A3">
      <w:pPr>
        <w:keepNext/>
        <w:tabs>
          <w:tab w:val="left" w:pos="1240"/>
          <w:tab w:val="left" w:pos="1969"/>
        </w:tabs>
        <w:spacing w:before="0" w:after="120"/>
        <w:rPr>
          <w:rFonts w:eastAsia="SimSun"/>
          <w:b/>
          <w:bCs/>
          <w:rtl/>
          <w:lang w:bidi="ar-EG"/>
        </w:rPr>
      </w:pPr>
      <w:r w:rsidRPr="0071744A">
        <w:rPr>
          <w:rFonts w:eastAsia="SimSun" w:hint="cs"/>
          <w:b/>
          <w:bCs/>
          <w:rtl/>
          <w:lang w:bidi="ar-EG"/>
        </w:rPr>
        <w:t>أ</w:t>
      </w:r>
      <w:r w:rsidR="00BE07A3" w:rsidRPr="0071744A">
        <w:rPr>
          <w:rFonts w:eastAsia="SimSun" w:hint="cs"/>
          <w:b/>
          <w:bCs/>
          <w:rtl/>
          <w:lang w:bidi="ar-EG"/>
        </w:rPr>
        <w:t>ستراليا</w:t>
      </w:r>
      <w:r w:rsidR="00B61869">
        <w:rPr>
          <w:rFonts w:eastAsia="SimSun"/>
          <w:b/>
          <w:bCs/>
          <w:rtl/>
          <w:lang w:bidi="ar-EG"/>
        </w:rPr>
        <w:tab/>
      </w:r>
      <w:r w:rsidR="00BE07A3" w:rsidRPr="002B2738">
        <w:rPr>
          <w:rFonts w:eastAsia="SimSun" w:hint="cs"/>
          <w:b/>
          <w:bCs/>
          <w:rtl/>
          <w:lang w:bidi="ar-EG"/>
        </w:rPr>
        <w:tab/>
      </w:r>
      <w:r w:rsidR="00BE07A3" w:rsidRPr="002B2738">
        <w:rPr>
          <w:rFonts w:eastAsia="SimSun"/>
          <w:b/>
          <w:bCs/>
          <w:lang w:bidi="ar-EG"/>
        </w:rPr>
        <w:t>ADD</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52"/>
        <w:gridCol w:w="2869"/>
        <w:gridCol w:w="1050"/>
        <w:gridCol w:w="3248"/>
        <w:gridCol w:w="1204"/>
      </w:tblGrid>
      <w:tr w:rsidR="00BE07A3" w:rsidRPr="002B2738" w14:paraId="7C0A59D0" w14:textId="77777777" w:rsidTr="00960BDE">
        <w:trPr>
          <w:jc w:val="center"/>
        </w:trPr>
        <w:tc>
          <w:tcPr>
            <w:tcW w:w="1252" w:type="dxa"/>
            <w:tcBorders>
              <w:top w:val="single" w:sz="6" w:space="0" w:color="auto"/>
              <w:left w:val="single" w:sz="6" w:space="0" w:color="auto"/>
              <w:bottom w:val="single" w:sz="6" w:space="0" w:color="auto"/>
              <w:right w:val="single" w:sz="6" w:space="0" w:color="auto"/>
            </w:tcBorders>
            <w:vAlign w:val="center"/>
          </w:tcPr>
          <w:p w14:paraId="18DCE6F6" w14:textId="77777777" w:rsidR="00BE07A3" w:rsidRPr="002B2738" w:rsidRDefault="00BE07A3" w:rsidP="00960BDE">
            <w:pPr>
              <w:tabs>
                <w:tab w:val="left" w:pos="426"/>
                <w:tab w:val="left" w:pos="567"/>
                <w:tab w:val="left" w:pos="1276"/>
                <w:tab w:val="left" w:pos="1843"/>
                <w:tab w:val="left" w:pos="4140"/>
                <w:tab w:val="left" w:pos="4230"/>
                <w:tab w:val="left" w:pos="5387"/>
                <w:tab w:val="left" w:pos="5954"/>
              </w:tabs>
              <w:overflowPunct w:val="0"/>
              <w:autoSpaceDE w:val="0"/>
              <w:autoSpaceDN w:val="0"/>
              <w:adjustRightInd w:val="0"/>
              <w:spacing w:before="40" w:after="40" w:line="240" w:lineRule="exact"/>
              <w:jc w:val="center"/>
              <w:textAlignment w:val="baseline"/>
              <w:rPr>
                <w:rFonts w:eastAsia="SimSun"/>
                <w:i/>
                <w:iCs/>
                <w:sz w:val="18"/>
                <w:szCs w:val="24"/>
                <w:lang w:val="en-GB"/>
              </w:rPr>
            </w:pPr>
            <w:r w:rsidRPr="002B2738">
              <w:rPr>
                <w:rFonts w:eastAsia="SimSun" w:hint="cs"/>
                <w:i/>
                <w:iCs/>
                <w:position w:val="3"/>
                <w:sz w:val="18"/>
                <w:szCs w:val="24"/>
                <w:rtl/>
                <w:lang w:val="fr-FR" w:bidi="ar-EG"/>
              </w:rPr>
              <w:t>البلد/المنطقة الجغرافية</w:t>
            </w:r>
          </w:p>
        </w:tc>
        <w:tc>
          <w:tcPr>
            <w:tcW w:w="2869" w:type="dxa"/>
            <w:tcBorders>
              <w:top w:val="single" w:sz="6" w:space="0" w:color="auto"/>
              <w:left w:val="single" w:sz="6" w:space="0" w:color="auto"/>
              <w:bottom w:val="single" w:sz="6" w:space="0" w:color="auto"/>
              <w:right w:val="single" w:sz="6" w:space="0" w:color="auto"/>
            </w:tcBorders>
            <w:vAlign w:val="center"/>
          </w:tcPr>
          <w:p w14:paraId="6D953146" w14:textId="77777777" w:rsidR="00BE07A3" w:rsidRPr="002B2738" w:rsidRDefault="00BE07A3" w:rsidP="00960BDE">
            <w:pPr>
              <w:spacing w:before="40" w:after="40" w:line="240" w:lineRule="exact"/>
              <w:ind w:left="-57" w:right="-57"/>
              <w:jc w:val="center"/>
              <w:rPr>
                <w:rFonts w:eastAsia="SimSun"/>
                <w:i/>
                <w:iCs/>
                <w:position w:val="3"/>
                <w:sz w:val="18"/>
                <w:szCs w:val="24"/>
                <w:lang w:val="fr-FR" w:bidi="ar-EG"/>
              </w:rPr>
            </w:pPr>
            <w:r w:rsidRPr="002B2738">
              <w:rPr>
                <w:rFonts w:eastAsia="SimSun" w:hint="cs"/>
                <w:i/>
                <w:iCs/>
                <w:position w:val="3"/>
                <w:sz w:val="18"/>
                <w:szCs w:val="24"/>
                <w:rtl/>
                <w:lang w:val="fr-FR" w:bidi="ar-EG"/>
              </w:rPr>
              <w:t>اسم/عنوان الشركة</w:t>
            </w:r>
          </w:p>
        </w:tc>
        <w:tc>
          <w:tcPr>
            <w:tcW w:w="1050" w:type="dxa"/>
            <w:tcBorders>
              <w:top w:val="single" w:sz="6" w:space="0" w:color="auto"/>
              <w:left w:val="single" w:sz="6" w:space="0" w:color="auto"/>
              <w:bottom w:val="single" w:sz="6" w:space="0" w:color="auto"/>
              <w:right w:val="single" w:sz="6" w:space="0" w:color="auto"/>
            </w:tcBorders>
            <w:vAlign w:val="center"/>
          </w:tcPr>
          <w:p w14:paraId="0F903654" w14:textId="77777777" w:rsidR="00BE07A3" w:rsidRPr="002B2738" w:rsidRDefault="00BE07A3" w:rsidP="00960BDE">
            <w:pPr>
              <w:spacing w:before="40" w:after="40" w:line="240" w:lineRule="exact"/>
              <w:ind w:left="-85" w:right="-85"/>
              <w:jc w:val="center"/>
              <w:rPr>
                <w:rFonts w:eastAsia="SimSun"/>
                <w:i/>
                <w:iCs/>
                <w:position w:val="3"/>
                <w:sz w:val="18"/>
                <w:szCs w:val="24"/>
                <w:lang w:val="fr-FR" w:bidi="ar-EG"/>
              </w:rPr>
            </w:pPr>
            <w:r w:rsidRPr="002B2738">
              <w:rPr>
                <w:rFonts w:eastAsia="SimSun" w:hint="cs"/>
                <w:i/>
                <w:iCs/>
                <w:position w:val="3"/>
                <w:sz w:val="18"/>
                <w:szCs w:val="24"/>
                <w:rtl/>
                <w:lang w:val="fr-FR" w:bidi="ar-EG"/>
              </w:rPr>
              <w:t>رقم تعّرف</w:t>
            </w:r>
            <w:r>
              <w:rPr>
                <w:rFonts w:eastAsia="SimSun"/>
                <w:i/>
                <w:iCs/>
                <w:position w:val="3"/>
                <w:sz w:val="18"/>
                <w:szCs w:val="24"/>
                <w:rtl/>
                <w:lang w:val="fr-FR" w:bidi="ar-EG"/>
              </w:rPr>
              <w:br/>
            </w:r>
            <w:r w:rsidRPr="002B2738">
              <w:rPr>
                <w:rFonts w:eastAsia="SimSun" w:hint="cs"/>
                <w:i/>
                <w:iCs/>
                <w:position w:val="3"/>
                <w:sz w:val="18"/>
                <w:szCs w:val="24"/>
                <w:rtl/>
                <w:lang w:val="fr-FR" w:bidi="ar-EG"/>
              </w:rPr>
              <w:t>جهة الإصدار</w:t>
            </w:r>
          </w:p>
        </w:tc>
        <w:tc>
          <w:tcPr>
            <w:tcW w:w="3248" w:type="dxa"/>
            <w:tcBorders>
              <w:top w:val="single" w:sz="6" w:space="0" w:color="auto"/>
              <w:left w:val="single" w:sz="6" w:space="0" w:color="auto"/>
              <w:bottom w:val="single" w:sz="6" w:space="0" w:color="auto"/>
              <w:right w:val="single" w:sz="6" w:space="0" w:color="auto"/>
            </w:tcBorders>
            <w:vAlign w:val="center"/>
          </w:tcPr>
          <w:p w14:paraId="2A80FD93" w14:textId="77777777" w:rsidR="00BE07A3" w:rsidRPr="002B2738" w:rsidRDefault="00BE07A3" w:rsidP="00960BDE">
            <w:pPr>
              <w:spacing w:before="40" w:after="40" w:line="240" w:lineRule="exact"/>
              <w:ind w:left="-57" w:right="-57"/>
              <w:jc w:val="center"/>
              <w:rPr>
                <w:rFonts w:eastAsia="SimSun"/>
                <w:i/>
                <w:iCs/>
                <w:position w:val="3"/>
                <w:sz w:val="18"/>
                <w:szCs w:val="24"/>
                <w:lang w:val="fr-FR" w:bidi="ar-EG"/>
              </w:rPr>
            </w:pPr>
            <w:r w:rsidRPr="002B2738">
              <w:rPr>
                <w:rFonts w:eastAsia="SimSun" w:hint="cs"/>
                <w:i/>
                <w:iCs/>
                <w:position w:val="3"/>
                <w:sz w:val="18"/>
                <w:szCs w:val="24"/>
                <w:rtl/>
                <w:lang w:val="fr-FR" w:bidi="ar-EG"/>
              </w:rPr>
              <w:t>جهة الاتصال</w:t>
            </w:r>
          </w:p>
        </w:tc>
        <w:tc>
          <w:tcPr>
            <w:tcW w:w="1204" w:type="dxa"/>
            <w:tcBorders>
              <w:top w:val="single" w:sz="6" w:space="0" w:color="auto"/>
              <w:left w:val="single" w:sz="6" w:space="0" w:color="auto"/>
              <w:bottom w:val="single" w:sz="6" w:space="0" w:color="auto"/>
              <w:right w:val="single" w:sz="6" w:space="0" w:color="auto"/>
            </w:tcBorders>
            <w:vAlign w:val="center"/>
          </w:tcPr>
          <w:p w14:paraId="318CA7B3" w14:textId="77777777" w:rsidR="00BE07A3" w:rsidRPr="002B2738" w:rsidRDefault="00BE07A3" w:rsidP="00960BDE">
            <w:pPr>
              <w:spacing w:before="40" w:after="40" w:line="240" w:lineRule="exact"/>
              <w:ind w:left="-57" w:right="-57"/>
              <w:jc w:val="center"/>
              <w:rPr>
                <w:rFonts w:eastAsia="SimSun"/>
                <w:i/>
                <w:iCs/>
                <w:position w:val="3"/>
                <w:sz w:val="18"/>
                <w:szCs w:val="24"/>
                <w:lang w:val="fr-FR" w:bidi="ar-EG"/>
              </w:rPr>
            </w:pPr>
            <w:r w:rsidRPr="002B2738">
              <w:rPr>
                <w:rFonts w:eastAsia="SimSun" w:hint="cs"/>
                <w:i/>
                <w:iCs/>
                <w:position w:val="3"/>
                <w:sz w:val="18"/>
                <w:szCs w:val="24"/>
                <w:rtl/>
                <w:lang w:bidi="ar-EG"/>
              </w:rPr>
              <w:t>التاريخ الفعلي للاستعمال</w:t>
            </w:r>
          </w:p>
        </w:tc>
      </w:tr>
      <w:tr w:rsidR="00BE07A3" w:rsidRPr="002B2738" w14:paraId="1B386044" w14:textId="77777777" w:rsidTr="00960BDE">
        <w:trPr>
          <w:trHeight w:val="2163"/>
          <w:jc w:val="center"/>
        </w:trPr>
        <w:tc>
          <w:tcPr>
            <w:tcW w:w="1252" w:type="dxa"/>
            <w:tcBorders>
              <w:top w:val="single" w:sz="6" w:space="0" w:color="auto"/>
              <w:left w:val="single" w:sz="6" w:space="0" w:color="auto"/>
              <w:bottom w:val="single" w:sz="6" w:space="0" w:color="auto"/>
              <w:right w:val="single" w:sz="6" w:space="0" w:color="auto"/>
            </w:tcBorders>
          </w:tcPr>
          <w:p w14:paraId="34246DF5" w14:textId="1A0BB81D" w:rsidR="00BE07A3" w:rsidRPr="002B2738" w:rsidRDefault="001F1838" w:rsidP="00960BDE">
            <w:pPr>
              <w:tabs>
                <w:tab w:val="left" w:pos="426"/>
                <w:tab w:val="left" w:pos="567"/>
                <w:tab w:val="left" w:pos="1276"/>
                <w:tab w:val="left" w:pos="1843"/>
                <w:tab w:val="left" w:pos="4140"/>
                <w:tab w:val="left" w:pos="4230"/>
                <w:tab w:val="left" w:pos="5387"/>
                <w:tab w:val="left" w:pos="5954"/>
              </w:tabs>
              <w:overflowPunct w:val="0"/>
              <w:autoSpaceDE w:val="0"/>
              <w:autoSpaceDN w:val="0"/>
              <w:adjustRightInd w:val="0"/>
              <w:spacing w:before="40" w:after="40" w:line="240" w:lineRule="exact"/>
              <w:jc w:val="left"/>
              <w:textAlignment w:val="baseline"/>
              <w:rPr>
                <w:rFonts w:eastAsia="SimSun"/>
                <w:sz w:val="18"/>
                <w:szCs w:val="24"/>
                <w:lang w:val="en-GB"/>
              </w:rPr>
            </w:pPr>
            <w:r w:rsidRPr="0071744A">
              <w:rPr>
                <w:rFonts w:eastAsia="SimSun" w:hint="cs"/>
                <w:sz w:val="18"/>
                <w:szCs w:val="24"/>
                <w:rtl/>
                <w:lang w:val="en-GB"/>
              </w:rPr>
              <w:t>أستراليا</w:t>
            </w:r>
          </w:p>
        </w:tc>
        <w:tc>
          <w:tcPr>
            <w:tcW w:w="2869" w:type="dxa"/>
            <w:tcBorders>
              <w:top w:val="single" w:sz="6" w:space="0" w:color="auto"/>
              <w:left w:val="single" w:sz="6" w:space="0" w:color="auto"/>
              <w:bottom w:val="single" w:sz="6" w:space="0" w:color="auto"/>
              <w:right w:val="single" w:sz="6" w:space="0" w:color="auto"/>
            </w:tcBorders>
          </w:tcPr>
          <w:p w14:paraId="749B3155" w14:textId="3B136D41" w:rsidR="00BE07A3" w:rsidRPr="002B2738" w:rsidRDefault="001F1838" w:rsidP="001F1838">
            <w:pPr>
              <w:tabs>
                <w:tab w:val="left" w:pos="567"/>
                <w:tab w:val="left" w:pos="1276"/>
                <w:tab w:val="left" w:pos="1843"/>
                <w:tab w:val="left" w:pos="5387"/>
                <w:tab w:val="left" w:pos="5954"/>
              </w:tabs>
              <w:spacing w:before="40" w:after="40" w:line="240" w:lineRule="exact"/>
              <w:jc w:val="left"/>
              <w:rPr>
                <w:rFonts w:eastAsia="SimSun"/>
                <w:sz w:val="18"/>
                <w:szCs w:val="24"/>
                <w:lang w:val="pt-BR"/>
              </w:rPr>
            </w:pPr>
            <w:r w:rsidRPr="001F1838">
              <w:rPr>
                <w:rFonts w:eastAsia="SimSun"/>
                <w:b/>
                <w:bCs/>
                <w:sz w:val="18"/>
                <w:szCs w:val="24"/>
                <w:lang w:val="en-GB"/>
              </w:rPr>
              <w:t>OptiTel Pty Ltd</w:t>
            </w:r>
            <w:r w:rsidRPr="001F1838">
              <w:rPr>
                <w:rFonts w:eastAsia="SimSun"/>
                <w:b/>
                <w:bCs/>
                <w:sz w:val="18"/>
                <w:szCs w:val="24"/>
                <w:rtl/>
                <w:lang w:val="en-GB"/>
              </w:rPr>
              <w:br/>
            </w:r>
            <w:r w:rsidRPr="001F1838">
              <w:rPr>
                <w:rFonts w:eastAsia="SimSun"/>
                <w:sz w:val="18"/>
                <w:szCs w:val="24"/>
                <w:lang w:val="pt-BR"/>
              </w:rPr>
              <w:t>5/6 Kent Ct,</w:t>
            </w:r>
            <w:r w:rsidRPr="001F1838">
              <w:rPr>
                <w:rFonts w:eastAsia="SimSun"/>
                <w:sz w:val="18"/>
                <w:szCs w:val="24"/>
                <w:rtl/>
                <w:lang w:val="pt-BR"/>
              </w:rPr>
              <w:br/>
            </w:r>
            <w:r w:rsidRPr="001F1838">
              <w:rPr>
                <w:rFonts w:eastAsia="SimSun"/>
                <w:sz w:val="18"/>
                <w:szCs w:val="24"/>
                <w:lang w:val="pt-BR"/>
              </w:rPr>
              <w:t>Stuart Park NT 0820</w:t>
            </w:r>
          </w:p>
        </w:tc>
        <w:tc>
          <w:tcPr>
            <w:tcW w:w="1050" w:type="dxa"/>
            <w:tcBorders>
              <w:top w:val="single" w:sz="6" w:space="0" w:color="auto"/>
              <w:left w:val="single" w:sz="6" w:space="0" w:color="auto"/>
              <w:bottom w:val="single" w:sz="6" w:space="0" w:color="auto"/>
              <w:right w:val="single" w:sz="6" w:space="0" w:color="auto"/>
            </w:tcBorders>
          </w:tcPr>
          <w:p w14:paraId="00C08836" w14:textId="6535027F" w:rsidR="00BE07A3" w:rsidRPr="002B2738" w:rsidRDefault="00BE07A3" w:rsidP="00960BDE">
            <w:pPr>
              <w:tabs>
                <w:tab w:val="left" w:pos="426"/>
                <w:tab w:val="left" w:pos="567"/>
                <w:tab w:val="left" w:pos="1276"/>
                <w:tab w:val="left" w:pos="1843"/>
                <w:tab w:val="left" w:pos="4140"/>
                <w:tab w:val="left" w:pos="4230"/>
                <w:tab w:val="left" w:pos="5387"/>
                <w:tab w:val="left" w:pos="5954"/>
              </w:tabs>
              <w:overflowPunct w:val="0"/>
              <w:autoSpaceDE w:val="0"/>
              <w:autoSpaceDN w:val="0"/>
              <w:adjustRightInd w:val="0"/>
              <w:spacing w:before="40" w:after="40" w:line="240" w:lineRule="exact"/>
              <w:jc w:val="center"/>
              <w:textAlignment w:val="baseline"/>
              <w:rPr>
                <w:rFonts w:eastAsia="SimSun"/>
                <w:b/>
                <w:sz w:val="18"/>
                <w:szCs w:val="24"/>
                <w:lang w:val="en-GB"/>
              </w:rPr>
            </w:pPr>
            <w:r w:rsidRPr="002B2738">
              <w:rPr>
                <w:rFonts w:eastAsia="SimSun"/>
                <w:b/>
                <w:sz w:val="18"/>
                <w:szCs w:val="24"/>
                <w:lang w:val="en-GB"/>
              </w:rPr>
              <w:t xml:space="preserve">89 </w:t>
            </w:r>
            <w:r w:rsidR="001F1838">
              <w:rPr>
                <w:rFonts w:eastAsia="SimSun"/>
                <w:b/>
                <w:sz w:val="18"/>
                <w:szCs w:val="24"/>
                <w:lang w:val="en-GB"/>
              </w:rPr>
              <w:t>61</w:t>
            </w:r>
            <w:r w:rsidRPr="002B2738">
              <w:rPr>
                <w:rFonts w:eastAsia="SimSun"/>
                <w:b/>
                <w:sz w:val="18"/>
                <w:szCs w:val="24"/>
                <w:lang w:val="en-GB"/>
              </w:rPr>
              <w:t xml:space="preserve"> </w:t>
            </w:r>
            <w:r w:rsidR="001F1838">
              <w:rPr>
                <w:rFonts w:eastAsia="SimSun"/>
                <w:b/>
                <w:sz w:val="18"/>
                <w:szCs w:val="24"/>
                <w:lang w:val="en-GB"/>
              </w:rPr>
              <w:t>90</w:t>
            </w:r>
          </w:p>
        </w:tc>
        <w:tc>
          <w:tcPr>
            <w:tcW w:w="3248" w:type="dxa"/>
            <w:tcBorders>
              <w:top w:val="single" w:sz="6" w:space="0" w:color="auto"/>
              <w:left w:val="single" w:sz="6" w:space="0" w:color="auto"/>
              <w:bottom w:val="single" w:sz="6" w:space="0" w:color="auto"/>
              <w:right w:val="single" w:sz="6" w:space="0" w:color="auto"/>
            </w:tcBorders>
          </w:tcPr>
          <w:p w14:paraId="75363CAE" w14:textId="24EF8B8D" w:rsidR="00BE07A3" w:rsidRPr="002B2738" w:rsidRDefault="001F1838" w:rsidP="001F1838">
            <w:pPr>
              <w:tabs>
                <w:tab w:val="left" w:pos="1180"/>
                <w:tab w:val="left" w:pos="4140"/>
                <w:tab w:val="left" w:pos="4230"/>
                <w:tab w:val="left" w:pos="5387"/>
                <w:tab w:val="left" w:pos="5954"/>
              </w:tabs>
              <w:overflowPunct w:val="0"/>
              <w:autoSpaceDE w:val="0"/>
              <w:autoSpaceDN w:val="0"/>
              <w:adjustRightInd w:val="0"/>
              <w:spacing w:before="40" w:after="40" w:line="240" w:lineRule="exact"/>
              <w:jc w:val="left"/>
              <w:textAlignment w:val="baseline"/>
              <w:rPr>
                <w:rFonts w:eastAsia="SimSun"/>
                <w:sz w:val="18"/>
                <w:szCs w:val="24"/>
                <w:lang w:val="pt-BR"/>
              </w:rPr>
            </w:pPr>
            <w:r w:rsidRPr="001F1838">
              <w:rPr>
                <w:rFonts w:eastAsia="SimSun"/>
                <w:sz w:val="18"/>
                <w:szCs w:val="24"/>
                <w:lang w:val="en-GB"/>
              </w:rPr>
              <w:t>David Bock</w:t>
            </w:r>
            <w:r w:rsidRPr="001F1838">
              <w:rPr>
                <w:rFonts w:eastAsia="SimSun"/>
                <w:sz w:val="18"/>
                <w:szCs w:val="24"/>
                <w:lang w:val="en-GB"/>
              </w:rPr>
              <w:br/>
              <w:t>OptiTel Pty Ltd,</w:t>
            </w:r>
            <w:r w:rsidRPr="001F1838">
              <w:rPr>
                <w:rFonts w:eastAsia="SimSun"/>
                <w:sz w:val="18"/>
                <w:szCs w:val="24"/>
                <w:lang w:val="en-GB"/>
              </w:rPr>
              <w:br/>
              <w:t>PO Box 583,</w:t>
            </w:r>
            <w:r w:rsidRPr="001F1838">
              <w:rPr>
                <w:rFonts w:eastAsia="SimSun"/>
                <w:sz w:val="18"/>
                <w:szCs w:val="24"/>
                <w:lang w:val="en-GB"/>
              </w:rPr>
              <w:br/>
              <w:t>Kununurra WA 6743</w:t>
            </w:r>
            <w:r>
              <w:rPr>
                <w:rFonts w:eastAsia="SimSun"/>
                <w:sz w:val="18"/>
                <w:szCs w:val="24"/>
                <w:lang w:val="en-GB"/>
              </w:rPr>
              <w:br/>
            </w:r>
            <w:r w:rsidR="00BE07A3">
              <w:rPr>
                <w:rFonts w:eastAsia="SimSun" w:hint="cs"/>
                <w:sz w:val="18"/>
                <w:szCs w:val="24"/>
                <w:rtl/>
                <w:lang w:val="pt-BR"/>
              </w:rPr>
              <w:t>الهاتف:</w:t>
            </w:r>
            <w:r w:rsidR="00BE07A3" w:rsidRPr="002B2738">
              <w:rPr>
                <w:rFonts w:eastAsia="SimSun"/>
                <w:sz w:val="18"/>
                <w:szCs w:val="24"/>
                <w:lang w:val="pt-BR"/>
              </w:rPr>
              <w:tab/>
            </w:r>
            <w:r w:rsidRPr="001F1838">
              <w:rPr>
                <w:rFonts w:eastAsia="SimSun"/>
                <w:sz w:val="18"/>
                <w:szCs w:val="24"/>
                <w:lang w:val="pt-BR"/>
              </w:rPr>
              <w:t>+61 8 9168 1551</w:t>
            </w:r>
            <w:r w:rsidR="00BE07A3">
              <w:rPr>
                <w:rFonts w:eastAsia="SimSun"/>
                <w:sz w:val="18"/>
                <w:szCs w:val="24"/>
                <w:lang w:val="pt-BR"/>
              </w:rPr>
              <w:br/>
            </w:r>
            <w:r w:rsidR="00BE07A3">
              <w:rPr>
                <w:rFonts w:eastAsia="SimSun" w:hint="cs"/>
                <w:sz w:val="18"/>
                <w:szCs w:val="24"/>
                <w:rtl/>
                <w:lang w:val="pt-BR"/>
              </w:rPr>
              <w:t>البريد الإلكتروني:</w:t>
            </w:r>
            <w:r w:rsidR="00BE07A3">
              <w:rPr>
                <w:rFonts w:eastAsia="SimSun"/>
                <w:sz w:val="18"/>
                <w:szCs w:val="24"/>
                <w:lang w:val="pt-BR"/>
              </w:rPr>
              <w:tab/>
            </w:r>
            <w:r w:rsidRPr="001F1838">
              <w:rPr>
                <w:rFonts w:eastAsia="SimSun"/>
                <w:sz w:val="18"/>
                <w:szCs w:val="24"/>
                <w:lang w:val="pt-BR"/>
              </w:rPr>
              <w:t>admin@optitel.com.au</w:t>
            </w:r>
          </w:p>
        </w:tc>
        <w:tc>
          <w:tcPr>
            <w:tcW w:w="1204" w:type="dxa"/>
            <w:tcBorders>
              <w:top w:val="single" w:sz="6" w:space="0" w:color="auto"/>
              <w:left w:val="single" w:sz="6" w:space="0" w:color="auto"/>
              <w:bottom w:val="single" w:sz="6" w:space="0" w:color="auto"/>
              <w:right w:val="single" w:sz="6" w:space="0" w:color="auto"/>
            </w:tcBorders>
          </w:tcPr>
          <w:p w14:paraId="3CC2E0D7" w14:textId="778AFB37" w:rsidR="00BE07A3" w:rsidRPr="002B2738" w:rsidRDefault="001F1838" w:rsidP="00960BDE">
            <w:pPr>
              <w:tabs>
                <w:tab w:val="left" w:pos="426"/>
                <w:tab w:val="left" w:pos="567"/>
                <w:tab w:val="left" w:pos="1276"/>
                <w:tab w:val="left" w:pos="1843"/>
                <w:tab w:val="left" w:pos="4140"/>
                <w:tab w:val="left" w:pos="4230"/>
                <w:tab w:val="left" w:pos="5387"/>
                <w:tab w:val="left" w:pos="5954"/>
              </w:tabs>
              <w:overflowPunct w:val="0"/>
              <w:autoSpaceDE w:val="0"/>
              <w:autoSpaceDN w:val="0"/>
              <w:adjustRightInd w:val="0"/>
              <w:spacing w:before="40" w:after="40" w:line="240" w:lineRule="exact"/>
              <w:jc w:val="center"/>
              <w:textAlignment w:val="baseline"/>
              <w:rPr>
                <w:rFonts w:eastAsia="SimSun"/>
                <w:bCs/>
                <w:sz w:val="18"/>
                <w:szCs w:val="24"/>
                <w:lang w:val="en-GB"/>
              </w:rPr>
            </w:pPr>
            <w:r>
              <w:rPr>
                <w:rFonts w:eastAsia="SimSun"/>
                <w:bCs/>
                <w:sz w:val="18"/>
                <w:szCs w:val="24"/>
                <w:lang w:val="en-GB"/>
              </w:rPr>
              <w:t>2022</w:t>
            </w:r>
            <w:r w:rsidR="00BE07A3" w:rsidRPr="002B2738">
              <w:rPr>
                <w:rFonts w:eastAsia="SimSun"/>
                <w:bCs/>
                <w:sz w:val="18"/>
                <w:szCs w:val="24"/>
                <w:lang w:val="en-GB"/>
              </w:rPr>
              <w:t>.</w:t>
            </w:r>
            <w:r>
              <w:rPr>
                <w:rFonts w:eastAsia="SimSun"/>
                <w:bCs/>
                <w:sz w:val="18"/>
                <w:szCs w:val="24"/>
                <w:lang w:val="en-GB"/>
              </w:rPr>
              <w:t>II</w:t>
            </w:r>
            <w:r w:rsidR="00BE07A3" w:rsidRPr="002B2738">
              <w:rPr>
                <w:rFonts w:eastAsia="SimSun"/>
                <w:bCs/>
                <w:sz w:val="18"/>
                <w:szCs w:val="24"/>
                <w:lang w:val="en-GB"/>
              </w:rPr>
              <w:t>.</w:t>
            </w:r>
            <w:r>
              <w:rPr>
                <w:rFonts w:eastAsia="SimSun"/>
                <w:bCs/>
                <w:sz w:val="18"/>
                <w:szCs w:val="24"/>
                <w:lang w:val="en-GB"/>
              </w:rPr>
              <w:t>1</w:t>
            </w:r>
          </w:p>
        </w:tc>
      </w:tr>
    </w:tbl>
    <w:p w14:paraId="5CD1C11B" w14:textId="77777777" w:rsidR="00BE07A3" w:rsidRPr="002B2738" w:rsidRDefault="00BE07A3" w:rsidP="00BE07A3">
      <w:pPr>
        <w:spacing w:before="0"/>
        <w:rPr>
          <w:rFonts w:eastAsia="SimSun"/>
          <w:rtl/>
          <w:lang w:val="en-GB" w:bidi="ar-SY"/>
        </w:rPr>
      </w:pPr>
    </w:p>
    <w:p w14:paraId="75EA0FAF" w14:textId="0F0EEAEB" w:rsidR="00BE07A3" w:rsidRPr="002B2738" w:rsidRDefault="001F1838" w:rsidP="00B61869">
      <w:pPr>
        <w:keepNext/>
        <w:tabs>
          <w:tab w:val="left" w:pos="1240"/>
          <w:tab w:val="left" w:pos="1969"/>
        </w:tabs>
        <w:spacing w:before="0" w:after="120"/>
        <w:rPr>
          <w:rFonts w:eastAsia="SimSun"/>
          <w:b/>
          <w:bCs/>
          <w:rtl/>
          <w:lang w:bidi="ar-SY"/>
        </w:rPr>
      </w:pPr>
      <w:r w:rsidRPr="0071744A">
        <w:rPr>
          <w:rFonts w:eastAsia="SimSun" w:hint="cs"/>
          <w:b/>
          <w:bCs/>
          <w:rtl/>
          <w:lang w:val="en-GB" w:bidi="ar-EG"/>
        </w:rPr>
        <w:t>المملكة المتحدة</w:t>
      </w:r>
      <w:r w:rsidR="00B61869">
        <w:rPr>
          <w:rFonts w:eastAsia="SimSun"/>
          <w:b/>
          <w:bCs/>
          <w:rtl/>
          <w:lang w:val="en-GB" w:bidi="ar-SY"/>
        </w:rPr>
        <w:tab/>
      </w:r>
      <w:r w:rsidR="00BE07A3" w:rsidRPr="002B2738">
        <w:rPr>
          <w:rFonts w:eastAsia="SimSun" w:hint="cs"/>
          <w:b/>
          <w:bCs/>
          <w:rtl/>
          <w:lang w:val="en-GB" w:bidi="ar-SY"/>
        </w:rPr>
        <w:tab/>
      </w:r>
      <w:r w:rsidR="00BE07A3" w:rsidRPr="002B2738">
        <w:rPr>
          <w:rFonts w:eastAsia="SimSun"/>
          <w:b/>
          <w:bCs/>
          <w:lang w:bidi="ar-SY"/>
        </w:rPr>
        <w:t>ADD</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6"/>
        <w:gridCol w:w="2855"/>
        <w:gridCol w:w="1050"/>
        <w:gridCol w:w="3256"/>
        <w:gridCol w:w="1196"/>
      </w:tblGrid>
      <w:tr w:rsidR="00BE07A3" w:rsidRPr="002B2738" w14:paraId="222CC556" w14:textId="77777777" w:rsidTr="00960BDE">
        <w:trPr>
          <w:jc w:val="center"/>
        </w:trPr>
        <w:tc>
          <w:tcPr>
            <w:tcW w:w="1266" w:type="dxa"/>
            <w:tcBorders>
              <w:top w:val="single" w:sz="6" w:space="0" w:color="auto"/>
              <w:left w:val="single" w:sz="6" w:space="0" w:color="auto"/>
              <w:bottom w:val="single" w:sz="6" w:space="0" w:color="auto"/>
              <w:right w:val="single" w:sz="6" w:space="0" w:color="auto"/>
            </w:tcBorders>
            <w:vAlign w:val="center"/>
          </w:tcPr>
          <w:p w14:paraId="2F68957A" w14:textId="77777777" w:rsidR="00BE07A3" w:rsidRPr="002B2738" w:rsidRDefault="00BE07A3" w:rsidP="00960BDE">
            <w:pPr>
              <w:tabs>
                <w:tab w:val="left" w:pos="426"/>
                <w:tab w:val="left" w:pos="567"/>
                <w:tab w:val="left" w:pos="1276"/>
                <w:tab w:val="left" w:pos="1843"/>
                <w:tab w:val="left" w:pos="4140"/>
                <w:tab w:val="left" w:pos="4230"/>
                <w:tab w:val="left" w:pos="5387"/>
                <w:tab w:val="left" w:pos="5954"/>
              </w:tabs>
              <w:overflowPunct w:val="0"/>
              <w:autoSpaceDE w:val="0"/>
              <w:autoSpaceDN w:val="0"/>
              <w:adjustRightInd w:val="0"/>
              <w:spacing w:before="40" w:after="40" w:line="240" w:lineRule="exact"/>
              <w:jc w:val="center"/>
              <w:textAlignment w:val="baseline"/>
              <w:rPr>
                <w:rFonts w:eastAsia="SimSun"/>
                <w:i/>
                <w:iCs/>
                <w:sz w:val="18"/>
                <w:szCs w:val="24"/>
                <w:lang w:val="en-GB"/>
              </w:rPr>
            </w:pPr>
            <w:r w:rsidRPr="002B2738">
              <w:rPr>
                <w:rFonts w:eastAsia="SimSun" w:hint="cs"/>
                <w:i/>
                <w:iCs/>
                <w:position w:val="3"/>
                <w:sz w:val="18"/>
                <w:szCs w:val="24"/>
                <w:rtl/>
                <w:lang w:val="fr-FR" w:bidi="ar-EG"/>
              </w:rPr>
              <w:t>البلد/المنطقة الجغرافية</w:t>
            </w:r>
          </w:p>
        </w:tc>
        <w:tc>
          <w:tcPr>
            <w:tcW w:w="2855" w:type="dxa"/>
            <w:tcBorders>
              <w:top w:val="single" w:sz="6" w:space="0" w:color="auto"/>
              <w:left w:val="single" w:sz="6" w:space="0" w:color="auto"/>
              <w:bottom w:val="single" w:sz="6" w:space="0" w:color="auto"/>
              <w:right w:val="single" w:sz="6" w:space="0" w:color="auto"/>
            </w:tcBorders>
            <w:vAlign w:val="center"/>
          </w:tcPr>
          <w:p w14:paraId="5A3B282F" w14:textId="77777777" w:rsidR="00BE07A3" w:rsidRPr="002B2738" w:rsidRDefault="00BE07A3" w:rsidP="00960BDE">
            <w:pPr>
              <w:spacing w:before="40" w:after="40" w:line="240" w:lineRule="exact"/>
              <w:ind w:left="-57" w:right="-57"/>
              <w:jc w:val="center"/>
              <w:rPr>
                <w:rFonts w:eastAsia="SimSun"/>
                <w:i/>
                <w:iCs/>
                <w:position w:val="3"/>
                <w:sz w:val="18"/>
                <w:szCs w:val="24"/>
                <w:lang w:val="fr-FR" w:bidi="ar-EG"/>
              </w:rPr>
            </w:pPr>
            <w:r w:rsidRPr="002B2738">
              <w:rPr>
                <w:rFonts w:eastAsia="SimSun" w:hint="cs"/>
                <w:i/>
                <w:iCs/>
                <w:position w:val="3"/>
                <w:sz w:val="18"/>
                <w:szCs w:val="24"/>
                <w:rtl/>
                <w:lang w:val="fr-FR" w:bidi="ar-EG"/>
              </w:rPr>
              <w:t>اسم/عنوان الشركة</w:t>
            </w:r>
          </w:p>
        </w:tc>
        <w:tc>
          <w:tcPr>
            <w:tcW w:w="1050" w:type="dxa"/>
            <w:tcBorders>
              <w:top w:val="single" w:sz="6" w:space="0" w:color="auto"/>
              <w:left w:val="single" w:sz="6" w:space="0" w:color="auto"/>
              <w:bottom w:val="single" w:sz="6" w:space="0" w:color="auto"/>
              <w:right w:val="single" w:sz="6" w:space="0" w:color="auto"/>
            </w:tcBorders>
            <w:vAlign w:val="center"/>
          </w:tcPr>
          <w:p w14:paraId="2A817C20" w14:textId="77777777" w:rsidR="00BE07A3" w:rsidRPr="002B2738" w:rsidRDefault="00BE07A3" w:rsidP="00960BDE">
            <w:pPr>
              <w:spacing w:before="40" w:after="40" w:line="240" w:lineRule="exact"/>
              <w:ind w:left="-85" w:right="-85"/>
              <w:jc w:val="center"/>
              <w:rPr>
                <w:rFonts w:eastAsia="SimSun"/>
                <w:i/>
                <w:iCs/>
                <w:position w:val="3"/>
                <w:sz w:val="18"/>
                <w:szCs w:val="24"/>
                <w:lang w:val="fr-FR" w:bidi="ar-EG"/>
              </w:rPr>
            </w:pPr>
            <w:r w:rsidRPr="002B2738">
              <w:rPr>
                <w:rFonts w:eastAsia="SimSun" w:hint="cs"/>
                <w:i/>
                <w:iCs/>
                <w:position w:val="3"/>
                <w:sz w:val="18"/>
                <w:szCs w:val="24"/>
                <w:rtl/>
                <w:lang w:val="fr-FR" w:bidi="ar-EG"/>
              </w:rPr>
              <w:t>رقم تعّرف</w:t>
            </w:r>
            <w:r>
              <w:rPr>
                <w:rFonts w:eastAsia="SimSun"/>
                <w:i/>
                <w:iCs/>
                <w:position w:val="3"/>
                <w:sz w:val="18"/>
                <w:szCs w:val="24"/>
                <w:rtl/>
                <w:lang w:val="fr-FR" w:bidi="ar-EG"/>
              </w:rPr>
              <w:br/>
            </w:r>
            <w:r w:rsidRPr="002B2738">
              <w:rPr>
                <w:rFonts w:eastAsia="SimSun" w:hint="cs"/>
                <w:i/>
                <w:iCs/>
                <w:position w:val="3"/>
                <w:sz w:val="18"/>
                <w:szCs w:val="24"/>
                <w:rtl/>
                <w:lang w:val="fr-FR" w:bidi="ar-EG"/>
              </w:rPr>
              <w:t>جهة الإصدار</w:t>
            </w:r>
          </w:p>
        </w:tc>
        <w:tc>
          <w:tcPr>
            <w:tcW w:w="3256" w:type="dxa"/>
            <w:tcBorders>
              <w:top w:val="single" w:sz="6" w:space="0" w:color="auto"/>
              <w:left w:val="single" w:sz="6" w:space="0" w:color="auto"/>
              <w:bottom w:val="single" w:sz="6" w:space="0" w:color="auto"/>
              <w:right w:val="single" w:sz="6" w:space="0" w:color="auto"/>
            </w:tcBorders>
            <w:vAlign w:val="center"/>
          </w:tcPr>
          <w:p w14:paraId="4483A46D" w14:textId="77777777" w:rsidR="00BE07A3" w:rsidRPr="002B2738" w:rsidRDefault="00BE07A3" w:rsidP="00960BDE">
            <w:pPr>
              <w:spacing w:before="40" w:after="40" w:line="240" w:lineRule="exact"/>
              <w:ind w:left="-57" w:right="-57"/>
              <w:jc w:val="center"/>
              <w:rPr>
                <w:rFonts w:eastAsia="SimSun"/>
                <w:i/>
                <w:iCs/>
                <w:position w:val="3"/>
                <w:sz w:val="18"/>
                <w:szCs w:val="24"/>
                <w:lang w:val="fr-FR" w:bidi="ar-EG"/>
              </w:rPr>
            </w:pPr>
            <w:r w:rsidRPr="002B2738">
              <w:rPr>
                <w:rFonts w:eastAsia="SimSun" w:hint="cs"/>
                <w:i/>
                <w:iCs/>
                <w:position w:val="3"/>
                <w:sz w:val="18"/>
                <w:szCs w:val="24"/>
                <w:rtl/>
                <w:lang w:val="fr-FR" w:bidi="ar-EG"/>
              </w:rPr>
              <w:t>جهة الاتصال</w:t>
            </w:r>
          </w:p>
        </w:tc>
        <w:tc>
          <w:tcPr>
            <w:tcW w:w="1196" w:type="dxa"/>
            <w:tcBorders>
              <w:top w:val="single" w:sz="6" w:space="0" w:color="auto"/>
              <w:left w:val="single" w:sz="6" w:space="0" w:color="auto"/>
              <w:bottom w:val="single" w:sz="6" w:space="0" w:color="auto"/>
              <w:right w:val="single" w:sz="6" w:space="0" w:color="auto"/>
            </w:tcBorders>
            <w:vAlign w:val="center"/>
          </w:tcPr>
          <w:p w14:paraId="0947CA69" w14:textId="77777777" w:rsidR="00BE07A3" w:rsidRPr="002B2738" w:rsidRDefault="00BE07A3" w:rsidP="00960BDE">
            <w:pPr>
              <w:tabs>
                <w:tab w:val="left" w:pos="426"/>
                <w:tab w:val="left" w:pos="567"/>
                <w:tab w:val="left" w:pos="1276"/>
                <w:tab w:val="left" w:pos="1843"/>
                <w:tab w:val="left" w:pos="4140"/>
                <w:tab w:val="left" w:pos="4230"/>
                <w:tab w:val="left" w:pos="5387"/>
                <w:tab w:val="left" w:pos="5954"/>
              </w:tabs>
              <w:overflowPunct w:val="0"/>
              <w:autoSpaceDE w:val="0"/>
              <w:autoSpaceDN w:val="0"/>
              <w:adjustRightInd w:val="0"/>
              <w:spacing w:before="40" w:after="40" w:line="240" w:lineRule="exact"/>
              <w:jc w:val="center"/>
              <w:textAlignment w:val="baseline"/>
              <w:rPr>
                <w:rFonts w:eastAsia="SimSun"/>
                <w:i/>
                <w:iCs/>
                <w:sz w:val="18"/>
                <w:szCs w:val="24"/>
                <w:lang w:val="en-GB"/>
              </w:rPr>
            </w:pPr>
            <w:r w:rsidRPr="002B2738">
              <w:rPr>
                <w:rFonts w:eastAsia="SimSun" w:hint="cs"/>
                <w:i/>
                <w:iCs/>
                <w:position w:val="3"/>
                <w:sz w:val="18"/>
                <w:szCs w:val="24"/>
                <w:rtl/>
                <w:lang w:bidi="ar-EG"/>
              </w:rPr>
              <w:t>التاريخ الفعلي للاستعمال</w:t>
            </w:r>
          </w:p>
        </w:tc>
      </w:tr>
      <w:tr w:rsidR="00BE07A3" w:rsidRPr="002B2738" w14:paraId="2ED49771" w14:textId="77777777" w:rsidTr="00960BDE">
        <w:trPr>
          <w:trHeight w:val="1786"/>
          <w:jc w:val="center"/>
        </w:trPr>
        <w:tc>
          <w:tcPr>
            <w:tcW w:w="1266" w:type="dxa"/>
            <w:tcBorders>
              <w:top w:val="single" w:sz="6" w:space="0" w:color="auto"/>
              <w:left w:val="single" w:sz="6" w:space="0" w:color="auto"/>
              <w:bottom w:val="single" w:sz="6" w:space="0" w:color="auto"/>
              <w:right w:val="single" w:sz="6" w:space="0" w:color="auto"/>
            </w:tcBorders>
          </w:tcPr>
          <w:p w14:paraId="2A9B27A5" w14:textId="281C43CE" w:rsidR="00BE07A3" w:rsidRPr="002B2738" w:rsidRDefault="001F1838" w:rsidP="00960BDE">
            <w:pPr>
              <w:tabs>
                <w:tab w:val="left" w:pos="426"/>
                <w:tab w:val="left" w:pos="567"/>
                <w:tab w:val="left" w:pos="1276"/>
                <w:tab w:val="left" w:pos="1843"/>
                <w:tab w:val="left" w:pos="4140"/>
                <w:tab w:val="left" w:pos="4230"/>
                <w:tab w:val="left" w:pos="5387"/>
                <w:tab w:val="left" w:pos="5954"/>
              </w:tabs>
              <w:overflowPunct w:val="0"/>
              <w:autoSpaceDE w:val="0"/>
              <w:autoSpaceDN w:val="0"/>
              <w:adjustRightInd w:val="0"/>
              <w:spacing w:before="40" w:after="40" w:line="240" w:lineRule="exact"/>
              <w:jc w:val="left"/>
              <w:textAlignment w:val="baseline"/>
              <w:rPr>
                <w:rFonts w:eastAsia="SimSun"/>
                <w:sz w:val="18"/>
                <w:szCs w:val="24"/>
                <w:lang w:val="pt-BR"/>
              </w:rPr>
            </w:pPr>
            <w:r w:rsidRPr="0071744A">
              <w:rPr>
                <w:rFonts w:eastAsia="SimSun" w:hint="cs"/>
                <w:sz w:val="18"/>
                <w:szCs w:val="24"/>
                <w:rtl/>
                <w:lang w:val="en-GB" w:bidi="ar-SY"/>
              </w:rPr>
              <w:t>المملكة المتحدة</w:t>
            </w:r>
          </w:p>
        </w:tc>
        <w:tc>
          <w:tcPr>
            <w:tcW w:w="2855" w:type="dxa"/>
            <w:tcBorders>
              <w:top w:val="single" w:sz="6" w:space="0" w:color="auto"/>
              <w:left w:val="single" w:sz="6" w:space="0" w:color="auto"/>
              <w:bottom w:val="single" w:sz="6" w:space="0" w:color="auto"/>
              <w:right w:val="single" w:sz="6" w:space="0" w:color="auto"/>
            </w:tcBorders>
          </w:tcPr>
          <w:p w14:paraId="1D4CAFA6" w14:textId="7D86365D" w:rsidR="00BE07A3" w:rsidRPr="000B4C12" w:rsidRDefault="001F1838" w:rsidP="000B4C12">
            <w:pPr>
              <w:tabs>
                <w:tab w:val="left" w:pos="426"/>
                <w:tab w:val="left" w:pos="567"/>
                <w:tab w:val="left" w:pos="1276"/>
                <w:tab w:val="left" w:pos="1843"/>
                <w:tab w:val="left" w:pos="4140"/>
                <w:tab w:val="left" w:pos="4230"/>
                <w:tab w:val="left" w:pos="5387"/>
                <w:tab w:val="left" w:pos="5954"/>
              </w:tabs>
              <w:overflowPunct w:val="0"/>
              <w:autoSpaceDE w:val="0"/>
              <w:autoSpaceDN w:val="0"/>
              <w:adjustRightInd w:val="0"/>
              <w:spacing w:before="40" w:after="40" w:line="240" w:lineRule="exact"/>
              <w:jc w:val="left"/>
              <w:textAlignment w:val="baseline"/>
              <w:rPr>
                <w:rFonts w:eastAsia="SimSun"/>
                <w:b/>
                <w:bCs/>
                <w:sz w:val="18"/>
                <w:szCs w:val="24"/>
                <w:lang w:val="pt-BR"/>
              </w:rPr>
            </w:pPr>
            <w:r w:rsidRPr="000B4C12">
              <w:rPr>
                <w:rFonts w:eastAsia="SimSun"/>
                <w:b/>
                <w:bCs/>
                <w:sz w:val="18"/>
                <w:szCs w:val="24"/>
                <w:lang w:val="pt-BR"/>
              </w:rPr>
              <w:t>Spitfire Network Services Ltd</w:t>
            </w:r>
            <w:r w:rsidRPr="000B4C12">
              <w:rPr>
                <w:rFonts w:eastAsia="SimSun"/>
                <w:b/>
                <w:bCs/>
                <w:sz w:val="18"/>
                <w:szCs w:val="24"/>
                <w:rtl/>
                <w:lang w:val="pt-BR"/>
              </w:rPr>
              <w:br/>
            </w:r>
            <w:r w:rsidRPr="000B4C12">
              <w:rPr>
                <w:rFonts w:eastAsia="SimSun"/>
                <w:sz w:val="18"/>
                <w:szCs w:val="24"/>
                <w:lang w:val="pt-BR"/>
              </w:rPr>
              <w:t>239 Regents Park Road</w:t>
            </w:r>
            <w:r w:rsidRPr="000B4C12">
              <w:rPr>
                <w:rFonts w:eastAsia="SimSun"/>
                <w:sz w:val="18"/>
                <w:szCs w:val="24"/>
                <w:rtl/>
                <w:lang w:val="pt-BR"/>
              </w:rPr>
              <w:br/>
            </w:r>
            <w:r w:rsidRPr="000B4C12">
              <w:rPr>
                <w:rFonts w:eastAsia="SimSun"/>
                <w:sz w:val="18"/>
                <w:szCs w:val="24"/>
                <w:lang w:val="pt-BR"/>
              </w:rPr>
              <w:t>LONDON N3 3LF</w:t>
            </w:r>
          </w:p>
        </w:tc>
        <w:tc>
          <w:tcPr>
            <w:tcW w:w="1050" w:type="dxa"/>
            <w:tcBorders>
              <w:top w:val="single" w:sz="6" w:space="0" w:color="auto"/>
              <w:left w:val="single" w:sz="6" w:space="0" w:color="auto"/>
              <w:bottom w:val="single" w:sz="6" w:space="0" w:color="auto"/>
              <w:right w:val="single" w:sz="6" w:space="0" w:color="auto"/>
            </w:tcBorders>
          </w:tcPr>
          <w:p w14:paraId="21FB2A74" w14:textId="21723B2B" w:rsidR="00BE07A3" w:rsidRPr="00D64151" w:rsidRDefault="00BE07A3" w:rsidP="00960BDE">
            <w:pPr>
              <w:tabs>
                <w:tab w:val="left" w:pos="426"/>
                <w:tab w:val="left" w:pos="567"/>
                <w:tab w:val="left" w:pos="1276"/>
                <w:tab w:val="left" w:pos="1843"/>
                <w:tab w:val="left" w:pos="4140"/>
                <w:tab w:val="left" w:pos="4230"/>
                <w:tab w:val="left" w:pos="5387"/>
                <w:tab w:val="left" w:pos="5954"/>
              </w:tabs>
              <w:overflowPunct w:val="0"/>
              <w:autoSpaceDE w:val="0"/>
              <w:autoSpaceDN w:val="0"/>
              <w:adjustRightInd w:val="0"/>
              <w:spacing w:before="40" w:after="40" w:line="240" w:lineRule="exact"/>
              <w:jc w:val="center"/>
              <w:textAlignment w:val="baseline"/>
              <w:rPr>
                <w:rFonts w:eastAsia="SimSun"/>
                <w:b/>
                <w:bCs/>
                <w:sz w:val="18"/>
                <w:szCs w:val="24"/>
                <w:lang w:val="pt-BR"/>
              </w:rPr>
            </w:pPr>
            <w:r w:rsidRPr="00D64151">
              <w:rPr>
                <w:rFonts w:eastAsia="SimSun"/>
                <w:b/>
                <w:bCs/>
                <w:sz w:val="18"/>
                <w:szCs w:val="24"/>
                <w:lang w:val="pt-BR"/>
              </w:rPr>
              <w:t xml:space="preserve">89 </w:t>
            </w:r>
            <w:r w:rsidR="000B4C12">
              <w:rPr>
                <w:rFonts w:eastAsia="SimSun"/>
                <w:b/>
                <w:bCs/>
                <w:sz w:val="18"/>
                <w:szCs w:val="24"/>
                <w:lang w:val="pt-BR"/>
              </w:rPr>
              <w:t>44</w:t>
            </w:r>
            <w:r w:rsidRPr="00D64151">
              <w:rPr>
                <w:rFonts w:eastAsia="SimSun"/>
                <w:b/>
                <w:bCs/>
                <w:sz w:val="18"/>
                <w:szCs w:val="24"/>
                <w:lang w:val="pt-BR"/>
              </w:rPr>
              <w:t xml:space="preserve"> </w:t>
            </w:r>
            <w:r w:rsidR="000B4C12">
              <w:rPr>
                <w:rFonts w:eastAsia="SimSun"/>
                <w:b/>
                <w:bCs/>
                <w:sz w:val="18"/>
                <w:szCs w:val="24"/>
                <w:lang w:val="pt-BR"/>
              </w:rPr>
              <w:t>51</w:t>
            </w:r>
          </w:p>
        </w:tc>
        <w:tc>
          <w:tcPr>
            <w:tcW w:w="3256" w:type="dxa"/>
            <w:tcBorders>
              <w:top w:val="single" w:sz="6" w:space="0" w:color="auto"/>
              <w:left w:val="single" w:sz="6" w:space="0" w:color="auto"/>
              <w:bottom w:val="single" w:sz="6" w:space="0" w:color="auto"/>
              <w:right w:val="single" w:sz="6" w:space="0" w:color="auto"/>
            </w:tcBorders>
          </w:tcPr>
          <w:p w14:paraId="3B9871FE" w14:textId="4037BEEC" w:rsidR="00BE07A3" w:rsidRPr="002B2738" w:rsidRDefault="000B4C12" w:rsidP="000B4C12">
            <w:pPr>
              <w:tabs>
                <w:tab w:val="left" w:pos="1180"/>
                <w:tab w:val="left" w:pos="4140"/>
                <w:tab w:val="left" w:pos="4230"/>
                <w:tab w:val="left" w:pos="5387"/>
                <w:tab w:val="left" w:pos="5954"/>
              </w:tabs>
              <w:overflowPunct w:val="0"/>
              <w:autoSpaceDE w:val="0"/>
              <w:autoSpaceDN w:val="0"/>
              <w:adjustRightInd w:val="0"/>
              <w:spacing w:before="40" w:after="40" w:line="240" w:lineRule="exact"/>
              <w:jc w:val="left"/>
              <w:textAlignment w:val="baseline"/>
              <w:rPr>
                <w:rFonts w:eastAsia="SimSun"/>
                <w:sz w:val="18"/>
                <w:szCs w:val="24"/>
                <w:lang w:val="pt-BR"/>
              </w:rPr>
            </w:pPr>
            <w:r w:rsidRPr="000B4C12">
              <w:rPr>
                <w:rFonts w:eastAsia="SimSun"/>
                <w:sz w:val="18"/>
                <w:szCs w:val="24"/>
                <w:lang w:val="pt-BR"/>
              </w:rPr>
              <w:t>Harry Bowlby</w:t>
            </w:r>
            <w:r w:rsidRPr="000B4C12">
              <w:rPr>
                <w:rFonts w:eastAsia="SimSun"/>
                <w:sz w:val="18"/>
                <w:szCs w:val="24"/>
                <w:lang w:val="pt-BR"/>
              </w:rPr>
              <w:br/>
              <w:t>Spitfire Network Services Ltd</w:t>
            </w:r>
            <w:r w:rsidRPr="000B4C12">
              <w:rPr>
                <w:rFonts w:eastAsia="SimSun"/>
                <w:sz w:val="18"/>
                <w:szCs w:val="24"/>
                <w:lang w:val="pt-BR"/>
              </w:rPr>
              <w:br/>
              <w:t>The Printworks</w:t>
            </w:r>
            <w:r w:rsidRPr="000B4C12">
              <w:rPr>
                <w:rFonts w:eastAsia="SimSun"/>
                <w:sz w:val="18"/>
                <w:szCs w:val="24"/>
                <w:lang w:val="pt-BR"/>
              </w:rPr>
              <w:br/>
              <w:t>139 Clapham Road</w:t>
            </w:r>
            <w:r w:rsidRPr="000B4C12">
              <w:rPr>
                <w:rFonts w:eastAsia="SimSun"/>
                <w:sz w:val="18"/>
                <w:szCs w:val="24"/>
                <w:lang w:val="pt-BR"/>
              </w:rPr>
              <w:br/>
              <w:t>LONDON SW9 0HP</w:t>
            </w:r>
            <w:r w:rsidRPr="000B4C12">
              <w:rPr>
                <w:rFonts w:eastAsia="SimSun"/>
                <w:sz w:val="18"/>
                <w:szCs w:val="24"/>
                <w:lang w:val="pt-BR"/>
              </w:rPr>
              <w:br/>
            </w:r>
            <w:r w:rsidR="00BE07A3">
              <w:rPr>
                <w:rFonts w:eastAsia="SimSun" w:hint="cs"/>
                <w:sz w:val="18"/>
                <w:szCs w:val="24"/>
                <w:rtl/>
                <w:lang w:val="en-GB"/>
              </w:rPr>
              <w:t>الهاتف:</w:t>
            </w:r>
            <w:r w:rsidR="00BE07A3" w:rsidRPr="00D64151">
              <w:rPr>
                <w:rFonts w:eastAsia="SimSun"/>
                <w:sz w:val="18"/>
                <w:szCs w:val="24"/>
                <w:lang w:val="pt-BR"/>
              </w:rPr>
              <w:tab/>
            </w:r>
            <w:r w:rsidRPr="000B4C12">
              <w:rPr>
                <w:rFonts w:eastAsia="SimSun"/>
                <w:sz w:val="18"/>
                <w:szCs w:val="24"/>
                <w:lang w:val="pt-BR"/>
              </w:rPr>
              <w:t>+44 207 501 3055</w:t>
            </w:r>
            <w:r w:rsidR="00BE07A3" w:rsidRPr="00D64151">
              <w:rPr>
                <w:rFonts w:eastAsia="SimSun"/>
                <w:sz w:val="18"/>
                <w:szCs w:val="24"/>
                <w:lang w:val="pt-BR"/>
              </w:rPr>
              <w:br/>
            </w:r>
            <w:r w:rsidR="00BE07A3">
              <w:rPr>
                <w:rFonts w:eastAsia="SimSun" w:hint="cs"/>
                <w:sz w:val="18"/>
                <w:szCs w:val="24"/>
                <w:rtl/>
                <w:lang w:val="pt-BR"/>
              </w:rPr>
              <w:t>البريد الإلكتروني:</w:t>
            </w:r>
            <w:r w:rsidR="00BE07A3">
              <w:rPr>
                <w:rFonts w:eastAsia="SimSun"/>
                <w:sz w:val="18"/>
                <w:szCs w:val="24"/>
                <w:lang w:val="pt-BR"/>
              </w:rPr>
              <w:tab/>
            </w:r>
            <w:r w:rsidRPr="000B4C12">
              <w:rPr>
                <w:rFonts w:eastAsia="SimSun"/>
                <w:sz w:val="18"/>
                <w:szCs w:val="24"/>
                <w:lang w:val="pt-BR"/>
              </w:rPr>
              <w:t>H.Bowlby@spitfire.co.uk</w:t>
            </w:r>
          </w:p>
        </w:tc>
        <w:tc>
          <w:tcPr>
            <w:tcW w:w="1196" w:type="dxa"/>
            <w:tcBorders>
              <w:top w:val="single" w:sz="6" w:space="0" w:color="auto"/>
              <w:left w:val="single" w:sz="6" w:space="0" w:color="auto"/>
              <w:bottom w:val="single" w:sz="6" w:space="0" w:color="auto"/>
              <w:right w:val="single" w:sz="6" w:space="0" w:color="auto"/>
            </w:tcBorders>
          </w:tcPr>
          <w:p w14:paraId="6259EC8C" w14:textId="6D733247" w:rsidR="00BE07A3" w:rsidRPr="002B2738" w:rsidRDefault="000B4C12" w:rsidP="00960BDE">
            <w:pPr>
              <w:tabs>
                <w:tab w:val="left" w:pos="426"/>
                <w:tab w:val="left" w:pos="567"/>
                <w:tab w:val="left" w:pos="1276"/>
                <w:tab w:val="left" w:pos="1843"/>
                <w:tab w:val="left" w:pos="4140"/>
                <w:tab w:val="left" w:pos="4230"/>
                <w:tab w:val="left" w:pos="5387"/>
                <w:tab w:val="left" w:pos="5954"/>
              </w:tabs>
              <w:overflowPunct w:val="0"/>
              <w:autoSpaceDE w:val="0"/>
              <w:autoSpaceDN w:val="0"/>
              <w:adjustRightInd w:val="0"/>
              <w:spacing w:before="40" w:after="40" w:line="240" w:lineRule="exact"/>
              <w:jc w:val="center"/>
              <w:textAlignment w:val="baseline"/>
              <w:rPr>
                <w:rFonts w:eastAsia="SimSun"/>
                <w:sz w:val="18"/>
                <w:szCs w:val="24"/>
                <w:lang w:val="pt-BR"/>
              </w:rPr>
            </w:pPr>
            <w:r>
              <w:rPr>
                <w:rFonts w:eastAsia="SimSun"/>
                <w:sz w:val="18"/>
                <w:szCs w:val="24"/>
                <w:lang w:val="pt-BR"/>
              </w:rPr>
              <w:t>2022</w:t>
            </w:r>
            <w:r w:rsidR="00BE07A3" w:rsidRPr="002B2738">
              <w:rPr>
                <w:rFonts w:eastAsia="SimSun"/>
                <w:sz w:val="18"/>
                <w:szCs w:val="24"/>
                <w:lang w:val="pt-BR"/>
              </w:rPr>
              <w:t>.II.</w:t>
            </w:r>
            <w:r>
              <w:rPr>
                <w:rFonts w:eastAsia="SimSun"/>
                <w:sz w:val="18"/>
                <w:szCs w:val="24"/>
                <w:lang w:val="pt-BR"/>
              </w:rPr>
              <w:t>1</w:t>
            </w:r>
          </w:p>
        </w:tc>
      </w:tr>
    </w:tbl>
    <w:p w14:paraId="2CC2A910" w14:textId="3D72F45E" w:rsidR="000B4C12" w:rsidRDefault="000B4C12" w:rsidP="00BE07A3">
      <w:pPr>
        <w:spacing w:before="240"/>
        <w:rPr>
          <w:rFonts w:eastAsia="SimSun"/>
          <w:rtl/>
          <w:lang w:bidi="ar-SY"/>
        </w:rPr>
      </w:pPr>
    </w:p>
    <w:p w14:paraId="7E1594A9" w14:textId="6F286003" w:rsidR="000B4C12" w:rsidRDefault="000B4C12">
      <w:pPr>
        <w:bidi w:val="0"/>
        <w:spacing w:before="0" w:line="240" w:lineRule="auto"/>
        <w:jc w:val="left"/>
        <w:rPr>
          <w:rFonts w:eastAsia="SimSun"/>
          <w:lang w:bidi="ar-SY"/>
        </w:rPr>
      </w:pPr>
      <w:r>
        <w:rPr>
          <w:rFonts w:eastAsia="SimSun"/>
          <w:lang w:bidi="ar-SY"/>
        </w:rPr>
        <w:br w:type="page"/>
      </w:r>
    </w:p>
    <w:p w14:paraId="49E0735D" w14:textId="77777777" w:rsidR="000B4C12" w:rsidRPr="0088065C" w:rsidRDefault="000B4C12" w:rsidP="000B4C12">
      <w:pPr>
        <w:pStyle w:val="Heading20"/>
        <w:rPr>
          <w:rtl/>
        </w:rPr>
      </w:pPr>
      <w:bookmarkStart w:id="208" w:name="_Toc97668814"/>
      <w:r w:rsidRPr="0088065C">
        <w:rPr>
          <w:rFonts w:hint="cs"/>
          <w:rtl/>
        </w:rPr>
        <w:lastRenderedPageBreak/>
        <w:t>قائمة برموز شركات التشغيل الصادرة عن الاتحاد</w:t>
      </w:r>
      <w:r w:rsidRPr="0088065C">
        <w:rPr>
          <w:rtl/>
        </w:rPr>
        <w:br/>
      </w:r>
      <w:r w:rsidRPr="0088065C">
        <w:rPr>
          <w:rFonts w:hint="cs"/>
          <w:rtl/>
        </w:rPr>
        <w:t xml:space="preserve">(وفقاً للتوصية </w:t>
      </w:r>
      <w:r w:rsidRPr="0088065C">
        <w:t>ITU</w:t>
      </w:r>
      <w:r w:rsidRPr="0088065C">
        <w:noBreakHyphen/>
        <w:t>T M.1400</w:t>
      </w:r>
      <w:r w:rsidRPr="0088065C">
        <w:rPr>
          <w:rFonts w:hint="cs"/>
          <w:rtl/>
        </w:rPr>
        <w:t xml:space="preserve"> </w:t>
      </w:r>
      <w:r w:rsidRPr="0088065C">
        <w:t>(2013/03)</w:t>
      </w:r>
      <w:r w:rsidRPr="0088065C">
        <w:rPr>
          <w:rFonts w:hint="cs"/>
          <w:rtl/>
        </w:rPr>
        <w:t>)</w:t>
      </w:r>
      <w:r w:rsidRPr="0088065C">
        <w:rPr>
          <w:rtl/>
        </w:rPr>
        <w:br/>
      </w:r>
      <w:r w:rsidRPr="0088065C">
        <w:rPr>
          <w:rFonts w:hint="cs"/>
          <w:rtl/>
        </w:rPr>
        <w:t xml:space="preserve">(الوضع في </w:t>
      </w:r>
      <w:r w:rsidRPr="0088065C">
        <w:t>15</w:t>
      </w:r>
      <w:r w:rsidRPr="0088065C">
        <w:rPr>
          <w:rFonts w:hint="cs"/>
          <w:rtl/>
        </w:rPr>
        <w:t xml:space="preserve"> سبتمبر </w:t>
      </w:r>
      <w:r w:rsidRPr="0088065C">
        <w:t>2014</w:t>
      </w:r>
      <w:r w:rsidRPr="0088065C">
        <w:rPr>
          <w:rFonts w:hint="cs"/>
          <w:rtl/>
        </w:rPr>
        <w:t>)</w:t>
      </w:r>
      <w:bookmarkEnd w:id="208"/>
    </w:p>
    <w:p w14:paraId="42B697AB" w14:textId="1C2C830A" w:rsidR="000B4C12" w:rsidRPr="0088065C" w:rsidRDefault="000B4C12" w:rsidP="000B4C12">
      <w:pPr>
        <w:spacing w:after="120"/>
        <w:jc w:val="center"/>
        <w:rPr>
          <w:rFonts w:eastAsia="SimSun"/>
          <w:rtl/>
          <w:lang w:bidi="ar-SY"/>
        </w:rPr>
      </w:pPr>
      <w:r w:rsidRPr="0088065C">
        <w:rPr>
          <w:rFonts w:eastAsia="SimSun" w:hint="cs"/>
          <w:rtl/>
          <w:lang w:val="es-ES" w:bidi="ar-SY"/>
        </w:rPr>
        <w:t xml:space="preserve">(ملحق بالنشرة التشغيلية للاتحاد رقم </w:t>
      </w:r>
      <w:r w:rsidRPr="0088065C">
        <w:rPr>
          <w:rFonts w:eastAsia="SimSun"/>
          <w:lang w:bidi="ar-SY"/>
        </w:rPr>
        <w:t>1060</w:t>
      </w:r>
      <w:r w:rsidRPr="0088065C">
        <w:rPr>
          <w:rFonts w:eastAsia="SimSun" w:hint="cs"/>
          <w:rtl/>
          <w:lang w:bidi="ar-SY"/>
        </w:rPr>
        <w:t xml:space="preserve"> - </w:t>
      </w:r>
      <w:r w:rsidRPr="0088065C">
        <w:rPr>
          <w:rFonts w:eastAsia="SimSun"/>
          <w:lang w:bidi="ar-SY"/>
        </w:rPr>
        <w:t>2014.IX.15</w:t>
      </w:r>
      <w:r w:rsidRPr="0088065C">
        <w:rPr>
          <w:rFonts w:eastAsia="SimSun" w:hint="cs"/>
          <w:rtl/>
          <w:lang w:bidi="ar-SY"/>
        </w:rPr>
        <w:t>)</w:t>
      </w:r>
      <w:r w:rsidRPr="0088065C">
        <w:rPr>
          <w:rFonts w:eastAsia="SimSun"/>
          <w:rtl/>
          <w:lang w:bidi="ar-SY"/>
        </w:rPr>
        <w:br/>
      </w:r>
      <w:r w:rsidRPr="0088065C">
        <w:rPr>
          <w:rFonts w:eastAsia="SimSun" w:hint="cs"/>
          <w:rtl/>
          <w:lang w:bidi="ar-SY"/>
        </w:rPr>
        <w:t xml:space="preserve">(التعديل رقم </w:t>
      </w:r>
      <w:r>
        <w:rPr>
          <w:rFonts w:eastAsia="SimSun"/>
          <w:lang w:bidi="ar-SY"/>
        </w:rPr>
        <w:t>130</w:t>
      </w:r>
      <w:r w:rsidRPr="0088065C">
        <w:rPr>
          <w:rFonts w:eastAsia="SimSun" w:hint="cs"/>
          <w:rtl/>
          <w:lang w:bidi="ar-SY"/>
        </w:rPr>
        <w:t>)</w:t>
      </w:r>
    </w:p>
    <w:tbl>
      <w:tblPr>
        <w:bidiVisual/>
        <w:tblW w:w="9639" w:type="dxa"/>
        <w:jc w:val="center"/>
        <w:tblLook w:val="04A0" w:firstRow="1" w:lastRow="0" w:firstColumn="1" w:lastColumn="0" w:noHBand="0" w:noVBand="1"/>
      </w:tblPr>
      <w:tblGrid>
        <w:gridCol w:w="3121"/>
        <w:gridCol w:w="1419"/>
        <w:gridCol w:w="5099"/>
      </w:tblGrid>
      <w:tr w:rsidR="000B4C12" w:rsidRPr="0088065C" w14:paraId="5EA2B5E1" w14:textId="77777777" w:rsidTr="00960BDE">
        <w:trPr>
          <w:cantSplit/>
          <w:tblHeader/>
          <w:jc w:val="center"/>
        </w:trPr>
        <w:tc>
          <w:tcPr>
            <w:tcW w:w="1619" w:type="pct"/>
            <w:hideMark/>
          </w:tcPr>
          <w:p w14:paraId="71E54FA3" w14:textId="77777777" w:rsidR="000B4C12" w:rsidRPr="0088065C" w:rsidRDefault="000B4C12" w:rsidP="00960BDE">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rtl/>
                <w:lang w:bidi="ar-SY"/>
              </w:rPr>
            </w:pPr>
            <w:r w:rsidRPr="0088065C">
              <w:rPr>
                <w:rFonts w:eastAsia="SimSun" w:hint="cs"/>
                <w:b/>
                <w:bCs/>
                <w:i/>
                <w:iCs/>
                <w:color w:val="000000"/>
                <w:sz w:val="20"/>
                <w:szCs w:val="26"/>
                <w:rtl/>
                <w:lang w:val="en-GB"/>
              </w:rPr>
              <w:t xml:space="preserve">البلد أو المنطقة/رمز </w:t>
            </w:r>
            <w:r w:rsidRPr="0088065C">
              <w:rPr>
                <w:rFonts w:eastAsia="SimSun"/>
                <w:b/>
                <w:bCs/>
                <w:i/>
                <w:iCs/>
                <w:color w:val="000000"/>
                <w:sz w:val="20"/>
                <w:szCs w:val="26"/>
              </w:rPr>
              <w:t>ISO</w:t>
            </w:r>
          </w:p>
        </w:tc>
        <w:tc>
          <w:tcPr>
            <w:tcW w:w="736" w:type="pct"/>
            <w:hideMark/>
          </w:tcPr>
          <w:p w14:paraId="052D1C3A" w14:textId="77777777" w:rsidR="000B4C12" w:rsidRPr="0088065C" w:rsidRDefault="000B4C12" w:rsidP="00960BDE">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jc w:val="center"/>
              <w:textAlignment w:val="baseline"/>
              <w:rPr>
                <w:rFonts w:eastAsia="SimSun"/>
                <w:b/>
                <w:bCs/>
                <w:i/>
                <w:iCs/>
                <w:color w:val="000000"/>
                <w:sz w:val="20"/>
                <w:szCs w:val="26"/>
                <w:lang w:val="en-GB"/>
              </w:rPr>
            </w:pPr>
            <w:r w:rsidRPr="0088065C">
              <w:rPr>
                <w:rFonts w:eastAsia="SimSun" w:hint="cs"/>
                <w:b/>
                <w:bCs/>
                <w:i/>
                <w:iCs/>
                <w:color w:val="000000"/>
                <w:sz w:val="20"/>
                <w:szCs w:val="26"/>
                <w:rtl/>
                <w:lang w:val="en-GB"/>
              </w:rPr>
              <w:t>رمز الشركة</w:t>
            </w:r>
          </w:p>
        </w:tc>
        <w:tc>
          <w:tcPr>
            <w:tcW w:w="2646" w:type="pct"/>
            <w:hideMark/>
          </w:tcPr>
          <w:p w14:paraId="2EA081DD" w14:textId="77777777" w:rsidR="000B4C12" w:rsidRPr="0088065C" w:rsidRDefault="000B4C12" w:rsidP="00960BDE">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lang w:val="en-GB"/>
              </w:rPr>
            </w:pPr>
            <w:r w:rsidRPr="0088065C">
              <w:rPr>
                <w:rFonts w:eastAsia="SimSun" w:hint="cs"/>
                <w:b/>
                <w:bCs/>
                <w:i/>
                <w:iCs/>
                <w:color w:val="000000"/>
                <w:sz w:val="20"/>
                <w:szCs w:val="26"/>
                <w:rtl/>
                <w:lang w:val="en-GB"/>
              </w:rPr>
              <w:t>الاتصال</w:t>
            </w:r>
          </w:p>
        </w:tc>
      </w:tr>
      <w:tr w:rsidR="000B4C12" w:rsidRPr="0088065C" w14:paraId="4F055CF3" w14:textId="77777777" w:rsidTr="00960BDE">
        <w:trPr>
          <w:cantSplit/>
          <w:tblHeader/>
          <w:jc w:val="center"/>
        </w:trPr>
        <w:tc>
          <w:tcPr>
            <w:tcW w:w="1619" w:type="pct"/>
            <w:tcBorders>
              <w:top w:val="nil"/>
              <w:left w:val="nil"/>
              <w:bottom w:val="single" w:sz="4" w:space="0" w:color="auto"/>
              <w:right w:val="nil"/>
            </w:tcBorders>
            <w:hideMark/>
          </w:tcPr>
          <w:p w14:paraId="2328543A" w14:textId="77777777" w:rsidR="000B4C12" w:rsidRPr="0088065C" w:rsidRDefault="000B4C12" w:rsidP="00960BDE">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lang w:val="en-GB"/>
              </w:rPr>
            </w:pPr>
            <w:r w:rsidRPr="0088065C">
              <w:rPr>
                <w:rFonts w:eastAsia="SimSun" w:hint="cs"/>
                <w:b/>
                <w:bCs/>
                <w:i/>
                <w:iCs/>
                <w:color w:val="000000"/>
                <w:sz w:val="20"/>
                <w:szCs w:val="26"/>
                <w:rtl/>
                <w:lang w:val="en-GB"/>
              </w:rPr>
              <w:t>اسم/عنوان الشركة</w:t>
            </w:r>
          </w:p>
        </w:tc>
        <w:tc>
          <w:tcPr>
            <w:tcW w:w="736" w:type="pct"/>
            <w:tcBorders>
              <w:top w:val="nil"/>
              <w:left w:val="nil"/>
              <w:bottom w:val="single" w:sz="4" w:space="0" w:color="auto"/>
              <w:right w:val="nil"/>
            </w:tcBorders>
            <w:hideMark/>
          </w:tcPr>
          <w:p w14:paraId="5D340697" w14:textId="77777777" w:rsidR="000B4C12" w:rsidRPr="0088065C" w:rsidRDefault="000B4C12" w:rsidP="00960BDE">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jc w:val="center"/>
              <w:textAlignment w:val="baseline"/>
              <w:rPr>
                <w:rFonts w:eastAsia="SimSun"/>
                <w:b/>
                <w:bCs/>
                <w:i/>
                <w:iCs/>
                <w:color w:val="000000"/>
                <w:sz w:val="20"/>
                <w:szCs w:val="26"/>
                <w:lang w:val="en-GB"/>
              </w:rPr>
            </w:pPr>
            <w:r w:rsidRPr="0088065C">
              <w:rPr>
                <w:rFonts w:eastAsia="SimSun" w:hint="cs"/>
                <w:b/>
                <w:bCs/>
                <w:i/>
                <w:iCs/>
                <w:color w:val="000000"/>
                <w:sz w:val="20"/>
                <w:szCs w:val="26"/>
                <w:rtl/>
                <w:lang w:val="en-GB"/>
              </w:rPr>
              <w:t>(رمز المشغل)</w:t>
            </w:r>
          </w:p>
        </w:tc>
        <w:tc>
          <w:tcPr>
            <w:tcW w:w="2646" w:type="pct"/>
            <w:tcBorders>
              <w:top w:val="nil"/>
              <w:left w:val="nil"/>
              <w:bottom w:val="single" w:sz="4" w:space="0" w:color="auto"/>
              <w:right w:val="nil"/>
            </w:tcBorders>
          </w:tcPr>
          <w:p w14:paraId="2FEDC0AC" w14:textId="77777777" w:rsidR="000B4C12" w:rsidRPr="0088065C" w:rsidRDefault="000B4C12" w:rsidP="00960BDE">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lang w:val="en-GB"/>
              </w:rPr>
            </w:pPr>
          </w:p>
        </w:tc>
      </w:tr>
    </w:tbl>
    <w:p w14:paraId="1BCBC7A5" w14:textId="77777777" w:rsidR="000B4C12" w:rsidRPr="00DB1747" w:rsidRDefault="000B4C12" w:rsidP="000B4C12">
      <w:pPr>
        <w:tabs>
          <w:tab w:val="left" w:pos="3686"/>
        </w:tabs>
        <w:spacing w:before="240" w:after="60"/>
        <w:rPr>
          <w:rFonts w:eastAsia="SimSun"/>
          <w:b/>
          <w:bCs/>
          <w:lang w:bidi="ar-EG"/>
        </w:rPr>
      </w:pPr>
      <w:r w:rsidRPr="0053457E">
        <w:rPr>
          <w:rFonts w:eastAsia="SimSun" w:hint="eastAsia"/>
          <w:b/>
          <w:bCs/>
          <w:i/>
          <w:iCs/>
          <w:sz w:val="14"/>
          <w:szCs w:val="22"/>
          <w:rtl/>
          <w:lang w:bidi="ar-EG"/>
        </w:rPr>
        <w:t> </w:t>
      </w:r>
      <w:r w:rsidRPr="0088065C">
        <w:rPr>
          <w:rFonts w:eastAsia="SimSun" w:hint="cs"/>
          <w:b/>
          <w:bCs/>
          <w:i/>
          <w:iCs/>
          <w:rtl/>
          <w:lang w:bidi="ar-EG"/>
        </w:rPr>
        <w:t xml:space="preserve">ألمانيا (جمهورية ألمانيا الاتحادية) / </w:t>
      </w:r>
      <w:r w:rsidRPr="0088065C">
        <w:rPr>
          <w:rFonts w:eastAsia="SimSun"/>
          <w:b/>
          <w:bCs/>
          <w:i/>
          <w:iCs/>
          <w:lang w:bidi="ar-EG"/>
        </w:rPr>
        <w:t>DEU</w:t>
      </w:r>
      <w:r w:rsidRPr="0088065C">
        <w:rPr>
          <w:rFonts w:eastAsia="SimSun"/>
          <w:b/>
          <w:bCs/>
          <w:i/>
          <w:iCs/>
          <w:lang w:bidi="ar-EG"/>
        </w:rPr>
        <w:tab/>
      </w:r>
      <w:r w:rsidRPr="0088065C">
        <w:rPr>
          <w:rFonts w:eastAsia="SimSun"/>
          <w:b/>
          <w:bCs/>
          <w:lang w:bidi="ar-EG"/>
        </w:rPr>
        <w:t>ADD</w:t>
      </w:r>
    </w:p>
    <w:tbl>
      <w:tblPr>
        <w:bidiVisual/>
        <w:tblW w:w="5000" w:type="pct"/>
        <w:jc w:val="center"/>
        <w:tblLayout w:type="fixed"/>
        <w:tblLook w:val="04A0" w:firstRow="1" w:lastRow="0" w:firstColumn="1" w:lastColumn="0" w:noHBand="0" w:noVBand="1"/>
      </w:tblPr>
      <w:tblGrid>
        <w:gridCol w:w="3120"/>
        <w:gridCol w:w="1418"/>
        <w:gridCol w:w="5101"/>
      </w:tblGrid>
      <w:tr w:rsidR="000B4C12" w:rsidRPr="004E75C9" w14:paraId="7D9CB0E7" w14:textId="77777777" w:rsidTr="00960BDE">
        <w:trPr>
          <w:trHeight w:val="1014"/>
          <w:jc w:val="center"/>
        </w:trPr>
        <w:tc>
          <w:tcPr>
            <w:tcW w:w="3120" w:type="dxa"/>
          </w:tcPr>
          <w:p w14:paraId="2872A573" w14:textId="77777777" w:rsidR="000B4C12" w:rsidRPr="000B4C12" w:rsidRDefault="000B4C12" w:rsidP="000B4C12">
            <w:pPr>
              <w:tabs>
                <w:tab w:val="left" w:pos="426"/>
                <w:tab w:val="center" w:pos="2480"/>
              </w:tabs>
              <w:spacing w:before="60" w:after="60" w:line="260" w:lineRule="exact"/>
              <w:jc w:val="left"/>
              <w:rPr>
                <w:rFonts w:cstheme="minorBidi"/>
                <w:sz w:val="20"/>
                <w:szCs w:val="20"/>
                <w:lang w:val="de-CH"/>
              </w:rPr>
            </w:pPr>
            <w:r w:rsidRPr="000B4C12">
              <w:rPr>
                <w:rFonts w:cstheme="minorBidi"/>
                <w:sz w:val="20"/>
                <w:szCs w:val="20"/>
                <w:lang w:val="de-CH"/>
              </w:rPr>
              <w:t>carrierwerke GmbH</w:t>
            </w:r>
            <w:r w:rsidRPr="000B4C12">
              <w:rPr>
                <w:rFonts w:cstheme="minorBidi"/>
                <w:sz w:val="20"/>
                <w:szCs w:val="20"/>
                <w:lang w:val="de-CH"/>
              </w:rPr>
              <w:cr/>
              <w:t>Heinrich-Hertz-Strasse 11</w:t>
            </w:r>
          </w:p>
          <w:p w14:paraId="1F137BEF" w14:textId="73EACD8D" w:rsidR="000B4C12" w:rsidRPr="000B4C12" w:rsidRDefault="000B4C12" w:rsidP="000B4C12">
            <w:pPr>
              <w:tabs>
                <w:tab w:val="left" w:pos="426"/>
                <w:tab w:val="center" w:pos="2480"/>
              </w:tabs>
              <w:spacing w:before="60" w:after="60" w:line="260" w:lineRule="exact"/>
              <w:jc w:val="left"/>
              <w:rPr>
                <w:rFonts w:cstheme="minorBidi"/>
                <w:sz w:val="20"/>
                <w:szCs w:val="20"/>
                <w:lang w:val="de-CH"/>
              </w:rPr>
            </w:pPr>
            <w:r w:rsidRPr="000B4C12">
              <w:rPr>
                <w:rFonts w:cstheme="minorBidi"/>
                <w:sz w:val="20"/>
                <w:szCs w:val="20"/>
                <w:lang w:val="de-CH"/>
              </w:rPr>
              <w:t>D-69190 WALLDORF</w:t>
            </w:r>
          </w:p>
        </w:tc>
        <w:tc>
          <w:tcPr>
            <w:tcW w:w="1418" w:type="dxa"/>
          </w:tcPr>
          <w:p w14:paraId="498632ED" w14:textId="3B3CA474" w:rsidR="000B4C12" w:rsidRPr="000B4C12" w:rsidRDefault="000B4C12" w:rsidP="00960BDE">
            <w:pPr>
              <w:widowControl w:val="0"/>
              <w:spacing w:before="60" w:after="60" w:line="260" w:lineRule="exact"/>
              <w:jc w:val="center"/>
              <w:rPr>
                <w:rFonts w:eastAsia="SimSun"/>
                <w:b/>
                <w:bCs/>
                <w:color w:val="000000"/>
                <w:sz w:val="20"/>
                <w:szCs w:val="20"/>
              </w:rPr>
            </w:pPr>
            <w:r w:rsidRPr="000B4C12">
              <w:rPr>
                <w:rFonts w:eastAsia="SimSun" w:cstheme="minorBidi"/>
                <w:b/>
                <w:bCs/>
                <w:color w:val="000000"/>
                <w:sz w:val="20"/>
                <w:szCs w:val="20"/>
              </w:rPr>
              <w:t>CWERKE</w:t>
            </w:r>
          </w:p>
        </w:tc>
        <w:tc>
          <w:tcPr>
            <w:tcW w:w="5101" w:type="dxa"/>
          </w:tcPr>
          <w:p w14:paraId="3C5C834B" w14:textId="116EF8B2" w:rsidR="000B4C12" w:rsidRPr="000B4C12" w:rsidRDefault="000B4C12" w:rsidP="00960BDE">
            <w:pPr>
              <w:tabs>
                <w:tab w:val="left" w:pos="4140"/>
                <w:tab w:val="left" w:pos="4230"/>
              </w:tabs>
              <w:spacing w:before="60" w:after="60" w:line="260" w:lineRule="exact"/>
              <w:ind w:left="1194" w:hanging="1194"/>
              <w:jc w:val="left"/>
              <w:rPr>
                <w:sz w:val="20"/>
                <w:szCs w:val="20"/>
                <w:lang w:val="de-CH"/>
              </w:rPr>
            </w:pPr>
            <w:r w:rsidRPr="000B4C12">
              <w:rPr>
                <w:rFonts w:cstheme="minorBidi"/>
                <w:sz w:val="20"/>
                <w:szCs w:val="20"/>
                <w:lang w:val="de-CH"/>
              </w:rPr>
              <w:t>Mr Michael Neska</w:t>
            </w:r>
          </w:p>
          <w:p w14:paraId="44259BE1" w14:textId="1F11BAB4" w:rsidR="000B4C12" w:rsidRPr="004E75C9" w:rsidRDefault="000B4C12" w:rsidP="00960BDE">
            <w:pPr>
              <w:tabs>
                <w:tab w:val="left" w:pos="4140"/>
                <w:tab w:val="left" w:pos="4230"/>
              </w:tabs>
              <w:spacing w:before="60" w:after="60" w:line="260" w:lineRule="exact"/>
              <w:ind w:left="1194" w:hanging="1194"/>
              <w:jc w:val="left"/>
              <w:rPr>
                <w:sz w:val="20"/>
                <w:szCs w:val="26"/>
                <w:lang w:val="de-CH"/>
              </w:rPr>
            </w:pPr>
            <w:r>
              <w:rPr>
                <w:sz w:val="20"/>
                <w:szCs w:val="26"/>
                <w:rtl/>
                <w:lang w:val="de-CH"/>
              </w:rPr>
              <w:t>الهاتف:</w:t>
            </w:r>
            <w:r w:rsidRPr="004E75C9">
              <w:rPr>
                <w:sz w:val="20"/>
                <w:szCs w:val="26"/>
                <w:lang w:val="de-CH"/>
              </w:rPr>
              <w:t xml:space="preserve"> </w:t>
            </w:r>
            <w:r w:rsidRPr="004E75C9">
              <w:rPr>
                <w:sz w:val="20"/>
                <w:szCs w:val="26"/>
                <w:lang w:val="de-CH"/>
              </w:rPr>
              <w:tab/>
            </w:r>
            <w:r w:rsidRPr="000B4C12">
              <w:rPr>
                <w:rFonts w:cstheme="minorBidi"/>
                <w:sz w:val="20"/>
                <w:szCs w:val="20"/>
                <w:lang w:val="de-CH"/>
              </w:rPr>
              <w:t>+49 172 7238595</w:t>
            </w:r>
          </w:p>
          <w:p w14:paraId="4C83F6B7" w14:textId="3DA4ABD6" w:rsidR="000B4C12" w:rsidRPr="004E75C9" w:rsidRDefault="000B4C12" w:rsidP="00960BDE">
            <w:pPr>
              <w:tabs>
                <w:tab w:val="left" w:pos="4140"/>
                <w:tab w:val="left" w:pos="4230"/>
              </w:tabs>
              <w:spacing w:before="60" w:after="60" w:line="260" w:lineRule="exact"/>
              <w:ind w:left="1194" w:hanging="1194"/>
              <w:jc w:val="left"/>
              <w:rPr>
                <w:sz w:val="20"/>
                <w:szCs w:val="26"/>
                <w:lang w:val="de-CH"/>
              </w:rPr>
            </w:pPr>
            <w:r>
              <w:rPr>
                <w:sz w:val="20"/>
                <w:szCs w:val="26"/>
                <w:rtl/>
                <w:lang w:val="de-CH"/>
              </w:rPr>
              <w:t>البريد الإلكتروني:</w:t>
            </w:r>
            <w:r>
              <w:rPr>
                <w:sz w:val="20"/>
                <w:szCs w:val="26"/>
                <w:rtl/>
                <w:lang w:val="de-CH" w:bidi="ar-EG"/>
              </w:rPr>
              <w:tab/>
            </w:r>
            <w:r w:rsidRPr="000B4C12">
              <w:rPr>
                <w:rFonts w:cstheme="minorBidi"/>
                <w:sz w:val="20"/>
                <w:szCs w:val="20"/>
                <w:lang w:val="de-CH"/>
              </w:rPr>
              <w:t>mn@carrierwerke.de</w:t>
            </w:r>
            <w:r w:rsidRPr="006D40A1">
              <w:rPr>
                <w:rFonts w:cstheme="minorBidi"/>
                <w:sz w:val="20"/>
                <w:szCs w:val="20"/>
                <w:lang w:val="de-CH"/>
              </w:rPr>
              <w:t xml:space="preserve"> </w:t>
            </w:r>
          </w:p>
        </w:tc>
      </w:tr>
    </w:tbl>
    <w:p w14:paraId="7F3B99BB" w14:textId="77777777" w:rsidR="000B4C12" w:rsidRDefault="000B4C12" w:rsidP="000B4C12"/>
    <w:tbl>
      <w:tblPr>
        <w:bidiVisual/>
        <w:tblW w:w="5000" w:type="pct"/>
        <w:jc w:val="center"/>
        <w:tblLayout w:type="fixed"/>
        <w:tblLook w:val="04A0" w:firstRow="1" w:lastRow="0" w:firstColumn="1" w:lastColumn="0" w:noHBand="0" w:noVBand="1"/>
      </w:tblPr>
      <w:tblGrid>
        <w:gridCol w:w="3120"/>
        <w:gridCol w:w="1418"/>
        <w:gridCol w:w="5101"/>
      </w:tblGrid>
      <w:tr w:rsidR="000B4C12" w:rsidRPr="004E75C9" w14:paraId="76086804" w14:textId="77777777" w:rsidTr="00960BDE">
        <w:trPr>
          <w:trHeight w:val="1014"/>
          <w:jc w:val="center"/>
        </w:trPr>
        <w:tc>
          <w:tcPr>
            <w:tcW w:w="3120" w:type="dxa"/>
          </w:tcPr>
          <w:p w14:paraId="1A6555A5" w14:textId="77777777" w:rsidR="000B4C12" w:rsidRPr="000B4C12" w:rsidRDefault="000B4C12" w:rsidP="000B4C12">
            <w:pPr>
              <w:tabs>
                <w:tab w:val="left" w:pos="426"/>
                <w:tab w:val="center" w:pos="2480"/>
              </w:tabs>
              <w:spacing w:before="60" w:after="60" w:line="260" w:lineRule="exact"/>
              <w:jc w:val="left"/>
              <w:rPr>
                <w:rFonts w:cstheme="minorBidi"/>
                <w:sz w:val="20"/>
                <w:szCs w:val="20"/>
                <w:lang w:val="de-CH"/>
              </w:rPr>
            </w:pPr>
            <w:r w:rsidRPr="000B4C12">
              <w:rPr>
                <w:rFonts w:cstheme="minorBidi"/>
                <w:sz w:val="20"/>
                <w:szCs w:val="20"/>
                <w:lang w:val="de-CH"/>
              </w:rPr>
              <w:t>Interactive Network Communications GmbH</w:t>
            </w:r>
          </w:p>
          <w:p w14:paraId="3C935769" w14:textId="77777777" w:rsidR="000B4C12" w:rsidRPr="000B4C12" w:rsidRDefault="000B4C12" w:rsidP="000B4C12">
            <w:pPr>
              <w:tabs>
                <w:tab w:val="left" w:pos="426"/>
                <w:tab w:val="center" w:pos="2480"/>
              </w:tabs>
              <w:spacing w:before="60" w:after="60" w:line="260" w:lineRule="exact"/>
              <w:jc w:val="left"/>
              <w:rPr>
                <w:rFonts w:cstheme="minorBidi"/>
                <w:sz w:val="20"/>
                <w:szCs w:val="20"/>
                <w:lang w:val="de-CH"/>
              </w:rPr>
            </w:pPr>
            <w:r w:rsidRPr="000B4C12">
              <w:rPr>
                <w:rFonts w:cstheme="minorBidi"/>
                <w:sz w:val="20"/>
                <w:szCs w:val="20"/>
                <w:lang w:val="de-CH"/>
              </w:rPr>
              <w:t>Neue Mainzer Strasse 75</w:t>
            </w:r>
          </w:p>
          <w:p w14:paraId="4CB07D49" w14:textId="418616A0" w:rsidR="000B4C12" w:rsidRPr="000B4C12" w:rsidRDefault="000B4C12" w:rsidP="000B4C12">
            <w:pPr>
              <w:tabs>
                <w:tab w:val="left" w:pos="426"/>
                <w:tab w:val="center" w:pos="2480"/>
              </w:tabs>
              <w:spacing w:before="60" w:after="60" w:line="260" w:lineRule="exact"/>
              <w:jc w:val="left"/>
              <w:rPr>
                <w:rFonts w:cstheme="minorBidi"/>
                <w:sz w:val="20"/>
                <w:szCs w:val="20"/>
                <w:lang w:val="de-CH"/>
              </w:rPr>
            </w:pPr>
            <w:r w:rsidRPr="000B4C12">
              <w:rPr>
                <w:rFonts w:cstheme="minorBidi"/>
                <w:sz w:val="20"/>
                <w:szCs w:val="20"/>
                <w:lang w:val="de-CH"/>
              </w:rPr>
              <w:t>D-60311 FRANKFURT</w:t>
            </w:r>
          </w:p>
        </w:tc>
        <w:tc>
          <w:tcPr>
            <w:tcW w:w="1418" w:type="dxa"/>
          </w:tcPr>
          <w:p w14:paraId="29C33F80" w14:textId="641A08C2" w:rsidR="000B4C12" w:rsidRPr="000B4C12" w:rsidRDefault="000B4C12" w:rsidP="00960BDE">
            <w:pPr>
              <w:widowControl w:val="0"/>
              <w:spacing w:before="60" w:after="60" w:line="260" w:lineRule="exact"/>
              <w:jc w:val="center"/>
              <w:rPr>
                <w:rFonts w:eastAsia="SimSun"/>
                <w:b/>
                <w:bCs/>
                <w:color w:val="000000"/>
                <w:sz w:val="20"/>
                <w:szCs w:val="20"/>
              </w:rPr>
            </w:pPr>
            <w:r w:rsidRPr="000B4C12">
              <w:rPr>
                <w:rFonts w:eastAsia="SimSun" w:cstheme="minorBidi"/>
                <w:b/>
                <w:bCs/>
                <w:color w:val="000000"/>
                <w:sz w:val="20"/>
                <w:szCs w:val="20"/>
              </w:rPr>
              <w:t>INETDE</w:t>
            </w:r>
          </w:p>
        </w:tc>
        <w:tc>
          <w:tcPr>
            <w:tcW w:w="5101" w:type="dxa"/>
          </w:tcPr>
          <w:p w14:paraId="4267CD25" w14:textId="51C919A7" w:rsidR="000B4C12" w:rsidRPr="000B4C12" w:rsidRDefault="000B4C12" w:rsidP="00960BDE">
            <w:pPr>
              <w:tabs>
                <w:tab w:val="left" w:pos="4140"/>
                <w:tab w:val="left" w:pos="4230"/>
              </w:tabs>
              <w:spacing w:before="60" w:after="60" w:line="260" w:lineRule="exact"/>
              <w:ind w:left="1194" w:hanging="1194"/>
              <w:jc w:val="left"/>
              <w:rPr>
                <w:sz w:val="20"/>
                <w:szCs w:val="20"/>
                <w:lang w:val="de-CH"/>
              </w:rPr>
            </w:pPr>
            <w:r w:rsidRPr="000B4C12">
              <w:rPr>
                <w:rFonts w:cstheme="minorBidi"/>
                <w:sz w:val="20"/>
                <w:szCs w:val="20"/>
                <w:lang w:val="de-CH"/>
              </w:rPr>
              <w:t>Mr Michael Neska</w:t>
            </w:r>
          </w:p>
          <w:p w14:paraId="2335CE66" w14:textId="3B699163" w:rsidR="000B4C12" w:rsidRPr="004E75C9" w:rsidRDefault="000B4C12" w:rsidP="00960BDE">
            <w:pPr>
              <w:tabs>
                <w:tab w:val="left" w:pos="4140"/>
                <w:tab w:val="left" w:pos="4230"/>
              </w:tabs>
              <w:spacing w:before="60" w:after="60" w:line="260" w:lineRule="exact"/>
              <w:ind w:left="1194" w:hanging="1194"/>
              <w:jc w:val="left"/>
              <w:rPr>
                <w:sz w:val="20"/>
                <w:szCs w:val="26"/>
                <w:lang w:val="de-CH"/>
              </w:rPr>
            </w:pPr>
            <w:r>
              <w:rPr>
                <w:sz w:val="20"/>
                <w:szCs w:val="26"/>
                <w:rtl/>
                <w:lang w:val="de-CH"/>
              </w:rPr>
              <w:t>الهاتف:</w:t>
            </w:r>
            <w:r w:rsidRPr="004E75C9">
              <w:rPr>
                <w:sz w:val="20"/>
                <w:szCs w:val="26"/>
                <w:lang w:val="de-CH"/>
              </w:rPr>
              <w:t xml:space="preserve"> </w:t>
            </w:r>
            <w:r w:rsidRPr="004E75C9">
              <w:rPr>
                <w:sz w:val="20"/>
                <w:szCs w:val="26"/>
                <w:lang w:val="de-CH"/>
              </w:rPr>
              <w:tab/>
            </w:r>
            <w:r w:rsidRPr="000B4C12">
              <w:rPr>
                <w:rFonts w:cstheme="minorBidi"/>
                <w:sz w:val="20"/>
                <w:szCs w:val="20"/>
                <w:lang w:val="de-CH"/>
              </w:rPr>
              <w:t>+49 172 7238595</w:t>
            </w:r>
          </w:p>
          <w:p w14:paraId="2DA38A96" w14:textId="1C141FF0" w:rsidR="000B4C12" w:rsidRPr="004E75C9" w:rsidRDefault="000B4C12" w:rsidP="00960BDE">
            <w:pPr>
              <w:tabs>
                <w:tab w:val="left" w:pos="598"/>
                <w:tab w:val="left" w:pos="4140"/>
                <w:tab w:val="left" w:pos="4230"/>
              </w:tabs>
              <w:spacing w:before="60" w:after="60" w:line="260" w:lineRule="exact"/>
              <w:ind w:left="1194" w:hanging="1194"/>
              <w:jc w:val="left"/>
              <w:rPr>
                <w:sz w:val="20"/>
                <w:szCs w:val="26"/>
                <w:lang w:val="de-CH"/>
              </w:rPr>
            </w:pPr>
            <w:r>
              <w:rPr>
                <w:sz w:val="20"/>
                <w:szCs w:val="26"/>
                <w:rtl/>
                <w:lang w:val="de-CH"/>
              </w:rPr>
              <w:t>البريد الإلكتروني:</w:t>
            </w:r>
            <w:r w:rsidRPr="004E75C9">
              <w:rPr>
                <w:sz w:val="20"/>
                <w:szCs w:val="26"/>
                <w:lang w:val="de-CH"/>
              </w:rPr>
              <w:tab/>
            </w:r>
            <w:r w:rsidRPr="000B4C12">
              <w:rPr>
                <w:rFonts w:cstheme="minorBidi"/>
                <w:sz w:val="20"/>
                <w:szCs w:val="20"/>
                <w:lang w:val="de-CH"/>
              </w:rPr>
              <w:t>mn@carrierwerke.de</w:t>
            </w:r>
          </w:p>
        </w:tc>
      </w:tr>
    </w:tbl>
    <w:p w14:paraId="3B8B6541" w14:textId="14E86B78" w:rsidR="000B4C12" w:rsidRDefault="000B4C12" w:rsidP="00E55A29"/>
    <w:p w14:paraId="336F8CA6" w14:textId="77777777" w:rsidR="00E55A29" w:rsidRDefault="00E55A29" w:rsidP="00E55A29"/>
    <w:p w14:paraId="6DB83591" w14:textId="77777777" w:rsidR="000B4C12" w:rsidRPr="00D4454E" w:rsidRDefault="000B4C12" w:rsidP="000B4C12">
      <w:pPr>
        <w:pStyle w:val="Heading20"/>
        <w:rPr>
          <w:rtl/>
        </w:rPr>
      </w:pPr>
      <w:bookmarkStart w:id="209" w:name="_Toc97668815"/>
      <w:r w:rsidRPr="00D4454E">
        <w:rPr>
          <w:rFonts w:hint="cs"/>
          <w:rtl/>
        </w:rPr>
        <w:t xml:space="preserve">قائمة برموز نقاط التشوير الدولية </w:t>
      </w:r>
      <w:r w:rsidRPr="00D4454E">
        <w:t>(ISPC)</w:t>
      </w:r>
      <w:r w:rsidRPr="00D4454E">
        <w:rPr>
          <w:rtl/>
        </w:rPr>
        <w:br/>
      </w:r>
      <w:r w:rsidRPr="00D4454E">
        <w:rPr>
          <w:rFonts w:hint="cs"/>
          <w:rtl/>
        </w:rPr>
        <w:t xml:space="preserve">(وفقاً للتوصية </w:t>
      </w:r>
      <w:r w:rsidRPr="00D4454E">
        <w:t>ITU</w:t>
      </w:r>
      <w:r>
        <w:t>.</w:t>
      </w:r>
      <w:r w:rsidRPr="00D4454E">
        <w:t>T Q</w:t>
      </w:r>
      <w:r>
        <w:t>.</w:t>
      </w:r>
      <w:r w:rsidRPr="00D4454E">
        <w:t>708</w:t>
      </w:r>
      <w:r w:rsidRPr="00D4454E">
        <w:rPr>
          <w:rFonts w:hint="cs"/>
          <w:rtl/>
        </w:rPr>
        <w:t xml:space="preserve"> </w:t>
      </w:r>
      <w:r w:rsidRPr="00D4454E">
        <w:t>(1999/03)</w:t>
      </w:r>
      <w:r w:rsidRPr="00D4454E">
        <w:rPr>
          <w:rFonts w:hint="cs"/>
          <w:rtl/>
        </w:rPr>
        <w:t>)</w:t>
      </w:r>
      <w:r w:rsidRPr="00D4454E">
        <w:rPr>
          <w:rtl/>
        </w:rPr>
        <w:br/>
      </w:r>
      <w:r w:rsidRPr="00D4454E">
        <w:rPr>
          <w:rFonts w:hint="cs"/>
          <w:rtl/>
        </w:rPr>
        <w:t xml:space="preserve">(الوضع في </w:t>
      </w:r>
      <w:r w:rsidRPr="00D4454E">
        <w:t>1</w:t>
      </w:r>
      <w:r w:rsidRPr="00D4454E">
        <w:rPr>
          <w:rFonts w:hint="cs"/>
          <w:rtl/>
        </w:rPr>
        <w:t xml:space="preserve"> </w:t>
      </w:r>
      <w:r>
        <w:rPr>
          <w:rFonts w:hint="cs"/>
          <w:rtl/>
        </w:rPr>
        <w:t>يوليو</w:t>
      </w:r>
      <w:r w:rsidRPr="00D4454E">
        <w:rPr>
          <w:rFonts w:hint="cs"/>
          <w:rtl/>
        </w:rPr>
        <w:t xml:space="preserve"> </w:t>
      </w:r>
      <w:r>
        <w:t>2020</w:t>
      </w:r>
      <w:r w:rsidRPr="00D4454E">
        <w:rPr>
          <w:rFonts w:hint="cs"/>
          <w:rtl/>
        </w:rPr>
        <w:t>)</w:t>
      </w:r>
      <w:bookmarkEnd w:id="209"/>
    </w:p>
    <w:p w14:paraId="4EEBFC67" w14:textId="3E5EC83F" w:rsidR="000B4C12" w:rsidRDefault="000B4C12" w:rsidP="000B4C12">
      <w:pPr>
        <w:spacing w:after="240"/>
        <w:jc w:val="center"/>
        <w:rPr>
          <w:rFonts w:eastAsia="SimSun"/>
          <w:rtl/>
          <w:lang w:bidi="ar-EG"/>
        </w:rPr>
      </w:pPr>
      <w:r w:rsidRPr="00D4454E">
        <w:rPr>
          <w:rFonts w:eastAsia="SimSun" w:hint="cs"/>
          <w:rtl/>
          <w:lang w:bidi="ar-EG"/>
        </w:rPr>
        <w:t xml:space="preserve">(ملحق بالنشرة التشغيلية للاتحاد رقم </w:t>
      </w:r>
      <w:r w:rsidRPr="00D4454E">
        <w:rPr>
          <w:rFonts w:eastAsia="SimSun"/>
          <w:lang w:bidi="ar-EG"/>
        </w:rPr>
        <w:t>11</w:t>
      </w:r>
      <w:r>
        <w:rPr>
          <w:rFonts w:eastAsia="SimSun"/>
          <w:lang w:bidi="ar-EG"/>
        </w:rPr>
        <w:t>9</w:t>
      </w:r>
      <w:r w:rsidRPr="00D4454E">
        <w:rPr>
          <w:rFonts w:eastAsia="SimSun"/>
          <w:lang w:bidi="ar-EG"/>
        </w:rPr>
        <w:t>9</w:t>
      </w:r>
      <w:r w:rsidRPr="00D4454E">
        <w:rPr>
          <w:rFonts w:eastAsia="SimSun" w:hint="cs"/>
          <w:rtl/>
          <w:lang w:bidi="ar-EG"/>
        </w:rPr>
        <w:t xml:space="preserve"> </w:t>
      </w:r>
      <w:r>
        <w:rPr>
          <w:rFonts w:eastAsia="SimSun" w:hint="cs"/>
          <w:rtl/>
          <w:lang w:bidi="ar-EG"/>
        </w:rPr>
        <w:t>-</w:t>
      </w:r>
      <w:r w:rsidRPr="00D4454E">
        <w:rPr>
          <w:rFonts w:eastAsia="SimSun" w:hint="cs"/>
          <w:rtl/>
          <w:lang w:bidi="ar-EG"/>
        </w:rPr>
        <w:t xml:space="preserve"> </w:t>
      </w:r>
      <w:r>
        <w:rPr>
          <w:rFonts w:eastAsia="SimSun"/>
          <w:lang w:bidi="ar-EG"/>
        </w:rPr>
        <w:t>2020.VII.</w:t>
      </w:r>
      <w:r w:rsidRPr="00D4454E">
        <w:rPr>
          <w:rFonts w:eastAsia="SimSun"/>
          <w:lang w:bidi="ar-EG"/>
        </w:rPr>
        <w:t>1</w:t>
      </w:r>
      <w:r w:rsidRPr="00D4454E">
        <w:rPr>
          <w:rFonts w:eastAsia="SimSun" w:hint="cs"/>
          <w:rtl/>
          <w:lang w:bidi="ar-EG"/>
        </w:rPr>
        <w:t>)</w:t>
      </w:r>
      <w:r w:rsidRPr="00D4454E">
        <w:rPr>
          <w:rFonts w:eastAsia="SimSun"/>
          <w:rtl/>
          <w:lang w:bidi="ar-EG"/>
        </w:rPr>
        <w:br/>
      </w:r>
      <w:r w:rsidRPr="00D4454E">
        <w:rPr>
          <w:rFonts w:eastAsia="SimSun" w:hint="cs"/>
          <w:rtl/>
          <w:lang w:bidi="ar-EG"/>
        </w:rPr>
        <w:t xml:space="preserve">(التعديل رقم </w:t>
      </w:r>
      <w:r>
        <w:rPr>
          <w:rFonts w:eastAsia="SimSun"/>
          <w:lang w:bidi="ar-EG"/>
        </w:rPr>
        <w:t>31</w:t>
      </w:r>
      <w:r w:rsidRPr="00D4454E">
        <w:rPr>
          <w:rFonts w:eastAsia="SimSun" w:hint="cs"/>
          <w:rtl/>
          <w:lang w:bidi="ar-EG"/>
        </w:rPr>
        <w:t>)</w:t>
      </w:r>
    </w:p>
    <w:tbl>
      <w:tblPr>
        <w:tblStyle w:val="TableGrid50"/>
        <w:bidiVisual/>
        <w:tblW w:w="5000" w:type="pct"/>
        <w:jc w:val="center"/>
        <w:tblBorders>
          <w:top w:val="none" w:sz="0" w:space="0" w:color="auto"/>
          <w:left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3"/>
        <w:gridCol w:w="943"/>
        <w:gridCol w:w="3077"/>
        <w:gridCol w:w="4676"/>
      </w:tblGrid>
      <w:tr w:rsidR="000B4C12" w:rsidRPr="0051301D" w14:paraId="3AF2FC61" w14:textId="77777777" w:rsidTr="00960BDE">
        <w:trPr>
          <w:cantSplit/>
          <w:trHeight w:val="227"/>
          <w:jc w:val="center"/>
        </w:trPr>
        <w:tc>
          <w:tcPr>
            <w:tcW w:w="1886" w:type="dxa"/>
            <w:gridSpan w:val="2"/>
            <w:tcBorders>
              <w:top w:val="nil"/>
              <w:left w:val="nil"/>
              <w:bottom w:val="nil"/>
              <w:right w:val="nil"/>
            </w:tcBorders>
          </w:tcPr>
          <w:p w14:paraId="4E3ED7A7" w14:textId="77777777" w:rsidR="000B4C12" w:rsidRPr="0051301D" w:rsidRDefault="000B4C12" w:rsidP="00960BDE">
            <w:pPr>
              <w:keepNext/>
              <w:spacing w:before="40" w:after="40" w:line="240" w:lineRule="exact"/>
              <w:jc w:val="left"/>
              <w:rPr>
                <w:i/>
                <w:sz w:val="18"/>
                <w:szCs w:val="24"/>
                <w:highlight w:val="yellow"/>
                <w:lang w:val="fr-FR" w:eastAsia="zh-CN"/>
              </w:rPr>
            </w:pPr>
            <w:r w:rsidRPr="0051301D">
              <w:rPr>
                <w:rFonts w:hint="cs"/>
                <w:i/>
                <w:iCs/>
                <w:position w:val="2"/>
                <w:sz w:val="18"/>
                <w:szCs w:val="24"/>
                <w:rtl/>
                <w:lang w:val="fr-FR"/>
              </w:rPr>
              <w:t>البلد/المنطقة الجغرافية</w:t>
            </w:r>
          </w:p>
        </w:tc>
        <w:tc>
          <w:tcPr>
            <w:tcW w:w="3077" w:type="dxa"/>
            <w:vMerge w:val="restart"/>
            <w:tcBorders>
              <w:top w:val="nil"/>
              <w:left w:val="nil"/>
              <w:bottom w:val="nil"/>
              <w:right w:val="nil"/>
            </w:tcBorders>
            <w:shd w:val="clear" w:color="auto" w:fill="auto"/>
            <w:vAlign w:val="bottom"/>
          </w:tcPr>
          <w:p w14:paraId="5BE41282" w14:textId="77777777" w:rsidR="000B4C12" w:rsidRPr="0051301D" w:rsidRDefault="000B4C12" w:rsidP="00960BDE">
            <w:pPr>
              <w:keepNext/>
              <w:spacing w:before="40" w:after="40" w:line="240" w:lineRule="exact"/>
              <w:jc w:val="left"/>
              <w:rPr>
                <w:i/>
                <w:sz w:val="18"/>
                <w:szCs w:val="24"/>
                <w:highlight w:val="yellow"/>
                <w:lang w:val="en-GB" w:eastAsia="zh-CN"/>
              </w:rPr>
            </w:pPr>
            <w:r w:rsidRPr="0051301D">
              <w:rPr>
                <w:rFonts w:hint="cs"/>
                <w:i/>
                <w:iCs/>
                <w:position w:val="2"/>
                <w:sz w:val="18"/>
                <w:szCs w:val="24"/>
                <w:rtl/>
                <w:lang w:val="fr-FR"/>
              </w:rPr>
              <w:t>الاسم الوحيد لنقطة التشوير</w:t>
            </w:r>
          </w:p>
        </w:tc>
        <w:tc>
          <w:tcPr>
            <w:tcW w:w="4676" w:type="dxa"/>
            <w:vMerge w:val="restart"/>
            <w:tcBorders>
              <w:top w:val="nil"/>
              <w:left w:val="nil"/>
              <w:bottom w:val="nil"/>
              <w:right w:val="nil"/>
            </w:tcBorders>
            <w:shd w:val="clear" w:color="auto" w:fill="auto"/>
            <w:vAlign w:val="bottom"/>
          </w:tcPr>
          <w:p w14:paraId="57A6F432" w14:textId="77777777" w:rsidR="000B4C12" w:rsidRPr="0051301D" w:rsidRDefault="000B4C12" w:rsidP="00960BDE">
            <w:pPr>
              <w:keepNext/>
              <w:spacing w:before="40" w:after="40" w:line="240" w:lineRule="exact"/>
              <w:jc w:val="left"/>
              <w:rPr>
                <w:i/>
                <w:sz w:val="18"/>
                <w:szCs w:val="24"/>
                <w:highlight w:val="yellow"/>
                <w:lang w:val="en-GB" w:eastAsia="zh-CN"/>
              </w:rPr>
            </w:pPr>
            <w:r w:rsidRPr="0051301D">
              <w:rPr>
                <w:rFonts w:hint="cs"/>
                <w:i/>
                <w:iCs/>
                <w:position w:val="2"/>
                <w:sz w:val="18"/>
                <w:szCs w:val="24"/>
                <w:rtl/>
                <w:lang w:val="fr-FR"/>
              </w:rPr>
              <w:t>اسم مشغل نقطة التشوير</w:t>
            </w:r>
          </w:p>
        </w:tc>
      </w:tr>
      <w:tr w:rsidR="000B4C12" w:rsidRPr="0051301D" w14:paraId="550D4C76" w14:textId="77777777" w:rsidTr="00960BDE">
        <w:trPr>
          <w:cantSplit/>
          <w:trHeight w:val="227"/>
          <w:jc w:val="center"/>
        </w:trPr>
        <w:tc>
          <w:tcPr>
            <w:tcW w:w="943" w:type="dxa"/>
            <w:tcBorders>
              <w:top w:val="nil"/>
              <w:left w:val="nil"/>
              <w:bottom w:val="nil"/>
              <w:right w:val="nil"/>
            </w:tcBorders>
          </w:tcPr>
          <w:p w14:paraId="16C8E364" w14:textId="77777777" w:rsidR="000B4C12" w:rsidRPr="0051301D" w:rsidRDefault="000B4C12" w:rsidP="00960BDE">
            <w:pPr>
              <w:keepNext/>
              <w:spacing w:before="40" w:after="40" w:line="240" w:lineRule="exact"/>
              <w:jc w:val="left"/>
              <w:rPr>
                <w:i/>
                <w:sz w:val="18"/>
                <w:szCs w:val="24"/>
                <w:lang w:val="fr-FR" w:eastAsia="zh-CN"/>
              </w:rPr>
            </w:pPr>
            <w:r w:rsidRPr="0051301D">
              <w:rPr>
                <w:i/>
                <w:sz w:val="18"/>
                <w:szCs w:val="24"/>
                <w:lang w:val="fr-FR" w:eastAsia="zh-CN"/>
              </w:rPr>
              <w:t>ISPC</w:t>
            </w:r>
          </w:p>
        </w:tc>
        <w:tc>
          <w:tcPr>
            <w:tcW w:w="943" w:type="dxa"/>
            <w:tcBorders>
              <w:top w:val="nil"/>
              <w:left w:val="nil"/>
              <w:bottom w:val="nil"/>
              <w:right w:val="nil"/>
            </w:tcBorders>
            <w:shd w:val="clear" w:color="auto" w:fill="auto"/>
          </w:tcPr>
          <w:p w14:paraId="33C8381D" w14:textId="77777777" w:rsidR="000B4C12" w:rsidRPr="0051301D" w:rsidRDefault="000B4C12" w:rsidP="00960BDE">
            <w:pPr>
              <w:keepNext/>
              <w:spacing w:before="40" w:after="40" w:line="240" w:lineRule="exact"/>
              <w:jc w:val="left"/>
              <w:rPr>
                <w:i/>
                <w:sz w:val="18"/>
                <w:szCs w:val="24"/>
                <w:lang w:val="fr-FR" w:eastAsia="zh-CN"/>
              </w:rPr>
            </w:pPr>
            <w:r w:rsidRPr="0051301D">
              <w:rPr>
                <w:i/>
                <w:sz w:val="18"/>
                <w:szCs w:val="24"/>
                <w:lang w:val="fr-FR" w:eastAsia="zh-CN"/>
              </w:rPr>
              <w:t>DEC</w:t>
            </w:r>
          </w:p>
        </w:tc>
        <w:tc>
          <w:tcPr>
            <w:tcW w:w="3077" w:type="dxa"/>
            <w:vMerge/>
            <w:tcBorders>
              <w:top w:val="nil"/>
              <w:left w:val="nil"/>
              <w:bottom w:val="nil"/>
              <w:right w:val="nil"/>
            </w:tcBorders>
            <w:shd w:val="clear" w:color="auto" w:fill="auto"/>
          </w:tcPr>
          <w:p w14:paraId="231D80A3" w14:textId="77777777" w:rsidR="000B4C12" w:rsidRPr="0051301D" w:rsidRDefault="000B4C12" w:rsidP="00960BDE">
            <w:pPr>
              <w:keepNext/>
              <w:spacing w:before="40" w:after="40" w:line="240" w:lineRule="exact"/>
              <w:jc w:val="left"/>
              <w:rPr>
                <w:i/>
                <w:sz w:val="18"/>
                <w:szCs w:val="24"/>
                <w:highlight w:val="yellow"/>
                <w:lang w:val="fr-FR" w:eastAsia="zh-CN"/>
              </w:rPr>
            </w:pPr>
          </w:p>
        </w:tc>
        <w:tc>
          <w:tcPr>
            <w:tcW w:w="4676" w:type="dxa"/>
            <w:vMerge/>
            <w:tcBorders>
              <w:top w:val="nil"/>
              <w:left w:val="nil"/>
              <w:bottom w:val="nil"/>
              <w:right w:val="nil"/>
            </w:tcBorders>
            <w:shd w:val="clear" w:color="auto" w:fill="auto"/>
          </w:tcPr>
          <w:p w14:paraId="3DDCA75C" w14:textId="77777777" w:rsidR="000B4C12" w:rsidRPr="0051301D" w:rsidRDefault="000B4C12" w:rsidP="00960BDE">
            <w:pPr>
              <w:keepNext/>
              <w:spacing w:before="40" w:after="40" w:line="240" w:lineRule="exact"/>
              <w:jc w:val="left"/>
              <w:rPr>
                <w:i/>
                <w:sz w:val="18"/>
                <w:szCs w:val="24"/>
                <w:highlight w:val="yellow"/>
                <w:lang w:val="fr-FR" w:eastAsia="zh-CN"/>
              </w:rPr>
            </w:pPr>
          </w:p>
        </w:tc>
      </w:tr>
    </w:tbl>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4"/>
        <w:gridCol w:w="943"/>
        <w:gridCol w:w="3082"/>
        <w:gridCol w:w="4670"/>
      </w:tblGrid>
      <w:tr w:rsidR="000B4C12" w:rsidRPr="000766BD" w14:paraId="4C71891A" w14:textId="77777777" w:rsidTr="00960BDE">
        <w:trPr>
          <w:cantSplit/>
          <w:trHeight w:val="240"/>
        </w:trPr>
        <w:tc>
          <w:tcPr>
            <w:tcW w:w="9639" w:type="dxa"/>
            <w:gridSpan w:val="4"/>
            <w:tcBorders>
              <w:top w:val="single" w:sz="4" w:space="0" w:color="auto"/>
            </w:tcBorders>
            <w:shd w:val="clear" w:color="auto" w:fill="auto"/>
          </w:tcPr>
          <w:p w14:paraId="7A3B351D" w14:textId="17AA09A7" w:rsidR="000B4C12" w:rsidRPr="00B100B4" w:rsidRDefault="000B4C12" w:rsidP="00960BDE">
            <w:pPr>
              <w:pStyle w:val="Normalaftertitle0"/>
              <w:keepNext/>
              <w:tabs>
                <w:tab w:val="clear" w:pos="567"/>
                <w:tab w:val="clear" w:pos="1021"/>
                <w:tab w:val="clear" w:pos="1701"/>
                <w:tab w:val="clear" w:pos="2268"/>
                <w:tab w:val="right" w:pos="1303"/>
              </w:tabs>
              <w:bidi/>
              <w:spacing w:before="240" w:after="40" w:line="240" w:lineRule="exact"/>
              <w:rPr>
                <w:b/>
                <w:bCs/>
                <w:rtl/>
                <w:lang w:val="en-US" w:bidi="ar-EG"/>
              </w:rPr>
            </w:pPr>
            <w:r w:rsidRPr="001A2B01">
              <w:rPr>
                <w:rFonts w:ascii="Traditional Arabic" w:hAnsi="Traditional Arabic" w:cs="Traditional Arabic" w:hint="cs"/>
                <w:b/>
                <w:bCs/>
                <w:sz w:val="24"/>
                <w:szCs w:val="24"/>
                <w:rtl/>
                <w:lang w:bidi="ar-EG"/>
              </w:rPr>
              <w:t>إسبانيا</w:t>
            </w:r>
            <w:r>
              <w:rPr>
                <w:b/>
                <w:bCs/>
                <w:rtl/>
                <w:lang w:val="en-US" w:bidi="ar-EG"/>
              </w:rPr>
              <w:tab/>
            </w:r>
            <w:r>
              <w:rPr>
                <w:rFonts w:ascii="Traditional Arabic" w:hAnsi="Traditional Arabic" w:cs="Traditional Arabic"/>
                <w:b/>
                <w:bCs/>
                <w:sz w:val="24"/>
                <w:szCs w:val="24"/>
                <w:rtl/>
              </w:rPr>
              <w:tab/>
            </w:r>
            <w:r>
              <w:rPr>
                <w:b/>
                <w:bCs/>
              </w:rPr>
              <w:t>SUP</w:t>
            </w:r>
          </w:p>
        </w:tc>
      </w:tr>
      <w:tr w:rsidR="000B4C12" w:rsidRPr="00E014CD" w14:paraId="48D9C6FD" w14:textId="77777777" w:rsidTr="00960BDE">
        <w:trPr>
          <w:cantSplit/>
          <w:trHeight w:val="240"/>
        </w:trPr>
        <w:tc>
          <w:tcPr>
            <w:tcW w:w="944" w:type="dxa"/>
            <w:shd w:val="clear" w:color="auto" w:fill="auto"/>
          </w:tcPr>
          <w:p w14:paraId="3AA5961E" w14:textId="4DE29260" w:rsidR="000B4C12" w:rsidRPr="00130089" w:rsidRDefault="000B4C12" w:rsidP="000B4C12">
            <w:pPr>
              <w:pStyle w:val="StyleTabletextLeft"/>
              <w:bidi/>
              <w:spacing w:before="20" w:after="20" w:line="260" w:lineRule="exact"/>
            </w:pPr>
            <w:r w:rsidRPr="004D4BEB">
              <w:t>2-237-1</w:t>
            </w:r>
          </w:p>
        </w:tc>
        <w:tc>
          <w:tcPr>
            <w:tcW w:w="943" w:type="dxa"/>
            <w:shd w:val="clear" w:color="auto" w:fill="auto"/>
          </w:tcPr>
          <w:p w14:paraId="7D7CD769" w14:textId="2D042966" w:rsidR="000B4C12" w:rsidRPr="00130089" w:rsidRDefault="000B4C12" w:rsidP="000B4C12">
            <w:pPr>
              <w:pStyle w:val="StyleTabletextLeft"/>
              <w:bidi/>
              <w:spacing w:before="20" w:after="20" w:line="260" w:lineRule="exact"/>
            </w:pPr>
            <w:r w:rsidRPr="004D4BEB">
              <w:t>5993</w:t>
            </w:r>
          </w:p>
        </w:tc>
        <w:tc>
          <w:tcPr>
            <w:tcW w:w="3082" w:type="dxa"/>
            <w:shd w:val="clear" w:color="auto" w:fill="auto"/>
          </w:tcPr>
          <w:p w14:paraId="3960C12B" w14:textId="52BC4F0C" w:rsidR="000B4C12" w:rsidRPr="00130089" w:rsidRDefault="000B4C12" w:rsidP="000B4C12">
            <w:pPr>
              <w:pStyle w:val="StyleTabletextLeft"/>
              <w:bidi/>
              <w:spacing w:before="20" w:after="20" w:line="260" w:lineRule="exact"/>
            </w:pPr>
            <w:r w:rsidRPr="004D4BEB">
              <w:t>Madrid-Bellas Vistas</w:t>
            </w:r>
          </w:p>
        </w:tc>
        <w:tc>
          <w:tcPr>
            <w:tcW w:w="4670" w:type="dxa"/>
          </w:tcPr>
          <w:p w14:paraId="4FDF695C" w14:textId="1842D60B" w:rsidR="000B4C12" w:rsidRPr="00130089" w:rsidRDefault="000B4C12" w:rsidP="000B4C12">
            <w:pPr>
              <w:pStyle w:val="StyleTabletextLeft"/>
              <w:bidi/>
              <w:spacing w:before="20" w:after="20" w:line="260" w:lineRule="exact"/>
            </w:pPr>
            <w:r w:rsidRPr="004D4BEB">
              <w:t>Telefónica Móviles España, S.A.U.</w:t>
            </w:r>
          </w:p>
        </w:tc>
      </w:tr>
      <w:tr w:rsidR="000B4C12" w:rsidRPr="00E014CD" w14:paraId="0FCB1DA0" w14:textId="77777777" w:rsidTr="00960BDE">
        <w:trPr>
          <w:cantSplit/>
          <w:trHeight w:val="240"/>
        </w:trPr>
        <w:tc>
          <w:tcPr>
            <w:tcW w:w="944" w:type="dxa"/>
            <w:shd w:val="clear" w:color="auto" w:fill="auto"/>
          </w:tcPr>
          <w:p w14:paraId="65B3A635" w14:textId="26A64A42" w:rsidR="000B4C12" w:rsidRPr="00725D08" w:rsidRDefault="000B4C12" w:rsidP="000B4C12">
            <w:pPr>
              <w:pStyle w:val="StyleTabletextLeft"/>
              <w:bidi/>
              <w:spacing w:before="20" w:after="20" w:line="260" w:lineRule="exact"/>
            </w:pPr>
            <w:r w:rsidRPr="004D4BEB">
              <w:t>2-237-2</w:t>
            </w:r>
          </w:p>
        </w:tc>
        <w:tc>
          <w:tcPr>
            <w:tcW w:w="943" w:type="dxa"/>
            <w:shd w:val="clear" w:color="auto" w:fill="auto"/>
          </w:tcPr>
          <w:p w14:paraId="37FC3857" w14:textId="224D55C1" w:rsidR="000B4C12" w:rsidRPr="00725D08" w:rsidRDefault="000B4C12" w:rsidP="000B4C12">
            <w:pPr>
              <w:pStyle w:val="StyleTabletextLeft"/>
              <w:bidi/>
              <w:spacing w:before="20" w:after="20" w:line="260" w:lineRule="exact"/>
            </w:pPr>
            <w:r w:rsidRPr="004D4BEB">
              <w:t>5994</w:t>
            </w:r>
          </w:p>
        </w:tc>
        <w:tc>
          <w:tcPr>
            <w:tcW w:w="3082" w:type="dxa"/>
            <w:shd w:val="clear" w:color="auto" w:fill="auto"/>
          </w:tcPr>
          <w:p w14:paraId="620A2976" w14:textId="0796FDF5" w:rsidR="000B4C12" w:rsidRPr="00725D08" w:rsidRDefault="000B4C12" w:rsidP="000B4C12">
            <w:pPr>
              <w:pStyle w:val="StyleTabletextLeft"/>
              <w:bidi/>
              <w:spacing w:before="20" w:after="20" w:line="260" w:lineRule="exact"/>
            </w:pPr>
            <w:r w:rsidRPr="004D4BEB">
              <w:t>Barcelona-Guipúzcoa</w:t>
            </w:r>
          </w:p>
        </w:tc>
        <w:tc>
          <w:tcPr>
            <w:tcW w:w="4670" w:type="dxa"/>
          </w:tcPr>
          <w:p w14:paraId="3AE57520" w14:textId="22EBA1A0" w:rsidR="000B4C12" w:rsidRPr="00725D08" w:rsidRDefault="000B4C12" w:rsidP="000B4C12">
            <w:pPr>
              <w:pStyle w:val="StyleTabletextLeft"/>
              <w:bidi/>
              <w:spacing w:before="20" w:after="20" w:line="260" w:lineRule="exact"/>
            </w:pPr>
            <w:r w:rsidRPr="004D4BEB">
              <w:t>Telefónica Móviles España, S.A.U.</w:t>
            </w:r>
          </w:p>
        </w:tc>
      </w:tr>
    </w:tbl>
    <w:p w14:paraId="2810A02C" w14:textId="77777777" w:rsidR="000B4C12" w:rsidRPr="00D4454E" w:rsidRDefault="000B4C12" w:rsidP="000B4C12">
      <w:pPr>
        <w:rPr>
          <w:rFonts w:eastAsia="SimSun"/>
          <w:rtl/>
          <w:lang w:bidi="ar-EG"/>
        </w:rPr>
      </w:pPr>
      <w:r w:rsidRPr="00D4454E">
        <w:rPr>
          <w:rFonts w:eastAsia="SimSun" w:hint="cs"/>
          <w:rtl/>
          <w:lang w:bidi="ar-EG"/>
        </w:rPr>
        <w:t>__________</w:t>
      </w:r>
    </w:p>
    <w:p w14:paraId="20DD92CD" w14:textId="77777777" w:rsidR="000B4C12" w:rsidRDefault="000B4C12" w:rsidP="000B4C12">
      <w:pPr>
        <w:tabs>
          <w:tab w:val="left" w:pos="567"/>
        </w:tabs>
        <w:spacing w:before="60" w:line="260" w:lineRule="exact"/>
        <w:jc w:val="left"/>
        <w:rPr>
          <w:rFonts w:eastAsia="SimSun"/>
          <w:sz w:val="18"/>
          <w:szCs w:val="24"/>
          <w:rtl/>
          <w:lang w:val="fr-FR" w:bidi="ar-EG"/>
        </w:rPr>
      </w:pPr>
      <w:r w:rsidRPr="00D4454E">
        <w:rPr>
          <w:rFonts w:eastAsia="SimSun"/>
          <w:sz w:val="18"/>
          <w:szCs w:val="24"/>
          <w:lang w:bidi="ar-EG"/>
        </w:rPr>
        <w:t>ISPC</w:t>
      </w:r>
      <w:r w:rsidRPr="00D4454E">
        <w:rPr>
          <w:rFonts w:eastAsia="SimSun" w:hint="cs"/>
          <w:sz w:val="18"/>
          <w:szCs w:val="24"/>
          <w:rtl/>
          <w:lang w:bidi="ar-EG"/>
        </w:rPr>
        <w:t>:</w:t>
      </w:r>
      <w:r w:rsidRPr="00D4454E">
        <w:rPr>
          <w:rFonts w:eastAsia="SimSun" w:hint="cs"/>
          <w:sz w:val="18"/>
          <w:szCs w:val="24"/>
          <w:rtl/>
          <w:lang w:bidi="ar-EG"/>
        </w:rPr>
        <w:tab/>
        <w:t>رموز نقاط التشوير الدولية</w:t>
      </w:r>
      <w:r>
        <w:rPr>
          <w:rFonts w:eastAsia="SimSun" w:hint="cs"/>
          <w:sz w:val="18"/>
          <w:szCs w:val="24"/>
          <w:rtl/>
          <w:lang w:bidi="ar-EG"/>
        </w:rPr>
        <w:t>.</w:t>
      </w:r>
      <w:r>
        <w:rPr>
          <w:rFonts w:eastAsia="SimSun"/>
          <w:sz w:val="18"/>
          <w:szCs w:val="24"/>
          <w:lang w:bidi="ar-EG"/>
        </w:rPr>
        <w:br/>
      </w:r>
      <w:r w:rsidRPr="00D4454E">
        <w:rPr>
          <w:rFonts w:eastAsia="SimSun"/>
          <w:sz w:val="18"/>
          <w:szCs w:val="24"/>
          <w:rtl/>
          <w:lang w:val="fr-FR" w:bidi="ar-EG"/>
        </w:rPr>
        <w:tab/>
      </w:r>
      <w:r>
        <w:rPr>
          <w:rFonts w:eastAsia="SimSun"/>
          <w:sz w:val="18"/>
          <w:szCs w:val="24"/>
          <w:lang w:val="fr-FR" w:bidi="ar-EG"/>
        </w:rPr>
        <w:t xml:space="preserve"> </w:t>
      </w:r>
      <w:r w:rsidRPr="00D4454E">
        <w:rPr>
          <w:rFonts w:eastAsia="SimSun"/>
          <w:sz w:val="18"/>
          <w:szCs w:val="24"/>
          <w:lang w:val="fr-FR" w:bidi="ar-EG"/>
        </w:rPr>
        <w:t>International Signalling Point Codes</w:t>
      </w:r>
      <w:r w:rsidRPr="00D4454E">
        <w:rPr>
          <w:rFonts w:eastAsia="SimSun"/>
          <w:sz w:val="18"/>
          <w:szCs w:val="24"/>
          <w:rtl/>
          <w:lang w:val="fr-FR" w:bidi="ar-EG"/>
        </w:rPr>
        <w:br/>
      </w:r>
      <w:r w:rsidRPr="00D4454E">
        <w:rPr>
          <w:rFonts w:eastAsia="SimSun"/>
          <w:sz w:val="18"/>
          <w:szCs w:val="24"/>
          <w:lang w:val="fr-FR" w:bidi="ar-EG"/>
        </w:rPr>
        <w:tab/>
        <w:t>Codes de points sémaphores internationaux (CPSI)</w:t>
      </w:r>
    </w:p>
    <w:p w14:paraId="6F557BA4" w14:textId="77777777" w:rsidR="000B4C12" w:rsidRDefault="000B4C12" w:rsidP="000B4C12">
      <w:pPr>
        <w:bidi w:val="0"/>
        <w:spacing w:before="0" w:line="240" w:lineRule="auto"/>
        <w:jc w:val="left"/>
        <w:rPr>
          <w:rtl/>
          <w:lang w:bidi="ar-EG"/>
        </w:rPr>
      </w:pPr>
      <w:r>
        <w:rPr>
          <w:rtl/>
          <w:lang w:bidi="ar-EG"/>
        </w:rPr>
        <w:br w:type="page"/>
      </w:r>
    </w:p>
    <w:p w14:paraId="3D75331F" w14:textId="77777777" w:rsidR="000B4C12" w:rsidRDefault="000B4C12" w:rsidP="000B4C12">
      <w:pPr>
        <w:pStyle w:val="Heading20"/>
      </w:pPr>
      <w:bookmarkStart w:id="210" w:name="_Toc97668816"/>
      <w:r>
        <w:rPr>
          <w:rtl/>
        </w:rPr>
        <w:lastRenderedPageBreak/>
        <w:t>خطة الترقيم الوطنية</w:t>
      </w:r>
      <w:r>
        <w:rPr>
          <w:rtl/>
        </w:rPr>
        <w:br/>
        <w:t xml:space="preserve">(وفقاً للتوصية </w:t>
      </w:r>
      <w:r>
        <w:t>ITU</w:t>
      </w:r>
      <w:r>
        <w:noBreakHyphen/>
        <w:t>T E.129</w:t>
      </w:r>
      <w:r>
        <w:rPr>
          <w:rtl/>
        </w:rPr>
        <w:t xml:space="preserve"> </w:t>
      </w:r>
      <w:r>
        <w:t>(2013/01)</w:t>
      </w:r>
      <w:r>
        <w:rPr>
          <w:rtl/>
        </w:rPr>
        <w:t>)</w:t>
      </w:r>
      <w:bookmarkEnd w:id="210"/>
    </w:p>
    <w:p w14:paraId="5436FF82" w14:textId="77777777" w:rsidR="000B4C12" w:rsidRDefault="000B4C12" w:rsidP="000B4C12">
      <w:pPr>
        <w:jc w:val="center"/>
        <w:rPr>
          <w:rFonts w:eastAsia="SimSun"/>
          <w:rtl/>
          <w:lang w:bidi="ar-EG"/>
        </w:rPr>
      </w:pPr>
      <w:r>
        <w:rPr>
          <w:rFonts w:eastAsia="SimSun"/>
          <w:rtl/>
          <w:lang w:bidi="ar-EG"/>
        </w:rPr>
        <w:t xml:space="preserve">الموقع الإلكتروني: </w:t>
      </w:r>
      <w:r>
        <w:rPr>
          <w:rFonts w:eastAsia="SimSun"/>
          <w:lang w:bidi="ar-EG"/>
        </w:rPr>
        <w:t>www.itu.int/itu-t/inr/nnp/index.html</w:t>
      </w:r>
    </w:p>
    <w:p w14:paraId="5CF4F07F" w14:textId="77777777" w:rsidR="000B4C12" w:rsidRDefault="000B4C12" w:rsidP="000B4C12">
      <w:pPr>
        <w:spacing w:before="240" w:line="180" w:lineRule="auto"/>
        <w:rPr>
          <w:rFonts w:eastAsia="SimSun"/>
          <w:rtl/>
          <w:lang w:bidi="ar-EG"/>
        </w:rPr>
      </w:pPr>
      <w:r>
        <w:rPr>
          <w:rFonts w:eastAsia="SimSun"/>
          <w:rtl/>
          <w:lang w:bidi="ar-EG"/>
        </w:rPr>
        <w:t>ي</w:t>
      </w:r>
      <w:r>
        <w:rPr>
          <w:rFonts w:eastAsia="SimSun" w:hint="cs"/>
          <w:rtl/>
          <w:lang w:bidi="ar-EG"/>
        </w:rPr>
        <w:t>ُ</w:t>
      </w:r>
      <w:r>
        <w:rPr>
          <w:rFonts w:eastAsia="SimSun"/>
          <w:rtl/>
          <w:lang w:bidi="ar-EG"/>
        </w:rPr>
        <w:t>رجى من الإدارات أن تبلغ الاتحاد الدولي للاتصالات بالتغييرات التي تطرأ على خطة الترقيم الوطنية الخاصة بها أو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3BBB22E9" w14:textId="77777777" w:rsidR="000B4C12" w:rsidRDefault="000B4C12" w:rsidP="000B4C12">
      <w:pPr>
        <w:spacing w:line="180" w:lineRule="auto"/>
        <w:rPr>
          <w:rFonts w:eastAsia="SimSun"/>
          <w:rtl/>
          <w:lang w:bidi="ar-EG"/>
        </w:rPr>
      </w:pPr>
      <w:r>
        <w:rPr>
          <w:rFonts w:eastAsia="SimSun"/>
          <w:rtl/>
          <w:lang w:bidi="ar-EG"/>
        </w:rPr>
        <w:t>وي</w:t>
      </w:r>
      <w:r>
        <w:rPr>
          <w:rFonts w:eastAsia="SimSun" w:hint="cs"/>
          <w:rtl/>
          <w:lang w:bidi="ar-EG"/>
        </w:rPr>
        <w:t>ُ</w:t>
      </w:r>
      <w:r>
        <w:rPr>
          <w:rFonts w:eastAsia="SimSun"/>
          <w:rtl/>
          <w:lang w:bidi="ar-EG"/>
        </w:rPr>
        <w:t xml:space="preserve">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 </w:t>
      </w:r>
      <w:hyperlink r:id="rId17" w:history="1">
        <w:r w:rsidRPr="00DC2EE4">
          <w:rPr>
            <w:rStyle w:val="Hyperlink"/>
            <w:rFonts w:eastAsia="SimSun"/>
            <w:color w:val="auto"/>
            <w:u w:val="none"/>
          </w:rPr>
          <w:t>tsbtson@itu.int</w:t>
        </w:r>
      </w:hyperlink>
      <w:r>
        <w:rPr>
          <w:rFonts w:eastAsia="SimSun"/>
          <w:rtl/>
          <w:lang w:bidi="ar-EG"/>
        </w:rPr>
        <w:t>)، ونذكّرها بأنها مسؤولة عن تحديث هذه المعلومات تباعاً.</w:t>
      </w:r>
    </w:p>
    <w:p w14:paraId="15371844" w14:textId="2EC9A2DA" w:rsidR="000B4C12" w:rsidRDefault="000B4C12" w:rsidP="000B4C12">
      <w:pPr>
        <w:spacing w:after="360" w:line="180" w:lineRule="auto"/>
        <w:rPr>
          <w:rFonts w:eastAsia="SimSun"/>
          <w:lang w:bidi="ar-EG"/>
        </w:rPr>
      </w:pPr>
      <w:r>
        <w:rPr>
          <w:rFonts w:eastAsia="SimSun" w:hint="cs"/>
          <w:rtl/>
          <w:lang w:bidi="ar-EG"/>
        </w:rPr>
        <w:t>و</w:t>
      </w:r>
      <w:r>
        <w:rPr>
          <w:rFonts w:eastAsia="SimSun"/>
          <w:rtl/>
          <w:lang w:bidi="ar-EG"/>
        </w:rPr>
        <w:t xml:space="preserve">اعتباراً من </w:t>
      </w:r>
      <w:r>
        <w:rPr>
          <w:rFonts w:eastAsia="SimSun"/>
          <w:lang w:bidi="ar-EG"/>
        </w:rPr>
        <w:t>2022.II.1</w:t>
      </w:r>
      <w:r>
        <w:rPr>
          <w:rFonts w:eastAsia="SimSun" w:hint="cs"/>
          <w:rtl/>
          <w:lang w:bidi="ar-EG"/>
        </w:rPr>
        <w:t xml:space="preserve">، </w:t>
      </w:r>
      <w:r>
        <w:rPr>
          <w:rFonts w:eastAsia="SimSun"/>
          <w:rtl/>
          <w:lang w:bidi="ar-EG"/>
        </w:rPr>
        <w:t>قامت البلدان/المناطق الجغرافية</w:t>
      </w:r>
      <w:r>
        <w:rPr>
          <w:rFonts w:eastAsia="SimSun" w:hint="cs"/>
          <w:rtl/>
          <w:lang w:bidi="ar-EG"/>
        </w:rPr>
        <w:t xml:space="preserve"> </w:t>
      </w:r>
      <w:r>
        <w:rPr>
          <w:rFonts w:eastAsia="SimSun"/>
          <w:rtl/>
          <w:lang w:bidi="ar-EG"/>
        </w:rPr>
        <w:t>التالية بتحديث خطة الترقيم الوطنية الخاصة بها في موقعنا الإلكتروني:</w:t>
      </w:r>
    </w:p>
    <w:tbl>
      <w:tblPr>
        <w:bidiVisual/>
        <w:tblW w:w="4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7"/>
        <w:gridCol w:w="2626"/>
      </w:tblGrid>
      <w:tr w:rsidR="000B4C12" w:rsidRPr="00AC1729" w14:paraId="2E87B358" w14:textId="77777777" w:rsidTr="00960BDE">
        <w:trPr>
          <w:jc w:val="center"/>
        </w:trPr>
        <w:tc>
          <w:tcPr>
            <w:tcW w:w="5077" w:type="dxa"/>
            <w:hideMark/>
          </w:tcPr>
          <w:p w14:paraId="7DAAB773" w14:textId="77777777" w:rsidR="000B4C12" w:rsidRPr="00AC1729" w:rsidRDefault="000B4C12" w:rsidP="00960BDE">
            <w:pPr>
              <w:spacing w:before="60" w:after="60" w:line="300" w:lineRule="exact"/>
              <w:jc w:val="center"/>
              <w:rPr>
                <w:rFonts w:eastAsia="SimSun"/>
                <w:i/>
                <w:iCs/>
                <w:rtl/>
                <w:lang w:val="en-GB" w:eastAsia="zh-CN" w:bidi="ar-EG"/>
              </w:rPr>
            </w:pPr>
            <w:r w:rsidRPr="00AC1729">
              <w:rPr>
                <w:rFonts w:eastAsia="SimSun"/>
                <w:i/>
                <w:iCs/>
                <w:rtl/>
                <w:lang w:val="en-GB" w:eastAsia="zh-CN"/>
              </w:rPr>
              <w:t>البلد</w:t>
            </w:r>
            <w:r w:rsidRPr="00AC1729">
              <w:rPr>
                <w:rFonts w:eastAsia="SimSun"/>
                <w:i/>
                <w:iCs/>
                <w:rtl/>
                <w:lang w:val="en-GB" w:eastAsia="zh-CN" w:bidi="ar-EG"/>
              </w:rPr>
              <w:t>/المنطقة الجغرافية</w:t>
            </w:r>
          </w:p>
        </w:tc>
        <w:tc>
          <w:tcPr>
            <w:tcW w:w="2626" w:type="dxa"/>
            <w:hideMark/>
          </w:tcPr>
          <w:p w14:paraId="194CB350" w14:textId="77777777" w:rsidR="000B4C12" w:rsidRPr="00AC1729" w:rsidRDefault="000B4C12" w:rsidP="00960BDE">
            <w:pPr>
              <w:spacing w:before="60" w:after="60" w:line="300" w:lineRule="exact"/>
              <w:jc w:val="center"/>
              <w:rPr>
                <w:rFonts w:eastAsia="SimSun"/>
                <w:i/>
                <w:iCs/>
                <w:lang w:eastAsia="zh-CN"/>
              </w:rPr>
            </w:pPr>
            <w:r w:rsidRPr="00AC1729">
              <w:rPr>
                <w:rFonts w:eastAsia="SimSun"/>
                <w:i/>
                <w:iCs/>
                <w:rtl/>
                <w:lang w:val="en-GB" w:eastAsia="zh-CN"/>
              </w:rPr>
              <w:t xml:space="preserve">الرمز الدليلي للبلد </w:t>
            </w:r>
            <w:r w:rsidRPr="00AC1729">
              <w:rPr>
                <w:rFonts w:eastAsia="SimSun"/>
                <w:i/>
                <w:iCs/>
                <w:lang w:eastAsia="zh-CN"/>
              </w:rPr>
              <w:t>(CC)</w:t>
            </w:r>
          </w:p>
        </w:tc>
      </w:tr>
      <w:tr w:rsidR="000B4C12" w:rsidRPr="00AC1729" w14:paraId="625C0C38" w14:textId="77777777" w:rsidTr="00960BDE">
        <w:trPr>
          <w:jc w:val="center"/>
        </w:trPr>
        <w:tc>
          <w:tcPr>
            <w:tcW w:w="5077" w:type="dxa"/>
          </w:tcPr>
          <w:p w14:paraId="6B0A8FB2" w14:textId="77777777" w:rsidR="000B4C12" w:rsidRPr="00AC1729" w:rsidRDefault="000B4C12" w:rsidP="00960BDE">
            <w:pPr>
              <w:spacing w:before="60" w:after="60" w:line="300" w:lineRule="exact"/>
              <w:rPr>
                <w:rtl/>
              </w:rPr>
            </w:pPr>
            <w:r>
              <w:rPr>
                <w:rFonts w:hint="cs"/>
                <w:rtl/>
              </w:rPr>
              <w:t>جمهورية إيران الإسلامية</w:t>
            </w:r>
          </w:p>
        </w:tc>
        <w:tc>
          <w:tcPr>
            <w:tcW w:w="2626" w:type="dxa"/>
          </w:tcPr>
          <w:p w14:paraId="0F379501" w14:textId="77777777" w:rsidR="000B4C12" w:rsidRPr="003C4A28" w:rsidRDefault="000B4C12" w:rsidP="00960BDE">
            <w:pPr>
              <w:pStyle w:val="TableText0"/>
              <w:bidi/>
              <w:spacing w:before="60" w:after="60" w:line="300" w:lineRule="exact"/>
              <w:jc w:val="center"/>
              <w:rPr>
                <w:sz w:val="22"/>
                <w:szCs w:val="22"/>
              </w:rPr>
            </w:pPr>
            <w:r w:rsidRPr="003C4A28">
              <w:rPr>
                <w:rFonts w:eastAsia="SimSun"/>
                <w:sz w:val="22"/>
                <w:szCs w:val="22"/>
              </w:rPr>
              <w:t>+98</w:t>
            </w:r>
          </w:p>
        </w:tc>
      </w:tr>
      <w:tr w:rsidR="000B4C12" w:rsidRPr="00AC1729" w14:paraId="6E4EC8D7" w14:textId="77777777" w:rsidTr="00960BDE">
        <w:trPr>
          <w:jc w:val="center"/>
        </w:trPr>
        <w:tc>
          <w:tcPr>
            <w:tcW w:w="5077" w:type="dxa"/>
          </w:tcPr>
          <w:p w14:paraId="004DBDC7" w14:textId="6A7A280B" w:rsidR="000B4C12" w:rsidRPr="00AC1729" w:rsidRDefault="001A2B01" w:rsidP="00960BDE">
            <w:pPr>
              <w:spacing w:before="60" w:after="60" w:line="300" w:lineRule="exact"/>
              <w:rPr>
                <w:rtl/>
              </w:rPr>
            </w:pPr>
            <w:r>
              <w:rPr>
                <w:rFonts w:hint="cs"/>
                <w:rtl/>
              </w:rPr>
              <w:t>سيراليون</w:t>
            </w:r>
          </w:p>
        </w:tc>
        <w:tc>
          <w:tcPr>
            <w:tcW w:w="2626" w:type="dxa"/>
          </w:tcPr>
          <w:p w14:paraId="41763151" w14:textId="1735931E" w:rsidR="000B4C12" w:rsidRPr="003C4A28" w:rsidRDefault="000B4C12" w:rsidP="00960BDE">
            <w:pPr>
              <w:pStyle w:val="TableText0"/>
              <w:bidi/>
              <w:spacing w:before="60" w:after="60" w:line="300" w:lineRule="exact"/>
              <w:jc w:val="center"/>
              <w:rPr>
                <w:rFonts w:eastAsia="SimSun"/>
                <w:sz w:val="22"/>
                <w:szCs w:val="22"/>
              </w:rPr>
            </w:pPr>
            <w:r w:rsidRPr="003C4A28">
              <w:rPr>
                <w:rFonts w:eastAsia="SimSun"/>
                <w:sz w:val="22"/>
                <w:szCs w:val="22"/>
              </w:rPr>
              <w:t>+</w:t>
            </w:r>
            <w:r>
              <w:rPr>
                <w:rFonts w:eastAsia="SimSun"/>
                <w:sz w:val="22"/>
                <w:szCs w:val="22"/>
              </w:rPr>
              <w:t>232</w:t>
            </w:r>
          </w:p>
        </w:tc>
      </w:tr>
    </w:tbl>
    <w:p w14:paraId="7AF857DC" w14:textId="7DBE0BC7" w:rsidR="000B4C12" w:rsidRDefault="000B4C12" w:rsidP="00A831FC">
      <w:pPr>
        <w:rPr>
          <w:rFonts w:eastAsia="SimSun"/>
          <w:rtl/>
          <w:lang w:bidi="ar-EG"/>
        </w:rPr>
      </w:pPr>
    </w:p>
    <w:bookmarkEnd w:id="140"/>
    <w:bookmarkEnd w:id="141"/>
    <w:sectPr w:rsidR="000B4C12" w:rsidSect="006C4272">
      <w:footerReference w:type="even" r:id="rId18"/>
      <w:footerReference w:type="default" r:id="rId19"/>
      <w:footerReference w:type="first" r:id="rId20"/>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4BFCA" w14:textId="77777777" w:rsidR="00AB2B51" w:rsidRDefault="00AB2B51" w:rsidP="00AA4E2E">
      <w:r>
        <w:separator/>
      </w:r>
    </w:p>
    <w:p w14:paraId="472E63E0" w14:textId="77777777" w:rsidR="00AB2B51" w:rsidRDefault="00AB2B51" w:rsidP="00AA4E2E"/>
    <w:p w14:paraId="59BA6AC1" w14:textId="77777777" w:rsidR="00AB2B51" w:rsidRDefault="00AB2B51" w:rsidP="00AA4E2E"/>
    <w:p w14:paraId="5F9E5AE8" w14:textId="77777777" w:rsidR="00AB2B51" w:rsidRDefault="00AB2B51" w:rsidP="00AA4E2E"/>
    <w:p w14:paraId="59126C98" w14:textId="77777777" w:rsidR="00AB2B51" w:rsidRDefault="00AB2B51" w:rsidP="00AA4E2E"/>
    <w:p w14:paraId="32DCD5CA" w14:textId="77777777" w:rsidR="00AB2B51" w:rsidRDefault="00AB2B51"/>
    <w:p w14:paraId="5D0286AA" w14:textId="77777777" w:rsidR="00AB2B51" w:rsidRDefault="00AB2B51"/>
  </w:endnote>
  <w:endnote w:type="continuationSeparator" w:id="0">
    <w:p w14:paraId="08A3E13A" w14:textId="77777777" w:rsidR="00AB2B51" w:rsidRDefault="00AB2B51" w:rsidP="00AA4E2E">
      <w:r>
        <w:continuationSeparator/>
      </w:r>
    </w:p>
    <w:p w14:paraId="12043628" w14:textId="77777777" w:rsidR="00AB2B51" w:rsidRDefault="00AB2B51" w:rsidP="00AA4E2E"/>
    <w:p w14:paraId="469E45F7" w14:textId="77777777" w:rsidR="00AB2B51" w:rsidRDefault="00AB2B51" w:rsidP="00AA4E2E"/>
    <w:p w14:paraId="40EEFFBA" w14:textId="77777777" w:rsidR="00AB2B51" w:rsidRDefault="00AB2B51" w:rsidP="00AA4E2E"/>
    <w:p w14:paraId="2BD56B19" w14:textId="77777777" w:rsidR="00AB2B51" w:rsidRDefault="00AB2B51" w:rsidP="00AA4E2E"/>
    <w:p w14:paraId="357A6078" w14:textId="77777777" w:rsidR="00AB2B51" w:rsidRDefault="00AB2B51"/>
    <w:p w14:paraId="32D3B2E3" w14:textId="77777777" w:rsidR="00AB2B51" w:rsidRDefault="00AB2B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altName w:val="Times New Roman"/>
    <w:panose1 w:val="02010000000000000000"/>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Calibri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charset w:val="00"/>
    <w:family w:val="swiss"/>
    <w:pitch w:val="variable"/>
    <w:sig w:usb0="80000287" w:usb1="00000000" w:usb2="00000000" w:usb3="00000000" w:csb0="0000000F" w:csb1="00000000"/>
  </w:font>
  <w:font w:name="FrugalSans">
    <w:altName w:val="Segoe UI Semibold"/>
    <w:charset w:val="00"/>
    <w:family w:val="swiss"/>
    <w:pitch w:val="variable"/>
    <w:sig w:usb0="00000001"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5"/>
      <w:gridCol w:w="8104"/>
    </w:tblGrid>
    <w:tr w:rsidR="0095319E" w:rsidRPr="001012C6" w14:paraId="3A5E096B" w14:textId="77777777" w:rsidTr="00070862">
      <w:trPr>
        <w:cantSplit/>
      </w:trPr>
      <w:tc>
        <w:tcPr>
          <w:tcW w:w="1559" w:type="dxa"/>
          <w:shd w:val="clear" w:color="auto" w:fill="4C4C4C"/>
        </w:tcPr>
        <w:p w14:paraId="646A163A" w14:textId="2AD01B24" w:rsidR="0095319E" w:rsidRPr="00082004" w:rsidRDefault="0095319E"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proofErr w:type="gramStart"/>
          <w:r w:rsidRPr="00082004">
            <w:rPr>
              <w:rFonts w:hint="cs"/>
              <w:color w:val="FFFFFF"/>
              <w:position w:val="4"/>
              <w:sz w:val="20"/>
              <w:szCs w:val="26"/>
              <w:rtl/>
              <w:lang w:val="fr-CH"/>
            </w:rPr>
            <w:t xml:space="preserve">رقم </w:t>
          </w:r>
          <w:r>
            <w:rPr>
              <w:color w:val="FFFFFF"/>
              <w:position w:val="4"/>
              <w:sz w:val="20"/>
              <w:szCs w:val="26"/>
              <w:lang w:val="fr-CH"/>
            </w:rPr>
            <w:t xml:space="preserve"> </w:t>
          </w:r>
          <w:r w:rsidR="009979ED">
            <w:rPr>
              <w:color w:val="FFFFFF"/>
              <w:position w:val="4"/>
              <w:sz w:val="20"/>
              <w:szCs w:val="26"/>
            </w:rPr>
            <w:t>123</w:t>
          </w:r>
          <w:r w:rsidR="00C274B0">
            <w:rPr>
              <w:color w:val="FFFFFF"/>
              <w:position w:val="4"/>
              <w:sz w:val="20"/>
              <w:szCs w:val="26"/>
            </w:rPr>
            <w:t>9</w:t>
          </w:r>
          <w:proofErr w:type="gramEnd"/>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302" w:type="dxa"/>
          <w:shd w:val="clear" w:color="auto" w:fill="A6A6A6"/>
        </w:tcPr>
        <w:p w14:paraId="54E3987E" w14:textId="77777777" w:rsidR="0095319E" w:rsidRPr="00082004" w:rsidRDefault="0095319E"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49C1A13" w14:textId="77777777" w:rsidR="0095319E" w:rsidRPr="00FA51E9" w:rsidRDefault="0095319E" w:rsidP="00FA51E9">
    <w:pPr>
      <w:pStyle w:val="Footer"/>
      <w:bidi w:val="0"/>
      <w:rPr>
        <w:sz w:val="2"/>
        <w:szCs w:val="8"/>
        <w:rtl/>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95319E" w:rsidRPr="001012C6" w14:paraId="2331D721" w14:textId="77777777" w:rsidTr="00697B97">
      <w:trPr>
        <w:cantSplit/>
        <w:jc w:val="center"/>
      </w:trPr>
      <w:tc>
        <w:tcPr>
          <w:tcW w:w="1560" w:type="dxa"/>
          <w:shd w:val="clear" w:color="auto" w:fill="4C4C4C"/>
        </w:tcPr>
        <w:p w14:paraId="467BD0AC" w14:textId="562D4A5A" w:rsidR="0095319E" w:rsidRPr="00082004" w:rsidRDefault="0095319E"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proofErr w:type="gramStart"/>
          <w:r w:rsidRPr="00082004">
            <w:rPr>
              <w:rFonts w:hint="cs"/>
              <w:color w:val="FFFFFF"/>
              <w:position w:val="4"/>
              <w:sz w:val="20"/>
              <w:szCs w:val="26"/>
              <w:rtl/>
              <w:lang w:val="fr-CH"/>
            </w:rPr>
            <w:t xml:space="preserve">رقم </w:t>
          </w:r>
          <w:r w:rsidR="00397901">
            <w:rPr>
              <w:color w:val="FFFFFF"/>
              <w:position w:val="4"/>
              <w:sz w:val="20"/>
              <w:szCs w:val="26"/>
              <w:lang w:val="fr-CH"/>
            </w:rPr>
            <w:t xml:space="preserve"> </w:t>
          </w:r>
          <w:r w:rsidR="009979ED">
            <w:rPr>
              <w:color w:val="FFFFFF"/>
              <w:position w:val="4"/>
              <w:sz w:val="20"/>
              <w:szCs w:val="26"/>
            </w:rPr>
            <w:t>12</w:t>
          </w:r>
          <w:r w:rsidR="00C274B0">
            <w:rPr>
              <w:color w:val="FFFFFF"/>
              <w:position w:val="4"/>
              <w:sz w:val="20"/>
              <w:szCs w:val="26"/>
            </w:rPr>
            <w:t>39</w:t>
          </w:r>
          <w:proofErr w:type="gramEnd"/>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95319E" w:rsidRPr="00082004" w:rsidRDefault="0095319E"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95319E" w:rsidRPr="00BB204E" w:rsidRDefault="0095319E"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639" w:type="dxa"/>
      <w:jc w:val="center"/>
      <w:tblLayout w:type="fixed"/>
      <w:tblCellMar>
        <w:left w:w="0" w:type="dxa"/>
        <w:right w:w="0" w:type="dxa"/>
      </w:tblCellMar>
      <w:tblLook w:val="0000" w:firstRow="0" w:lastRow="0" w:firstColumn="0" w:lastColumn="0" w:noHBand="0" w:noVBand="0"/>
    </w:tblPr>
    <w:tblGrid>
      <w:gridCol w:w="8606"/>
      <w:gridCol w:w="1033"/>
    </w:tblGrid>
    <w:tr w:rsidR="0095319E" w:rsidRPr="00DA574F" w14:paraId="6B006A04" w14:textId="77777777" w:rsidTr="003D2F3C">
      <w:trPr>
        <w:cantSplit/>
        <w:trHeight w:val="900"/>
        <w:jc w:val="center"/>
      </w:trPr>
      <w:tc>
        <w:tcPr>
          <w:tcW w:w="8606" w:type="dxa"/>
          <w:shd w:val="clear" w:color="auto" w:fill="FFFFFF"/>
          <w:vAlign w:val="center"/>
        </w:tcPr>
        <w:p w14:paraId="4EDBA955" w14:textId="77777777" w:rsidR="0095319E" w:rsidRPr="00DA574F" w:rsidRDefault="0095319E"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shd w:val="clear" w:color="auto" w:fill="FFFFFF"/>
          <w:vAlign w:val="center"/>
        </w:tcPr>
        <w:p w14:paraId="5BFBEEAE" w14:textId="0F602C48" w:rsidR="0095319E" w:rsidRPr="00DA574F" w:rsidRDefault="0095319E" w:rsidP="003D2F3C">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center"/>
            <w:textAlignment w:val="baseline"/>
            <w:outlineLvl w:val="0"/>
            <w:rPr>
              <w:rFonts w:cs="Times New Roman"/>
              <w:b/>
              <w:szCs w:val="22"/>
              <w:lang w:val="fr-FR"/>
            </w:rPr>
          </w:pPr>
          <w:r>
            <w:rPr>
              <w:noProof/>
              <w:szCs w:val="22"/>
              <w:lang w:val="fr-FR"/>
            </w:rPr>
            <w:drawing>
              <wp:inline distT="0" distB="0" distL="0" distR="0" wp14:anchorId="778F8638" wp14:editId="253DAFA9">
                <wp:extent cx="506095" cy="55499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9F00F5F" w14:textId="77777777" w:rsidR="0095319E" w:rsidRPr="00FA51E9" w:rsidRDefault="0095319E"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AEF0C" w14:textId="77777777" w:rsidR="00AB2B51" w:rsidRDefault="00AB2B51" w:rsidP="00AA4E2E">
      <w:r>
        <w:t>___________________</w:t>
      </w:r>
    </w:p>
  </w:footnote>
  <w:footnote w:type="continuationSeparator" w:id="0">
    <w:p w14:paraId="5D95C89D" w14:textId="77777777" w:rsidR="00AB2B51" w:rsidRDefault="00AB2B51" w:rsidP="00AA4E2E">
      <w:r>
        <w:continuationSeparator/>
      </w:r>
    </w:p>
    <w:p w14:paraId="563E177C" w14:textId="77777777" w:rsidR="00AB2B51" w:rsidRDefault="00AB2B51" w:rsidP="00AA4E2E"/>
    <w:p w14:paraId="2717D1D5" w14:textId="77777777" w:rsidR="00AB2B51" w:rsidRDefault="00AB2B51" w:rsidP="00AA4E2E"/>
    <w:p w14:paraId="57D98D6D" w14:textId="77777777" w:rsidR="00AB2B51" w:rsidRDefault="00AB2B51" w:rsidP="00AA4E2E"/>
    <w:p w14:paraId="50137F84" w14:textId="77777777" w:rsidR="00AB2B51" w:rsidRDefault="00AB2B51" w:rsidP="00AA4E2E"/>
    <w:p w14:paraId="170FBA88" w14:textId="77777777" w:rsidR="00AB2B51" w:rsidRDefault="00AB2B51"/>
    <w:p w14:paraId="5173A323" w14:textId="77777777" w:rsidR="00AB2B51" w:rsidRDefault="00AB2B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AE16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E65C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6025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7A0B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3C8A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EAE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124A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4E72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1E6E8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1170934"/>
    <w:multiLevelType w:val="hybridMultilevel"/>
    <w:tmpl w:val="7122A502"/>
    <w:lvl w:ilvl="0" w:tplc="D9542E48">
      <w:start w:val="1"/>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D7226B"/>
    <w:multiLevelType w:val="hybridMultilevel"/>
    <w:tmpl w:val="97AAC3B8"/>
    <w:lvl w:ilvl="0" w:tplc="28164B70">
      <w:start w:val="2"/>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86B003C"/>
    <w:multiLevelType w:val="hybridMultilevel"/>
    <w:tmpl w:val="314E015C"/>
    <w:lvl w:ilvl="0" w:tplc="9E2471F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4F0420"/>
    <w:multiLevelType w:val="hybridMultilevel"/>
    <w:tmpl w:val="9E9417FA"/>
    <w:lvl w:ilvl="0" w:tplc="11AC5ADC">
      <w:start w:val="2"/>
      <w:numFmt w:val="upperLetter"/>
      <w:lvlText w:val="%1."/>
      <w:lvlJc w:val="left"/>
      <w:pPr>
        <w:tabs>
          <w:tab w:val="num" w:pos="1440"/>
        </w:tabs>
        <w:ind w:left="1440" w:hanging="720"/>
      </w:pPr>
      <w:rPr>
        <w:rFonts w:hint="default"/>
        <w:b/>
        <w:bCs/>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C851B77"/>
    <w:multiLevelType w:val="hybridMultilevel"/>
    <w:tmpl w:val="E0D4C9A4"/>
    <w:lvl w:ilvl="0" w:tplc="51D6E55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7" w15:restartNumberingAfterBreak="0">
    <w:nsid w:val="62FA6CD8"/>
    <w:multiLevelType w:val="hybridMultilevel"/>
    <w:tmpl w:val="1A626EE4"/>
    <w:lvl w:ilvl="0" w:tplc="F6A4AA9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5"/>
  </w:num>
  <w:num w:numId="3">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4">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5">
    <w:abstractNumId w:val="20"/>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8"/>
  </w:num>
  <w:num w:numId="16">
    <w:abstractNumId w:val="31"/>
  </w:num>
  <w:num w:numId="17">
    <w:abstractNumId w:val="13"/>
  </w:num>
  <w:num w:numId="18">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abstractNumId w:val="11"/>
  </w:num>
  <w:num w:numId="21">
    <w:abstractNumId w:val="17"/>
  </w:num>
  <w:num w:numId="22">
    <w:abstractNumId w:val="21"/>
  </w:num>
  <w:num w:numId="23">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4">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5">
    <w:abstractNumId w:val="23"/>
  </w:num>
  <w:num w:numId="26">
    <w:abstractNumId w:val="26"/>
  </w:num>
  <w:num w:numId="27">
    <w:abstractNumId w:val="22"/>
  </w:num>
  <w:num w:numId="28">
    <w:abstractNumId w:val="32"/>
  </w:num>
  <w:num w:numId="29">
    <w:abstractNumId w:val="18"/>
  </w:num>
  <w:num w:numId="30">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1">
    <w:abstractNumId w:val="14"/>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5"/>
  </w:num>
  <w:num w:numId="35">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36">
    <w:abstractNumId w:val="19"/>
  </w:num>
  <w:num w:numId="37">
    <w:abstractNumId w:val="12"/>
  </w:num>
  <w:num w:numId="38">
    <w:abstractNumId w:val="10"/>
  </w:num>
  <w:num w:numId="39">
    <w:abstractNumId w:val="16"/>
  </w:num>
  <w:num w:numId="40">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397"/>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577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1D83"/>
    <w:rsid w:val="000021AC"/>
    <w:rsid w:val="00002790"/>
    <w:rsid w:val="0000282C"/>
    <w:rsid w:val="00003796"/>
    <w:rsid w:val="000038C1"/>
    <w:rsid w:val="00003B34"/>
    <w:rsid w:val="000048FE"/>
    <w:rsid w:val="000051FE"/>
    <w:rsid w:val="000056CB"/>
    <w:rsid w:val="00005920"/>
    <w:rsid w:val="0000595C"/>
    <w:rsid w:val="00006635"/>
    <w:rsid w:val="000068CD"/>
    <w:rsid w:val="00006CAF"/>
    <w:rsid w:val="00007B28"/>
    <w:rsid w:val="00007E00"/>
    <w:rsid w:val="00007E68"/>
    <w:rsid w:val="00010C30"/>
    <w:rsid w:val="00011021"/>
    <w:rsid w:val="00011292"/>
    <w:rsid w:val="000112A8"/>
    <w:rsid w:val="0001132E"/>
    <w:rsid w:val="000114EC"/>
    <w:rsid w:val="00011786"/>
    <w:rsid w:val="000118E6"/>
    <w:rsid w:val="00011E7C"/>
    <w:rsid w:val="00011F19"/>
    <w:rsid w:val="00011F8C"/>
    <w:rsid w:val="000125E1"/>
    <w:rsid w:val="0001330C"/>
    <w:rsid w:val="000139B8"/>
    <w:rsid w:val="00013F3F"/>
    <w:rsid w:val="000149E2"/>
    <w:rsid w:val="00014BB6"/>
    <w:rsid w:val="000151E7"/>
    <w:rsid w:val="000153D4"/>
    <w:rsid w:val="00015B4D"/>
    <w:rsid w:val="00015B7B"/>
    <w:rsid w:val="00015C28"/>
    <w:rsid w:val="00015F71"/>
    <w:rsid w:val="00016557"/>
    <w:rsid w:val="00016813"/>
    <w:rsid w:val="00016F4D"/>
    <w:rsid w:val="000178DE"/>
    <w:rsid w:val="00017BC2"/>
    <w:rsid w:val="00017FD7"/>
    <w:rsid w:val="0002019F"/>
    <w:rsid w:val="0002024B"/>
    <w:rsid w:val="00020513"/>
    <w:rsid w:val="00020518"/>
    <w:rsid w:val="00021939"/>
    <w:rsid w:val="00021B72"/>
    <w:rsid w:val="00021C18"/>
    <w:rsid w:val="00022EAB"/>
    <w:rsid w:val="00023400"/>
    <w:rsid w:val="000240CE"/>
    <w:rsid w:val="000245CF"/>
    <w:rsid w:val="00024738"/>
    <w:rsid w:val="000247B8"/>
    <w:rsid w:val="00024812"/>
    <w:rsid w:val="00024900"/>
    <w:rsid w:val="00024C17"/>
    <w:rsid w:val="00025295"/>
    <w:rsid w:val="000257AA"/>
    <w:rsid w:val="00025B88"/>
    <w:rsid w:val="00025D4C"/>
    <w:rsid w:val="00025E27"/>
    <w:rsid w:val="00025ED9"/>
    <w:rsid w:val="00026FB7"/>
    <w:rsid w:val="0002727C"/>
    <w:rsid w:val="000272E9"/>
    <w:rsid w:val="0002741D"/>
    <w:rsid w:val="00027938"/>
    <w:rsid w:val="000279B8"/>
    <w:rsid w:val="00027DDB"/>
    <w:rsid w:val="00030750"/>
    <w:rsid w:val="000307F3"/>
    <w:rsid w:val="00030A1B"/>
    <w:rsid w:val="00030B8E"/>
    <w:rsid w:val="00030F43"/>
    <w:rsid w:val="0003147B"/>
    <w:rsid w:val="00031972"/>
    <w:rsid w:val="00031C48"/>
    <w:rsid w:val="00032336"/>
    <w:rsid w:val="00032647"/>
    <w:rsid w:val="00032F1D"/>
    <w:rsid w:val="0003352E"/>
    <w:rsid w:val="000335F0"/>
    <w:rsid w:val="00033DD3"/>
    <w:rsid w:val="00033EDE"/>
    <w:rsid w:val="00033FBD"/>
    <w:rsid w:val="00034354"/>
    <w:rsid w:val="00034EA7"/>
    <w:rsid w:val="00034FFD"/>
    <w:rsid w:val="0003514B"/>
    <w:rsid w:val="00035CC9"/>
    <w:rsid w:val="00036946"/>
    <w:rsid w:val="00036AB6"/>
    <w:rsid w:val="00036B7D"/>
    <w:rsid w:val="00036C5B"/>
    <w:rsid w:val="00037B19"/>
    <w:rsid w:val="00040B27"/>
    <w:rsid w:val="00040C94"/>
    <w:rsid w:val="00040E68"/>
    <w:rsid w:val="00040EF0"/>
    <w:rsid w:val="00041A96"/>
    <w:rsid w:val="00041C30"/>
    <w:rsid w:val="000422CA"/>
    <w:rsid w:val="000425FC"/>
    <w:rsid w:val="00042CD2"/>
    <w:rsid w:val="00043188"/>
    <w:rsid w:val="000438A7"/>
    <w:rsid w:val="00043E1C"/>
    <w:rsid w:val="00044296"/>
    <w:rsid w:val="00044A88"/>
    <w:rsid w:val="00044A9B"/>
    <w:rsid w:val="00044BD4"/>
    <w:rsid w:val="00044D43"/>
    <w:rsid w:val="0004559B"/>
    <w:rsid w:val="000456CA"/>
    <w:rsid w:val="00045D8D"/>
    <w:rsid w:val="00045E7D"/>
    <w:rsid w:val="00045F89"/>
    <w:rsid w:val="000465DF"/>
    <w:rsid w:val="00046EBB"/>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2DEF"/>
    <w:rsid w:val="00053074"/>
    <w:rsid w:val="000535CB"/>
    <w:rsid w:val="00053696"/>
    <w:rsid w:val="00053838"/>
    <w:rsid w:val="00053C8A"/>
    <w:rsid w:val="00053DF9"/>
    <w:rsid w:val="0005438D"/>
    <w:rsid w:val="00054A2E"/>
    <w:rsid w:val="00054B08"/>
    <w:rsid w:val="00054CEA"/>
    <w:rsid w:val="000551C2"/>
    <w:rsid w:val="000556B1"/>
    <w:rsid w:val="00055986"/>
    <w:rsid w:val="00056115"/>
    <w:rsid w:val="0005611E"/>
    <w:rsid w:val="000566B4"/>
    <w:rsid w:val="000568FB"/>
    <w:rsid w:val="00056BA6"/>
    <w:rsid w:val="00057333"/>
    <w:rsid w:val="000576CE"/>
    <w:rsid w:val="000578F5"/>
    <w:rsid w:val="00060065"/>
    <w:rsid w:val="000602C5"/>
    <w:rsid w:val="0006052A"/>
    <w:rsid w:val="00060561"/>
    <w:rsid w:val="00060A35"/>
    <w:rsid w:val="00061529"/>
    <w:rsid w:val="00062320"/>
    <w:rsid w:val="0006259D"/>
    <w:rsid w:val="00062687"/>
    <w:rsid w:val="00062F21"/>
    <w:rsid w:val="00063428"/>
    <w:rsid w:val="00063A6E"/>
    <w:rsid w:val="0006446B"/>
    <w:rsid w:val="000644E5"/>
    <w:rsid w:val="000654D7"/>
    <w:rsid w:val="0006555E"/>
    <w:rsid w:val="0006566C"/>
    <w:rsid w:val="0006654D"/>
    <w:rsid w:val="00066682"/>
    <w:rsid w:val="00066830"/>
    <w:rsid w:val="000670D3"/>
    <w:rsid w:val="00067ED3"/>
    <w:rsid w:val="000700D0"/>
    <w:rsid w:val="00070862"/>
    <w:rsid w:val="000708F3"/>
    <w:rsid w:val="00070AB4"/>
    <w:rsid w:val="00070BA5"/>
    <w:rsid w:val="000711D7"/>
    <w:rsid w:val="00072067"/>
    <w:rsid w:val="000722B8"/>
    <w:rsid w:val="0007244B"/>
    <w:rsid w:val="000732AA"/>
    <w:rsid w:val="000732F7"/>
    <w:rsid w:val="0007360A"/>
    <w:rsid w:val="000741DF"/>
    <w:rsid w:val="00074223"/>
    <w:rsid w:val="00074752"/>
    <w:rsid w:val="00074E36"/>
    <w:rsid w:val="00075196"/>
    <w:rsid w:val="000753FC"/>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2CED"/>
    <w:rsid w:val="000833A6"/>
    <w:rsid w:val="00083717"/>
    <w:rsid w:val="000840F3"/>
    <w:rsid w:val="00084168"/>
    <w:rsid w:val="00084ED9"/>
    <w:rsid w:val="0008545F"/>
    <w:rsid w:val="000854C1"/>
    <w:rsid w:val="000860AC"/>
    <w:rsid w:val="00086307"/>
    <w:rsid w:val="00086C78"/>
    <w:rsid w:val="0008739F"/>
    <w:rsid w:val="000878A5"/>
    <w:rsid w:val="00087BC4"/>
    <w:rsid w:val="00087E32"/>
    <w:rsid w:val="00091190"/>
    <w:rsid w:val="0009155D"/>
    <w:rsid w:val="000916CC"/>
    <w:rsid w:val="00091BD9"/>
    <w:rsid w:val="0009257E"/>
    <w:rsid w:val="000925F5"/>
    <w:rsid w:val="00092673"/>
    <w:rsid w:val="00092B28"/>
    <w:rsid w:val="00093CB0"/>
    <w:rsid w:val="00093FC7"/>
    <w:rsid w:val="000943E2"/>
    <w:rsid w:val="00094488"/>
    <w:rsid w:val="00094B43"/>
    <w:rsid w:val="00094B5B"/>
    <w:rsid w:val="00095466"/>
    <w:rsid w:val="0009614F"/>
    <w:rsid w:val="00096275"/>
    <w:rsid w:val="00096518"/>
    <w:rsid w:val="00096F25"/>
    <w:rsid w:val="00097182"/>
    <w:rsid w:val="00097311"/>
    <w:rsid w:val="00097511"/>
    <w:rsid w:val="00097991"/>
    <w:rsid w:val="000979BC"/>
    <w:rsid w:val="000A000F"/>
    <w:rsid w:val="000A04DE"/>
    <w:rsid w:val="000A152D"/>
    <w:rsid w:val="000A1800"/>
    <w:rsid w:val="000A19AA"/>
    <w:rsid w:val="000A1B16"/>
    <w:rsid w:val="000A202B"/>
    <w:rsid w:val="000A27CB"/>
    <w:rsid w:val="000A2A35"/>
    <w:rsid w:val="000A365E"/>
    <w:rsid w:val="000A370E"/>
    <w:rsid w:val="000A3789"/>
    <w:rsid w:val="000A3B7E"/>
    <w:rsid w:val="000A403B"/>
    <w:rsid w:val="000A4382"/>
    <w:rsid w:val="000A527B"/>
    <w:rsid w:val="000A57E3"/>
    <w:rsid w:val="000A5A29"/>
    <w:rsid w:val="000A5B56"/>
    <w:rsid w:val="000A5C3B"/>
    <w:rsid w:val="000A6D28"/>
    <w:rsid w:val="000A6DC6"/>
    <w:rsid w:val="000A6EB6"/>
    <w:rsid w:val="000A7372"/>
    <w:rsid w:val="000A75DA"/>
    <w:rsid w:val="000A7B86"/>
    <w:rsid w:val="000A7BFD"/>
    <w:rsid w:val="000B052C"/>
    <w:rsid w:val="000B080B"/>
    <w:rsid w:val="000B0A13"/>
    <w:rsid w:val="000B1034"/>
    <w:rsid w:val="000B107A"/>
    <w:rsid w:val="000B1E68"/>
    <w:rsid w:val="000B1F2B"/>
    <w:rsid w:val="000B2911"/>
    <w:rsid w:val="000B30F2"/>
    <w:rsid w:val="000B32EF"/>
    <w:rsid w:val="000B45F1"/>
    <w:rsid w:val="000B4C12"/>
    <w:rsid w:val="000B6575"/>
    <w:rsid w:val="000B67EE"/>
    <w:rsid w:val="000B70CA"/>
    <w:rsid w:val="000C0195"/>
    <w:rsid w:val="000C036B"/>
    <w:rsid w:val="000C1116"/>
    <w:rsid w:val="000C18CC"/>
    <w:rsid w:val="000C1B93"/>
    <w:rsid w:val="000C32F6"/>
    <w:rsid w:val="000C503C"/>
    <w:rsid w:val="000C5636"/>
    <w:rsid w:val="000C6234"/>
    <w:rsid w:val="000C6FB7"/>
    <w:rsid w:val="000C784C"/>
    <w:rsid w:val="000C7B9A"/>
    <w:rsid w:val="000C7C66"/>
    <w:rsid w:val="000D00F7"/>
    <w:rsid w:val="000D012D"/>
    <w:rsid w:val="000D0ADD"/>
    <w:rsid w:val="000D1145"/>
    <w:rsid w:val="000D12B0"/>
    <w:rsid w:val="000D1A77"/>
    <w:rsid w:val="000D20AC"/>
    <w:rsid w:val="000D2177"/>
    <w:rsid w:val="000D380B"/>
    <w:rsid w:val="000D3B05"/>
    <w:rsid w:val="000D3DFE"/>
    <w:rsid w:val="000D40CC"/>
    <w:rsid w:val="000D42A7"/>
    <w:rsid w:val="000D4C5E"/>
    <w:rsid w:val="000D54FA"/>
    <w:rsid w:val="000D5790"/>
    <w:rsid w:val="000D5CF8"/>
    <w:rsid w:val="000D6706"/>
    <w:rsid w:val="000D6849"/>
    <w:rsid w:val="000D7341"/>
    <w:rsid w:val="000D7907"/>
    <w:rsid w:val="000D7C13"/>
    <w:rsid w:val="000D7CC6"/>
    <w:rsid w:val="000D7F2B"/>
    <w:rsid w:val="000E1697"/>
    <w:rsid w:val="000E19F7"/>
    <w:rsid w:val="000E1E53"/>
    <w:rsid w:val="000E2A27"/>
    <w:rsid w:val="000E2AFC"/>
    <w:rsid w:val="000E2B00"/>
    <w:rsid w:val="000E2F50"/>
    <w:rsid w:val="000E3302"/>
    <w:rsid w:val="000E3C4F"/>
    <w:rsid w:val="000E40F0"/>
    <w:rsid w:val="000E454C"/>
    <w:rsid w:val="000E4C3B"/>
    <w:rsid w:val="000E4DB0"/>
    <w:rsid w:val="000E57C6"/>
    <w:rsid w:val="000E5915"/>
    <w:rsid w:val="000E5A67"/>
    <w:rsid w:val="000E5F2A"/>
    <w:rsid w:val="000E6BB1"/>
    <w:rsid w:val="000E6D00"/>
    <w:rsid w:val="000E6D30"/>
    <w:rsid w:val="000E7B16"/>
    <w:rsid w:val="000E7CB0"/>
    <w:rsid w:val="000E7D1B"/>
    <w:rsid w:val="000E7D5E"/>
    <w:rsid w:val="000F004B"/>
    <w:rsid w:val="000F03D8"/>
    <w:rsid w:val="000F05F5"/>
    <w:rsid w:val="000F1330"/>
    <w:rsid w:val="000F1681"/>
    <w:rsid w:val="000F2704"/>
    <w:rsid w:val="000F281D"/>
    <w:rsid w:val="000F289A"/>
    <w:rsid w:val="000F2A22"/>
    <w:rsid w:val="000F2B4F"/>
    <w:rsid w:val="000F2F02"/>
    <w:rsid w:val="000F3446"/>
    <w:rsid w:val="000F34BE"/>
    <w:rsid w:val="000F4CFA"/>
    <w:rsid w:val="000F4D79"/>
    <w:rsid w:val="000F4F47"/>
    <w:rsid w:val="000F518F"/>
    <w:rsid w:val="000F6057"/>
    <w:rsid w:val="000F68EE"/>
    <w:rsid w:val="000F6CE0"/>
    <w:rsid w:val="000F788B"/>
    <w:rsid w:val="0010025D"/>
    <w:rsid w:val="00100816"/>
    <w:rsid w:val="0010081C"/>
    <w:rsid w:val="001012C6"/>
    <w:rsid w:val="001013E3"/>
    <w:rsid w:val="00101E3C"/>
    <w:rsid w:val="0010225F"/>
    <w:rsid w:val="001025B3"/>
    <w:rsid w:val="001028AE"/>
    <w:rsid w:val="00102AE2"/>
    <w:rsid w:val="00102F03"/>
    <w:rsid w:val="00104C7D"/>
    <w:rsid w:val="00104CC6"/>
    <w:rsid w:val="00104CC7"/>
    <w:rsid w:val="00104DBB"/>
    <w:rsid w:val="00104EB9"/>
    <w:rsid w:val="00104FE6"/>
    <w:rsid w:val="001055E1"/>
    <w:rsid w:val="00106265"/>
    <w:rsid w:val="001062ED"/>
    <w:rsid w:val="00106543"/>
    <w:rsid w:val="00106835"/>
    <w:rsid w:val="00106F84"/>
    <w:rsid w:val="00107234"/>
    <w:rsid w:val="0010765C"/>
    <w:rsid w:val="0010778E"/>
    <w:rsid w:val="00107948"/>
    <w:rsid w:val="001104D0"/>
    <w:rsid w:val="00110944"/>
    <w:rsid w:val="001111BB"/>
    <w:rsid w:val="001118B1"/>
    <w:rsid w:val="0011254E"/>
    <w:rsid w:val="0011291B"/>
    <w:rsid w:val="001135D8"/>
    <w:rsid w:val="00113974"/>
    <w:rsid w:val="001141E5"/>
    <w:rsid w:val="001143BD"/>
    <w:rsid w:val="0011441D"/>
    <w:rsid w:val="001154CC"/>
    <w:rsid w:val="001158DA"/>
    <w:rsid w:val="001163E6"/>
    <w:rsid w:val="00116583"/>
    <w:rsid w:val="00116D38"/>
    <w:rsid w:val="00117314"/>
    <w:rsid w:val="0011795F"/>
    <w:rsid w:val="00117C98"/>
    <w:rsid w:val="00120371"/>
    <w:rsid w:val="00120C23"/>
    <w:rsid w:val="00120F7A"/>
    <w:rsid w:val="00121C45"/>
    <w:rsid w:val="00121C89"/>
    <w:rsid w:val="00121ED8"/>
    <w:rsid w:val="0012254F"/>
    <w:rsid w:val="00122705"/>
    <w:rsid w:val="0012272B"/>
    <w:rsid w:val="00122C5A"/>
    <w:rsid w:val="00122D28"/>
    <w:rsid w:val="00122D53"/>
    <w:rsid w:val="00123493"/>
    <w:rsid w:val="00123676"/>
    <w:rsid w:val="001236F3"/>
    <w:rsid w:val="00123CBD"/>
    <w:rsid w:val="00124B37"/>
    <w:rsid w:val="0012557A"/>
    <w:rsid w:val="001257B5"/>
    <w:rsid w:val="0012647F"/>
    <w:rsid w:val="00126B4F"/>
    <w:rsid w:val="00126FD6"/>
    <w:rsid w:val="00127904"/>
    <w:rsid w:val="00127C62"/>
    <w:rsid w:val="00130016"/>
    <w:rsid w:val="00130089"/>
    <w:rsid w:val="00130F9A"/>
    <w:rsid w:val="00131112"/>
    <w:rsid w:val="001314DB"/>
    <w:rsid w:val="00131822"/>
    <w:rsid w:val="00131863"/>
    <w:rsid w:val="00131A08"/>
    <w:rsid w:val="001324A0"/>
    <w:rsid w:val="001325D6"/>
    <w:rsid w:val="0013426C"/>
    <w:rsid w:val="00134BFC"/>
    <w:rsid w:val="00134CCF"/>
    <w:rsid w:val="0013523F"/>
    <w:rsid w:val="001359F3"/>
    <w:rsid w:val="0013666C"/>
    <w:rsid w:val="0013696B"/>
    <w:rsid w:val="00136B48"/>
    <w:rsid w:val="00137658"/>
    <w:rsid w:val="00137ACA"/>
    <w:rsid w:val="00137B39"/>
    <w:rsid w:val="00140BEE"/>
    <w:rsid w:val="0014121D"/>
    <w:rsid w:val="00141508"/>
    <w:rsid w:val="001417B9"/>
    <w:rsid w:val="001420D3"/>
    <w:rsid w:val="00142D0F"/>
    <w:rsid w:val="001431A3"/>
    <w:rsid w:val="00143510"/>
    <w:rsid w:val="00143ECE"/>
    <w:rsid w:val="00144350"/>
    <w:rsid w:val="00144360"/>
    <w:rsid w:val="0014573C"/>
    <w:rsid w:val="00145896"/>
    <w:rsid w:val="001459C3"/>
    <w:rsid w:val="001459C8"/>
    <w:rsid w:val="00145A5B"/>
    <w:rsid w:val="00145DAB"/>
    <w:rsid w:val="001462DB"/>
    <w:rsid w:val="001464F2"/>
    <w:rsid w:val="00146EE8"/>
    <w:rsid w:val="00146F64"/>
    <w:rsid w:val="00147062"/>
    <w:rsid w:val="0014718D"/>
    <w:rsid w:val="001472EE"/>
    <w:rsid w:val="00147C61"/>
    <w:rsid w:val="001503D7"/>
    <w:rsid w:val="00151545"/>
    <w:rsid w:val="001520FD"/>
    <w:rsid w:val="00152497"/>
    <w:rsid w:val="001532C2"/>
    <w:rsid w:val="00153553"/>
    <w:rsid w:val="00153671"/>
    <w:rsid w:val="0015377A"/>
    <w:rsid w:val="00153CF5"/>
    <w:rsid w:val="00154DF6"/>
    <w:rsid w:val="00154EB7"/>
    <w:rsid w:val="001559F3"/>
    <w:rsid w:val="00156119"/>
    <w:rsid w:val="001564D4"/>
    <w:rsid w:val="00157040"/>
    <w:rsid w:val="0015795C"/>
    <w:rsid w:val="00160DDF"/>
    <w:rsid w:val="00160F40"/>
    <w:rsid w:val="0016102D"/>
    <w:rsid w:val="001620E6"/>
    <w:rsid w:val="00162D94"/>
    <w:rsid w:val="001630AC"/>
    <w:rsid w:val="00163239"/>
    <w:rsid w:val="0016354D"/>
    <w:rsid w:val="00163672"/>
    <w:rsid w:val="00163736"/>
    <w:rsid w:val="00163F17"/>
    <w:rsid w:val="0016416D"/>
    <w:rsid w:val="00164AA0"/>
    <w:rsid w:val="00165634"/>
    <w:rsid w:val="00167358"/>
    <w:rsid w:val="00167364"/>
    <w:rsid w:val="001675D0"/>
    <w:rsid w:val="00167A28"/>
    <w:rsid w:val="00167FF8"/>
    <w:rsid w:val="0017051D"/>
    <w:rsid w:val="00170789"/>
    <w:rsid w:val="001714C4"/>
    <w:rsid w:val="0017175B"/>
    <w:rsid w:val="00171D93"/>
    <w:rsid w:val="00171E2A"/>
    <w:rsid w:val="00172287"/>
    <w:rsid w:val="00172340"/>
    <w:rsid w:val="00172A24"/>
    <w:rsid w:val="00172D5C"/>
    <w:rsid w:val="00173236"/>
    <w:rsid w:val="0017388D"/>
    <w:rsid w:val="00173F68"/>
    <w:rsid w:val="0017443D"/>
    <w:rsid w:val="0017479C"/>
    <w:rsid w:val="00174BCF"/>
    <w:rsid w:val="00174CB1"/>
    <w:rsid w:val="00174F66"/>
    <w:rsid w:val="0017542D"/>
    <w:rsid w:val="001757AD"/>
    <w:rsid w:val="00175ECD"/>
    <w:rsid w:val="001761EA"/>
    <w:rsid w:val="0017645F"/>
    <w:rsid w:val="00176C08"/>
    <w:rsid w:val="00176E64"/>
    <w:rsid w:val="00176FDA"/>
    <w:rsid w:val="00177336"/>
    <w:rsid w:val="00177572"/>
    <w:rsid w:val="00177582"/>
    <w:rsid w:val="00177663"/>
    <w:rsid w:val="00177961"/>
    <w:rsid w:val="00177ADB"/>
    <w:rsid w:val="00177B7F"/>
    <w:rsid w:val="00180109"/>
    <w:rsid w:val="00180AA0"/>
    <w:rsid w:val="00180B16"/>
    <w:rsid w:val="00180ED0"/>
    <w:rsid w:val="001811E8"/>
    <w:rsid w:val="00181D34"/>
    <w:rsid w:val="001822AD"/>
    <w:rsid w:val="0018282E"/>
    <w:rsid w:val="00182C41"/>
    <w:rsid w:val="0018394F"/>
    <w:rsid w:val="00183BB2"/>
    <w:rsid w:val="001844A9"/>
    <w:rsid w:val="00184608"/>
    <w:rsid w:val="00185315"/>
    <w:rsid w:val="00185F42"/>
    <w:rsid w:val="001864B6"/>
    <w:rsid w:val="00186AFB"/>
    <w:rsid w:val="00187C95"/>
    <w:rsid w:val="00187EA7"/>
    <w:rsid w:val="001903B2"/>
    <w:rsid w:val="00190DB6"/>
    <w:rsid w:val="00191348"/>
    <w:rsid w:val="00192150"/>
    <w:rsid w:val="00192182"/>
    <w:rsid w:val="0019244D"/>
    <w:rsid w:val="00193035"/>
    <w:rsid w:val="0019362C"/>
    <w:rsid w:val="001937AF"/>
    <w:rsid w:val="001937F7"/>
    <w:rsid w:val="001945DB"/>
    <w:rsid w:val="0019482B"/>
    <w:rsid w:val="0019508D"/>
    <w:rsid w:val="001955D0"/>
    <w:rsid w:val="001961EF"/>
    <w:rsid w:val="001962AF"/>
    <w:rsid w:val="00196469"/>
    <w:rsid w:val="00196538"/>
    <w:rsid w:val="00196578"/>
    <w:rsid w:val="001965CE"/>
    <w:rsid w:val="001972B9"/>
    <w:rsid w:val="0019763C"/>
    <w:rsid w:val="00197F07"/>
    <w:rsid w:val="001A08AF"/>
    <w:rsid w:val="001A0B96"/>
    <w:rsid w:val="001A0F5B"/>
    <w:rsid w:val="001A173C"/>
    <w:rsid w:val="001A180E"/>
    <w:rsid w:val="001A21FB"/>
    <w:rsid w:val="001A2B01"/>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21"/>
    <w:rsid w:val="001B10DF"/>
    <w:rsid w:val="001B12E6"/>
    <w:rsid w:val="001B1586"/>
    <w:rsid w:val="001B18EB"/>
    <w:rsid w:val="001B1B91"/>
    <w:rsid w:val="001B20FA"/>
    <w:rsid w:val="001B2578"/>
    <w:rsid w:val="001B2B35"/>
    <w:rsid w:val="001B2C78"/>
    <w:rsid w:val="001B3246"/>
    <w:rsid w:val="001B37CC"/>
    <w:rsid w:val="001B3CBE"/>
    <w:rsid w:val="001B3E2D"/>
    <w:rsid w:val="001B3E65"/>
    <w:rsid w:val="001B4848"/>
    <w:rsid w:val="001B4D3F"/>
    <w:rsid w:val="001B5718"/>
    <w:rsid w:val="001B5A23"/>
    <w:rsid w:val="001B5B8D"/>
    <w:rsid w:val="001B6091"/>
    <w:rsid w:val="001B6662"/>
    <w:rsid w:val="001B6733"/>
    <w:rsid w:val="001B6DA0"/>
    <w:rsid w:val="001B7181"/>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2B73"/>
    <w:rsid w:val="001C33C5"/>
    <w:rsid w:val="001C3A26"/>
    <w:rsid w:val="001C3F9F"/>
    <w:rsid w:val="001C44BE"/>
    <w:rsid w:val="001C45AC"/>
    <w:rsid w:val="001C47FE"/>
    <w:rsid w:val="001C4C89"/>
    <w:rsid w:val="001C5A25"/>
    <w:rsid w:val="001C6018"/>
    <w:rsid w:val="001C688D"/>
    <w:rsid w:val="001C7151"/>
    <w:rsid w:val="001C7446"/>
    <w:rsid w:val="001C7469"/>
    <w:rsid w:val="001C750E"/>
    <w:rsid w:val="001C7E3E"/>
    <w:rsid w:val="001C7F10"/>
    <w:rsid w:val="001C7F2E"/>
    <w:rsid w:val="001D0536"/>
    <w:rsid w:val="001D0B43"/>
    <w:rsid w:val="001D0E0F"/>
    <w:rsid w:val="001D1009"/>
    <w:rsid w:val="001D11AB"/>
    <w:rsid w:val="001D14A1"/>
    <w:rsid w:val="001D1F51"/>
    <w:rsid w:val="001D226E"/>
    <w:rsid w:val="001D2A3B"/>
    <w:rsid w:val="001D2BF6"/>
    <w:rsid w:val="001D3A4E"/>
    <w:rsid w:val="001D3CD9"/>
    <w:rsid w:val="001D411F"/>
    <w:rsid w:val="001D4453"/>
    <w:rsid w:val="001D4518"/>
    <w:rsid w:val="001D47DD"/>
    <w:rsid w:val="001D4B60"/>
    <w:rsid w:val="001D53F7"/>
    <w:rsid w:val="001D5C50"/>
    <w:rsid w:val="001D62ED"/>
    <w:rsid w:val="001D6597"/>
    <w:rsid w:val="001D66F9"/>
    <w:rsid w:val="001D6D2D"/>
    <w:rsid w:val="001D6FF1"/>
    <w:rsid w:val="001E00B9"/>
    <w:rsid w:val="001E146B"/>
    <w:rsid w:val="001E169B"/>
    <w:rsid w:val="001E190C"/>
    <w:rsid w:val="001E1D2E"/>
    <w:rsid w:val="001E2453"/>
    <w:rsid w:val="001E2E7F"/>
    <w:rsid w:val="001E2EDE"/>
    <w:rsid w:val="001E31C7"/>
    <w:rsid w:val="001E37EB"/>
    <w:rsid w:val="001E44C9"/>
    <w:rsid w:val="001E4836"/>
    <w:rsid w:val="001E4DCB"/>
    <w:rsid w:val="001E5457"/>
    <w:rsid w:val="001E54F6"/>
    <w:rsid w:val="001E5A8C"/>
    <w:rsid w:val="001E61ED"/>
    <w:rsid w:val="001E78EE"/>
    <w:rsid w:val="001E7CF3"/>
    <w:rsid w:val="001E7DDB"/>
    <w:rsid w:val="001E7DEC"/>
    <w:rsid w:val="001F09BA"/>
    <w:rsid w:val="001F0A4F"/>
    <w:rsid w:val="001F0D05"/>
    <w:rsid w:val="001F1743"/>
    <w:rsid w:val="001F1838"/>
    <w:rsid w:val="001F190C"/>
    <w:rsid w:val="001F1EAD"/>
    <w:rsid w:val="001F2879"/>
    <w:rsid w:val="001F2BAD"/>
    <w:rsid w:val="001F317B"/>
    <w:rsid w:val="001F32B5"/>
    <w:rsid w:val="001F336C"/>
    <w:rsid w:val="001F3766"/>
    <w:rsid w:val="001F3AC5"/>
    <w:rsid w:val="001F40BE"/>
    <w:rsid w:val="001F40E0"/>
    <w:rsid w:val="001F414C"/>
    <w:rsid w:val="001F4208"/>
    <w:rsid w:val="001F48B0"/>
    <w:rsid w:val="001F494E"/>
    <w:rsid w:val="001F500A"/>
    <w:rsid w:val="001F57BA"/>
    <w:rsid w:val="001F7033"/>
    <w:rsid w:val="001F7435"/>
    <w:rsid w:val="001F751E"/>
    <w:rsid w:val="001F7557"/>
    <w:rsid w:val="001F789C"/>
    <w:rsid w:val="001F7A9C"/>
    <w:rsid w:val="001F7B07"/>
    <w:rsid w:val="0020014F"/>
    <w:rsid w:val="00200283"/>
    <w:rsid w:val="002007B0"/>
    <w:rsid w:val="00200AF6"/>
    <w:rsid w:val="00200FB3"/>
    <w:rsid w:val="00201187"/>
    <w:rsid w:val="00201A0A"/>
    <w:rsid w:val="00201B4A"/>
    <w:rsid w:val="00202C97"/>
    <w:rsid w:val="00202FC9"/>
    <w:rsid w:val="0020363F"/>
    <w:rsid w:val="0020386F"/>
    <w:rsid w:val="00203CFA"/>
    <w:rsid w:val="00204288"/>
    <w:rsid w:val="0020476F"/>
    <w:rsid w:val="002047C8"/>
    <w:rsid w:val="0020485C"/>
    <w:rsid w:val="00204CB4"/>
    <w:rsid w:val="00204F3E"/>
    <w:rsid w:val="002051DF"/>
    <w:rsid w:val="00205275"/>
    <w:rsid w:val="00205442"/>
    <w:rsid w:val="002055F0"/>
    <w:rsid w:val="00205BBD"/>
    <w:rsid w:val="00205CD1"/>
    <w:rsid w:val="00205E50"/>
    <w:rsid w:val="00205F2C"/>
    <w:rsid w:val="002063FF"/>
    <w:rsid w:val="002069A3"/>
    <w:rsid w:val="00206A35"/>
    <w:rsid w:val="00206C66"/>
    <w:rsid w:val="00206F79"/>
    <w:rsid w:val="002073D9"/>
    <w:rsid w:val="002075D4"/>
    <w:rsid w:val="002076C4"/>
    <w:rsid w:val="00207B53"/>
    <w:rsid w:val="00210B44"/>
    <w:rsid w:val="00210E8F"/>
    <w:rsid w:val="00211027"/>
    <w:rsid w:val="0021133A"/>
    <w:rsid w:val="00211450"/>
    <w:rsid w:val="002115C8"/>
    <w:rsid w:val="00211765"/>
    <w:rsid w:val="002117A9"/>
    <w:rsid w:val="00211836"/>
    <w:rsid w:val="00211B2A"/>
    <w:rsid w:val="00211CDB"/>
    <w:rsid w:val="00211D4C"/>
    <w:rsid w:val="00212405"/>
    <w:rsid w:val="00212443"/>
    <w:rsid w:val="002126EE"/>
    <w:rsid w:val="00212D2D"/>
    <w:rsid w:val="00213420"/>
    <w:rsid w:val="002136D5"/>
    <w:rsid w:val="00213A76"/>
    <w:rsid w:val="00213AC9"/>
    <w:rsid w:val="00213BC3"/>
    <w:rsid w:val="00213EE0"/>
    <w:rsid w:val="00213FAC"/>
    <w:rsid w:val="0021406D"/>
    <w:rsid w:val="00215AD6"/>
    <w:rsid w:val="00216AF5"/>
    <w:rsid w:val="002175A1"/>
    <w:rsid w:val="002175FF"/>
    <w:rsid w:val="00217F08"/>
    <w:rsid w:val="002202B4"/>
    <w:rsid w:val="0022065A"/>
    <w:rsid w:val="002210EC"/>
    <w:rsid w:val="002212E1"/>
    <w:rsid w:val="0022188F"/>
    <w:rsid w:val="002227E0"/>
    <w:rsid w:val="002228EF"/>
    <w:rsid w:val="00223566"/>
    <w:rsid w:val="0022411C"/>
    <w:rsid w:val="00224411"/>
    <w:rsid w:val="00224481"/>
    <w:rsid w:val="0022462C"/>
    <w:rsid w:val="00224C6B"/>
    <w:rsid w:val="002252A9"/>
    <w:rsid w:val="002254BA"/>
    <w:rsid w:val="00225AC3"/>
    <w:rsid w:val="00225B9D"/>
    <w:rsid w:val="00225C84"/>
    <w:rsid w:val="00227186"/>
    <w:rsid w:val="00227EF1"/>
    <w:rsid w:val="002307DE"/>
    <w:rsid w:val="00230B1A"/>
    <w:rsid w:val="002314AB"/>
    <w:rsid w:val="002314EF"/>
    <w:rsid w:val="00232AF4"/>
    <w:rsid w:val="00232C16"/>
    <w:rsid w:val="002333A0"/>
    <w:rsid w:val="002333B6"/>
    <w:rsid w:val="002337CD"/>
    <w:rsid w:val="002341CE"/>
    <w:rsid w:val="002343A6"/>
    <w:rsid w:val="00234402"/>
    <w:rsid w:val="00234AF5"/>
    <w:rsid w:val="00234FBA"/>
    <w:rsid w:val="002351B2"/>
    <w:rsid w:val="00235217"/>
    <w:rsid w:val="00235DAC"/>
    <w:rsid w:val="00236260"/>
    <w:rsid w:val="002366A5"/>
    <w:rsid w:val="00236B5F"/>
    <w:rsid w:val="00236D22"/>
    <w:rsid w:val="00236F40"/>
    <w:rsid w:val="00237506"/>
    <w:rsid w:val="00237A8C"/>
    <w:rsid w:val="00237C58"/>
    <w:rsid w:val="002405D5"/>
    <w:rsid w:val="00241099"/>
    <w:rsid w:val="002414F2"/>
    <w:rsid w:val="00241965"/>
    <w:rsid w:val="00242737"/>
    <w:rsid w:val="00242E3A"/>
    <w:rsid w:val="00243042"/>
    <w:rsid w:val="002432EC"/>
    <w:rsid w:val="00244224"/>
    <w:rsid w:val="00244BBE"/>
    <w:rsid w:val="002454B1"/>
    <w:rsid w:val="002456DA"/>
    <w:rsid w:val="002460B4"/>
    <w:rsid w:val="00246367"/>
    <w:rsid w:val="0024650E"/>
    <w:rsid w:val="00246EFF"/>
    <w:rsid w:val="00247D5F"/>
    <w:rsid w:val="00247DD1"/>
    <w:rsid w:val="00250819"/>
    <w:rsid w:val="00250BF2"/>
    <w:rsid w:val="002515F5"/>
    <w:rsid w:val="002517A0"/>
    <w:rsid w:val="00251882"/>
    <w:rsid w:val="00252243"/>
    <w:rsid w:val="0025250A"/>
    <w:rsid w:val="00252C4E"/>
    <w:rsid w:val="00252E82"/>
    <w:rsid w:val="002543C8"/>
    <w:rsid w:val="002543CF"/>
    <w:rsid w:val="002550F7"/>
    <w:rsid w:val="00255279"/>
    <w:rsid w:val="00256038"/>
    <w:rsid w:val="002562C2"/>
    <w:rsid w:val="00256D96"/>
    <w:rsid w:val="00257178"/>
    <w:rsid w:val="00257BE5"/>
    <w:rsid w:val="0026062E"/>
    <w:rsid w:val="00261132"/>
    <w:rsid w:val="002617DC"/>
    <w:rsid w:val="00261E7D"/>
    <w:rsid w:val="00261EF7"/>
    <w:rsid w:val="00261F56"/>
    <w:rsid w:val="00262068"/>
    <w:rsid w:val="00262110"/>
    <w:rsid w:val="002627E0"/>
    <w:rsid w:val="00263050"/>
    <w:rsid w:val="002639F3"/>
    <w:rsid w:val="00263AFB"/>
    <w:rsid w:val="002643B8"/>
    <w:rsid w:val="00264A06"/>
    <w:rsid w:val="00264F47"/>
    <w:rsid w:val="002652A5"/>
    <w:rsid w:val="00265512"/>
    <w:rsid w:val="002655B0"/>
    <w:rsid w:val="002656B6"/>
    <w:rsid w:val="002665B6"/>
    <w:rsid w:val="00266F15"/>
    <w:rsid w:val="002679D1"/>
    <w:rsid w:val="00267CEE"/>
    <w:rsid w:val="0027069F"/>
    <w:rsid w:val="00270C2A"/>
    <w:rsid w:val="002716C1"/>
    <w:rsid w:val="00272875"/>
    <w:rsid w:val="0027288A"/>
    <w:rsid w:val="00272B2A"/>
    <w:rsid w:val="00272C5E"/>
    <w:rsid w:val="002739D0"/>
    <w:rsid w:val="0027413D"/>
    <w:rsid w:val="00274637"/>
    <w:rsid w:val="002746D3"/>
    <w:rsid w:val="00274893"/>
    <w:rsid w:val="002766FF"/>
    <w:rsid w:val="002768A3"/>
    <w:rsid w:val="002777F1"/>
    <w:rsid w:val="002778CF"/>
    <w:rsid w:val="0028089F"/>
    <w:rsid w:val="00280C48"/>
    <w:rsid w:val="00280F4D"/>
    <w:rsid w:val="002814F4"/>
    <w:rsid w:val="00281F31"/>
    <w:rsid w:val="00281F5F"/>
    <w:rsid w:val="0028219D"/>
    <w:rsid w:val="002843E4"/>
    <w:rsid w:val="002847C8"/>
    <w:rsid w:val="00284EA4"/>
    <w:rsid w:val="00285B97"/>
    <w:rsid w:val="0028705B"/>
    <w:rsid w:val="002872DC"/>
    <w:rsid w:val="002876F5"/>
    <w:rsid w:val="00290146"/>
    <w:rsid w:val="00290211"/>
    <w:rsid w:val="00290680"/>
    <w:rsid w:val="00290A8D"/>
    <w:rsid w:val="0029114C"/>
    <w:rsid w:val="002919E1"/>
    <w:rsid w:val="00291E5A"/>
    <w:rsid w:val="00291F5D"/>
    <w:rsid w:val="00292574"/>
    <w:rsid w:val="0029277A"/>
    <w:rsid w:val="00292784"/>
    <w:rsid w:val="0029291D"/>
    <w:rsid w:val="0029295A"/>
    <w:rsid w:val="00292E73"/>
    <w:rsid w:val="0029311B"/>
    <w:rsid w:val="00293485"/>
    <w:rsid w:val="002935C6"/>
    <w:rsid w:val="00293894"/>
    <w:rsid w:val="002938B6"/>
    <w:rsid w:val="00293960"/>
    <w:rsid w:val="002943F5"/>
    <w:rsid w:val="00294829"/>
    <w:rsid w:val="00294D29"/>
    <w:rsid w:val="00294F4F"/>
    <w:rsid w:val="002951F9"/>
    <w:rsid w:val="002953C1"/>
    <w:rsid w:val="002953CB"/>
    <w:rsid w:val="00295917"/>
    <w:rsid w:val="00296071"/>
    <w:rsid w:val="00296133"/>
    <w:rsid w:val="0029701D"/>
    <w:rsid w:val="002970AB"/>
    <w:rsid w:val="002973D4"/>
    <w:rsid w:val="002973FE"/>
    <w:rsid w:val="00297A45"/>
    <w:rsid w:val="002A017F"/>
    <w:rsid w:val="002A0CFE"/>
    <w:rsid w:val="002A0D9D"/>
    <w:rsid w:val="002A0E6C"/>
    <w:rsid w:val="002A122C"/>
    <w:rsid w:val="002A12A8"/>
    <w:rsid w:val="002A18E5"/>
    <w:rsid w:val="002A1A33"/>
    <w:rsid w:val="002A1A6A"/>
    <w:rsid w:val="002A1D0D"/>
    <w:rsid w:val="002A1D88"/>
    <w:rsid w:val="002A223A"/>
    <w:rsid w:val="002A22BB"/>
    <w:rsid w:val="002A2CAD"/>
    <w:rsid w:val="002A3673"/>
    <w:rsid w:val="002A37DC"/>
    <w:rsid w:val="002A3F73"/>
    <w:rsid w:val="002A4312"/>
    <w:rsid w:val="002A4572"/>
    <w:rsid w:val="002A4C64"/>
    <w:rsid w:val="002A5246"/>
    <w:rsid w:val="002A5D56"/>
    <w:rsid w:val="002A6A56"/>
    <w:rsid w:val="002A703F"/>
    <w:rsid w:val="002A777A"/>
    <w:rsid w:val="002A7861"/>
    <w:rsid w:val="002A7E2E"/>
    <w:rsid w:val="002B05A7"/>
    <w:rsid w:val="002B08E9"/>
    <w:rsid w:val="002B0D66"/>
    <w:rsid w:val="002B16D8"/>
    <w:rsid w:val="002B2600"/>
    <w:rsid w:val="002B2BA1"/>
    <w:rsid w:val="002B2DFA"/>
    <w:rsid w:val="002B39A4"/>
    <w:rsid w:val="002B3D8F"/>
    <w:rsid w:val="002B400F"/>
    <w:rsid w:val="002B41BC"/>
    <w:rsid w:val="002B4364"/>
    <w:rsid w:val="002B44E6"/>
    <w:rsid w:val="002B4C25"/>
    <w:rsid w:val="002B5111"/>
    <w:rsid w:val="002B51B4"/>
    <w:rsid w:val="002B5943"/>
    <w:rsid w:val="002B62BD"/>
    <w:rsid w:val="002B6BB6"/>
    <w:rsid w:val="002B775C"/>
    <w:rsid w:val="002B7E44"/>
    <w:rsid w:val="002C0301"/>
    <w:rsid w:val="002C0367"/>
    <w:rsid w:val="002C0619"/>
    <w:rsid w:val="002C0661"/>
    <w:rsid w:val="002C0CED"/>
    <w:rsid w:val="002C0D23"/>
    <w:rsid w:val="002C0FED"/>
    <w:rsid w:val="002C1D19"/>
    <w:rsid w:val="002C253E"/>
    <w:rsid w:val="002C28DC"/>
    <w:rsid w:val="002C2EA5"/>
    <w:rsid w:val="002C2F75"/>
    <w:rsid w:val="002C2FF1"/>
    <w:rsid w:val="002C3057"/>
    <w:rsid w:val="002C3092"/>
    <w:rsid w:val="002C4F57"/>
    <w:rsid w:val="002C5145"/>
    <w:rsid w:val="002C5490"/>
    <w:rsid w:val="002C5AAA"/>
    <w:rsid w:val="002C5B71"/>
    <w:rsid w:val="002C667B"/>
    <w:rsid w:val="002C6E92"/>
    <w:rsid w:val="002C719C"/>
    <w:rsid w:val="002C7694"/>
    <w:rsid w:val="002C7E74"/>
    <w:rsid w:val="002D0624"/>
    <w:rsid w:val="002D06F7"/>
    <w:rsid w:val="002D0A38"/>
    <w:rsid w:val="002D18BD"/>
    <w:rsid w:val="002D27F9"/>
    <w:rsid w:val="002D2C30"/>
    <w:rsid w:val="002D36D3"/>
    <w:rsid w:val="002D401B"/>
    <w:rsid w:val="002D4364"/>
    <w:rsid w:val="002D4986"/>
    <w:rsid w:val="002D55AF"/>
    <w:rsid w:val="002D5E5C"/>
    <w:rsid w:val="002D5F64"/>
    <w:rsid w:val="002D63D2"/>
    <w:rsid w:val="002D6A91"/>
    <w:rsid w:val="002D6FBF"/>
    <w:rsid w:val="002D7C7A"/>
    <w:rsid w:val="002D7F53"/>
    <w:rsid w:val="002E04DD"/>
    <w:rsid w:val="002E050F"/>
    <w:rsid w:val="002E0871"/>
    <w:rsid w:val="002E0953"/>
    <w:rsid w:val="002E0EF5"/>
    <w:rsid w:val="002E15EE"/>
    <w:rsid w:val="002E1670"/>
    <w:rsid w:val="002E1746"/>
    <w:rsid w:val="002E322F"/>
    <w:rsid w:val="002E3CAD"/>
    <w:rsid w:val="002E4781"/>
    <w:rsid w:val="002E48BF"/>
    <w:rsid w:val="002E4A77"/>
    <w:rsid w:val="002E4BA9"/>
    <w:rsid w:val="002E4DD2"/>
    <w:rsid w:val="002E4E1E"/>
    <w:rsid w:val="002E538B"/>
    <w:rsid w:val="002E61C2"/>
    <w:rsid w:val="002E62AE"/>
    <w:rsid w:val="002E6AA2"/>
    <w:rsid w:val="002E78DF"/>
    <w:rsid w:val="002E7A6B"/>
    <w:rsid w:val="002E7C42"/>
    <w:rsid w:val="002F0395"/>
    <w:rsid w:val="002F0760"/>
    <w:rsid w:val="002F0A2B"/>
    <w:rsid w:val="002F0FA1"/>
    <w:rsid w:val="002F1268"/>
    <w:rsid w:val="002F173D"/>
    <w:rsid w:val="002F191F"/>
    <w:rsid w:val="002F1955"/>
    <w:rsid w:val="002F1CED"/>
    <w:rsid w:val="002F1FFF"/>
    <w:rsid w:val="002F216D"/>
    <w:rsid w:val="002F259E"/>
    <w:rsid w:val="002F2DE7"/>
    <w:rsid w:val="002F3244"/>
    <w:rsid w:val="002F36FF"/>
    <w:rsid w:val="002F3760"/>
    <w:rsid w:val="002F438D"/>
    <w:rsid w:val="002F4416"/>
    <w:rsid w:val="002F4699"/>
    <w:rsid w:val="002F4713"/>
    <w:rsid w:val="002F48B5"/>
    <w:rsid w:val="002F490F"/>
    <w:rsid w:val="002F4BBB"/>
    <w:rsid w:val="002F51B5"/>
    <w:rsid w:val="002F51C1"/>
    <w:rsid w:val="002F51FB"/>
    <w:rsid w:val="002F5D89"/>
    <w:rsid w:val="002F6371"/>
    <w:rsid w:val="002F6683"/>
    <w:rsid w:val="002F67E3"/>
    <w:rsid w:val="002F6C4A"/>
    <w:rsid w:val="002F7A6C"/>
    <w:rsid w:val="00300121"/>
    <w:rsid w:val="003009FF"/>
    <w:rsid w:val="00300A73"/>
    <w:rsid w:val="00300B23"/>
    <w:rsid w:val="00300BBA"/>
    <w:rsid w:val="00300BD6"/>
    <w:rsid w:val="00301678"/>
    <w:rsid w:val="00301825"/>
    <w:rsid w:val="00301C6C"/>
    <w:rsid w:val="00301FE7"/>
    <w:rsid w:val="00302867"/>
    <w:rsid w:val="00302A0C"/>
    <w:rsid w:val="0030309F"/>
    <w:rsid w:val="003032F5"/>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1931"/>
    <w:rsid w:val="003125C8"/>
    <w:rsid w:val="00313C82"/>
    <w:rsid w:val="00313E94"/>
    <w:rsid w:val="003144D4"/>
    <w:rsid w:val="0031481F"/>
    <w:rsid w:val="00314973"/>
    <w:rsid w:val="00315713"/>
    <w:rsid w:val="00315A41"/>
    <w:rsid w:val="003163B6"/>
    <w:rsid w:val="003163CB"/>
    <w:rsid w:val="00316CA7"/>
    <w:rsid w:val="00317158"/>
    <w:rsid w:val="003209CA"/>
    <w:rsid w:val="00320F52"/>
    <w:rsid w:val="00321061"/>
    <w:rsid w:val="003214AB"/>
    <w:rsid w:val="003215FA"/>
    <w:rsid w:val="00321B4D"/>
    <w:rsid w:val="00321E9C"/>
    <w:rsid w:val="003220A8"/>
    <w:rsid w:val="003225BF"/>
    <w:rsid w:val="003228FD"/>
    <w:rsid w:val="00322A3F"/>
    <w:rsid w:val="00322C64"/>
    <w:rsid w:val="00322D98"/>
    <w:rsid w:val="00322FB1"/>
    <w:rsid w:val="00323426"/>
    <w:rsid w:val="0032353F"/>
    <w:rsid w:val="0032392B"/>
    <w:rsid w:val="00323EB7"/>
    <w:rsid w:val="00324191"/>
    <w:rsid w:val="00324851"/>
    <w:rsid w:val="00324BE3"/>
    <w:rsid w:val="00324D6F"/>
    <w:rsid w:val="0032545A"/>
    <w:rsid w:val="00326907"/>
    <w:rsid w:val="00327B0C"/>
    <w:rsid w:val="00327D7E"/>
    <w:rsid w:val="00330560"/>
    <w:rsid w:val="003309FF"/>
    <w:rsid w:val="003312D8"/>
    <w:rsid w:val="00331736"/>
    <w:rsid w:val="00331CE0"/>
    <w:rsid w:val="00332894"/>
    <w:rsid w:val="003329E1"/>
    <w:rsid w:val="003334F4"/>
    <w:rsid w:val="00333E92"/>
    <w:rsid w:val="003348D6"/>
    <w:rsid w:val="00334E7D"/>
    <w:rsid w:val="003350E3"/>
    <w:rsid w:val="00335DFB"/>
    <w:rsid w:val="0033626F"/>
    <w:rsid w:val="00337909"/>
    <w:rsid w:val="00340B6D"/>
    <w:rsid w:val="00340C3A"/>
    <w:rsid w:val="00341093"/>
    <w:rsid w:val="00341239"/>
    <w:rsid w:val="00341A1C"/>
    <w:rsid w:val="00341E47"/>
    <w:rsid w:val="00341E60"/>
    <w:rsid w:val="00341F5D"/>
    <w:rsid w:val="00343631"/>
    <w:rsid w:val="00344667"/>
    <w:rsid w:val="003461B8"/>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1742"/>
    <w:rsid w:val="00351B7E"/>
    <w:rsid w:val="00351D69"/>
    <w:rsid w:val="0035208C"/>
    <w:rsid w:val="00352712"/>
    <w:rsid w:val="0035342D"/>
    <w:rsid w:val="003538AB"/>
    <w:rsid w:val="00353DE7"/>
    <w:rsid w:val="0035420C"/>
    <w:rsid w:val="00354572"/>
    <w:rsid w:val="003545A2"/>
    <w:rsid w:val="003550B7"/>
    <w:rsid w:val="0035523E"/>
    <w:rsid w:val="003552A1"/>
    <w:rsid w:val="00355919"/>
    <w:rsid w:val="00355D22"/>
    <w:rsid w:val="003569E1"/>
    <w:rsid w:val="00356D7E"/>
    <w:rsid w:val="00356EF6"/>
    <w:rsid w:val="003579FD"/>
    <w:rsid w:val="00357F3D"/>
    <w:rsid w:val="00357FEE"/>
    <w:rsid w:val="003606A3"/>
    <w:rsid w:val="0036087C"/>
    <w:rsid w:val="003615F0"/>
    <w:rsid w:val="0036199B"/>
    <w:rsid w:val="00361E2D"/>
    <w:rsid w:val="00361ECE"/>
    <w:rsid w:val="00362382"/>
    <w:rsid w:val="0036239A"/>
    <w:rsid w:val="003624EF"/>
    <w:rsid w:val="00363546"/>
    <w:rsid w:val="00363BD8"/>
    <w:rsid w:val="00364A26"/>
    <w:rsid w:val="00365283"/>
    <w:rsid w:val="00365A37"/>
    <w:rsid w:val="00365DF1"/>
    <w:rsid w:val="003660B2"/>
    <w:rsid w:val="00366458"/>
    <w:rsid w:val="00366A3B"/>
    <w:rsid w:val="00366AF4"/>
    <w:rsid w:val="003673D6"/>
    <w:rsid w:val="00367558"/>
    <w:rsid w:val="00367872"/>
    <w:rsid w:val="00367CCA"/>
    <w:rsid w:val="00367CDC"/>
    <w:rsid w:val="00370178"/>
    <w:rsid w:val="0037141C"/>
    <w:rsid w:val="00371477"/>
    <w:rsid w:val="00371CA2"/>
    <w:rsid w:val="0037254E"/>
    <w:rsid w:val="0037297B"/>
    <w:rsid w:val="00372D0F"/>
    <w:rsid w:val="00372DBA"/>
    <w:rsid w:val="00373064"/>
    <w:rsid w:val="003730A5"/>
    <w:rsid w:val="0037343F"/>
    <w:rsid w:val="003734E4"/>
    <w:rsid w:val="003735A8"/>
    <w:rsid w:val="00374FA0"/>
    <w:rsid w:val="003751B7"/>
    <w:rsid w:val="003751F1"/>
    <w:rsid w:val="003754E9"/>
    <w:rsid w:val="003755C8"/>
    <w:rsid w:val="00375A44"/>
    <w:rsid w:val="00375E3B"/>
    <w:rsid w:val="00376243"/>
    <w:rsid w:val="003762FD"/>
    <w:rsid w:val="00376969"/>
    <w:rsid w:val="00376997"/>
    <w:rsid w:val="00377927"/>
    <w:rsid w:val="003779C9"/>
    <w:rsid w:val="00377C02"/>
    <w:rsid w:val="00380158"/>
    <w:rsid w:val="00380BE9"/>
    <w:rsid w:val="00380E47"/>
    <w:rsid w:val="003815E2"/>
    <w:rsid w:val="00381FAD"/>
    <w:rsid w:val="0038289D"/>
    <w:rsid w:val="003832F8"/>
    <w:rsid w:val="003833A1"/>
    <w:rsid w:val="003835A3"/>
    <w:rsid w:val="003846A9"/>
    <w:rsid w:val="00385E7A"/>
    <w:rsid w:val="00385F7A"/>
    <w:rsid w:val="00386025"/>
    <w:rsid w:val="00387381"/>
    <w:rsid w:val="00387951"/>
    <w:rsid w:val="00387D2A"/>
    <w:rsid w:val="00387FBB"/>
    <w:rsid w:val="0039074E"/>
    <w:rsid w:val="003908C9"/>
    <w:rsid w:val="00390964"/>
    <w:rsid w:val="00390E13"/>
    <w:rsid w:val="00390FE9"/>
    <w:rsid w:val="00391297"/>
    <w:rsid w:val="003918C3"/>
    <w:rsid w:val="00391985"/>
    <w:rsid w:val="0039203C"/>
    <w:rsid w:val="003923B1"/>
    <w:rsid w:val="003928C2"/>
    <w:rsid w:val="003931E4"/>
    <w:rsid w:val="00393494"/>
    <w:rsid w:val="003939AB"/>
    <w:rsid w:val="00393D91"/>
    <w:rsid w:val="00394498"/>
    <w:rsid w:val="00394723"/>
    <w:rsid w:val="0039479B"/>
    <w:rsid w:val="0039537C"/>
    <w:rsid w:val="003955BD"/>
    <w:rsid w:val="003957B4"/>
    <w:rsid w:val="00395DBC"/>
    <w:rsid w:val="00395E12"/>
    <w:rsid w:val="00395E65"/>
    <w:rsid w:val="00395EB3"/>
    <w:rsid w:val="003965FE"/>
    <w:rsid w:val="003970C6"/>
    <w:rsid w:val="0039729E"/>
    <w:rsid w:val="0039779B"/>
    <w:rsid w:val="0039783F"/>
    <w:rsid w:val="00397901"/>
    <w:rsid w:val="00397BFA"/>
    <w:rsid w:val="00397ED0"/>
    <w:rsid w:val="003A0C96"/>
    <w:rsid w:val="003A0F85"/>
    <w:rsid w:val="003A1257"/>
    <w:rsid w:val="003A1836"/>
    <w:rsid w:val="003A19AE"/>
    <w:rsid w:val="003A1AAB"/>
    <w:rsid w:val="003A2432"/>
    <w:rsid w:val="003A2611"/>
    <w:rsid w:val="003A35B2"/>
    <w:rsid w:val="003A414A"/>
    <w:rsid w:val="003A43F7"/>
    <w:rsid w:val="003A4EA4"/>
    <w:rsid w:val="003A5413"/>
    <w:rsid w:val="003A55E2"/>
    <w:rsid w:val="003A598F"/>
    <w:rsid w:val="003A6053"/>
    <w:rsid w:val="003A60DE"/>
    <w:rsid w:val="003A65F2"/>
    <w:rsid w:val="003A678E"/>
    <w:rsid w:val="003A69EA"/>
    <w:rsid w:val="003A6F70"/>
    <w:rsid w:val="003A73E8"/>
    <w:rsid w:val="003A7571"/>
    <w:rsid w:val="003B05DC"/>
    <w:rsid w:val="003B05F4"/>
    <w:rsid w:val="003B0D44"/>
    <w:rsid w:val="003B0D79"/>
    <w:rsid w:val="003B1E1D"/>
    <w:rsid w:val="003B2162"/>
    <w:rsid w:val="003B27AD"/>
    <w:rsid w:val="003B2C96"/>
    <w:rsid w:val="003B2CBE"/>
    <w:rsid w:val="003B2EBF"/>
    <w:rsid w:val="003B3EE2"/>
    <w:rsid w:val="003B40AF"/>
    <w:rsid w:val="003B42EA"/>
    <w:rsid w:val="003B4E61"/>
    <w:rsid w:val="003B4F23"/>
    <w:rsid w:val="003B4F81"/>
    <w:rsid w:val="003B56F5"/>
    <w:rsid w:val="003B5950"/>
    <w:rsid w:val="003B6017"/>
    <w:rsid w:val="003B67CA"/>
    <w:rsid w:val="003B6A70"/>
    <w:rsid w:val="003B77C3"/>
    <w:rsid w:val="003C0423"/>
    <w:rsid w:val="003C04DD"/>
    <w:rsid w:val="003C0615"/>
    <w:rsid w:val="003C0AD3"/>
    <w:rsid w:val="003C10BF"/>
    <w:rsid w:val="003C12F6"/>
    <w:rsid w:val="003C1DA1"/>
    <w:rsid w:val="003C1EA1"/>
    <w:rsid w:val="003C20C4"/>
    <w:rsid w:val="003C2CF7"/>
    <w:rsid w:val="003C3A13"/>
    <w:rsid w:val="003C3D39"/>
    <w:rsid w:val="003C433E"/>
    <w:rsid w:val="003C4A28"/>
    <w:rsid w:val="003C4AD1"/>
    <w:rsid w:val="003C4DAB"/>
    <w:rsid w:val="003C50A9"/>
    <w:rsid w:val="003C547F"/>
    <w:rsid w:val="003C5D54"/>
    <w:rsid w:val="003C5F33"/>
    <w:rsid w:val="003C6C81"/>
    <w:rsid w:val="003C78F0"/>
    <w:rsid w:val="003C7C66"/>
    <w:rsid w:val="003C7D99"/>
    <w:rsid w:val="003C7DC3"/>
    <w:rsid w:val="003D0884"/>
    <w:rsid w:val="003D09A2"/>
    <w:rsid w:val="003D0F8E"/>
    <w:rsid w:val="003D1490"/>
    <w:rsid w:val="003D1B85"/>
    <w:rsid w:val="003D2AE1"/>
    <w:rsid w:val="003D2F3C"/>
    <w:rsid w:val="003D4EB6"/>
    <w:rsid w:val="003D522C"/>
    <w:rsid w:val="003D5491"/>
    <w:rsid w:val="003D5520"/>
    <w:rsid w:val="003D7267"/>
    <w:rsid w:val="003D7397"/>
    <w:rsid w:val="003D7E06"/>
    <w:rsid w:val="003E02EF"/>
    <w:rsid w:val="003E0448"/>
    <w:rsid w:val="003E08C2"/>
    <w:rsid w:val="003E0F73"/>
    <w:rsid w:val="003E117F"/>
    <w:rsid w:val="003E1924"/>
    <w:rsid w:val="003E1D90"/>
    <w:rsid w:val="003E1F58"/>
    <w:rsid w:val="003E272B"/>
    <w:rsid w:val="003E2980"/>
    <w:rsid w:val="003E2E45"/>
    <w:rsid w:val="003E3183"/>
    <w:rsid w:val="003E3564"/>
    <w:rsid w:val="003E378D"/>
    <w:rsid w:val="003E39C0"/>
    <w:rsid w:val="003E3B9F"/>
    <w:rsid w:val="003E4289"/>
    <w:rsid w:val="003E474F"/>
    <w:rsid w:val="003E4BF4"/>
    <w:rsid w:val="003E50B8"/>
    <w:rsid w:val="003E51F7"/>
    <w:rsid w:val="003E57D6"/>
    <w:rsid w:val="003E593E"/>
    <w:rsid w:val="003E5A03"/>
    <w:rsid w:val="003E63C6"/>
    <w:rsid w:val="003E6FD5"/>
    <w:rsid w:val="003F01BE"/>
    <w:rsid w:val="003F055E"/>
    <w:rsid w:val="003F0BAF"/>
    <w:rsid w:val="003F0E30"/>
    <w:rsid w:val="003F1C0B"/>
    <w:rsid w:val="003F1CCB"/>
    <w:rsid w:val="003F2E69"/>
    <w:rsid w:val="003F3501"/>
    <w:rsid w:val="003F38F4"/>
    <w:rsid w:val="003F3BCB"/>
    <w:rsid w:val="003F3C69"/>
    <w:rsid w:val="003F47ED"/>
    <w:rsid w:val="003F4DFC"/>
    <w:rsid w:val="003F53B7"/>
    <w:rsid w:val="003F589F"/>
    <w:rsid w:val="003F618F"/>
    <w:rsid w:val="003F62B6"/>
    <w:rsid w:val="003F6491"/>
    <w:rsid w:val="003F71F1"/>
    <w:rsid w:val="003F727C"/>
    <w:rsid w:val="003F7398"/>
    <w:rsid w:val="003F73D7"/>
    <w:rsid w:val="003F7DBF"/>
    <w:rsid w:val="003F7EC2"/>
    <w:rsid w:val="004001CC"/>
    <w:rsid w:val="0040024E"/>
    <w:rsid w:val="004004C1"/>
    <w:rsid w:val="004007C7"/>
    <w:rsid w:val="00400CD4"/>
    <w:rsid w:val="004018AB"/>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6861"/>
    <w:rsid w:val="00406954"/>
    <w:rsid w:val="00406CC4"/>
    <w:rsid w:val="00406E87"/>
    <w:rsid w:val="004075C3"/>
    <w:rsid w:val="00410095"/>
    <w:rsid w:val="0041012C"/>
    <w:rsid w:val="0041029A"/>
    <w:rsid w:val="00410B51"/>
    <w:rsid w:val="00410CD7"/>
    <w:rsid w:val="00410FE1"/>
    <w:rsid w:val="004119EA"/>
    <w:rsid w:val="004120BD"/>
    <w:rsid w:val="00412210"/>
    <w:rsid w:val="0041276F"/>
    <w:rsid w:val="00412770"/>
    <w:rsid w:val="004127C6"/>
    <w:rsid w:val="00412D88"/>
    <w:rsid w:val="00412EC0"/>
    <w:rsid w:val="00413103"/>
    <w:rsid w:val="00413116"/>
    <w:rsid w:val="00413869"/>
    <w:rsid w:val="00413C0F"/>
    <w:rsid w:val="00413C2C"/>
    <w:rsid w:val="00414081"/>
    <w:rsid w:val="004140A8"/>
    <w:rsid w:val="004142F4"/>
    <w:rsid w:val="004147B9"/>
    <w:rsid w:val="00414EE0"/>
    <w:rsid w:val="00414FF4"/>
    <w:rsid w:val="004155E1"/>
    <w:rsid w:val="004164A9"/>
    <w:rsid w:val="0041683D"/>
    <w:rsid w:val="00417383"/>
    <w:rsid w:val="004174FA"/>
    <w:rsid w:val="00417F18"/>
    <w:rsid w:val="00417FBE"/>
    <w:rsid w:val="0042005D"/>
    <w:rsid w:val="00420D24"/>
    <w:rsid w:val="00420D57"/>
    <w:rsid w:val="00420FF1"/>
    <w:rsid w:val="00421219"/>
    <w:rsid w:val="00421365"/>
    <w:rsid w:val="004223F9"/>
    <w:rsid w:val="00422530"/>
    <w:rsid w:val="00422675"/>
    <w:rsid w:val="00422C04"/>
    <w:rsid w:val="004230D2"/>
    <w:rsid w:val="00423377"/>
    <w:rsid w:val="0042382C"/>
    <w:rsid w:val="00424947"/>
    <w:rsid w:val="00424CAF"/>
    <w:rsid w:val="00424F50"/>
    <w:rsid w:val="00425024"/>
    <w:rsid w:val="00425076"/>
    <w:rsid w:val="0042587B"/>
    <w:rsid w:val="00425BE2"/>
    <w:rsid w:val="00426144"/>
    <w:rsid w:val="00427862"/>
    <w:rsid w:val="0042789F"/>
    <w:rsid w:val="00427F79"/>
    <w:rsid w:val="00427FD8"/>
    <w:rsid w:val="0043181C"/>
    <w:rsid w:val="004323A3"/>
    <w:rsid w:val="00432529"/>
    <w:rsid w:val="00432848"/>
    <w:rsid w:val="00432AFB"/>
    <w:rsid w:val="00432EA1"/>
    <w:rsid w:val="00433025"/>
    <w:rsid w:val="00433430"/>
    <w:rsid w:val="00433C49"/>
    <w:rsid w:val="00433FCE"/>
    <w:rsid w:val="004344B5"/>
    <w:rsid w:val="00434678"/>
    <w:rsid w:val="00434A43"/>
    <w:rsid w:val="00435A5D"/>
    <w:rsid w:val="00435BFC"/>
    <w:rsid w:val="00436279"/>
    <w:rsid w:val="00436DA2"/>
    <w:rsid w:val="0043740E"/>
    <w:rsid w:val="00437C21"/>
    <w:rsid w:val="00437EDE"/>
    <w:rsid w:val="00440309"/>
    <w:rsid w:val="004413E4"/>
    <w:rsid w:val="0044219F"/>
    <w:rsid w:val="00442297"/>
    <w:rsid w:val="00442F24"/>
    <w:rsid w:val="00443116"/>
    <w:rsid w:val="00444235"/>
    <w:rsid w:val="00444557"/>
    <w:rsid w:val="00444EA7"/>
    <w:rsid w:val="00445281"/>
    <w:rsid w:val="004454C2"/>
    <w:rsid w:val="00445C30"/>
    <w:rsid w:val="004465D2"/>
    <w:rsid w:val="0044674D"/>
    <w:rsid w:val="00446819"/>
    <w:rsid w:val="00446BE9"/>
    <w:rsid w:val="00447FFB"/>
    <w:rsid w:val="00450341"/>
    <w:rsid w:val="00450A6D"/>
    <w:rsid w:val="00450D1E"/>
    <w:rsid w:val="0045141A"/>
    <w:rsid w:val="004514C3"/>
    <w:rsid w:val="00451F77"/>
    <w:rsid w:val="00452D17"/>
    <w:rsid w:val="00453299"/>
    <w:rsid w:val="004538A9"/>
    <w:rsid w:val="004539D1"/>
    <w:rsid w:val="00453CB0"/>
    <w:rsid w:val="004543EE"/>
    <w:rsid w:val="00455E49"/>
    <w:rsid w:val="004560B5"/>
    <w:rsid w:val="00456213"/>
    <w:rsid w:val="004567FE"/>
    <w:rsid w:val="00456B5F"/>
    <w:rsid w:val="00456C91"/>
    <w:rsid w:val="00460967"/>
    <w:rsid w:val="00460B1F"/>
    <w:rsid w:val="00460E4A"/>
    <w:rsid w:val="004618B6"/>
    <w:rsid w:val="00461970"/>
    <w:rsid w:val="00461BCE"/>
    <w:rsid w:val="00462082"/>
    <w:rsid w:val="00462404"/>
    <w:rsid w:val="00462750"/>
    <w:rsid w:val="00462C77"/>
    <w:rsid w:val="00462DD2"/>
    <w:rsid w:val="00463581"/>
    <w:rsid w:val="00463896"/>
    <w:rsid w:val="004638E1"/>
    <w:rsid w:val="00463CE3"/>
    <w:rsid w:val="00464091"/>
    <w:rsid w:val="00464215"/>
    <w:rsid w:val="0046542B"/>
    <w:rsid w:val="0046545C"/>
    <w:rsid w:val="0046640D"/>
    <w:rsid w:val="00466780"/>
    <w:rsid w:val="004667F6"/>
    <w:rsid w:val="00466DAA"/>
    <w:rsid w:val="0046716D"/>
    <w:rsid w:val="00467488"/>
    <w:rsid w:val="00467D92"/>
    <w:rsid w:val="004704EC"/>
    <w:rsid w:val="00470561"/>
    <w:rsid w:val="00470A95"/>
    <w:rsid w:val="00470CBD"/>
    <w:rsid w:val="00470F40"/>
    <w:rsid w:val="00472913"/>
    <w:rsid w:val="00472ACE"/>
    <w:rsid w:val="00472B04"/>
    <w:rsid w:val="00472C73"/>
    <w:rsid w:val="00472EBE"/>
    <w:rsid w:val="00473C3C"/>
    <w:rsid w:val="00474291"/>
    <w:rsid w:val="00474313"/>
    <w:rsid w:val="00474E46"/>
    <w:rsid w:val="0047558A"/>
    <w:rsid w:val="00475A1E"/>
    <w:rsid w:val="00475C60"/>
    <w:rsid w:val="0047602E"/>
    <w:rsid w:val="00476417"/>
    <w:rsid w:val="0047655B"/>
    <w:rsid w:val="0047682C"/>
    <w:rsid w:val="0047716F"/>
    <w:rsid w:val="0047783D"/>
    <w:rsid w:val="00477B7A"/>
    <w:rsid w:val="00480328"/>
    <w:rsid w:val="0048064C"/>
    <w:rsid w:val="00480699"/>
    <w:rsid w:val="004809C8"/>
    <w:rsid w:val="00480A85"/>
    <w:rsid w:val="00480FEE"/>
    <w:rsid w:val="00481260"/>
    <w:rsid w:val="004814BC"/>
    <w:rsid w:val="0048156D"/>
    <w:rsid w:val="00481F10"/>
    <w:rsid w:val="00482111"/>
    <w:rsid w:val="00482126"/>
    <w:rsid w:val="00482317"/>
    <w:rsid w:val="004826BF"/>
    <w:rsid w:val="0048312D"/>
    <w:rsid w:val="0048353A"/>
    <w:rsid w:val="00483758"/>
    <w:rsid w:val="00483B13"/>
    <w:rsid w:val="00483B83"/>
    <w:rsid w:val="00484019"/>
    <w:rsid w:val="00484068"/>
    <w:rsid w:val="004845A2"/>
    <w:rsid w:val="00484D67"/>
    <w:rsid w:val="00484F40"/>
    <w:rsid w:val="00485117"/>
    <w:rsid w:val="004862D4"/>
    <w:rsid w:val="00486676"/>
    <w:rsid w:val="004866AB"/>
    <w:rsid w:val="00486A16"/>
    <w:rsid w:val="0048735B"/>
    <w:rsid w:val="004877AD"/>
    <w:rsid w:val="00487ADF"/>
    <w:rsid w:val="00487E0E"/>
    <w:rsid w:val="004900ED"/>
    <w:rsid w:val="00490255"/>
    <w:rsid w:val="00490257"/>
    <w:rsid w:val="0049026E"/>
    <w:rsid w:val="00490939"/>
    <w:rsid w:val="004909DD"/>
    <w:rsid w:val="00490B5D"/>
    <w:rsid w:val="00490C0F"/>
    <w:rsid w:val="00490CBD"/>
    <w:rsid w:val="00490ED8"/>
    <w:rsid w:val="00491174"/>
    <w:rsid w:val="004916E1"/>
    <w:rsid w:val="00492189"/>
    <w:rsid w:val="004931C2"/>
    <w:rsid w:val="004933BB"/>
    <w:rsid w:val="00493439"/>
    <w:rsid w:val="004937D8"/>
    <w:rsid w:val="00494A0F"/>
    <w:rsid w:val="00494AB8"/>
    <w:rsid w:val="00494C20"/>
    <w:rsid w:val="004951FE"/>
    <w:rsid w:val="004961F8"/>
    <w:rsid w:val="0049642E"/>
    <w:rsid w:val="004964B3"/>
    <w:rsid w:val="00497007"/>
    <w:rsid w:val="00497CFB"/>
    <w:rsid w:val="004A0176"/>
    <w:rsid w:val="004A020C"/>
    <w:rsid w:val="004A028E"/>
    <w:rsid w:val="004A02F1"/>
    <w:rsid w:val="004A05E6"/>
    <w:rsid w:val="004A139E"/>
    <w:rsid w:val="004A1ECA"/>
    <w:rsid w:val="004A234A"/>
    <w:rsid w:val="004A24BF"/>
    <w:rsid w:val="004A2862"/>
    <w:rsid w:val="004A2CA4"/>
    <w:rsid w:val="004A345D"/>
    <w:rsid w:val="004A34A9"/>
    <w:rsid w:val="004A37C4"/>
    <w:rsid w:val="004A4076"/>
    <w:rsid w:val="004A4648"/>
    <w:rsid w:val="004A4B5F"/>
    <w:rsid w:val="004A4C02"/>
    <w:rsid w:val="004A517B"/>
    <w:rsid w:val="004A51E4"/>
    <w:rsid w:val="004A523E"/>
    <w:rsid w:val="004A5886"/>
    <w:rsid w:val="004A58F9"/>
    <w:rsid w:val="004A5BB3"/>
    <w:rsid w:val="004A5C0E"/>
    <w:rsid w:val="004A5F6B"/>
    <w:rsid w:val="004A6083"/>
    <w:rsid w:val="004A6C66"/>
    <w:rsid w:val="004A79EF"/>
    <w:rsid w:val="004B02D2"/>
    <w:rsid w:val="004B0705"/>
    <w:rsid w:val="004B0BA2"/>
    <w:rsid w:val="004B10E2"/>
    <w:rsid w:val="004B1AD8"/>
    <w:rsid w:val="004B1C44"/>
    <w:rsid w:val="004B2D5C"/>
    <w:rsid w:val="004B2DEA"/>
    <w:rsid w:val="004B3337"/>
    <w:rsid w:val="004B35B7"/>
    <w:rsid w:val="004B3752"/>
    <w:rsid w:val="004B38A3"/>
    <w:rsid w:val="004B3B7C"/>
    <w:rsid w:val="004B43B0"/>
    <w:rsid w:val="004B4489"/>
    <w:rsid w:val="004B4A2D"/>
    <w:rsid w:val="004B5270"/>
    <w:rsid w:val="004B54F5"/>
    <w:rsid w:val="004B62D8"/>
    <w:rsid w:val="004B6467"/>
    <w:rsid w:val="004B6576"/>
    <w:rsid w:val="004B6FFD"/>
    <w:rsid w:val="004C016E"/>
    <w:rsid w:val="004C038D"/>
    <w:rsid w:val="004C057F"/>
    <w:rsid w:val="004C07ED"/>
    <w:rsid w:val="004C0BB2"/>
    <w:rsid w:val="004C11BC"/>
    <w:rsid w:val="004C1267"/>
    <w:rsid w:val="004C1527"/>
    <w:rsid w:val="004C1B58"/>
    <w:rsid w:val="004C27FD"/>
    <w:rsid w:val="004C2C21"/>
    <w:rsid w:val="004C33AD"/>
    <w:rsid w:val="004C425A"/>
    <w:rsid w:val="004C4FF4"/>
    <w:rsid w:val="004C53B5"/>
    <w:rsid w:val="004C791F"/>
    <w:rsid w:val="004D0939"/>
    <w:rsid w:val="004D0E65"/>
    <w:rsid w:val="004D119F"/>
    <w:rsid w:val="004D1247"/>
    <w:rsid w:val="004D180D"/>
    <w:rsid w:val="004D1D14"/>
    <w:rsid w:val="004D1DE9"/>
    <w:rsid w:val="004D2090"/>
    <w:rsid w:val="004D20B3"/>
    <w:rsid w:val="004D291B"/>
    <w:rsid w:val="004D29CA"/>
    <w:rsid w:val="004D2B8B"/>
    <w:rsid w:val="004D2D4E"/>
    <w:rsid w:val="004D30A4"/>
    <w:rsid w:val="004D4AE6"/>
    <w:rsid w:val="004D52EF"/>
    <w:rsid w:val="004D6133"/>
    <w:rsid w:val="004D6DA0"/>
    <w:rsid w:val="004D7628"/>
    <w:rsid w:val="004E0182"/>
    <w:rsid w:val="004E0414"/>
    <w:rsid w:val="004E07AD"/>
    <w:rsid w:val="004E1756"/>
    <w:rsid w:val="004E1852"/>
    <w:rsid w:val="004E279F"/>
    <w:rsid w:val="004E2CFD"/>
    <w:rsid w:val="004E2F6F"/>
    <w:rsid w:val="004E3B81"/>
    <w:rsid w:val="004E47AC"/>
    <w:rsid w:val="004E4F0D"/>
    <w:rsid w:val="004E50AC"/>
    <w:rsid w:val="004E5239"/>
    <w:rsid w:val="004E578E"/>
    <w:rsid w:val="004E65D7"/>
    <w:rsid w:val="004E6A02"/>
    <w:rsid w:val="004E6FA0"/>
    <w:rsid w:val="004E72A0"/>
    <w:rsid w:val="004E72F1"/>
    <w:rsid w:val="004E75C9"/>
    <w:rsid w:val="004E7B84"/>
    <w:rsid w:val="004F007D"/>
    <w:rsid w:val="004F025C"/>
    <w:rsid w:val="004F0285"/>
    <w:rsid w:val="004F1FC6"/>
    <w:rsid w:val="004F2416"/>
    <w:rsid w:val="004F2B90"/>
    <w:rsid w:val="004F2BF1"/>
    <w:rsid w:val="004F34B6"/>
    <w:rsid w:val="004F4299"/>
    <w:rsid w:val="004F44B5"/>
    <w:rsid w:val="004F4968"/>
    <w:rsid w:val="004F563E"/>
    <w:rsid w:val="004F5F10"/>
    <w:rsid w:val="004F62A7"/>
    <w:rsid w:val="004F6EA3"/>
    <w:rsid w:val="004F6FF3"/>
    <w:rsid w:val="004F71E3"/>
    <w:rsid w:val="004F72A1"/>
    <w:rsid w:val="004F77BB"/>
    <w:rsid w:val="0050018E"/>
    <w:rsid w:val="00500488"/>
    <w:rsid w:val="005005CB"/>
    <w:rsid w:val="00500FA2"/>
    <w:rsid w:val="00501152"/>
    <w:rsid w:val="0050175B"/>
    <w:rsid w:val="005023D1"/>
    <w:rsid w:val="00503787"/>
    <w:rsid w:val="00503A14"/>
    <w:rsid w:val="005040AA"/>
    <w:rsid w:val="005049C2"/>
    <w:rsid w:val="00505034"/>
    <w:rsid w:val="0050520D"/>
    <w:rsid w:val="0050536A"/>
    <w:rsid w:val="00505CCD"/>
    <w:rsid w:val="00505FCA"/>
    <w:rsid w:val="00506483"/>
    <w:rsid w:val="00506953"/>
    <w:rsid w:val="0050695B"/>
    <w:rsid w:val="00506B17"/>
    <w:rsid w:val="00506B46"/>
    <w:rsid w:val="00507B8B"/>
    <w:rsid w:val="00507D48"/>
    <w:rsid w:val="00507FD0"/>
    <w:rsid w:val="0051011A"/>
    <w:rsid w:val="00510422"/>
    <w:rsid w:val="005109BF"/>
    <w:rsid w:val="00510A14"/>
    <w:rsid w:val="00511ECE"/>
    <w:rsid w:val="00511F88"/>
    <w:rsid w:val="00512619"/>
    <w:rsid w:val="00512A98"/>
    <w:rsid w:val="00512D93"/>
    <w:rsid w:val="0051402A"/>
    <w:rsid w:val="00514A18"/>
    <w:rsid w:val="00515290"/>
    <w:rsid w:val="005156BF"/>
    <w:rsid w:val="00516332"/>
    <w:rsid w:val="005163D3"/>
    <w:rsid w:val="00516488"/>
    <w:rsid w:val="005169F4"/>
    <w:rsid w:val="00516FFD"/>
    <w:rsid w:val="0051719B"/>
    <w:rsid w:val="00517830"/>
    <w:rsid w:val="005179BB"/>
    <w:rsid w:val="005202B5"/>
    <w:rsid w:val="005203CF"/>
    <w:rsid w:val="00520545"/>
    <w:rsid w:val="00520BD8"/>
    <w:rsid w:val="00520F32"/>
    <w:rsid w:val="005210D1"/>
    <w:rsid w:val="00522609"/>
    <w:rsid w:val="00522622"/>
    <w:rsid w:val="00523146"/>
    <w:rsid w:val="00523275"/>
    <w:rsid w:val="005234FB"/>
    <w:rsid w:val="005241A4"/>
    <w:rsid w:val="00524E9F"/>
    <w:rsid w:val="0052525B"/>
    <w:rsid w:val="00525B73"/>
    <w:rsid w:val="00525F9C"/>
    <w:rsid w:val="0052602E"/>
    <w:rsid w:val="00526268"/>
    <w:rsid w:val="0052697C"/>
    <w:rsid w:val="00526A42"/>
    <w:rsid w:val="00526C86"/>
    <w:rsid w:val="00526F73"/>
    <w:rsid w:val="00527874"/>
    <w:rsid w:val="00527DA5"/>
    <w:rsid w:val="00530334"/>
    <w:rsid w:val="005306F7"/>
    <w:rsid w:val="00530F0B"/>
    <w:rsid w:val="0053150D"/>
    <w:rsid w:val="005318D3"/>
    <w:rsid w:val="005319E5"/>
    <w:rsid w:val="00531A09"/>
    <w:rsid w:val="00531B49"/>
    <w:rsid w:val="00532C8D"/>
    <w:rsid w:val="005342ED"/>
    <w:rsid w:val="0053431C"/>
    <w:rsid w:val="00534816"/>
    <w:rsid w:val="00534FD9"/>
    <w:rsid w:val="005350B0"/>
    <w:rsid w:val="0053534C"/>
    <w:rsid w:val="0053537C"/>
    <w:rsid w:val="0053542C"/>
    <w:rsid w:val="00535860"/>
    <w:rsid w:val="00535B2E"/>
    <w:rsid w:val="00535F7B"/>
    <w:rsid w:val="00536B4E"/>
    <w:rsid w:val="00536F07"/>
    <w:rsid w:val="0053717D"/>
    <w:rsid w:val="00537F66"/>
    <w:rsid w:val="00537FD6"/>
    <w:rsid w:val="0054055A"/>
    <w:rsid w:val="0054092F"/>
    <w:rsid w:val="00540FA0"/>
    <w:rsid w:val="0054103B"/>
    <w:rsid w:val="0054119F"/>
    <w:rsid w:val="005412E5"/>
    <w:rsid w:val="005419B3"/>
    <w:rsid w:val="00541BA5"/>
    <w:rsid w:val="00541E32"/>
    <w:rsid w:val="00541E33"/>
    <w:rsid w:val="00541E47"/>
    <w:rsid w:val="00541EE9"/>
    <w:rsid w:val="0054296C"/>
    <w:rsid w:val="00542AB2"/>
    <w:rsid w:val="00542D9D"/>
    <w:rsid w:val="005431FD"/>
    <w:rsid w:val="00543396"/>
    <w:rsid w:val="005448B3"/>
    <w:rsid w:val="00545C7B"/>
    <w:rsid w:val="00545D7A"/>
    <w:rsid w:val="005460D1"/>
    <w:rsid w:val="005461CB"/>
    <w:rsid w:val="005466A1"/>
    <w:rsid w:val="0054673D"/>
    <w:rsid w:val="00546A99"/>
    <w:rsid w:val="00547345"/>
    <w:rsid w:val="00547807"/>
    <w:rsid w:val="00547945"/>
    <w:rsid w:val="005500B8"/>
    <w:rsid w:val="005507C9"/>
    <w:rsid w:val="00550803"/>
    <w:rsid w:val="00550FF2"/>
    <w:rsid w:val="005515B5"/>
    <w:rsid w:val="005518CA"/>
    <w:rsid w:val="00551FC0"/>
    <w:rsid w:val="005524E1"/>
    <w:rsid w:val="005529E9"/>
    <w:rsid w:val="00552A9B"/>
    <w:rsid w:val="00552AD1"/>
    <w:rsid w:val="00552B8A"/>
    <w:rsid w:val="00552BB5"/>
    <w:rsid w:val="00553411"/>
    <w:rsid w:val="00553597"/>
    <w:rsid w:val="005537DF"/>
    <w:rsid w:val="005539A3"/>
    <w:rsid w:val="00553CBE"/>
    <w:rsid w:val="0055481C"/>
    <w:rsid w:val="00554DD9"/>
    <w:rsid w:val="005553AE"/>
    <w:rsid w:val="00556071"/>
    <w:rsid w:val="00556A09"/>
    <w:rsid w:val="00556CF3"/>
    <w:rsid w:val="00556E74"/>
    <w:rsid w:val="00557917"/>
    <w:rsid w:val="00557C7A"/>
    <w:rsid w:val="00557E10"/>
    <w:rsid w:val="00560D34"/>
    <w:rsid w:val="005614A6"/>
    <w:rsid w:val="00561BC2"/>
    <w:rsid w:val="00562441"/>
    <w:rsid w:val="00562618"/>
    <w:rsid w:val="00562A05"/>
    <w:rsid w:val="005633DE"/>
    <w:rsid w:val="00563582"/>
    <w:rsid w:val="00563A83"/>
    <w:rsid w:val="00563B7E"/>
    <w:rsid w:val="00563BD6"/>
    <w:rsid w:val="00563C76"/>
    <w:rsid w:val="0056411A"/>
    <w:rsid w:val="005642F9"/>
    <w:rsid w:val="00564748"/>
    <w:rsid w:val="0056512C"/>
    <w:rsid w:val="00567DD1"/>
    <w:rsid w:val="00567DFE"/>
    <w:rsid w:val="00570F6B"/>
    <w:rsid w:val="00571326"/>
    <w:rsid w:val="0057158E"/>
    <w:rsid w:val="00571A1D"/>
    <w:rsid w:val="00571A27"/>
    <w:rsid w:val="00571C17"/>
    <w:rsid w:val="0057281F"/>
    <w:rsid w:val="00572F1D"/>
    <w:rsid w:val="005733A1"/>
    <w:rsid w:val="005737FB"/>
    <w:rsid w:val="005738E6"/>
    <w:rsid w:val="00573945"/>
    <w:rsid w:val="00573BDC"/>
    <w:rsid w:val="00574993"/>
    <w:rsid w:val="00575739"/>
    <w:rsid w:val="0057578F"/>
    <w:rsid w:val="00576464"/>
    <w:rsid w:val="00576D0A"/>
    <w:rsid w:val="00576F00"/>
    <w:rsid w:val="005774B6"/>
    <w:rsid w:val="005774E3"/>
    <w:rsid w:val="00580242"/>
    <w:rsid w:val="005802DA"/>
    <w:rsid w:val="0058073A"/>
    <w:rsid w:val="00580A71"/>
    <w:rsid w:val="005814D0"/>
    <w:rsid w:val="00581709"/>
    <w:rsid w:val="00581BD5"/>
    <w:rsid w:val="00582345"/>
    <w:rsid w:val="00582FC7"/>
    <w:rsid w:val="00583514"/>
    <w:rsid w:val="00583D2C"/>
    <w:rsid w:val="005841C8"/>
    <w:rsid w:val="00584333"/>
    <w:rsid w:val="005847CA"/>
    <w:rsid w:val="00584928"/>
    <w:rsid w:val="00584A12"/>
    <w:rsid w:val="00584F64"/>
    <w:rsid w:val="00584FD6"/>
    <w:rsid w:val="005854F2"/>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9E"/>
    <w:rsid w:val="005922D9"/>
    <w:rsid w:val="00593EC7"/>
    <w:rsid w:val="00594073"/>
    <w:rsid w:val="005942E6"/>
    <w:rsid w:val="00594376"/>
    <w:rsid w:val="00594C5C"/>
    <w:rsid w:val="005953EC"/>
    <w:rsid w:val="005955BE"/>
    <w:rsid w:val="00595A8A"/>
    <w:rsid w:val="005963C8"/>
    <w:rsid w:val="005964E7"/>
    <w:rsid w:val="00597366"/>
    <w:rsid w:val="005975FE"/>
    <w:rsid w:val="00597E02"/>
    <w:rsid w:val="005A0149"/>
    <w:rsid w:val="005A15C0"/>
    <w:rsid w:val="005A16C1"/>
    <w:rsid w:val="005A1A15"/>
    <w:rsid w:val="005A1EDA"/>
    <w:rsid w:val="005A2069"/>
    <w:rsid w:val="005A2156"/>
    <w:rsid w:val="005A29DD"/>
    <w:rsid w:val="005A2CA2"/>
    <w:rsid w:val="005A367F"/>
    <w:rsid w:val="005A3A83"/>
    <w:rsid w:val="005A3DE2"/>
    <w:rsid w:val="005A43C7"/>
    <w:rsid w:val="005A4459"/>
    <w:rsid w:val="005A4AE5"/>
    <w:rsid w:val="005A5825"/>
    <w:rsid w:val="005A6089"/>
    <w:rsid w:val="005A64D0"/>
    <w:rsid w:val="005A6CE5"/>
    <w:rsid w:val="005A71D4"/>
    <w:rsid w:val="005B0052"/>
    <w:rsid w:val="005B00A1"/>
    <w:rsid w:val="005B00B4"/>
    <w:rsid w:val="005B0507"/>
    <w:rsid w:val="005B0E44"/>
    <w:rsid w:val="005B105A"/>
    <w:rsid w:val="005B119C"/>
    <w:rsid w:val="005B13F1"/>
    <w:rsid w:val="005B1FDB"/>
    <w:rsid w:val="005B2674"/>
    <w:rsid w:val="005B28CA"/>
    <w:rsid w:val="005B2CFA"/>
    <w:rsid w:val="005B32C9"/>
    <w:rsid w:val="005B3F1C"/>
    <w:rsid w:val="005B4279"/>
    <w:rsid w:val="005B4486"/>
    <w:rsid w:val="005B4793"/>
    <w:rsid w:val="005B4BFF"/>
    <w:rsid w:val="005B5152"/>
    <w:rsid w:val="005C0792"/>
    <w:rsid w:val="005C1141"/>
    <w:rsid w:val="005C1DE3"/>
    <w:rsid w:val="005C21AE"/>
    <w:rsid w:val="005C258A"/>
    <w:rsid w:val="005C27D5"/>
    <w:rsid w:val="005C29C8"/>
    <w:rsid w:val="005C314C"/>
    <w:rsid w:val="005C3649"/>
    <w:rsid w:val="005C38C1"/>
    <w:rsid w:val="005C3CEB"/>
    <w:rsid w:val="005C4396"/>
    <w:rsid w:val="005C4431"/>
    <w:rsid w:val="005C4963"/>
    <w:rsid w:val="005C4C76"/>
    <w:rsid w:val="005C55E0"/>
    <w:rsid w:val="005C5783"/>
    <w:rsid w:val="005C5812"/>
    <w:rsid w:val="005C581E"/>
    <w:rsid w:val="005C5D25"/>
    <w:rsid w:val="005C69D2"/>
    <w:rsid w:val="005C6B8E"/>
    <w:rsid w:val="005C75F2"/>
    <w:rsid w:val="005C79E6"/>
    <w:rsid w:val="005C7D33"/>
    <w:rsid w:val="005D00A5"/>
    <w:rsid w:val="005D0748"/>
    <w:rsid w:val="005D0942"/>
    <w:rsid w:val="005D0F25"/>
    <w:rsid w:val="005D1B6A"/>
    <w:rsid w:val="005D3464"/>
    <w:rsid w:val="005D36FC"/>
    <w:rsid w:val="005D3C31"/>
    <w:rsid w:val="005D40EF"/>
    <w:rsid w:val="005D450B"/>
    <w:rsid w:val="005D4A70"/>
    <w:rsid w:val="005D5074"/>
    <w:rsid w:val="005D539F"/>
    <w:rsid w:val="005D5EB4"/>
    <w:rsid w:val="005D632B"/>
    <w:rsid w:val="005D6CD7"/>
    <w:rsid w:val="005D6E37"/>
    <w:rsid w:val="005D6FB1"/>
    <w:rsid w:val="005D72A4"/>
    <w:rsid w:val="005D74B0"/>
    <w:rsid w:val="005D7CE0"/>
    <w:rsid w:val="005E0F40"/>
    <w:rsid w:val="005E192D"/>
    <w:rsid w:val="005E29FF"/>
    <w:rsid w:val="005E2A76"/>
    <w:rsid w:val="005E3795"/>
    <w:rsid w:val="005E3904"/>
    <w:rsid w:val="005E3C25"/>
    <w:rsid w:val="005E3E59"/>
    <w:rsid w:val="005E406D"/>
    <w:rsid w:val="005E4384"/>
    <w:rsid w:val="005E4F15"/>
    <w:rsid w:val="005E580A"/>
    <w:rsid w:val="005E6AB5"/>
    <w:rsid w:val="005E6C46"/>
    <w:rsid w:val="005E7216"/>
    <w:rsid w:val="005E7458"/>
    <w:rsid w:val="005E757A"/>
    <w:rsid w:val="005F002C"/>
    <w:rsid w:val="005F09FC"/>
    <w:rsid w:val="005F0D9F"/>
    <w:rsid w:val="005F11E8"/>
    <w:rsid w:val="005F1B78"/>
    <w:rsid w:val="005F1B9F"/>
    <w:rsid w:val="005F2762"/>
    <w:rsid w:val="005F2B76"/>
    <w:rsid w:val="005F33EB"/>
    <w:rsid w:val="005F399D"/>
    <w:rsid w:val="005F451B"/>
    <w:rsid w:val="005F4892"/>
    <w:rsid w:val="005F531E"/>
    <w:rsid w:val="005F54FE"/>
    <w:rsid w:val="005F551C"/>
    <w:rsid w:val="005F5956"/>
    <w:rsid w:val="005F65DE"/>
    <w:rsid w:val="005F6901"/>
    <w:rsid w:val="005F7724"/>
    <w:rsid w:val="0060021E"/>
    <w:rsid w:val="00601B1E"/>
    <w:rsid w:val="00601C26"/>
    <w:rsid w:val="006026D8"/>
    <w:rsid w:val="00602C99"/>
    <w:rsid w:val="00602F89"/>
    <w:rsid w:val="006033BD"/>
    <w:rsid w:val="00603DEA"/>
    <w:rsid w:val="0060419F"/>
    <w:rsid w:val="0060421A"/>
    <w:rsid w:val="00604800"/>
    <w:rsid w:val="00604A14"/>
    <w:rsid w:val="006050FC"/>
    <w:rsid w:val="0060572B"/>
    <w:rsid w:val="00605B44"/>
    <w:rsid w:val="00605CE0"/>
    <w:rsid w:val="00605D64"/>
    <w:rsid w:val="0060634D"/>
    <w:rsid w:val="00606495"/>
    <w:rsid w:val="00606DB7"/>
    <w:rsid w:val="00606F61"/>
    <w:rsid w:val="0060707C"/>
    <w:rsid w:val="0060736B"/>
    <w:rsid w:val="00607A25"/>
    <w:rsid w:val="00607D0D"/>
    <w:rsid w:val="00610095"/>
    <w:rsid w:val="0061338E"/>
    <w:rsid w:val="00613AC9"/>
    <w:rsid w:val="00613EF3"/>
    <w:rsid w:val="00613F89"/>
    <w:rsid w:val="0061555F"/>
    <w:rsid w:val="006165E4"/>
    <w:rsid w:val="00616BDE"/>
    <w:rsid w:val="00616ED7"/>
    <w:rsid w:val="006179DF"/>
    <w:rsid w:val="00617A29"/>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430F"/>
    <w:rsid w:val="0062495F"/>
    <w:rsid w:val="006249E9"/>
    <w:rsid w:val="006255F6"/>
    <w:rsid w:val="00625CFF"/>
    <w:rsid w:val="00626E66"/>
    <w:rsid w:val="00627826"/>
    <w:rsid w:val="00627CB1"/>
    <w:rsid w:val="00627E51"/>
    <w:rsid w:val="00630208"/>
    <w:rsid w:val="00630994"/>
    <w:rsid w:val="00631843"/>
    <w:rsid w:val="006331C5"/>
    <w:rsid w:val="0063323A"/>
    <w:rsid w:val="0063419E"/>
    <w:rsid w:val="0063518A"/>
    <w:rsid w:val="0063655E"/>
    <w:rsid w:val="006365A8"/>
    <w:rsid w:val="00636614"/>
    <w:rsid w:val="00637019"/>
    <w:rsid w:val="00637057"/>
    <w:rsid w:val="00637E56"/>
    <w:rsid w:val="006407F6"/>
    <w:rsid w:val="00640AB8"/>
    <w:rsid w:val="00640F5C"/>
    <w:rsid w:val="00641349"/>
    <w:rsid w:val="006417DA"/>
    <w:rsid w:val="00641879"/>
    <w:rsid w:val="006421BB"/>
    <w:rsid w:val="006421CE"/>
    <w:rsid w:val="00642F01"/>
    <w:rsid w:val="006436BA"/>
    <w:rsid w:val="00643F89"/>
    <w:rsid w:val="00645A58"/>
    <w:rsid w:val="00645AAC"/>
    <w:rsid w:val="00645BA3"/>
    <w:rsid w:val="00646D5D"/>
    <w:rsid w:val="00647087"/>
    <w:rsid w:val="006473A3"/>
    <w:rsid w:val="0064784F"/>
    <w:rsid w:val="00647B78"/>
    <w:rsid w:val="00650020"/>
    <w:rsid w:val="00650BEE"/>
    <w:rsid w:val="00650ED4"/>
    <w:rsid w:val="0065117C"/>
    <w:rsid w:val="00651400"/>
    <w:rsid w:val="00651A48"/>
    <w:rsid w:val="00651BA1"/>
    <w:rsid w:val="0065213A"/>
    <w:rsid w:val="00652C3E"/>
    <w:rsid w:val="00652EA7"/>
    <w:rsid w:val="00654543"/>
    <w:rsid w:val="006545CF"/>
    <w:rsid w:val="00654CB5"/>
    <w:rsid w:val="00654E84"/>
    <w:rsid w:val="0065562F"/>
    <w:rsid w:val="00655784"/>
    <w:rsid w:val="00655AA7"/>
    <w:rsid w:val="0065627E"/>
    <w:rsid w:val="0065699D"/>
    <w:rsid w:val="00656DC2"/>
    <w:rsid w:val="006570B1"/>
    <w:rsid w:val="0065727D"/>
    <w:rsid w:val="00657537"/>
    <w:rsid w:val="00657660"/>
    <w:rsid w:val="00657D72"/>
    <w:rsid w:val="00660CFE"/>
    <w:rsid w:val="0066120E"/>
    <w:rsid w:val="00661A31"/>
    <w:rsid w:val="00661DAD"/>
    <w:rsid w:val="00662525"/>
    <w:rsid w:val="0066272B"/>
    <w:rsid w:val="006627A0"/>
    <w:rsid w:val="006628C4"/>
    <w:rsid w:val="006629F5"/>
    <w:rsid w:val="00662BD0"/>
    <w:rsid w:val="00662C17"/>
    <w:rsid w:val="00662F04"/>
    <w:rsid w:val="00663518"/>
    <w:rsid w:val="00663562"/>
    <w:rsid w:val="00663E2F"/>
    <w:rsid w:val="00663F75"/>
    <w:rsid w:val="00664425"/>
    <w:rsid w:val="0066480E"/>
    <w:rsid w:val="00664ED8"/>
    <w:rsid w:val="00664F37"/>
    <w:rsid w:val="006651B4"/>
    <w:rsid w:val="00665EB6"/>
    <w:rsid w:val="006666F9"/>
    <w:rsid w:val="006669B0"/>
    <w:rsid w:val="00666FB0"/>
    <w:rsid w:val="00667136"/>
    <w:rsid w:val="00667A2D"/>
    <w:rsid w:val="00667B4B"/>
    <w:rsid w:val="006706A5"/>
    <w:rsid w:val="00670AA9"/>
    <w:rsid w:val="00670E9D"/>
    <w:rsid w:val="00670F89"/>
    <w:rsid w:val="00670FA9"/>
    <w:rsid w:val="00671CFD"/>
    <w:rsid w:val="00671DC5"/>
    <w:rsid w:val="006720C3"/>
    <w:rsid w:val="00672314"/>
    <w:rsid w:val="00672380"/>
    <w:rsid w:val="0067274A"/>
    <w:rsid w:val="00672C4F"/>
    <w:rsid w:val="006730EB"/>
    <w:rsid w:val="00673CC5"/>
    <w:rsid w:val="00674193"/>
    <w:rsid w:val="00674996"/>
    <w:rsid w:val="00674AE7"/>
    <w:rsid w:val="00674CD5"/>
    <w:rsid w:val="00674DB7"/>
    <w:rsid w:val="00675FAA"/>
    <w:rsid w:val="00676017"/>
    <w:rsid w:val="00676123"/>
    <w:rsid w:val="00676900"/>
    <w:rsid w:val="00676B5A"/>
    <w:rsid w:val="00676F14"/>
    <w:rsid w:val="00677106"/>
    <w:rsid w:val="006807A6"/>
    <w:rsid w:val="00680A66"/>
    <w:rsid w:val="00680F52"/>
    <w:rsid w:val="0068135C"/>
    <w:rsid w:val="00681391"/>
    <w:rsid w:val="006815CE"/>
    <w:rsid w:val="006817D8"/>
    <w:rsid w:val="006818B4"/>
    <w:rsid w:val="00681967"/>
    <w:rsid w:val="00681DBA"/>
    <w:rsid w:val="006824EA"/>
    <w:rsid w:val="006828CD"/>
    <w:rsid w:val="00682BA2"/>
    <w:rsid w:val="00683A39"/>
    <w:rsid w:val="00683B0E"/>
    <w:rsid w:val="00684526"/>
    <w:rsid w:val="006845F5"/>
    <w:rsid w:val="00684C45"/>
    <w:rsid w:val="00685188"/>
    <w:rsid w:val="00685DB5"/>
    <w:rsid w:val="006865A7"/>
    <w:rsid w:val="00686FE7"/>
    <w:rsid w:val="0068799C"/>
    <w:rsid w:val="00690F4D"/>
    <w:rsid w:val="00691955"/>
    <w:rsid w:val="00692077"/>
    <w:rsid w:val="00692472"/>
    <w:rsid w:val="00692A6C"/>
    <w:rsid w:val="006933BA"/>
    <w:rsid w:val="00693B4F"/>
    <w:rsid w:val="006946A2"/>
    <w:rsid w:val="00695175"/>
    <w:rsid w:val="00695506"/>
    <w:rsid w:val="00695828"/>
    <w:rsid w:val="00695BCC"/>
    <w:rsid w:val="00695BFF"/>
    <w:rsid w:val="006969B4"/>
    <w:rsid w:val="00696F6B"/>
    <w:rsid w:val="00697349"/>
    <w:rsid w:val="0069778C"/>
    <w:rsid w:val="00697ADE"/>
    <w:rsid w:val="00697B97"/>
    <w:rsid w:val="00697C45"/>
    <w:rsid w:val="006A023D"/>
    <w:rsid w:val="006A05E7"/>
    <w:rsid w:val="006A0CA2"/>
    <w:rsid w:val="006A0D6E"/>
    <w:rsid w:val="006A1076"/>
    <w:rsid w:val="006A12AC"/>
    <w:rsid w:val="006A14AB"/>
    <w:rsid w:val="006A1AF5"/>
    <w:rsid w:val="006A1DBE"/>
    <w:rsid w:val="006A1EEC"/>
    <w:rsid w:val="006A2162"/>
    <w:rsid w:val="006A3512"/>
    <w:rsid w:val="006A3CB5"/>
    <w:rsid w:val="006A3DD7"/>
    <w:rsid w:val="006A422C"/>
    <w:rsid w:val="006A4357"/>
    <w:rsid w:val="006A44F3"/>
    <w:rsid w:val="006A49F7"/>
    <w:rsid w:val="006A4A94"/>
    <w:rsid w:val="006A5021"/>
    <w:rsid w:val="006A5F74"/>
    <w:rsid w:val="006A615A"/>
    <w:rsid w:val="006A63C4"/>
    <w:rsid w:val="006A694A"/>
    <w:rsid w:val="006A769D"/>
    <w:rsid w:val="006A7B18"/>
    <w:rsid w:val="006B054D"/>
    <w:rsid w:val="006B0764"/>
    <w:rsid w:val="006B0981"/>
    <w:rsid w:val="006B0B63"/>
    <w:rsid w:val="006B11F0"/>
    <w:rsid w:val="006B21A1"/>
    <w:rsid w:val="006B246F"/>
    <w:rsid w:val="006B2533"/>
    <w:rsid w:val="006B259C"/>
    <w:rsid w:val="006B2A49"/>
    <w:rsid w:val="006B2BBC"/>
    <w:rsid w:val="006B2E43"/>
    <w:rsid w:val="006B31DC"/>
    <w:rsid w:val="006B367D"/>
    <w:rsid w:val="006B380E"/>
    <w:rsid w:val="006B3AAB"/>
    <w:rsid w:val="006B439B"/>
    <w:rsid w:val="006B4B90"/>
    <w:rsid w:val="006B4DEB"/>
    <w:rsid w:val="006B52D2"/>
    <w:rsid w:val="006B56E1"/>
    <w:rsid w:val="006B5F82"/>
    <w:rsid w:val="006B6043"/>
    <w:rsid w:val="006B644C"/>
    <w:rsid w:val="006B708E"/>
    <w:rsid w:val="006B723B"/>
    <w:rsid w:val="006B7686"/>
    <w:rsid w:val="006B7896"/>
    <w:rsid w:val="006B7A84"/>
    <w:rsid w:val="006B7D46"/>
    <w:rsid w:val="006B7E66"/>
    <w:rsid w:val="006B7FA5"/>
    <w:rsid w:val="006C099D"/>
    <w:rsid w:val="006C0A14"/>
    <w:rsid w:val="006C0A18"/>
    <w:rsid w:val="006C13B0"/>
    <w:rsid w:val="006C1B49"/>
    <w:rsid w:val="006C1C16"/>
    <w:rsid w:val="006C1E67"/>
    <w:rsid w:val="006C2010"/>
    <w:rsid w:val="006C2B0D"/>
    <w:rsid w:val="006C2BB1"/>
    <w:rsid w:val="006C3322"/>
    <w:rsid w:val="006C359E"/>
    <w:rsid w:val="006C35A0"/>
    <w:rsid w:val="006C4272"/>
    <w:rsid w:val="006C44A3"/>
    <w:rsid w:val="006C44CD"/>
    <w:rsid w:val="006C4E3F"/>
    <w:rsid w:val="006C57BD"/>
    <w:rsid w:val="006C5A4A"/>
    <w:rsid w:val="006C5ADD"/>
    <w:rsid w:val="006C5F62"/>
    <w:rsid w:val="006C63B8"/>
    <w:rsid w:val="006C6D3F"/>
    <w:rsid w:val="006C76D9"/>
    <w:rsid w:val="006C7F78"/>
    <w:rsid w:val="006D00B3"/>
    <w:rsid w:val="006D0BC4"/>
    <w:rsid w:val="006D0E88"/>
    <w:rsid w:val="006D0FC7"/>
    <w:rsid w:val="006D1308"/>
    <w:rsid w:val="006D1B74"/>
    <w:rsid w:val="006D22CB"/>
    <w:rsid w:val="006D2674"/>
    <w:rsid w:val="006D275B"/>
    <w:rsid w:val="006D362F"/>
    <w:rsid w:val="006D377D"/>
    <w:rsid w:val="006D40A1"/>
    <w:rsid w:val="006D4188"/>
    <w:rsid w:val="006D4C52"/>
    <w:rsid w:val="006D5303"/>
    <w:rsid w:val="006D63E6"/>
    <w:rsid w:val="006D654A"/>
    <w:rsid w:val="006D6840"/>
    <w:rsid w:val="006D6BC7"/>
    <w:rsid w:val="006D740F"/>
    <w:rsid w:val="006E020D"/>
    <w:rsid w:val="006E045A"/>
    <w:rsid w:val="006E0A5D"/>
    <w:rsid w:val="006E0AA8"/>
    <w:rsid w:val="006E13BB"/>
    <w:rsid w:val="006E1D2A"/>
    <w:rsid w:val="006E1D56"/>
    <w:rsid w:val="006E2187"/>
    <w:rsid w:val="006E21E9"/>
    <w:rsid w:val="006E2636"/>
    <w:rsid w:val="006E291F"/>
    <w:rsid w:val="006E35E8"/>
    <w:rsid w:val="006E38D0"/>
    <w:rsid w:val="006E4194"/>
    <w:rsid w:val="006E420A"/>
    <w:rsid w:val="006E465B"/>
    <w:rsid w:val="006E4668"/>
    <w:rsid w:val="006E486A"/>
    <w:rsid w:val="006E50E4"/>
    <w:rsid w:val="006E5236"/>
    <w:rsid w:val="006E55C4"/>
    <w:rsid w:val="006E591B"/>
    <w:rsid w:val="006E5C90"/>
    <w:rsid w:val="006E5FBE"/>
    <w:rsid w:val="006E6AEA"/>
    <w:rsid w:val="006E6C9D"/>
    <w:rsid w:val="006E6CBE"/>
    <w:rsid w:val="006E72AE"/>
    <w:rsid w:val="006E72DB"/>
    <w:rsid w:val="006F08FB"/>
    <w:rsid w:val="006F14B1"/>
    <w:rsid w:val="006F25FB"/>
    <w:rsid w:val="006F25FE"/>
    <w:rsid w:val="006F2806"/>
    <w:rsid w:val="006F3124"/>
    <w:rsid w:val="006F3239"/>
    <w:rsid w:val="006F3551"/>
    <w:rsid w:val="006F3E34"/>
    <w:rsid w:val="006F44FF"/>
    <w:rsid w:val="006F4E72"/>
    <w:rsid w:val="006F5F56"/>
    <w:rsid w:val="006F6022"/>
    <w:rsid w:val="006F672E"/>
    <w:rsid w:val="006F6959"/>
    <w:rsid w:val="006F70BF"/>
    <w:rsid w:val="006F7271"/>
    <w:rsid w:val="00700135"/>
    <w:rsid w:val="007002C0"/>
    <w:rsid w:val="00700B40"/>
    <w:rsid w:val="00701042"/>
    <w:rsid w:val="007013EC"/>
    <w:rsid w:val="00701541"/>
    <w:rsid w:val="00701909"/>
    <w:rsid w:val="0070271C"/>
    <w:rsid w:val="00702B4E"/>
    <w:rsid w:val="00702C51"/>
    <w:rsid w:val="00702ED9"/>
    <w:rsid w:val="0070475C"/>
    <w:rsid w:val="00704971"/>
    <w:rsid w:val="00704CA3"/>
    <w:rsid w:val="00704E1D"/>
    <w:rsid w:val="00704FCB"/>
    <w:rsid w:val="00705299"/>
    <w:rsid w:val="00705DDB"/>
    <w:rsid w:val="00705F37"/>
    <w:rsid w:val="007060E2"/>
    <w:rsid w:val="007061CB"/>
    <w:rsid w:val="00706462"/>
    <w:rsid w:val="00706786"/>
    <w:rsid w:val="00706B2E"/>
    <w:rsid w:val="0070742C"/>
    <w:rsid w:val="00707810"/>
    <w:rsid w:val="00710032"/>
    <w:rsid w:val="007109E8"/>
    <w:rsid w:val="00711199"/>
    <w:rsid w:val="007111B2"/>
    <w:rsid w:val="007111D0"/>
    <w:rsid w:val="00711AE6"/>
    <w:rsid w:val="00711D90"/>
    <w:rsid w:val="00712472"/>
    <w:rsid w:val="00712E2D"/>
    <w:rsid w:val="007139C2"/>
    <w:rsid w:val="00713B47"/>
    <w:rsid w:val="00714054"/>
    <w:rsid w:val="0071498C"/>
    <w:rsid w:val="00714B9D"/>
    <w:rsid w:val="007155D5"/>
    <w:rsid w:val="00715985"/>
    <w:rsid w:val="007165D3"/>
    <w:rsid w:val="00716B1D"/>
    <w:rsid w:val="00716CB0"/>
    <w:rsid w:val="00716F11"/>
    <w:rsid w:val="00716F88"/>
    <w:rsid w:val="0071744A"/>
    <w:rsid w:val="00717BA3"/>
    <w:rsid w:val="00720122"/>
    <w:rsid w:val="0072053A"/>
    <w:rsid w:val="007207D3"/>
    <w:rsid w:val="00721144"/>
    <w:rsid w:val="00721A68"/>
    <w:rsid w:val="00722057"/>
    <w:rsid w:val="007222FE"/>
    <w:rsid w:val="0072233B"/>
    <w:rsid w:val="00722461"/>
    <w:rsid w:val="00722679"/>
    <w:rsid w:val="007230D4"/>
    <w:rsid w:val="0072318A"/>
    <w:rsid w:val="007231FA"/>
    <w:rsid w:val="00723324"/>
    <w:rsid w:val="007234FA"/>
    <w:rsid w:val="007248EC"/>
    <w:rsid w:val="00724BC3"/>
    <w:rsid w:val="0072551D"/>
    <w:rsid w:val="00725B26"/>
    <w:rsid w:val="00725C11"/>
    <w:rsid w:val="00725E30"/>
    <w:rsid w:val="007261F3"/>
    <w:rsid w:val="0072703F"/>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3CA"/>
    <w:rsid w:val="00734C46"/>
    <w:rsid w:val="007350FB"/>
    <w:rsid w:val="00735683"/>
    <w:rsid w:val="007360D9"/>
    <w:rsid w:val="00736541"/>
    <w:rsid w:val="0073654D"/>
    <w:rsid w:val="00736682"/>
    <w:rsid w:val="00736AB5"/>
    <w:rsid w:val="00736DCC"/>
    <w:rsid w:val="00740473"/>
    <w:rsid w:val="0074048B"/>
    <w:rsid w:val="007405F6"/>
    <w:rsid w:val="0074088C"/>
    <w:rsid w:val="00740F7D"/>
    <w:rsid w:val="007411CC"/>
    <w:rsid w:val="007412F5"/>
    <w:rsid w:val="00741855"/>
    <w:rsid w:val="007422DE"/>
    <w:rsid w:val="00742B73"/>
    <w:rsid w:val="00742B76"/>
    <w:rsid w:val="0074357E"/>
    <w:rsid w:val="007439E4"/>
    <w:rsid w:val="00743DEE"/>
    <w:rsid w:val="00744032"/>
    <w:rsid w:val="007447E7"/>
    <w:rsid w:val="00745B87"/>
    <w:rsid w:val="00745CCA"/>
    <w:rsid w:val="00745D41"/>
    <w:rsid w:val="00746093"/>
    <w:rsid w:val="0074655D"/>
    <w:rsid w:val="00746958"/>
    <w:rsid w:val="00746C0D"/>
    <w:rsid w:val="00746F9A"/>
    <w:rsid w:val="007475D4"/>
    <w:rsid w:val="00747882"/>
    <w:rsid w:val="00747C4A"/>
    <w:rsid w:val="00747DEA"/>
    <w:rsid w:val="00750271"/>
    <w:rsid w:val="00750898"/>
    <w:rsid w:val="00750941"/>
    <w:rsid w:val="00750F26"/>
    <w:rsid w:val="0075116B"/>
    <w:rsid w:val="00751251"/>
    <w:rsid w:val="00751567"/>
    <w:rsid w:val="00752458"/>
    <w:rsid w:val="007526B7"/>
    <w:rsid w:val="00752EB2"/>
    <w:rsid w:val="007531E7"/>
    <w:rsid w:val="00753CB4"/>
    <w:rsid w:val="00754331"/>
    <w:rsid w:val="007543FE"/>
    <w:rsid w:val="0075464D"/>
    <w:rsid w:val="007547BA"/>
    <w:rsid w:val="00754964"/>
    <w:rsid w:val="0075499A"/>
    <w:rsid w:val="007553A8"/>
    <w:rsid w:val="0075546B"/>
    <w:rsid w:val="00755758"/>
    <w:rsid w:val="00755DAC"/>
    <w:rsid w:val="007561E6"/>
    <w:rsid w:val="007564B4"/>
    <w:rsid w:val="00756FA9"/>
    <w:rsid w:val="007570E2"/>
    <w:rsid w:val="007572E4"/>
    <w:rsid w:val="00757FDA"/>
    <w:rsid w:val="0076081C"/>
    <w:rsid w:val="007619B3"/>
    <w:rsid w:val="00761AE1"/>
    <w:rsid w:val="00761D4B"/>
    <w:rsid w:val="007623ED"/>
    <w:rsid w:val="00762632"/>
    <w:rsid w:val="00762D6C"/>
    <w:rsid w:val="00762E19"/>
    <w:rsid w:val="007632D1"/>
    <w:rsid w:val="0076505F"/>
    <w:rsid w:val="00765820"/>
    <w:rsid w:val="00765904"/>
    <w:rsid w:val="00765A03"/>
    <w:rsid w:val="007665EF"/>
    <w:rsid w:val="00766600"/>
    <w:rsid w:val="00767166"/>
    <w:rsid w:val="0076741C"/>
    <w:rsid w:val="0076766F"/>
    <w:rsid w:val="00767F38"/>
    <w:rsid w:val="00770664"/>
    <w:rsid w:val="007707AE"/>
    <w:rsid w:val="007708DA"/>
    <w:rsid w:val="00770D35"/>
    <w:rsid w:val="00771411"/>
    <w:rsid w:val="0077158A"/>
    <w:rsid w:val="00771AAB"/>
    <w:rsid w:val="00771F7E"/>
    <w:rsid w:val="007720AF"/>
    <w:rsid w:val="007723A7"/>
    <w:rsid w:val="0077286A"/>
    <w:rsid w:val="00772EE0"/>
    <w:rsid w:val="00773A3A"/>
    <w:rsid w:val="00773E9C"/>
    <w:rsid w:val="007740B1"/>
    <w:rsid w:val="00774433"/>
    <w:rsid w:val="00774968"/>
    <w:rsid w:val="00774CF8"/>
    <w:rsid w:val="00774D21"/>
    <w:rsid w:val="0077505A"/>
    <w:rsid w:val="00775F5C"/>
    <w:rsid w:val="00776442"/>
    <w:rsid w:val="00776F6B"/>
    <w:rsid w:val="0077743E"/>
    <w:rsid w:val="00777694"/>
    <w:rsid w:val="007776C6"/>
    <w:rsid w:val="007807B1"/>
    <w:rsid w:val="0078139C"/>
    <w:rsid w:val="00781601"/>
    <w:rsid w:val="007816DF"/>
    <w:rsid w:val="00781853"/>
    <w:rsid w:val="0078213E"/>
    <w:rsid w:val="00782331"/>
    <w:rsid w:val="00782412"/>
    <w:rsid w:val="00782D24"/>
    <w:rsid w:val="00782D38"/>
    <w:rsid w:val="00782D73"/>
    <w:rsid w:val="00782E35"/>
    <w:rsid w:val="00783866"/>
    <w:rsid w:val="00783AB1"/>
    <w:rsid w:val="0078418C"/>
    <w:rsid w:val="0078445F"/>
    <w:rsid w:val="00785183"/>
    <w:rsid w:val="00785363"/>
    <w:rsid w:val="00785424"/>
    <w:rsid w:val="00785C9D"/>
    <w:rsid w:val="00785D96"/>
    <w:rsid w:val="00786771"/>
    <w:rsid w:val="007868EF"/>
    <w:rsid w:val="00786A7E"/>
    <w:rsid w:val="007873C9"/>
    <w:rsid w:val="00787D27"/>
    <w:rsid w:val="00790060"/>
    <w:rsid w:val="0079022A"/>
    <w:rsid w:val="007906A9"/>
    <w:rsid w:val="00791393"/>
    <w:rsid w:val="00791638"/>
    <w:rsid w:val="0079184D"/>
    <w:rsid w:val="00791B4A"/>
    <w:rsid w:val="00791BCA"/>
    <w:rsid w:val="00792AD6"/>
    <w:rsid w:val="00792AE7"/>
    <w:rsid w:val="00792DFC"/>
    <w:rsid w:val="00793691"/>
    <w:rsid w:val="0079383F"/>
    <w:rsid w:val="00793ABB"/>
    <w:rsid w:val="00794BFA"/>
    <w:rsid w:val="00794CC0"/>
    <w:rsid w:val="00794E20"/>
    <w:rsid w:val="007956A3"/>
    <w:rsid w:val="00795A39"/>
    <w:rsid w:val="00795FBF"/>
    <w:rsid w:val="00796356"/>
    <w:rsid w:val="007963DE"/>
    <w:rsid w:val="00796520"/>
    <w:rsid w:val="00797002"/>
    <w:rsid w:val="00797103"/>
    <w:rsid w:val="0079712C"/>
    <w:rsid w:val="0079776B"/>
    <w:rsid w:val="007A021D"/>
    <w:rsid w:val="007A0802"/>
    <w:rsid w:val="007A0A16"/>
    <w:rsid w:val="007A0BFE"/>
    <w:rsid w:val="007A0C45"/>
    <w:rsid w:val="007A1A5B"/>
    <w:rsid w:val="007A2F48"/>
    <w:rsid w:val="007A33FA"/>
    <w:rsid w:val="007A35E5"/>
    <w:rsid w:val="007A36EF"/>
    <w:rsid w:val="007A38F2"/>
    <w:rsid w:val="007A3ABA"/>
    <w:rsid w:val="007A3BCA"/>
    <w:rsid w:val="007A4034"/>
    <w:rsid w:val="007A4F6A"/>
    <w:rsid w:val="007A5314"/>
    <w:rsid w:val="007A53A2"/>
    <w:rsid w:val="007A5605"/>
    <w:rsid w:val="007A5633"/>
    <w:rsid w:val="007A5D3A"/>
    <w:rsid w:val="007A63DD"/>
    <w:rsid w:val="007A6463"/>
    <w:rsid w:val="007A79A5"/>
    <w:rsid w:val="007A79AA"/>
    <w:rsid w:val="007A7B3D"/>
    <w:rsid w:val="007A7F96"/>
    <w:rsid w:val="007B06C8"/>
    <w:rsid w:val="007B12A3"/>
    <w:rsid w:val="007B16A4"/>
    <w:rsid w:val="007B1754"/>
    <w:rsid w:val="007B1AB9"/>
    <w:rsid w:val="007B1D53"/>
    <w:rsid w:val="007B1F53"/>
    <w:rsid w:val="007B1FCA"/>
    <w:rsid w:val="007B37F1"/>
    <w:rsid w:val="007B3DB2"/>
    <w:rsid w:val="007B3E51"/>
    <w:rsid w:val="007B5945"/>
    <w:rsid w:val="007B5AE3"/>
    <w:rsid w:val="007B5B9B"/>
    <w:rsid w:val="007B61A8"/>
    <w:rsid w:val="007B67BD"/>
    <w:rsid w:val="007B68F4"/>
    <w:rsid w:val="007B70DB"/>
    <w:rsid w:val="007B7601"/>
    <w:rsid w:val="007B78D4"/>
    <w:rsid w:val="007B7DA4"/>
    <w:rsid w:val="007C0B05"/>
    <w:rsid w:val="007C0D7C"/>
    <w:rsid w:val="007C10C7"/>
    <w:rsid w:val="007C2A84"/>
    <w:rsid w:val="007C2C12"/>
    <w:rsid w:val="007C3945"/>
    <w:rsid w:val="007C39E0"/>
    <w:rsid w:val="007C3CFA"/>
    <w:rsid w:val="007C4121"/>
    <w:rsid w:val="007C425E"/>
    <w:rsid w:val="007C471C"/>
    <w:rsid w:val="007C4CBC"/>
    <w:rsid w:val="007C502A"/>
    <w:rsid w:val="007C560D"/>
    <w:rsid w:val="007C5930"/>
    <w:rsid w:val="007C6232"/>
    <w:rsid w:val="007C7347"/>
    <w:rsid w:val="007C7459"/>
    <w:rsid w:val="007C765A"/>
    <w:rsid w:val="007C7885"/>
    <w:rsid w:val="007D0F54"/>
    <w:rsid w:val="007D13DB"/>
    <w:rsid w:val="007D1A89"/>
    <w:rsid w:val="007D229C"/>
    <w:rsid w:val="007D22F7"/>
    <w:rsid w:val="007D2509"/>
    <w:rsid w:val="007D2E48"/>
    <w:rsid w:val="007D31AE"/>
    <w:rsid w:val="007D38FB"/>
    <w:rsid w:val="007D3C53"/>
    <w:rsid w:val="007D3E7B"/>
    <w:rsid w:val="007D4C56"/>
    <w:rsid w:val="007D4DEF"/>
    <w:rsid w:val="007D5F67"/>
    <w:rsid w:val="007D6874"/>
    <w:rsid w:val="007D68B4"/>
    <w:rsid w:val="007D6F98"/>
    <w:rsid w:val="007D78C4"/>
    <w:rsid w:val="007D7ADB"/>
    <w:rsid w:val="007D7DB1"/>
    <w:rsid w:val="007E002D"/>
    <w:rsid w:val="007E020E"/>
    <w:rsid w:val="007E08C0"/>
    <w:rsid w:val="007E0C17"/>
    <w:rsid w:val="007E0E8B"/>
    <w:rsid w:val="007E1847"/>
    <w:rsid w:val="007E19AC"/>
    <w:rsid w:val="007E22C0"/>
    <w:rsid w:val="007E22CB"/>
    <w:rsid w:val="007E2468"/>
    <w:rsid w:val="007E327E"/>
    <w:rsid w:val="007E387B"/>
    <w:rsid w:val="007E4675"/>
    <w:rsid w:val="007E5784"/>
    <w:rsid w:val="007E5B98"/>
    <w:rsid w:val="007E6013"/>
    <w:rsid w:val="007E6698"/>
    <w:rsid w:val="007E68E0"/>
    <w:rsid w:val="007E6CF5"/>
    <w:rsid w:val="007E6D3A"/>
    <w:rsid w:val="007E6D65"/>
    <w:rsid w:val="007E7572"/>
    <w:rsid w:val="007E7B97"/>
    <w:rsid w:val="007E7FBF"/>
    <w:rsid w:val="007F038F"/>
    <w:rsid w:val="007F03C5"/>
    <w:rsid w:val="007F08CA"/>
    <w:rsid w:val="007F0D01"/>
    <w:rsid w:val="007F1171"/>
    <w:rsid w:val="007F118F"/>
    <w:rsid w:val="007F129E"/>
    <w:rsid w:val="007F14B8"/>
    <w:rsid w:val="007F1579"/>
    <w:rsid w:val="007F1D02"/>
    <w:rsid w:val="007F1F69"/>
    <w:rsid w:val="007F2081"/>
    <w:rsid w:val="007F2709"/>
    <w:rsid w:val="007F2E4E"/>
    <w:rsid w:val="007F30DF"/>
    <w:rsid w:val="007F3D8A"/>
    <w:rsid w:val="007F4629"/>
    <w:rsid w:val="007F4D67"/>
    <w:rsid w:val="007F5132"/>
    <w:rsid w:val="007F5D27"/>
    <w:rsid w:val="007F6877"/>
    <w:rsid w:val="007F6AC1"/>
    <w:rsid w:val="007F6F59"/>
    <w:rsid w:val="007F76CB"/>
    <w:rsid w:val="007F7B3E"/>
    <w:rsid w:val="007F7FC3"/>
    <w:rsid w:val="0080109B"/>
    <w:rsid w:val="00801542"/>
    <w:rsid w:val="0080173A"/>
    <w:rsid w:val="00801A9F"/>
    <w:rsid w:val="00801F09"/>
    <w:rsid w:val="0080240B"/>
    <w:rsid w:val="00803554"/>
    <w:rsid w:val="008037DE"/>
    <w:rsid w:val="00803A68"/>
    <w:rsid w:val="00803C27"/>
    <w:rsid w:val="00803CD5"/>
    <w:rsid w:val="00804077"/>
    <w:rsid w:val="00804546"/>
    <w:rsid w:val="00804D56"/>
    <w:rsid w:val="00804EB0"/>
    <w:rsid w:val="00805003"/>
    <w:rsid w:val="00805D17"/>
    <w:rsid w:val="008067AD"/>
    <w:rsid w:val="00806E2B"/>
    <w:rsid w:val="00806EE0"/>
    <w:rsid w:val="00806FA2"/>
    <w:rsid w:val="00807778"/>
    <w:rsid w:val="008078D3"/>
    <w:rsid w:val="00807C13"/>
    <w:rsid w:val="00807C7A"/>
    <w:rsid w:val="00807F1B"/>
    <w:rsid w:val="0081043C"/>
    <w:rsid w:val="00810482"/>
    <w:rsid w:val="00810A64"/>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680F"/>
    <w:rsid w:val="00817568"/>
    <w:rsid w:val="00817F41"/>
    <w:rsid w:val="0082015F"/>
    <w:rsid w:val="00820DA2"/>
    <w:rsid w:val="00821111"/>
    <w:rsid w:val="0082184E"/>
    <w:rsid w:val="00821C8D"/>
    <w:rsid w:val="00821F2D"/>
    <w:rsid w:val="0082230C"/>
    <w:rsid w:val="00822358"/>
    <w:rsid w:val="008233F7"/>
    <w:rsid w:val="008236ED"/>
    <w:rsid w:val="00824B82"/>
    <w:rsid w:val="00824DBB"/>
    <w:rsid w:val="00824E37"/>
    <w:rsid w:val="00825189"/>
    <w:rsid w:val="0082563C"/>
    <w:rsid w:val="008259DB"/>
    <w:rsid w:val="008261C2"/>
    <w:rsid w:val="00827192"/>
    <w:rsid w:val="008276F0"/>
    <w:rsid w:val="00827BF2"/>
    <w:rsid w:val="00827C85"/>
    <w:rsid w:val="00830109"/>
    <w:rsid w:val="0083073E"/>
    <w:rsid w:val="00830761"/>
    <w:rsid w:val="00830B0F"/>
    <w:rsid w:val="00830BC5"/>
    <w:rsid w:val="008310BE"/>
    <w:rsid w:val="0083138C"/>
    <w:rsid w:val="00831541"/>
    <w:rsid w:val="008322B0"/>
    <w:rsid w:val="00832FCC"/>
    <w:rsid w:val="0083327B"/>
    <w:rsid w:val="00833622"/>
    <w:rsid w:val="00833885"/>
    <w:rsid w:val="00833C1F"/>
    <w:rsid w:val="00833C3B"/>
    <w:rsid w:val="00833CE5"/>
    <w:rsid w:val="00833D9A"/>
    <w:rsid w:val="00834395"/>
    <w:rsid w:val="00834C17"/>
    <w:rsid w:val="008352EE"/>
    <w:rsid w:val="008353E4"/>
    <w:rsid w:val="00836C13"/>
    <w:rsid w:val="00836E31"/>
    <w:rsid w:val="00836F50"/>
    <w:rsid w:val="00836FD9"/>
    <w:rsid w:val="008371E0"/>
    <w:rsid w:val="0083769E"/>
    <w:rsid w:val="00837D94"/>
    <w:rsid w:val="00840705"/>
    <w:rsid w:val="00840F10"/>
    <w:rsid w:val="008412EC"/>
    <w:rsid w:val="00841610"/>
    <w:rsid w:val="00841BC2"/>
    <w:rsid w:val="00842B47"/>
    <w:rsid w:val="00842E9F"/>
    <w:rsid w:val="00843A1C"/>
    <w:rsid w:val="00843F64"/>
    <w:rsid w:val="008449A7"/>
    <w:rsid w:val="00844ED2"/>
    <w:rsid w:val="00845806"/>
    <w:rsid w:val="00845F7D"/>
    <w:rsid w:val="00845FD0"/>
    <w:rsid w:val="0084605A"/>
    <w:rsid w:val="00846318"/>
    <w:rsid w:val="00846A04"/>
    <w:rsid w:val="00846ACE"/>
    <w:rsid w:val="0084726E"/>
    <w:rsid w:val="008475BC"/>
    <w:rsid w:val="00847FAB"/>
    <w:rsid w:val="008507DB"/>
    <w:rsid w:val="00850D43"/>
    <w:rsid w:val="00850DC4"/>
    <w:rsid w:val="00851A8D"/>
    <w:rsid w:val="00851C73"/>
    <w:rsid w:val="00852BA7"/>
    <w:rsid w:val="008537B6"/>
    <w:rsid w:val="008540D7"/>
    <w:rsid w:val="0085431C"/>
    <w:rsid w:val="008543E8"/>
    <w:rsid w:val="008550C4"/>
    <w:rsid w:val="008555C8"/>
    <w:rsid w:val="0085569D"/>
    <w:rsid w:val="00855902"/>
    <w:rsid w:val="00855B59"/>
    <w:rsid w:val="00856E85"/>
    <w:rsid w:val="00857801"/>
    <w:rsid w:val="00857C58"/>
    <w:rsid w:val="00857EB1"/>
    <w:rsid w:val="008602F2"/>
    <w:rsid w:val="00860A39"/>
    <w:rsid w:val="00860B6F"/>
    <w:rsid w:val="00861184"/>
    <w:rsid w:val="00861904"/>
    <w:rsid w:val="00862AB2"/>
    <w:rsid w:val="00862C12"/>
    <w:rsid w:val="00863916"/>
    <w:rsid w:val="00863A59"/>
    <w:rsid w:val="00864C6D"/>
    <w:rsid w:val="0086501A"/>
    <w:rsid w:val="00865276"/>
    <w:rsid w:val="008655F8"/>
    <w:rsid w:val="00865B3E"/>
    <w:rsid w:val="008665F1"/>
    <w:rsid w:val="00866C10"/>
    <w:rsid w:val="00866D4E"/>
    <w:rsid w:val="00866D61"/>
    <w:rsid w:val="00867309"/>
    <w:rsid w:val="00867432"/>
    <w:rsid w:val="0086749E"/>
    <w:rsid w:val="00867B2B"/>
    <w:rsid w:val="00867DDE"/>
    <w:rsid w:val="0087027D"/>
    <w:rsid w:val="00871213"/>
    <w:rsid w:val="0087169D"/>
    <w:rsid w:val="00871743"/>
    <w:rsid w:val="008717D7"/>
    <w:rsid w:val="00871912"/>
    <w:rsid w:val="00872E4B"/>
    <w:rsid w:val="008738A2"/>
    <w:rsid w:val="00873989"/>
    <w:rsid w:val="00873F04"/>
    <w:rsid w:val="008749FE"/>
    <w:rsid w:val="00874BFA"/>
    <w:rsid w:val="00874E66"/>
    <w:rsid w:val="0087546D"/>
    <w:rsid w:val="00875904"/>
    <w:rsid w:val="00875F3A"/>
    <w:rsid w:val="0087754C"/>
    <w:rsid w:val="008802F5"/>
    <w:rsid w:val="0088034C"/>
    <w:rsid w:val="00880482"/>
    <w:rsid w:val="008806CF"/>
    <w:rsid w:val="008808A0"/>
    <w:rsid w:val="00880A60"/>
    <w:rsid w:val="00881347"/>
    <w:rsid w:val="00881395"/>
    <w:rsid w:val="00881E33"/>
    <w:rsid w:val="00881E52"/>
    <w:rsid w:val="008820D7"/>
    <w:rsid w:val="00882518"/>
    <w:rsid w:val="008828F1"/>
    <w:rsid w:val="008831FD"/>
    <w:rsid w:val="0088384B"/>
    <w:rsid w:val="0088385E"/>
    <w:rsid w:val="00883FED"/>
    <w:rsid w:val="008851A3"/>
    <w:rsid w:val="00885971"/>
    <w:rsid w:val="00885E69"/>
    <w:rsid w:val="008862D1"/>
    <w:rsid w:val="00887212"/>
    <w:rsid w:val="00887525"/>
    <w:rsid w:val="0088760F"/>
    <w:rsid w:val="00887612"/>
    <w:rsid w:val="00887AB8"/>
    <w:rsid w:val="00890A27"/>
    <w:rsid w:val="00891169"/>
    <w:rsid w:val="00891DD0"/>
    <w:rsid w:val="00891F20"/>
    <w:rsid w:val="00892E50"/>
    <w:rsid w:val="00893443"/>
    <w:rsid w:val="008935B2"/>
    <w:rsid w:val="008937EA"/>
    <w:rsid w:val="00893E53"/>
    <w:rsid w:val="00893F0E"/>
    <w:rsid w:val="00894141"/>
    <w:rsid w:val="00894142"/>
    <w:rsid w:val="008944D5"/>
    <w:rsid w:val="008948D3"/>
    <w:rsid w:val="00894DBA"/>
    <w:rsid w:val="00895300"/>
    <w:rsid w:val="00895EB8"/>
    <w:rsid w:val="008965E3"/>
    <w:rsid w:val="0089691E"/>
    <w:rsid w:val="0089723A"/>
    <w:rsid w:val="00897C49"/>
    <w:rsid w:val="00897F42"/>
    <w:rsid w:val="008A005B"/>
    <w:rsid w:val="008A0473"/>
    <w:rsid w:val="008A0C06"/>
    <w:rsid w:val="008A1137"/>
    <w:rsid w:val="008A120C"/>
    <w:rsid w:val="008A1788"/>
    <w:rsid w:val="008A1A29"/>
    <w:rsid w:val="008A1FAC"/>
    <w:rsid w:val="008A20D2"/>
    <w:rsid w:val="008A2585"/>
    <w:rsid w:val="008A26B3"/>
    <w:rsid w:val="008A2940"/>
    <w:rsid w:val="008A2FE1"/>
    <w:rsid w:val="008A332B"/>
    <w:rsid w:val="008A372E"/>
    <w:rsid w:val="008A3B48"/>
    <w:rsid w:val="008A40BC"/>
    <w:rsid w:val="008A4185"/>
    <w:rsid w:val="008A4611"/>
    <w:rsid w:val="008A50A5"/>
    <w:rsid w:val="008A5A39"/>
    <w:rsid w:val="008A5C3C"/>
    <w:rsid w:val="008A60E5"/>
    <w:rsid w:val="008A6426"/>
    <w:rsid w:val="008A6552"/>
    <w:rsid w:val="008A6A53"/>
    <w:rsid w:val="008A73DE"/>
    <w:rsid w:val="008A7823"/>
    <w:rsid w:val="008A7BAB"/>
    <w:rsid w:val="008B024D"/>
    <w:rsid w:val="008B0FEB"/>
    <w:rsid w:val="008B12DB"/>
    <w:rsid w:val="008B1606"/>
    <w:rsid w:val="008B2296"/>
    <w:rsid w:val="008B274A"/>
    <w:rsid w:val="008B378C"/>
    <w:rsid w:val="008B4B84"/>
    <w:rsid w:val="008B4E93"/>
    <w:rsid w:val="008B4EFC"/>
    <w:rsid w:val="008B524D"/>
    <w:rsid w:val="008B5E78"/>
    <w:rsid w:val="008B6449"/>
    <w:rsid w:val="008B6A00"/>
    <w:rsid w:val="008B6AD7"/>
    <w:rsid w:val="008B6C46"/>
    <w:rsid w:val="008B7FB8"/>
    <w:rsid w:val="008C109B"/>
    <w:rsid w:val="008C1312"/>
    <w:rsid w:val="008C13D8"/>
    <w:rsid w:val="008C1586"/>
    <w:rsid w:val="008C1611"/>
    <w:rsid w:val="008C17EF"/>
    <w:rsid w:val="008C189A"/>
    <w:rsid w:val="008C1F7F"/>
    <w:rsid w:val="008C24C7"/>
    <w:rsid w:val="008C2C9D"/>
    <w:rsid w:val="008C40B3"/>
    <w:rsid w:val="008C4605"/>
    <w:rsid w:val="008C5160"/>
    <w:rsid w:val="008C59CC"/>
    <w:rsid w:val="008C601B"/>
    <w:rsid w:val="008C67F5"/>
    <w:rsid w:val="008C6CBC"/>
    <w:rsid w:val="008C70CA"/>
    <w:rsid w:val="008C790D"/>
    <w:rsid w:val="008C7AEE"/>
    <w:rsid w:val="008C7B24"/>
    <w:rsid w:val="008C7C15"/>
    <w:rsid w:val="008D01FA"/>
    <w:rsid w:val="008D02E5"/>
    <w:rsid w:val="008D07D2"/>
    <w:rsid w:val="008D0B28"/>
    <w:rsid w:val="008D13E9"/>
    <w:rsid w:val="008D1CE8"/>
    <w:rsid w:val="008D1DC2"/>
    <w:rsid w:val="008D20B2"/>
    <w:rsid w:val="008D2854"/>
    <w:rsid w:val="008D2B72"/>
    <w:rsid w:val="008D3178"/>
    <w:rsid w:val="008D359D"/>
    <w:rsid w:val="008D3E7A"/>
    <w:rsid w:val="008D3FB4"/>
    <w:rsid w:val="008D4BFA"/>
    <w:rsid w:val="008D4DA1"/>
    <w:rsid w:val="008D557A"/>
    <w:rsid w:val="008D5F5F"/>
    <w:rsid w:val="008D6A5D"/>
    <w:rsid w:val="008D6FB6"/>
    <w:rsid w:val="008D7003"/>
    <w:rsid w:val="008D7080"/>
    <w:rsid w:val="008D7A05"/>
    <w:rsid w:val="008D7AF0"/>
    <w:rsid w:val="008D7D1B"/>
    <w:rsid w:val="008E0006"/>
    <w:rsid w:val="008E0723"/>
    <w:rsid w:val="008E084F"/>
    <w:rsid w:val="008E0861"/>
    <w:rsid w:val="008E0CE1"/>
    <w:rsid w:val="008E121A"/>
    <w:rsid w:val="008E1AEF"/>
    <w:rsid w:val="008E1C81"/>
    <w:rsid w:val="008E238F"/>
    <w:rsid w:val="008E2675"/>
    <w:rsid w:val="008E27E8"/>
    <w:rsid w:val="008E3366"/>
    <w:rsid w:val="008E38BD"/>
    <w:rsid w:val="008E3B83"/>
    <w:rsid w:val="008E3BB0"/>
    <w:rsid w:val="008E3FFA"/>
    <w:rsid w:val="008E4117"/>
    <w:rsid w:val="008E4167"/>
    <w:rsid w:val="008E4877"/>
    <w:rsid w:val="008E4A4E"/>
    <w:rsid w:val="008E4AF6"/>
    <w:rsid w:val="008E4CA1"/>
    <w:rsid w:val="008E5005"/>
    <w:rsid w:val="008E5DF5"/>
    <w:rsid w:val="008E69D1"/>
    <w:rsid w:val="008E6A4B"/>
    <w:rsid w:val="008E6D37"/>
    <w:rsid w:val="008E6D6C"/>
    <w:rsid w:val="008E6E16"/>
    <w:rsid w:val="008E774C"/>
    <w:rsid w:val="008E7E38"/>
    <w:rsid w:val="008E7F10"/>
    <w:rsid w:val="008F2112"/>
    <w:rsid w:val="008F30B2"/>
    <w:rsid w:val="008F30D3"/>
    <w:rsid w:val="008F3109"/>
    <w:rsid w:val="008F31F8"/>
    <w:rsid w:val="008F3732"/>
    <w:rsid w:val="008F427E"/>
    <w:rsid w:val="008F4468"/>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2E7"/>
    <w:rsid w:val="009004DF"/>
    <w:rsid w:val="00901431"/>
    <w:rsid w:val="00901926"/>
    <w:rsid w:val="00901992"/>
    <w:rsid w:val="00901AD9"/>
    <w:rsid w:val="00902265"/>
    <w:rsid w:val="00902C42"/>
    <w:rsid w:val="00902CC3"/>
    <w:rsid w:val="00902DF6"/>
    <w:rsid w:val="00902F99"/>
    <w:rsid w:val="00903A0C"/>
    <w:rsid w:val="00903D4C"/>
    <w:rsid w:val="0090408A"/>
    <w:rsid w:val="00904534"/>
    <w:rsid w:val="009045F8"/>
    <w:rsid w:val="00904AA5"/>
    <w:rsid w:val="00904EBA"/>
    <w:rsid w:val="009051EC"/>
    <w:rsid w:val="009052A2"/>
    <w:rsid w:val="009052AA"/>
    <w:rsid w:val="009058C8"/>
    <w:rsid w:val="009062AC"/>
    <w:rsid w:val="009063EE"/>
    <w:rsid w:val="0090658B"/>
    <w:rsid w:val="00906CD6"/>
    <w:rsid w:val="00906FB6"/>
    <w:rsid w:val="00907897"/>
    <w:rsid w:val="00910338"/>
    <w:rsid w:val="009109EE"/>
    <w:rsid w:val="00910CED"/>
    <w:rsid w:val="00910F0D"/>
    <w:rsid w:val="009115C3"/>
    <w:rsid w:val="00913743"/>
    <w:rsid w:val="009137D6"/>
    <w:rsid w:val="00915C63"/>
    <w:rsid w:val="009164BA"/>
    <w:rsid w:val="009169EE"/>
    <w:rsid w:val="00916AE0"/>
    <w:rsid w:val="00917085"/>
    <w:rsid w:val="00917413"/>
    <w:rsid w:val="00917BF5"/>
    <w:rsid w:val="009208E3"/>
    <w:rsid w:val="00920BC9"/>
    <w:rsid w:val="00920E64"/>
    <w:rsid w:val="009214BE"/>
    <w:rsid w:val="0092179C"/>
    <w:rsid w:val="00921D96"/>
    <w:rsid w:val="009223B8"/>
    <w:rsid w:val="00922AF4"/>
    <w:rsid w:val="00923143"/>
    <w:rsid w:val="0092338D"/>
    <w:rsid w:val="009237FF"/>
    <w:rsid w:val="0092388C"/>
    <w:rsid w:val="00924488"/>
    <w:rsid w:val="00924CD9"/>
    <w:rsid w:val="009250CC"/>
    <w:rsid w:val="00925EAF"/>
    <w:rsid w:val="00925F90"/>
    <w:rsid w:val="009267CA"/>
    <w:rsid w:val="00926E75"/>
    <w:rsid w:val="009305E7"/>
    <w:rsid w:val="00930E39"/>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BC7"/>
    <w:rsid w:val="00935F1C"/>
    <w:rsid w:val="009363A6"/>
    <w:rsid w:val="00936D2D"/>
    <w:rsid w:val="009371C5"/>
    <w:rsid w:val="00937A9F"/>
    <w:rsid w:val="00940452"/>
    <w:rsid w:val="00940A28"/>
    <w:rsid w:val="00940E7F"/>
    <w:rsid w:val="00941352"/>
    <w:rsid w:val="00941CE2"/>
    <w:rsid w:val="00941FEF"/>
    <w:rsid w:val="009424C1"/>
    <w:rsid w:val="00942640"/>
    <w:rsid w:val="00942903"/>
    <w:rsid w:val="00942DC3"/>
    <w:rsid w:val="009436FB"/>
    <w:rsid w:val="0094423E"/>
    <w:rsid w:val="00945C6C"/>
    <w:rsid w:val="00946317"/>
    <w:rsid w:val="00946F59"/>
    <w:rsid w:val="009473B2"/>
    <w:rsid w:val="00947617"/>
    <w:rsid w:val="009479C3"/>
    <w:rsid w:val="00947C33"/>
    <w:rsid w:val="00947CA3"/>
    <w:rsid w:val="00950866"/>
    <w:rsid w:val="009509E6"/>
    <w:rsid w:val="00950FAF"/>
    <w:rsid w:val="00950FE3"/>
    <w:rsid w:val="00951432"/>
    <w:rsid w:val="009514E1"/>
    <w:rsid w:val="00951718"/>
    <w:rsid w:val="0095191A"/>
    <w:rsid w:val="0095235C"/>
    <w:rsid w:val="00952891"/>
    <w:rsid w:val="009528A6"/>
    <w:rsid w:val="00952A9E"/>
    <w:rsid w:val="0095319E"/>
    <w:rsid w:val="00953918"/>
    <w:rsid w:val="00954B34"/>
    <w:rsid w:val="009554A0"/>
    <w:rsid w:val="00956E2C"/>
    <w:rsid w:val="0095737C"/>
    <w:rsid w:val="00957A28"/>
    <w:rsid w:val="00957CE2"/>
    <w:rsid w:val="00957DB3"/>
    <w:rsid w:val="00960346"/>
    <w:rsid w:val="00960962"/>
    <w:rsid w:val="0096097E"/>
    <w:rsid w:val="00960FAA"/>
    <w:rsid w:val="0096199E"/>
    <w:rsid w:val="00962348"/>
    <w:rsid w:val="0096242A"/>
    <w:rsid w:val="0096264C"/>
    <w:rsid w:val="00962A0B"/>
    <w:rsid w:val="00962BC6"/>
    <w:rsid w:val="009634F4"/>
    <w:rsid w:val="00964002"/>
    <w:rsid w:val="00964247"/>
    <w:rsid w:val="00964444"/>
    <w:rsid w:val="00964CC5"/>
    <w:rsid w:val="00966918"/>
    <w:rsid w:val="00966E19"/>
    <w:rsid w:val="0096703D"/>
    <w:rsid w:val="00967A7F"/>
    <w:rsid w:val="00967B27"/>
    <w:rsid w:val="00967C00"/>
    <w:rsid w:val="00967EDC"/>
    <w:rsid w:val="0097016F"/>
    <w:rsid w:val="00970BF8"/>
    <w:rsid w:val="00970FA4"/>
    <w:rsid w:val="0097131A"/>
    <w:rsid w:val="009713EA"/>
    <w:rsid w:val="009717B9"/>
    <w:rsid w:val="00971819"/>
    <w:rsid w:val="00971AAC"/>
    <w:rsid w:val="00972173"/>
    <w:rsid w:val="0097218F"/>
    <w:rsid w:val="0097275C"/>
    <w:rsid w:val="00972848"/>
    <w:rsid w:val="00972CE0"/>
    <w:rsid w:val="00972DE1"/>
    <w:rsid w:val="00973F5B"/>
    <w:rsid w:val="00974651"/>
    <w:rsid w:val="0097494C"/>
    <w:rsid w:val="00974FCE"/>
    <w:rsid w:val="0097551A"/>
    <w:rsid w:val="00975537"/>
    <w:rsid w:val="00975A55"/>
    <w:rsid w:val="00975BED"/>
    <w:rsid w:val="00976325"/>
    <w:rsid w:val="0097647E"/>
    <w:rsid w:val="0097668E"/>
    <w:rsid w:val="00976923"/>
    <w:rsid w:val="00977611"/>
    <w:rsid w:val="0098043C"/>
    <w:rsid w:val="009804A5"/>
    <w:rsid w:val="00980685"/>
    <w:rsid w:val="00980EBA"/>
    <w:rsid w:val="00981D9E"/>
    <w:rsid w:val="00981FE1"/>
    <w:rsid w:val="00982051"/>
    <w:rsid w:val="00982158"/>
    <w:rsid w:val="0098234E"/>
    <w:rsid w:val="00982C99"/>
    <w:rsid w:val="0098387B"/>
    <w:rsid w:val="00983BC8"/>
    <w:rsid w:val="00983FE8"/>
    <w:rsid w:val="00983FE9"/>
    <w:rsid w:val="009840BC"/>
    <w:rsid w:val="00984D8C"/>
    <w:rsid w:val="009853CD"/>
    <w:rsid w:val="00985485"/>
    <w:rsid w:val="00985718"/>
    <w:rsid w:val="00985A66"/>
    <w:rsid w:val="00985F41"/>
    <w:rsid w:val="00986D57"/>
    <w:rsid w:val="00986E7C"/>
    <w:rsid w:val="0098726A"/>
    <w:rsid w:val="00987671"/>
    <w:rsid w:val="00987A37"/>
    <w:rsid w:val="00990BEB"/>
    <w:rsid w:val="00990D1F"/>
    <w:rsid w:val="00991482"/>
    <w:rsid w:val="009919D6"/>
    <w:rsid w:val="00991B00"/>
    <w:rsid w:val="00991DC3"/>
    <w:rsid w:val="00991DC8"/>
    <w:rsid w:val="00992350"/>
    <w:rsid w:val="009933D6"/>
    <w:rsid w:val="0099355E"/>
    <w:rsid w:val="009938C4"/>
    <w:rsid w:val="00993AB7"/>
    <w:rsid w:val="00993FD4"/>
    <w:rsid w:val="0099404F"/>
    <w:rsid w:val="00994786"/>
    <w:rsid w:val="00994CE6"/>
    <w:rsid w:val="00994F43"/>
    <w:rsid w:val="0099547A"/>
    <w:rsid w:val="00995552"/>
    <w:rsid w:val="00995BA4"/>
    <w:rsid w:val="00996884"/>
    <w:rsid w:val="00996B2F"/>
    <w:rsid w:val="00996C96"/>
    <w:rsid w:val="00997074"/>
    <w:rsid w:val="0099731F"/>
    <w:rsid w:val="00997349"/>
    <w:rsid w:val="0099752B"/>
    <w:rsid w:val="009979ED"/>
    <w:rsid w:val="00997BB1"/>
    <w:rsid w:val="00997C53"/>
    <w:rsid w:val="009A0149"/>
    <w:rsid w:val="009A0623"/>
    <w:rsid w:val="009A0A14"/>
    <w:rsid w:val="009A11D2"/>
    <w:rsid w:val="009A17AD"/>
    <w:rsid w:val="009A17CE"/>
    <w:rsid w:val="009A19A3"/>
    <w:rsid w:val="009A1B08"/>
    <w:rsid w:val="009A257C"/>
    <w:rsid w:val="009A2B95"/>
    <w:rsid w:val="009A2C7A"/>
    <w:rsid w:val="009A2C8B"/>
    <w:rsid w:val="009A2E87"/>
    <w:rsid w:val="009A3398"/>
    <w:rsid w:val="009A3ABF"/>
    <w:rsid w:val="009A3B6F"/>
    <w:rsid w:val="009A3D30"/>
    <w:rsid w:val="009A457B"/>
    <w:rsid w:val="009A473D"/>
    <w:rsid w:val="009A4AC5"/>
    <w:rsid w:val="009A4C91"/>
    <w:rsid w:val="009A4F3A"/>
    <w:rsid w:val="009A560A"/>
    <w:rsid w:val="009A56C6"/>
    <w:rsid w:val="009A58F4"/>
    <w:rsid w:val="009A5E7F"/>
    <w:rsid w:val="009A5F5E"/>
    <w:rsid w:val="009A67D3"/>
    <w:rsid w:val="009A6E04"/>
    <w:rsid w:val="009A70E1"/>
    <w:rsid w:val="009A7135"/>
    <w:rsid w:val="009A7136"/>
    <w:rsid w:val="009A74E4"/>
    <w:rsid w:val="009A7833"/>
    <w:rsid w:val="009A7B59"/>
    <w:rsid w:val="009B03FF"/>
    <w:rsid w:val="009B04D8"/>
    <w:rsid w:val="009B0B1B"/>
    <w:rsid w:val="009B11AA"/>
    <w:rsid w:val="009B160C"/>
    <w:rsid w:val="009B18CF"/>
    <w:rsid w:val="009B1F23"/>
    <w:rsid w:val="009B2060"/>
    <w:rsid w:val="009B23FA"/>
    <w:rsid w:val="009B2478"/>
    <w:rsid w:val="009B2B49"/>
    <w:rsid w:val="009B2D9B"/>
    <w:rsid w:val="009B2EA9"/>
    <w:rsid w:val="009B3662"/>
    <w:rsid w:val="009B3745"/>
    <w:rsid w:val="009B3EBE"/>
    <w:rsid w:val="009B408F"/>
    <w:rsid w:val="009B5281"/>
    <w:rsid w:val="009B585B"/>
    <w:rsid w:val="009B5B6A"/>
    <w:rsid w:val="009B5DE2"/>
    <w:rsid w:val="009B5F54"/>
    <w:rsid w:val="009B6904"/>
    <w:rsid w:val="009B6A63"/>
    <w:rsid w:val="009B6C8E"/>
    <w:rsid w:val="009B6E7D"/>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6194"/>
    <w:rsid w:val="009C6272"/>
    <w:rsid w:val="009C64CC"/>
    <w:rsid w:val="009C7492"/>
    <w:rsid w:val="009C750A"/>
    <w:rsid w:val="009C76FA"/>
    <w:rsid w:val="009C7CF0"/>
    <w:rsid w:val="009C7DE2"/>
    <w:rsid w:val="009D00C4"/>
    <w:rsid w:val="009D03C3"/>
    <w:rsid w:val="009D08B0"/>
    <w:rsid w:val="009D0F8E"/>
    <w:rsid w:val="009D1294"/>
    <w:rsid w:val="009D137D"/>
    <w:rsid w:val="009D13BB"/>
    <w:rsid w:val="009D18D9"/>
    <w:rsid w:val="009D20F9"/>
    <w:rsid w:val="009D212A"/>
    <w:rsid w:val="009D27CD"/>
    <w:rsid w:val="009D2E16"/>
    <w:rsid w:val="009D31BB"/>
    <w:rsid w:val="009D34A1"/>
    <w:rsid w:val="009D3A31"/>
    <w:rsid w:val="009D3AA7"/>
    <w:rsid w:val="009D3D0B"/>
    <w:rsid w:val="009D3FF6"/>
    <w:rsid w:val="009D43EC"/>
    <w:rsid w:val="009D5119"/>
    <w:rsid w:val="009D5F5E"/>
    <w:rsid w:val="009D6348"/>
    <w:rsid w:val="009D6A53"/>
    <w:rsid w:val="009D6F63"/>
    <w:rsid w:val="009D71FA"/>
    <w:rsid w:val="009D723F"/>
    <w:rsid w:val="009D77B0"/>
    <w:rsid w:val="009D7911"/>
    <w:rsid w:val="009D792F"/>
    <w:rsid w:val="009D79E4"/>
    <w:rsid w:val="009D7C47"/>
    <w:rsid w:val="009E0D07"/>
    <w:rsid w:val="009E0DD8"/>
    <w:rsid w:val="009E0E71"/>
    <w:rsid w:val="009E1302"/>
    <w:rsid w:val="009E1933"/>
    <w:rsid w:val="009E1EA1"/>
    <w:rsid w:val="009E200C"/>
    <w:rsid w:val="009E216D"/>
    <w:rsid w:val="009E3AAA"/>
    <w:rsid w:val="009E4390"/>
    <w:rsid w:val="009E478C"/>
    <w:rsid w:val="009E4E8D"/>
    <w:rsid w:val="009E5587"/>
    <w:rsid w:val="009E55B7"/>
    <w:rsid w:val="009E613F"/>
    <w:rsid w:val="009E61A2"/>
    <w:rsid w:val="009E7390"/>
    <w:rsid w:val="009E748B"/>
    <w:rsid w:val="009E7C45"/>
    <w:rsid w:val="009E7E1E"/>
    <w:rsid w:val="009F042B"/>
    <w:rsid w:val="009F0462"/>
    <w:rsid w:val="009F0C8F"/>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F2"/>
    <w:rsid w:val="009F4B35"/>
    <w:rsid w:val="009F5683"/>
    <w:rsid w:val="009F5C18"/>
    <w:rsid w:val="009F6144"/>
    <w:rsid w:val="009F6632"/>
    <w:rsid w:val="009F6E23"/>
    <w:rsid w:val="009F6FDC"/>
    <w:rsid w:val="009F738A"/>
    <w:rsid w:val="009F79F1"/>
    <w:rsid w:val="00A00540"/>
    <w:rsid w:val="00A005E9"/>
    <w:rsid w:val="00A006A7"/>
    <w:rsid w:val="00A00F10"/>
    <w:rsid w:val="00A01116"/>
    <w:rsid w:val="00A0173E"/>
    <w:rsid w:val="00A022C1"/>
    <w:rsid w:val="00A02837"/>
    <w:rsid w:val="00A02A1B"/>
    <w:rsid w:val="00A02BB8"/>
    <w:rsid w:val="00A03000"/>
    <w:rsid w:val="00A031A4"/>
    <w:rsid w:val="00A0334C"/>
    <w:rsid w:val="00A03B25"/>
    <w:rsid w:val="00A03FD6"/>
    <w:rsid w:val="00A04963"/>
    <w:rsid w:val="00A05C4F"/>
    <w:rsid w:val="00A05E7E"/>
    <w:rsid w:val="00A06073"/>
    <w:rsid w:val="00A066B0"/>
    <w:rsid w:val="00A067CA"/>
    <w:rsid w:val="00A0792B"/>
    <w:rsid w:val="00A07B10"/>
    <w:rsid w:val="00A10ECC"/>
    <w:rsid w:val="00A116A8"/>
    <w:rsid w:val="00A11AAD"/>
    <w:rsid w:val="00A11C58"/>
    <w:rsid w:val="00A12165"/>
    <w:rsid w:val="00A12182"/>
    <w:rsid w:val="00A132E2"/>
    <w:rsid w:val="00A135EB"/>
    <w:rsid w:val="00A13622"/>
    <w:rsid w:val="00A13DDE"/>
    <w:rsid w:val="00A142F7"/>
    <w:rsid w:val="00A14694"/>
    <w:rsid w:val="00A14878"/>
    <w:rsid w:val="00A14D5C"/>
    <w:rsid w:val="00A1518E"/>
    <w:rsid w:val="00A153C7"/>
    <w:rsid w:val="00A1581D"/>
    <w:rsid w:val="00A1584E"/>
    <w:rsid w:val="00A1683C"/>
    <w:rsid w:val="00A1709C"/>
    <w:rsid w:val="00A20C7E"/>
    <w:rsid w:val="00A21308"/>
    <w:rsid w:val="00A214D9"/>
    <w:rsid w:val="00A220F7"/>
    <w:rsid w:val="00A22696"/>
    <w:rsid w:val="00A22AE9"/>
    <w:rsid w:val="00A22CC5"/>
    <w:rsid w:val="00A23298"/>
    <w:rsid w:val="00A235FD"/>
    <w:rsid w:val="00A2406D"/>
    <w:rsid w:val="00A2408A"/>
    <w:rsid w:val="00A244DB"/>
    <w:rsid w:val="00A2586C"/>
    <w:rsid w:val="00A264CF"/>
    <w:rsid w:val="00A26A02"/>
    <w:rsid w:val="00A26D0E"/>
    <w:rsid w:val="00A27023"/>
    <w:rsid w:val="00A2762D"/>
    <w:rsid w:val="00A278E9"/>
    <w:rsid w:val="00A27B6D"/>
    <w:rsid w:val="00A27BE9"/>
    <w:rsid w:val="00A27CC3"/>
    <w:rsid w:val="00A27DA2"/>
    <w:rsid w:val="00A307B9"/>
    <w:rsid w:val="00A30F69"/>
    <w:rsid w:val="00A31338"/>
    <w:rsid w:val="00A31453"/>
    <w:rsid w:val="00A3150E"/>
    <w:rsid w:val="00A31651"/>
    <w:rsid w:val="00A3170D"/>
    <w:rsid w:val="00A3237C"/>
    <w:rsid w:val="00A3241C"/>
    <w:rsid w:val="00A32818"/>
    <w:rsid w:val="00A32B1D"/>
    <w:rsid w:val="00A3309C"/>
    <w:rsid w:val="00A34342"/>
    <w:rsid w:val="00A3451F"/>
    <w:rsid w:val="00A3541F"/>
    <w:rsid w:val="00A35532"/>
    <w:rsid w:val="00A35998"/>
    <w:rsid w:val="00A35A48"/>
    <w:rsid w:val="00A36006"/>
    <w:rsid w:val="00A36268"/>
    <w:rsid w:val="00A36525"/>
    <w:rsid w:val="00A3687D"/>
    <w:rsid w:val="00A36EDE"/>
    <w:rsid w:val="00A3744B"/>
    <w:rsid w:val="00A40259"/>
    <w:rsid w:val="00A402F0"/>
    <w:rsid w:val="00A40307"/>
    <w:rsid w:val="00A4049A"/>
    <w:rsid w:val="00A40B2C"/>
    <w:rsid w:val="00A40BD5"/>
    <w:rsid w:val="00A40BDF"/>
    <w:rsid w:val="00A41EB2"/>
    <w:rsid w:val="00A42646"/>
    <w:rsid w:val="00A4273C"/>
    <w:rsid w:val="00A42751"/>
    <w:rsid w:val="00A42CB2"/>
    <w:rsid w:val="00A433C4"/>
    <w:rsid w:val="00A433FC"/>
    <w:rsid w:val="00A44477"/>
    <w:rsid w:val="00A44A07"/>
    <w:rsid w:val="00A44CF3"/>
    <w:rsid w:val="00A4555B"/>
    <w:rsid w:val="00A459BB"/>
    <w:rsid w:val="00A45E40"/>
    <w:rsid w:val="00A46E6C"/>
    <w:rsid w:val="00A46E9D"/>
    <w:rsid w:val="00A46EB3"/>
    <w:rsid w:val="00A47413"/>
    <w:rsid w:val="00A476BB"/>
    <w:rsid w:val="00A4775B"/>
    <w:rsid w:val="00A47EE1"/>
    <w:rsid w:val="00A47FCE"/>
    <w:rsid w:val="00A50023"/>
    <w:rsid w:val="00A5072E"/>
    <w:rsid w:val="00A507C6"/>
    <w:rsid w:val="00A51BAF"/>
    <w:rsid w:val="00A51D86"/>
    <w:rsid w:val="00A52E65"/>
    <w:rsid w:val="00A531BD"/>
    <w:rsid w:val="00A53E6F"/>
    <w:rsid w:val="00A54125"/>
    <w:rsid w:val="00A54233"/>
    <w:rsid w:val="00A5449A"/>
    <w:rsid w:val="00A55222"/>
    <w:rsid w:val="00A55D80"/>
    <w:rsid w:val="00A56518"/>
    <w:rsid w:val="00A5682A"/>
    <w:rsid w:val="00A56A9D"/>
    <w:rsid w:val="00A56D07"/>
    <w:rsid w:val="00A57438"/>
    <w:rsid w:val="00A57455"/>
    <w:rsid w:val="00A57BC4"/>
    <w:rsid w:val="00A57E13"/>
    <w:rsid w:val="00A601F2"/>
    <w:rsid w:val="00A60F11"/>
    <w:rsid w:val="00A6107F"/>
    <w:rsid w:val="00A617A5"/>
    <w:rsid w:val="00A61DDF"/>
    <w:rsid w:val="00A62035"/>
    <w:rsid w:val="00A627AE"/>
    <w:rsid w:val="00A62826"/>
    <w:rsid w:val="00A62FF4"/>
    <w:rsid w:val="00A640B5"/>
    <w:rsid w:val="00A64268"/>
    <w:rsid w:val="00A643CE"/>
    <w:rsid w:val="00A647BA"/>
    <w:rsid w:val="00A64DA6"/>
    <w:rsid w:val="00A6540A"/>
    <w:rsid w:val="00A6620E"/>
    <w:rsid w:val="00A66CF6"/>
    <w:rsid w:val="00A66D2B"/>
    <w:rsid w:val="00A671DC"/>
    <w:rsid w:val="00A67B42"/>
    <w:rsid w:val="00A67CBE"/>
    <w:rsid w:val="00A70300"/>
    <w:rsid w:val="00A7081A"/>
    <w:rsid w:val="00A708EA"/>
    <w:rsid w:val="00A70A0C"/>
    <w:rsid w:val="00A70E94"/>
    <w:rsid w:val="00A70F22"/>
    <w:rsid w:val="00A72081"/>
    <w:rsid w:val="00A72330"/>
    <w:rsid w:val="00A725CD"/>
    <w:rsid w:val="00A72BA7"/>
    <w:rsid w:val="00A72EC6"/>
    <w:rsid w:val="00A72F6D"/>
    <w:rsid w:val="00A73274"/>
    <w:rsid w:val="00A73C56"/>
    <w:rsid w:val="00A74058"/>
    <w:rsid w:val="00A7425C"/>
    <w:rsid w:val="00A74382"/>
    <w:rsid w:val="00A74919"/>
    <w:rsid w:val="00A74B8C"/>
    <w:rsid w:val="00A75DA2"/>
    <w:rsid w:val="00A764A4"/>
    <w:rsid w:val="00A76554"/>
    <w:rsid w:val="00A7714E"/>
    <w:rsid w:val="00A77702"/>
    <w:rsid w:val="00A77D05"/>
    <w:rsid w:val="00A8017E"/>
    <w:rsid w:val="00A80C39"/>
    <w:rsid w:val="00A80CBC"/>
    <w:rsid w:val="00A80FA5"/>
    <w:rsid w:val="00A8150C"/>
    <w:rsid w:val="00A81891"/>
    <w:rsid w:val="00A818CD"/>
    <w:rsid w:val="00A82A02"/>
    <w:rsid w:val="00A82CC7"/>
    <w:rsid w:val="00A831FC"/>
    <w:rsid w:val="00A83B18"/>
    <w:rsid w:val="00A84017"/>
    <w:rsid w:val="00A841A5"/>
    <w:rsid w:val="00A84588"/>
    <w:rsid w:val="00A84D63"/>
    <w:rsid w:val="00A84E63"/>
    <w:rsid w:val="00A85171"/>
    <w:rsid w:val="00A85A95"/>
    <w:rsid w:val="00A85F9A"/>
    <w:rsid w:val="00A8605C"/>
    <w:rsid w:val="00A8618F"/>
    <w:rsid w:val="00A865F7"/>
    <w:rsid w:val="00A879B3"/>
    <w:rsid w:val="00A87A6F"/>
    <w:rsid w:val="00A906FF"/>
    <w:rsid w:val="00A90DBE"/>
    <w:rsid w:val="00A91493"/>
    <w:rsid w:val="00A9236D"/>
    <w:rsid w:val="00A92DA7"/>
    <w:rsid w:val="00A930C8"/>
    <w:rsid w:val="00A932FD"/>
    <w:rsid w:val="00A945BD"/>
    <w:rsid w:val="00A94B53"/>
    <w:rsid w:val="00A95960"/>
    <w:rsid w:val="00A95AE7"/>
    <w:rsid w:val="00A95D50"/>
    <w:rsid w:val="00A9645C"/>
    <w:rsid w:val="00A96839"/>
    <w:rsid w:val="00A96B61"/>
    <w:rsid w:val="00A96EC5"/>
    <w:rsid w:val="00A9711A"/>
    <w:rsid w:val="00A97CDA"/>
    <w:rsid w:val="00A97E9A"/>
    <w:rsid w:val="00A97FEF"/>
    <w:rsid w:val="00AA0044"/>
    <w:rsid w:val="00AA084F"/>
    <w:rsid w:val="00AA0E52"/>
    <w:rsid w:val="00AA0F5E"/>
    <w:rsid w:val="00AA1156"/>
    <w:rsid w:val="00AA14DA"/>
    <w:rsid w:val="00AA168E"/>
    <w:rsid w:val="00AA1D38"/>
    <w:rsid w:val="00AA1D5D"/>
    <w:rsid w:val="00AA1F22"/>
    <w:rsid w:val="00AA21A7"/>
    <w:rsid w:val="00AA264B"/>
    <w:rsid w:val="00AA2CC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AD3"/>
    <w:rsid w:val="00AB0AFE"/>
    <w:rsid w:val="00AB1669"/>
    <w:rsid w:val="00AB1937"/>
    <w:rsid w:val="00AB2B51"/>
    <w:rsid w:val="00AB2B59"/>
    <w:rsid w:val="00AB3366"/>
    <w:rsid w:val="00AB3B85"/>
    <w:rsid w:val="00AB4226"/>
    <w:rsid w:val="00AB4735"/>
    <w:rsid w:val="00AB5003"/>
    <w:rsid w:val="00AB5A77"/>
    <w:rsid w:val="00AB60B4"/>
    <w:rsid w:val="00AB60FC"/>
    <w:rsid w:val="00AB65C0"/>
    <w:rsid w:val="00AB6A5E"/>
    <w:rsid w:val="00AB6D07"/>
    <w:rsid w:val="00AB6E36"/>
    <w:rsid w:val="00AB7071"/>
    <w:rsid w:val="00AB7695"/>
    <w:rsid w:val="00AB7AB4"/>
    <w:rsid w:val="00AC004F"/>
    <w:rsid w:val="00AC0176"/>
    <w:rsid w:val="00AC0252"/>
    <w:rsid w:val="00AC06EA"/>
    <w:rsid w:val="00AC1275"/>
    <w:rsid w:val="00AC1729"/>
    <w:rsid w:val="00AC1769"/>
    <w:rsid w:val="00AC1C51"/>
    <w:rsid w:val="00AC1D63"/>
    <w:rsid w:val="00AC2437"/>
    <w:rsid w:val="00AC2692"/>
    <w:rsid w:val="00AC2982"/>
    <w:rsid w:val="00AC321B"/>
    <w:rsid w:val="00AC3465"/>
    <w:rsid w:val="00AC3658"/>
    <w:rsid w:val="00AC3A05"/>
    <w:rsid w:val="00AC3D08"/>
    <w:rsid w:val="00AC3E98"/>
    <w:rsid w:val="00AC5A9C"/>
    <w:rsid w:val="00AC5AEB"/>
    <w:rsid w:val="00AC6996"/>
    <w:rsid w:val="00AC6A06"/>
    <w:rsid w:val="00AC7421"/>
    <w:rsid w:val="00AC78B9"/>
    <w:rsid w:val="00AD02ED"/>
    <w:rsid w:val="00AD04D4"/>
    <w:rsid w:val="00AD0534"/>
    <w:rsid w:val="00AD062E"/>
    <w:rsid w:val="00AD0848"/>
    <w:rsid w:val="00AD0850"/>
    <w:rsid w:val="00AD0CD1"/>
    <w:rsid w:val="00AD0E32"/>
    <w:rsid w:val="00AD17FE"/>
    <w:rsid w:val="00AD1823"/>
    <w:rsid w:val="00AD1A96"/>
    <w:rsid w:val="00AD1E7C"/>
    <w:rsid w:val="00AD1EE0"/>
    <w:rsid w:val="00AD2199"/>
    <w:rsid w:val="00AD251B"/>
    <w:rsid w:val="00AD25F5"/>
    <w:rsid w:val="00AD368D"/>
    <w:rsid w:val="00AD394F"/>
    <w:rsid w:val="00AD5C0B"/>
    <w:rsid w:val="00AD5D43"/>
    <w:rsid w:val="00AD6070"/>
    <w:rsid w:val="00AD6549"/>
    <w:rsid w:val="00AD690F"/>
    <w:rsid w:val="00AD694A"/>
    <w:rsid w:val="00AD69DD"/>
    <w:rsid w:val="00AD6AD9"/>
    <w:rsid w:val="00AD6BE7"/>
    <w:rsid w:val="00AD700C"/>
    <w:rsid w:val="00AD7072"/>
    <w:rsid w:val="00AD7241"/>
    <w:rsid w:val="00AD756E"/>
    <w:rsid w:val="00AD7602"/>
    <w:rsid w:val="00AD78CA"/>
    <w:rsid w:val="00AD79EE"/>
    <w:rsid w:val="00AD7C45"/>
    <w:rsid w:val="00AD7E14"/>
    <w:rsid w:val="00AE072A"/>
    <w:rsid w:val="00AE09F6"/>
    <w:rsid w:val="00AE0C93"/>
    <w:rsid w:val="00AE15FB"/>
    <w:rsid w:val="00AE18CF"/>
    <w:rsid w:val="00AE1BB0"/>
    <w:rsid w:val="00AE1C46"/>
    <w:rsid w:val="00AE1D4C"/>
    <w:rsid w:val="00AE1FDC"/>
    <w:rsid w:val="00AE23F7"/>
    <w:rsid w:val="00AE2A2B"/>
    <w:rsid w:val="00AE3834"/>
    <w:rsid w:val="00AE3EE6"/>
    <w:rsid w:val="00AE3EFB"/>
    <w:rsid w:val="00AE49E8"/>
    <w:rsid w:val="00AE530A"/>
    <w:rsid w:val="00AE58C4"/>
    <w:rsid w:val="00AE5DE1"/>
    <w:rsid w:val="00AE68F4"/>
    <w:rsid w:val="00AE708A"/>
    <w:rsid w:val="00AE7D5E"/>
    <w:rsid w:val="00AF008C"/>
    <w:rsid w:val="00AF03DC"/>
    <w:rsid w:val="00AF072B"/>
    <w:rsid w:val="00AF0E0A"/>
    <w:rsid w:val="00AF1242"/>
    <w:rsid w:val="00AF1CBF"/>
    <w:rsid w:val="00AF1E0D"/>
    <w:rsid w:val="00AF2B01"/>
    <w:rsid w:val="00AF2BE5"/>
    <w:rsid w:val="00AF3974"/>
    <w:rsid w:val="00AF3983"/>
    <w:rsid w:val="00AF3A34"/>
    <w:rsid w:val="00AF3BA9"/>
    <w:rsid w:val="00AF3DEB"/>
    <w:rsid w:val="00AF41D1"/>
    <w:rsid w:val="00AF45D0"/>
    <w:rsid w:val="00AF4762"/>
    <w:rsid w:val="00AF551A"/>
    <w:rsid w:val="00AF563E"/>
    <w:rsid w:val="00AF5672"/>
    <w:rsid w:val="00AF58ED"/>
    <w:rsid w:val="00AF597B"/>
    <w:rsid w:val="00AF5B17"/>
    <w:rsid w:val="00AF5E03"/>
    <w:rsid w:val="00AF6A46"/>
    <w:rsid w:val="00AF6F02"/>
    <w:rsid w:val="00AF74EC"/>
    <w:rsid w:val="00B0106B"/>
    <w:rsid w:val="00B011CB"/>
    <w:rsid w:val="00B01623"/>
    <w:rsid w:val="00B01E0C"/>
    <w:rsid w:val="00B02111"/>
    <w:rsid w:val="00B02A15"/>
    <w:rsid w:val="00B02A6A"/>
    <w:rsid w:val="00B031CD"/>
    <w:rsid w:val="00B033DF"/>
    <w:rsid w:val="00B03476"/>
    <w:rsid w:val="00B038AD"/>
    <w:rsid w:val="00B03D67"/>
    <w:rsid w:val="00B046EB"/>
    <w:rsid w:val="00B05C25"/>
    <w:rsid w:val="00B05D04"/>
    <w:rsid w:val="00B05D27"/>
    <w:rsid w:val="00B06667"/>
    <w:rsid w:val="00B07CEE"/>
    <w:rsid w:val="00B100B4"/>
    <w:rsid w:val="00B10885"/>
    <w:rsid w:val="00B10B27"/>
    <w:rsid w:val="00B10DD4"/>
    <w:rsid w:val="00B11053"/>
    <w:rsid w:val="00B119C7"/>
    <w:rsid w:val="00B121CA"/>
    <w:rsid w:val="00B12266"/>
    <w:rsid w:val="00B12661"/>
    <w:rsid w:val="00B128AD"/>
    <w:rsid w:val="00B12BC1"/>
    <w:rsid w:val="00B12D60"/>
    <w:rsid w:val="00B13187"/>
    <w:rsid w:val="00B13458"/>
    <w:rsid w:val="00B13840"/>
    <w:rsid w:val="00B143A9"/>
    <w:rsid w:val="00B167F7"/>
    <w:rsid w:val="00B16C61"/>
    <w:rsid w:val="00B16E2E"/>
    <w:rsid w:val="00B16FF7"/>
    <w:rsid w:val="00B17421"/>
    <w:rsid w:val="00B17843"/>
    <w:rsid w:val="00B209F2"/>
    <w:rsid w:val="00B20E22"/>
    <w:rsid w:val="00B2113A"/>
    <w:rsid w:val="00B21573"/>
    <w:rsid w:val="00B21D92"/>
    <w:rsid w:val="00B21E90"/>
    <w:rsid w:val="00B224F4"/>
    <w:rsid w:val="00B22945"/>
    <w:rsid w:val="00B22ABF"/>
    <w:rsid w:val="00B234A4"/>
    <w:rsid w:val="00B242A0"/>
    <w:rsid w:val="00B2464E"/>
    <w:rsid w:val="00B24B5A"/>
    <w:rsid w:val="00B25A6C"/>
    <w:rsid w:val="00B260AB"/>
    <w:rsid w:val="00B26619"/>
    <w:rsid w:val="00B278D1"/>
    <w:rsid w:val="00B2796D"/>
    <w:rsid w:val="00B27CE3"/>
    <w:rsid w:val="00B27D88"/>
    <w:rsid w:val="00B27F25"/>
    <w:rsid w:val="00B300D6"/>
    <w:rsid w:val="00B3093F"/>
    <w:rsid w:val="00B30BA4"/>
    <w:rsid w:val="00B3176F"/>
    <w:rsid w:val="00B31FA9"/>
    <w:rsid w:val="00B3272A"/>
    <w:rsid w:val="00B32BC1"/>
    <w:rsid w:val="00B32C55"/>
    <w:rsid w:val="00B32C91"/>
    <w:rsid w:val="00B33806"/>
    <w:rsid w:val="00B33C89"/>
    <w:rsid w:val="00B33D16"/>
    <w:rsid w:val="00B34232"/>
    <w:rsid w:val="00B34700"/>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2017"/>
    <w:rsid w:val="00B424E5"/>
    <w:rsid w:val="00B42B0B"/>
    <w:rsid w:val="00B42C1E"/>
    <w:rsid w:val="00B430EC"/>
    <w:rsid w:val="00B4313F"/>
    <w:rsid w:val="00B4347B"/>
    <w:rsid w:val="00B439D6"/>
    <w:rsid w:val="00B4445D"/>
    <w:rsid w:val="00B44641"/>
    <w:rsid w:val="00B454A4"/>
    <w:rsid w:val="00B4571A"/>
    <w:rsid w:val="00B45AF0"/>
    <w:rsid w:val="00B45C66"/>
    <w:rsid w:val="00B46D63"/>
    <w:rsid w:val="00B4750F"/>
    <w:rsid w:val="00B478AF"/>
    <w:rsid w:val="00B50212"/>
    <w:rsid w:val="00B50CD3"/>
    <w:rsid w:val="00B5105F"/>
    <w:rsid w:val="00B513D6"/>
    <w:rsid w:val="00B514D8"/>
    <w:rsid w:val="00B5181F"/>
    <w:rsid w:val="00B52A53"/>
    <w:rsid w:val="00B53492"/>
    <w:rsid w:val="00B53528"/>
    <w:rsid w:val="00B53535"/>
    <w:rsid w:val="00B5368A"/>
    <w:rsid w:val="00B54F43"/>
    <w:rsid w:val="00B55121"/>
    <w:rsid w:val="00B55397"/>
    <w:rsid w:val="00B5550C"/>
    <w:rsid w:val="00B55C65"/>
    <w:rsid w:val="00B56539"/>
    <w:rsid w:val="00B56AE6"/>
    <w:rsid w:val="00B56E33"/>
    <w:rsid w:val="00B56F2F"/>
    <w:rsid w:val="00B57EDE"/>
    <w:rsid w:val="00B606BA"/>
    <w:rsid w:val="00B61346"/>
    <w:rsid w:val="00B6149E"/>
    <w:rsid w:val="00B61869"/>
    <w:rsid w:val="00B62355"/>
    <w:rsid w:val="00B623AE"/>
    <w:rsid w:val="00B62F76"/>
    <w:rsid w:val="00B63318"/>
    <w:rsid w:val="00B640F7"/>
    <w:rsid w:val="00B64571"/>
    <w:rsid w:val="00B64729"/>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88A"/>
    <w:rsid w:val="00B70942"/>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D2"/>
    <w:rsid w:val="00B762D0"/>
    <w:rsid w:val="00B763DC"/>
    <w:rsid w:val="00B766CB"/>
    <w:rsid w:val="00B7715F"/>
    <w:rsid w:val="00B77312"/>
    <w:rsid w:val="00B773B3"/>
    <w:rsid w:val="00B80137"/>
    <w:rsid w:val="00B80E6D"/>
    <w:rsid w:val="00B810A6"/>
    <w:rsid w:val="00B812C8"/>
    <w:rsid w:val="00B8135C"/>
    <w:rsid w:val="00B81513"/>
    <w:rsid w:val="00B815BF"/>
    <w:rsid w:val="00B8181E"/>
    <w:rsid w:val="00B81CB5"/>
    <w:rsid w:val="00B82954"/>
    <w:rsid w:val="00B82EB8"/>
    <w:rsid w:val="00B83099"/>
    <w:rsid w:val="00B8351F"/>
    <w:rsid w:val="00B8384D"/>
    <w:rsid w:val="00B83F59"/>
    <w:rsid w:val="00B8401E"/>
    <w:rsid w:val="00B84039"/>
    <w:rsid w:val="00B84492"/>
    <w:rsid w:val="00B84997"/>
    <w:rsid w:val="00B84D99"/>
    <w:rsid w:val="00B84E18"/>
    <w:rsid w:val="00B8559E"/>
    <w:rsid w:val="00B85856"/>
    <w:rsid w:val="00B859D7"/>
    <w:rsid w:val="00B85CE1"/>
    <w:rsid w:val="00B85E49"/>
    <w:rsid w:val="00B86132"/>
    <w:rsid w:val="00B861FC"/>
    <w:rsid w:val="00B863A4"/>
    <w:rsid w:val="00B8647D"/>
    <w:rsid w:val="00B86C44"/>
    <w:rsid w:val="00B86F8B"/>
    <w:rsid w:val="00B87092"/>
    <w:rsid w:val="00B8763C"/>
    <w:rsid w:val="00B9050C"/>
    <w:rsid w:val="00B91F68"/>
    <w:rsid w:val="00B92113"/>
    <w:rsid w:val="00B9255B"/>
    <w:rsid w:val="00B9261B"/>
    <w:rsid w:val="00B9283D"/>
    <w:rsid w:val="00B92CE3"/>
    <w:rsid w:val="00B93E69"/>
    <w:rsid w:val="00B943E2"/>
    <w:rsid w:val="00B945A0"/>
    <w:rsid w:val="00B94BF0"/>
    <w:rsid w:val="00B95482"/>
    <w:rsid w:val="00B9585D"/>
    <w:rsid w:val="00B95C06"/>
    <w:rsid w:val="00B961F2"/>
    <w:rsid w:val="00B96722"/>
    <w:rsid w:val="00B97117"/>
    <w:rsid w:val="00B97A9B"/>
    <w:rsid w:val="00BA06D0"/>
    <w:rsid w:val="00BA0808"/>
    <w:rsid w:val="00BA0A33"/>
    <w:rsid w:val="00BA0E6F"/>
    <w:rsid w:val="00BA1000"/>
    <w:rsid w:val="00BA1118"/>
    <w:rsid w:val="00BA1302"/>
    <w:rsid w:val="00BA1549"/>
    <w:rsid w:val="00BA196D"/>
    <w:rsid w:val="00BA19DE"/>
    <w:rsid w:val="00BA21AA"/>
    <w:rsid w:val="00BA25FA"/>
    <w:rsid w:val="00BA3026"/>
    <w:rsid w:val="00BA30BD"/>
    <w:rsid w:val="00BA341C"/>
    <w:rsid w:val="00BA36BC"/>
    <w:rsid w:val="00BA387A"/>
    <w:rsid w:val="00BA3895"/>
    <w:rsid w:val="00BA3906"/>
    <w:rsid w:val="00BA3971"/>
    <w:rsid w:val="00BA3B4E"/>
    <w:rsid w:val="00BA3D06"/>
    <w:rsid w:val="00BA3E33"/>
    <w:rsid w:val="00BA459D"/>
    <w:rsid w:val="00BA5011"/>
    <w:rsid w:val="00BA5465"/>
    <w:rsid w:val="00BA550F"/>
    <w:rsid w:val="00BA5685"/>
    <w:rsid w:val="00BA5981"/>
    <w:rsid w:val="00BA604B"/>
    <w:rsid w:val="00BA6452"/>
    <w:rsid w:val="00BA6AF4"/>
    <w:rsid w:val="00BA72EB"/>
    <w:rsid w:val="00BA7383"/>
    <w:rsid w:val="00BA7D44"/>
    <w:rsid w:val="00BA7E12"/>
    <w:rsid w:val="00BB00E8"/>
    <w:rsid w:val="00BB0556"/>
    <w:rsid w:val="00BB05B1"/>
    <w:rsid w:val="00BB0A2A"/>
    <w:rsid w:val="00BB0A48"/>
    <w:rsid w:val="00BB0AA0"/>
    <w:rsid w:val="00BB10A5"/>
    <w:rsid w:val="00BB10A6"/>
    <w:rsid w:val="00BB19A9"/>
    <w:rsid w:val="00BB1AD1"/>
    <w:rsid w:val="00BB1C00"/>
    <w:rsid w:val="00BB1FDA"/>
    <w:rsid w:val="00BB204E"/>
    <w:rsid w:val="00BB27F8"/>
    <w:rsid w:val="00BB28DE"/>
    <w:rsid w:val="00BB2B0A"/>
    <w:rsid w:val="00BB3842"/>
    <w:rsid w:val="00BB58C3"/>
    <w:rsid w:val="00BB58E5"/>
    <w:rsid w:val="00BB5A82"/>
    <w:rsid w:val="00BB5BAE"/>
    <w:rsid w:val="00BB5C7E"/>
    <w:rsid w:val="00BB5D0E"/>
    <w:rsid w:val="00BB63CB"/>
    <w:rsid w:val="00BB6610"/>
    <w:rsid w:val="00BB6674"/>
    <w:rsid w:val="00BB6781"/>
    <w:rsid w:val="00BB6990"/>
    <w:rsid w:val="00BB7030"/>
    <w:rsid w:val="00BB7173"/>
    <w:rsid w:val="00BB727C"/>
    <w:rsid w:val="00BB76D2"/>
    <w:rsid w:val="00BB7789"/>
    <w:rsid w:val="00BB78F6"/>
    <w:rsid w:val="00BC0CFE"/>
    <w:rsid w:val="00BC0F12"/>
    <w:rsid w:val="00BC10DE"/>
    <w:rsid w:val="00BC11DB"/>
    <w:rsid w:val="00BC153D"/>
    <w:rsid w:val="00BC1B92"/>
    <w:rsid w:val="00BC2193"/>
    <w:rsid w:val="00BC28D3"/>
    <w:rsid w:val="00BC2B66"/>
    <w:rsid w:val="00BC2D84"/>
    <w:rsid w:val="00BC416E"/>
    <w:rsid w:val="00BC44FA"/>
    <w:rsid w:val="00BC4D10"/>
    <w:rsid w:val="00BC4E76"/>
    <w:rsid w:val="00BC4F3A"/>
    <w:rsid w:val="00BC625D"/>
    <w:rsid w:val="00BC64DE"/>
    <w:rsid w:val="00BC6920"/>
    <w:rsid w:val="00BC7160"/>
    <w:rsid w:val="00BC7218"/>
    <w:rsid w:val="00BC7A8B"/>
    <w:rsid w:val="00BC7C56"/>
    <w:rsid w:val="00BC7D31"/>
    <w:rsid w:val="00BD0369"/>
    <w:rsid w:val="00BD0D52"/>
    <w:rsid w:val="00BD0FC6"/>
    <w:rsid w:val="00BD20C1"/>
    <w:rsid w:val="00BD24A4"/>
    <w:rsid w:val="00BD25C6"/>
    <w:rsid w:val="00BD2ABA"/>
    <w:rsid w:val="00BD2D40"/>
    <w:rsid w:val="00BD3332"/>
    <w:rsid w:val="00BD46D6"/>
    <w:rsid w:val="00BD47A0"/>
    <w:rsid w:val="00BD5607"/>
    <w:rsid w:val="00BD569F"/>
    <w:rsid w:val="00BD5D02"/>
    <w:rsid w:val="00BD60D6"/>
    <w:rsid w:val="00BD6EF3"/>
    <w:rsid w:val="00BD73E4"/>
    <w:rsid w:val="00BD7F2F"/>
    <w:rsid w:val="00BE02E0"/>
    <w:rsid w:val="00BE02ED"/>
    <w:rsid w:val="00BE04CA"/>
    <w:rsid w:val="00BE058F"/>
    <w:rsid w:val="00BE07A3"/>
    <w:rsid w:val="00BE0FD4"/>
    <w:rsid w:val="00BE146E"/>
    <w:rsid w:val="00BE18D4"/>
    <w:rsid w:val="00BE247A"/>
    <w:rsid w:val="00BE2607"/>
    <w:rsid w:val="00BE265B"/>
    <w:rsid w:val="00BE290B"/>
    <w:rsid w:val="00BE29F3"/>
    <w:rsid w:val="00BE2CA0"/>
    <w:rsid w:val="00BE362B"/>
    <w:rsid w:val="00BE3A6B"/>
    <w:rsid w:val="00BE412B"/>
    <w:rsid w:val="00BE458C"/>
    <w:rsid w:val="00BE5019"/>
    <w:rsid w:val="00BE5A14"/>
    <w:rsid w:val="00BE5F4A"/>
    <w:rsid w:val="00BE61CD"/>
    <w:rsid w:val="00BE6350"/>
    <w:rsid w:val="00BE69C3"/>
    <w:rsid w:val="00BE6EAB"/>
    <w:rsid w:val="00BE6FF9"/>
    <w:rsid w:val="00BE70A0"/>
    <w:rsid w:val="00BE7D45"/>
    <w:rsid w:val="00BE7F8A"/>
    <w:rsid w:val="00BF0C70"/>
    <w:rsid w:val="00BF161C"/>
    <w:rsid w:val="00BF1749"/>
    <w:rsid w:val="00BF1848"/>
    <w:rsid w:val="00BF2002"/>
    <w:rsid w:val="00BF2B92"/>
    <w:rsid w:val="00BF2DB5"/>
    <w:rsid w:val="00BF30A0"/>
    <w:rsid w:val="00BF35A0"/>
    <w:rsid w:val="00BF3ABA"/>
    <w:rsid w:val="00BF3B68"/>
    <w:rsid w:val="00BF3E44"/>
    <w:rsid w:val="00BF4808"/>
    <w:rsid w:val="00BF484A"/>
    <w:rsid w:val="00BF4865"/>
    <w:rsid w:val="00BF4C55"/>
    <w:rsid w:val="00BF4DF0"/>
    <w:rsid w:val="00BF6931"/>
    <w:rsid w:val="00BF7620"/>
    <w:rsid w:val="00C001DB"/>
    <w:rsid w:val="00C0079D"/>
    <w:rsid w:val="00C00A8D"/>
    <w:rsid w:val="00C00D21"/>
    <w:rsid w:val="00C0142C"/>
    <w:rsid w:val="00C0148B"/>
    <w:rsid w:val="00C0160B"/>
    <w:rsid w:val="00C02195"/>
    <w:rsid w:val="00C02D1D"/>
    <w:rsid w:val="00C03567"/>
    <w:rsid w:val="00C037A9"/>
    <w:rsid w:val="00C03B4F"/>
    <w:rsid w:val="00C03D39"/>
    <w:rsid w:val="00C03DC2"/>
    <w:rsid w:val="00C04996"/>
    <w:rsid w:val="00C04A89"/>
    <w:rsid w:val="00C04C69"/>
    <w:rsid w:val="00C05C7F"/>
    <w:rsid w:val="00C05DC3"/>
    <w:rsid w:val="00C064FE"/>
    <w:rsid w:val="00C06A7D"/>
    <w:rsid w:val="00C07A4D"/>
    <w:rsid w:val="00C07D1D"/>
    <w:rsid w:val="00C07F22"/>
    <w:rsid w:val="00C10845"/>
    <w:rsid w:val="00C10992"/>
    <w:rsid w:val="00C10D22"/>
    <w:rsid w:val="00C11091"/>
    <w:rsid w:val="00C1165E"/>
    <w:rsid w:val="00C122A9"/>
    <w:rsid w:val="00C122C4"/>
    <w:rsid w:val="00C12B95"/>
    <w:rsid w:val="00C131AF"/>
    <w:rsid w:val="00C132A7"/>
    <w:rsid w:val="00C134A8"/>
    <w:rsid w:val="00C1378A"/>
    <w:rsid w:val="00C13C57"/>
    <w:rsid w:val="00C13F88"/>
    <w:rsid w:val="00C14630"/>
    <w:rsid w:val="00C14B21"/>
    <w:rsid w:val="00C14C70"/>
    <w:rsid w:val="00C152A3"/>
    <w:rsid w:val="00C152AA"/>
    <w:rsid w:val="00C15361"/>
    <w:rsid w:val="00C1548E"/>
    <w:rsid w:val="00C154E3"/>
    <w:rsid w:val="00C15537"/>
    <w:rsid w:val="00C15627"/>
    <w:rsid w:val="00C156E6"/>
    <w:rsid w:val="00C157BF"/>
    <w:rsid w:val="00C1587B"/>
    <w:rsid w:val="00C16966"/>
    <w:rsid w:val="00C16A79"/>
    <w:rsid w:val="00C16D6E"/>
    <w:rsid w:val="00C17444"/>
    <w:rsid w:val="00C177B0"/>
    <w:rsid w:val="00C2002B"/>
    <w:rsid w:val="00C20D98"/>
    <w:rsid w:val="00C21395"/>
    <w:rsid w:val="00C21885"/>
    <w:rsid w:val="00C2270A"/>
    <w:rsid w:val="00C22A22"/>
    <w:rsid w:val="00C22C5E"/>
    <w:rsid w:val="00C2305E"/>
    <w:rsid w:val="00C23204"/>
    <w:rsid w:val="00C239F3"/>
    <w:rsid w:val="00C23BED"/>
    <w:rsid w:val="00C23E28"/>
    <w:rsid w:val="00C242C5"/>
    <w:rsid w:val="00C247B4"/>
    <w:rsid w:val="00C24B1C"/>
    <w:rsid w:val="00C253FA"/>
    <w:rsid w:val="00C26048"/>
    <w:rsid w:val="00C26140"/>
    <w:rsid w:val="00C2705D"/>
    <w:rsid w:val="00C274B0"/>
    <w:rsid w:val="00C30152"/>
    <w:rsid w:val="00C301CD"/>
    <w:rsid w:val="00C3138E"/>
    <w:rsid w:val="00C3194B"/>
    <w:rsid w:val="00C31988"/>
    <w:rsid w:val="00C31A61"/>
    <w:rsid w:val="00C31A69"/>
    <w:rsid w:val="00C31CD4"/>
    <w:rsid w:val="00C31E9E"/>
    <w:rsid w:val="00C326A1"/>
    <w:rsid w:val="00C331B1"/>
    <w:rsid w:val="00C33228"/>
    <w:rsid w:val="00C33448"/>
    <w:rsid w:val="00C3364C"/>
    <w:rsid w:val="00C33C41"/>
    <w:rsid w:val="00C33C96"/>
    <w:rsid w:val="00C342AA"/>
    <w:rsid w:val="00C35B96"/>
    <w:rsid w:val="00C35EB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EB3"/>
    <w:rsid w:val="00C43493"/>
    <w:rsid w:val="00C43DC4"/>
    <w:rsid w:val="00C4508B"/>
    <w:rsid w:val="00C450C1"/>
    <w:rsid w:val="00C45629"/>
    <w:rsid w:val="00C45724"/>
    <w:rsid w:val="00C45866"/>
    <w:rsid w:val="00C45937"/>
    <w:rsid w:val="00C46890"/>
    <w:rsid w:val="00C46A62"/>
    <w:rsid w:val="00C47071"/>
    <w:rsid w:val="00C473B8"/>
    <w:rsid w:val="00C475FC"/>
    <w:rsid w:val="00C47662"/>
    <w:rsid w:val="00C477DE"/>
    <w:rsid w:val="00C50D7F"/>
    <w:rsid w:val="00C5108F"/>
    <w:rsid w:val="00C5111D"/>
    <w:rsid w:val="00C51364"/>
    <w:rsid w:val="00C519BC"/>
    <w:rsid w:val="00C524C4"/>
    <w:rsid w:val="00C52A22"/>
    <w:rsid w:val="00C52C9B"/>
    <w:rsid w:val="00C52E86"/>
    <w:rsid w:val="00C53235"/>
    <w:rsid w:val="00C53486"/>
    <w:rsid w:val="00C5364A"/>
    <w:rsid w:val="00C53776"/>
    <w:rsid w:val="00C538DD"/>
    <w:rsid w:val="00C53F6F"/>
    <w:rsid w:val="00C54F2D"/>
    <w:rsid w:val="00C5508F"/>
    <w:rsid w:val="00C5510C"/>
    <w:rsid w:val="00C55752"/>
    <w:rsid w:val="00C568AD"/>
    <w:rsid w:val="00C5698F"/>
    <w:rsid w:val="00C56B3A"/>
    <w:rsid w:val="00C5765B"/>
    <w:rsid w:val="00C57960"/>
    <w:rsid w:val="00C60DCC"/>
    <w:rsid w:val="00C61825"/>
    <w:rsid w:val="00C61C1E"/>
    <w:rsid w:val="00C621CA"/>
    <w:rsid w:val="00C62504"/>
    <w:rsid w:val="00C62523"/>
    <w:rsid w:val="00C62A44"/>
    <w:rsid w:val="00C62B6D"/>
    <w:rsid w:val="00C62C5D"/>
    <w:rsid w:val="00C62CBA"/>
    <w:rsid w:val="00C62CBB"/>
    <w:rsid w:val="00C63CB1"/>
    <w:rsid w:val="00C6415E"/>
    <w:rsid w:val="00C649AD"/>
    <w:rsid w:val="00C64FE1"/>
    <w:rsid w:val="00C657F1"/>
    <w:rsid w:val="00C65943"/>
    <w:rsid w:val="00C6654A"/>
    <w:rsid w:val="00C675CE"/>
    <w:rsid w:val="00C676AC"/>
    <w:rsid w:val="00C677F0"/>
    <w:rsid w:val="00C71469"/>
    <w:rsid w:val="00C71759"/>
    <w:rsid w:val="00C71EF1"/>
    <w:rsid w:val="00C723E8"/>
    <w:rsid w:val="00C72640"/>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6977"/>
    <w:rsid w:val="00C7758A"/>
    <w:rsid w:val="00C77E28"/>
    <w:rsid w:val="00C80DCA"/>
    <w:rsid w:val="00C811BC"/>
    <w:rsid w:val="00C81906"/>
    <w:rsid w:val="00C8199C"/>
    <w:rsid w:val="00C81C4C"/>
    <w:rsid w:val="00C821C5"/>
    <w:rsid w:val="00C824CA"/>
    <w:rsid w:val="00C828C3"/>
    <w:rsid w:val="00C82B57"/>
    <w:rsid w:val="00C82BC8"/>
    <w:rsid w:val="00C82E53"/>
    <w:rsid w:val="00C82FAC"/>
    <w:rsid w:val="00C835C7"/>
    <w:rsid w:val="00C84112"/>
    <w:rsid w:val="00C841EB"/>
    <w:rsid w:val="00C84682"/>
    <w:rsid w:val="00C84765"/>
    <w:rsid w:val="00C847E3"/>
    <w:rsid w:val="00C84BEE"/>
    <w:rsid w:val="00C84D98"/>
    <w:rsid w:val="00C85F1C"/>
    <w:rsid w:val="00C8665F"/>
    <w:rsid w:val="00C868B5"/>
    <w:rsid w:val="00C868FE"/>
    <w:rsid w:val="00C87459"/>
    <w:rsid w:val="00C8749A"/>
    <w:rsid w:val="00C87B95"/>
    <w:rsid w:val="00C87D2F"/>
    <w:rsid w:val="00C90E21"/>
    <w:rsid w:val="00C917B5"/>
    <w:rsid w:val="00C917BB"/>
    <w:rsid w:val="00C9183E"/>
    <w:rsid w:val="00C91AD4"/>
    <w:rsid w:val="00C91E7C"/>
    <w:rsid w:val="00C9266A"/>
    <w:rsid w:val="00C93058"/>
    <w:rsid w:val="00C93A39"/>
    <w:rsid w:val="00C93D90"/>
    <w:rsid w:val="00C93EE9"/>
    <w:rsid w:val="00C94DFA"/>
    <w:rsid w:val="00C95247"/>
    <w:rsid w:val="00C95580"/>
    <w:rsid w:val="00C959AA"/>
    <w:rsid w:val="00C95CAC"/>
    <w:rsid w:val="00C96048"/>
    <w:rsid w:val="00C961D5"/>
    <w:rsid w:val="00C9691C"/>
    <w:rsid w:val="00C9709A"/>
    <w:rsid w:val="00C9788F"/>
    <w:rsid w:val="00C97B54"/>
    <w:rsid w:val="00CA0069"/>
    <w:rsid w:val="00CA1BC2"/>
    <w:rsid w:val="00CA253F"/>
    <w:rsid w:val="00CA2765"/>
    <w:rsid w:val="00CA28C9"/>
    <w:rsid w:val="00CA298C"/>
    <w:rsid w:val="00CA3176"/>
    <w:rsid w:val="00CA352E"/>
    <w:rsid w:val="00CA3A2E"/>
    <w:rsid w:val="00CA400F"/>
    <w:rsid w:val="00CA45F7"/>
    <w:rsid w:val="00CA49AD"/>
    <w:rsid w:val="00CA58D4"/>
    <w:rsid w:val="00CA5AC5"/>
    <w:rsid w:val="00CA5D28"/>
    <w:rsid w:val="00CA68A1"/>
    <w:rsid w:val="00CA6A09"/>
    <w:rsid w:val="00CA703B"/>
    <w:rsid w:val="00CA7B1D"/>
    <w:rsid w:val="00CA7F23"/>
    <w:rsid w:val="00CB021C"/>
    <w:rsid w:val="00CB0302"/>
    <w:rsid w:val="00CB0309"/>
    <w:rsid w:val="00CB052D"/>
    <w:rsid w:val="00CB0C0A"/>
    <w:rsid w:val="00CB134D"/>
    <w:rsid w:val="00CB15AC"/>
    <w:rsid w:val="00CB1672"/>
    <w:rsid w:val="00CB21CF"/>
    <w:rsid w:val="00CB2655"/>
    <w:rsid w:val="00CB2843"/>
    <w:rsid w:val="00CB2BF9"/>
    <w:rsid w:val="00CB2DC1"/>
    <w:rsid w:val="00CB2EF6"/>
    <w:rsid w:val="00CB34A7"/>
    <w:rsid w:val="00CB3B0A"/>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FC"/>
    <w:rsid w:val="00CB709E"/>
    <w:rsid w:val="00CC030E"/>
    <w:rsid w:val="00CC033E"/>
    <w:rsid w:val="00CC05A0"/>
    <w:rsid w:val="00CC0ACE"/>
    <w:rsid w:val="00CC0FD0"/>
    <w:rsid w:val="00CC127F"/>
    <w:rsid w:val="00CC167F"/>
    <w:rsid w:val="00CC17D6"/>
    <w:rsid w:val="00CC1840"/>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BF4"/>
    <w:rsid w:val="00CC7DF9"/>
    <w:rsid w:val="00CC7EB2"/>
    <w:rsid w:val="00CD01D1"/>
    <w:rsid w:val="00CD03D0"/>
    <w:rsid w:val="00CD0482"/>
    <w:rsid w:val="00CD0C08"/>
    <w:rsid w:val="00CD0E74"/>
    <w:rsid w:val="00CD0E78"/>
    <w:rsid w:val="00CD0FDE"/>
    <w:rsid w:val="00CD1139"/>
    <w:rsid w:val="00CD199B"/>
    <w:rsid w:val="00CD2555"/>
    <w:rsid w:val="00CD3491"/>
    <w:rsid w:val="00CD3654"/>
    <w:rsid w:val="00CD3CDB"/>
    <w:rsid w:val="00CD4CEE"/>
    <w:rsid w:val="00CD5E72"/>
    <w:rsid w:val="00CD6111"/>
    <w:rsid w:val="00CD694C"/>
    <w:rsid w:val="00CD70DB"/>
    <w:rsid w:val="00CD7185"/>
    <w:rsid w:val="00CD7480"/>
    <w:rsid w:val="00CD7943"/>
    <w:rsid w:val="00CD7CF3"/>
    <w:rsid w:val="00CE018B"/>
    <w:rsid w:val="00CE028D"/>
    <w:rsid w:val="00CE0905"/>
    <w:rsid w:val="00CE0C7D"/>
    <w:rsid w:val="00CE0E68"/>
    <w:rsid w:val="00CE117A"/>
    <w:rsid w:val="00CE1B40"/>
    <w:rsid w:val="00CE1CAF"/>
    <w:rsid w:val="00CE1CE2"/>
    <w:rsid w:val="00CE1DB1"/>
    <w:rsid w:val="00CE21AB"/>
    <w:rsid w:val="00CE2218"/>
    <w:rsid w:val="00CE27DE"/>
    <w:rsid w:val="00CE295A"/>
    <w:rsid w:val="00CE3B15"/>
    <w:rsid w:val="00CE3C32"/>
    <w:rsid w:val="00CE3D59"/>
    <w:rsid w:val="00CE4139"/>
    <w:rsid w:val="00CE446D"/>
    <w:rsid w:val="00CE4893"/>
    <w:rsid w:val="00CE4F36"/>
    <w:rsid w:val="00CE504F"/>
    <w:rsid w:val="00CE5327"/>
    <w:rsid w:val="00CE5BA4"/>
    <w:rsid w:val="00CE606A"/>
    <w:rsid w:val="00CE6174"/>
    <w:rsid w:val="00CE61C9"/>
    <w:rsid w:val="00CE64B4"/>
    <w:rsid w:val="00CE714E"/>
    <w:rsid w:val="00CE7651"/>
    <w:rsid w:val="00CE7971"/>
    <w:rsid w:val="00CF092D"/>
    <w:rsid w:val="00CF0FDF"/>
    <w:rsid w:val="00CF1023"/>
    <w:rsid w:val="00CF13AB"/>
    <w:rsid w:val="00CF169A"/>
    <w:rsid w:val="00CF179D"/>
    <w:rsid w:val="00CF17D3"/>
    <w:rsid w:val="00CF1814"/>
    <w:rsid w:val="00CF196E"/>
    <w:rsid w:val="00CF1A85"/>
    <w:rsid w:val="00CF24E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60C0"/>
    <w:rsid w:val="00CF60E4"/>
    <w:rsid w:val="00CF6875"/>
    <w:rsid w:val="00CF6BEA"/>
    <w:rsid w:val="00CF752E"/>
    <w:rsid w:val="00CF7BF4"/>
    <w:rsid w:val="00CF7DE4"/>
    <w:rsid w:val="00CF7EEF"/>
    <w:rsid w:val="00D000FC"/>
    <w:rsid w:val="00D005B9"/>
    <w:rsid w:val="00D014FF"/>
    <w:rsid w:val="00D0160A"/>
    <w:rsid w:val="00D01790"/>
    <w:rsid w:val="00D01D0D"/>
    <w:rsid w:val="00D02D1C"/>
    <w:rsid w:val="00D04932"/>
    <w:rsid w:val="00D049A8"/>
    <w:rsid w:val="00D04BA1"/>
    <w:rsid w:val="00D055D9"/>
    <w:rsid w:val="00D05DAE"/>
    <w:rsid w:val="00D06361"/>
    <w:rsid w:val="00D06891"/>
    <w:rsid w:val="00D06C76"/>
    <w:rsid w:val="00D06F1C"/>
    <w:rsid w:val="00D07099"/>
    <w:rsid w:val="00D072B7"/>
    <w:rsid w:val="00D07415"/>
    <w:rsid w:val="00D076B5"/>
    <w:rsid w:val="00D07F5B"/>
    <w:rsid w:val="00D10C12"/>
    <w:rsid w:val="00D10E4B"/>
    <w:rsid w:val="00D11055"/>
    <w:rsid w:val="00D113E9"/>
    <w:rsid w:val="00D113F1"/>
    <w:rsid w:val="00D11432"/>
    <w:rsid w:val="00D1161F"/>
    <w:rsid w:val="00D1163E"/>
    <w:rsid w:val="00D116E2"/>
    <w:rsid w:val="00D11DC3"/>
    <w:rsid w:val="00D122D2"/>
    <w:rsid w:val="00D12CAD"/>
    <w:rsid w:val="00D1363A"/>
    <w:rsid w:val="00D14271"/>
    <w:rsid w:val="00D142D9"/>
    <w:rsid w:val="00D14421"/>
    <w:rsid w:val="00D14FC7"/>
    <w:rsid w:val="00D14FE5"/>
    <w:rsid w:val="00D15521"/>
    <w:rsid w:val="00D158D9"/>
    <w:rsid w:val="00D16040"/>
    <w:rsid w:val="00D164DC"/>
    <w:rsid w:val="00D166CA"/>
    <w:rsid w:val="00D2029D"/>
    <w:rsid w:val="00D202EC"/>
    <w:rsid w:val="00D206AF"/>
    <w:rsid w:val="00D2136E"/>
    <w:rsid w:val="00D21A79"/>
    <w:rsid w:val="00D226F6"/>
    <w:rsid w:val="00D22EF2"/>
    <w:rsid w:val="00D234CF"/>
    <w:rsid w:val="00D23612"/>
    <w:rsid w:val="00D23867"/>
    <w:rsid w:val="00D2390D"/>
    <w:rsid w:val="00D244B4"/>
    <w:rsid w:val="00D24688"/>
    <w:rsid w:val="00D24781"/>
    <w:rsid w:val="00D24A4B"/>
    <w:rsid w:val="00D24DDD"/>
    <w:rsid w:val="00D25120"/>
    <w:rsid w:val="00D25A0D"/>
    <w:rsid w:val="00D25A39"/>
    <w:rsid w:val="00D25B98"/>
    <w:rsid w:val="00D268DA"/>
    <w:rsid w:val="00D27757"/>
    <w:rsid w:val="00D279D1"/>
    <w:rsid w:val="00D301CF"/>
    <w:rsid w:val="00D31A68"/>
    <w:rsid w:val="00D32945"/>
    <w:rsid w:val="00D32A77"/>
    <w:rsid w:val="00D3399C"/>
    <w:rsid w:val="00D33DA8"/>
    <w:rsid w:val="00D33F74"/>
    <w:rsid w:val="00D341EF"/>
    <w:rsid w:val="00D34419"/>
    <w:rsid w:val="00D344E2"/>
    <w:rsid w:val="00D346C3"/>
    <w:rsid w:val="00D34B95"/>
    <w:rsid w:val="00D34C3D"/>
    <w:rsid w:val="00D35403"/>
    <w:rsid w:val="00D3542D"/>
    <w:rsid w:val="00D35F4E"/>
    <w:rsid w:val="00D368C6"/>
    <w:rsid w:val="00D372FE"/>
    <w:rsid w:val="00D373C3"/>
    <w:rsid w:val="00D37400"/>
    <w:rsid w:val="00D374F6"/>
    <w:rsid w:val="00D37BD9"/>
    <w:rsid w:val="00D37D22"/>
    <w:rsid w:val="00D40495"/>
    <w:rsid w:val="00D40D43"/>
    <w:rsid w:val="00D41110"/>
    <w:rsid w:val="00D414C1"/>
    <w:rsid w:val="00D415E2"/>
    <w:rsid w:val="00D4174A"/>
    <w:rsid w:val="00D4190C"/>
    <w:rsid w:val="00D419CB"/>
    <w:rsid w:val="00D4234F"/>
    <w:rsid w:val="00D4267E"/>
    <w:rsid w:val="00D429C3"/>
    <w:rsid w:val="00D43129"/>
    <w:rsid w:val="00D432D8"/>
    <w:rsid w:val="00D43785"/>
    <w:rsid w:val="00D43E0C"/>
    <w:rsid w:val="00D442CD"/>
    <w:rsid w:val="00D44760"/>
    <w:rsid w:val="00D4477E"/>
    <w:rsid w:val="00D447B3"/>
    <w:rsid w:val="00D44C5A"/>
    <w:rsid w:val="00D44E3F"/>
    <w:rsid w:val="00D44F5C"/>
    <w:rsid w:val="00D45625"/>
    <w:rsid w:val="00D45C53"/>
    <w:rsid w:val="00D45CC1"/>
    <w:rsid w:val="00D45F02"/>
    <w:rsid w:val="00D46380"/>
    <w:rsid w:val="00D463DE"/>
    <w:rsid w:val="00D46472"/>
    <w:rsid w:val="00D464F8"/>
    <w:rsid w:val="00D470F5"/>
    <w:rsid w:val="00D50E5C"/>
    <w:rsid w:val="00D512E2"/>
    <w:rsid w:val="00D525F5"/>
    <w:rsid w:val="00D52B3D"/>
    <w:rsid w:val="00D532B1"/>
    <w:rsid w:val="00D533D7"/>
    <w:rsid w:val="00D535D0"/>
    <w:rsid w:val="00D53A92"/>
    <w:rsid w:val="00D53AD6"/>
    <w:rsid w:val="00D5409A"/>
    <w:rsid w:val="00D54206"/>
    <w:rsid w:val="00D549B7"/>
    <w:rsid w:val="00D54B6C"/>
    <w:rsid w:val="00D55207"/>
    <w:rsid w:val="00D55AAF"/>
    <w:rsid w:val="00D55C64"/>
    <w:rsid w:val="00D56221"/>
    <w:rsid w:val="00D56332"/>
    <w:rsid w:val="00D57441"/>
    <w:rsid w:val="00D57677"/>
    <w:rsid w:val="00D576C8"/>
    <w:rsid w:val="00D579C4"/>
    <w:rsid w:val="00D57B27"/>
    <w:rsid w:val="00D57DB1"/>
    <w:rsid w:val="00D6079B"/>
    <w:rsid w:val="00D60A57"/>
    <w:rsid w:val="00D60AC4"/>
    <w:rsid w:val="00D61510"/>
    <w:rsid w:val="00D619CE"/>
    <w:rsid w:val="00D61F7B"/>
    <w:rsid w:val="00D62CD0"/>
    <w:rsid w:val="00D64B9A"/>
    <w:rsid w:val="00D65226"/>
    <w:rsid w:val="00D65C88"/>
    <w:rsid w:val="00D65ECC"/>
    <w:rsid w:val="00D66E2E"/>
    <w:rsid w:val="00D66E30"/>
    <w:rsid w:val="00D67A5C"/>
    <w:rsid w:val="00D70E60"/>
    <w:rsid w:val="00D70F32"/>
    <w:rsid w:val="00D714FB"/>
    <w:rsid w:val="00D7178A"/>
    <w:rsid w:val="00D71854"/>
    <w:rsid w:val="00D71F64"/>
    <w:rsid w:val="00D73A48"/>
    <w:rsid w:val="00D74382"/>
    <w:rsid w:val="00D7457E"/>
    <w:rsid w:val="00D74778"/>
    <w:rsid w:val="00D74810"/>
    <w:rsid w:val="00D74915"/>
    <w:rsid w:val="00D74A05"/>
    <w:rsid w:val="00D74EB1"/>
    <w:rsid w:val="00D758C3"/>
    <w:rsid w:val="00D75B11"/>
    <w:rsid w:val="00D75C73"/>
    <w:rsid w:val="00D7603E"/>
    <w:rsid w:val="00D760F9"/>
    <w:rsid w:val="00D762C5"/>
    <w:rsid w:val="00D76B48"/>
    <w:rsid w:val="00D76DC2"/>
    <w:rsid w:val="00D77477"/>
    <w:rsid w:val="00D80E09"/>
    <w:rsid w:val="00D80EB1"/>
    <w:rsid w:val="00D8143E"/>
    <w:rsid w:val="00D81703"/>
    <w:rsid w:val="00D81CE3"/>
    <w:rsid w:val="00D81EB8"/>
    <w:rsid w:val="00D8245A"/>
    <w:rsid w:val="00D82728"/>
    <w:rsid w:val="00D82929"/>
    <w:rsid w:val="00D82962"/>
    <w:rsid w:val="00D82F3B"/>
    <w:rsid w:val="00D82F50"/>
    <w:rsid w:val="00D8345B"/>
    <w:rsid w:val="00D8457A"/>
    <w:rsid w:val="00D84AC9"/>
    <w:rsid w:val="00D84DA5"/>
    <w:rsid w:val="00D85FFB"/>
    <w:rsid w:val="00D860E5"/>
    <w:rsid w:val="00D86D7D"/>
    <w:rsid w:val="00D87EC6"/>
    <w:rsid w:val="00D90152"/>
    <w:rsid w:val="00D9036C"/>
    <w:rsid w:val="00D90DD3"/>
    <w:rsid w:val="00D910F0"/>
    <w:rsid w:val="00D919A1"/>
    <w:rsid w:val="00D91B15"/>
    <w:rsid w:val="00D91F08"/>
    <w:rsid w:val="00D91FAE"/>
    <w:rsid w:val="00D92743"/>
    <w:rsid w:val="00D9285D"/>
    <w:rsid w:val="00D92CEF"/>
    <w:rsid w:val="00D946E1"/>
    <w:rsid w:val="00D94A96"/>
    <w:rsid w:val="00D94ADD"/>
    <w:rsid w:val="00D94F10"/>
    <w:rsid w:val="00D954FD"/>
    <w:rsid w:val="00D9574F"/>
    <w:rsid w:val="00D95B46"/>
    <w:rsid w:val="00D960C3"/>
    <w:rsid w:val="00D96B9D"/>
    <w:rsid w:val="00D96F25"/>
    <w:rsid w:val="00D97050"/>
    <w:rsid w:val="00D972F3"/>
    <w:rsid w:val="00D975C3"/>
    <w:rsid w:val="00D97AF4"/>
    <w:rsid w:val="00DA013A"/>
    <w:rsid w:val="00DA0D6D"/>
    <w:rsid w:val="00DA0DAA"/>
    <w:rsid w:val="00DA101F"/>
    <w:rsid w:val="00DA1158"/>
    <w:rsid w:val="00DA1169"/>
    <w:rsid w:val="00DA147C"/>
    <w:rsid w:val="00DA176E"/>
    <w:rsid w:val="00DA1AB5"/>
    <w:rsid w:val="00DA1AE0"/>
    <w:rsid w:val="00DA24A0"/>
    <w:rsid w:val="00DA2613"/>
    <w:rsid w:val="00DA346D"/>
    <w:rsid w:val="00DA383D"/>
    <w:rsid w:val="00DA3AF4"/>
    <w:rsid w:val="00DA47FE"/>
    <w:rsid w:val="00DA4DBD"/>
    <w:rsid w:val="00DA5167"/>
    <w:rsid w:val="00DA569C"/>
    <w:rsid w:val="00DA574F"/>
    <w:rsid w:val="00DA5BD8"/>
    <w:rsid w:val="00DA5D75"/>
    <w:rsid w:val="00DA6226"/>
    <w:rsid w:val="00DA62DB"/>
    <w:rsid w:val="00DA68FE"/>
    <w:rsid w:val="00DA6A9A"/>
    <w:rsid w:val="00DA71CB"/>
    <w:rsid w:val="00DA77D7"/>
    <w:rsid w:val="00DA7BEE"/>
    <w:rsid w:val="00DB0A38"/>
    <w:rsid w:val="00DB0F86"/>
    <w:rsid w:val="00DB12C2"/>
    <w:rsid w:val="00DB1747"/>
    <w:rsid w:val="00DB2BFD"/>
    <w:rsid w:val="00DB2CB7"/>
    <w:rsid w:val="00DB499C"/>
    <w:rsid w:val="00DB5581"/>
    <w:rsid w:val="00DB61C3"/>
    <w:rsid w:val="00DB6427"/>
    <w:rsid w:val="00DB649A"/>
    <w:rsid w:val="00DB6792"/>
    <w:rsid w:val="00DB6975"/>
    <w:rsid w:val="00DB69D2"/>
    <w:rsid w:val="00DB6BB5"/>
    <w:rsid w:val="00DB6FA4"/>
    <w:rsid w:val="00DB71F2"/>
    <w:rsid w:val="00DB7232"/>
    <w:rsid w:val="00DB746D"/>
    <w:rsid w:val="00DC045E"/>
    <w:rsid w:val="00DC0716"/>
    <w:rsid w:val="00DC07D6"/>
    <w:rsid w:val="00DC29DD"/>
    <w:rsid w:val="00DC2E84"/>
    <w:rsid w:val="00DC2E8B"/>
    <w:rsid w:val="00DC309D"/>
    <w:rsid w:val="00DC3E89"/>
    <w:rsid w:val="00DC3EA4"/>
    <w:rsid w:val="00DC42E9"/>
    <w:rsid w:val="00DC4392"/>
    <w:rsid w:val="00DC5335"/>
    <w:rsid w:val="00DC577E"/>
    <w:rsid w:val="00DC6011"/>
    <w:rsid w:val="00DC64A3"/>
    <w:rsid w:val="00DC7C0E"/>
    <w:rsid w:val="00DC7F0E"/>
    <w:rsid w:val="00DD11DA"/>
    <w:rsid w:val="00DD1640"/>
    <w:rsid w:val="00DD1654"/>
    <w:rsid w:val="00DD173D"/>
    <w:rsid w:val="00DD1B3B"/>
    <w:rsid w:val="00DD1B3C"/>
    <w:rsid w:val="00DD1E24"/>
    <w:rsid w:val="00DD2096"/>
    <w:rsid w:val="00DD2506"/>
    <w:rsid w:val="00DD2677"/>
    <w:rsid w:val="00DD2792"/>
    <w:rsid w:val="00DD2933"/>
    <w:rsid w:val="00DD3951"/>
    <w:rsid w:val="00DD3C3B"/>
    <w:rsid w:val="00DD540F"/>
    <w:rsid w:val="00DD559D"/>
    <w:rsid w:val="00DD56F6"/>
    <w:rsid w:val="00DD56F8"/>
    <w:rsid w:val="00DD5942"/>
    <w:rsid w:val="00DD5ACA"/>
    <w:rsid w:val="00DD5EFF"/>
    <w:rsid w:val="00DD6481"/>
    <w:rsid w:val="00DD6531"/>
    <w:rsid w:val="00DD6910"/>
    <w:rsid w:val="00DD77CD"/>
    <w:rsid w:val="00DD7AB0"/>
    <w:rsid w:val="00DD7FC4"/>
    <w:rsid w:val="00DE00E2"/>
    <w:rsid w:val="00DE040C"/>
    <w:rsid w:val="00DE12AD"/>
    <w:rsid w:val="00DE165F"/>
    <w:rsid w:val="00DE1979"/>
    <w:rsid w:val="00DE1E09"/>
    <w:rsid w:val="00DE2487"/>
    <w:rsid w:val="00DE2DBF"/>
    <w:rsid w:val="00DE3369"/>
    <w:rsid w:val="00DE4B53"/>
    <w:rsid w:val="00DE5622"/>
    <w:rsid w:val="00DE571D"/>
    <w:rsid w:val="00DE586E"/>
    <w:rsid w:val="00DE594E"/>
    <w:rsid w:val="00DE5A6A"/>
    <w:rsid w:val="00DE5A98"/>
    <w:rsid w:val="00DE6178"/>
    <w:rsid w:val="00DE6269"/>
    <w:rsid w:val="00DE63A6"/>
    <w:rsid w:val="00DE64F0"/>
    <w:rsid w:val="00DE6AA4"/>
    <w:rsid w:val="00DF147A"/>
    <w:rsid w:val="00DF1618"/>
    <w:rsid w:val="00DF170C"/>
    <w:rsid w:val="00DF17AD"/>
    <w:rsid w:val="00DF1B40"/>
    <w:rsid w:val="00DF229E"/>
    <w:rsid w:val="00DF230C"/>
    <w:rsid w:val="00DF272F"/>
    <w:rsid w:val="00DF283A"/>
    <w:rsid w:val="00DF296B"/>
    <w:rsid w:val="00DF2A6A"/>
    <w:rsid w:val="00DF2ACC"/>
    <w:rsid w:val="00DF2B1F"/>
    <w:rsid w:val="00DF2D57"/>
    <w:rsid w:val="00DF3201"/>
    <w:rsid w:val="00DF39CB"/>
    <w:rsid w:val="00DF3A90"/>
    <w:rsid w:val="00DF3AD1"/>
    <w:rsid w:val="00DF3B72"/>
    <w:rsid w:val="00DF41DB"/>
    <w:rsid w:val="00DF4862"/>
    <w:rsid w:val="00DF4D08"/>
    <w:rsid w:val="00DF52C4"/>
    <w:rsid w:val="00DF611F"/>
    <w:rsid w:val="00DF627F"/>
    <w:rsid w:val="00DF6B2E"/>
    <w:rsid w:val="00DF7128"/>
    <w:rsid w:val="00DF7D01"/>
    <w:rsid w:val="00E01355"/>
    <w:rsid w:val="00E014CD"/>
    <w:rsid w:val="00E01736"/>
    <w:rsid w:val="00E01C83"/>
    <w:rsid w:val="00E01F35"/>
    <w:rsid w:val="00E021AC"/>
    <w:rsid w:val="00E0248C"/>
    <w:rsid w:val="00E025C8"/>
    <w:rsid w:val="00E0266A"/>
    <w:rsid w:val="00E0283D"/>
    <w:rsid w:val="00E02846"/>
    <w:rsid w:val="00E029D5"/>
    <w:rsid w:val="00E031D4"/>
    <w:rsid w:val="00E03587"/>
    <w:rsid w:val="00E03828"/>
    <w:rsid w:val="00E0386B"/>
    <w:rsid w:val="00E03F39"/>
    <w:rsid w:val="00E046E9"/>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4F9"/>
    <w:rsid w:val="00E11E01"/>
    <w:rsid w:val="00E124BA"/>
    <w:rsid w:val="00E1256D"/>
    <w:rsid w:val="00E1283D"/>
    <w:rsid w:val="00E129B1"/>
    <w:rsid w:val="00E13031"/>
    <w:rsid w:val="00E13821"/>
    <w:rsid w:val="00E13922"/>
    <w:rsid w:val="00E13923"/>
    <w:rsid w:val="00E13D3D"/>
    <w:rsid w:val="00E14CF9"/>
    <w:rsid w:val="00E15146"/>
    <w:rsid w:val="00E1517D"/>
    <w:rsid w:val="00E15B71"/>
    <w:rsid w:val="00E168A3"/>
    <w:rsid w:val="00E16A37"/>
    <w:rsid w:val="00E16F77"/>
    <w:rsid w:val="00E17142"/>
    <w:rsid w:val="00E2050D"/>
    <w:rsid w:val="00E20E7C"/>
    <w:rsid w:val="00E21ABA"/>
    <w:rsid w:val="00E2241F"/>
    <w:rsid w:val="00E224C1"/>
    <w:rsid w:val="00E229F7"/>
    <w:rsid w:val="00E22B66"/>
    <w:rsid w:val="00E23325"/>
    <w:rsid w:val="00E2489D"/>
    <w:rsid w:val="00E24F2C"/>
    <w:rsid w:val="00E24FD0"/>
    <w:rsid w:val="00E258AF"/>
    <w:rsid w:val="00E25D19"/>
    <w:rsid w:val="00E261E5"/>
    <w:rsid w:val="00E26520"/>
    <w:rsid w:val="00E268BF"/>
    <w:rsid w:val="00E26959"/>
    <w:rsid w:val="00E26B81"/>
    <w:rsid w:val="00E272C8"/>
    <w:rsid w:val="00E27410"/>
    <w:rsid w:val="00E275B2"/>
    <w:rsid w:val="00E275ED"/>
    <w:rsid w:val="00E276BA"/>
    <w:rsid w:val="00E27F25"/>
    <w:rsid w:val="00E27FD3"/>
    <w:rsid w:val="00E30043"/>
    <w:rsid w:val="00E305D2"/>
    <w:rsid w:val="00E30E39"/>
    <w:rsid w:val="00E31226"/>
    <w:rsid w:val="00E318C6"/>
    <w:rsid w:val="00E31E41"/>
    <w:rsid w:val="00E320A4"/>
    <w:rsid w:val="00E3283A"/>
    <w:rsid w:val="00E328C5"/>
    <w:rsid w:val="00E33B24"/>
    <w:rsid w:val="00E343A3"/>
    <w:rsid w:val="00E344AD"/>
    <w:rsid w:val="00E34684"/>
    <w:rsid w:val="00E35DBF"/>
    <w:rsid w:val="00E3631F"/>
    <w:rsid w:val="00E3668E"/>
    <w:rsid w:val="00E36F84"/>
    <w:rsid w:val="00E37296"/>
    <w:rsid w:val="00E373A5"/>
    <w:rsid w:val="00E37545"/>
    <w:rsid w:val="00E376F3"/>
    <w:rsid w:val="00E37B06"/>
    <w:rsid w:val="00E37CB8"/>
    <w:rsid w:val="00E409DF"/>
    <w:rsid w:val="00E40C31"/>
    <w:rsid w:val="00E410B9"/>
    <w:rsid w:val="00E41393"/>
    <w:rsid w:val="00E4233E"/>
    <w:rsid w:val="00E42D05"/>
    <w:rsid w:val="00E42EF8"/>
    <w:rsid w:val="00E43852"/>
    <w:rsid w:val="00E43AC3"/>
    <w:rsid w:val="00E4442C"/>
    <w:rsid w:val="00E445FE"/>
    <w:rsid w:val="00E44D95"/>
    <w:rsid w:val="00E455D4"/>
    <w:rsid w:val="00E45D72"/>
    <w:rsid w:val="00E45DF9"/>
    <w:rsid w:val="00E46872"/>
    <w:rsid w:val="00E46FDD"/>
    <w:rsid w:val="00E477CE"/>
    <w:rsid w:val="00E477E8"/>
    <w:rsid w:val="00E47A12"/>
    <w:rsid w:val="00E47AE2"/>
    <w:rsid w:val="00E50369"/>
    <w:rsid w:val="00E50F30"/>
    <w:rsid w:val="00E51068"/>
    <w:rsid w:val="00E51BFA"/>
    <w:rsid w:val="00E51BFE"/>
    <w:rsid w:val="00E52008"/>
    <w:rsid w:val="00E5247E"/>
    <w:rsid w:val="00E5332F"/>
    <w:rsid w:val="00E53C77"/>
    <w:rsid w:val="00E54303"/>
    <w:rsid w:val="00E54970"/>
    <w:rsid w:val="00E5530D"/>
    <w:rsid w:val="00E55A29"/>
    <w:rsid w:val="00E56557"/>
    <w:rsid w:val="00E565F9"/>
    <w:rsid w:val="00E56FA9"/>
    <w:rsid w:val="00E57126"/>
    <w:rsid w:val="00E57D77"/>
    <w:rsid w:val="00E601EA"/>
    <w:rsid w:val="00E6036D"/>
    <w:rsid w:val="00E60763"/>
    <w:rsid w:val="00E6082C"/>
    <w:rsid w:val="00E60A1D"/>
    <w:rsid w:val="00E60C58"/>
    <w:rsid w:val="00E60C9C"/>
    <w:rsid w:val="00E61162"/>
    <w:rsid w:val="00E615F3"/>
    <w:rsid w:val="00E61650"/>
    <w:rsid w:val="00E6186C"/>
    <w:rsid w:val="00E61891"/>
    <w:rsid w:val="00E61E18"/>
    <w:rsid w:val="00E61F88"/>
    <w:rsid w:val="00E621A3"/>
    <w:rsid w:val="00E62271"/>
    <w:rsid w:val="00E62572"/>
    <w:rsid w:val="00E62664"/>
    <w:rsid w:val="00E63D7A"/>
    <w:rsid w:val="00E641E1"/>
    <w:rsid w:val="00E64839"/>
    <w:rsid w:val="00E65BD7"/>
    <w:rsid w:val="00E6606A"/>
    <w:rsid w:val="00E6609B"/>
    <w:rsid w:val="00E66479"/>
    <w:rsid w:val="00E668FC"/>
    <w:rsid w:val="00E669C9"/>
    <w:rsid w:val="00E6762D"/>
    <w:rsid w:val="00E679E9"/>
    <w:rsid w:val="00E67A4F"/>
    <w:rsid w:val="00E67D5C"/>
    <w:rsid w:val="00E70077"/>
    <w:rsid w:val="00E70196"/>
    <w:rsid w:val="00E70583"/>
    <w:rsid w:val="00E713F4"/>
    <w:rsid w:val="00E71809"/>
    <w:rsid w:val="00E718E9"/>
    <w:rsid w:val="00E71BEA"/>
    <w:rsid w:val="00E71F45"/>
    <w:rsid w:val="00E7252B"/>
    <w:rsid w:val="00E72556"/>
    <w:rsid w:val="00E735AA"/>
    <w:rsid w:val="00E739FE"/>
    <w:rsid w:val="00E74CED"/>
    <w:rsid w:val="00E75707"/>
    <w:rsid w:val="00E757BE"/>
    <w:rsid w:val="00E7641C"/>
    <w:rsid w:val="00E76598"/>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499"/>
    <w:rsid w:val="00E84F03"/>
    <w:rsid w:val="00E85086"/>
    <w:rsid w:val="00E85087"/>
    <w:rsid w:val="00E8580E"/>
    <w:rsid w:val="00E85C6F"/>
    <w:rsid w:val="00E85CAE"/>
    <w:rsid w:val="00E86179"/>
    <w:rsid w:val="00E86A76"/>
    <w:rsid w:val="00E87543"/>
    <w:rsid w:val="00E87904"/>
    <w:rsid w:val="00E87AB9"/>
    <w:rsid w:val="00E87B53"/>
    <w:rsid w:val="00E87C89"/>
    <w:rsid w:val="00E87DB3"/>
    <w:rsid w:val="00E87FA1"/>
    <w:rsid w:val="00E90818"/>
    <w:rsid w:val="00E91048"/>
    <w:rsid w:val="00E912D7"/>
    <w:rsid w:val="00E91F52"/>
    <w:rsid w:val="00E92256"/>
    <w:rsid w:val="00E928D6"/>
    <w:rsid w:val="00E931A6"/>
    <w:rsid w:val="00E933BD"/>
    <w:rsid w:val="00E9387E"/>
    <w:rsid w:val="00E94465"/>
    <w:rsid w:val="00E95136"/>
    <w:rsid w:val="00E9587B"/>
    <w:rsid w:val="00E959FF"/>
    <w:rsid w:val="00E96189"/>
    <w:rsid w:val="00E9688F"/>
    <w:rsid w:val="00E968AE"/>
    <w:rsid w:val="00E96D29"/>
    <w:rsid w:val="00E96E2D"/>
    <w:rsid w:val="00E97217"/>
    <w:rsid w:val="00E97A2A"/>
    <w:rsid w:val="00E97ABE"/>
    <w:rsid w:val="00E97D66"/>
    <w:rsid w:val="00EA0E1D"/>
    <w:rsid w:val="00EA0E73"/>
    <w:rsid w:val="00EA1065"/>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4C13"/>
    <w:rsid w:val="00EA504B"/>
    <w:rsid w:val="00EA5ED6"/>
    <w:rsid w:val="00EA5ED7"/>
    <w:rsid w:val="00EA5F8F"/>
    <w:rsid w:val="00EA5FC6"/>
    <w:rsid w:val="00EA6010"/>
    <w:rsid w:val="00EA63F7"/>
    <w:rsid w:val="00EA6F73"/>
    <w:rsid w:val="00EA7037"/>
    <w:rsid w:val="00EA712B"/>
    <w:rsid w:val="00EA7591"/>
    <w:rsid w:val="00EA7665"/>
    <w:rsid w:val="00EA77D7"/>
    <w:rsid w:val="00EA7956"/>
    <w:rsid w:val="00EA7E52"/>
    <w:rsid w:val="00EB009D"/>
    <w:rsid w:val="00EB0867"/>
    <w:rsid w:val="00EB0BD0"/>
    <w:rsid w:val="00EB1040"/>
    <w:rsid w:val="00EB1577"/>
    <w:rsid w:val="00EB208C"/>
    <w:rsid w:val="00EB2771"/>
    <w:rsid w:val="00EB2AC0"/>
    <w:rsid w:val="00EB2AEF"/>
    <w:rsid w:val="00EB2EA0"/>
    <w:rsid w:val="00EB3D1E"/>
    <w:rsid w:val="00EB3D65"/>
    <w:rsid w:val="00EB4933"/>
    <w:rsid w:val="00EB4CB5"/>
    <w:rsid w:val="00EB56F8"/>
    <w:rsid w:val="00EB61BE"/>
    <w:rsid w:val="00EB7027"/>
    <w:rsid w:val="00EB7145"/>
    <w:rsid w:val="00EB74B6"/>
    <w:rsid w:val="00EB7617"/>
    <w:rsid w:val="00EB7CE7"/>
    <w:rsid w:val="00EC0087"/>
    <w:rsid w:val="00EC054C"/>
    <w:rsid w:val="00EC089C"/>
    <w:rsid w:val="00EC09B9"/>
    <w:rsid w:val="00EC0F54"/>
    <w:rsid w:val="00EC13EE"/>
    <w:rsid w:val="00EC14B8"/>
    <w:rsid w:val="00EC1BD3"/>
    <w:rsid w:val="00EC23A8"/>
    <w:rsid w:val="00EC24B0"/>
    <w:rsid w:val="00EC302C"/>
    <w:rsid w:val="00EC356F"/>
    <w:rsid w:val="00EC3C80"/>
    <w:rsid w:val="00EC4773"/>
    <w:rsid w:val="00EC4EFE"/>
    <w:rsid w:val="00EC5D20"/>
    <w:rsid w:val="00EC5E5A"/>
    <w:rsid w:val="00EC5F54"/>
    <w:rsid w:val="00EC6525"/>
    <w:rsid w:val="00EC65F1"/>
    <w:rsid w:val="00EC6747"/>
    <w:rsid w:val="00EC6B2F"/>
    <w:rsid w:val="00EC70E6"/>
    <w:rsid w:val="00EC7338"/>
    <w:rsid w:val="00EC7A7F"/>
    <w:rsid w:val="00ED048C"/>
    <w:rsid w:val="00ED07A0"/>
    <w:rsid w:val="00ED0EC0"/>
    <w:rsid w:val="00ED1436"/>
    <w:rsid w:val="00ED1EFD"/>
    <w:rsid w:val="00ED20D7"/>
    <w:rsid w:val="00ED3149"/>
    <w:rsid w:val="00ED31B7"/>
    <w:rsid w:val="00ED36A4"/>
    <w:rsid w:val="00ED36CF"/>
    <w:rsid w:val="00ED489A"/>
    <w:rsid w:val="00ED4BC7"/>
    <w:rsid w:val="00ED51EA"/>
    <w:rsid w:val="00ED5743"/>
    <w:rsid w:val="00ED5870"/>
    <w:rsid w:val="00ED6835"/>
    <w:rsid w:val="00ED68F8"/>
    <w:rsid w:val="00ED6991"/>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2D84"/>
    <w:rsid w:val="00EE2EE6"/>
    <w:rsid w:val="00EE3DEB"/>
    <w:rsid w:val="00EE4054"/>
    <w:rsid w:val="00EE425C"/>
    <w:rsid w:val="00EE4940"/>
    <w:rsid w:val="00EE4B26"/>
    <w:rsid w:val="00EE4B45"/>
    <w:rsid w:val="00EE4E08"/>
    <w:rsid w:val="00EE5AC3"/>
    <w:rsid w:val="00EE5B0D"/>
    <w:rsid w:val="00EE6898"/>
    <w:rsid w:val="00EE6B40"/>
    <w:rsid w:val="00EE7562"/>
    <w:rsid w:val="00EE75A0"/>
    <w:rsid w:val="00EE78FA"/>
    <w:rsid w:val="00EF01B0"/>
    <w:rsid w:val="00EF0555"/>
    <w:rsid w:val="00EF1037"/>
    <w:rsid w:val="00EF105C"/>
    <w:rsid w:val="00EF108D"/>
    <w:rsid w:val="00EF27E9"/>
    <w:rsid w:val="00EF2899"/>
    <w:rsid w:val="00EF2C56"/>
    <w:rsid w:val="00EF310C"/>
    <w:rsid w:val="00EF3140"/>
    <w:rsid w:val="00EF3689"/>
    <w:rsid w:val="00EF38AF"/>
    <w:rsid w:val="00EF3D4F"/>
    <w:rsid w:val="00EF4475"/>
    <w:rsid w:val="00EF4DE1"/>
    <w:rsid w:val="00EF568C"/>
    <w:rsid w:val="00EF5721"/>
    <w:rsid w:val="00EF593A"/>
    <w:rsid w:val="00EF59F2"/>
    <w:rsid w:val="00EF6724"/>
    <w:rsid w:val="00EF6F9F"/>
    <w:rsid w:val="00EF795E"/>
    <w:rsid w:val="00EF79D9"/>
    <w:rsid w:val="00EF7AB6"/>
    <w:rsid w:val="00EF7ABD"/>
    <w:rsid w:val="00EF7C46"/>
    <w:rsid w:val="00F00355"/>
    <w:rsid w:val="00F0103B"/>
    <w:rsid w:val="00F010C7"/>
    <w:rsid w:val="00F016AB"/>
    <w:rsid w:val="00F01768"/>
    <w:rsid w:val="00F02444"/>
    <w:rsid w:val="00F02707"/>
    <w:rsid w:val="00F030C3"/>
    <w:rsid w:val="00F0326E"/>
    <w:rsid w:val="00F032EF"/>
    <w:rsid w:val="00F03E80"/>
    <w:rsid w:val="00F03FDE"/>
    <w:rsid w:val="00F04073"/>
    <w:rsid w:val="00F040FA"/>
    <w:rsid w:val="00F042A2"/>
    <w:rsid w:val="00F04962"/>
    <w:rsid w:val="00F04CE4"/>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DCA"/>
    <w:rsid w:val="00F14763"/>
    <w:rsid w:val="00F153CF"/>
    <w:rsid w:val="00F15564"/>
    <w:rsid w:val="00F15941"/>
    <w:rsid w:val="00F16212"/>
    <w:rsid w:val="00F16241"/>
    <w:rsid w:val="00F16326"/>
    <w:rsid w:val="00F17B94"/>
    <w:rsid w:val="00F17E4F"/>
    <w:rsid w:val="00F20018"/>
    <w:rsid w:val="00F2093C"/>
    <w:rsid w:val="00F20ACA"/>
    <w:rsid w:val="00F220B0"/>
    <w:rsid w:val="00F2311E"/>
    <w:rsid w:val="00F24359"/>
    <w:rsid w:val="00F2514D"/>
    <w:rsid w:val="00F251A1"/>
    <w:rsid w:val="00F25402"/>
    <w:rsid w:val="00F25B80"/>
    <w:rsid w:val="00F26025"/>
    <w:rsid w:val="00F26488"/>
    <w:rsid w:val="00F267E0"/>
    <w:rsid w:val="00F2685F"/>
    <w:rsid w:val="00F26C7A"/>
    <w:rsid w:val="00F26EE5"/>
    <w:rsid w:val="00F2711D"/>
    <w:rsid w:val="00F2734D"/>
    <w:rsid w:val="00F27517"/>
    <w:rsid w:val="00F27591"/>
    <w:rsid w:val="00F278B9"/>
    <w:rsid w:val="00F279A7"/>
    <w:rsid w:val="00F30A14"/>
    <w:rsid w:val="00F3144D"/>
    <w:rsid w:val="00F31525"/>
    <w:rsid w:val="00F31661"/>
    <w:rsid w:val="00F31A0F"/>
    <w:rsid w:val="00F31A51"/>
    <w:rsid w:val="00F3202B"/>
    <w:rsid w:val="00F3221F"/>
    <w:rsid w:val="00F32291"/>
    <w:rsid w:val="00F325C1"/>
    <w:rsid w:val="00F32A8D"/>
    <w:rsid w:val="00F32AFC"/>
    <w:rsid w:val="00F345AE"/>
    <w:rsid w:val="00F34C6D"/>
    <w:rsid w:val="00F350C8"/>
    <w:rsid w:val="00F353EC"/>
    <w:rsid w:val="00F35973"/>
    <w:rsid w:val="00F35BA8"/>
    <w:rsid w:val="00F35DF3"/>
    <w:rsid w:val="00F37512"/>
    <w:rsid w:val="00F37953"/>
    <w:rsid w:val="00F37FC8"/>
    <w:rsid w:val="00F40716"/>
    <w:rsid w:val="00F409D9"/>
    <w:rsid w:val="00F414DD"/>
    <w:rsid w:val="00F415E7"/>
    <w:rsid w:val="00F41B92"/>
    <w:rsid w:val="00F42909"/>
    <w:rsid w:val="00F4290A"/>
    <w:rsid w:val="00F42CAD"/>
    <w:rsid w:val="00F4325A"/>
    <w:rsid w:val="00F43355"/>
    <w:rsid w:val="00F43714"/>
    <w:rsid w:val="00F43DED"/>
    <w:rsid w:val="00F44FF7"/>
    <w:rsid w:val="00F45066"/>
    <w:rsid w:val="00F456D5"/>
    <w:rsid w:val="00F45A35"/>
    <w:rsid w:val="00F45D63"/>
    <w:rsid w:val="00F45E54"/>
    <w:rsid w:val="00F45F5A"/>
    <w:rsid w:val="00F46138"/>
    <w:rsid w:val="00F46E31"/>
    <w:rsid w:val="00F4755C"/>
    <w:rsid w:val="00F475E3"/>
    <w:rsid w:val="00F50136"/>
    <w:rsid w:val="00F50478"/>
    <w:rsid w:val="00F507C4"/>
    <w:rsid w:val="00F5197E"/>
    <w:rsid w:val="00F51F6C"/>
    <w:rsid w:val="00F52315"/>
    <w:rsid w:val="00F52533"/>
    <w:rsid w:val="00F5282F"/>
    <w:rsid w:val="00F54827"/>
    <w:rsid w:val="00F554AB"/>
    <w:rsid w:val="00F55D4D"/>
    <w:rsid w:val="00F564BA"/>
    <w:rsid w:val="00F5655A"/>
    <w:rsid w:val="00F5688C"/>
    <w:rsid w:val="00F5711D"/>
    <w:rsid w:val="00F5757A"/>
    <w:rsid w:val="00F57744"/>
    <w:rsid w:val="00F57748"/>
    <w:rsid w:val="00F579A3"/>
    <w:rsid w:val="00F60C73"/>
    <w:rsid w:val="00F60DEE"/>
    <w:rsid w:val="00F61449"/>
    <w:rsid w:val="00F61B66"/>
    <w:rsid w:val="00F61C94"/>
    <w:rsid w:val="00F61E41"/>
    <w:rsid w:val="00F620CE"/>
    <w:rsid w:val="00F62479"/>
    <w:rsid w:val="00F62AD1"/>
    <w:rsid w:val="00F62FE9"/>
    <w:rsid w:val="00F6347C"/>
    <w:rsid w:val="00F63EE3"/>
    <w:rsid w:val="00F64717"/>
    <w:rsid w:val="00F64DEB"/>
    <w:rsid w:val="00F651C3"/>
    <w:rsid w:val="00F651F3"/>
    <w:rsid w:val="00F652F6"/>
    <w:rsid w:val="00F6533E"/>
    <w:rsid w:val="00F65512"/>
    <w:rsid w:val="00F65CB3"/>
    <w:rsid w:val="00F660A7"/>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2C4"/>
    <w:rsid w:val="00F80439"/>
    <w:rsid w:val="00F80958"/>
    <w:rsid w:val="00F80A0E"/>
    <w:rsid w:val="00F80C13"/>
    <w:rsid w:val="00F80D5E"/>
    <w:rsid w:val="00F81300"/>
    <w:rsid w:val="00F81D2F"/>
    <w:rsid w:val="00F82134"/>
    <w:rsid w:val="00F8213E"/>
    <w:rsid w:val="00F8222E"/>
    <w:rsid w:val="00F8251E"/>
    <w:rsid w:val="00F82779"/>
    <w:rsid w:val="00F82A3B"/>
    <w:rsid w:val="00F82EAD"/>
    <w:rsid w:val="00F83294"/>
    <w:rsid w:val="00F836CB"/>
    <w:rsid w:val="00F83C2D"/>
    <w:rsid w:val="00F8418F"/>
    <w:rsid w:val="00F84384"/>
    <w:rsid w:val="00F84947"/>
    <w:rsid w:val="00F84EC5"/>
    <w:rsid w:val="00F85215"/>
    <w:rsid w:val="00F85C13"/>
    <w:rsid w:val="00F85E87"/>
    <w:rsid w:val="00F861A3"/>
    <w:rsid w:val="00F8654D"/>
    <w:rsid w:val="00F8673D"/>
    <w:rsid w:val="00F86A1D"/>
    <w:rsid w:val="00F86EE1"/>
    <w:rsid w:val="00F87367"/>
    <w:rsid w:val="00F87A11"/>
    <w:rsid w:val="00F900C9"/>
    <w:rsid w:val="00F90147"/>
    <w:rsid w:val="00F90F6D"/>
    <w:rsid w:val="00F91011"/>
    <w:rsid w:val="00F915B7"/>
    <w:rsid w:val="00F91720"/>
    <w:rsid w:val="00F92677"/>
    <w:rsid w:val="00F9293E"/>
    <w:rsid w:val="00F92C96"/>
    <w:rsid w:val="00F92F76"/>
    <w:rsid w:val="00F9307A"/>
    <w:rsid w:val="00F93275"/>
    <w:rsid w:val="00F93902"/>
    <w:rsid w:val="00F93E94"/>
    <w:rsid w:val="00F941E2"/>
    <w:rsid w:val="00F94218"/>
    <w:rsid w:val="00F94483"/>
    <w:rsid w:val="00F94575"/>
    <w:rsid w:val="00F94647"/>
    <w:rsid w:val="00F94685"/>
    <w:rsid w:val="00F94A25"/>
    <w:rsid w:val="00F94DBE"/>
    <w:rsid w:val="00F950A2"/>
    <w:rsid w:val="00F9520E"/>
    <w:rsid w:val="00F9595A"/>
    <w:rsid w:val="00F95CA7"/>
    <w:rsid w:val="00F966ED"/>
    <w:rsid w:val="00F9746B"/>
    <w:rsid w:val="00F9752D"/>
    <w:rsid w:val="00F97618"/>
    <w:rsid w:val="00F9792A"/>
    <w:rsid w:val="00F97C4B"/>
    <w:rsid w:val="00FA0444"/>
    <w:rsid w:val="00FA08BF"/>
    <w:rsid w:val="00FA0D4E"/>
    <w:rsid w:val="00FA1FF9"/>
    <w:rsid w:val="00FA21A6"/>
    <w:rsid w:val="00FA2217"/>
    <w:rsid w:val="00FA22B4"/>
    <w:rsid w:val="00FA2AC0"/>
    <w:rsid w:val="00FA3344"/>
    <w:rsid w:val="00FA39B5"/>
    <w:rsid w:val="00FA3A34"/>
    <w:rsid w:val="00FA3E5F"/>
    <w:rsid w:val="00FA41E7"/>
    <w:rsid w:val="00FA4354"/>
    <w:rsid w:val="00FA46C1"/>
    <w:rsid w:val="00FA4EB4"/>
    <w:rsid w:val="00FA51E9"/>
    <w:rsid w:val="00FA52C9"/>
    <w:rsid w:val="00FA53C3"/>
    <w:rsid w:val="00FA6E96"/>
    <w:rsid w:val="00FA71FE"/>
    <w:rsid w:val="00FA771F"/>
    <w:rsid w:val="00FA7A21"/>
    <w:rsid w:val="00FB042E"/>
    <w:rsid w:val="00FB0753"/>
    <w:rsid w:val="00FB098F"/>
    <w:rsid w:val="00FB0EAB"/>
    <w:rsid w:val="00FB0FAB"/>
    <w:rsid w:val="00FB111A"/>
    <w:rsid w:val="00FB1B4C"/>
    <w:rsid w:val="00FB31C1"/>
    <w:rsid w:val="00FB3AD6"/>
    <w:rsid w:val="00FB4056"/>
    <w:rsid w:val="00FB467D"/>
    <w:rsid w:val="00FB4DE2"/>
    <w:rsid w:val="00FB4EB7"/>
    <w:rsid w:val="00FB55D4"/>
    <w:rsid w:val="00FB580F"/>
    <w:rsid w:val="00FB5CCC"/>
    <w:rsid w:val="00FB5F2D"/>
    <w:rsid w:val="00FB6331"/>
    <w:rsid w:val="00FB6951"/>
    <w:rsid w:val="00FB69F6"/>
    <w:rsid w:val="00FB6A85"/>
    <w:rsid w:val="00FB6AB4"/>
    <w:rsid w:val="00FB6CAA"/>
    <w:rsid w:val="00FB7A79"/>
    <w:rsid w:val="00FC0A31"/>
    <w:rsid w:val="00FC14DE"/>
    <w:rsid w:val="00FC173A"/>
    <w:rsid w:val="00FC1BD6"/>
    <w:rsid w:val="00FC2CD0"/>
    <w:rsid w:val="00FC33C3"/>
    <w:rsid w:val="00FC3776"/>
    <w:rsid w:val="00FC3ECA"/>
    <w:rsid w:val="00FC44D1"/>
    <w:rsid w:val="00FC4F38"/>
    <w:rsid w:val="00FC5070"/>
    <w:rsid w:val="00FC52E7"/>
    <w:rsid w:val="00FC565E"/>
    <w:rsid w:val="00FC57E6"/>
    <w:rsid w:val="00FC5A53"/>
    <w:rsid w:val="00FC6098"/>
    <w:rsid w:val="00FC6358"/>
    <w:rsid w:val="00FC6493"/>
    <w:rsid w:val="00FC67C3"/>
    <w:rsid w:val="00FC6AFF"/>
    <w:rsid w:val="00FC74BA"/>
    <w:rsid w:val="00FC761B"/>
    <w:rsid w:val="00FD0594"/>
    <w:rsid w:val="00FD0866"/>
    <w:rsid w:val="00FD140C"/>
    <w:rsid w:val="00FD18E5"/>
    <w:rsid w:val="00FD1928"/>
    <w:rsid w:val="00FD1EF5"/>
    <w:rsid w:val="00FD2951"/>
    <w:rsid w:val="00FD2B5C"/>
    <w:rsid w:val="00FD2C12"/>
    <w:rsid w:val="00FD3376"/>
    <w:rsid w:val="00FD3719"/>
    <w:rsid w:val="00FD38A6"/>
    <w:rsid w:val="00FD3CCE"/>
    <w:rsid w:val="00FD3EBF"/>
    <w:rsid w:val="00FD4178"/>
    <w:rsid w:val="00FD573B"/>
    <w:rsid w:val="00FD574E"/>
    <w:rsid w:val="00FD5D3B"/>
    <w:rsid w:val="00FD5F11"/>
    <w:rsid w:val="00FD60CD"/>
    <w:rsid w:val="00FD66A8"/>
    <w:rsid w:val="00FD6FB1"/>
    <w:rsid w:val="00FD71C6"/>
    <w:rsid w:val="00FD7BCE"/>
    <w:rsid w:val="00FE016C"/>
    <w:rsid w:val="00FE07D0"/>
    <w:rsid w:val="00FE14A1"/>
    <w:rsid w:val="00FE152B"/>
    <w:rsid w:val="00FE1761"/>
    <w:rsid w:val="00FE20F7"/>
    <w:rsid w:val="00FE2128"/>
    <w:rsid w:val="00FE272A"/>
    <w:rsid w:val="00FE2EA0"/>
    <w:rsid w:val="00FE39B4"/>
    <w:rsid w:val="00FE3C67"/>
    <w:rsid w:val="00FE46CE"/>
    <w:rsid w:val="00FE4DC9"/>
    <w:rsid w:val="00FE4ED0"/>
    <w:rsid w:val="00FE5095"/>
    <w:rsid w:val="00FE5265"/>
    <w:rsid w:val="00FE541D"/>
    <w:rsid w:val="00FE556D"/>
    <w:rsid w:val="00FE56FC"/>
    <w:rsid w:val="00FE5B39"/>
    <w:rsid w:val="00FE5C09"/>
    <w:rsid w:val="00FE5FA1"/>
    <w:rsid w:val="00FE6900"/>
    <w:rsid w:val="00FE7182"/>
    <w:rsid w:val="00FE720A"/>
    <w:rsid w:val="00FE7703"/>
    <w:rsid w:val="00FF0143"/>
    <w:rsid w:val="00FF050B"/>
    <w:rsid w:val="00FF079B"/>
    <w:rsid w:val="00FF08EF"/>
    <w:rsid w:val="00FF0918"/>
    <w:rsid w:val="00FF0C3A"/>
    <w:rsid w:val="00FF0FFD"/>
    <w:rsid w:val="00FF1397"/>
    <w:rsid w:val="00FF145E"/>
    <w:rsid w:val="00FF150F"/>
    <w:rsid w:val="00FF1D0E"/>
    <w:rsid w:val="00FF2378"/>
    <w:rsid w:val="00FF2666"/>
    <w:rsid w:val="00FF2688"/>
    <w:rsid w:val="00FF28E8"/>
    <w:rsid w:val="00FF2A42"/>
    <w:rsid w:val="00FF3A4A"/>
    <w:rsid w:val="00FF40E6"/>
    <w:rsid w:val="00FF473C"/>
    <w:rsid w:val="00FF4BE3"/>
    <w:rsid w:val="00FF4E66"/>
    <w:rsid w:val="00FF4FFF"/>
    <w:rsid w:val="00FF5226"/>
    <w:rsid w:val="00FF53DB"/>
    <w:rsid w:val="00FF5CDE"/>
    <w:rsid w:val="00FF5E76"/>
    <w:rsid w:val="00FF649E"/>
    <w:rsid w:val="00FF650D"/>
    <w:rsid w:val="00FF6701"/>
    <w:rsid w:val="00FF69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901"/>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E55A29"/>
    <w:pPr>
      <w:tabs>
        <w:tab w:val="left" w:pos="1134"/>
        <w:tab w:val="left" w:leader="dot" w:pos="9072"/>
        <w:tab w:val="right" w:pos="9639"/>
      </w:tabs>
      <w:spacing w:before="80"/>
      <w:ind w:left="1134" w:right="567" w:hanging="567"/>
      <w:jc w:val="left"/>
    </w:pPr>
    <w:rPr>
      <w:i/>
      <w:iCs/>
      <w:noProof/>
      <w:lang w:bidi="ar-SY"/>
    </w:rPr>
  </w:style>
  <w:style w:type="paragraph" w:styleId="TOC1">
    <w:name w:val="toc 1"/>
    <w:basedOn w:val="Normal"/>
    <w:uiPriority w:val="39"/>
    <w:qFormat/>
    <w:rsid w:val="00E55A29"/>
    <w:pPr>
      <w:tabs>
        <w:tab w:val="left" w:pos="567"/>
        <w:tab w:val="left" w:leader="dot" w:pos="9072"/>
        <w:tab w:val="right" w:pos="9639"/>
      </w:tabs>
      <w:ind w:left="567" w:right="567" w:hanging="567"/>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qFormat/>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154EB7"/>
    <w:pPr>
      <w:keepNext/>
      <w:tabs>
        <w:tab w:val="left" w:pos="794"/>
      </w:tabs>
      <w:overflowPunct w:val="0"/>
      <w:autoSpaceDE w:val="0"/>
      <w:autoSpaceDN w:val="0"/>
      <w:adjustRightInd w:val="0"/>
      <w:spacing w:before="480" w:after="60"/>
      <w:jc w:val="left"/>
      <w:textAlignment w:val="baseline"/>
    </w:pPr>
    <w:rPr>
      <w:rFonts w:ascii="Calibri Bold" w:eastAsia="SimSun" w:hAnsi="Calibri Bold"/>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uiPriority w:val="35"/>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rsid w:val="00C62CBA"/>
    <w:rPr>
      <w:rFonts w:ascii="Tahoma" w:hAnsi="Tahoma" w:cs="Tahoma"/>
      <w:sz w:val="16"/>
      <w:szCs w:val="16"/>
    </w:rPr>
  </w:style>
  <w:style w:type="character" w:customStyle="1" w:styleId="BalloonTextChar">
    <w:name w:val="Balloon Text Char"/>
    <w:basedOn w:val="DefaultParagraphFont"/>
    <w:link w:val="BalloonText"/>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qFormat/>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3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uiPriority w:val="59"/>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0F4F47"/>
    <w:pPr>
      <w:tabs>
        <w:tab w:val="left" w:pos="1984"/>
      </w:tabs>
      <w:spacing w:before="20" w:line="300" w:lineRule="exact"/>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95A8A"/>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numbering" w:customStyle="1" w:styleId="NoList11">
    <w:name w:val="No List11"/>
    <w:next w:val="NoList"/>
    <w:uiPriority w:val="99"/>
    <w:semiHidden/>
    <w:unhideWhenUsed/>
    <w:rsid w:val="00595A8A"/>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numbering" w:customStyle="1" w:styleId="NoList2">
    <w:name w:val="No List2"/>
    <w:next w:val="NoList"/>
    <w:uiPriority w:val="99"/>
    <w:semiHidden/>
    <w:unhideWhenUsed/>
    <w:rsid w:val="00595A8A"/>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numbering" w:customStyle="1" w:styleId="NoList3">
    <w:name w:val="No List3"/>
    <w:next w:val="NoList"/>
    <w:uiPriority w:val="99"/>
    <w:semiHidden/>
    <w:unhideWhenUsed/>
    <w:rsid w:val="00595A8A"/>
  </w:style>
  <w:style w:type="table" w:customStyle="1" w:styleId="TableGrid21">
    <w:name w:val="Table Grid2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numbering" w:customStyle="1" w:styleId="NoList4">
    <w:name w:val="No List4"/>
    <w:next w:val="NoList"/>
    <w:uiPriority w:val="99"/>
    <w:semiHidden/>
    <w:unhideWhenUsed/>
    <w:rsid w:val="00595A8A"/>
  </w:style>
  <w:style w:type="table" w:customStyle="1" w:styleId="TableGrid31">
    <w:name w:val="Table Grid3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595A8A"/>
  </w:style>
  <w:style w:type="table" w:customStyle="1" w:styleId="TableGrid41">
    <w:name w:val="Table Grid4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numbering" w:customStyle="1" w:styleId="NoList6">
    <w:name w:val="No List6"/>
    <w:next w:val="NoList"/>
    <w:uiPriority w:val="99"/>
    <w:semiHidden/>
    <w:unhideWhenUsed/>
    <w:rsid w:val="00595A8A"/>
  </w:style>
  <w:style w:type="numbering" w:customStyle="1" w:styleId="NoList7">
    <w:name w:val="No List7"/>
    <w:next w:val="NoList"/>
    <w:uiPriority w:val="99"/>
    <w:semiHidden/>
    <w:unhideWhenUsed/>
    <w:rsid w:val="00595A8A"/>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numbering" w:customStyle="1" w:styleId="NoList8">
    <w:name w:val="No List8"/>
    <w:next w:val="NoList"/>
    <w:uiPriority w:val="99"/>
    <w:semiHidden/>
    <w:unhideWhenUsed/>
    <w:rsid w:val="00595A8A"/>
  </w:style>
  <w:style w:type="numbering" w:customStyle="1" w:styleId="NoList9">
    <w:name w:val="No List9"/>
    <w:next w:val="NoList"/>
    <w:uiPriority w:val="99"/>
    <w:semiHidden/>
    <w:unhideWhenUsed/>
    <w:rsid w:val="00595A8A"/>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numbering" w:customStyle="1" w:styleId="NoList10">
    <w:name w:val="No List10"/>
    <w:next w:val="NoList"/>
    <w:uiPriority w:val="99"/>
    <w:semiHidden/>
    <w:unhideWhenUsed/>
    <w:rsid w:val="00595A8A"/>
  </w:style>
  <w:style w:type="numbering" w:customStyle="1" w:styleId="NoList111">
    <w:name w:val="No List111"/>
    <w:next w:val="NoList"/>
    <w:uiPriority w:val="99"/>
    <w:semiHidden/>
    <w:rsid w:val="00595A8A"/>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95A8A"/>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numbering" w:customStyle="1" w:styleId="NoList13">
    <w:name w:val="No List13"/>
    <w:next w:val="NoList"/>
    <w:uiPriority w:val="99"/>
    <w:semiHidden/>
    <w:unhideWhenUsed/>
    <w:rsid w:val="00595A8A"/>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595A8A"/>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595A8A"/>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numbering" w:customStyle="1" w:styleId="NoList16">
    <w:name w:val="No List16"/>
    <w:next w:val="NoList"/>
    <w:uiPriority w:val="99"/>
    <w:semiHidden/>
    <w:unhideWhenUsed/>
    <w:rsid w:val="00595A8A"/>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uiPriority w:val="9"/>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numbering" w:customStyle="1" w:styleId="NoList17">
    <w:name w:val="No List17"/>
    <w:next w:val="NoList"/>
    <w:uiPriority w:val="99"/>
    <w:semiHidden/>
    <w:unhideWhenUsed/>
    <w:rsid w:val="00595A8A"/>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numbering" w:customStyle="1" w:styleId="NoList18">
    <w:name w:val="No List18"/>
    <w:next w:val="NoList"/>
    <w:uiPriority w:val="99"/>
    <w:semiHidden/>
    <w:unhideWhenUsed/>
    <w:rsid w:val="00595A8A"/>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95A8A"/>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595A8A"/>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numbering" w:customStyle="1" w:styleId="NoList21">
    <w:name w:val="No List21"/>
    <w:next w:val="NoList"/>
    <w:uiPriority w:val="99"/>
    <w:semiHidden/>
    <w:unhideWhenUsed/>
    <w:rsid w:val="00027DDB"/>
  </w:style>
  <w:style w:type="numbering" w:customStyle="1" w:styleId="NoList110">
    <w:name w:val="No List110"/>
    <w:next w:val="NoList"/>
    <w:uiPriority w:val="99"/>
    <w:semiHidden/>
    <w:unhideWhenUsed/>
    <w:rsid w:val="00027DDB"/>
  </w:style>
  <w:style w:type="numbering" w:customStyle="1" w:styleId="NoList22">
    <w:name w:val="No List22"/>
    <w:next w:val="NoList"/>
    <w:uiPriority w:val="99"/>
    <w:semiHidden/>
    <w:unhideWhenUsed/>
    <w:rsid w:val="00027DDB"/>
  </w:style>
  <w:style w:type="numbering" w:customStyle="1" w:styleId="NoList31">
    <w:name w:val="No List31"/>
    <w:next w:val="NoList"/>
    <w:uiPriority w:val="99"/>
    <w:semiHidden/>
    <w:unhideWhenUsed/>
    <w:rsid w:val="00027DDB"/>
  </w:style>
  <w:style w:type="numbering" w:customStyle="1" w:styleId="NoList41">
    <w:name w:val="No List41"/>
    <w:next w:val="NoList"/>
    <w:uiPriority w:val="99"/>
    <w:semiHidden/>
    <w:unhideWhenUsed/>
    <w:rsid w:val="00027DDB"/>
  </w:style>
  <w:style w:type="numbering" w:customStyle="1" w:styleId="NoList51">
    <w:name w:val="No List51"/>
    <w:next w:val="NoList"/>
    <w:uiPriority w:val="99"/>
    <w:semiHidden/>
    <w:rsid w:val="00027DDB"/>
  </w:style>
  <w:style w:type="numbering" w:customStyle="1" w:styleId="NoList61">
    <w:name w:val="No List61"/>
    <w:next w:val="NoList"/>
    <w:uiPriority w:val="99"/>
    <w:semiHidden/>
    <w:unhideWhenUsed/>
    <w:rsid w:val="00027DDB"/>
  </w:style>
  <w:style w:type="numbering" w:customStyle="1" w:styleId="NoList71">
    <w:name w:val="No List71"/>
    <w:next w:val="NoList"/>
    <w:uiPriority w:val="99"/>
    <w:semiHidden/>
    <w:unhideWhenUsed/>
    <w:rsid w:val="00027DDB"/>
  </w:style>
  <w:style w:type="numbering" w:customStyle="1" w:styleId="NoList81">
    <w:name w:val="No List81"/>
    <w:next w:val="NoList"/>
    <w:uiPriority w:val="99"/>
    <w:semiHidden/>
    <w:unhideWhenUsed/>
    <w:rsid w:val="00027DDB"/>
  </w:style>
  <w:style w:type="numbering" w:customStyle="1" w:styleId="NoList91">
    <w:name w:val="No List91"/>
    <w:next w:val="NoList"/>
    <w:uiPriority w:val="99"/>
    <w:semiHidden/>
    <w:unhideWhenUsed/>
    <w:rsid w:val="00027DDB"/>
  </w:style>
  <w:style w:type="numbering" w:customStyle="1" w:styleId="NoList101">
    <w:name w:val="No List101"/>
    <w:next w:val="NoList"/>
    <w:uiPriority w:val="99"/>
    <w:semiHidden/>
    <w:unhideWhenUsed/>
    <w:rsid w:val="00027DDB"/>
  </w:style>
  <w:style w:type="numbering" w:customStyle="1" w:styleId="NoList121">
    <w:name w:val="No List121"/>
    <w:next w:val="NoList"/>
    <w:uiPriority w:val="99"/>
    <w:semiHidden/>
    <w:unhideWhenUsed/>
    <w:rsid w:val="00027DDB"/>
  </w:style>
  <w:style w:type="numbering" w:customStyle="1" w:styleId="NoList131">
    <w:name w:val="No List131"/>
    <w:next w:val="NoList"/>
    <w:uiPriority w:val="99"/>
    <w:semiHidden/>
    <w:unhideWhenUsed/>
    <w:rsid w:val="00027DDB"/>
  </w:style>
  <w:style w:type="numbering" w:customStyle="1" w:styleId="NoList141">
    <w:name w:val="No List141"/>
    <w:next w:val="NoList"/>
    <w:uiPriority w:val="99"/>
    <w:semiHidden/>
    <w:unhideWhenUsed/>
    <w:rsid w:val="00027DDB"/>
  </w:style>
  <w:style w:type="numbering" w:customStyle="1" w:styleId="NoList151">
    <w:name w:val="No List151"/>
    <w:next w:val="NoList"/>
    <w:uiPriority w:val="99"/>
    <w:semiHidden/>
    <w:unhideWhenUsed/>
    <w:rsid w:val="00027DDB"/>
  </w:style>
  <w:style w:type="numbering" w:customStyle="1" w:styleId="NoList161">
    <w:name w:val="No List161"/>
    <w:next w:val="NoList"/>
    <w:uiPriority w:val="99"/>
    <w:semiHidden/>
    <w:unhideWhenUsed/>
    <w:rsid w:val="00027DDB"/>
  </w:style>
  <w:style w:type="numbering" w:customStyle="1" w:styleId="NoList171">
    <w:name w:val="No List171"/>
    <w:next w:val="NoList"/>
    <w:uiPriority w:val="99"/>
    <w:semiHidden/>
    <w:unhideWhenUsed/>
    <w:rsid w:val="00027DDB"/>
  </w:style>
  <w:style w:type="numbering" w:customStyle="1" w:styleId="NoList181">
    <w:name w:val="No List181"/>
    <w:next w:val="NoList"/>
    <w:uiPriority w:val="99"/>
    <w:semiHidden/>
    <w:unhideWhenUsed/>
    <w:rsid w:val="00027DDB"/>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027DDB"/>
  </w:style>
  <w:style w:type="numbering" w:customStyle="1" w:styleId="Numberedparagraphs1">
    <w:name w:val="Numbered paragraphs1"/>
    <w:rsid w:val="00027DDB"/>
  </w:style>
  <w:style w:type="numbering" w:customStyle="1" w:styleId="NoList201">
    <w:name w:val="No List201"/>
    <w:next w:val="NoList"/>
    <w:uiPriority w:val="99"/>
    <w:semiHidden/>
    <w:unhideWhenUsed/>
    <w:rsid w:val="00027DDB"/>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uiPriority w:val="39"/>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D1CE8"/>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numbering" w:customStyle="1" w:styleId="NoList112">
    <w:name w:val="No List112"/>
    <w:next w:val="NoList"/>
    <w:uiPriority w:val="99"/>
    <w:semiHidden/>
    <w:unhideWhenUsed/>
    <w:rsid w:val="008D1CE8"/>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
    <w:name w:val="No List24"/>
    <w:next w:val="NoList"/>
    <w:uiPriority w:val="99"/>
    <w:semiHidden/>
    <w:unhideWhenUsed/>
    <w:rsid w:val="008D1CE8"/>
  </w:style>
  <w:style w:type="table" w:customStyle="1" w:styleId="TableGrid110">
    <w:name w:val="Table Grid110"/>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
    <w:name w:val="No List32"/>
    <w:next w:val="NoList"/>
    <w:uiPriority w:val="99"/>
    <w:semiHidden/>
    <w:unhideWhenUsed/>
    <w:rsid w:val="008D1CE8"/>
  </w:style>
  <w:style w:type="table" w:customStyle="1" w:styleId="TableGrid26">
    <w:name w:val="Table Grid26"/>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
    <w:name w:val="No List42"/>
    <w:next w:val="NoList"/>
    <w:uiPriority w:val="99"/>
    <w:semiHidden/>
    <w:unhideWhenUsed/>
    <w:rsid w:val="008D1CE8"/>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
    <w:name w:val="No List52"/>
    <w:next w:val="NoList"/>
    <w:uiPriority w:val="99"/>
    <w:semiHidden/>
    <w:rsid w:val="008D1CE8"/>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
    <w:name w:val="No List62"/>
    <w:next w:val="NoList"/>
    <w:uiPriority w:val="99"/>
    <w:semiHidden/>
    <w:unhideWhenUsed/>
    <w:rsid w:val="008D1CE8"/>
  </w:style>
  <w:style w:type="numbering" w:customStyle="1" w:styleId="NoList72">
    <w:name w:val="No List72"/>
    <w:next w:val="NoList"/>
    <w:uiPriority w:val="99"/>
    <w:semiHidden/>
    <w:unhideWhenUsed/>
    <w:rsid w:val="008D1CE8"/>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8D1CE8"/>
  </w:style>
  <w:style w:type="numbering" w:customStyle="1" w:styleId="NoList92">
    <w:name w:val="No List92"/>
    <w:next w:val="NoList"/>
    <w:uiPriority w:val="99"/>
    <w:semiHidden/>
    <w:unhideWhenUsed/>
    <w:rsid w:val="008D1CE8"/>
  </w:style>
  <w:style w:type="numbering" w:customStyle="1" w:styleId="NoList102">
    <w:name w:val="No List102"/>
    <w:next w:val="NoList"/>
    <w:uiPriority w:val="99"/>
    <w:semiHidden/>
    <w:unhideWhenUsed/>
    <w:rsid w:val="008D1CE8"/>
  </w:style>
  <w:style w:type="numbering" w:customStyle="1" w:styleId="NoList113">
    <w:name w:val="No List113"/>
    <w:next w:val="NoList"/>
    <w:uiPriority w:val="99"/>
    <w:semiHidden/>
    <w:rsid w:val="008D1CE8"/>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8D1CE8"/>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8D1CE8"/>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8D1CE8"/>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8D1CE8"/>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8D1CE8"/>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8D1CE8"/>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8D1CE8"/>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8D1CE8"/>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8D1CE8"/>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8D1CE8"/>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8D1CE8"/>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numbering" w:customStyle="1" w:styleId="NoList25">
    <w:name w:val="No List25"/>
    <w:next w:val="NoList"/>
    <w:uiPriority w:val="99"/>
    <w:semiHidden/>
    <w:unhideWhenUsed/>
    <w:rsid w:val="00FD2B5C"/>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D2B5C"/>
  </w:style>
  <w:style w:type="numbering" w:customStyle="1" w:styleId="NoList26">
    <w:name w:val="No List26"/>
    <w:next w:val="NoList"/>
    <w:uiPriority w:val="99"/>
    <w:semiHidden/>
    <w:unhideWhenUsed/>
    <w:rsid w:val="00FD2B5C"/>
  </w:style>
  <w:style w:type="numbering" w:customStyle="1" w:styleId="NoList33">
    <w:name w:val="No List33"/>
    <w:next w:val="NoList"/>
    <w:uiPriority w:val="99"/>
    <w:semiHidden/>
    <w:unhideWhenUsed/>
    <w:rsid w:val="00FD2B5C"/>
  </w:style>
  <w:style w:type="table" w:customStyle="1" w:styleId="TableGrid29">
    <w:name w:val="Table Grid29"/>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2B5C"/>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rsid w:val="00FD2B5C"/>
  </w:style>
  <w:style w:type="table" w:customStyle="1" w:styleId="TableGrid43">
    <w:name w:val="Table Grid4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FD2B5C"/>
  </w:style>
  <w:style w:type="numbering" w:customStyle="1" w:styleId="NoList73">
    <w:name w:val="No List73"/>
    <w:next w:val="NoList"/>
    <w:uiPriority w:val="99"/>
    <w:semiHidden/>
    <w:unhideWhenUsed/>
    <w:rsid w:val="00FD2B5C"/>
  </w:style>
  <w:style w:type="table" w:customStyle="1" w:styleId="TableGrid53">
    <w:name w:val="Table Grid5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FD2B5C"/>
  </w:style>
  <w:style w:type="numbering" w:customStyle="1" w:styleId="NoList93">
    <w:name w:val="No List93"/>
    <w:next w:val="NoList"/>
    <w:uiPriority w:val="99"/>
    <w:semiHidden/>
    <w:unhideWhenUsed/>
    <w:rsid w:val="00FD2B5C"/>
  </w:style>
  <w:style w:type="numbering" w:customStyle="1" w:styleId="NoList103">
    <w:name w:val="No List103"/>
    <w:next w:val="NoList"/>
    <w:uiPriority w:val="99"/>
    <w:semiHidden/>
    <w:unhideWhenUsed/>
    <w:rsid w:val="00FD2B5C"/>
  </w:style>
  <w:style w:type="numbering" w:customStyle="1" w:styleId="NoList115">
    <w:name w:val="No List115"/>
    <w:next w:val="NoList"/>
    <w:uiPriority w:val="99"/>
    <w:semiHidden/>
    <w:rsid w:val="00FD2B5C"/>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FD2B5C"/>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FD2B5C"/>
  </w:style>
  <w:style w:type="numbering" w:customStyle="1" w:styleId="NoList143">
    <w:name w:val="No List143"/>
    <w:next w:val="NoList"/>
    <w:uiPriority w:val="99"/>
    <w:semiHidden/>
    <w:unhideWhenUsed/>
    <w:rsid w:val="00FD2B5C"/>
  </w:style>
  <w:style w:type="numbering" w:customStyle="1" w:styleId="NoList153">
    <w:name w:val="No List153"/>
    <w:next w:val="NoList"/>
    <w:uiPriority w:val="99"/>
    <w:semiHidden/>
    <w:unhideWhenUsed/>
    <w:rsid w:val="00FD2B5C"/>
  </w:style>
  <w:style w:type="numbering" w:customStyle="1" w:styleId="NoList163">
    <w:name w:val="No List163"/>
    <w:next w:val="NoList"/>
    <w:uiPriority w:val="99"/>
    <w:semiHidden/>
    <w:unhideWhenUsed/>
    <w:rsid w:val="00FD2B5C"/>
  </w:style>
  <w:style w:type="table" w:customStyle="1" w:styleId="TableGrid113">
    <w:name w:val="Table Grid113"/>
    <w:basedOn w:val="TableNormal"/>
    <w:next w:val="TableGrid"/>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FD2B5C"/>
  </w:style>
  <w:style w:type="numbering" w:customStyle="1" w:styleId="NoList183">
    <w:name w:val="No List183"/>
    <w:next w:val="NoList"/>
    <w:uiPriority w:val="99"/>
    <w:semiHidden/>
    <w:unhideWhenUsed/>
    <w:rsid w:val="00FD2B5C"/>
  </w:style>
  <w:style w:type="numbering" w:customStyle="1" w:styleId="NoList193">
    <w:name w:val="No List193"/>
    <w:next w:val="NoList"/>
    <w:uiPriority w:val="99"/>
    <w:semiHidden/>
    <w:unhideWhenUsed/>
    <w:rsid w:val="00FD2B5C"/>
  </w:style>
  <w:style w:type="numbering" w:customStyle="1" w:styleId="Numberedparagraphs3">
    <w:name w:val="Numbered paragraphs3"/>
    <w:rsid w:val="00FD2B5C"/>
  </w:style>
  <w:style w:type="numbering" w:customStyle="1" w:styleId="NoList203">
    <w:name w:val="No List203"/>
    <w:next w:val="NoList"/>
    <w:uiPriority w:val="99"/>
    <w:semiHidden/>
    <w:unhideWhenUsed/>
    <w:rsid w:val="00FD2B5C"/>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semiHidden/>
    <w:unhideWhenUsed/>
    <w:rsid w:val="00FD2B5C"/>
  </w:style>
  <w:style w:type="table" w:customStyle="1" w:styleId="TableGrid213">
    <w:name w:val="Table Grid213"/>
    <w:basedOn w:val="TableNormal"/>
    <w:next w:val="TableGrid"/>
    <w:uiPriority w:val="5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uiPriority w:val="99"/>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numbering" w:customStyle="1" w:styleId="NoList27">
    <w:name w:val="No List27"/>
    <w:next w:val="NoList"/>
    <w:uiPriority w:val="99"/>
    <w:semiHidden/>
    <w:unhideWhenUsed/>
    <w:rsid w:val="00976325"/>
  </w:style>
  <w:style w:type="table" w:customStyle="1" w:styleId="TableGrid45">
    <w:name w:val="Table Grid45"/>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976325"/>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numbering" w:customStyle="1" w:styleId="NoList117">
    <w:name w:val="No List117"/>
    <w:next w:val="NoList"/>
    <w:uiPriority w:val="99"/>
    <w:semiHidden/>
    <w:unhideWhenUsed/>
    <w:rsid w:val="00976325"/>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8">
    <w:name w:val="No List28"/>
    <w:next w:val="NoList"/>
    <w:uiPriority w:val="99"/>
    <w:semiHidden/>
    <w:unhideWhenUsed/>
    <w:rsid w:val="00976325"/>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4">
    <w:name w:val="No List34"/>
    <w:next w:val="NoList"/>
    <w:uiPriority w:val="99"/>
    <w:semiHidden/>
    <w:unhideWhenUsed/>
    <w:rsid w:val="00976325"/>
  </w:style>
  <w:style w:type="table" w:customStyle="1" w:styleId="TableGrid214">
    <w:name w:val="Table Grid2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4">
    <w:name w:val="No List44"/>
    <w:next w:val="NoList"/>
    <w:uiPriority w:val="99"/>
    <w:semiHidden/>
    <w:unhideWhenUsed/>
    <w:rsid w:val="00976325"/>
  </w:style>
  <w:style w:type="table" w:customStyle="1" w:styleId="TableGrid311">
    <w:name w:val="Table Grid31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4">
    <w:name w:val="No List54"/>
    <w:next w:val="NoList"/>
    <w:uiPriority w:val="99"/>
    <w:semiHidden/>
    <w:rsid w:val="00976325"/>
  </w:style>
  <w:style w:type="table" w:customStyle="1" w:styleId="TableGrid411">
    <w:name w:val="Table Grid411"/>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4">
    <w:name w:val="No List64"/>
    <w:next w:val="NoList"/>
    <w:uiPriority w:val="99"/>
    <w:semiHidden/>
    <w:unhideWhenUsed/>
    <w:rsid w:val="00976325"/>
  </w:style>
  <w:style w:type="numbering" w:customStyle="1" w:styleId="NoList74">
    <w:name w:val="No List74"/>
    <w:next w:val="NoList"/>
    <w:uiPriority w:val="99"/>
    <w:semiHidden/>
    <w:unhideWhenUsed/>
    <w:rsid w:val="00976325"/>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976325"/>
  </w:style>
  <w:style w:type="numbering" w:customStyle="1" w:styleId="NoList94">
    <w:name w:val="No List94"/>
    <w:next w:val="NoList"/>
    <w:uiPriority w:val="99"/>
    <w:semiHidden/>
    <w:unhideWhenUsed/>
    <w:rsid w:val="00976325"/>
  </w:style>
  <w:style w:type="numbering" w:customStyle="1" w:styleId="NoList104">
    <w:name w:val="No List104"/>
    <w:next w:val="NoList"/>
    <w:uiPriority w:val="99"/>
    <w:semiHidden/>
    <w:unhideWhenUsed/>
    <w:rsid w:val="00976325"/>
  </w:style>
  <w:style w:type="numbering" w:customStyle="1" w:styleId="NoList1111">
    <w:name w:val="No List1111"/>
    <w:next w:val="NoList"/>
    <w:uiPriority w:val="99"/>
    <w:semiHidden/>
    <w:rsid w:val="00976325"/>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976325"/>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976325"/>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976325"/>
  </w:style>
  <w:style w:type="table" w:customStyle="1" w:styleId="TableGrid93">
    <w:name w:val="Table Grid93"/>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976325"/>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976325"/>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3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976325"/>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976325"/>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976325"/>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976325"/>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976325"/>
  </w:style>
  <w:style w:type="numbering" w:customStyle="1" w:styleId="NoList1101">
    <w:name w:val="No List1101"/>
    <w:next w:val="NoList"/>
    <w:uiPriority w:val="99"/>
    <w:semiHidden/>
    <w:unhideWhenUsed/>
    <w:rsid w:val="00976325"/>
  </w:style>
  <w:style w:type="numbering" w:customStyle="1" w:styleId="NoList221">
    <w:name w:val="No List221"/>
    <w:next w:val="NoList"/>
    <w:uiPriority w:val="99"/>
    <w:semiHidden/>
    <w:unhideWhenUsed/>
    <w:rsid w:val="00976325"/>
  </w:style>
  <w:style w:type="numbering" w:customStyle="1" w:styleId="NoList311">
    <w:name w:val="No List311"/>
    <w:next w:val="NoList"/>
    <w:uiPriority w:val="99"/>
    <w:semiHidden/>
    <w:unhideWhenUsed/>
    <w:rsid w:val="00976325"/>
  </w:style>
  <w:style w:type="numbering" w:customStyle="1" w:styleId="NoList411">
    <w:name w:val="No List411"/>
    <w:next w:val="NoList"/>
    <w:uiPriority w:val="99"/>
    <w:semiHidden/>
    <w:unhideWhenUsed/>
    <w:rsid w:val="00976325"/>
  </w:style>
  <w:style w:type="numbering" w:customStyle="1" w:styleId="NoList511">
    <w:name w:val="No List511"/>
    <w:next w:val="NoList"/>
    <w:uiPriority w:val="99"/>
    <w:semiHidden/>
    <w:rsid w:val="00976325"/>
  </w:style>
  <w:style w:type="numbering" w:customStyle="1" w:styleId="NoList611">
    <w:name w:val="No List611"/>
    <w:next w:val="NoList"/>
    <w:uiPriority w:val="99"/>
    <w:semiHidden/>
    <w:unhideWhenUsed/>
    <w:rsid w:val="00976325"/>
  </w:style>
  <w:style w:type="numbering" w:customStyle="1" w:styleId="NoList711">
    <w:name w:val="No List711"/>
    <w:next w:val="NoList"/>
    <w:uiPriority w:val="99"/>
    <w:semiHidden/>
    <w:unhideWhenUsed/>
    <w:rsid w:val="00976325"/>
  </w:style>
  <w:style w:type="numbering" w:customStyle="1" w:styleId="NoList811">
    <w:name w:val="No List811"/>
    <w:next w:val="NoList"/>
    <w:uiPriority w:val="99"/>
    <w:semiHidden/>
    <w:unhideWhenUsed/>
    <w:rsid w:val="00976325"/>
  </w:style>
  <w:style w:type="numbering" w:customStyle="1" w:styleId="NoList911">
    <w:name w:val="No List911"/>
    <w:next w:val="NoList"/>
    <w:uiPriority w:val="99"/>
    <w:semiHidden/>
    <w:unhideWhenUsed/>
    <w:rsid w:val="00976325"/>
  </w:style>
  <w:style w:type="numbering" w:customStyle="1" w:styleId="NoList1011">
    <w:name w:val="No List1011"/>
    <w:next w:val="NoList"/>
    <w:uiPriority w:val="99"/>
    <w:semiHidden/>
    <w:unhideWhenUsed/>
    <w:rsid w:val="00976325"/>
  </w:style>
  <w:style w:type="numbering" w:customStyle="1" w:styleId="NoList1211">
    <w:name w:val="No List1211"/>
    <w:next w:val="NoList"/>
    <w:uiPriority w:val="99"/>
    <w:semiHidden/>
    <w:unhideWhenUsed/>
    <w:rsid w:val="00976325"/>
  </w:style>
  <w:style w:type="numbering" w:customStyle="1" w:styleId="NoList1311">
    <w:name w:val="No List1311"/>
    <w:next w:val="NoList"/>
    <w:uiPriority w:val="99"/>
    <w:semiHidden/>
    <w:unhideWhenUsed/>
    <w:rsid w:val="00976325"/>
  </w:style>
  <w:style w:type="numbering" w:customStyle="1" w:styleId="NoList1411">
    <w:name w:val="No List1411"/>
    <w:next w:val="NoList"/>
    <w:uiPriority w:val="99"/>
    <w:semiHidden/>
    <w:unhideWhenUsed/>
    <w:rsid w:val="00976325"/>
  </w:style>
  <w:style w:type="numbering" w:customStyle="1" w:styleId="NoList1511">
    <w:name w:val="No List1511"/>
    <w:next w:val="NoList"/>
    <w:uiPriority w:val="99"/>
    <w:semiHidden/>
    <w:unhideWhenUsed/>
    <w:rsid w:val="00976325"/>
  </w:style>
  <w:style w:type="numbering" w:customStyle="1" w:styleId="NoList1611">
    <w:name w:val="No List1611"/>
    <w:next w:val="NoList"/>
    <w:uiPriority w:val="99"/>
    <w:semiHidden/>
    <w:unhideWhenUsed/>
    <w:rsid w:val="00976325"/>
  </w:style>
  <w:style w:type="numbering" w:customStyle="1" w:styleId="NoList1711">
    <w:name w:val="No List1711"/>
    <w:next w:val="NoList"/>
    <w:uiPriority w:val="99"/>
    <w:semiHidden/>
    <w:unhideWhenUsed/>
    <w:rsid w:val="00976325"/>
  </w:style>
  <w:style w:type="numbering" w:customStyle="1" w:styleId="NoList1811">
    <w:name w:val="No List1811"/>
    <w:next w:val="NoList"/>
    <w:uiPriority w:val="99"/>
    <w:semiHidden/>
    <w:unhideWhenUsed/>
    <w:rsid w:val="00976325"/>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976325"/>
  </w:style>
  <w:style w:type="numbering" w:customStyle="1" w:styleId="Numberedparagraphs11">
    <w:name w:val="Numbered paragraphs11"/>
    <w:rsid w:val="00976325"/>
  </w:style>
  <w:style w:type="numbering" w:customStyle="1" w:styleId="NoList2011">
    <w:name w:val="No List2011"/>
    <w:next w:val="NoList"/>
    <w:uiPriority w:val="99"/>
    <w:semiHidden/>
    <w:unhideWhenUsed/>
    <w:rsid w:val="00976325"/>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uiPriority w:val="99"/>
    <w:semiHidden/>
    <w:unhideWhenUsed/>
    <w:rsid w:val="00976325"/>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numbering" w:customStyle="1" w:styleId="NoList1121">
    <w:name w:val="No List1121"/>
    <w:next w:val="NoList"/>
    <w:uiPriority w:val="99"/>
    <w:semiHidden/>
    <w:unhideWhenUsed/>
    <w:rsid w:val="00976325"/>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1">
    <w:name w:val="No List241"/>
    <w:next w:val="NoList"/>
    <w:semiHidden/>
    <w:unhideWhenUsed/>
    <w:rsid w:val="00976325"/>
  </w:style>
  <w:style w:type="table" w:customStyle="1" w:styleId="TableGrid1102">
    <w:name w:val="Table Grid1102"/>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1">
    <w:name w:val="No List321"/>
    <w:next w:val="NoList"/>
    <w:uiPriority w:val="99"/>
    <w:semiHidden/>
    <w:unhideWhenUsed/>
    <w:rsid w:val="00976325"/>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1">
    <w:name w:val="No List421"/>
    <w:next w:val="NoList"/>
    <w:uiPriority w:val="99"/>
    <w:semiHidden/>
    <w:unhideWhenUsed/>
    <w:rsid w:val="00976325"/>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1">
    <w:name w:val="No List521"/>
    <w:next w:val="NoList"/>
    <w:uiPriority w:val="99"/>
    <w:semiHidden/>
    <w:rsid w:val="00976325"/>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1">
    <w:name w:val="No List621"/>
    <w:next w:val="NoList"/>
    <w:uiPriority w:val="99"/>
    <w:semiHidden/>
    <w:unhideWhenUsed/>
    <w:rsid w:val="00976325"/>
  </w:style>
  <w:style w:type="numbering" w:customStyle="1" w:styleId="NoList721">
    <w:name w:val="No List721"/>
    <w:next w:val="NoList"/>
    <w:uiPriority w:val="99"/>
    <w:semiHidden/>
    <w:unhideWhenUsed/>
    <w:rsid w:val="00976325"/>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1">
    <w:name w:val="No List821"/>
    <w:next w:val="NoList"/>
    <w:uiPriority w:val="99"/>
    <w:semiHidden/>
    <w:unhideWhenUsed/>
    <w:rsid w:val="00976325"/>
  </w:style>
  <w:style w:type="numbering" w:customStyle="1" w:styleId="NoList921">
    <w:name w:val="No List921"/>
    <w:next w:val="NoList"/>
    <w:uiPriority w:val="99"/>
    <w:semiHidden/>
    <w:unhideWhenUsed/>
    <w:rsid w:val="00976325"/>
  </w:style>
  <w:style w:type="numbering" w:customStyle="1" w:styleId="NoList1021">
    <w:name w:val="No List1021"/>
    <w:next w:val="NoList"/>
    <w:uiPriority w:val="99"/>
    <w:semiHidden/>
    <w:unhideWhenUsed/>
    <w:rsid w:val="00976325"/>
  </w:style>
  <w:style w:type="numbering" w:customStyle="1" w:styleId="NoList1131">
    <w:name w:val="No List1131"/>
    <w:next w:val="NoList"/>
    <w:uiPriority w:val="99"/>
    <w:semiHidden/>
    <w:rsid w:val="00976325"/>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976325"/>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1">
    <w:name w:val="No List1321"/>
    <w:next w:val="NoList"/>
    <w:uiPriority w:val="99"/>
    <w:semiHidden/>
    <w:unhideWhenUsed/>
    <w:rsid w:val="00976325"/>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976325"/>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976325"/>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1">
    <w:name w:val="No List1621"/>
    <w:next w:val="NoList"/>
    <w:uiPriority w:val="99"/>
    <w:semiHidden/>
    <w:unhideWhenUsed/>
    <w:rsid w:val="00976325"/>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1">
    <w:name w:val="No List1721"/>
    <w:next w:val="NoList"/>
    <w:uiPriority w:val="99"/>
    <w:semiHidden/>
    <w:unhideWhenUsed/>
    <w:rsid w:val="00976325"/>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1">
    <w:name w:val="No List1821"/>
    <w:next w:val="NoList"/>
    <w:uiPriority w:val="99"/>
    <w:semiHidden/>
    <w:unhideWhenUsed/>
    <w:rsid w:val="00976325"/>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1">
    <w:name w:val="No List1921"/>
    <w:next w:val="NoList"/>
    <w:uiPriority w:val="99"/>
    <w:semiHidden/>
    <w:unhideWhenUsed/>
    <w:rsid w:val="00976325"/>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1">
    <w:name w:val="Numbered paragraphs21"/>
    <w:rsid w:val="00976325"/>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1">
    <w:name w:val="No List2021"/>
    <w:next w:val="NoList"/>
    <w:uiPriority w:val="99"/>
    <w:semiHidden/>
    <w:unhideWhenUsed/>
    <w:rsid w:val="00976325"/>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
    <w:name w:val="No List2111"/>
    <w:next w:val="NoList"/>
    <w:uiPriority w:val="99"/>
    <w:semiHidden/>
    <w:unhideWhenUsed/>
    <w:rsid w:val="00976325"/>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uiPriority w:val="99"/>
    <w:semiHidden/>
    <w:unhideWhenUsed/>
    <w:rsid w:val="00976325"/>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976325"/>
  </w:style>
  <w:style w:type="numbering" w:customStyle="1" w:styleId="NoList261">
    <w:name w:val="No List261"/>
    <w:next w:val="NoList"/>
    <w:semiHidden/>
    <w:unhideWhenUsed/>
    <w:rsid w:val="00976325"/>
  </w:style>
  <w:style w:type="numbering" w:customStyle="1" w:styleId="NoList331">
    <w:name w:val="No List331"/>
    <w:next w:val="NoList"/>
    <w:uiPriority w:val="99"/>
    <w:semiHidden/>
    <w:unhideWhenUsed/>
    <w:rsid w:val="00976325"/>
  </w:style>
  <w:style w:type="table" w:customStyle="1" w:styleId="TableGrid291">
    <w:name w:val="Table Grid29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976325"/>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rsid w:val="00976325"/>
  </w:style>
  <w:style w:type="table" w:customStyle="1" w:styleId="TableGrid431">
    <w:name w:val="Table Grid4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976325"/>
  </w:style>
  <w:style w:type="numbering" w:customStyle="1" w:styleId="NoList731">
    <w:name w:val="No List731"/>
    <w:next w:val="NoList"/>
    <w:uiPriority w:val="99"/>
    <w:semiHidden/>
    <w:unhideWhenUsed/>
    <w:rsid w:val="00976325"/>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976325"/>
  </w:style>
  <w:style w:type="numbering" w:customStyle="1" w:styleId="NoList931">
    <w:name w:val="No List931"/>
    <w:next w:val="NoList"/>
    <w:uiPriority w:val="99"/>
    <w:semiHidden/>
    <w:unhideWhenUsed/>
    <w:rsid w:val="00976325"/>
  </w:style>
  <w:style w:type="numbering" w:customStyle="1" w:styleId="NoList1031">
    <w:name w:val="No List1031"/>
    <w:next w:val="NoList"/>
    <w:uiPriority w:val="99"/>
    <w:semiHidden/>
    <w:unhideWhenUsed/>
    <w:rsid w:val="00976325"/>
  </w:style>
  <w:style w:type="numbering" w:customStyle="1" w:styleId="NoList1151">
    <w:name w:val="No List1151"/>
    <w:next w:val="NoList"/>
    <w:uiPriority w:val="99"/>
    <w:semiHidden/>
    <w:rsid w:val="00976325"/>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976325"/>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1">
    <w:name w:val="No List1331"/>
    <w:next w:val="NoList"/>
    <w:uiPriority w:val="99"/>
    <w:semiHidden/>
    <w:unhideWhenUsed/>
    <w:rsid w:val="00976325"/>
  </w:style>
  <w:style w:type="numbering" w:customStyle="1" w:styleId="NoList1431">
    <w:name w:val="No List1431"/>
    <w:next w:val="NoList"/>
    <w:uiPriority w:val="99"/>
    <w:semiHidden/>
    <w:unhideWhenUsed/>
    <w:rsid w:val="00976325"/>
  </w:style>
  <w:style w:type="numbering" w:customStyle="1" w:styleId="NoList1531">
    <w:name w:val="No List1531"/>
    <w:next w:val="NoList"/>
    <w:uiPriority w:val="99"/>
    <w:semiHidden/>
    <w:unhideWhenUsed/>
    <w:rsid w:val="00976325"/>
  </w:style>
  <w:style w:type="numbering" w:customStyle="1" w:styleId="NoList1631">
    <w:name w:val="No List1631"/>
    <w:next w:val="NoList"/>
    <w:uiPriority w:val="99"/>
    <w:semiHidden/>
    <w:unhideWhenUsed/>
    <w:rsid w:val="00976325"/>
  </w:style>
  <w:style w:type="table" w:customStyle="1" w:styleId="TableGrid1131">
    <w:name w:val="Table Grid113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
    <w:name w:val="No List1731"/>
    <w:next w:val="NoList"/>
    <w:uiPriority w:val="99"/>
    <w:semiHidden/>
    <w:unhideWhenUsed/>
    <w:rsid w:val="00976325"/>
  </w:style>
  <w:style w:type="numbering" w:customStyle="1" w:styleId="NoList1831">
    <w:name w:val="No List1831"/>
    <w:next w:val="NoList"/>
    <w:uiPriority w:val="99"/>
    <w:semiHidden/>
    <w:unhideWhenUsed/>
    <w:rsid w:val="00976325"/>
  </w:style>
  <w:style w:type="numbering" w:customStyle="1" w:styleId="NoList1931">
    <w:name w:val="No List1931"/>
    <w:next w:val="NoList"/>
    <w:uiPriority w:val="99"/>
    <w:semiHidden/>
    <w:unhideWhenUsed/>
    <w:rsid w:val="00976325"/>
  </w:style>
  <w:style w:type="numbering" w:customStyle="1" w:styleId="Numberedparagraphs31">
    <w:name w:val="Numbered paragraphs31"/>
    <w:rsid w:val="00976325"/>
  </w:style>
  <w:style w:type="numbering" w:customStyle="1" w:styleId="NoList2031">
    <w:name w:val="No List2031"/>
    <w:next w:val="NoList"/>
    <w:uiPriority w:val="99"/>
    <w:semiHidden/>
    <w:unhideWhenUsed/>
    <w:rsid w:val="00976325"/>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976325"/>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uiPriority w:val="99"/>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uiPriority w:val="59"/>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4121"/>
    <w:rPr>
      <w:color w:val="605E5C"/>
      <w:shd w:val="clear" w:color="auto" w:fill="E1DFDD"/>
    </w:rPr>
  </w:style>
  <w:style w:type="character" w:customStyle="1" w:styleId="bri1">
    <w:name w:val="bri1"/>
    <w:basedOn w:val="DefaultParagraphFont"/>
    <w:rsid w:val="00830761"/>
    <w:rPr>
      <w:b/>
      <w:bCs/>
      <w:color w:val="B10739"/>
    </w:rPr>
  </w:style>
  <w:style w:type="table" w:customStyle="1" w:styleId="TableGrid50">
    <w:name w:val="Table Grid50"/>
    <w:basedOn w:val="TableNormal"/>
    <w:next w:val="TableGrid"/>
    <w:rsid w:val="00E014C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3E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300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602F89"/>
    <w:rPr>
      <w:rFonts w:eastAsia="SimSun"/>
      <w:b/>
      <w:bCs/>
    </w:rPr>
  </w:style>
  <w:style w:type="paragraph" w:customStyle="1" w:styleId="EndLine">
    <w:name w:val="EndLine"/>
    <w:basedOn w:val="Normal"/>
    <w:uiPriority w:val="99"/>
    <w:qFormat/>
    <w:rsid w:val="00602F89"/>
    <w:pPr>
      <w:bidi w:val="0"/>
      <w:spacing w:before="0" w:line="240" w:lineRule="auto"/>
      <w:jc w:val="center"/>
    </w:pPr>
    <w:rPr>
      <w:rFonts w:asciiTheme="minorHAnsi" w:eastAsiaTheme="minorEastAsia" w:hAnsiTheme="minorHAnsi" w:cstheme="minorBidi"/>
      <w:noProof/>
      <w:szCs w:val="22"/>
      <w:lang w:eastAsia="zh-CN"/>
    </w:rPr>
  </w:style>
  <w:style w:type="paragraph" w:customStyle="1" w:styleId="InsideAddressName">
    <w:name w:val="Inside Address Name"/>
    <w:basedOn w:val="Normal"/>
    <w:next w:val="Normal"/>
    <w:rsid w:val="00602F89"/>
    <w:pPr>
      <w:bidi w:val="0"/>
      <w:spacing w:before="220" w:line="220" w:lineRule="atLeast"/>
    </w:pPr>
    <w:rPr>
      <w:rFonts w:ascii="Arial" w:hAnsi="Arial" w:cs="Times New Roman"/>
      <w:noProof/>
      <w:spacing w:val="-5"/>
      <w:sz w:val="20"/>
      <w:szCs w:val="20"/>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602F89"/>
    <w:rPr>
      <w:rFonts w:asciiTheme="majorHAnsi" w:eastAsiaTheme="majorEastAsia" w:hAnsiTheme="majorHAnsi" w:cstheme="majorBidi"/>
      <w:b/>
      <w:bCs/>
      <w:color w:val="365F91" w:themeColor="accent1" w:themeShade="BF"/>
      <w:sz w:val="28"/>
      <w:szCs w:val="28"/>
      <w:lang w:val="en-GB" w:eastAsia="en-US"/>
    </w:rPr>
  </w:style>
  <w:style w:type="character" w:customStyle="1" w:styleId="BodyText2Char1">
    <w:name w:val="Body Text 2 Char1"/>
    <w:basedOn w:val="DefaultParagraphFont"/>
    <w:uiPriority w:val="99"/>
    <w:semiHidden/>
    <w:rsid w:val="00602F89"/>
    <w:rPr>
      <w:rFonts w:eastAsia="Times New Roman" w:cs="Calibri"/>
      <w:sz w:val="22"/>
      <w:szCs w:val="22"/>
      <w:lang w:eastAsia="en-US"/>
    </w:rPr>
  </w:style>
  <w:style w:type="paragraph" w:customStyle="1" w:styleId="Heading110">
    <w:name w:val="Heading 11"/>
    <w:basedOn w:val="Normal"/>
    <w:next w:val="Normal"/>
    <w:uiPriority w:val="9"/>
    <w:qFormat/>
    <w:rsid w:val="00602F89"/>
    <w:pPr>
      <w:keepNext/>
      <w:keepLines/>
      <w:overflowPunct w:val="0"/>
      <w:autoSpaceDE w:val="0"/>
      <w:autoSpaceDN w:val="0"/>
      <w:bidi w:val="0"/>
      <w:adjustRightInd w:val="0"/>
      <w:spacing w:before="480" w:line="240" w:lineRule="auto"/>
      <w:jc w:val="left"/>
      <w:textAlignment w:val="baseline"/>
      <w:outlineLvl w:val="0"/>
    </w:pPr>
    <w:rPr>
      <w:rFonts w:ascii="Cambria" w:eastAsia="SimSun" w:hAnsi="Cambria" w:cs="Times New Roman"/>
      <w:b/>
      <w:bCs/>
      <w:noProof/>
      <w:color w:val="365F91"/>
      <w:sz w:val="28"/>
      <w:szCs w:val="28"/>
    </w:rPr>
  </w:style>
  <w:style w:type="paragraph" w:customStyle="1" w:styleId="Heading41">
    <w:name w:val="Heading 4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3"/>
    </w:pPr>
    <w:rPr>
      <w:rFonts w:ascii="Cambria" w:eastAsia="SimSun" w:hAnsi="Cambria" w:cs="Times New Roman"/>
      <w:b/>
      <w:bCs/>
      <w:i/>
      <w:iCs/>
      <w:noProof/>
      <w:color w:val="4F81BD"/>
      <w:szCs w:val="20"/>
    </w:rPr>
  </w:style>
  <w:style w:type="paragraph" w:customStyle="1" w:styleId="Heading51">
    <w:name w:val="Heading 5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4"/>
    </w:pPr>
    <w:rPr>
      <w:rFonts w:ascii="Cambria" w:eastAsia="SimSun" w:hAnsi="Cambria" w:cs="Times New Roman"/>
      <w:noProof/>
      <w:color w:val="243F60"/>
      <w:szCs w:val="20"/>
    </w:rPr>
  </w:style>
  <w:style w:type="character" w:customStyle="1" w:styleId="Heading5Char1">
    <w:name w:val="Heading 5 Char1"/>
    <w:basedOn w:val="DefaultParagraphFont"/>
    <w:uiPriority w:val="9"/>
    <w:semiHidden/>
    <w:rsid w:val="00602F89"/>
    <w:rPr>
      <w:rFonts w:asciiTheme="majorHAnsi" w:eastAsiaTheme="majorEastAsia" w:hAnsiTheme="majorHAnsi" w:cstheme="majorBidi"/>
      <w:color w:val="365F91" w:themeColor="accent1" w:themeShade="BF"/>
      <w:lang w:eastAsia="en-US"/>
    </w:rPr>
  </w:style>
  <w:style w:type="paragraph" w:customStyle="1" w:styleId="msonormal0">
    <w:name w:val="msonormal"/>
    <w:basedOn w:val="Normal"/>
    <w:uiPriority w:val="99"/>
    <w:rsid w:val="00602F89"/>
    <w:pPr>
      <w:bidi w:val="0"/>
      <w:spacing w:before="100" w:beforeAutospacing="1" w:after="100" w:afterAutospacing="1" w:line="240" w:lineRule="auto"/>
      <w:jc w:val="left"/>
    </w:pPr>
    <w:rPr>
      <w:rFonts w:ascii="Times New Roman" w:hAnsi="Times New Roman" w:cs="Times New Roman"/>
      <w:noProof/>
      <w:sz w:val="24"/>
      <w:szCs w:val="24"/>
      <w:lang w:eastAsia="en-GB"/>
    </w:rPr>
  </w:style>
  <w:style w:type="paragraph" w:customStyle="1" w:styleId="MVTUOverskrift">
    <w:name w:val="MVTU_Overskrift"/>
    <w:basedOn w:val="Normal"/>
    <w:next w:val="MVTUBrdtekst"/>
    <w:semiHidden/>
    <w:rsid w:val="00602F89"/>
    <w:pPr>
      <w:bidi w:val="0"/>
      <w:spacing w:before="0" w:after="240" w:line="260" w:lineRule="atLeast"/>
      <w:jc w:val="left"/>
    </w:pPr>
    <w:rPr>
      <w:rFonts w:ascii="Times New Roman" w:hAnsi="Times New Roman" w:cs="Times New Roman"/>
      <w:b/>
      <w:noProof/>
      <w:spacing w:val="2"/>
      <w:kern w:val="26"/>
      <w:szCs w:val="22"/>
      <w:lang w:val="da-DK" w:eastAsia="da-DK"/>
    </w:rPr>
  </w:style>
  <w:style w:type="table" w:customStyle="1" w:styleId="TableGrid11011">
    <w:name w:val="Table Grid11011"/>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02F89"/>
    <w:pPr>
      <w:bidi w:val="0"/>
      <w:spacing w:before="0" w:line="240" w:lineRule="auto"/>
      <w:jc w:val="left"/>
    </w:pPr>
    <w:rPr>
      <w:rFonts w:asciiTheme="minorHAnsi" w:eastAsiaTheme="minorEastAsia" w:hAnsiTheme="minorHAnsi" w:cstheme="minorBidi"/>
      <w:b/>
      <w:noProof/>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02F89"/>
    <w:pPr>
      <w:keepLines/>
      <w:bidi w:val="0"/>
      <w:spacing w:before="480" w:after="0" w:line="276" w:lineRule="auto"/>
      <w:ind w:left="720" w:hanging="360"/>
      <w:jc w:val="left"/>
      <w:outlineLvl w:val="9"/>
    </w:pPr>
    <w:rPr>
      <w:rFonts w:ascii="Cambria" w:eastAsia="SimSun" w:hAnsi="Cambria" w:cs="Times New Roman"/>
      <w:noProof/>
      <w:color w:val="365F91"/>
      <w:kern w:val="0"/>
      <w:szCs w:val="28"/>
      <w:lang w:eastAsia="ja-JP"/>
    </w:rPr>
  </w:style>
  <w:style w:type="character" w:customStyle="1" w:styleId="InternetLink">
    <w:name w:val="Internet Link"/>
    <w:basedOn w:val="DefaultParagraphFont"/>
    <w:uiPriority w:val="99"/>
    <w:unhideWhenUsed/>
    <w:rsid w:val="00602F89"/>
    <w:rPr>
      <w:color w:val="0000FF"/>
      <w:u w:val="single"/>
    </w:rPr>
  </w:style>
  <w:style w:type="character" w:customStyle="1" w:styleId="HTMLPreformattedChar1">
    <w:name w:val="HTML Preformatted Char1"/>
    <w:basedOn w:val="DefaultParagraphFont"/>
    <w:uiPriority w:val="99"/>
    <w:semiHidden/>
    <w:rsid w:val="00602F89"/>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02F89"/>
    <w:rPr>
      <w:rFonts w:eastAsia="Times New Roman" w:cs="Calibri"/>
      <w:lang w:eastAsia="en-US"/>
    </w:rPr>
  </w:style>
  <w:style w:type="character" w:customStyle="1" w:styleId="BodyTextIndentChar1">
    <w:name w:val="Body Text Indent Char1"/>
    <w:basedOn w:val="DefaultParagraphFont"/>
    <w:uiPriority w:val="99"/>
    <w:semiHidden/>
    <w:rsid w:val="00602F89"/>
    <w:rPr>
      <w:rFonts w:eastAsia="Times New Roman" w:cs="Calibri"/>
      <w:sz w:val="22"/>
      <w:szCs w:val="22"/>
      <w:lang w:eastAsia="en-US"/>
    </w:rPr>
  </w:style>
  <w:style w:type="character" w:customStyle="1" w:styleId="BodyText3Char1">
    <w:name w:val="Body Text 3 Char1"/>
    <w:basedOn w:val="DefaultParagraphFont"/>
    <w:uiPriority w:val="99"/>
    <w:semiHidden/>
    <w:rsid w:val="00602F89"/>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02F89"/>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02F89"/>
    <w:rPr>
      <w:rFonts w:eastAsia="Times New Roman" w:cs="Calibri"/>
      <w:sz w:val="16"/>
      <w:szCs w:val="16"/>
      <w:lang w:eastAsia="en-US"/>
    </w:rPr>
  </w:style>
  <w:style w:type="character" w:customStyle="1" w:styleId="PlainTextChar1">
    <w:name w:val="Plain Text Char1"/>
    <w:basedOn w:val="DefaultParagraphFont"/>
    <w:uiPriority w:val="99"/>
    <w:semiHidden/>
    <w:rsid w:val="00602F89"/>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02F89"/>
    <w:rPr>
      <w:rFonts w:eastAsia="Times New Roman" w:cs="Calibri"/>
      <w:sz w:val="22"/>
      <w:szCs w:val="22"/>
      <w:lang w:eastAsia="en-US"/>
    </w:rPr>
  </w:style>
  <w:style w:type="character" w:customStyle="1" w:styleId="CommentSubjectChar1">
    <w:name w:val="Comment Subject Char1"/>
    <w:basedOn w:val="CommentTextChar1"/>
    <w:uiPriority w:val="99"/>
    <w:semiHidden/>
    <w:rsid w:val="00602F89"/>
    <w:rPr>
      <w:rFonts w:eastAsia="Times New Roman" w:cs="Calibri"/>
      <w:b/>
      <w:bCs/>
      <w:lang w:eastAsia="en-US"/>
    </w:rPr>
  </w:style>
  <w:style w:type="numbering" w:customStyle="1" w:styleId="NoList29">
    <w:name w:val="No List29"/>
    <w:next w:val="NoList"/>
    <w:uiPriority w:val="99"/>
    <w:semiHidden/>
    <w:unhideWhenUsed/>
    <w:rsid w:val="00602F89"/>
  </w:style>
  <w:style w:type="numbering" w:customStyle="1" w:styleId="NoList210">
    <w:name w:val="No List210"/>
    <w:next w:val="NoList"/>
    <w:uiPriority w:val="99"/>
    <w:semiHidden/>
    <w:unhideWhenUsed/>
    <w:rsid w:val="00602F89"/>
  </w:style>
  <w:style w:type="table" w:customStyle="1" w:styleId="TableGrid312">
    <w:name w:val="Table Grid312"/>
    <w:basedOn w:val="TableNormal"/>
    <w:uiPriority w:val="59"/>
    <w:rsid w:val="00602F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02F89"/>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02F89"/>
    <w:pPr>
      <w:spacing w:after="160" w:line="259" w:lineRule="auto"/>
    </w:pPr>
    <w:rPr>
      <w:rFonts w:ascii="Times New Roman" w:hAnsi="Times New Roman"/>
      <w:sz w:val="2"/>
      <w:lang w:val="en-GB"/>
    </w:rPr>
  </w:style>
  <w:style w:type="table" w:customStyle="1" w:styleId="TableNormal1">
    <w:name w:val="Table Normal1"/>
    <w:uiPriority w:val="2"/>
    <w:semiHidden/>
    <w:unhideWhenUsed/>
    <w:qFormat/>
    <w:rsid w:val="00602F89"/>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2F89"/>
    <w:pPr>
      <w:widowControl w:val="0"/>
      <w:bidi w:val="0"/>
      <w:spacing w:before="0" w:line="360" w:lineRule="auto"/>
      <w:jc w:val="left"/>
    </w:pPr>
    <w:rPr>
      <w:rFonts w:asciiTheme="minorHAnsi" w:eastAsiaTheme="minorHAnsi" w:hAnsiTheme="minorHAnsi" w:cstheme="minorBidi"/>
      <w:sz w:val="24"/>
      <w:szCs w:val="22"/>
    </w:rPr>
  </w:style>
  <w:style w:type="numbering" w:customStyle="1" w:styleId="Brezseznama1">
    <w:name w:val="Brez seznama1"/>
    <w:next w:val="NoList"/>
    <w:uiPriority w:val="99"/>
    <w:semiHidden/>
    <w:unhideWhenUsed/>
    <w:rsid w:val="00602F89"/>
  </w:style>
  <w:style w:type="character" w:customStyle="1" w:styleId="shorttext">
    <w:name w:val="short_text"/>
    <w:basedOn w:val="DefaultParagraphFont"/>
    <w:rsid w:val="00602F89"/>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02F89"/>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02F89"/>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02F89"/>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02F89"/>
    <w:rPr>
      <w:rFonts w:ascii="Calibri" w:eastAsia="Times New Roman" w:hAnsi="Calibri"/>
      <w:noProof/>
      <w:lang w:eastAsia="en-US"/>
    </w:rPr>
  </w:style>
  <w:style w:type="numbering" w:customStyle="1" w:styleId="NoList30">
    <w:name w:val="No List30"/>
    <w:next w:val="NoList"/>
    <w:uiPriority w:val="99"/>
    <w:semiHidden/>
    <w:unhideWhenUsed/>
    <w:rsid w:val="00602F89"/>
  </w:style>
  <w:style w:type="table" w:customStyle="1" w:styleId="TableGrid117">
    <w:name w:val="Table Grid117"/>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602F89"/>
  </w:style>
  <w:style w:type="table" w:customStyle="1" w:styleId="TableGrid314">
    <w:name w:val="Table Grid314"/>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602F8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602F89"/>
  </w:style>
  <w:style w:type="numbering" w:customStyle="1" w:styleId="Aucuneliste1">
    <w:name w:val="Aucune liste1"/>
    <w:next w:val="NoList"/>
    <w:uiPriority w:val="99"/>
    <w:semiHidden/>
    <w:unhideWhenUsed/>
    <w:rsid w:val="00602F89"/>
  </w:style>
  <w:style w:type="numbering" w:customStyle="1" w:styleId="NoList37">
    <w:name w:val="No List37"/>
    <w:next w:val="NoList"/>
    <w:uiPriority w:val="99"/>
    <w:semiHidden/>
    <w:unhideWhenUsed/>
    <w:rsid w:val="00602F89"/>
  </w:style>
  <w:style w:type="numbering" w:customStyle="1" w:styleId="NoList118">
    <w:name w:val="No List118"/>
    <w:next w:val="NoList"/>
    <w:uiPriority w:val="99"/>
    <w:semiHidden/>
    <w:unhideWhenUsed/>
    <w:rsid w:val="00602F89"/>
  </w:style>
  <w:style w:type="numbering" w:customStyle="1" w:styleId="NoList214">
    <w:name w:val="No List214"/>
    <w:next w:val="NoList"/>
    <w:semiHidden/>
    <w:unhideWhenUsed/>
    <w:rsid w:val="00602F89"/>
  </w:style>
  <w:style w:type="numbering" w:customStyle="1" w:styleId="NoList38">
    <w:name w:val="No List38"/>
    <w:next w:val="NoList"/>
    <w:uiPriority w:val="99"/>
    <w:semiHidden/>
    <w:unhideWhenUsed/>
    <w:rsid w:val="00602F89"/>
  </w:style>
  <w:style w:type="numbering" w:customStyle="1" w:styleId="NoList119">
    <w:name w:val="No List119"/>
    <w:next w:val="NoList"/>
    <w:uiPriority w:val="99"/>
    <w:semiHidden/>
    <w:rsid w:val="00602F89"/>
  </w:style>
  <w:style w:type="character" w:customStyle="1" w:styleId="Bodytext4">
    <w:name w:val="Body text_"/>
    <w:basedOn w:val="DefaultParagraphFont"/>
    <w:link w:val="BodyText6"/>
    <w:rsid w:val="00602F89"/>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02F89"/>
    <w:pPr>
      <w:widowControl w:val="0"/>
      <w:shd w:val="clear" w:color="auto" w:fill="FFFFFF"/>
      <w:bidi w:val="0"/>
      <w:spacing w:before="0" w:line="0" w:lineRule="atLeast"/>
      <w:jc w:val="left"/>
    </w:pPr>
    <w:rPr>
      <w:rFonts w:ascii="Tahoma" w:eastAsia="Tahoma" w:hAnsi="Tahoma" w:cs="Tahoma"/>
      <w:color w:val="141414"/>
      <w:sz w:val="19"/>
      <w:szCs w:val="19"/>
      <w:lang w:eastAsia="zh-CN"/>
    </w:rPr>
  </w:style>
  <w:style w:type="numbering" w:customStyle="1" w:styleId="NoList39">
    <w:name w:val="No List39"/>
    <w:next w:val="NoList"/>
    <w:uiPriority w:val="99"/>
    <w:semiHidden/>
    <w:unhideWhenUsed/>
    <w:rsid w:val="00602F89"/>
  </w:style>
  <w:style w:type="numbering" w:customStyle="1" w:styleId="Aucuneliste11">
    <w:name w:val="Aucune liste11"/>
    <w:next w:val="NoList"/>
    <w:uiPriority w:val="99"/>
    <w:semiHidden/>
    <w:unhideWhenUsed/>
    <w:rsid w:val="00602F89"/>
  </w:style>
  <w:style w:type="table" w:customStyle="1" w:styleId="TableGrid120">
    <w:name w:val="Table Grid120"/>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602F89"/>
  </w:style>
  <w:style w:type="numbering" w:customStyle="1" w:styleId="NoList120">
    <w:name w:val="No List120"/>
    <w:next w:val="NoList"/>
    <w:uiPriority w:val="99"/>
    <w:semiHidden/>
    <w:unhideWhenUsed/>
    <w:rsid w:val="00602F89"/>
  </w:style>
  <w:style w:type="numbering" w:customStyle="1" w:styleId="NoList215">
    <w:name w:val="No List215"/>
    <w:next w:val="NoList"/>
    <w:uiPriority w:val="99"/>
    <w:semiHidden/>
    <w:unhideWhenUsed/>
    <w:rsid w:val="00602F89"/>
  </w:style>
  <w:style w:type="table" w:customStyle="1" w:styleId="TableGrid216">
    <w:name w:val="Table Grid216"/>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
    <w:name w:val="Aucune liste12"/>
    <w:next w:val="NoList"/>
    <w:uiPriority w:val="99"/>
    <w:semiHidden/>
    <w:unhideWhenUsed/>
    <w:rsid w:val="00602F89"/>
  </w:style>
  <w:style w:type="table" w:customStyle="1" w:styleId="TableGrid123">
    <w:name w:val="Table Grid12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02F89"/>
    <w:rPr>
      <w:color w:val="605E5C"/>
      <w:shd w:val="clear" w:color="auto" w:fill="E1DFDD"/>
    </w:rPr>
  </w:style>
  <w:style w:type="numbering" w:customStyle="1" w:styleId="Aucuneliste13">
    <w:name w:val="Aucune liste13"/>
    <w:next w:val="NoList"/>
    <w:uiPriority w:val="99"/>
    <w:semiHidden/>
    <w:unhideWhenUsed/>
    <w:rsid w:val="00602F89"/>
  </w:style>
  <w:style w:type="table" w:customStyle="1" w:styleId="TableGrid124">
    <w:name w:val="Table Grid12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602F89"/>
  </w:style>
  <w:style w:type="character" w:customStyle="1" w:styleId="UnresolvedMention3">
    <w:name w:val="Unresolved Mention3"/>
    <w:basedOn w:val="DefaultParagraphFont"/>
    <w:uiPriority w:val="99"/>
    <w:semiHidden/>
    <w:unhideWhenUsed/>
    <w:rsid w:val="00602F89"/>
    <w:rPr>
      <w:color w:val="605E5C"/>
      <w:shd w:val="clear" w:color="auto" w:fill="E1DFDD"/>
    </w:rPr>
  </w:style>
  <w:style w:type="numbering" w:customStyle="1" w:styleId="Aucuneliste14">
    <w:name w:val="Aucune liste14"/>
    <w:next w:val="NoList"/>
    <w:uiPriority w:val="99"/>
    <w:semiHidden/>
    <w:unhideWhenUsed/>
    <w:rsid w:val="00602F89"/>
  </w:style>
  <w:style w:type="table" w:customStyle="1" w:styleId="TableGrid125">
    <w:name w:val="Table Grid125"/>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7C7885"/>
    <w:rPr>
      <w:rFonts w:ascii="Calibri" w:hAnsi="Calibri"/>
      <w:sz w:val="22"/>
      <w:szCs w:val="22"/>
      <w:lang w:eastAsia="en-US"/>
    </w:rPr>
    <w:tblPr>
      <w:tblCellMar>
        <w:top w:w="0" w:type="dxa"/>
        <w:left w:w="0" w:type="dxa"/>
        <w:bottom w:w="0" w:type="dxa"/>
        <w:right w:w="0" w:type="dxa"/>
      </w:tblCellMar>
    </w:tblPr>
  </w:style>
  <w:style w:type="table" w:customStyle="1" w:styleId="TableGrid0">
    <w:name w:val="TableGrid"/>
    <w:rsid w:val="00DF627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DF627F"/>
    <w:pPr>
      <w:bidi w:val="0"/>
      <w:spacing w:before="0" w:line="240" w:lineRule="auto"/>
      <w:jc w:val="left"/>
    </w:pPr>
    <w:rPr>
      <w:rFonts w:ascii="Times New Roman" w:eastAsiaTheme="minorHAnsi" w:hAnsi="Times New Roman" w:cs="Times New Roman"/>
      <w:sz w:val="24"/>
      <w:szCs w:val="24"/>
    </w:rPr>
  </w:style>
  <w:style w:type="numbering" w:customStyle="1" w:styleId="NoList46">
    <w:name w:val="No List46"/>
    <w:next w:val="NoList"/>
    <w:uiPriority w:val="99"/>
    <w:semiHidden/>
    <w:unhideWhenUsed/>
    <w:rsid w:val="00DF627F"/>
  </w:style>
  <w:style w:type="numbering" w:customStyle="1" w:styleId="NoList1110">
    <w:name w:val="No List1110"/>
    <w:next w:val="NoList"/>
    <w:uiPriority w:val="99"/>
    <w:semiHidden/>
    <w:unhideWhenUsed/>
    <w:rsid w:val="00DF627F"/>
  </w:style>
  <w:style w:type="table" w:customStyle="1" w:styleId="TableGrid126">
    <w:name w:val="Table Grid1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DF627F"/>
  </w:style>
  <w:style w:type="table" w:customStyle="1" w:styleId="TableGrid2110">
    <w:name w:val="Table Grid2110"/>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DF627F"/>
  </w:style>
  <w:style w:type="table" w:customStyle="1" w:styleId="TableGrid2a">
    <w:name w:val="TableGrid2"/>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1a">
    <w:name w:val="TableGrid11"/>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DF627F"/>
  </w:style>
  <w:style w:type="table" w:customStyle="1" w:styleId="TableGrid1115">
    <w:name w:val="Table Grid1115"/>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DF627F"/>
  </w:style>
  <w:style w:type="table" w:customStyle="1" w:styleId="TableGrid222">
    <w:name w:val="Table Grid22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DF627F"/>
  </w:style>
  <w:style w:type="numbering" w:customStyle="1" w:styleId="NoList125">
    <w:name w:val="No List125"/>
    <w:next w:val="NoList"/>
    <w:uiPriority w:val="99"/>
    <w:semiHidden/>
    <w:unhideWhenUsed/>
    <w:rsid w:val="00DF627F"/>
  </w:style>
  <w:style w:type="table" w:customStyle="1" w:styleId="TableGrid127">
    <w:name w:val="Table Grid12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DF627F"/>
  </w:style>
  <w:style w:type="table" w:customStyle="1" w:styleId="TableGrid3a">
    <w:name w:val="TableGrid3"/>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28">
    <w:name w:val="TableGrid12"/>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DF627F"/>
  </w:style>
  <w:style w:type="numbering" w:customStyle="1" w:styleId="NoList126">
    <w:name w:val="No List126"/>
    <w:next w:val="NoList"/>
    <w:uiPriority w:val="99"/>
    <w:semiHidden/>
    <w:unhideWhenUsed/>
    <w:rsid w:val="00DF627F"/>
  </w:style>
  <w:style w:type="table" w:customStyle="1" w:styleId="TableGrid1116">
    <w:name w:val="Table Grid111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DF627F"/>
  </w:style>
  <w:style w:type="table" w:customStyle="1" w:styleId="TableGrid224">
    <w:name w:val="Table Grid224"/>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0">
    <w:name w:val="No List50"/>
    <w:next w:val="NoList"/>
    <w:uiPriority w:val="99"/>
    <w:semiHidden/>
    <w:unhideWhenUsed/>
    <w:rsid w:val="00DF627F"/>
  </w:style>
  <w:style w:type="table" w:customStyle="1" w:styleId="TableGrid56">
    <w:name w:val="Table Grid56"/>
    <w:basedOn w:val="TableNormal"/>
    <w:next w:val="TableGrid"/>
    <w:uiPriority w:val="39"/>
    <w:rsid w:val="00DF62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DF627F"/>
  </w:style>
  <w:style w:type="numbering" w:customStyle="1" w:styleId="NoList1112">
    <w:name w:val="No List1112"/>
    <w:next w:val="NoList"/>
    <w:uiPriority w:val="99"/>
    <w:semiHidden/>
    <w:unhideWhenUsed/>
    <w:rsid w:val="00DF627F"/>
  </w:style>
  <w:style w:type="table" w:customStyle="1" w:styleId="TableGrid1280">
    <w:name w:val="Table Grid128"/>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DF627F"/>
  </w:style>
  <w:style w:type="table" w:customStyle="1" w:styleId="TableGrid2112">
    <w:name w:val="Table Grid211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DF627F"/>
  </w:style>
  <w:style w:type="table" w:customStyle="1" w:styleId="TableGrid4a">
    <w:name w:val="TableGrid4"/>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30">
    <w:name w:val="TableGrid13"/>
    <w:rsid w:val="00DF627F"/>
    <w:rPr>
      <w:rFonts w:ascii="Calibri" w:hAnsi="Calibri"/>
      <w:sz w:val="22"/>
      <w:szCs w:val="22"/>
      <w:lang w:eastAsia="en-US"/>
    </w:rPr>
    <w:tblPr>
      <w:tblCellMar>
        <w:top w:w="0" w:type="dxa"/>
        <w:left w:w="0" w:type="dxa"/>
        <w:bottom w:w="0" w:type="dxa"/>
        <w:right w:w="0" w:type="dxa"/>
      </w:tblCellMar>
    </w:tblPr>
  </w:style>
  <w:style w:type="numbering" w:customStyle="1" w:styleId="NoList410">
    <w:name w:val="No List410"/>
    <w:next w:val="NoList"/>
    <w:uiPriority w:val="99"/>
    <w:semiHidden/>
    <w:unhideWhenUsed/>
    <w:rsid w:val="00DF627F"/>
  </w:style>
  <w:style w:type="numbering" w:customStyle="1" w:styleId="NoList128">
    <w:name w:val="No List128"/>
    <w:next w:val="NoList"/>
    <w:uiPriority w:val="99"/>
    <w:semiHidden/>
    <w:unhideWhenUsed/>
    <w:rsid w:val="00DF627F"/>
  </w:style>
  <w:style w:type="table" w:customStyle="1" w:styleId="TableGrid1117">
    <w:name w:val="Table Grid111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0">
    <w:name w:val="No List2110"/>
    <w:next w:val="NoList"/>
    <w:uiPriority w:val="99"/>
    <w:semiHidden/>
    <w:unhideWhenUsed/>
    <w:rsid w:val="00DF627F"/>
  </w:style>
  <w:style w:type="table" w:customStyle="1" w:styleId="TableGrid226">
    <w:name w:val="Table Grid2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160">
      <w:bodyDiv w:val="1"/>
      <w:marLeft w:val="0"/>
      <w:marRight w:val="0"/>
      <w:marTop w:val="0"/>
      <w:marBottom w:val="0"/>
      <w:divBdr>
        <w:top w:val="none" w:sz="0" w:space="0" w:color="auto"/>
        <w:left w:val="none" w:sz="0" w:space="0" w:color="auto"/>
        <w:bottom w:val="none" w:sz="0" w:space="0" w:color="auto"/>
        <w:right w:val="none" w:sz="0" w:space="0" w:color="auto"/>
      </w:divBdr>
    </w:div>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91896329">
      <w:bodyDiv w:val="1"/>
      <w:marLeft w:val="0"/>
      <w:marRight w:val="0"/>
      <w:marTop w:val="0"/>
      <w:marBottom w:val="0"/>
      <w:divBdr>
        <w:top w:val="none" w:sz="0" w:space="0" w:color="auto"/>
        <w:left w:val="none" w:sz="0" w:space="0" w:color="auto"/>
        <w:bottom w:val="none" w:sz="0" w:space="0" w:color="auto"/>
        <w:right w:val="none" w:sz="0" w:space="0" w:color="auto"/>
      </w:divBdr>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41049279">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79730223">
      <w:bodyDiv w:val="1"/>
      <w:marLeft w:val="0"/>
      <w:marRight w:val="0"/>
      <w:marTop w:val="0"/>
      <w:marBottom w:val="0"/>
      <w:divBdr>
        <w:top w:val="none" w:sz="0" w:space="0" w:color="auto"/>
        <w:left w:val="none" w:sz="0" w:space="0" w:color="auto"/>
        <w:bottom w:val="none" w:sz="0" w:space="0" w:color="auto"/>
        <w:right w:val="none" w:sz="0" w:space="0" w:color="auto"/>
      </w:divBdr>
    </w:div>
    <w:div w:id="339115202">
      <w:bodyDiv w:val="1"/>
      <w:marLeft w:val="0"/>
      <w:marRight w:val="0"/>
      <w:marTop w:val="0"/>
      <w:marBottom w:val="0"/>
      <w:divBdr>
        <w:top w:val="none" w:sz="0" w:space="0" w:color="auto"/>
        <w:left w:val="none" w:sz="0" w:space="0" w:color="auto"/>
        <w:bottom w:val="none" w:sz="0" w:space="0" w:color="auto"/>
        <w:right w:val="none" w:sz="0" w:space="0" w:color="auto"/>
      </w:divBdr>
    </w:div>
    <w:div w:id="387874359">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30287729">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55052851">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8604887">
      <w:bodyDiv w:val="1"/>
      <w:marLeft w:val="0"/>
      <w:marRight w:val="0"/>
      <w:marTop w:val="0"/>
      <w:marBottom w:val="0"/>
      <w:divBdr>
        <w:top w:val="none" w:sz="0" w:space="0" w:color="auto"/>
        <w:left w:val="none" w:sz="0" w:space="0" w:color="auto"/>
        <w:bottom w:val="none" w:sz="0" w:space="0" w:color="auto"/>
        <w:right w:val="none" w:sz="0" w:space="0" w:color="auto"/>
      </w:divBdr>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02845751">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150320475">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735932852">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 w:id="20411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mailto:tsbtson@itu/.int" TargetMode="External"/><Relationship Id="rId2" Type="http://schemas.openxmlformats.org/officeDocument/2006/relationships/numbering" Target="numbering.xml"/><Relationship Id="rId16" Type="http://schemas.openxmlformats.org/officeDocument/2006/relationships/hyperlink" Target="http://www.itu.int/pub/T-SP-PP.RES.21-2011/"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hyperlink" Target="http://www.telecoms.gov.bb" TargetMode="External"/><Relationship Id="rId10" Type="http://schemas.openxmlformats.org/officeDocument/2006/relationships/hyperlink" Target="mailto:brmail@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20</Pages>
  <Words>5502</Words>
  <Characters>32233</Characters>
  <Application>Microsoft Office Word</Application>
  <DocSecurity>0</DocSecurity>
  <Lines>1896</Lines>
  <Paragraphs>1886</Paragraphs>
  <ScaleCrop>false</ScaleCrop>
  <HeadingPairs>
    <vt:vector size="2" baseType="variant">
      <vt:variant>
        <vt:lpstr>Title</vt:lpstr>
      </vt:variant>
      <vt:variant>
        <vt:i4>1</vt:i4>
      </vt:variant>
    </vt:vector>
  </HeadingPairs>
  <TitlesOfParts>
    <vt:vector size="1" baseType="lpstr">
      <vt:lpstr>OB 1229</vt:lpstr>
    </vt:vector>
  </TitlesOfParts>
  <Manager/>
  <Company>ITU</Company>
  <LinksUpToDate>false</LinksUpToDate>
  <CharactersWithSpaces>35849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1239A</dc:title>
  <dc:subject/>
  <dc:creator>ITU-T </dc:creator>
  <cp:keywords/>
  <dc:description>Yammouni, 22/03/2022, ITU51013804</dc:description>
  <cp:lastModifiedBy>Al-Yammouni, Hala</cp:lastModifiedBy>
  <cp:revision>14</cp:revision>
  <cp:lastPrinted>2022-03-22T08:22:00Z</cp:lastPrinted>
  <dcterms:created xsi:type="dcterms:W3CDTF">2022-03-08T19:46:00Z</dcterms:created>
  <dcterms:modified xsi:type="dcterms:W3CDTF">2022-03-22T08:22:00Z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Language">
    <vt:lpwstr>English</vt:lpwstr>
  </property>
  <property fmtid="{D5CDD505-2E9C-101B-9397-08002B2CF9AE}" pid="9" name="Typist">
    <vt:lpwstr>Yammouni</vt:lpwstr>
  </property>
  <property fmtid="{D5CDD505-2E9C-101B-9397-08002B2CF9AE}" pid="10" name="Date completed">
    <vt:lpwstr>22 March 2022</vt:lpwstr>
  </property>
</Properties>
</file>